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ook w:val="04A0" w:firstRow="1" w:lastRow="0" w:firstColumn="1" w:lastColumn="0" w:noHBand="0" w:noVBand="1"/>
      </w:tblPr>
      <w:tblGrid>
        <w:gridCol w:w="9461"/>
      </w:tblGrid>
      <w:tr w:rsidR="00632C87" w:rsidRPr="00712900" w14:paraId="369E677E" w14:textId="77777777" w:rsidTr="00712900">
        <w:trPr>
          <w:trHeight w:val="386"/>
        </w:trPr>
        <w:tc>
          <w:tcPr>
            <w:tcW w:w="9461" w:type="dxa"/>
            <w:vAlign w:val="center"/>
          </w:tcPr>
          <w:p w14:paraId="2D307251" w14:textId="28FC578D" w:rsidR="00632C87" w:rsidRPr="00712900" w:rsidRDefault="00565967" w:rsidP="00B40562">
            <w:pPr>
              <w:spacing w:line="240" w:lineRule="auto"/>
              <w:ind w:left="446" w:hanging="547"/>
              <w:jc w:val="both"/>
              <w:rPr>
                <w:rFonts w:eastAsia="Arial Unicode MS" w:cs="Arial"/>
                <w:b/>
                <w:bCs/>
                <w:color w:val="000000"/>
                <w:sz w:val="18"/>
                <w:szCs w:val="18"/>
                <w:cs/>
              </w:rPr>
            </w:pPr>
            <w:r w:rsidRPr="00712900">
              <w:rPr>
                <w:rFonts w:eastAsia="Arial Unicode MS" w:cs="Arial"/>
                <w:b/>
                <w:bCs/>
                <w:color w:val="000000"/>
                <w:sz w:val="18"/>
                <w:szCs w:val="18"/>
              </w:rPr>
              <w:t>1</w:t>
            </w:r>
            <w:r w:rsidR="00632C87" w:rsidRPr="00712900">
              <w:rPr>
                <w:rFonts w:eastAsia="Arial Unicode MS" w:cs="Arial"/>
                <w:b/>
                <w:bCs/>
                <w:color w:val="000000"/>
                <w:sz w:val="18"/>
                <w:szCs w:val="18"/>
              </w:rPr>
              <w:tab/>
              <w:t xml:space="preserve">General </w:t>
            </w:r>
            <w:r w:rsidR="00632C87" w:rsidRPr="00712900">
              <w:rPr>
                <w:rFonts w:cs="Arial"/>
                <w:b/>
                <w:bCs/>
                <w:color w:val="000000"/>
                <w:sz w:val="18"/>
                <w:szCs w:val="18"/>
              </w:rPr>
              <w:t>information</w:t>
            </w:r>
          </w:p>
        </w:tc>
      </w:tr>
    </w:tbl>
    <w:p w14:paraId="75F50CFC" w14:textId="4B0C1F20" w:rsidR="00632C87" w:rsidRPr="00712900"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rPr>
      </w:pPr>
    </w:p>
    <w:p w14:paraId="550012EF" w14:textId="73BFAC46" w:rsidR="00632C87" w:rsidRPr="00712900" w:rsidRDefault="008B537F" w:rsidP="00E77B9B">
      <w:pPr>
        <w:spacing w:line="240" w:lineRule="auto"/>
        <w:jc w:val="both"/>
        <w:rPr>
          <w:rFonts w:cs="Arial"/>
          <w:color w:val="000000"/>
          <w:spacing w:val="-6"/>
          <w:sz w:val="18"/>
          <w:szCs w:val="18"/>
          <w:cs/>
        </w:rPr>
      </w:pPr>
      <w:r w:rsidRPr="00712900">
        <w:rPr>
          <w:rFonts w:cs="Arial"/>
          <w:color w:val="000000"/>
          <w:spacing w:val="-6"/>
          <w:sz w:val="18"/>
          <w:szCs w:val="18"/>
        </w:rPr>
        <w:t xml:space="preserve">Interlink Telecom Public Company Limited (the Company) is a public limited company, incorporated and resident in Thailand. The address of its registered office is </w:t>
      </w:r>
      <w:r w:rsidR="00565967" w:rsidRPr="00712900">
        <w:rPr>
          <w:rFonts w:cs="Arial"/>
          <w:color w:val="000000"/>
          <w:spacing w:val="-6"/>
          <w:sz w:val="18"/>
          <w:szCs w:val="18"/>
        </w:rPr>
        <w:t>48</w:t>
      </w:r>
      <w:r w:rsidRPr="00712900">
        <w:rPr>
          <w:rFonts w:cs="Arial"/>
          <w:color w:val="000000"/>
          <w:spacing w:val="-6"/>
          <w:sz w:val="18"/>
          <w:szCs w:val="18"/>
        </w:rPr>
        <w:t>/</w:t>
      </w:r>
      <w:r w:rsidR="00565967" w:rsidRPr="00712900">
        <w:rPr>
          <w:rFonts w:cs="Arial"/>
          <w:color w:val="000000"/>
          <w:spacing w:val="-6"/>
          <w:sz w:val="18"/>
          <w:szCs w:val="18"/>
        </w:rPr>
        <w:t>66</w:t>
      </w:r>
      <w:r w:rsidRPr="00712900">
        <w:rPr>
          <w:rFonts w:cs="Arial"/>
          <w:color w:val="000000"/>
          <w:spacing w:val="-6"/>
          <w:sz w:val="18"/>
          <w:szCs w:val="18"/>
        </w:rPr>
        <w:t xml:space="preserve"> Soi Rung Reung, Ratchadapisek Road, Samsennok, Huaykwang, Bangkok.</w:t>
      </w:r>
    </w:p>
    <w:p w14:paraId="7EE35088" w14:textId="77777777" w:rsidR="00632C87" w:rsidRPr="00712900" w:rsidRDefault="00632C87" w:rsidP="00E77B9B">
      <w:pPr>
        <w:spacing w:line="240" w:lineRule="auto"/>
        <w:jc w:val="both"/>
        <w:rPr>
          <w:rFonts w:cs="Arial"/>
          <w:color w:val="000000"/>
          <w:spacing w:val="4"/>
          <w:sz w:val="18"/>
          <w:szCs w:val="18"/>
        </w:rPr>
      </w:pPr>
    </w:p>
    <w:p w14:paraId="67CA9023" w14:textId="762BB048" w:rsidR="00B9127C" w:rsidRPr="00712900" w:rsidRDefault="00B9127C" w:rsidP="00B9127C">
      <w:pPr>
        <w:spacing w:line="240" w:lineRule="auto"/>
        <w:jc w:val="both"/>
        <w:rPr>
          <w:rFonts w:cs="Arial"/>
          <w:spacing w:val="4"/>
          <w:sz w:val="18"/>
          <w:szCs w:val="18"/>
        </w:rPr>
      </w:pPr>
      <w:r w:rsidRPr="00712900">
        <w:rPr>
          <w:rFonts w:cs="Arial"/>
          <w:spacing w:val="-2"/>
          <w:sz w:val="18"/>
          <w:szCs w:val="18"/>
          <w:lang w:val="en-US"/>
        </w:rPr>
        <w:t xml:space="preserve">The </w:t>
      </w:r>
      <w:r w:rsidR="000D6471" w:rsidRPr="00712900">
        <w:rPr>
          <w:rFonts w:cs="Arial"/>
          <w:spacing w:val="-2"/>
          <w:sz w:val="18"/>
          <w:szCs w:val="18"/>
          <w:lang w:val="en-US"/>
        </w:rPr>
        <w:t xml:space="preserve">Company’s ordinary shares are </w:t>
      </w:r>
      <w:r w:rsidRPr="00712900">
        <w:rPr>
          <w:rFonts w:cs="Arial"/>
          <w:spacing w:val="-2"/>
          <w:sz w:val="18"/>
          <w:szCs w:val="18"/>
          <w:lang w:val="en-US"/>
        </w:rPr>
        <w:t xml:space="preserve">listed </w:t>
      </w:r>
      <w:r w:rsidR="000D6471" w:rsidRPr="00712900">
        <w:rPr>
          <w:rFonts w:cs="Arial"/>
          <w:spacing w:val="-2"/>
          <w:sz w:val="18"/>
          <w:szCs w:val="18"/>
          <w:lang w:val="en-US"/>
        </w:rPr>
        <w:t>on</w:t>
      </w:r>
      <w:r w:rsidRPr="00712900">
        <w:rPr>
          <w:rFonts w:cs="Arial"/>
          <w:spacing w:val="-2"/>
          <w:sz w:val="18"/>
          <w:szCs w:val="18"/>
          <w:lang w:val="en-US"/>
        </w:rPr>
        <w:t xml:space="preserve"> the </w:t>
      </w:r>
      <w:r w:rsidR="000D6471" w:rsidRPr="00712900">
        <w:rPr>
          <w:rFonts w:cs="Arial"/>
          <w:spacing w:val="-2"/>
          <w:sz w:val="18"/>
          <w:szCs w:val="18"/>
          <w:lang w:val="en-US"/>
        </w:rPr>
        <w:t>Stock Exchange of Thailand.</w:t>
      </w:r>
      <w:r w:rsidRPr="00712900">
        <w:rPr>
          <w:rFonts w:cs="Arial"/>
          <w:spacing w:val="-2"/>
          <w:sz w:val="18"/>
          <w:szCs w:val="18"/>
          <w:lang w:val="en-US"/>
        </w:rPr>
        <w:t xml:space="preserve"> For reporting purposes, the Company and its subsidiaries are referred to as “the Group”</w:t>
      </w:r>
      <w:r w:rsidRPr="00712900">
        <w:rPr>
          <w:rFonts w:cs="Arial"/>
          <w:sz w:val="18"/>
          <w:szCs w:val="18"/>
          <w:lang w:val="en-US"/>
        </w:rPr>
        <w:t>.</w:t>
      </w:r>
    </w:p>
    <w:p w14:paraId="07E607D8" w14:textId="77777777" w:rsidR="00B9127C" w:rsidRPr="00712900" w:rsidRDefault="00B9127C" w:rsidP="00E77B9B">
      <w:pPr>
        <w:spacing w:line="240" w:lineRule="auto"/>
        <w:jc w:val="both"/>
        <w:rPr>
          <w:rFonts w:cs="Arial"/>
          <w:color w:val="000000"/>
          <w:spacing w:val="4"/>
          <w:sz w:val="18"/>
          <w:szCs w:val="18"/>
          <w:lang w:val="en-US"/>
        </w:rPr>
      </w:pPr>
    </w:p>
    <w:p w14:paraId="22EFE888" w14:textId="41040378" w:rsidR="00957CB3" w:rsidRPr="00712900" w:rsidRDefault="00466497" w:rsidP="00E77B9B">
      <w:pPr>
        <w:spacing w:line="240" w:lineRule="auto"/>
        <w:jc w:val="both"/>
        <w:rPr>
          <w:rFonts w:cs="Arial"/>
          <w:color w:val="000000"/>
          <w:spacing w:val="-4"/>
          <w:sz w:val="18"/>
          <w:szCs w:val="18"/>
        </w:rPr>
      </w:pPr>
      <w:r w:rsidRPr="00712900">
        <w:rPr>
          <w:rFonts w:cs="Arial"/>
          <w:color w:val="000000"/>
          <w:spacing w:val="-4"/>
          <w:sz w:val="18"/>
          <w:szCs w:val="18"/>
        </w:rPr>
        <w:t>The principal business operations of the Company are to provide telecommunication services nationwide fiber optic network and to provide data center space services such as co-location service, cloud computing service and disaster recovery service, also to provide design and construction services, construction of fiber optic project</w:t>
      </w:r>
      <w:r w:rsidR="00A35A19" w:rsidRPr="00712900">
        <w:rPr>
          <w:rFonts w:cs="Arial"/>
          <w:color w:val="000000"/>
          <w:spacing w:val="-4"/>
          <w:sz w:val="18"/>
          <w:szCs w:val="18"/>
        </w:rPr>
        <w:t>,</w:t>
      </w:r>
      <w:r w:rsidRPr="00712900">
        <w:rPr>
          <w:rFonts w:cs="Arial"/>
          <w:color w:val="000000"/>
          <w:spacing w:val="-4"/>
          <w:sz w:val="18"/>
          <w:szCs w:val="18"/>
        </w:rPr>
        <w:t xml:space="preserve"> telecommunication project</w:t>
      </w:r>
      <w:r w:rsidR="00582939" w:rsidRPr="00712900">
        <w:rPr>
          <w:rFonts w:cs="Arial"/>
          <w:color w:val="000000"/>
          <w:spacing w:val="-4"/>
          <w:sz w:val="18"/>
          <w:szCs w:val="18"/>
        </w:rPr>
        <w:t>, service</w:t>
      </w:r>
      <w:r w:rsidR="00343F14" w:rsidRPr="00712900">
        <w:rPr>
          <w:rFonts w:cs="Arial"/>
          <w:color w:val="000000"/>
          <w:spacing w:val="-4"/>
          <w:sz w:val="18"/>
          <w:szCs w:val="18"/>
        </w:rPr>
        <w:t xml:space="preserve"> </w:t>
      </w:r>
      <w:r w:rsidR="000820B6" w:rsidRPr="00712900">
        <w:rPr>
          <w:rFonts w:cs="Arial"/>
          <w:color w:val="000000"/>
          <w:spacing w:val="-4"/>
          <w:sz w:val="18"/>
          <w:szCs w:val="18"/>
        </w:rPr>
        <w:t>related to the information and communication technology</w:t>
      </w:r>
      <w:r w:rsidR="00343F14" w:rsidRPr="00712900">
        <w:rPr>
          <w:rFonts w:cs="Arial"/>
          <w:color w:val="000000"/>
          <w:spacing w:val="-4"/>
          <w:sz w:val="18"/>
          <w:szCs w:val="18"/>
        </w:rPr>
        <w:t xml:space="preserve"> and product</w:t>
      </w:r>
      <w:r w:rsidR="00D377DB" w:rsidRPr="00712900">
        <w:rPr>
          <w:rFonts w:cs="Arial"/>
          <w:color w:val="000000"/>
          <w:spacing w:val="-4"/>
          <w:sz w:val="18"/>
          <w:szCs w:val="18"/>
        </w:rPr>
        <w:t>s</w:t>
      </w:r>
      <w:r w:rsidR="008A2AAD">
        <w:rPr>
          <w:rFonts w:cs="Arial"/>
          <w:color w:val="000000"/>
          <w:spacing w:val="-4"/>
          <w:sz w:val="18"/>
          <w:szCs w:val="18"/>
        </w:rPr>
        <w:t xml:space="preserve"> and</w:t>
      </w:r>
      <w:r w:rsidR="00D377DB" w:rsidRPr="00712900">
        <w:rPr>
          <w:rFonts w:cs="Arial"/>
          <w:color w:val="000000"/>
          <w:spacing w:val="-4"/>
          <w:sz w:val="18"/>
          <w:szCs w:val="18"/>
        </w:rPr>
        <w:t xml:space="preserve"> sales and service</w:t>
      </w:r>
      <w:r w:rsidR="00881FFC" w:rsidRPr="00712900">
        <w:rPr>
          <w:rFonts w:cs="Arial"/>
          <w:color w:val="000000"/>
          <w:spacing w:val="-4"/>
          <w:sz w:val="18"/>
          <w:szCs w:val="18"/>
        </w:rPr>
        <w:t xml:space="preserve">s </w:t>
      </w:r>
      <w:r w:rsidR="008C5EF7" w:rsidRPr="00712900">
        <w:rPr>
          <w:rFonts w:cs="Arial"/>
          <w:color w:val="000000"/>
          <w:spacing w:val="-4"/>
          <w:sz w:val="18"/>
          <w:szCs w:val="18"/>
        </w:rPr>
        <w:t>relating to medical equipment</w:t>
      </w:r>
      <w:r w:rsidR="00C425C1">
        <w:rPr>
          <w:rFonts w:cs="Arial"/>
          <w:color w:val="000000"/>
          <w:spacing w:val="-4"/>
          <w:sz w:val="18"/>
          <w:szCs w:val="18"/>
        </w:rPr>
        <w:t>.</w:t>
      </w:r>
    </w:p>
    <w:p w14:paraId="7D898B8E" w14:textId="77777777" w:rsidR="00466497" w:rsidRPr="00712900" w:rsidRDefault="00466497" w:rsidP="00E77B9B">
      <w:pPr>
        <w:spacing w:line="240" w:lineRule="auto"/>
        <w:jc w:val="both"/>
        <w:rPr>
          <w:rFonts w:cs="Arial"/>
          <w:color w:val="000000"/>
          <w:sz w:val="18"/>
          <w:szCs w:val="18"/>
        </w:rPr>
      </w:pPr>
    </w:p>
    <w:p w14:paraId="4F64D207" w14:textId="306FF4DC" w:rsidR="00632C87" w:rsidRPr="00712900" w:rsidRDefault="00632C87" w:rsidP="00E77B9B">
      <w:pPr>
        <w:spacing w:line="240" w:lineRule="auto"/>
        <w:jc w:val="both"/>
        <w:rPr>
          <w:rFonts w:cs="Arial"/>
          <w:color w:val="000000"/>
          <w:sz w:val="18"/>
          <w:szCs w:val="18"/>
          <w:cs/>
        </w:rPr>
      </w:pPr>
      <w:r w:rsidRPr="00712900">
        <w:rPr>
          <w:rFonts w:cs="Arial"/>
          <w:color w:val="000000"/>
          <w:spacing w:val="-6"/>
          <w:sz w:val="18"/>
          <w:szCs w:val="18"/>
        </w:rPr>
        <w:t xml:space="preserve">On </w:t>
      </w:r>
      <w:r w:rsidR="00565967" w:rsidRPr="00712900">
        <w:rPr>
          <w:rFonts w:cs="Arial"/>
          <w:color w:val="000000"/>
          <w:spacing w:val="-6"/>
          <w:sz w:val="18"/>
          <w:szCs w:val="18"/>
        </w:rPr>
        <w:t>8</w:t>
      </w:r>
      <w:r w:rsidRPr="00712900">
        <w:rPr>
          <w:rFonts w:cs="Arial"/>
          <w:color w:val="000000"/>
          <w:spacing w:val="-6"/>
          <w:sz w:val="18"/>
          <w:szCs w:val="18"/>
        </w:rPr>
        <w:t xml:space="preserve"> May </w:t>
      </w:r>
      <w:r w:rsidR="00565967" w:rsidRPr="00712900">
        <w:rPr>
          <w:rFonts w:cs="Arial"/>
          <w:color w:val="000000"/>
          <w:spacing w:val="-6"/>
          <w:sz w:val="18"/>
          <w:szCs w:val="18"/>
        </w:rPr>
        <w:t>2012</w:t>
      </w:r>
      <w:r w:rsidRPr="00712900">
        <w:rPr>
          <w:rFonts w:cs="Arial"/>
          <w:color w:val="000000"/>
          <w:spacing w:val="-6"/>
          <w:sz w:val="18"/>
          <w:szCs w:val="18"/>
        </w:rPr>
        <w:t xml:space="preserve">, the Company obtained Telecommunication license type </w:t>
      </w:r>
      <w:r w:rsidR="00565967" w:rsidRPr="00712900">
        <w:rPr>
          <w:rFonts w:cs="Arial"/>
          <w:color w:val="000000"/>
          <w:spacing w:val="-6"/>
          <w:sz w:val="18"/>
          <w:szCs w:val="18"/>
        </w:rPr>
        <w:t>3</w:t>
      </w:r>
      <w:r w:rsidRPr="00712900">
        <w:rPr>
          <w:rFonts w:cs="Arial"/>
          <w:color w:val="000000"/>
          <w:spacing w:val="-6"/>
          <w:sz w:val="18"/>
          <w:szCs w:val="18"/>
        </w:rPr>
        <w:t xml:space="preserve"> from National Broadcasting and Telecommunication</w:t>
      </w:r>
      <w:r w:rsidRPr="00712900">
        <w:rPr>
          <w:rFonts w:cs="Arial"/>
          <w:color w:val="000000"/>
          <w:sz w:val="18"/>
          <w:szCs w:val="18"/>
        </w:rPr>
        <w:t xml:space="preserve"> Commission (NBTC) in which, allowed </w:t>
      </w:r>
      <w:r w:rsidR="00DE37BB" w:rsidRPr="00712900">
        <w:rPr>
          <w:rFonts w:cs="Arial"/>
          <w:color w:val="000000"/>
          <w:sz w:val="18"/>
          <w:szCs w:val="18"/>
        </w:rPr>
        <w:t>the Group</w:t>
      </w:r>
      <w:r w:rsidRPr="00712900">
        <w:rPr>
          <w:rFonts w:cs="Arial"/>
          <w:color w:val="000000"/>
          <w:sz w:val="18"/>
          <w:szCs w:val="18"/>
        </w:rPr>
        <w:t xml:space="preserve"> to own the network and rendering service on such network. </w:t>
      </w:r>
      <w:r w:rsidR="00C32ECA" w:rsidRPr="00712900">
        <w:rPr>
          <w:rFonts w:cs="Arial"/>
          <w:color w:val="000000"/>
          <w:sz w:val="18"/>
          <w:szCs w:val="18"/>
        </w:rPr>
        <w:br/>
      </w:r>
      <w:r w:rsidRPr="00712900">
        <w:rPr>
          <w:rFonts w:cs="Arial"/>
          <w:color w:val="000000"/>
          <w:sz w:val="18"/>
          <w:szCs w:val="18"/>
        </w:rPr>
        <w:t xml:space="preserve">The period of license is </w:t>
      </w:r>
      <w:r w:rsidR="00565967" w:rsidRPr="00712900">
        <w:rPr>
          <w:rFonts w:cs="Arial"/>
          <w:color w:val="000000"/>
          <w:sz w:val="18"/>
          <w:szCs w:val="18"/>
        </w:rPr>
        <w:t>15</w:t>
      </w:r>
      <w:r w:rsidRPr="00712900">
        <w:rPr>
          <w:rFonts w:cs="Arial"/>
          <w:color w:val="000000"/>
          <w:sz w:val="18"/>
          <w:szCs w:val="18"/>
        </w:rPr>
        <w:t xml:space="preserve"> years. </w:t>
      </w:r>
      <w:r w:rsidR="00B15775" w:rsidRPr="00712900">
        <w:rPr>
          <w:rFonts w:cs="Arial"/>
          <w:color w:val="000000"/>
          <w:sz w:val="18"/>
          <w:szCs w:val="18"/>
        </w:rPr>
        <w:t xml:space="preserve">On </w:t>
      </w:r>
      <w:r w:rsidR="00075A28" w:rsidRPr="00712900">
        <w:rPr>
          <w:rFonts w:cs="Arial"/>
          <w:color w:val="000000"/>
          <w:spacing w:val="-4"/>
          <w:sz w:val="18"/>
          <w:szCs w:val="18"/>
        </w:rPr>
        <w:t>26 August 2025</w:t>
      </w:r>
      <w:r w:rsidR="00B15775" w:rsidRPr="00712900">
        <w:rPr>
          <w:rFonts w:cs="Arial"/>
          <w:color w:val="000000"/>
          <w:sz w:val="18"/>
          <w:szCs w:val="18"/>
        </w:rPr>
        <w:t xml:space="preserve">, </w:t>
      </w:r>
      <w:r w:rsidR="00075A28" w:rsidRPr="00712900">
        <w:rPr>
          <w:rFonts w:cs="Arial"/>
          <w:color w:val="000000"/>
          <w:spacing w:val="-4"/>
          <w:sz w:val="18"/>
          <w:szCs w:val="18"/>
        </w:rPr>
        <w:t>the Company extended the</w:t>
      </w:r>
      <w:r w:rsidR="00075A28" w:rsidRPr="00712900">
        <w:rPr>
          <w:rFonts w:cs="Arial"/>
          <w:color w:val="000000"/>
          <w:sz w:val="18"/>
          <w:szCs w:val="18"/>
        </w:rPr>
        <w:t xml:space="preserve"> </w:t>
      </w:r>
      <w:r w:rsidR="00075A28" w:rsidRPr="00712900">
        <w:rPr>
          <w:rFonts w:cs="Arial"/>
          <w:color w:val="000000"/>
          <w:spacing w:val="-4"/>
          <w:sz w:val="18"/>
          <w:szCs w:val="18"/>
        </w:rPr>
        <w:t xml:space="preserve">license </w:t>
      </w:r>
      <w:r w:rsidR="00075A28" w:rsidRPr="00712900">
        <w:rPr>
          <w:rFonts w:cs="Arial"/>
          <w:color w:val="000000"/>
          <w:sz w:val="18"/>
          <w:szCs w:val="18"/>
        </w:rPr>
        <w:t>period</w:t>
      </w:r>
      <w:r w:rsidR="00075A28" w:rsidRPr="00712900">
        <w:rPr>
          <w:rFonts w:cs="Arial"/>
          <w:color w:val="000000"/>
          <w:spacing w:val="-4"/>
          <w:sz w:val="18"/>
          <w:szCs w:val="18"/>
        </w:rPr>
        <w:t xml:space="preserve"> from 15 years to 30 years.</w:t>
      </w:r>
    </w:p>
    <w:p w14:paraId="69DA450F" w14:textId="77777777" w:rsidR="00632C87" w:rsidRPr="00712900" w:rsidRDefault="00632C87" w:rsidP="00E77B9B">
      <w:pPr>
        <w:spacing w:line="240" w:lineRule="auto"/>
        <w:jc w:val="both"/>
        <w:rPr>
          <w:rFonts w:cs="Arial"/>
          <w:color w:val="000000"/>
          <w:sz w:val="18"/>
          <w:szCs w:val="18"/>
        </w:rPr>
      </w:pPr>
    </w:p>
    <w:p w14:paraId="75984D94" w14:textId="3AC30005" w:rsidR="00632C87" w:rsidRPr="00712900" w:rsidRDefault="00632C87" w:rsidP="00E77B9B">
      <w:pPr>
        <w:spacing w:line="240" w:lineRule="auto"/>
        <w:jc w:val="both"/>
        <w:rPr>
          <w:rFonts w:cs="Arial"/>
          <w:color w:val="000000"/>
          <w:spacing w:val="-6"/>
          <w:sz w:val="18"/>
          <w:szCs w:val="18"/>
        </w:rPr>
      </w:pPr>
      <w:r w:rsidRPr="00712900">
        <w:rPr>
          <w:rFonts w:cs="Arial"/>
          <w:color w:val="000000"/>
          <w:spacing w:val="-6"/>
          <w:sz w:val="18"/>
          <w:szCs w:val="18"/>
        </w:rPr>
        <w:t>Th</w:t>
      </w:r>
      <w:r w:rsidR="001D3CC6" w:rsidRPr="00712900">
        <w:rPr>
          <w:rFonts w:cs="Arial"/>
          <w:color w:val="000000"/>
          <w:spacing w:val="-6"/>
          <w:sz w:val="18"/>
          <w:szCs w:val="18"/>
        </w:rPr>
        <w:t>ese</w:t>
      </w:r>
      <w:r w:rsidRPr="00712900">
        <w:rPr>
          <w:rFonts w:cs="Arial"/>
          <w:color w:val="000000"/>
          <w:spacing w:val="-6"/>
          <w:sz w:val="18"/>
          <w:szCs w:val="18"/>
        </w:rPr>
        <w:t xml:space="preserve"> </w:t>
      </w:r>
      <w:r w:rsidR="009649D4" w:rsidRPr="00712900">
        <w:rPr>
          <w:rFonts w:cs="Arial"/>
          <w:color w:val="000000"/>
          <w:spacing w:val="-6"/>
          <w:sz w:val="18"/>
          <w:szCs w:val="18"/>
        </w:rPr>
        <w:t>consolidated</w:t>
      </w:r>
      <w:r w:rsidR="00C15581" w:rsidRPr="00712900">
        <w:rPr>
          <w:rFonts w:cs="Arial"/>
          <w:color w:val="000000"/>
          <w:spacing w:val="-6"/>
          <w:sz w:val="18"/>
          <w:szCs w:val="18"/>
        </w:rPr>
        <w:t xml:space="preserve"> </w:t>
      </w:r>
      <w:r w:rsidRPr="00712900">
        <w:rPr>
          <w:rFonts w:cs="Arial"/>
          <w:color w:val="000000"/>
          <w:spacing w:val="-6"/>
          <w:sz w:val="18"/>
          <w:szCs w:val="18"/>
        </w:rPr>
        <w:t xml:space="preserve">and separate financial statements were authorised for issue by the Board of Directors on </w:t>
      </w:r>
      <w:r w:rsidR="00B15775" w:rsidRPr="00712900">
        <w:rPr>
          <w:rFonts w:cs="Arial"/>
          <w:color w:val="000000"/>
          <w:spacing w:val="-6"/>
          <w:sz w:val="18"/>
          <w:szCs w:val="18"/>
        </w:rPr>
        <w:t>24 February</w:t>
      </w:r>
      <w:r w:rsidR="006910E3" w:rsidRPr="00712900">
        <w:rPr>
          <w:rFonts w:cs="Arial"/>
          <w:color w:val="000000"/>
          <w:spacing w:val="-6"/>
          <w:sz w:val="18"/>
          <w:szCs w:val="18"/>
        </w:rPr>
        <w:t xml:space="preserve"> </w:t>
      </w:r>
      <w:r w:rsidR="00565967" w:rsidRPr="00712900">
        <w:rPr>
          <w:rFonts w:cs="Arial"/>
          <w:color w:val="000000"/>
          <w:spacing w:val="-6"/>
          <w:sz w:val="18"/>
          <w:szCs w:val="18"/>
        </w:rPr>
        <w:t>202</w:t>
      </w:r>
      <w:r w:rsidR="007B377A" w:rsidRPr="00712900">
        <w:rPr>
          <w:rFonts w:cs="Arial"/>
          <w:color w:val="000000"/>
          <w:spacing w:val="-6"/>
          <w:sz w:val="18"/>
          <w:szCs w:val="18"/>
        </w:rPr>
        <w:t>6</w:t>
      </w:r>
      <w:r w:rsidRPr="00712900">
        <w:rPr>
          <w:rFonts w:cs="Arial"/>
          <w:color w:val="000000"/>
          <w:spacing w:val="-6"/>
          <w:sz w:val="18"/>
          <w:szCs w:val="18"/>
        </w:rPr>
        <w:t>.</w:t>
      </w:r>
    </w:p>
    <w:p w14:paraId="34BE8BCE" w14:textId="77777777" w:rsidR="00704541" w:rsidRPr="00712900" w:rsidRDefault="00704541"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p w14:paraId="0D0635CE" w14:textId="77777777" w:rsidR="00C32ECA" w:rsidRPr="00712900" w:rsidRDefault="00C32EC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tbl>
      <w:tblPr>
        <w:tblW w:w="9461" w:type="dxa"/>
        <w:tblLook w:val="04A0" w:firstRow="1" w:lastRow="0" w:firstColumn="1" w:lastColumn="0" w:noHBand="0" w:noVBand="1"/>
      </w:tblPr>
      <w:tblGrid>
        <w:gridCol w:w="9461"/>
      </w:tblGrid>
      <w:tr w:rsidR="00632C87" w:rsidRPr="00712900" w14:paraId="4D03A570" w14:textId="77777777" w:rsidTr="00712900">
        <w:trPr>
          <w:trHeight w:val="386"/>
        </w:trPr>
        <w:tc>
          <w:tcPr>
            <w:tcW w:w="9461" w:type="dxa"/>
            <w:vAlign w:val="center"/>
          </w:tcPr>
          <w:p w14:paraId="424ADCC1" w14:textId="1EF51FCE" w:rsidR="00632C87" w:rsidRPr="00712900" w:rsidRDefault="00565967" w:rsidP="00B40562">
            <w:pPr>
              <w:spacing w:line="240" w:lineRule="auto"/>
              <w:ind w:left="446" w:hanging="547"/>
              <w:jc w:val="both"/>
              <w:rPr>
                <w:rFonts w:eastAsia="Arial Unicode MS" w:cs="Arial"/>
                <w:b/>
                <w:bCs/>
                <w:color w:val="000000"/>
                <w:sz w:val="18"/>
                <w:szCs w:val="18"/>
                <w:cs/>
              </w:rPr>
            </w:pPr>
            <w:r w:rsidRPr="00712900">
              <w:rPr>
                <w:rFonts w:eastAsia="Arial Unicode MS" w:cs="Arial"/>
                <w:b/>
                <w:bCs/>
                <w:color w:val="000000"/>
                <w:sz w:val="18"/>
                <w:szCs w:val="18"/>
              </w:rPr>
              <w:t>2</w:t>
            </w:r>
            <w:r w:rsidR="00632C87" w:rsidRPr="00712900">
              <w:rPr>
                <w:rFonts w:eastAsia="Arial Unicode MS" w:cs="Arial"/>
                <w:b/>
                <w:bCs/>
                <w:color w:val="000000"/>
                <w:sz w:val="18"/>
                <w:szCs w:val="18"/>
              </w:rPr>
              <w:tab/>
              <w:t xml:space="preserve">Basis </w:t>
            </w:r>
            <w:r w:rsidR="00632C87" w:rsidRPr="00712900">
              <w:rPr>
                <w:rFonts w:cs="Arial"/>
                <w:b/>
                <w:bCs/>
                <w:color w:val="000000"/>
                <w:sz w:val="18"/>
                <w:szCs w:val="18"/>
              </w:rPr>
              <w:t>of</w:t>
            </w:r>
            <w:r w:rsidR="00632C87" w:rsidRPr="00712900">
              <w:rPr>
                <w:rFonts w:eastAsia="Arial Unicode MS" w:cs="Arial"/>
                <w:b/>
                <w:bCs/>
                <w:color w:val="000000"/>
                <w:sz w:val="18"/>
                <w:szCs w:val="18"/>
              </w:rPr>
              <w:t xml:space="preserve"> </w:t>
            </w:r>
            <w:r w:rsidR="00632C87" w:rsidRPr="00712900">
              <w:rPr>
                <w:rFonts w:cs="Arial"/>
                <w:b/>
                <w:bCs/>
                <w:color w:val="000000"/>
                <w:sz w:val="18"/>
                <w:szCs w:val="18"/>
              </w:rPr>
              <w:t>preparation</w:t>
            </w:r>
          </w:p>
        </w:tc>
      </w:tr>
    </w:tbl>
    <w:p w14:paraId="1FEEA4EA" w14:textId="77777777" w:rsidR="00632C87" w:rsidRPr="00712900"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p w14:paraId="213955B7" w14:textId="4299A6DD" w:rsidR="00632C87" w:rsidRPr="00712900" w:rsidRDefault="009649D4" w:rsidP="00E77B9B">
      <w:pPr>
        <w:spacing w:line="240" w:lineRule="auto"/>
        <w:jc w:val="both"/>
        <w:rPr>
          <w:rFonts w:cs="Arial"/>
          <w:color w:val="000000"/>
          <w:sz w:val="18"/>
          <w:szCs w:val="18"/>
        </w:rPr>
      </w:pPr>
      <w:r w:rsidRPr="00712900">
        <w:rPr>
          <w:rFonts w:cs="Arial"/>
          <w:color w:val="000000"/>
          <w:sz w:val="18"/>
          <w:szCs w:val="18"/>
        </w:rPr>
        <w:t xml:space="preserve">The consolidated </w:t>
      </w:r>
      <w:r w:rsidR="008A314C" w:rsidRPr="00712900">
        <w:rPr>
          <w:rFonts w:cs="Arial"/>
          <w:color w:val="000000"/>
          <w:sz w:val="18"/>
          <w:szCs w:val="18"/>
        </w:rPr>
        <w:t>and separate financial statements have been prepared in accordance with Thai Financial Reporting Standards (“TFRS”) and the financial reporting requirements issued under the Securities and Exchange Act.</w:t>
      </w:r>
    </w:p>
    <w:p w14:paraId="2F9A0381" w14:textId="77777777" w:rsidR="00632C87" w:rsidRPr="00712900" w:rsidRDefault="00632C87" w:rsidP="00E77B9B">
      <w:pPr>
        <w:spacing w:line="240" w:lineRule="auto"/>
        <w:jc w:val="both"/>
        <w:rPr>
          <w:rFonts w:cs="Arial"/>
          <w:color w:val="000000"/>
          <w:sz w:val="18"/>
          <w:szCs w:val="18"/>
        </w:rPr>
      </w:pPr>
    </w:p>
    <w:p w14:paraId="42854447" w14:textId="5FC66251" w:rsidR="00632C87" w:rsidRPr="00712900" w:rsidRDefault="009649D4" w:rsidP="00E77B9B">
      <w:pPr>
        <w:spacing w:line="240" w:lineRule="auto"/>
        <w:jc w:val="both"/>
        <w:rPr>
          <w:rFonts w:cs="Arial"/>
          <w:color w:val="000000"/>
          <w:sz w:val="18"/>
          <w:szCs w:val="18"/>
        </w:rPr>
      </w:pPr>
      <w:r w:rsidRPr="00712900">
        <w:rPr>
          <w:rFonts w:cs="Arial"/>
          <w:color w:val="000000"/>
          <w:sz w:val="18"/>
          <w:szCs w:val="18"/>
        </w:rPr>
        <w:t xml:space="preserve">The consolidated </w:t>
      </w:r>
      <w:r w:rsidR="00632C87" w:rsidRPr="00712900">
        <w:rPr>
          <w:rFonts w:cs="Arial"/>
          <w:color w:val="000000"/>
          <w:sz w:val="18"/>
          <w:szCs w:val="18"/>
        </w:rPr>
        <w:t>and separate financial statements have been prepared under the historical cost convention</w:t>
      </w:r>
      <w:r w:rsidR="00632C87" w:rsidRPr="00712900">
        <w:rPr>
          <w:rFonts w:cs="Arial"/>
          <w:color w:val="000000"/>
          <w:sz w:val="18"/>
          <w:szCs w:val="18"/>
          <w:cs/>
        </w:rPr>
        <w:t xml:space="preserve"> </w:t>
      </w:r>
      <w:r w:rsidR="00632C87" w:rsidRPr="00712900">
        <w:rPr>
          <w:rFonts w:cs="Arial"/>
          <w:color w:val="000000"/>
          <w:sz w:val="18"/>
          <w:szCs w:val="18"/>
        </w:rPr>
        <w:t>except for certain accounts as disclosed in the accounting policies below.</w:t>
      </w:r>
    </w:p>
    <w:p w14:paraId="0D993E86" w14:textId="77777777" w:rsidR="00632C87" w:rsidRPr="00712900" w:rsidRDefault="00632C87" w:rsidP="00E77B9B">
      <w:pPr>
        <w:spacing w:line="240" w:lineRule="auto"/>
        <w:jc w:val="both"/>
        <w:rPr>
          <w:rFonts w:cs="Arial"/>
          <w:color w:val="000000"/>
          <w:sz w:val="18"/>
          <w:szCs w:val="18"/>
        </w:rPr>
      </w:pPr>
    </w:p>
    <w:p w14:paraId="4B004F47" w14:textId="424B5E26" w:rsidR="00632C87" w:rsidRPr="00712900" w:rsidRDefault="00632C87" w:rsidP="00E77B9B">
      <w:pPr>
        <w:spacing w:line="240" w:lineRule="auto"/>
        <w:jc w:val="both"/>
        <w:rPr>
          <w:rFonts w:cs="Arial"/>
          <w:color w:val="000000"/>
          <w:sz w:val="18"/>
          <w:szCs w:val="18"/>
        </w:rPr>
      </w:pPr>
      <w:r w:rsidRPr="00712900">
        <w:rPr>
          <w:rFonts w:cs="Arial"/>
          <w:color w:val="000000"/>
          <w:spacing w:val="-2"/>
          <w:sz w:val="18"/>
          <w:szCs w:val="18"/>
        </w:rPr>
        <w:t xml:space="preserve">The preparation of financial statements in conformity with </w:t>
      </w:r>
      <w:r w:rsidR="001A2DDD" w:rsidRPr="00712900">
        <w:rPr>
          <w:rFonts w:cs="Arial"/>
          <w:color w:val="000000"/>
          <w:spacing w:val="-2"/>
          <w:sz w:val="18"/>
          <w:szCs w:val="18"/>
        </w:rPr>
        <w:t xml:space="preserve">TFRS requires management to use </w:t>
      </w:r>
      <w:r w:rsidRPr="00712900">
        <w:rPr>
          <w:rFonts w:cs="Arial"/>
          <w:color w:val="000000"/>
          <w:sz w:val="18"/>
          <w:szCs w:val="18"/>
        </w:rPr>
        <w:t>certain critical accounting estimates</w:t>
      </w:r>
      <w:r w:rsidR="00B956FA" w:rsidRPr="00712900">
        <w:rPr>
          <w:rFonts w:cs="Arial"/>
          <w:color w:val="000000"/>
          <w:sz w:val="18"/>
          <w:szCs w:val="18"/>
        </w:rPr>
        <w:t xml:space="preserve"> and to exercise its judgement in applying the Group’s accounting policies</w:t>
      </w:r>
      <w:r w:rsidRPr="00712900">
        <w:rPr>
          <w:rFonts w:cs="Arial"/>
          <w:color w:val="000000"/>
          <w:sz w:val="18"/>
          <w:szCs w:val="18"/>
        </w:rPr>
        <w:t>.</w:t>
      </w:r>
      <w:r w:rsidR="00021425" w:rsidRPr="00712900">
        <w:rPr>
          <w:rFonts w:cs="Arial"/>
          <w:color w:val="000000"/>
          <w:sz w:val="18"/>
          <w:szCs w:val="18"/>
          <w:cs/>
        </w:rPr>
        <w:t xml:space="preserve"> </w:t>
      </w:r>
      <w:r w:rsidR="00B956FA" w:rsidRPr="00712900">
        <w:rPr>
          <w:rFonts w:cs="Arial"/>
          <w:color w:val="000000"/>
          <w:sz w:val="18"/>
          <w:szCs w:val="18"/>
        </w:rPr>
        <w:t>T</w:t>
      </w:r>
      <w:r w:rsidRPr="00712900">
        <w:rPr>
          <w:rFonts w:cs="Arial"/>
          <w:color w:val="000000"/>
          <w:sz w:val="18"/>
          <w:szCs w:val="18"/>
        </w:rPr>
        <w:t xml:space="preserve">he areas involving a higher degree of judgment or complexity, or areas </w:t>
      </w:r>
      <w:r w:rsidR="00FB2296" w:rsidRPr="00712900">
        <w:rPr>
          <w:rFonts w:cs="Arial"/>
          <w:color w:val="000000"/>
          <w:sz w:val="18"/>
          <w:szCs w:val="18"/>
        </w:rPr>
        <w:t xml:space="preserve">thar are more likely to be materially adjusted due to change in </w:t>
      </w:r>
      <w:r w:rsidRPr="00712900">
        <w:rPr>
          <w:rFonts w:cs="Arial"/>
          <w:color w:val="000000"/>
          <w:sz w:val="18"/>
          <w:szCs w:val="18"/>
        </w:rPr>
        <w:t xml:space="preserve">estimates </w:t>
      </w:r>
      <w:r w:rsidR="00DF5C70" w:rsidRPr="00712900">
        <w:rPr>
          <w:rFonts w:cs="Arial"/>
          <w:color w:val="000000"/>
          <w:sz w:val="18"/>
          <w:szCs w:val="18"/>
        </w:rPr>
        <w:t>and a</w:t>
      </w:r>
      <w:r w:rsidRPr="00712900">
        <w:rPr>
          <w:rFonts w:cs="Arial"/>
          <w:color w:val="000000"/>
          <w:sz w:val="18"/>
          <w:szCs w:val="18"/>
        </w:rPr>
        <w:t>s</w:t>
      </w:r>
      <w:r w:rsidR="00DF5C70" w:rsidRPr="00712900">
        <w:rPr>
          <w:rFonts w:cs="Arial"/>
          <w:color w:val="000000"/>
          <w:sz w:val="18"/>
          <w:szCs w:val="18"/>
        </w:rPr>
        <w:t>sumptions are disclosed in</w:t>
      </w:r>
      <w:r w:rsidRPr="00712900">
        <w:rPr>
          <w:rFonts w:cs="Arial"/>
          <w:color w:val="000000"/>
          <w:sz w:val="18"/>
          <w:szCs w:val="18"/>
        </w:rPr>
        <w:t xml:space="preserve"> Note </w:t>
      </w:r>
      <w:r w:rsidR="00565967" w:rsidRPr="00712900">
        <w:rPr>
          <w:rFonts w:cs="Arial"/>
          <w:color w:val="000000"/>
          <w:sz w:val="18"/>
          <w:szCs w:val="18"/>
        </w:rPr>
        <w:t>7</w:t>
      </w:r>
      <w:r w:rsidRPr="00712900">
        <w:rPr>
          <w:rFonts w:cs="Arial"/>
          <w:color w:val="000000"/>
          <w:sz w:val="18"/>
          <w:szCs w:val="18"/>
        </w:rPr>
        <w:t>.</w:t>
      </w:r>
    </w:p>
    <w:p w14:paraId="65EE4443" w14:textId="77777777" w:rsidR="00632C87" w:rsidRPr="00712900" w:rsidRDefault="00632C87" w:rsidP="00E77B9B">
      <w:pPr>
        <w:spacing w:line="240" w:lineRule="auto"/>
        <w:jc w:val="both"/>
        <w:rPr>
          <w:rFonts w:cs="Arial"/>
          <w:color w:val="000000"/>
          <w:sz w:val="18"/>
          <w:szCs w:val="18"/>
        </w:rPr>
      </w:pPr>
    </w:p>
    <w:p w14:paraId="00BDA6A5" w14:textId="1F532549" w:rsidR="00326284" w:rsidRPr="00712900" w:rsidRDefault="00632C87" w:rsidP="00E77B9B">
      <w:pPr>
        <w:spacing w:line="240" w:lineRule="auto"/>
        <w:jc w:val="both"/>
        <w:rPr>
          <w:rFonts w:cs="Arial"/>
          <w:color w:val="000000"/>
          <w:sz w:val="18"/>
          <w:szCs w:val="18"/>
        </w:rPr>
      </w:pPr>
      <w:r w:rsidRPr="00712900">
        <w:rPr>
          <w:rFonts w:cs="Arial"/>
          <w:color w:val="000000"/>
          <w:sz w:val="18"/>
          <w:szCs w:val="18"/>
        </w:rPr>
        <w:t xml:space="preserve">An English version of </w:t>
      </w:r>
      <w:r w:rsidR="009649D4" w:rsidRPr="00712900">
        <w:rPr>
          <w:rFonts w:cs="Arial"/>
          <w:color w:val="000000"/>
          <w:sz w:val="18"/>
          <w:szCs w:val="18"/>
        </w:rPr>
        <w:t xml:space="preserve">the consolidated </w:t>
      </w:r>
      <w:r w:rsidRPr="00712900">
        <w:rPr>
          <w:rFonts w:cs="Arial"/>
          <w:color w:val="000000"/>
          <w:sz w:val="18"/>
          <w:szCs w:val="18"/>
        </w:rPr>
        <w:t>and separate financial statements have been prepared from the</w:t>
      </w:r>
      <w:r w:rsidR="006D133B" w:rsidRPr="00712900">
        <w:rPr>
          <w:rFonts w:cs="Arial"/>
          <w:color w:val="000000"/>
          <w:sz w:val="18"/>
          <w:szCs w:val="18"/>
          <w:cs/>
        </w:rPr>
        <w:t xml:space="preserve"> </w:t>
      </w:r>
      <w:r w:rsidR="00DF5C70" w:rsidRPr="00712900">
        <w:rPr>
          <w:rFonts w:cs="Arial"/>
          <w:color w:val="000000"/>
          <w:sz w:val="18"/>
          <w:szCs w:val="18"/>
        </w:rPr>
        <w:t>financial s</w:t>
      </w:r>
      <w:r w:rsidRPr="00712900">
        <w:rPr>
          <w:rFonts w:cs="Arial"/>
          <w:color w:val="000000"/>
          <w:sz w:val="18"/>
          <w:szCs w:val="18"/>
        </w:rPr>
        <w:t>tatements that are in the Thai language. In the event of a conflict or a difference in interpretation between the two languages, the Thai language</w:t>
      </w:r>
      <w:r w:rsidR="00A742D0" w:rsidRPr="00712900">
        <w:rPr>
          <w:rFonts w:cs="Arial"/>
          <w:color w:val="000000"/>
          <w:sz w:val="18"/>
          <w:szCs w:val="18"/>
        </w:rPr>
        <w:t xml:space="preserve"> </w:t>
      </w:r>
      <w:r w:rsidRPr="00712900">
        <w:rPr>
          <w:rFonts w:cs="Arial"/>
          <w:color w:val="000000"/>
          <w:sz w:val="18"/>
          <w:szCs w:val="18"/>
        </w:rPr>
        <w:t xml:space="preserve">financial statements shall prevail. </w:t>
      </w:r>
    </w:p>
    <w:p w14:paraId="3E683B42" w14:textId="77777777" w:rsidR="00F6024B" w:rsidRPr="00712900" w:rsidRDefault="00F6024B" w:rsidP="00E77B9B">
      <w:pPr>
        <w:spacing w:line="240" w:lineRule="auto"/>
        <w:jc w:val="both"/>
        <w:rPr>
          <w:rFonts w:cs="Arial"/>
          <w:color w:val="000000"/>
          <w:sz w:val="18"/>
          <w:szCs w:val="18"/>
        </w:rPr>
      </w:pPr>
    </w:p>
    <w:p w14:paraId="1B990B62" w14:textId="7EDA39A1" w:rsidR="00016847" w:rsidRPr="00712900" w:rsidRDefault="0005030D" w:rsidP="00E77B9B">
      <w:pPr>
        <w:spacing w:line="240" w:lineRule="auto"/>
        <w:jc w:val="both"/>
        <w:rPr>
          <w:rFonts w:cs="Arial"/>
          <w:color w:val="000000"/>
          <w:sz w:val="18"/>
          <w:szCs w:val="18"/>
        </w:rPr>
      </w:pPr>
      <w:r w:rsidRPr="00712900">
        <w:rPr>
          <w:rFonts w:cs="Arial"/>
          <w:color w:val="000000"/>
          <w:sz w:val="18"/>
          <w:szCs w:val="18"/>
          <w:cs/>
        </w:rPr>
        <w:br w:type="page"/>
      </w:r>
    </w:p>
    <w:tbl>
      <w:tblPr>
        <w:tblW w:w="9464" w:type="dxa"/>
        <w:tblLayout w:type="fixed"/>
        <w:tblLook w:val="0400" w:firstRow="0" w:lastRow="0" w:firstColumn="0" w:lastColumn="0" w:noHBand="0" w:noVBand="1"/>
      </w:tblPr>
      <w:tblGrid>
        <w:gridCol w:w="9464"/>
      </w:tblGrid>
      <w:tr w:rsidR="00632C87" w:rsidRPr="00712900" w14:paraId="0B37A723" w14:textId="77777777" w:rsidTr="00712900">
        <w:trPr>
          <w:trHeight w:val="386"/>
        </w:trPr>
        <w:tc>
          <w:tcPr>
            <w:tcW w:w="9464" w:type="dxa"/>
            <w:vAlign w:val="center"/>
          </w:tcPr>
          <w:p w14:paraId="7772D3E3" w14:textId="53A4B7B4" w:rsidR="00632C87" w:rsidRPr="00712900" w:rsidRDefault="00EA3D6D" w:rsidP="00B40562">
            <w:pPr>
              <w:spacing w:line="240" w:lineRule="auto"/>
              <w:ind w:left="446" w:hanging="547"/>
              <w:jc w:val="both"/>
              <w:rPr>
                <w:rFonts w:eastAsia="Arial Unicode MS" w:cs="Arial"/>
                <w:b/>
                <w:bCs/>
                <w:color w:val="000000"/>
                <w:sz w:val="18"/>
                <w:szCs w:val="18"/>
              </w:rPr>
            </w:pPr>
            <w:r w:rsidRPr="00712900">
              <w:rPr>
                <w:rFonts w:cs="Arial"/>
                <w:color w:val="000000"/>
                <w:sz w:val="18"/>
                <w:szCs w:val="18"/>
              </w:rPr>
              <w:lastRenderedPageBreak/>
              <w:br w:type="page"/>
            </w:r>
            <w:r w:rsidRPr="00712900">
              <w:rPr>
                <w:rFonts w:cs="Arial"/>
                <w:color w:val="000000"/>
                <w:sz w:val="18"/>
                <w:szCs w:val="18"/>
              </w:rPr>
              <w:br w:type="page"/>
            </w:r>
            <w:r w:rsidRPr="00712900">
              <w:rPr>
                <w:rFonts w:cs="Arial"/>
                <w:color w:val="000000"/>
              </w:rPr>
              <w:br w:type="page"/>
            </w:r>
            <w:bookmarkStart w:id="0" w:name="_Toc48735994"/>
            <w:r w:rsidR="00565967" w:rsidRPr="00712900">
              <w:rPr>
                <w:rFonts w:eastAsia="Arial Unicode MS" w:cs="Arial"/>
                <w:b/>
                <w:bCs/>
                <w:color w:val="000000"/>
                <w:sz w:val="18"/>
                <w:szCs w:val="18"/>
              </w:rPr>
              <w:t>3</w:t>
            </w:r>
            <w:r w:rsidRPr="00712900">
              <w:rPr>
                <w:rFonts w:cs="Arial"/>
              </w:rPr>
              <w:tab/>
            </w:r>
            <w:r w:rsidR="796EE970" w:rsidRPr="00712900">
              <w:rPr>
                <w:rFonts w:cs="Arial"/>
                <w:b/>
                <w:bCs/>
                <w:color w:val="000000"/>
                <w:sz w:val="18"/>
                <w:szCs w:val="18"/>
              </w:rPr>
              <w:t>A</w:t>
            </w:r>
            <w:r w:rsidR="001B0089" w:rsidRPr="00712900">
              <w:rPr>
                <w:rFonts w:cs="Arial"/>
                <w:b/>
                <w:bCs/>
                <w:color w:val="000000"/>
                <w:sz w:val="18"/>
                <w:szCs w:val="18"/>
              </w:rPr>
              <w:t>mended</w:t>
            </w:r>
            <w:r w:rsidR="00632C87" w:rsidRPr="00712900">
              <w:rPr>
                <w:rFonts w:eastAsia="Arial Unicode MS" w:cs="Arial"/>
                <w:b/>
                <w:bCs/>
                <w:color w:val="000000"/>
                <w:sz w:val="18"/>
                <w:szCs w:val="18"/>
              </w:rPr>
              <w:t xml:space="preserve"> </w:t>
            </w:r>
            <w:r w:rsidR="00632C87" w:rsidRPr="00712900">
              <w:rPr>
                <w:rFonts w:cs="Arial"/>
                <w:b/>
                <w:bCs/>
                <w:color w:val="000000"/>
                <w:sz w:val="18"/>
                <w:szCs w:val="18"/>
              </w:rPr>
              <w:t>financial</w:t>
            </w:r>
            <w:r w:rsidR="00632C87" w:rsidRPr="00712900">
              <w:rPr>
                <w:rFonts w:eastAsia="Arial Unicode MS" w:cs="Arial"/>
                <w:b/>
                <w:bCs/>
                <w:color w:val="000000"/>
                <w:sz w:val="18"/>
                <w:szCs w:val="18"/>
              </w:rPr>
              <w:t xml:space="preserve"> reporting standards</w:t>
            </w:r>
            <w:bookmarkEnd w:id="0"/>
            <w:r w:rsidR="00632C87" w:rsidRPr="00712900">
              <w:rPr>
                <w:rFonts w:eastAsia="Arial Unicode MS" w:cs="Arial"/>
                <w:b/>
                <w:bCs/>
                <w:color w:val="000000"/>
                <w:sz w:val="18"/>
                <w:szCs w:val="18"/>
              </w:rPr>
              <w:t xml:space="preserve"> </w:t>
            </w:r>
          </w:p>
        </w:tc>
      </w:tr>
    </w:tbl>
    <w:p w14:paraId="7113A8BA" w14:textId="77777777" w:rsidR="00632C87" w:rsidRPr="00712900"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color w:val="000000"/>
        </w:rPr>
      </w:pPr>
    </w:p>
    <w:p w14:paraId="2D72DF98" w14:textId="4837CDA5" w:rsidR="00A6074C" w:rsidRPr="00712900" w:rsidRDefault="00565967" w:rsidP="1506795E">
      <w:pPr>
        <w:ind w:left="567" w:hanging="567"/>
        <w:jc w:val="both"/>
        <w:rPr>
          <w:rFonts w:eastAsia="Arial Unicode MS" w:cs="Arial"/>
          <w:b/>
          <w:bCs/>
          <w:sz w:val="18"/>
          <w:szCs w:val="18"/>
          <w:lang w:val="en-US"/>
        </w:rPr>
      </w:pPr>
      <w:bookmarkStart w:id="1" w:name="_Toc48735995"/>
      <w:bookmarkStart w:id="2" w:name="_Toc155779378"/>
      <w:bookmarkStart w:id="3" w:name="_Hlk156225876"/>
      <w:r w:rsidRPr="00712900">
        <w:rPr>
          <w:rFonts w:eastAsia="Arial Unicode MS" w:cs="Arial"/>
          <w:b/>
          <w:bCs/>
          <w:color w:val="000000"/>
          <w:sz w:val="18"/>
          <w:szCs w:val="18"/>
        </w:rPr>
        <w:t>3</w:t>
      </w:r>
      <w:r w:rsidR="00A6074C" w:rsidRPr="00712900">
        <w:rPr>
          <w:rFonts w:eastAsia="Arial Unicode MS" w:cs="Arial"/>
          <w:b/>
          <w:bCs/>
          <w:color w:val="000000"/>
          <w:sz w:val="18"/>
          <w:szCs w:val="18"/>
          <w:lang w:val="en-US"/>
        </w:rPr>
        <w:t>.</w:t>
      </w:r>
      <w:r w:rsidRPr="00712900">
        <w:rPr>
          <w:rFonts w:eastAsia="Arial Unicode MS" w:cs="Arial"/>
          <w:b/>
          <w:bCs/>
          <w:color w:val="000000"/>
          <w:sz w:val="18"/>
          <w:szCs w:val="18"/>
        </w:rPr>
        <w:t>1</w:t>
      </w:r>
      <w:r w:rsidRPr="00712900">
        <w:rPr>
          <w:rFonts w:cs="Arial"/>
        </w:rPr>
        <w:tab/>
      </w:r>
      <w:bookmarkEnd w:id="1"/>
      <w:bookmarkEnd w:id="2"/>
      <w:r w:rsidR="7BB024A8" w:rsidRPr="00712900">
        <w:rPr>
          <w:rFonts w:cs="Arial"/>
          <w:b/>
          <w:bCs/>
          <w:color w:val="000000"/>
          <w:sz w:val="18"/>
          <w:szCs w:val="18"/>
        </w:rPr>
        <w:t>A</w:t>
      </w:r>
      <w:r w:rsidR="00561405" w:rsidRPr="00712900">
        <w:rPr>
          <w:rFonts w:cs="Arial"/>
          <w:b/>
          <w:bCs/>
          <w:color w:val="000000"/>
          <w:sz w:val="18"/>
          <w:szCs w:val="18"/>
        </w:rPr>
        <w:t>mended</w:t>
      </w:r>
      <w:r w:rsidR="00CD6652" w:rsidRPr="00712900">
        <w:rPr>
          <w:rFonts w:eastAsia="Arial Unicode MS" w:cs="Arial"/>
          <w:b/>
          <w:bCs/>
          <w:color w:val="000000"/>
          <w:sz w:val="18"/>
          <w:szCs w:val="18"/>
          <w:lang w:val="en-US"/>
        </w:rPr>
        <w:t xml:space="preserve"> financial reporting standards that are effective for accounting period beginning on or</w:t>
      </w:r>
      <w:r w:rsidR="00561405" w:rsidRPr="00712900">
        <w:rPr>
          <w:rFonts w:eastAsia="Arial Unicode MS" w:cs="Arial"/>
          <w:b/>
          <w:bCs/>
          <w:color w:val="000000"/>
          <w:sz w:val="18"/>
          <w:szCs w:val="18"/>
          <w:lang w:val="en-US"/>
        </w:rPr>
        <w:t xml:space="preserve"> </w:t>
      </w:r>
      <w:r w:rsidR="00CD6652" w:rsidRPr="00712900">
        <w:rPr>
          <w:rFonts w:eastAsia="Arial Unicode MS" w:cs="Arial"/>
          <w:b/>
          <w:bCs/>
          <w:color w:val="000000"/>
          <w:sz w:val="18"/>
          <w:szCs w:val="18"/>
          <w:lang w:val="en-US"/>
        </w:rPr>
        <w:t xml:space="preserve">after </w:t>
      </w:r>
      <w:r w:rsidR="00712900">
        <w:rPr>
          <w:rFonts w:eastAsia="Arial Unicode MS" w:cs="Arial"/>
          <w:b/>
          <w:bCs/>
          <w:color w:val="000000"/>
          <w:sz w:val="18"/>
          <w:szCs w:val="18"/>
          <w:lang w:val="en-US"/>
        </w:rPr>
        <w:br/>
      </w:r>
      <w:r w:rsidRPr="00712900">
        <w:rPr>
          <w:rFonts w:eastAsia="Arial Unicode MS" w:cs="Arial"/>
          <w:b/>
          <w:bCs/>
          <w:color w:val="000000"/>
          <w:sz w:val="18"/>
          <w:szCs w:val="18"/>
        </w:rPr>
        <w:t>1</w:t>
      </w:r>
      <w:r w:rsidR="00CD6652" w:rsidRPr="00712900">
        <w:rPr>
          <w:rFonts w:eastAsia="Arial Unicode MS" w:cs="Arial"/>
          <w:b/>
          <w:bCs/>
          <w:color w:val="000000"/>
          <w:sz w:val="18"/>
          <w:szCs w:val="18"/>
          <w:lang w:val="en-US"/>
        </w:rPr>
        <w:t xml:space="preserve"> January </w:t>
      </w:r>
      <w:r w:rsidRPr="00712900">
        <w:rPr>
          <w:rFonts w:eastAsia="Arial Unicode MS" w:cs="Arial"/>
          <w:b/>
          <w:bCs/>
          <w:color w:val="000000"/>
          <w:sz w:val="18"/>
          <w:szCs w:val="18"/>
        </w:rPr>
        <w:t>202</w:t>
      </w:r>
      <w:r w:rsidR="00561405" w:rsidRPr="00712900">
        <w:rPr>
          <w:rFonts w:eastAsia="Arial Unicode MS" w:cs="Arial"/>
          <w:b/>
          <w:bCs/>
          <w:color w:val="000000"/>
          <w:sz w:val="18"/>
          <w:szCs w:val="18"/>
        </w:rPr>
        <w:t>5</w:t>
      </w:r>
      <w:r w:rsidR="00CD6652" w:rsidRPr="00712900">
        <w:rPr>
          <w:rFonts w:eastAsia="Arial Unicode MS" w:cs="Arial"/>
          <w:b/>
          <w:bCs/>
          <w:color w:val="000000"/>
          <w:sz w:val="18"/>
          <w:szCs w:val="18"/>
          <w:lang w:val="en-US"/>
        </w:rPr>
        <w:t xml:space="preserve"> </w:t>
      </w:r>
      <w:r w:rsidR="00D32F2A" w:rsidRPr="00712900">
        <w:rPr>
          <w:rFonts w:eastAsia="Arial Unicode MS" w:cs="Arial"/>
          <w:b/>
          <w:bCs/>
          <w:color w:val="000000"/>
          <w:sz w:val="18"/>
          <w:szCs w:val="18"/>
          <w:lang w:val="en-US"/>
        </w:rPr>
        <w:t>which</w:t>
      </w:r>
      <w:r w:rsidR="00D32F2A" w:rsidRPr="00712900">
        <w:rPr>
          <w:rFonts w:eastAsia="Arial Unicode MS" w:cs="Arial"/>
          <w:b/>
          <w:bCs/>
          <w:sz w:val="18"/>
          <w:szCs w:val="18"/>
          <w:lang w:val="en-US"/>
        </w:rPr>
        <w:t xml:space="preserve"> </w:t>
      </w:r>
      <w:r w:rsidR="00040A96" w:rsidRPr="00712900">
        <w:rPr>
          <w:rFonts w:eastAsia="Arial Unicode MS" w:cs="Arial"/>
          <w:b/>
          <w:bCs/>
          <w:sz w:val="18"/>
          <w:szCs w:val="18"/>
          <w:lang w:val="en-US"/>
        </w:rPr>
        <w:t xml:space="preserve">have </w:t>
      </w:r>
      <w:r w:rsidR="00CD6652" w:rsidRPr="00712900">
        <w:rPr>
          <w:rFonts w:eastAsia="Arial Unicode MS" w:cs="Arial"/>
          <w:b/>
          <w:bCs/>
          <w:sz w:val="18"/>
          <w:szCs w:val="18"/>
          <w:lang w:val="en-US"/>
        </w:rPr>
        <w:t xml:space="preserve">no significant impact </w:t>
      </w:r>
      <w:r w:rsidR="00561405" w:rsidRPr="00712900">
        <w:rPr>
          <w:rFonts w:eastAsia="Arial Unicode MS" w:cs="Arial"/>
          <w:b/>
          <w:bCs/>
          <w:sz w:val="18"/>
          <w:szCs w:val="18"/>
          <w:lang w:val="en-US"/>
        </w:rPr>
        <w:t>on</w:t>
      </w:r>
      <w:r w:rsidR="00CD6652" w:rsidRPr="00712900">
        <w:rPr>
          <w:rFonts w:eastAsia="Arial Unicode MS" w:cs="Arial"/>
          <w:b/>
          <w:bCs/>
          <w:sz w:val="18"/>
          <w:szCs w:val="18"/>
          <w:lang w:val="en-US"/>
        </w:rPr>
        <w:t xml:space="preserve"> the Group.</w:t>
      </w:r>
    </w:p>
    <w:p w14:paraId="354B1765" w14:textId="782B4250" w:rsidR="00F0010F" w:rsidRPr="00712900" w:rsidRDefault="00F0010F" w:rsidP="1506795E">
      <w:pPr>
        <w:spacing w:line="240" w:lineRule="auto"/>
        <w:jc w:val="both"/>
        <w:rPr>
          <w:rFonts w:cs="Arial"/>
          <w:sz w:val="16"/>
          <w:szCs w:val="16"/>
        </w:rPr>
      </w:pPr>
    </w:p>
    <w:bookmarkEnd w:id="3"/>
    <w:p w14:paraId="63A5B65E" w14:textId="18974C55" w:rsidR="6E6E4848" w:rsidRPr="00712900" w:rsidRDefault="6E6E4848" w:rsidP="1506795E">
      <w:pPr>
        <w:spacing w:line="240" w:lineRule="auto"/>
        <w:ind w:left="1078" w:hanging="539"/>
        <w:jc w:val="thaiDistribute"/>
        <w:rPr>
          <w:rFonts w:eastAsia="Times New Roman" w:cs="Arial"/>
          <w:color w:val="000000"/>
          <w:sz w:val="18"/>
          <w:szCs w:val="18"/>
        </w:rPr>
      </w:pPr>
      <w:r w:rsidRPr="00712900">
        <w:rPr>
          <w:rFonts w:eastAsia="Times New Roman" w:cs="Arial"/>
          <w:b/>
          <w:bCs/>
          <w:color w:val="000000"/>
          <w:sz w:val="18"/>
          <w:szCs w:val="18"/>
        </w:rPr>
        <w:t>a)</w:t>
      </w:r>
      <w:r w:rsidRPr="00712900">
        <w:rPr>
          <w:rFonts w:cs="Arial"/>
        </w:rPr>
        <w:tab/>
      </w:r>
      <w:r w:rsidRPr="00712900">
        <w:rPr>
          <w:rFonts w:eastAsia="Times New Roman" w:cs="Arial"/>
          <w:b/>
          <w:bCs/>
          <w:color w:val="000000"/>
          <w:sz w:val="18"/>
          <w:szCs w:val="18"/>
        </w:rPr>
        <w:t>Amendments to TAS 1 Presentation of Financial Statements</w:t>
      </w:r>
      <w:r w:rsidRPr="00712900">
        <w:rPr>
          <w:rFonts w:eastAsia="Times New Roman"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05E6A12" w14:textId="5F164642" w:rsidR="1506795E" w:rsidRPr="00712900" w:rsidRDefault="1506795E" w:rsidP="1506795E">
      <w:pPr>
        <w:spacing w:line="240" w:lineRule="auto"/>
        <w:ind w:left="1078"/>
        <w:rPr>
          <w:rFonts w:eastAsia="Times New Roman" w:cs="Arial"/>
          <w:color w:val="000000"/>
          <w:sz w:val="18"/>
          <w:szCs w:val="18"/>
        </w:rPr>
      </w:pPr>
    </w:p>
    <w:p w14:paraId="5734B171" w14:textId="0DC3E740" w:rsidR="6E6E4848" w:rsidRPr="00712900" w:rsidRDefault="6E6E4848" w:rsidP="1506795E">
      <w:pPr>
        <w:spacing w:line="240" w:lineRule="auto"/>
        <w:ind w:left="1078"/>
        <w:jc w:val="thaiDistribute"/>
        <w:rPr>
          <w:rFonts w:eastAsia="Times New Roman" w:cs="Arial"/>
          <w:color w:val="000000"/>
          <w:sz w:val="18"/>
          <w:szCs w:val="18"/>
        </w:rPr>
      </w:pPr>
      <w:r w:rsidRPr="00712900">
        <w:rPr>
          <w:rFonts w:eastAsia="Times New Roman"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AF17880" w14:textId="0D93332F" w:rsidR="1506795E" w:rsidRPr="00712900" w:rsidRDefault="1506795E" w:rsidP="1506795E">
      <w:pPr>
        <w:spacing w:line="240" w:lineRule="auto"/>
        <w:ind w:left="1078"/>
        <w:rPr>
          <w:rFonts w:eastAsia="Times New Roman" w:cs="Arial"/>
          <w:color w:val="000000"/>
          <w:sz w:val="18"/>
          <w:szCs w:val="18"/>
        </w:rPr>
      </w:pPr>
    </w:p>
    <w:p w14:paraId="44F752B0" w14:textId="219B9BBC" w:rsidR="6E6E4848" w:rsidRPr="00712900" w:rsidRDefault="6E6E4848" w:rsidP="1506795E">
      <w:pPr>
        <w:spacing w:line="240" w:lineRule="auto"/>
        <w:ind w:left="1078"/>
        <w:jc w:val="thaiDistribute"/>
        <w:rPr>
          <w:rFonts w:eastAsia="Times New Roman" w:cs="Arial"/>
          <w:color w:val="000000"/>
          <w:sz w:val="18"/>
          <w:szCs w:val="18"/>
        </w:rPr>
      </w:pPr>
      <w:r w:rsidRPr="00712900">
        <w:rPr>
          <w:rFonts w:eastAsia="Times New Roman"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FD7A4AC" w14:textId="0F50A090" w:rsidR="1506795E" w:rsidRPr="00712900" w:rsidRDefault="1506795E" w:rsidP="1506795E">
      <w:pPr>
        <w:spacing w:line="240" w:lineRule="auto"/>
        <w:ind w:left="1078"/>
        <w:rPr>
          <w:rFonts w:eastAsia="Times New Roman" w:cs="Arial"/>
          <w:color w:val="000000"/>
          <w:sz w:val="18"/>
          <w:szCs w:val="18"/>
        </w:rPr>
      </w:pPr>
    </w:p>
    <w:p w14:paraId="429BC199" w14:textId="6E3964A1" w:rsidR="6E6E4848" w:rsidRPr="00712900" w:rsidRDefault="6E6E4848" w:rsidP="00D839F3">
      <w:pPr>
        <w:pStyle w:val="ListParagraph"/>
        <w:numPr>
          <w:ilvl w:val="0"/>
          <w:numId w:val="12"/>
        </w:numPr>
        <w:rPr>
          <w:rFonts w:eastAsia="Times New Roman" w:cs="Arial"/>
          <w:b w:val="0"/>
          <w:bCs w:val="0"/>
          <w:color w:val="000000"/>
          <w:sz w:val="18"/>
          <w:szCs w:val="18"/>
        </w:rPr>
      </w:pPr>
      <w:r w:rsidRPr="00712900">
        <w:rPr>
          <w:rFonts w:eastAsia="Times New Roman" w:cs="Arial"/>
          <w:b w:val="0"/>
          <w:bCs w:val="0"/>
          <w:color w:val="000000"/>
          <w:sz w:val="18"/>
          <w:szCs w:val="18"/>
        </w:rPr>
        <w:t>the carrying amount of the liability;</w:t>
      </w:r>
    </w:p>
    <w:p w14:paraId="6157AD70" w14:textId="14DB4047" w:rsidR="6E6E4848" w:rsidRPr="00712900" w:rsidRDefault="6E6E4848" w:rsidP="00D839F3">
      <w:pPr>
        <w:pStyle w:val="ListParagraph"/>
        <w:numPr>
          <w:ilvl w:val="0"/>
          <w:numId w:val="12"/>
        </w:numPr>
        <w:rPr>
          <w:rFonts w:eastAsia="Times New Roman" w:cs="Arial"/>
          <w:b w:val="0"/>
          <w:bCs w:val="0"/>
          <w:color w:val="000000"/>
          <w:sz w:val="18"/>
          <w:szCs w:val="18"/>
        </w:rPr>
      </w:pPr>
      <w:r w:rsidRPr="00712900">
        <w:rPr>
          <w:rFonts w:eastAsia="Times New Roman" w:cs="Arial"/>
          <w:b w:val="0"/>
          <w:bCs w:val="0"/>
          <w:color w:val="000000"/>
          <w:sz w:val="18"/>
          <w:szCs w:val="18"/>
        </w:rPr>
        <w:t>information about the covenants; and</w:t>
      </w:r>
    </w:p>
    <w:p w14:paraId="635E5ABB" w14:textId="13535277" w:rsidR="6E6E4848" w:rsidRPr="00712900" w:rsidRDefault="6E6E4848" w:rsidP="00D839F3">
      <w:pPr>
        <w:pStyle w:val="ListParagraph"/>
        <w:numPr>
          <w:ilvl w:val="0"/>
          <w:numId w:val="12"/>
        </w:numPr>
        <w:rPr>
          <w:rFonts w:eastAsia="Times New Roman" w:cs="Arial"/>
          <w:b w:val="0"/>
          <w:bCs w:val="0"/>
          <w:color w:val="000000"/>
          <w:sz w:val="18"/>
          <w:szCs w:val="18"/>
        </w:rPr>
      </w:pPr>
      <w:r w:rsidRPr="00712900">
        <w:rPr>
          <w:rFonts w:eastAsia="Times New Roman" w:cs="Arial"/>
          <w:b w:val="0"/>
          <w:bCs w:val="0"/>
          <w:color w:val="000000"/>
          <w:sz w:val="18"/>
          <w:szCs w:val="18"/>
        </w:rPr>
        <w:t>facts and circumstances, if any, that indicate that the entity might have difficulty complying with the covenants.</w:t>
      </w:r>
    </w:p>
    <w:p w14:paraId="24705219" w14:textId="69ACBA52" w:rsidR="1506795E" w:rsidRPr="00712900" w:rsidRDefault="1506795E" w:rsidP="1506795E">
      <w:pPr>
        <w:spacing w:line="240" w:lineRule="auto"/>
        <w:ind w:left="1078"/>
        <w:rPr>
          <w:rFonts w:eastAsia="Times New Roman" w:cs="Arial"/>
          <w:color w:val="000000"/>
          <w:sz w:val="18"/>
          <w:szCs w:val="18"/>
        </w:rPr>
      </w:pPr>
    </w:p>
    <w:p w14:paraId="7D129CDB" w14:textId="5E89DDA7" w:rsidR="6E6E4848" w:rsidRPr="00712900" w:rsidRDefault="6E6E4848" w:rsidP="1506795E">
      <w:pPr>
        <w:pStyle w:val="ListParagraph"/>
        <w:ind w:left="1078"/>
        <w:jc w:val="thaiDistribute"/>
        <w:rPr>
          <w:rFonts w:eastAsia="Times New Roman" w:cs="Arial"/>
          <w:b w:val="0"/>
          <w:bCs w:val="0"/>
          <w:color w:val="000000"/>
          <w:sz w:val="18"/>
          <w:szCs w:val="18"/>
        </w:rPr>
      </w:pPr>
      <w:r w:rsidRPr="00712900">
        <w:rPr>
          <w:rFonts w:eastAsia="Times New Roman" w:cs="Arial"/>
          <w:b w:val="0"/>
          <w:bCs w:val="0"/>
          <w:color w:val="000000"/>
          <w:sz w:val="18"/>
          <w:szCs w:val="18"/>
        </w:rPr>
        <w:t xml:space="preserve">The amendments also clarify what TAS </w:t>
      </w:r>
      <w:r w:rsidRPr="00712900">
        <w:rPr>
          <w:rFonts w:eastAsia="Times New Roman" w:cs="Arial"/>
          <w:b w:val="0"/>
          <w:bCs w:val="0"/>
          <w:color w:val="000000"/>
          <w:sz w:val="18"/>
          <w:szCs w:val="18"/>
          <w:lang w:val="en-GB"/>
        </w:rPr>
        <w:t>1</w:t>
      </w:r>
      <w:r w:rsidRPr="00712900">
        <w:rPr>
          <w:rFonts w:eastAsia="Times New Roman" w:cs="Arial"/>
          <w:b w:val="0"/>
          <w:bCs w:val="0"/>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8F2B3F4" w14:textId="795FFD0D" w:rsidR="1506795E" w:rsidRPr="00712900" w:rsidRDefault="1506795E" w:rsidP="1506795E">
      <w:pPr>
        <w:spacing w:line="240" w:lineRule="auto"/>
        <w:ind w:left="1078"/>
        <w:rPr>
          <w:rFonts w:eastAsia="Times New Roman" w:cs="Arial"/>
          <w:color w:val="000000"/>
          <w:sz w:val="18"/>
          <w:szCs w:val="18"/>
        </w:rPr>
      </w:pPr>
    </w:p>
    <w:p w14:paraId="397C2BC2" w14:textId="655ABA96" w:rsidR="6E6E4848" w:rsidRPr="00712900" w:rsidRDefault="6E6E4848" w:rsidP="1506795E">
      <w:pPr>
        <w:pStyle w:val="ListParagraph"/>
        <w:ind w:left="1078"/>
        <w:rPr>
          <w:rFonts w:eastAsia="Times New Roman" w:cs="Arial"/>
          <w:b w:val="0"/>
          <w:bCs w:val="0"/>
          <w:color w:val="000000"/>
          <w:sz w:val="18"/>
          <w:szCs w:val="18"/>
        </w:rPr>
      </w:pPr>
      <w:r w:rsidRPr="00712900">
        <w:rPr>
          <w:rFonts w:eastAsia="Times New Roman" w:cs="Arial"/>
          <w:b w:val="0"/>
          <w:bCs w:val="0"/>
          <w:color w:val="000000"/>
          <w:sz w:val="18"/>
          <w:szCs w:val="18"/>
        </w:rPr>
        <w:t xml:space="preserve">The amendments must be applied retrospectively in accordance with the normal requirements in TAS </w:t>
      </w:r>
      <w:r w:rsidRPr="00712900">
        <w:rPr>
          <w:rFonts w:eastAsia="Times New Roman" w:cs="Arial"/>
          <w:b w:val="0"/>
          <w:bCs w:val="0"/>
          <w:color w:val="000000"/>
          <w:sz w:val="18"/>
          <w:szCs w:val="18"/>
          <w:lang w:val="en-GB"/>
        </w:rPr>
        <w:t>8</w:t>
      </w:r>
      <w:r w:rsidRPr="00712900">
        <w:rPr>
          <w:rFonts w:eastAsia="Times New Roman" w:cs="Arial"/>
          <w:b w:val="0"/>
          <w:bCs w:val="0"/>
          <w:color w:val="000000"/>
          <w:sz w:val="18"/>
          <w:szCs w:val="18"/>
        </w:rPr>
        <w:t xml:space="preserve"> Accounting Policies, Changes in Accounting Estimates and Errors.</w:t>
      </w:r>
    </w:p>
    <w:p w14:paraId="2CF57A15" w14:textId="44B96227" w:rsidR="1506795E" w:rsidRPr="00712900" w:rsidRDefault="1506795E" w:rsidP="00C474A2">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39919AE3" w14:textId="49DEE3AB" w:rsidR="6E6E4848" w:rsidRPr="00712900" w:rsidRDefault="6E6E4848" w:rsidP="1506795E">
      <w:pPr>
        <w:spacing w:line="240" w:lineRule="auto"/>
        <w:ind w:left="1078" w:hanging="539"/>
        <w:jc w:val="thaiDistribute"/>
        <w:rPr>
          <w:rFonts w:eastAsia="Times New Roman" w:cs="Arial"/>
          <w:color w:val="000000"/>
          <w:sz w:val="18"/>
          <w:szCs w:val="18"/>
          <w:lang w:val="en-US"/>
        </w:rPr>
      </w:pPr>
      <w:r w:rsidRPr="00712900">
        <w:rPr>
          <w:rFonts w:eastAsia="Times New Roman" w:cs="Arial"/>
          <w:b/>
          <w:bCs/>
          <w:color w:val="000000"/>
          <w:sz w:val="18"/>
          <w:szCs w:val="18"/>
        </w:rPr>
        <w:t>b)</w:t>
      </w:r>
      <w:r w:rsidRPr="00712900">
        <w:rPr>
          <w:rFonts w:cs="Arial"/>
        </w:rPr>
        <w:tab/>
      </w:r>
      <w:r w:rsidRPr="00712900">
        <w:rPr>
          <w:rFonts w:eastAsia="Times New Roman" w:cs="Arial"/>
          <w:b/>
          <w:bCs/>
          <w:color w:val="000000"/>
          <w:sz w:val="18"/>
          <w:szCs w:val="18"/>
          <w:lang w:val="en-US"/>
        </w:rPr>
        <w:t xml:space="preserve">Amendments to TFRS </w:t>
      </w:r>
      <w:r w:rsidRPr="00712900">
        <w:rPr>
          <w:rFonts w:eastAsia="Times New Roman" w:cs="Arial"/>
          <w:b/>
          <w:bCs/>
          <w:color w:val="000000"/>
          <w:sz w:val="18"/>
          <w:szCs w:val="18"/>
        </w:rPr>
        <w:t>16</w:t>
      </w:r>
      <w:r w:rsidRPr="00712900">
        <w:rPr>
          <w:rFonts w:eastAsia="Times New Roman" w:cs="Arial"/>
          <w:b/>
          <w:bCs/>
          <w:color w:val="000000"/>
          <w:sz w:val="18"/>
          <w:szCs w:val="18"/>
          <w:lang w:val="en-US"/>
        </w:rPr>
        <w:t xml:space="preserve"> Leases</w:t>
      </w:r>
      <w:r w:rsidRPr="00712900">
        <w:rPr>
          <w:rFonts w:eastAsia="Times New Roman" w:cs="Arial"/>
          <w:color w:val="000000"/>
          <w:sz w:val="18"/>
          <w:szCs w:val="18"/>
          <w:lang w:val="en-US"/>
        </w:rPr>
        <w:t xml:space="preserve"> added to the requirements for sale and leaseback transactions which explain how an entity accounts for a sale and leaseback after the date of the transaction.</w:t>
      </w:r>
    </w:p>
    <w:p w14:paraId="3DBFAE6E" w14:textId="77777777" w:rsidR="1506795E" w:rsidRPr="00712900" w:rsidRDefault="1506795E" w:rsidP="1506795E">
      <w:pPr>
        <w:spacing w:line="240" w:lineRule="auto"/>
        <w:ind w:left="1078"/>
        <w:jc w:val="thaiDistribute"/>
        <w:rPr>
          <w:rFonts w:eastAsia="Times New Roman" w:cs="Arial"/>
          <w:color w:val="000000"/>
          <w:sz w:val="18"/>
          <w:szCs w:val="18"/>
          <w:lang w:val="en-US"/>
        </w:rPr>
      </w:pPr>
    </w:p>
    <w:p w14:paraId="1FE6B5AA" w14:textId="55AAF2E5" w:rsidR="6E6E4848" w:rsidRPr="00712900" w:rsidRDefault="6E6E4848" w:rsidP="1506795E">
      <w:pPr>
        <w:spacing w:line="240" w:lineRule="auto"/>
        <w:ind w:left="1078"/>
        <w:jc w:val="thaiDistribute"/>
        <w:rPr>
          <w:rFonts w:eastAsia="Times New Roman" w:cs="Arial"/>
          <w:color w:val="000000"/>
          <w:sz w:val="18"/>
          <w:szCs w:val="18"/>
          <w:lang w:val="en-US"/>
        </w:rPr>
      </w:pPr>
      <w:r w:rsidRPr="00712900">
        <w:rPr>
          <w:rFonts w:eastAsia="Times New Roman" w:cs="Arial"/>
          <w:color w:val="000000"/>
          <w:sz w:val="18"/>
          <w:szCs w:val="18"/>
          <w:lang w:val="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239398EC" w14:textId="0590AC3A" w:rsidR="1506795E" w:rsidRPr="00712900" w:rsidRDefault="1506795E" w:rsidP="1506795E">
      <w:pPr>
        <w:spacing w:line="240" w:lineRule="auto"/>
        <w:ind w:left="1078"/>
        <w:jc w:val="thaiDistribute"/>
        <w:rPr>
          <w:rFonts w:eastAsia="Times New Roman" w:cs="Arial"/>
          <w:color w:val="000000"/>
          <w:sz w:val="18"/>
          <w:szCs w:val="18"/>
          <w:lang w:val="en-US"/>
        </w:rPr>
      </w:pPr>
    </w:p>
    <w:p w14:paraId="578F0C32" w14:textId="5F4F8387" w:rsidR="6E6E4848" w:rsidRPr="00712900" w:rsidRDefault="6E6E4848" w:rsidP="1506795E">
      <w:pPr>
        <w:spacing w:line="240" w:lineRule="auto"/>
        <w:ind w:left="1078" w:hanging="539"/>
        <w:jc w:val="thaiDistribute"/>
        <w:rPr>
          <w:rFonts w:eastAsia="Times New Roman" w:cs="Arial"/>
          <w:color w:val="000000"/>
          <w:sz w:val="18"/>
          <w:szCs w:val="18"/>
          <w:lang w:val="en-US"/>
        </w:rPr>
      </w:pPr>
      <w:r w:rsidRPr="00712900">
        <w:rPr>
          <w:rFonts w:eastAsia="Times New Roman" w:cs="Arial"/>
          <w:b/>
          <w:bCs/>
          <w:color w:val="000000"/>
          <w:sz w:val="18"/>
          <w:szCs w:val="18"/>
          <w:lang w:val="en-US"/>
        </w:rPr>
        <w:t>c)</w:t>
      </w:r>
      <w:r w:rsidRPr="00712900">
        <w:rPr>
          <w:rFonts w:cs="Arial"/>
        </w:rPr>
        <w:tab/>
      </w:r>
      <w:r w:rsidRPr="00712900">
        <w:rPr>
          <w:rFonts w:eastAsia="Times New Roman" w:cs="Arial"/>
          <w:b/>
          <w:bCs/>
          <w:color w:val="000000"/>
          <w:sz w:val="18"/>
          <w:szCs w:val="18"/>
          <w:lang w:val="en-US"/>
        </w:rPr>
        <w:t xml:space="preserve">Amendments to TAS </w:t>
      </w:r>
      <w:r w:rsidRPr="00712900">
        <w:rPr>
          <w:rFonts w:eastAsia="Times New Roman" w:cs="Arial"/>
          <w:b/>
          <w:bCs/>
          <w:color w:val="000000"/>
          <w:sz w:val="18"/>
          <w:szCs w:val="18"/>
        </w:rPr>
        <w:t>7</w:t>
      </w:r>
      <w:r w:rsidRPr="00712900">
        <w:rPr>
          <w:rFonts w:eastAsia="Times New Roman" w:cs="Arial"/>
          <w:b/>
          <w:bCs/>
          <w:color w:val="000000"/>
          <w:sz w:val="18"/>
          <w:szCs w:val="18"/>
          <w:lang w:val="en-US"/>
        </w:rPr>
        <w:t xml:space="preserve"> Statement of cash flows and TFRS </w:t>
      </w:r>
      <w:r w:rsidRPr="00712900">
        <w:rPr>
          <w:rFonts w:eastAsia="Times New Roman" w:cs="Arial"/>
          <w:b/>
          <w:bCs/>
          <w:color w:val="000000"/>
          <w:sz w:val="18"/>
          <w:szCs w:val="18"/>
        </w:rPr>
        <w:t>7</w:t>
      </w:r>
      <w:r w:rsidRPr="00712900">
        <w:rPr>
          <w:rFonts w:eastAsia="Times New Roman" w:cs="Arial"/>
          <w:b/>
          <w:bCs/>
          <w:color w:val="000000"/>
          <w:sz w:val="18"/>
          <w:szCs w:val="18"/>
          <w:lang w:val="en-US"/>
        </w:rPr>
        <w:t xml:space="preserve"> Financial instruments: Disclosures </w:t>
      </w:r>
      <w:r w:rsidRPr="00712900">
        <w:rPr>
          <w:rFonts w:eastAsia="Times New Roman" w:cs="Arial"/>
          <w:color w:val="000000"/>
          <w:sz w:val="18"/>
          <w:szCs w:val="18"/>
          <w:lang w:val="en-US"/>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7D49D04A" w14:textId="40A6DCBD" w:rsidR="1506795E" w:rsidRPr="00712900" w:rsidRDefault="1506795E" w:rsidP="1506795E">
      <w:pPr>
        <w:spacing w:line="240" w:lineRule="auto"/>
        <w:ind w:left="1078"/>
        <w:jc w:val="thaiDistribute"/>
        <w:rPr>
          <w:rFonts w:eastAsia="Times New Roman" w:cs="Arial"/>
          <w:color w:val="000000"/>
          <w:sz w:val="18"/>
          <w:szCs w:val="18"/>
          <w:lang w:val="en-US"/>
        </w:rPr>
      </w:pPr>
    </w:p>
    <w:p w14:paraId="2B4566ED" w14:textId="002891B6" w:rsidR="6E6E4848" w:rsidRPr="00712900" w:rsidRDefault="6E6E4848" w:rsidP="1506795E">
      <w:pPr>
        <w:spacing w:line="240" w:lineRule="auto"/>
        <w:ind w:left="1078"/>
        <w:jc w:val="thaiDistribute"/>
        <w:rPr>
          <w:rFonts w:eastAsia="Times New Roman" w:cs="Arial"/>
          <w:color w:val="000000"/>
          <w:sz w:val="18"/>
          <w:szCs w:val="18"/>
          <w:lang w:val="en-US"/>
        </w:rPr>
      </w:pPr>
      <w:r w:rsidRPr="00712900">
        <w:rPr>
          <w:rFonts w:eastAsia="Times New Roman" w:cs="Arial"/>
          <w:color w:val="000000"/>
          <w:sz w:val="18"/>
          <w:szCs w:val="18"/>
          <w:lang w:val="en-US"/>
        </w:rPr>
        <w:t xml:space="preserve">To meet investors’ needs, the new disclosures will provide information about: </w:t>
      </w:r>
    </w:p>
    <w:p w14:paraId="703EC31C" w14:textId="77777777" w:rsidR="1506795E" w:rsidRPr="00712900" w:rsidRDefault="1506795E" w:rsidP="1506795E">
      <w:pPr>
        <w:spacing w:line="240" w:lineRule="auto"/>
        <w:ind w:left="1078"/>
        <w:jc w:val="thaiDistribute"/>
        <w:rPr>
          <w:rFonts w:eastAsia="Times New Roman" w:cs="Arial"/>
          <w:color w:val="000000"/>
          <w:sz w:val="18"/>
          <w:szCs w:val="18"/>
          <w:lang w:val="en-US"/>
        </w:rPr>
      </w:pPr>
    </w:p>
    <w:p w14:paraId="4E8A4FB0" w14:textId="2A735E7B" w:rsidR="6E6E4848" w:rsidRPr="00712900" w:rsidRDefault="6E6E4848" w:rsidP="1506795E">
      <w:pPr>
        <w:spacing w:line="240" w:lineRule="auto"/>
        <w:ind w:left="1440" w:hanging="362"/>
        <w:jc w:val="thaiDistribute"/>
        <w:rPr>
          <w:rFonts w:cs="Arial"/>
        </w:rPr>
      </w:pPr>
      <w:r w:rsidRPr="00712900">
        <w:rPr>
          <w:rFonts w:eastAsia="Times New Roman" w:cs="Arial"/>
          <w:color w:val="000000"/>
          <w:sz w:val="18"/>
          <w:szCs w:val="18"/>
          <w:lang w:val="en-US"/>
        </w:rPr>
        <w:t>(</w:t>
      </w:r>
      <w:r w:rsidRPr="00712900">
        <w:rPr>
          <w:rFonts w:eastAsia="Times New Roman" w:cs="Arial"/>
          <w:color w:val="000000"/>
          <w:sz w:val="18"/>
          <w:szCs w:val="18"/>
        </w:rPr>
        <w:t>1</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The terms and conditions of SFAs.</w:t>
      </w:r>
    </w:p>
    <w:p w14:paraId="4704BDE8" w14:textId="769A826D" w:rsidR="6E6E4848" w:rsidRPr="00712900" w:rsidRDefault="6E6E4848" w:rsidP="1506795E">
      <w:pPr>
        <w:spacing w:line="240" w:lineRule="auto"/>
        <w:ind w:left="1440" w:hanging="362"/>
        <w:jc w:val="thaiDistribute"/>
        <w:rPr>
          <w:rFonts w:cs="Arial"/>
        </w:rPr>
      </w:pPr>
      <w:r w:rsidRPr="00712900">
        <w:rPr>
          <w:rFonts w:eastAsia="Times New Roman" w:cs="Arial"/>
          <w:color w:val="000000"/>
          <w:sz w:val="18"/>
          <w:szCs w:val="18"/>
          <w:lang w:val="en-US"/>
        </w:rPr>
        <w:t>(</w:t>
      </w:r>
      <w:r w:rsidRPr="00712900">
        <w:rPr>
          <w:rFonts w:eastAsia="Times New Roman" w:cs="Arial"/>
          <w:color w:val="000000"/>
          <w:sz w:val="18"/>
          <w:szCs w:val="18"/>
        </w:rPr>
        <w:t>2</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The carrying amount of financial liabilities that are part of SFAs, and the line items in which those liabilities are presented.</w:t>
      </w:r>
    </w:p>
    <w:p w14:paraId="1DD202FE" w14:textId="67A36399" w:rsidR="6E6E4848" w:rsidRPr="00712900" w:rsidRDefault="6E6E4848" w:rsidP="1506795E">
      <w:pPr>
        <w:spacing w:line="240" w:lineRule="auto"/>
        <w:ind w:left="1440" w:hanging="362"/>
        <w:jc w:val="thaiDistribute"/>
        <w:rPr>
          <w:rFonts w:cs="Arial"/>
        </w:rPr>
      </w:pPr>
      <w:r w:rsidRPr="00712900">
        <w:rPr>
          <w:rFonts w:eastAsia="Times New Roman" w:cs="Arial"/>
          <w:color w:val="000000"/>
          <w:sz w:val="18"/>
          <w:szCs w:val="18"/>
          <w:lang w:val="en-US"/>
        </w:rPr>
        <w:t>(</w:t>
      </w:r>
      <w:r w:rsidRPr="00712900">
        <w:rPr>
          <w:rFonts w:eastAsia="Times New Roman" w:cs="Arial"/>
          <w:color w:val="000000"/>
          <w:sz w:val="18"/>
          <w:szCs w:val="18"/>
        </w:rPr>
        <w:t>3</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The carrying amount of the financial liabilities in (</w:t>
      </w:r>
      <w:r w:rsidRPr="00712900">
        <w:rPr>
          <w:rFonts w:eastAsia="Times New Roman" w:cs="Arial"/>
          <w:color w:val="000000"/>
          <w:sz w:val="18"/>
          <w:szCs w:val="18"/>
        </w:rPr>
        <w:t>2</w:t>
      </w:r>
      <w:r w:rsidRPr="00712900">
        <w:rPr>
          <w:rFonts w:eastAsia="Times New Roman" w:cs="Arial"/>
          <w:color w:val="000000"/>
          <w:sz w:val="18"/>
          <w:szCs w:val="18"/>
          <w:lang w:val="en-US"/>
        </w:rPr>
        <w:t>), for which the suppliers have already received payment from the finance providers.</w:t>
      </w:r>
    </w:p>
    <w:p w14:paraId="738EED35" w14:textId="246A2618" w:rsidR="6E6E4848" w:rsidRPr="00712900" w:rsidRDefault="6E6E4848" w:rsidP="1506795E">
      <w:pPr>
        <w:spacing w:line="240" w:lineRule="auto"/>
        <w:ind w:left="1440" w:hanging="362"/>
        <w:jc w:val="thaiDistribute"/>
        <w:rPr>
          <w:rFonts w:cs="Arial"/>
        </w:rPr>
      </w:pPr>
      <w:r w:rsidRPr="00712900">
        <w:rPr>
          <w:rFonts w:eastAsia="Times New Roman" w:cs="Arial"/>
          <w:color w:val="000000"/>
          <w:sz w:val="18"/>
          <w:szCs w:val="18"/>
          <w:lang w:val="en-US"/>
        </w:rPr>
        <w:t>(</w:t>
      </w:r>
      <w:r w:rsidRPr="00712900">
        <w:rPr>
          <w:rFonts w:eastAsia="Times New Roman" w:cs="Arial"/>
          <w:color w:val="000000"/>
          <w:sz w:val="18"/>
          <w:szCs w:val="18"/>
        </w:rPr>
        <w:t>4</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The range of payment due dates for both the financial liabilities that are part of SFAs, and comparable trade payables that are not part of such arrangements.</w:t>
      </w:r>
    </w:p>
    <w:p w14:paraId="4879D9CA" w14:textId="6EBDA11B" w:rsidR="6E6E4848" w:rsidRPr="00712900" w:rsidRDefault="6E6E4848" w:rsidP="1506795E">
      <w:pPr>
        <w:spacing w:line="240" w:lineRule="auto"/>
        <w:ind w:left="1440" w:hanging="362"/>
        <w:jc w:val="thaiDistribute"/>
        <w:rPr>
          <w:rFonts w:cs="Arial"/>
        </w:rPr>
      </w:pPr>
      <w:r w:rsidRPr="00712900">
        <w:rPr>
          <w:rFonts w:eastAsia="Times New Roman" w:cs="Arial"/>
          <w:color w:val="000000"/>
          <w:sz w:val="18"/>
          <w:szCs w:val="18"/>
          <w:lang w:val="en-US"/>
        </w:rPr>
        <w:t>(</w:t>
      </w:r>
      <w:r w:rsidRPr="00712900">
        <w:rPr>
          <w:rFonts w:eastAsia="Times New Roman" w:cs="Arial"/>
          <w:color w:val="000000"/>
          <w:sz w:val="18"/>
          <w:szCs w:val="18"/>
        </w:rPr>
        <w:t>5</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Non-cash changes in the carrying amounts of financial liabilities in (</w:t>
      </w:r>
      <w:r w:rsidRPr="00712900">
        <w:rPr>
          <w:rFonts w:eastAsia="Times New Roman" w:cs="Arial"/>
          <w:color w:val="000000"/>
          <w:sz w:val="18"/>
          <w:szCs w:val="18"/>
        </w:rPr>
        <w:t>2</w:t>
      </w:r>
      <w:r w:rsidRPr="00712900">
        <w:rPr>
          <w:rFonts w:eastAsia="Times New Roman" w:cs="Arial"/>
          <w:color w:val="000000"/>
          <w:sz w:val="18"/>
          <w:szCs w:val="18"/>
          <w:lang w:val="en-US"/>
        </w:rPr>
        <w:t>).</w:t>
      </w:r>
    </w:p>
    <w:p w14:paraId="4AAB5993" w14:textId="19769682" w:rsidR="6E6E4848" w:rsidRPr="00712900" w:rsidRDefault="6E6E4848" w:rsidP="1506795E">
      <w:pPr>
        <w:spacing w:line="240" w:lineRule="auto"/>
        <w:ind w:left="1440" w:hanging="362"/>
        <w:jc w:val="thaiDistribute"/>
        <w:rPr>
          <w:rFonts w:eastAsia="Times New Roman" w:cs="Arial"/>
          <w:color w:val="000000"/>
          <w:sz w:val="18"/>
          <w:szCs w:val="18"/>
          <w:lang w:val="en-US"/>
        </w:rPr>
      </w:pPr>
      <w:r w:rsidRPr="00712900">
        <w:rPr>
          <w:rFonts w:eastAsia="Times New Roman" w:cs="Arial"/>
          <w:color w:val="000000"/>
          <w:sz w:val="18"/>
          <w:szCs w:val="18"/>
          <w:lang w:val="en-US"/>
        </w:rPr>
        <w:t>(</w:t>
      </w:r>
      <w:r w:rsidRPr="00712900">
        <w:rPr>
          <w:rFonts w:eastAsia="Times New Roman" w:cs="Arial"/>
          <w:color w:val="000000"/>
          <w:sz w:val="18"/>
          <w:szCs w:val="18"/>
        </w:rPr>
        <w:t>6</w:t>
      </w:r>
      <w:r w:rsidRPr="00712900">
        <w:rPr>
          <w:rFonts w:eastAsia="Times New Roman" w:cs="Arial"/>
          <w:color w:val="000000"/>
          <w:sz w:val="18"/>
          <w:szCs w:val="18"/>
          <w:lang w:val="en-US"/>
        </w:rPr>
        <w:t>)</w:t>
      </w:r>
      <w:r w:rsidRPr="00712900">
        <w:rPr>
          <w:rFonts w:cs="Arial"/>
        </w:rPr>
        <w:tab/>
      </w:r>
      <w:r w:rsidRPr="00712900">
        <w:rPr>
          <w:rFonts w:eastAsia="Times New Roman" w:cs="Arial"/>
          <w:color w:val="000000"/>
          <w:sz w:val="18"/>
          <w:szCs w:val="18"/>
          <w:lang w:val="en-US"/>
        </w:rPr>
        <w:t>Access to SFA facilities and concentration of liquidity risk with the finance providers.</w:t>
      </w:r>
    </w:p>
    <w:p w14:paraId="34BA2D1D" w14:textId="694DC79A" w:rsidR="00AA3C1F" w:rsidRPr="00712900" w:rsidRDefault="00AA3C1F" w:rsidP="0005030D">
      <w:pPr>
        <w:pStyle w:val="NormalWeb"/>
        <w:spacing w:before="0" w:beforeAutospacing="0" w:after="0" w:afterAutospacing="0"/>
        <w:ind w:left="539"/>
        <w:jc w:val="thaiDistribute"/>
        <w:rPr>
          <w:rFonts w:ascii="Arial" w:hAnsi="Arial" w:cs="Arial"/>
          <w:color w:val="000000"/>
          <w:sz w:val="18"/>
          <w:szCs w:val="18"/>
          <w:cs/>
        </w:rPr>
      </w:pPr>
    </w:p>
    <w:p w14:paraId="3AC2C578" w14:textId="1E865F2C" w:rsidR="007D347A" w:rsidRPr="00712900" w:rsidRDefault="0005030D" w:rsidP="00C474A2">
      <w:pPr>
        <w:pStyle w:val="NormalWeb"/>
        <w:shd w:val="clear" w:color="auto" w:fill="FFFFFF"/>
        <w:spacing w:before="0" w:beforeAutospacing="0" w:after="0" w:afterAutospacing="0"/>
        <w:ind w:left="540"/>
        <w:jc w:val="both"/>
        <w:rPr>
          <w:rFonts w:ascii="Arial" w:hAnsi="Arial" w:cs="Arial"/>
          <w:color w:val="000000"/>
          <w:sz w:val="18"/>
          <w:szCs w:val="18"/>
          <w:highlight w:val="yellow"/>
        </w:rPr>
      </w:pPr>
      <w:r w:rsidRPr="00712900">
        <w:rPr>
          <w:rFonts w:ascii="Arial" w:hAnsi="Arial" w:cs="Arial"/>
          <w:color w:val="000000"/>
          <w:sz w:val="18"/>
          <w:szCs w:val="18"/>
          <w:highlight w:val="yellow"/>
          <w:cs/>
        </w:rPr>
        <w:br w:type="page"/>
      </w:r>
    </w:p>
    <w:p w14:paraId="45A15EE3" w14:textId="0547D04F" w:rsidR="00A6074C" w:rsidRPr="00712900" w:rsidRDefault="00565967" w:rsidP="1506795E">
      <w:pPr>
        <w:spacing w:line="240" w:lineRule="auto"/>
        <w:ind w:left="540" w:hanging="540"/>
        <w:jc w:val="both"/>
        <w:rPr>
          <w:rFonts w:eastAsia="Arial Unicode MS" w:cs="Arial"/>
          <w:b/>
          <w:bCs/>
          <w:color w:val="000000"/>
          <w:sz w:val="18"/>
          <w:szCs w:val="18"/>
          <w:lang w:val="en-US"/>
        </w:rPr>
      </w:pPr>
      <w:bookmarkStart w:id="4" w:name="_Toc155779379"/>
      <w:r w:rsidRPr="00712900">
        <w:rPr>
          <w:rFonts w:eastAsia="Arial Unicode MS" w:cs="Arial"/>
          <w:b/>
          <w:bCs/>
          <w:color w:val="000000"/>
          <w:sz w:val="18"/>
          <w:szCs w:val="18"/>
        </w:rPr>
        <w:lastRenderedPageBreak/>
        <w:t>3</w:t>
      </w:r>
      <w:r w:rsidR="00A6074C" w:rsidRPr="00712900">
        <w:rPr>
          <w:rFonts w:eastAsia="Arial Unicode MS" w:cs="Arial"/>
          <w:b/>
          <w:bCs/>
          <w:color w:val="000000"/>
          <w:sz w:val="18"/>
          <w:szCs w:val="18"/>
          <w:lang w:val="en-US"/>
        </w:rPr>
        <w:t>.</w:t>
      </w:r>
      <w:r w:rsidRPr="00712900">
        <w:rPr>
          <w:rFonts w:eastAsia="Arial Unicode MS" w:cs="Arial"/>
          <w:b/>
          <w:bCs/>
          <w:color w:val="000000"/>
          <w:sz w:val="18"/>
          <w:szCs w:val="18"/>
        </w:rPr>
        <w:t>2</w:t>
      </w:r>
      <w:r w:rsidRPr="00712900">
        <w:rPr>
          <w:rFonts w:cs="Arial"/>
        </w:rPr>
        <w:tab/>
      </w:r>
      <w:r w:rsidR="00717B80" w:rsidRPr="00712900">
        <w:rPr>
          <w:rFonts w:eastAsia="Arial Unicode MS" w:cs="Arial"/>
          <w:b/>
          <w:bCs/>
          <w:color w:val="000000"/>
          <w:sz w:val="18"/>
          <w:szCs w:val="18"/>
          <w:lang w:val="en-US"/>
        </w:rPr>
        <w:t>A</w:t>
      </w:r>
      <w:r w:rsidR="008F3A01" w:rsidRPr="00712900">
        <w:rPr>
          <w:rFonts w:eastAsia="Arial Unicode MS" w:cs="Arial"/>
          <w:b/>
          <w:bCs/>
          <w:color w:val="000000"/>
          <w:sz w:val="18"/>
          <w:szCs w:val="18"/>
          <w:lang w:val="en-US"/>
        </w:rPr>
        <w:t>mended</w:t>
      </w:r>
      <w:r w:rsidR="001B0089" w:rsidRPr="00712900">
        <w:rPr>
          <w:rFonts w:eastAsia="Arial Unicode MS" w:cs="Arial"/>
          <w:b/>
          <w:bCs/>
          <w:color w:val="000000"/>
          <w:sz w:val="18"/>
          <w:szCs w:val="18"/>
          <w:lang w:val="en-US"/>
        </w:rPr>
        <w:t xml:space="preserve"> </w:t>
      </w:r>
      <w:r w:rsidR="00A6074C" w:rsidRPr="00712900">
        <w:rPr>
          <w:rFonts w:eastAsia="Arial Unicode MS" w:cs="Arial"/>
          <w:b/>
          <w:bCs/>
          <w:color w:val="000000"/>
          <w:sz w:val="18"/>
          <w:szCs w:val="18"/>
          <w:lang w:val="en-US"/>
        </w:rPr>
        <w:t xml:space="preserve">financial reporting standards that are effective for </w:t>
      </w:r>
      <w:bookmarkStart w:id="5" w:name="_Hlk145072256"/>
      <w:r w:rsidR="00A6074C" w:rsidRPr="00712900">
        <w:rPr>
          <w:rFonts w:eastAsia="Arial Unicode MS" w:cs="Arial"/>
          <w:b/>
          <w:bCs/>
          <w:color w:val="000000"/>
          <w:sz w:val="18"/>
          <w:szCs w:val="18"/>
          <w:lang w:val="en-US"/>
        </w:rPr>
        <w:t xml:space="preserve">the accounting period beginning on or after </w:t>
      </w:r>
      <w:r w:rsidRPr="00712900">
        <w:rPr>
          <w:rFonts w:eastAsia="Arial Unicode MS" w:cs="Arial"/>
          <w:b/>
          <w:bCs/>
          <w:color w:val="000000"/>
          <w:sz w:val="18"/>
          <w:szCs w:val="18"/>
        </w:rPr>
        <w:t>1</w:t>
      </w:r>
      <w:r w:rsidR="00A6074C" w:rsidRPr="00712900">
        <w:rPr>
          <w:rFonts w:eastAsia="Arial Unicode MS" w:cs="Arial"/>
          <w:b/>
          <w:bCs/>
          <w:color w:val="000000"/>
          <w:sz w:val="18"/>
          <w:szCs w:val="18"/>
          <w:lang w:val="en-US"/>
        </w:rPr>
        <w:t xml:space="preserve"> January </w:t>
      </w:r>
      <w:r w:rsidRPr="00712900">
        <w:rPr>
          <w:rFonts w:eastAsia="Arial Unicode MS" w:cs="Arial"/>
          <w:b/>
          <w:bCs/>
          <w:color w:val="000000"/>
          <w:sz w:val="18"/>
          <w:szCs w:val="18"/>
        </w:rPr>
        <w:t>202</w:t>
      </w:r>
      <w:bookmarkEnd w:id="4"/>
      <w:bookmarkEnd w:id="5"/>
      <w:r w:rsidR="00561405" w:rsidRPr="00712900">
        <w:rPr>
          <w:rFonts w:eastAsia="Arial Unicode MS" w:cs="Arial"/>
          <w:b/>
          <w:bCs/>
          <w:color w:val="000000"/>
          <w:sz w:val="18"/>
          <w:szCs w:val="18"/>
        </w:rPr>
        <w:t>6</w:t>
      </w:r>
      <w:r w:rsidR="00561405" w:rsidRPr="00712900">
        <w:rPr>
          <w:rFonts w:eastAsia="Arial Unicode MS" w:cs="Arial"/>
          <w:b/>
          <w:bCs/>
          <w:color w:val="000000"/>
          <w:sz w:val="18"/>
          <w:szCs w:val="18"/>
          <w:lang w:val="en-US"/>
        </w:rPr>
        <w:t>.</w:t>
      </w:r>
    </w:p>
    <w:p w14:paraId="41623E03" w14:textId="77777777" w:rsidR="003B7EE3" w:rsidRPr="00712900" w:rsidRDefault="003B7EE3" w:rsidP="1506795E">
      <w:pPr>
        <w:spacing w:line="240" w:lineRule="auto"/>
        <w:ind w:left="540"/>
        <w:jc w:val="both"/>
        <w:rPr>
          <w:rFonts w:eastAsia="Arial Unicode MS" w:cs="Arial"/>
          <w:b/>
          <w:bCs/>
          <w:color w:val="000000"/>
          <w:sz w:val="18"/>
          <w:szCs w:val="18"/>
          <w:lang w:val="en-US"/>
        </w:rPr>
      </w:pPr>
    </w:p>
    <w:p w14:paraId="267CF94D" w14:textId="6CFAF7C3" w:rsidR="003E2605" w:rsidRPr="00712900" w:rsidRDefault="00090B13" w:rsidP="1506795E">
      <w:pPr>
        <w:spacing w:line="240" w:lineRule="auto"/>
        <w:ind w:left="540"/>
        <w:jc w:val="both"/>
        <w:rPr>
          <w:rFonts w:eastAsia="Arial Unicode MS" w:cs="Arial"/>
          <w:color w:val="000000"/>
          <w:sz w:val="18"/>
          <w:szCs w:val="18"/>
          <w:lang w:val="en-US"/>
        </w:rPr>
      </w:pPr>
      <w:r w:rsidRPr="00712900">
        <w:rPr>
          <w:rFonts w:eastAsia="Arial Unicode MS" w:cs="Arial"/>
          <w:color w:val="000000"/>
          <w:sz w:val="18"/>
          <w:szCs w:val="18"/>
          <w:lang w:val="en-US"/>
        </w:rPr>
        <w:t>The following amended TFRSs were not mandatory for the current reporting period and the Group has not</w:t>
      </w:r>
      <w:r w:rsidR="00DF27D3" w:rsidRPr="00712900">
        <w:rPr>
          <w:rFonts w:eastAsia="Arial Unicode MS" w:cs="Arial"/>
          <w:color w:val="000000"/>
          <w:sz w:val="18"/>
          <w:szCs w:val="18"/>
          <w:lang w:val="en-US"/>
        </w:rPr>
        <w:t xml:space="preserve"> </w:t>
      </w:r>
      <w:r w:rsidRPr="00712900">
        <w:rPr>
          <w:rFonts w:eastAsia="Arial Unicode MS" w:cs="Arial"/>
          <w:color w:val="000000"/>
          <w:sz w:val="18"/>
          <w:szCs w:val="18"/>
          <w:lang w:val="en-US"/>
        </w:rPr>
        <w:t>early adopted them.</w:t>
      </w:r>
    </w:p>
    <w:p w14:paraId="471CD12E" w14:textId="77777777" w:rsidR="0017555D" w:rsidRPr="00712900" w:rsidRDefault="0017555D" w:rsidP="1506795E">
      <w:pPr>
        <w:spacing w:line="240" w:lineRule="auto"/>
        <w:ind w:left="540"/>
        <w:jc w:val="both"/>
        <w:rPr>
          <w:rFonts w:eastAsia="Arial Unicode MS" w:cs="Arial"/>
          <w:color w:val="000000"/>
          <w:sz w:val="18"/>
          <w:szCs w:val="18"/>
          <w:cs/>
          <w:lang w:val="en-US"/>
        </w:rPr>
      </w:pPr>
    </w:p>
    <w:p w14:paraId="4E8FC12F" w14:textId="6AB8ED3F" w:rsidR="002D5108" w:rsidRPr="00712900" w:rsidRDefault="252B822D" w:rsidP="1506795E">
      <w:pPr>
        <w:spacing w:line="240" w:lineRule="auto"/>
        <w:ind w:left="1078" w:hanging="539"/>
        <w:jc w:val="thaiDistribute"/>
        <w:rPr>
          <w:rFonts w:eastAsia="Times New Roman" w:cs="Arial"/>
          <w:color w:val="000000"/>
          <w:sz w:val="18"/>
          <w:szCs w:val="18"/>
          <w:lang w:val="en-US"/>
        </w:rPr>
      </w:pPr>
      <w:r w:rsidRPr="00712900">
        <w:rPr>
          <w:rFonts w:eastAsia="Times New Roman" w:cs="Arial"/>
          <w:b/>
          <w:bCs/>
          <w:color w:val="000000"/>
          <w:sz w:val="18"/>
          <w:szCs w:val="18"/>
          <w:lang w:val="en-US"/>
        </w:rPr>
        <w:t>a)</w:t>
      </w:r>
      <w:r w:rsidR="002D5108" w:rsidRPr="00712900">
        <w:rPr>
          <w:rFonts w:cs="Arial"/>
        </w:rPr>
        <w:tab/>
      </w:r>
      <w:r w:rsidRPr="00712900">
        <w:rPr>
          <w:rFonts w:eastAsia="Times New Roman" w:cs="Arial"/>
          <w:b/>
          <w:bCs/>
          <w:color w:val="000000"/>
          <w:sz w:val="18"/>
          <w:szCs w:val="18"/>
          <w:lang w:val="en-US"/>
        </w:rPr>
        <w:t>Amendments to TAS 21 The Effects of Changes in Foreign Exchange Rates</w:t>
      </w:r>
      <w:r w:rsidRPr="00712900">
        <w:rPr>
          <w:rFonts w:eastAsia="Times New Roman" w:cs="Arial"/>
          <w:color w:val="000000"/>
          <w:sz w:val="18"/>
          <w:szCs w:val="18"/>
          <w:lang w:val="en-US"/>
        </w:rPr>
        <w:t xml:space="preserve"> added requirements to help entities to determine whether a currency is exchangeable into another currency, and the spot exchange rate to use when it is not. Prior to these amendments, </w:t>
      </w:r>
      <w:r w:rsidR="00304234" w:rsidRPr="00712900">
        <w:rPr>
          <w:rFonts w:eastAsia="Times New Roman" w:cs="Arial"/>
          <w:color w:val="000000"/>
          <w:sz w:val="18"/>
          <w:szCs w:val="18"/>
          <w:lang w:val="en-US"/>
        </w:rPr>
        <w:t>T</w:t>
      </w:r>
      <w:r w:rsidRPr="00712900">
        <w:rPr>
          <w:rFonts w:eastAsia="Times New Roman" w:cs="Arial"/>
          <w:color w:val="000000"/>
          <w:sz w:val="18"/>
          <w:szCs w:val="18"/>
          <w:lang w:val="en-US"/>
        </w:rPr>
        <w:t>AS 21 set out the exchange rate to use when exchangeability is temporarily lacking, but not what to do when lack of exchangeability is not temporary.</w:t>
      </w:r>
    </w:p>
    <w:p w14:paraId="68A77135" w14:textId="77777777" w:rsidR="00383F92" w:rsidRPr="00712900" w:rsidRDefault="00383F92" w:rsidP="1506795E">
      <w:pPr>
        <w:spacing w:line="240" w:lineRule="auto"/>
        <w:ind w:left="1078" w:hanging="539"/>
        <w:jc w:val="thaiDistribute"/>
        <w:rPr>
          <w:rFonts w:eastAsia="Times New Roman" w:cs="Arial"/>
          <w:color w:val="000000"/>
          <w:sz w:val="18"/>
          <w:szCs w:val="18"/>
        </w:rPr>
      </w:pPr>
    </w:p>
    <w:p w14:paraId="3F142D72" w14:textId="0DF797A7" w:rsidR="00383F92" w:rsidRPr="00712900" w:rsidRDefault="00383F92" w:rsidP="00E64BFC">
      <w:pPr>
        <w:spacing w:line="240" w:lineRule="auto"/>
        <w:ind w:left="540"/>
        <w:jc w:val="both"/>
        <w:rPr>
          <w:rFonts w:eastAsia="Arial Unicode MS" w:cs="Arial"/>
          <w:color w:val="000000"/>
          <w:sz w:val="18"/>
          <w:szCs w:val="18"/>
          <w:lang w:val="en-US"/>
        </w:rPr>
      </w:pPr>
      <w:r w:rsidRPr="00712900">
        <w:rPr>
          <w:rFonts w:eastAsia="Arial Unicode MS" w:cs="Arial"/>
          <w:color w:val="000000"/>
          <w:sz w:val="18"/>
          <w:szCs w:val="18"/>
          <w:lang w:val="en-US"/>
        </w:rPr>
        <w:t xml:space="preserve">The </w:t>
      </w:r>
      <w:r w:rsidR="004B79D1">
        <w:rPr>
          <w:rFonts w:eastAsia="Arial Unicode MS" w:cs="Arial"/>
          <w:color w:val="000000"/>
          <w:sz w:val="18"/>
          <w:szCs w:val="18"/>
          <w:lang w:val="en-US"/>
        </w:rPr>
        <w:t>Group</w:t>
      </w:r>
      <w:r w:rsidRPr="00712900">
        <w:rPr>
          <w:rFonts w:eastAsia="Arial Unicode MS" w:cs="Arial"/>
          <w:color w:val="000000"/>
          <w:sz w:val="18"/>
          <w:szCs w:val="18"/>
          <w:lang w:val="en-US"/>
        </w:rPr>
        <w:t>'s management is currently assessing the potential impact of adopting these financial reporting</w:t>
      </w:r>
      <w:r w:rsidRPr="00712900">
        <w:rPr>
          <w:rFonts w:eastAsia="Arial Unicode MS" w:cs="Arial"/>
          <w:color w:val="000000"/>
          <w:sz w:val="18"/>
          <w:szCs w:val="18"/>
          <w:cs/>
          <w:lang w:val="en-US"/>
        </w:rPr>
        <w:t xml:space="preserve"> </w:t>
      </w:r>
      <w:r w:rsidRPr="00712900">
        <w:rPr>
          <w:rFonts w:eastAsia="Arial Unicode MS" w:cs="Arial"/>
          <w:color w:val="000000"/>
          <w:sz w:val="18"/>
          <w:szCs w:val="18"/>
          <w:lang w:val="en-US"/>
        </w:rPr>
        <w:t>standards.</w:t>
      </w:r>
    </w:p>
    <w:p w14:paraId="65602FA7" w14:textId="5418FDFB" w:rsidR="00ED6445" w:rsidRPr="00712900" w:rsidRDefault="00ED6445" w:rsidP="00E77B9B">
      <w:pPr>
        <w:pStyle w:val="NormalWeb"/>
        <w:spacing w:before="0" w:beforeAutospacing="0" w:after="0" w:afterAutospacing="0"/>
        <w:jc w:val="both"/>
        <w:rPr>
          <w:rFonts w:ascii="Arial" w:hAnsi="Arial" w:cs="Arial"/>
          <w:color w:val="000000"/>
          <w:sz w:val="18"/>
          <w:szCs w:val="18"/>
        </w:rPr>
      </w:pPr>
    </w:p>
    <w:tbl>
      <w:tblPr>
        <w:tblW w:w="9464" w:type="dxa"/>
        <w:tblLayout w:type="fixed"/>
        <w:tblLook w:val="0400" w:firstRow="0" w:lastRow="0" w:firstColumn="0" w:lastColumn="0" w:noHBand="0" w:noVBand="1"/>
      </w:tblPr>
      <w:tblGrid>
        <w:gridCol w:w="9464"/>
      </w:tblGrid>
      <w:tr w:rsidR="00632C87" w:rsidRPr="00712900" w14:paraId="59CACD0B" w14:textId="77777777" w:rsidTr="00712900">
        <w:trPr>
          <w:trHeight w:val="386"/>
        </w:trPr>
        <w:tc>
          <w:tcPr>
            <w:tcW w:w="9464" w:type="dxa"/>
            <w:vAlign w:val="center"/>
          </w:tcPr>
          <w:p w14:paraId="4C1EEF2F" w14:textId="04FE7065" w:rsidR="00632C87" w:rsidRPr="00712900" w:rsidRDefault="00964129" w:rsidP="00B40562">
            <w:pPr>
              <w:spacing w:line="240" w:lineRule="auto"/>
              <w:ind w:left="446" w:hanging="547"/>
              <w:jc w:val="both"/>
              <w:rPr>
                <w:rFonts w:eastAsia="Arial Unicode MS" w:cs="Arial"/>
                <w:b/>
                <w:bCs/>
                <w:color w:val="000000"/>
                <w:sz w:val="18"/>
                <w:szCs w:val="18"/>
                <w:cs/>
              </w:rPr>
            </w:pPr>
            <w:r w:rsidRPr="00712900">
              <w:rPr>
                <w:rFonts w:cs="Arial"/>
                <w:color w:val="000000"/>
                <w:sz w:val="18"/>
                <w:szCs w:val="18"/>
              </w:rPr>
              <w:br w:type="page"/>
            </w:r>
            <w:bookmarkStart w:id="6" w:name="_Toc48736012"/>
            <w:r w:rsidR="00565967" w:rsidRPr="00712900">
              <w:rPr>
                <w:rFonts w:cs="Arial"/>
                <w:b/>
                <w:bCs/>
                <w:color w:val="000000"/>
                <w:sz w:val="18"/>
                <w:szCs w:val="18"/>
              </w:rPr>
              <w:t>4</w:t>
            </w:r>
            <w:r w:rsidR="00280DBF" w:rsidRPr="00712900">
              <w:rPr>
                <w:rFonts w:cs="Arial"/>
                <w:b/>
                <w:bCs/>
                <w:color w:val="000000"/>
                <w:sz w:val="18"/>
                <w:szCs w:val="18"/>
              </w:rPr>
              <w:tab/>
            </w:r>
            <w:r w:rsidR="00F162D3" w:rsidRPr="00712900">
              <w:rPr>
                <w:rFonts w:cs="Arial"/>
                <w:b/>
                <w:bCs/>
                <w:color w:val="000000"/>
                <w:sz w:val="18"/>
                <w:szCs w:val="18"/>
              </w:rPr>
              <w:t xml:space="preserve">Material </w:t>
            </w:r>
            <w:r w:rsidR="00F162D3" w:rsidRPr="00712900">
              <w:rPr>
                <w:rFonts w:cs="Arial"/>
                <w:b/>
                <w:bCs/>
                <w:color w:val="000000"/>
                <w:sz w:val="18"/>
                <w:szCs w:val="22"/>
              </w:rPr>
              <w:t>a</w:t>
            </w:r>
            <w:r w:rsidR="00632C87" w:rsidRPr="00712900">
              <w:rPr>
                <w:rFonts w:cs="Arial"/>
                <w:b/>
                <w:bCs/>
                <w:color w:val="000000"/>
                <w:sz w:val="18"/>
                <w:szCs w:val="18"/>
              </w:rPr>
              <w:t>ccounting policies</w:t>
            </w:r>
            <w:bookmarkEnd w:id="6"/>
          </w:p>
        </w:tc>
      </w:tr>
    </w:tbl>
    <w:p w14:paraId="5428F935" w14:textId="77777777" w:rsidR="006C291A" w:rsidRPr="00712900" w:rsidRDefault="006C291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color w:val="000000"/>
          <w:shd w:val="clear" w:color="auto" w:fill="FFFFFF"/>
        </w:rPr>
      </w:pPr>
    </w:p>
    <w:p w14:paraId="3A2FFBE2" w14:textId="72C73DB6" w:rsidR="009B2030" w:rsidRPr="00712900" w:rsidRDefault="00565967" w:rsidP="009B2030">
      <w:pPr>
        <w:ind w:left="567" w:hanging="567"/>
        <w:jc w:val="both"/>
        <w:rPr>
          <w:rFonts w:eastAsia="Arial Unicode MS" w:cs="Arial"/>
          <w:b/>
          <w:bCs/>
          <w:color w:val="000000"/>
          <w:sz w:val="18"/>
          <w:szCs w:val="18"/>
          <w:lang w:val="en-US"/>
        </w:rPr>
      </w:pPr>
      <w:r w:rsidRPr="00712900">
        <w:rPr>
          <w:rFonts w:eastAsia="Arial Unicode MS" w:cs="Arial"/>
          <w:b/>
          <w:bCs/>
          <w:color w:val="000000"/>
          <w:sz w:val="18"/>
          <w:szCs w:val="18"/>
        </w:rPr>
        <w:t>4</w:t>
      </w:r>
      <w:r w:rsidR="009B2030" w:rsidRPr="00712900">
        <w:rPr>
          <w:rFonts w:eastAsia="Arial Unicode MS" w:cs="Arial"/>
          <w:b/>
          <w:bCs/>
          <w:color w:val="000000"/>
          <w:sz w:val="18"/>
          <w:szCs w:val="18"/>
          <w:lang w:val="en-US"/>
        </w:rPr>
        <w:t>.</w:t>
      </w:r>
      <w:r w:rsidRPr="00712900">
        <w:rPr>
          <w:rFonts w:eastAsia="Arial Unicode MS" w:cs="Arial"/>
          <w:b/>
          <w:bCs/>
          <w:color w:val="000000"/>
          <w:sz w:val="18"/>
          <w:szCs w:val="18"/>
        </w:rPr>
        <w:t>1</w:t>
      </w:r>
      <w:r w:rsidR="009B2030" w:rsidRPr="00712900">
        <w:rPr>
          <w:rFonts w:eastAsia="Arial Unicode MS" w:cs="Arial"/>
          <w:b/>
          <w:bCs/>
          <w:color w:val="000000"/>
          <w:sz w:val="18"/>
          <w:szCs w:val="18"/>
          <w:lang w:val="en-US"/>
        </w:rPr>
        <w:tab/>
        <w:t>Principles of consolidation</w:t>
      </w:r>
    </w:p>
    <w:p w14:paraId="4F839FB1" w14:textId="77777777" w:rsidR="00D2533D" w:rsidRPr="00712900" w:rsidRDefault="00D2533D" w:rsidP="00E77B9B">
      <w:pPr>
        <w:spacing w:line="240" w:lineRule="auto"/>
        <w:ind w:left="1620" w:hanging="540"/>
        <w:jc w:val="both"/>
        <w:rPr>
          <w:rFonts w:cs="Arial"/>
          <w:color w:val="000000"/>
          <w:sz w:val="18"/>
          <w:szCs w:val="18"/>
        </w:rPr>
      </w:pPr>
    </w:p>
    <w:p w14:paraId="1C89C81C" w14:textId="77777777" w:rsidR="00426BBE" w:rsidRPr="00712900" w:rsidRDefault="00426BBE" w:rsidP="00426BBE">
      <w:pPr>
        <w:spacing w:line="240" w:lineRule="auto"/>
        <w:ind w:left="1080" w:hanging="540"/>
        <w:jc w:val="both"/>
        <w:rPr>
          <w:rFonts w:cs="Arial"/>
          <w:color w:val="000000"/>
          <w:sz w:val="18"/>
          <w:szCs w:val="18"/>
        </w:rPr>
      </w:pPr>
      <w:bookmarkStart w:id="7" w:name="_Toc48736014"/>
      <w:bookmarkStart w:id="8" w:name="_Toc86936992"/>
      <w:r w:rsidRPr="00712900">
        <w:rPr>
          <w:rFonts w:cs="Arial"/>
          <w:color w:val="000000"/>
          <w:sz w:val="18"/>
          <w:szCs w:val="18"/>
        </w:rPr>
        <w:t>a)</w:t>
      </w:r>
      <w:r w:rsidRPr="00712900">
        <w:rPr>
          <w:rFonts w:cs="Arial"/>
          <w:color w:val="000000"/>
          <w:sz w:val="18"/>
          <w:szCs w:val="18"/>
        </w:rPr>
        <w:tab/>
        <w:t>Subsidiaries</w:t>
      </w:r>
    </w:p>
    <w:p w14:paraId="6CCE9A3C" w14:textId="77777777" w:rsidR="00426BBE" w:rsidRPr="00712900" w:rsidRDefault="00426BBE" w:rsidP="00426BBE">
      <w:pPr>
        <w:spacing w:line="240" w:lineRule="auto"/>
        <w:ind w:left="1080"/>
        <w:jc w:val="both"/>
        <w:rPr>
          <w:rFonts w:eastAsia="Arial Unicode MS" w:cs="Arial"/>
          <w:color w:val="000000"/>
          <w:sz w:val="18"/>
          <w:szCs w:val="18"/>
        </w:rPr>
      </w:pPr>
    </w:p>
    <w:p w14:paraId="4CFFD540" w14:textId="77777777" w:rsidR="00426BBE" w:rsidRPr="00712900" w:rsidRDefault="00426BBE" w:rsidP="00426BBE">
      <w:pPr>
        <w:spacing w:line="240" w:lineRule="auto"/>
        <w:ind w:left="1080"/>
        <w:jc w:val="thaiDistribute"/>
        <w:rPr>
          <w:rFonts w:eastAsia="Times New Roman" w:cs="Arial"/>
          <w:color w:val="000000"/>
          <w:sz w:val="18"/>
          <w:szCs w:val="18"/>
          <w:lang w:val="en-US"/>
        </w:rPr>
      </w:pPr>
      <w:r w:rsidRPr="00712900">
        <w:rPr>
          <w:rFonts w:eastAsia="Times New Roman" w:cs="Arial"/>
          <w:color w:val="000000"/>
          <w:sz w:val="18"/>
          <w:szCs w:val="18"/>
          <w:lang w:val="en-US"/>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DA4CFFF" w14:textId="77777777" w:rsidR="00426BBE" w:rsidRPr="00712900" w:rsidRDefault="00426BBE" w:rsidP="00426BBE">
      <w:pPr>
        <w:spacing w:line="240" w:lineRule="auto"/>
        <w:ind w:left="900" w:firstLine="180"/>
        <w:jc w:val="both"/>
        <w:rPr>
          <w:rFonts w:eastAsia="Times New Roman" w:cs="Arial"/>
          <w:color w:val="000000"/>
          <w:sz w:val="18"/>
          <w:szCs w:val="18"/>
          <w:lang w:val="en-US"/>
        </w:rPr>
      </w:pPr>
    </w:p>
    <w:p w14:paraId="06CC11A7" w14:textId="77777777" w:rsidR="00426BBE" w:rsidRPr="00712900" w:rsidRDefault="00426BBE" w:rsidP="00426BBE">
      <w:pPr>
        <w:spacing w:line="240" w:lineRule="auto"/>
        <w:ind w:left="900" w:firstLine="180"/>
        <w:jc w:val="both"/>
        <w:rPr>
          <w:rFonts w:cs="Arial"/>
          <w:b/>
          <w:bCs/>
          <w:color w:val="000000"/>
          <w:sz w:val="18"/>
          <w:szCs w:val="18"/>
        </w:rPr>
      </w:pPr>
      <w:r w:rsidRPr="00712900">
        <w:rPr>
          <w:rFonts w:eastAsia="Times New Roman" w:cs="Arial"/>
          <w:color w:val="000000"/>
          <w:sz w:val="18"/>
          <w:szCs w:val="18"/>
          <w:lang w:val="en-US"/>
        </w:rPr>
        <w:t xml:space="preserve">In the separate financial statements, investments in subsidiaries are accounted for using cost method. </w:t>
      </w:r>
    </w:p>
    <w:p w14:paraId="5DCDE6FE" w14:textId="77777777" w:rsidR="00426BBE" w:rsidRPr="00712900" w:rsidRDefault="00426BBE" w:rsidP="00426BBE">
      <w:pPr>
        <w:spacing w:line="240" w:lineRule="auto"/>
        <w:ind w:left="900" w:firstLine="180"/>
        <w:jc w:val="both"/>
        <w:rPr>
          <w:rFonts w:eastAsia="Times New Roman" w:cs="Arial"/>
          <w:color w:val="000000"/>
          <w:sz w:val="18"/>
          <w:szCs w:val="18"/>
          <w:lang w:val="en-US"/>
        </w:rPr>
      </w:pPr>
    </w:p>
    <w:p w14:paraId="3F23885F" w14:textId="77777777" w:rsidR="00426BBE" w:rsidRPr="00712900" w:rsidRDefault="00426BBE" w:rsidP="00426BBE">
      <w:pPr>
        <w:spacing w:line="240" w:lineRule="auto"/>
        <w:ind w:left="1080" w:hanging="540"/>
        <w:jc w:val="both"/>
        <w:rPr>
          <w:rFonts w:cs="Arial"/>
          <w:color w:val="000000"/>
          <w:sz w:val="18"/>
          <w:szCs w:val="18"/>
        </w:rPr>
      </w:pPr>
      <w:r w:rsidRPr="00712900">
        <w:rPr>
          <w:rFonts w:cs="Arial"/>
          <w:color w:val="000000"/>
          <w:sz w:val="18"/>
          <w:szCs w:val="18"/>
        </w:rPr>
        <w:t>b)</w:t>
      </w:r>
      <w:r w:rsidRPr="00712900">
        <w:rPr>
          <w:rFonts w:cs="Arial"/>
        </w:rPr>
        <w:tab/>
      </w:r>
      <w:r w:rsidRPr="00712900">
        <w:rPr>
          <w:rFonts w:cs="Arial"/>
          <w:color w:val="000000"/>
          <w:sz w:val="18"/>
          <w:szCs w:val="18"/>
        </w:rPr>
        <w:t>Joint arrangements</w:t>
      </w:r>
    </w:p>
    <w:p w14:paraId="51338624" w14:textId="77777777" w:rsidR="00426BBE" w:rsidRPr="00712900" w:rsidRDefault="00426BBE" w:rsidP="00426BBE">
      <w:pPr>
        <w:spacing w:line="240" w:lineRule="auto"/>
        <w:ind w:left="1080"/>
        <w:jc w:val="both"/>
        <w:rPr>
          <w:rFonts w:eastAsia="Arial Unicode MS" w:cs="Arial"/>
          <w:color w:val="000000"/>
          <w:sz w:val="18"/>
          <w:szCs w:val="18"/>
        </w:rPr>
      </w:pPr>
    </w:p>
    <w:p w14:paraId="40AE06EB" w14:textId="77777777" w:rsidR="00426BBE" w:rsidRPr="00712900" w:rsidRDefault="00426BBE" w:rsidP="00426BBE">
      <w:pPr>
        <w:spacing w:line="240" w:lineRule="auto"/>
        <w:ind w:left="1080"/>
        <w:jc w:val="both"/>
        <w:rPr>
          <w:rFonts w:eastAsia="Arial Unicode MS" w:cs="Arial"/>
          <w:color w:val="000000"/>
          <w:spacing w:val="-4"/>
          <w:sz w:val="18"/>
          <w:szCs w:val="18"/>
        </w:rPr>
      </w:pPr>
      <w:r w:rsidRPr="00712900">
        <w:rPr>
          <w:rFonts w:eastAsia="Arial Unicode MS" w:cs="Arial"/>
          <w:color w:val="000000"/>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6F4C382A" w14:textId="77777777" w:rsidR="00426BBE" w:rsidRPr="00712900" w:rsidRDefault="00426BBE" w:rsidP="00426BBE">
      <w:pPr>
        <w:spacing w:line="240" w:lineRule="auto"/>
        <w:ind w:left="1080"/>
        <w:jc w:val="both"/>
        <w:rPr>
          <w:rFonts w:eastAsia="Arial Unicode MS" w:cs="Arial"/>
          <w:color w:val="000000"/>
          <w:sz w:val="18"/>
          <w:szCs w:val="18"/>
        </w:rPr>
      </w:pPr>
    </w:p>
    <w:p w14:paraId="5A139872" w14:textId="77777777" w:rsidR="00426BBE" w:rsidRPr="00712900" w:rsidRDefault="00426BBE" w:rsidP="00426BBE">
      <w:pPr>
        <w:spacing w:line="240" w:lineRule="auto"/>
        <w:ind w:left="1080"/>
        <w:jc w:val="both"/>
        <w:rPr>
          <w:rFonts w:cs="Arial"/>
          <w:i/>
          <w:iCs/>
          <w:color w:val="000000"/>
          <w:sz w:val="18"/>
          <w:szCs w:val="18"/>
        </w:rPr>
      </w:pPr>
      <w:r w:rsidRPr="00712900">
        <w:rPr>
          <w:rFonts w:cs="Arial"/>
          <w:i/>
          <w:iCs/>
          <w:color w:val="000000"/>
          <w:sz w:val="18"/>
          <w:szCs w:val="18"/>
        </w:rPr>
        <w:t>Joint operations</w:t>
      </w:r>
    </w:p>
    <w:p w14:paraId="3CCC2A8D" w14:textId="77777777" w:rsidR="00426BBE" w:rsidRPr="00712900" w:rsidRDefault="00426BBE" w:rsidP="00426BBE">
      <w:pPr>
        <w:spacing w:line="240" w:lineRule="auto"/>
        <w:ind w:left="1080"/>
        <w:jc w:val="both"/>
        <w:rPr>
          <w:rFonts w:cs="Arial"/>
          <w:b/>
          <w:bCs/>
          <w:color w:val="000000"/>
          <w:sz w:val="18"/>
          <w:szCs w:val="18"/>
        </w:rPr>
      </w:pPr>
    </w:p>
    <w:p w14:paraId="7F893497" w14:textId="77777777" w:rsidR="00426BBE" w:rsidRPr="00712900" w:rsidRDefault="00426BBE" w:rsidP="00426BBE">
      <w:pPr>
        <w:spacing w:line="240" w:lineRule="auto"/>
        <w:ind w:left="1080"/>
        <w:jc w:val="both"/>
        <w:rPr>
          <w:rFonts w:eastAsia="Arial Unicode MS" w:cs="Arial"/>
          <w:color w:val="000000"/>
          <w:sz w:val="18"/>
          <w:szCs w:val="18"/>
        </w:rPr>
      </w:pPr>
      <w:r w:rsidRPr="00712900">
        <w:rPr>
          <w:rFonts w:eastAsia="Arial Unicode MS" w:cs="Arial"/>
          <w:color w:val="000000"/>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4DB38F19" w14:textId="77777777" w:rsidR="00426BBE" w:rsidRPr="00712900" w:rsidRDefault="00426BBE" w:rsidP="00426BBE">
      <w:pPr>
        <w:spacing w:line="240" w:lineRule="auto"/>
        <w:ind w:left="1080"/>
        <w:jc w:val="both"/>
        <w:rPr>
          <w:rFonts w:eastAsia="Arial Unicode MS" w:cs="Arial"/>
          <w:color w:val="000000"/>
          <w:sz w:val="18"/>
          <w:szCs w:val="18"/>
        </w:rPr>
      </w:pPr>
    </w:p>
    <w:p w14:paraId="7C8590DD" w14:textId="77777777" w:rsidR="00426BBE" w:rsidRPr="00712900" w:rsidRDefault="00426BBE" w:rsidP="00426BBE">
      <w:pPr>
        <w:spacing w:line="240" w:lineRule="auto"/>
        <w:ind w:left="1080"/>
        <w:jc w:val="both"/>
        <w:rPr>
          <w:rFonts w:eastAsia="Times New Roman" w:cs="Arial"/>
          <w:i/>
          <w:iCs/>
          <w:color w:val="000000"/>
          <w:sz w:val="18"/>
          <w:szCs w:val="18"/>
        </w:rPr>
      </w:pPr>
      <w:r w:rsidRPr="00712900">
        <w:rPr>
          <w:rFonts w:eastAsia="Times New Roman" w:cs="Arial"/>
          <w:i/>
          <w:iCs/>
          <w:color w:val="000000"/>
          <w:sz w:val="18"/>
          <w:szCs w:val="18"/>
        </w:rPr>
        <w:t>Joint ventures</w:t>
      </w:r>
    </w:p>
    <w:p w14:paraId="2B1365DF" w14:textId="77777777" w:rsidR="00426BBE" w:rsidRPr="00712900" w:rsidRDefault="00426BBE" w:rsidP="00426BBE">
      <w:pPr>
        <w:spacing w:line="240" w:lineRule="auto"/>
        <w:ind w:left="1080"/>
        <w:jc w:val="both"/>
        <w:rPr>
          <w:rFonts w:eastAsia="Times New Roman" w:cs="Arial"/>
          <w:color w:val="000000"/>
          <w:sz w:val="18"/>
          <w:szCs w:val="18"/>
        </w:rPr>
      </w:pPr>
    </w:p>
    <w:p w14:paraId="2237F1F5" w14:textId="77777777" w:rsidR="00426BBE" w:rsidRPr="00712900" w:rsidRDefault="00426BBE" w:rsidP="00426BBE">
      <w:pPr>
        <w:spacing w:line="240" w:lineRule="auto"/>
        <w:ind w:left="1080"/>
        <w:jc w:val="both"/>
        <w:rPr>
          <w:rFonts w:eastAsia="Times New Roman" w:cs="Arial"/>
          <w:color w:val="000000"/>
          <w:sz w:val="18"/>
          <w:szCs w:val="18"/>
        </w:rPr>
      </w:pPr>
      <w:r w:rsidRPr="00712900">
        <w:rPr>
          <w:rFonts w:eastAsia="Times New Roman" w:cs="Arial"/>
          <w:color w:val="000000"/>
          <w:sz w:val="18"/>
          <w:szCs w:val="18"/>
        </w:rPr>
        <w:t>A joint venture is a joint arrangement whereby the Group has rights to the net assets of the arrangement.  Interests in joint ventures are accounted for using the equity method.</w:t>
      </w:r>
    </w:p>
    <w:p w14:paraId="574A0497" w14:textId="77777777" w:rsidR="00426BBE" w:rsidRPr="00712900" w:rsidRDefault="00426BBE" w:rsidP="00426BBE">
      <w:pPr>
        <w:spacing w:line="240" w:lineRule="auto"/>
        <w:ind w:left="1080"/>
        <w:jc w:val="both"/>
        <w:rPr>
          <w:rFonts w:eastAsia="Times New Roman" w:cs="Arial"/>
          <w:color w:val="000000"/>
          <w:sz w:val="18"/>
          <w:szCs w:val="18"/>
        </w:rPr>
      </w:pPr>
    </w:p>
    <w:p w14:paraId="4D9F04B9" w14:textId="77777777" w:rsidR="00426BBE" w:rsidRPr="00712900" w:rsidRDefault="00426BBE" w:rsidP="00426BBE">
      <w:pPr>
        <w:spacing w:line="240" w:lineRule="auto"/>
        <w:ind w:left="1080"/>
        <w:jc w:val="both"/>
        <w:rPr>
          <w:rFonts w:eastAsia="Times New Roman" w:cs="Arial"/>
          <w:color w:val="000000"/>
          <w:sz w:val="18"/>
          <w:szCs w:val="18"/>
        </w:rPr>
      </w:pPr>
      <w:r w:rsidRPr="00712900">
        <w:rPr>
          <w:rFonts w:eastAsia="Times New Roman" w:cs="Arial"/>
          <w:color w:val="000000"/>
          <w:sz w:val="18"/>
          <w:szCs w:val="18"/>
        </w:rPr>
        <w:t>In the separate financial statements, investments in joint ventures are accounted for using cost method less provision for impairment.</w:t>
      </w:r>
    </w:p>
    <w:p w14:paraId="68850E50"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5382FC7C" w14:textId="77777777" w:rsidR="00426BBE" w:rsidRPr="00712900" w:rsidRDefault="00426BBE" w:rsidP="00426BBE">
      <w:pPr>
        <w:spacing w:line="240" w:lineRule="auto"/>
        <w:ind w:left="1080" w:hanging="540"/>
        <w:jc w:val="thaiDistribute"/>
        <w:rPr>
          <w:rFonts w:cs="Arial"/>
          <w:color w:val="000000"/>
          <w:sz w:val="18"/>
          <w:szCs w:val="18"/>
        </w:rPr>
      </w:pPr>
      <w:r w:rsidRPr="00712900">
        <w:rPr>
          <w:rFonts w:cs="Arial"/>
          <w:color w:val="000000"/>
          <w:sz w:val="18"/>
          <w:szCs w:val="18"/>
        </w:rPr>
        <w:t>c</w:t>
      </w:r>
      <w:r w:rsidRPr="00712900">
        <w:rPr>
          <w:rFonts w:cs="Arial"/>
          <w:color w:val="000000"/>
          <w:sz w:val="18"/>
          <w:szCs w:val="18"/>
          <w:cs/>
        </w:rPr>
        <w:t>)</w:t>
      </w:r>
      <w:r w:rsidRPr="00712900">
        <w:rPr>
          <w:rFonts w:cs="Arial"/>
          <w:color w:val="000000"/>
          <w:sz w:val="18"/>
          <w:szCs w:val="18"/>
          <w:cs/>
        </w:rPr>
        <w:tab/>
      </w:r>
      <w:r w:rsidRPr="00712900">
        <w:rPr>
          <w:rFonts w:cs="Arial"/>
          <w:color w:val="000000"/>
          <w:sz w:val="18"/>
          <w:szCs w:val="18"/>
        </w:rPr>
        <w:t>Equity method</w:t>
      </w:r>
    </w:p>
    <w:p w14:paraId="631D10B0"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6D162280"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712900">
        <w:rPr>
          <w:rFonts w:eastAsia="Arial Unicode MS" w:cs="Arial"/>
          <w:color w:val="000000"/>
          <w:sz w:val="18"/>
          <w:szCs w:val="18"/>
        </w:rPr>
        <w:t>The investment is initially recognised at cost which is consideration paid and directly attributable costs.</w:t>
      </w:r>
    </w:p>
    <w:p w14:paraId="05367E4B"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697A50B"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712900">
        <w:rPr>
          <w:rFonts w:eastAsia="Arial Unicode MS" w:cs="Arial"/>
          <w:color w:val="000000"/>
          <w:sz w:val="18"/>
          <w:szCs w:val="18"/>
        </w:rPr>
        <w:t xml:space="preserve">The Group’s subsequently recognises shares of its associates and joint ventures’ profits or losses and other comprehensive income in the profit or loss and other comprehensive income, respectively. </w:t>
      </w:r>
      <w:r w:rsidRPr="00712900">
        <w:rPr>
          <w:rFonts w:eastAsia="Arial Unicode MS" w:cs="Arial"/>
          <w:color w:val="000000"/>
          <w:sz w:val="18"/>
          <w:szCs w:val="18"/>
        </w:rPr>
        <w:br/>
        <w:t xml:space="preserve">The subsequent cumulative movements are adjusted against the carrying amount of the investment. </w:t>
      </w:r>
    </w:p>
    <w:p w14:paraId="52A34766"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5CF6FAEE"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pacing w:val="-4"/>
          <w:sz w:val="18"/>
          <w:szCs w:val="18"/>
        </w:rPr>
      </w:pPr>
      <w:r w:rsidRPr="00712900">
        <w:rPr>
          <w:rFonts w:eastAsia="Arial Unicode MS" w:cs="Arial"/>
          <w:color w:val="000000"/>
          <w:spacing w:val="-4"/>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A05655D"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0C0E5FA7" w14:textId="2C0B62E1" w:rsidR="00426BBE" w:rsidRPr="00712900" w:rsidRDefault="00084152" w:rsidP="00426BBE">
      <w:pPr>
        <w:pBdr>
          <w:top w:val="nil"/>
          <w:left w:val="nil"/>
          <w:bottom w:val="nil"/>
          <w:right w:val="nil"/>
          <w:between w:val="nil"/>
        </w:pBdr>
        <w:spacing w:line="240" w:lineRule="auto"/>
        <w:ind w:left="1080" w:hanging="540"/>
        <w:jc w:val="both"/>
        <w:rPr>
          <w:rFonts w:cs="Arial"/>
          <w:color w:val="000000"/>
          <w:sz w:val="18"/>
          <w:szCs w:val="18"/>
        </w:rPr>
      </w:pPr>
      <w:r w:rsidRPr="00712900">
        <w:rPr>
          <w:rFonts w:cs="Arial"/>
          <w:color w:val="000000"/>
          <w:sz w:val="18"/>
          <w:szCs w:val="18"/>
        </w:rPr>
        <w:br w:type="page"/>
      </w:r>
      <w:r w:rsidR="00426BBE" w:rsidRPr="00712900">
        <w:rPr>
          <w:rFonts w:cs="Arial"/>
          <w:color w:val="000000"/>
          <w:sz w:val="18"/>
          <w:szCs w:val="18"/>
        </w:rPr>
        <w:lastRenderedPageBreak/>
        <w:t>d</w:t>
      </w:r>
      <w:r w:rsidR="00426BBE" w:rsidRPr="00712900">
        <w:rPr>
          <w:rFonts w:cs="Arial"/>
          <w:color w:val="000000"/>
          <w:sz w:val="18"/>
          <w:szCs w:val="18"/>
          <w:cs/>
        </w:rPr>
        <w:t>)</w:t>
      </w:r>
      <w:r w:rsidR="00426BBE" w:rsidRPr="00712900">
        <w:rPr>
          <w:rFonts w:cs="Arial"/>
          <w:color w:val="000000"/>
          <w:sz w:val="18"/>
          <w:szCs w:val="18"/>
          <w:cs/>
        </w:rPr>
        <w:tab/>
      </w:r>
      <w:r w:rsidR="00426BBE" w:rsidRPr="00712900">
        <w:rPr>
          <w:rFonts w:cs="Arial"/>
          <w:color w:val="000000"/>
          <w:sz w:val="18"/>
          <w:szCs w:val="18"/>
        </w:rPr>
        <w:t>Changes in ownership interests</w:t>
      </w:r>
    </w:p>
    <w:p w14:paraId="1E784C5B"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08160BDD" w14:textId="4C5734D5" w:rsidR="00426BBE" w:rsidRPr="00712900" w:rsidRDefault="00426BBE" w:rsidP="00426BBE">
      <w:pPr>
        <w:spacing w:line="240" w:lineRule="auto"/>
        <w:ind w:left="1080"/>
        <w:jc w:val="both"/>
        <w:rPr>
          <w:rFonts w:eastAsia="Arial Unicode MS" w:cs="Arial"/>
          <w:color w:val="000000"/>
          <w:spacing w:val="-4"/>
          <w:sz w:val="18"/>
          <w:szCs w:val="18"/>
        </w:rPr>
      </w:pPr>
      <w:r w:rsidRPr="00712900">
        <w:rPr>
          <w:rFonts w:eastAsia="Arial Unicode MS" w:cs="Arial"/>
          <w:color w:val="000000"/>
          <w:spacing w:val="-4"/>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0D1D7BB"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D4DEE7D"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712900">
        <w:rPr>
          <w:rFonts w:eastAsia="Arial Unicode MS" w:cs="Arial"/>
          <w:color w:val="000000"/>
          <w:spacing w:val="-4"/>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or </w:t>
      </w:r>
      <w:r w:rsidRPr="00712900">
        <w:rPr>
          <w:rFonts w:eastAsia="Arial Unicode MS" w:cs="Arial"/>
          <w:color w:val="000000"/>
          <w:spacing w:val="-4"/>
          <w:sz w:val="18"/>
          <w:szCs w:val="22"/>
        </w:rPr>
        <w:t>r</w:t>
      </w:r>
      <w:r w:rsidRPr="00712900">
        <w:rPr>
          <w:rFonts w:eastAsia="Arial Unicode MS" w:cs="Arial"/>
          <w:color w:val="000000"/>
          <w:spacing w:val="-4"/>
          <w:sz w:val="18"/>
          <w:szCs w:val="18"/>
        </w:rPr>
        <w:t>etained earnings based on accumulation. Profit or loss from reduce of the ownership interest in associates and joint ventures is recognise in profit</w:t>
      </w:r>
      <w:r w:rsidRPr="00712900">
        <w:rPr>
          <w:rFonts w:eastAsia="Arial Unicode MS" w:cs="Arial"/>
          <w:color w:val="000000"/>
          <w:sz w:val="18"/>
          <w:szCs w:val="18"/>
        </w:rPr>
        <w:t xml:space="preserve"> or loss.</w:t>
      </w:r>
    </w:p>
    <w:p w14:paraId="51C2E4CF"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3CD0CA44" w14:textId="77777777" w:rsidR="00426BBE" w:rsidRPr="00712900" w:rsidRDefault="00426BBE" w:rsidP="00426BBE">
      <w:pPr>
        <w:spacing w:line="240" w:lineRule="auto"/>
        <w:ind w:left="1080"/>
        <w:jc w:val="both"/>
        <w:rPr>
          <w:rFonts w:eastAsia="Arial Unicode MS" w:cs="Arial"/>
          <w:color w:val="000000"/>
          <w:sz w:val="18"/>
          <w:szCs w:val="18"/>
        </w:rPr>
      </w:pPr>
      <w:r w:rsidRPr="00712900">
        <w:rPr>
          <w:rFonts w:eastAsia="Arial Unicode MS" w:cs="Arial"/>
          <w:color w:val="000000"/>
          <w:sz w:val="18"/>
          <w:szCs w:val="18"/>
        </w:rPr>
        <w:t xml:space="preserve">When the Group losses control, joint control or significant influence over investments, any retained interest in the investment is remeasured to its fair value, with the change in carrying amount recognised </w:t>
      </w:r>
      <w:r w:rsidRPr="00712900">
        <w:rPr>
          <w:rFonts w:eastAsia="Arial Unicode MS" w:cs="Arial"/>
          <w:color w:val="000000"/>
          <w:spacing w:val="-4"/>
          <w:sz w:val="18"/>
          <w:szCs w:val="18"/>
        </w:rPr>
        <w:t>in profit or loss. The fair value becomes the initial carrying amount of the retained interest which is reclassified</w:t>
      </w:r>
      <w:r w:rsidRPr="00712900">
        <w:rPr>
          <w:rFonts w:eastAsia="Arial Unicode MS" w:cs="Arial"/>
          <w:color w:val="000000"/>
          <w:sz w:val="18"/>
          <w:szCs w:val="18"/>
        </w:rPr>
        <w:t xml:space="preserve"> to investment in an associate, or a joint venture or a financial asset accordingly.</w:t>
      </w:r>
    </w:p>
    <w:p w14:paraId="0CA34B39" w14:textId="77777777" w:rsidR="00426BBE" w:rsidRPr="00712900" w:rsidRDefault="00426BBE" w:rsidP="00426BBE">
      <w:pPr>
        <w:spacing w:line="240" w:lineRule="auto"/>
        <w:ind w:left="1080"/>
        <w:jc w:val="both"/>
        <w:rPr>
          <w:rFonts w:eastAsia="Arial Unicode MS" w:cs="Arial"/>
          <w:color w:val="000000"/>
          <w:sz w:val="18"/>
          <w:szCs w:val="18"/>
        </w:rPr>
      </w:pPr>
    </w:p>
    <w:p w14:paraId="30EC7037" w14:textId="77777777" w:rsidR="00426BBE" w:rsidRPr="00712900" w:rsidRDefault="00426BBE" w:rsidP="00426BBE">
      <w:pPr>
        <w:spacing w:line="240" w:lineRule="auto"/>
        <w:ind w:left="1080" w:hanging="540"/>
        <w:jc w:val="thaiDistribute"/>
        <w:rPr>
          <w:rFonts w:cs="Arial"/>
          <w:color w:val="000000"/>
          <w:sz w:val="18"/>
          <w:szCs w:val="18"/>
        </w:rPr>
      </w:pPr>
      <w:r w:rsidRPr="00712900">
        <w:rPr>
          <w:rFonts w:cs="Arial"/>
          <w:color w:val="000000"/>
          <w:sz w:val="18"/>
          <w:szCs w:val="18"/>
        </w:rPr>
        <w:t>e)</w:t>
      </w:r>
      <w:r w:rsidRPr="00712900">
        <w:rPr>
          <w:rFonts w:cs="Arial"/>
          <w:color w:val="000000"/>
          <w:sz w:val="18"/>
          <w:szCs w:val="18"/>
        </w:rPr>
        <w:tab/>
        <w:t>Intercompany transactions on consolidation</w:t>
      </w:r>
    </w:p>
    <w:p w14:paraId="7999BBD4" w14:textId="77777777" w:rsidR="00426BBE" w:rsidRPr="00712900"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9C7A9A8" w14:textId="77777777" w:rsidR="00426BBE" w:rsidRPr="00712900" w:rsidRDefault="00426BBE" w:rsidP="00426BBE">
      <w:pPr>
        <w:spacing w:line="240" w:lineRule="auto"/>
        <w:ind w:left="1080"/>
        <w:jc w:val="both"/>
        <w:rPr>
          <w:rFonts w:eastAsia="Arial Unicode MS" w:cs="Arial"/>
          <w:color w:val="000000"/>
          <w:sz w:val="18"/>
          <w:szCs w:val="18"/>
        </w:rPr>
      </w:pPr>
      <w:r w:rsidRPr="00712900">
        <w:rPr>
          <w:rFonts w:eastAsia="Arial Unicode MS"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0A5A396" w14:textId="77777777" w:rsidR="00A77F82" w:rsidRPr="00712900" w:rsidRDefault="00A77F82" w:rsidP="00426BBE">
      <w:pPr>
        <w:spacing w:line="240" w:lineRule="auto"/>
        <w:ind w:left="1080"/>
        <w:jc w:val="both"/>
        <w:rPr>
          <w:rFonts w:eastAsia="Arial Unicode MS" w:cs="Arial"/>
          <w:color w:val="000000"/>
          <w:sz w:val="18"/>
          <w:szCs w:val="18"/>
        </w:rPr>
      </w:pPr>
    </w:p>
    <w:bookmarkEnd w:id="7"/>
    <w:bookmarkEnd w:id="8"/>
    <w:p w14:paraId="3D247852" w14:textId="7DF659C7" w:rsidR="00A77F82" w:rsidRPr="00712900" w:rsidRDefault="00A77F82" w:rsidP="00A77F82">
      <w:pPr>
        <w:ind w:left="540" w:hanging="540"/>
        <w:jc w:val="both"/>
        <w:rPr>
          <w:rFonts w:cs="Arial"/>
          <w:b/>
          <w:bCs/>
          <w:color w:val="000000"/>
          <w:sz w:val="18"/>
          <w:szCs w:val="18"/>
        </w:rPr>
      </w:pPr>
      <w:r w:rsidRPr="00712900">
        <w:rPr>
          <w:rFonts w:eastAsia="Arial Unicode MS" w:cs="Arial"/>
          <w:b/>
          <w:bCs/>
          <w:color w:val="000000"/>
          <w:sz w:val="18"/>
          <w:szCs w:val="18"/>
        </w:rPr>
        <w:t>4.2</w:t>
      </w:r>
      <w:r w:rsidRPr="00712900">
        <w:rPr>
          <w:rFonts w:cs="Arial"/>
        </w:rPr>
        <w:tab/>
      </w:r>
      <w:r w:rsidRPr="00712900">
        <w:rPr>
          <w:rFonts w:eastAsia="Arial Unicode MS" w:cs="Arial"/>
          <w:b/>
          <w:bCs/>
          <w:color w:val="000000"/>
          <w:sz w:val="18"/>
          <w:szCs w:val="18"/>
          <w:lang w:val="en-US"/>
        </w:rPr>
        <w:t>A service concession arrangement</w:t>
      </w:r>
    </w:p>
    <w:p w14:paraId="4344A248" w14:textId="77777777" w:rsidR="00A90E77" w:rsidRPr="00712900" w:rsidRDefault="00A90E77" w:rsidP="00A90E77">
      <w:pPr>
        <w:spacing w:line="240" w:lineRule="auto"/>
        <w:jc w:val="both"/>
        <w:rPr>
          <w:rFonts w:eastAsia="Times New Roman" w:cs="Arial"/>
          <w:color w:val="000000"/>
          <w:sz w:val="18"/>
          <w:szCs w:val="18"/>
        </w:rPr>
      </w:pPr>
    </w:p>
    <w:p w14:paraId="3B128D22" w14:textId="77777777" w:rsidR="00A90E77" w:rsidRPr="00712900" w:rsidRDefault="00A90E77" w:rsidP="00A90E77">
      <w:pPr>
        <w:spacing w:line="240" w:lineRule="auto"/>
        <w:ind w:left="540"/>
        <w:jc w:val="thaiDistribute"/>
        <w:rPr>
          <w:rFonts w:cs="Arial"/>
          <w:color w:val="000000"/>
          <w:sz w:val="18"/>
          <w:szCs w:val="18"/>
        </w:rPr>
      </w:pPr>
      <w:r w:rsidRPr="00712900">
        <w:rPr>
          <w:rFonts w:cs="Arial"/>
          <w:color w:val="000000"/>
          <w:sz w:val="18"/>
          <w:szCs w:val="18"/>
        </w:rPr>
        <w:t xml:space="preserve">A service concession arrangement is an arrangement involving an operator constructing and/or upgrading, operating and maintaining infrastructure used to provide a public service for a specified period of time. Governmental agency pays the operator for its services over the period of the arrangement. The arrangement is </w:t>
      </w:r>
      <w:r w:rsidRPr="00712900">
        <w:rPr>
          <w:rFonts w:cs="Arial"/>
          <w:color w:val="000000"/>
          <w:spacing w:val="-4"/>
          <w:sz w:val="18"/>
          <w:szCs w:val="18"/>
        </w:rPr>
        <w:t>governed by a contract that sets out performance standards, mechanisms for adjusting prices and arrangements</w:t>
      </w:r>
      <w:r w:rsidRPr="00712900">
        <w:rPr>
          <w:rFonts w:cs="Arial"/>
          <w:color w:val="000000"/>
          <w:sz w:val="18"/>
          <w:szCs w:val="18"/>
        </w:rPr>
        <w:t xml:space="preserve"> for arbitrating disputes. Governmental agency controls (through ownership, beneficial entitlement or otherwise) any significant residual interest in the infrastructure at the end of the term of the arrangement.</w:t>
      </w:r>
    </w:p>
    <w:p w14:paraId="51BD172F" w14:textId="77777777" w:rsidR="00A90E77" w:rsidRPr="00712900" w:rsidRDefault="00A90E77" w:rsidP="00A90E77">
      <w:pPr>
        <w:spacing w:line="240" w:lineRule="auto"/>
        <w:ind w:left="540"/>
        <w:jc w:val="thaiDistribute"/>
        <w:rPr>
          <w:rFonts w:cs="Arial"/>
          <w:color w:val="000000"/>
          <w:sz w:val="18"/>
          <w:szCs w:val="18"/>
        </w:rPr>
      </w:pPr>
    </w:p>
    <w:p w14:paraId="19C77EE0" w14:textId="7A1A0373" w:rsidR="00870B57" w:rsidRPr="00712900" w:rsidRDefault="00A90E77" w:rsidP="00C517E1">
      <w:pPr>
        <w:spacing w:line="240" w:lineRule="auto"/>
        <w:ind w:left="540"/>
        <w:jc w:val="both"/>
        <w:rPr>
          <w:rFonts w:cs="Arial"/>
          <w:color w:val="000000"/>
          <w:sz w:val="18"/>
          <w:szCs w:val="22"/>
        </w:rPr>
      </w:pPr>
      <w:r w:rsidRPr="00712900">
        <w:rPr>
          <w:rFonts w:cs="Arial"/>
          <w:color w:val="000000"/>
          <w:sz w:val="18"/>
          <w:szCs w:val="18"/>
        </w:rPr>
        <w:t xml:space="preserve">The Group, as the operator for constructing and operating infrastructure, recognises accrued revenue from service to the extent that it has an unconditional right to receive cash or another financial asset from or at the direction of the grantor (Government), The revenue from services is recognized </w:t>
      </w:r>
      <w:r w:rsidRPr="00712900">
        <w:rPr>
          <w:rFonts w:cs="Arial"/>
          <w:color w:val="000000"/>
          <w:sz w:val="18"/>
          <w:szCs w:val="22"/>
        </w:rPr>
        <w:t>by the condition of contracts</w:t>
      </w:r>
      <w:r w:rsidR="00C80733" w:rsidRPr="00712900">
        <w:rPr>
          <w:rFonts w:cs="Arial"/>
          <w:color w:val="000000"/>
          <w:sz w:val="18"/>
          <w:szCs w:val="22"/>
        </w:rPr>
        <w:t>.</w:t>
      </w:r>
    </w:p>
    <w:p w14:paraId="28A71779" w14:textId="77777777" w:rsidR="00DA18E4" w:rsidRPr="00712900" w:rsidRDefault="00DA18E4" w:rsidP="00C517E1">
      <w:pPr>
        <w:spacing w:line="240" w:lineRule="auto"/>
        <w:ind w:left="540"/>
        <w:jc w:val="both"/>
        <w:rPr>
          <w:rFonts w:cs="Arial"/>
          <w:color w:val="000000"/>
          <w:sz w:val="18"/>
          <w:szCs w:val="22"/>
        </w:rPr>
      </w:pPr>
    </w:p>
    <w:p w14:paraId="18DD9E80" w14:textId="0AE383EA" w:rsidR="00752DC3" w:rsidRPr="00712900" w:rsidRDefault="21DFAE9D" w:rsidP="00DA18E4">
      <w:pPr>
        <w:ind w:left="540" w:hanging="540"/>
        <w:jc w:val="both"/>
        <w:rPr>
          <w:rFonts w:cs="Arial"/>
          <w:b/>
          <w:bCs/>
          <w:color w:val="000000"/>
          <w:sz w:val="18"/>
          <w:szCs w:val="18"/>
        </w:rPr>
      </w:pPr>
      <w:r w:rsidRPr="00712900">
        <w:rPr>
          <w:rFonts w:eastAsia="Arial Unicode MS" w:cs="Arial"/>
          <w:b/>
          <w:bCs/>
          <w:color w:val="000000"/>
          <w:sz w:val="18"/>
          <w:szCs w:val="18"/>
        </w:rPr>
        <w:t>4</w:t>
      </w:r>
      <w:r w:rsidR="07059DAE" w:rsidRPr="00712900">
        <w:rPr>
          <w:rFonts w:eastAsia="Arial Unicode MS" w:cs="Arial"/>
          <w:b/>
          <w:bCs/>
          <w:color w:val="000000"/>
          <w:sz w:val="18"/>
          <w:szCs w:val="18"/>
        </w:rPr>
        <w:t>.</w:t>
      </w:r>
      <w:r w:rsidR="684AE662" w:rsidRPr="00712900">
        <w:rPr>
          <w:rFonts w:eastAsia="Arial Unicode MS" w:cs="Arial"/>
          <w:b/>
          <w:bCs/>
          <w:color w:val="000000"/>
          <w:sz w:val="18"/>
          <w:szCs w:val="18"/>
        </w:rPr>
        <w:t>3</w:t>
      </w:r>
      <w:r w:rsidR="00565967" w:rsidRPr="00712900">
        <w:rPr>
          <w:rFonts w:cs="Arial"/>
        </w:rPr>
        <w:tab/>
      </w:r>
      <w:r w:rsidR="07059DAE" w:rsidRPr="00712900">
        <w:rPr>
          <w:rFonts w:cs="Arial"/>
          <w:b/>
          <w:bCs/>
          <w:color w:val="000000"/>
          <w:sz w:val="18"/>
          <w:szCs w:val="18"/>
        </w:rPr>
        <w:t>Functional and presentation currency</w:t>
      </w:r>
    </w:p>
    <w:p w14:paraId="42FBE228" w14:textId="77777777" w:rsidR="002476DC" w:rsidRPr="00712900" w:rsidRDefault="002476DC" w:rsidP="003576F3">
      <w:pPr>
        <w:spacing w:line="240" w:lineRule="auto"/>
        <w:ind w:left="540"/>
        <w:jc w:val="both"/>
        <w:rPr>
          <w:rFonts w:cs="Arial"/>
          <w:color w:val="000000"/>
          <w:sz w:val="18"/>
          <w:szCs w:val="18"/>
        </w:rPr>
      </w:pPr>
    </w:p>
    <w:p w14:paraId="0838D644" w14:textId="297B7A71" w:rsidR="002476DC" w:rsidRPr="00712900" w:rsidRDefault="002476DC" w:rsidP="00A90E77">
      <w:pPr>
        <w:spacing w:line="240" w:lineRule="auto"/>
        <w:ind w:firstLine="540"/>
        <w:jc w:val="both"/>
        <w:rPr>
          <w:rFonts w:cs="Arial"/>
          <w:color w:val="000000"/>
          <w:sz w:val="18"/>
          <w:szCs w:val="18"/>
        </w:rPr>
      </w:pPr>
      <w:r w:rsidRPr="00712900">
        <w:rPr>
          <w:rFonts w:cs="Arial"/>
          <w:color w:val="000000"/>
          <w:sz w:val="18"/>
          <w:szCs w:val="18"/>
        </w:rPr>
        <w:t>The financial statements are presented in Thai Baht, which is the Group’s functional and presentation currency.</w:t>
      </w:r>
    </w:p>
    <w:p w14:paraId="44790A35" w14:textId="77777777" w:rsidR="002476DC" w:rsidRPr="00712900" w:rsidRDefault="002476DC" w:rsidP="00E77B9B">
      <w:pPr>
        <w:spacing w:line="240" w:lineRule="auto"/>
        <w:ind w:left="540"/>
        <w:jc w:val="both"/>
        <w:rPr>
          <w:rFonts w:cs="Arial"/>
          <w:color w:val="000000"/>
          <w:sz w:val="18"/>
          <w:szCs w:val="18"/>
        </w:rPr>
      </w:pPr>
    </w:p>
    <w:p w14:paraId="4B204FAA" w14:textId="35D3BF9B" w:rsidR="00A90E77" w:rsidRPr="00712900" w:rsidRDefault="21DFAE9D" w:rsidP="00A90E77">
      <w:pPr>
        <w:ind w:left="540" w:hanging="540"/>
        <w:jc w:val="both"/>
        <w:rPr>
          <w:rFonts w:eastAsia="Arial Unicode MS" w:cs="Arial"/>
          <w:b/>
          <w:bCs/>
          <w:color w:val="000000"/>
          <w:sz w:val="18"/>
          <w:szCs w:val="18"/>
          <w:lang w:val="en-US"/>
        </w:rPr>
      </w:pPr>
      <w:bookmarkStart w:id="9" w:name="_1t3h5sf"/>
      <w:bookmarkStart w:id="10" w:name="_Toc48736017"/>
      <w:bookmarkEnd w:id="9"/>
      <w:r w:rsidRPr="00712900">
        <w:rPr>
          <w:rFonts w:eastAsia="Arial Unicode MS" w:cs="Arial"/>
          <w:b/>
          <w:bCs/>
          <w:color w:val="000000"/>
          <w:sz w:val="18"/>
          <w:szCs w:val="18"/>
        </w:rPr>
        <w:t>4</w:t>
      </w:r>
      <w:r w:rsidR="3E3C919D" w:rsidRPr="00712900">
        <w:rPr>
          <w:rFonts w:eastAsia="Arial Unicode MS" w:cs="Arial"/>
          <w:b/>
          <w:bCs/>
          <w:color w:val="000000"/>
          <w:sz w:val="18"/>
          <w:szCs w:val="18"/>
          <w:lang w:val="en-US"/>
        </w:rPr>
        <w:t>.</w:t>
      </w:r>
      <w:r w:rsidR="7DDB132A" w:rsidRPr="00712900">
        <w:rPr>
          <w:rFonts w:eastAsia="Arial Unicode MS" w:cs="Arial"/>
          <w:b/>
          <w:bCs/>
          <w:color w:val="000000"/>
          <w:sz w:val="18"/>
          <w:szCs w:val="18"/>
          <w:lang w:val="en-US"/>
        </w:rPr>
        <w:t>4</w:t>
      </w:r>
      <w:r w:rsidR="00565967" w:rsidRPr="00712900">
        <w:rPr>
          <w:rFonts w:cs="Arial"/>
        </w:rPr>
        <w:tab/>
      </w:r>
      <w:r w:rsidR="3E3C919D" w:rsidRPr="00712900">
        <w:rPr>
          <w:rFonts w:eastAsia="Arial Unicode MS" w:cs="Arial"/>
          <w:b/>
          <w:bCs/>
          <w:color w:val="000000"/>
          <w:sz w:val="18"/>
          <w:szCs w:val="18"/>
          <w:lang w:val="en-US"/>
        </w:rPr>
        <w:t>Trade accounts receivable</w:t>
      </w:r>
      <w:bookmarkEnd w:id="10"/>
    </w:p>
    <w:p w14:paraId="17CD27C0" w14:textId="77777777" w:rsidR="0032454F" w:rsidRPr="00712900" w:rsidRDefault="0032454F" w:rsidP="00A90E77">
      <w:pPr>
        <w:spacing w:line="240" w:lineRule="auto"/>
        <w:jc w:val="both"/>
        <w:rPr>
          <w:rFonts w:cs="Arial"/>
          <w:color w:val="000000"/>
          <w:spacing w:val="-4"/>
          <w:sz w:val="18"/>
          <w:szCs w:val="18"/>
        </w:rPr>
      </w:pPr>
    </w:p>
    <w:p w14:paraId="5AA18992" w14:textId="77777777" w:rsidR="003B7281" w:rsidRPr="00712900" w:rsidRDefault="003B7281" w:rsidP="003B7281">
      <w:pPr>
        <w:spacing w:line="240" w:lineRule="auto"/>
        <w:ind w:left="547"/>
        <w:jc w:val="both"/>
        <w:rPr>
          <w:rFonts w:cs="Arial"/>
          <w:color w:val="000000"/>
          <w:spacing w:val="-4"/>
          <w:sz w:val="18"/>
          <w:szCs w:val="18"/>
        </w:rPr>
      </w:pPr>
      <w:r w:rsidRPr="00712900">
        <w:rPr>
          <w:rFonts w:cs="Arial"/>
          <w:color w:val="000000"/>
          <w:spacing w:val="-4"/>
          <w:sz w:val="18"/>
          <w:szCs w:val="18"/>
        </w:rPr>
        <w:t>Trade receivables are subsequently measured at amortised cost when the consideration is unconditional, less loss allowance.</w:t>
      </w:r>
    </w:p>
    <w:p w14:paraId="54ECA131" w14:textId="77777777" w:rsidR="0032454F" w:rsidRPr="00712900" w:rsidRDefault="0032454F" w:rsidP="00E77B9B">
      <w:pPr>
        <w:spacing w:line="240" w:lineRule="auto"/>
        <w:ind w:left="547"/>
        <w:jc w:val="both"/>
        <w:rPr>
          <w:rFonts w:cs="Arial"/>
          <w:color w:val="000000"/>
          <w:spacing w:val="-4"/>
          <w:sz w:val="18"/>
          <w:szCs w:val="18"/>
        </w:rPr>
      </w:pPr>
    </w:p>
    <w:p w14:paraId="14F0C93E" w14:textId="24039145" w:rsidR="0032454F" w:rsidRPr="00712900" w:rsidRDefault="0032454F" w:rsidP="00E77B9B">
      <w:pPr>
        <w:spacing w:line="240" w:lineRule="auto"/>
        <w:ind w:left="547"/>
        <w:jc w:val="both"/>
        <w:rPr>
          <w:rFonts w:cs="Arial"/>
          <w:color w:val="000000"/>
          <w:spacing w:val="-4"/>
          <w:sz w:val="18"/>
          <w:szCs w:val="18"/>
        </w:rPr>
      </w:pPr>
      <w:r w:rsidRPr="00712900">
        <w:rPr>
          <w:rFonts w:cs="Arial"/>
          <w:color w:val="000000"/>
          <w:spacing w:val="-4"/>
          <w:sz w:val="18"/>
          <w:szCs w:val="18"/>
        </w:rPr>
        <w:t xml:space="preserve">The impairment of trade receivables are disclosed in Note </w:t>
      </w:r>
      <w:r w:rsidR="00565967" w:rsidRPr="00712900">
        <w:rPr>
          <w:rFonts w:cs="Arial"/>
          <w:color w:val="000000"/>
          <w:spacing w:val="-4"/>
          <w:sz w:val="18"/>
          <w:szCs w:val="18"/>
        </w:rPr>
        <w:t>4</w:t>
      </w:r>
      <w:r w:rsidR="00CB6033" w:rsidRPr="00712900">
        <w:rPr>
          <w:rFonts w:cs="Arial"/>
          <w:color w:val="000000"/>
          <w:spacing w:val="-4"/>
          <w:sz w:val="18"/>
          <w:szCs w:val="18"/>
        </w:rPr>
        <w:t>.</w:t>
      </w:r>
      <w:r w:rsidR="00D6500A" w:rsidRPr="00712900">
        <w:rPr>
          <w:rFonts w:cs="Arial"/>
          <w:color w:val="000000"/>
          <w:spacing w:val="-4"/>
          <w:sz w:val="18"/>
          <w:szCs w:val="18"/>
        </w:rPr>
        <w:t>6</w:t>
      </w:r>
      <w:r w:rsidR="00700E20" w:rsidRPr="00712900">
        <w:rPr>
          <w:rFonts w:cs="Arial"/>
          <w:color w:val="000000"/>
          <w:spacing w:val="-4"/>
          <w:sz w:val="18"/>
          <w:szCs w:val="18"/>
        </w:rPr>
        <w:t>.</w:t>
      </w:r>
    </w:p>
    <w:p w14:paraId="69836244" w14:textId="77777777" w:rsidR="00700E20" w:rsidRPr="00712900" w:rsidRDefault="00700E20" w:rsidP="00700E20">
      <w:pPr>
        <w:spacing w:line="240" w:lineRule="auto"/>
        <w:jc w:val="both"/>
        <w:rPr>
          <w:rFonts w:cs="Arial"/>
          <w:color w:val="000000"/>
          <w:spacing w:val="-4"/>
          <w:sz w:val="18"/>
          <w:szCs w:val="18"/>
        </w:rPr>
      </w:pPr>
    </w:p>
    <w:p w14:paraId="07505321" w14:textId="7E57A7EB" w:rsidR="00700E20" w:rsidRPr="00712900" w:rsidRDefault="21DFAE9D" w:rsidP="00084152">
      <w:pPr>
        <w:ind w:left="540" w:hanging="540"/>
        <w:jc w:val="both"/>
        <w:rPr>
          <w:rFonts w:eastAsia="Arial Unicode MS" w:cs="Arial"/>
          <w:b/>
          <w:bCs/>
          <w:color w:val="000000"/>
          <w:sz w:val="18"/>
          <w:szCs w:val="18"/>
          <w:lang w:val="en-US"/>
        </w:rPr>
      </w:pPr>
      <w:r w:rsidRPr="00712900">
        <w:rPr>
          <w:rFonts w:eastAsia="Arial Unicode MS" w:cs="Arial"/>
          <w:b/>
          <w:bCs/>
          <w:color w:val="000000"/>
          <w:sz w:val="18"/>
          <w:szCs w:val="18"/>
        </w:rPr>
        <w:t>4</w:t>
      </w:r>
      <w:r w:rsidR="05B529FC" w:rsidRPr="00712900">
        <w:rPr>
          <w:rFonts w:eastAsia="Arial Unicode MS" w:cs="Arial"/>
          <w:b/>
          <w:bCs/>
          <w:color w:val="000000"/>
          <w:sz w:val="18"/>
          <w:szCs w:val="18"/>
          <w:lang w:val="en-US"/>
        </w:rPr>
        <w:t>.</w:t>
      </w:r>
      <w:r w:rsidR="7F3C299F" w:rsidRPr="00712900">
        <w:rPr>
          <w:rFonts w:eastAsia="Arial Unicode MS" w:cs="Arial"/>
          <w:b/>
          <w:bCs/>
          <w:color w:val="000000"/>
          <w:sz w:val="18"/>
          <w:szCs w:val="18"/>
          <w:lang w:val="en-US"/>
        </w:rPr>
        <w:t>5</w:t>
      </w:r>
      <w:r w:rsidR="00565967" w:rsidRPr="00712900">
        <w:rPr>
          <w:rFonts w:cs="Arial"/>
        </w:rPr>
        <w:tab/>
      </w:r>
      <w:r w:rsidR="05B529FC" w:rsidRPr="00712900">
        <w:rPr>
          <w:rFonts w:eastAsia="Arial Unicode MS" w:cs="Arial"/>
          <w:b/>
          <w:bCs/>
          <w:color w:val="000000"/>
          <w:sz w:val="18"/>
          <w:szCs w:val="18"/>
          <w:lang w:val="en-US"/>
        </w:rPr>
        <w:t>Inventory</w:t>
      </w:r>
    </w:p>
    <w:p w14:paraId="5E4E9177" w14:textId="77777777" w:rsidR="00700E20" w:rsidRPr="00712900" w:rsidRDefault="00700E20" w:rsidP="00700E20">
      <w:pPr>
        <w:spacing w:line="240" w:lineRule="auto"/>
        <w:jc w:val="both"/>
        <w:rPr>
          <w:rFonts w:cs="Arial"/>
          <w:color w:val="000000"/>
          <w:spacing w:val="-4"/>
          <w:sz w:val="18"/>
          <w:szCs w:val="18"/>
        </w:rPr>
      </w:pPr>
    </w:p>
    <w:p w14:paraId="091ADE6E" w14:textId="7AD6740E" w:rsidR="006C6739" w:rsidRPr="00712900" w:rsidRDefault="00B6540A" w:rsidP="002B76ED">
      <w:pPr>
        <w:spacing w:line="240" w:lineRule="auto"/>
        <w:ind w:left="547"/>
        <w:jc w:val="both"/>
        <w:rPr>
          <w:rFonts w:cs="Arial"/>
          <w:color w:val="000000"/>
          <w:spacing w:val="-4"/>
          <w:sz w:val="18"/>
          <w:szCs w:val="18"/>
        </w:rPr>
      </w:pPr>
      <w:r w:rsidRPr="00712900">
        <w:rPr>
          <w:rFonts w:cs="Arial"/>
          <w:color w:val="000000"/>
          <w:spacing w:val="-4"/>
          <w:sz w:val="18"/>
          <w:szCs w:val="18"/>
        </w:rPr>
        <w:t>Inventories are stated at the lower of cost and net realisable value.</w:t>
      </w:r>
      <w:r w:rsidR="00296155" w:rsidRPr="00712900">
        <w:rPr>
          <w:rFonts w:cs="Arial"/>
          <w:color w:val="000000"/>
          <w:spacing w:val="-4"/>
          <w:sz w:val="18"/>
          <w:szCs w:val="18"/>
        </w:rPr>
        <w:t xml:space="preserve"> </w:t>
      </w:r>
      <w:r w:rsidR="002B76ED" w:rsidRPr="00712900">
        <w:rPr>
          <w:rFonts w:cs="Arial"/>
          <w:color w:val="000000"/>
          <w:spacing w:val="-4"/>
          <w:sz w:val="18"/>
          <w:szCs w:val="18"/>
        </w:rPr>
        <w:t>Cost of inventories is determined by the weighted average method</w:t>
      </w:r>
      <w:r w:rsidR="00EF7758" w:rsidRPr="00712900">
        <w:rPr>
          <w:rFonts w:cs="Arial"/>
          <w:color w:val="000000"/>
          <w:spacing w:val="-4"/>
          <w:sz w:val="18"/>
          <w:szCs w:val="18"/>
        </w:rPr>
        <w:t>.</w:t>
      </w:r>
    </w:p>
    <w:p w14:paraId="0E89D362" w14:textId="77777777" w:rsidR="00870B57" w:rsidRPr="00712900" w:rsidRDefault="00870B57" w:rsidP="002B76ED">
      <w:pPr>
        <w:spacing w:line="240" w:lineRule="auto"/>
        <w:jc w:val="both"/>
        <w:rPr>
          <w:rFonts w:cs="Arial"/>
          <w:color w:val="000000"/>
          <w:spacing w:val="-4"/>
          <w:sz w:val="18"/>
          <w:szCs w:val="18"/>
        </w:rPr>
      </w:pPr>
    </w:p>
    <w:p w14:paraId="00EC0880" w14:textId="67E5A4E9" w:rsidR="00F37B7A" w:rsidRPr="00712900" w:rsidRDefault="21DFAE9D" w:rsidP="00F37B7A">
      <w:pPr>
        <w:ind w:left="567" w:hanging="567"/>
        <w:jc w:val="both"/>
        <w:rPr>
          <w:rFonts w:eastAsia="Arial Unicode MS" w:cs="Arial"/>
          <w:b/>
          <w:bCs/>
          <w:color w:val="000000"/>
          <w:sz w:val="18"/>
          <w:szCs w:val="18"/>
          <w:lang w:val="en-US"/>
        </w:rPr>
      </w:pPr>
      <w:r w:rsidRPr="00712900">
        <w:rPr>
          <w:rFonts w:eastAsia="Arial Unicode MS" w:cs="Arial"/>
          <w:b/>
          <w:bCs/>
          <w:color w:val="000000"/>
          <w:sz w:val="18"/>
          <w:szCs w:val="18"/>
        </w:rPr>
        <w:t>4</w:t>
      </w:r>
      <w:r w:rsidR="20DAF181" w:rsidRPr="00712900">
        <w:rPr>
          <w:rFonts w:eastAsia="Arial Unicode MS" w:cs="Arial"/>
          <w:b/>
          <w:bCs/>
          <w:color w:val="000000"/>
          <w:sz w:val="18"/>
          <w:szCs w:val="18"/>
          <w:lang w:val="en-US"/>
        </w:rPr>
        <w:t>.</w:t>
      </w:r>
      <w:r w:rsidR="79BB56E0" w:rsidRPr="00712900">
        <w:rPr>
          <w:rFonts w:eastAsia="Arial Unicode MS" w:cs="Arial"/>
          <w:b/>
          <w:bCs/>
          <w:color w:val="000000"/>
          <w:sz w:val="18"/>
          <w:szCs w:val="18"/>
          <w:lang w:val="en-US"/>
        </w:rPr>
        <w:t>6</w:t>
      </w:r>
      <w:r w:rsidR="00870B57" w:rsidRPr="00712900">
        <w:rPr>
          <w:rFonts w:eastAsia="Arial Unicode MS" w:cs="Arial"/>
          <w:b/>
          <w:bCs/>
          <w:color w:val="000000"/>
          <w:sz w:val="18"/>
          <w:szCs w:val="18"/>
          <w:lang w:val="en-US"/>
        </w:rPr>
        <w:tab/>
      </w:r>
      <w:r w:rsidR="20DAF181" w:rsidRPr="00712900">
        <w:rPr>
          <w:rFonts w:eastAsia="Arial Unicode MS" w:cs="Arial"/>
          <w:b/>
          <w:bCs/>
          <w:color w:val="000000"/>
          <w:sz w:val="18"/>
          <w:szCs w:val="18"/>
          <w:lang w:val="en-US"/>
        </w:rPr>
        <w:t>Financial assets</w:t>
      </w:r>
      <w:r w:rsidR="63CF9373" w:rsidRPr="00712900">
        <w:rPr>
          <w:rFonts w:cs="Arial"/>
          <w:color w:val="000000"/>
          <w:spacing w:val="-6"/>
          <w:sz w:val="18"/>
          <w:szCs w:val="18"/>
        </w:rPr>
        <w:t xml:space="preserve"> </w:t>
      </w:r>
    </w:p>
    <w:p w14:paraId="09EC86EC" w14:textId="77777777" w:rsidR="0056650C" w:rsidRPr="00712900" w:rsidRDefault="0056650C" w:rsidP="00471DB5">
      <w:pPr>
        <w:spacing w:line="240" w:lineRule="auto"/>
        <w:jc w:val="both"/>
        <w:rPr>
          <w:rFonts w:cs="Arial"/>
          <w:color w:val="000000"/>
          <w:sz w:val="18"/>
          <w:szCs w:val="18"/>
        </w:rPr>
      </w:pPr>
    </w:p>
    <w:p w14:paraId="4CCB931B" w14:textId="49CC436C" w:rsidR="0056650C" w:rsidRPr="00712900" w:rsidRDefault="00471DB5" w:rsidP="0056650C">
      <w:pPr>
        <w:pStyle w:val="NoSpacing"/>
        <w:ind w:left="1080" w:hanging="540"/>
        <w:outlineLvl w:val="3"/>
        <w:rPr>
          <w:rFonts w:cs="Arial"/>
          <w:color w:val="000000"/>
          <w:sz w:val="18"/>
          <w:szCs w:val="18"/>
        </w:rPr>
      </w:pPr>
      <w:r w:rsidRPr="00712900">
        <w:rPr>
          <w:rFonts w:cs="Arial"/>
          <w:color w:val="000000"/>
          <w:sz w:val="18"/>
          <w:szCs w:val="18"/>
        </w:rPr>
        <w:t>a</w:t>
      </w:r>
      <w:r w:rsidR="0056650C" w:rsidRPr="00712900">
        <w:rPr>
          <w:rFonts w:cs="Arial"/>
          <w:color w:val="000000"/>
          <w:sz w:val="18"/>
          <w:szCs w:val="18"/>
        </w:rPr>
        <w:t>)</w:t>
      </w:r>
      <w:r w:rsidR="0056650C" w:rsidRPr="00712900">
        <w:rPr>
          <w:rFonts w:cs="Arial"/>
          <w:color w:val="000000"/>
          <w:sz w:val="18"/>
          <w:szCs w:val="18"/>
        </w:rPr>
        <w:tab/>
        <w:t>Recognition and derecognition</w:t>
      </w:r>
    </w:p>
    <w:p w14:paraId="377311B5" w14:textId="77777777" w:rsidR="00870B57" w:rsidRPr="00712900" w:rsidRDefault="00870B57" w:rsidP="00870B57">
      <w:pPr>
        <w:pStyle w:val="NoSpacing"/>
        <w:ind w:left="1080"/>
        <w:jc w:val="both"/>
        <w:rPr>
          <w:rFonts w:cs="Arial"/>
          <w:color w:val="000000"/>
          <w:sz w:val="18"/>
          <w:szCs w:val="18"/>
        </w:rPr>
      </w:pPr>
    </w:p>
    <w:p w14:paraId="4B570698" w14:textId="28E8D818" w:rsidR="00870B57" w:rsidRDefault="00870B57" w:rsidP="00870B57">
      <w:pPr>
        <w:pStyle w:val="NoSpacing"/>
        <w:ind w:left="1080"/>
        <w:jc w:val="both"/>
        <w:rPr>
          <w:rFonts w:cs="Arial"/>
          <w:color w:val="000000"/>
          <w:sz w:val="18"/>
          <w:szCs w:val="18"/>
        </w:rPr>
      </w:pPr>
      <w:r w:rsidRPr="00712900">
        <w:rPr>
          <w:rFonts w:cs="Arial"/>
          <w:color w:val="000000"/>
          <w:sz w:val="18"/>
          <w:szCs w:val="18"/>
        </w:rPr>
        <w:t>Regular way purchases, acquires and sales of financial assets are recognised on trade-date</w:t>
      </w:r>
      <w:r w:rsidR="00B9799E" w:rsidRPr="00712900">
        <w:rPr>
          <w:rFonts w:cs="Arial"/>
          <w:color w:val="000000"/>
          <w:sz w:val="18"/>
          <w:szCs w:val="18"/>
        </w:rPr>
        <w:t>.</w:t>
      </w:r>
      <w:r w:rsidRPr="00712900">
        <w:rPr>
          <w:rFonts w:cs="Arial"/>
          <w:color w:val="000000"/>
          <w:sz w:val="18"/>
          <w:szCs w:val="18"/>
        </w:rPr>
        <w:t xml:space="preserve"> Financial assets are derecognised when the rights to receive cash flows from the financial assets have expired or have been transferred and the Group has transferred substantially all the risks and rewards of ownership. </w:t>
      </w:r>
    </w:p>
    <w:p w14:paraId="0DB07460" w14:textId="77777777" w:rsidR="00712900" w:rsidRPr="00712900" w:rsidRDefault="00712900" w:rsidP="00870B57">
      <w:pPr>
        <w:pStyle w:val="NoSpacing"/>
        <w:ind w:left="1080"/>
        <w:jc w:val="both"/>
        <w:rPr>
          <w:rFonts w:cs="Arial"/>
          <w:color w:val="000000"/>
          <w:sz w:val="18"/>
          <w:szCs w:val="18"/>
        </w:rPr>
      </w:pPr>
    </w:p>
    <w:p w14:paraId="4333B2FF" w14:textId="72596C67" w:rsidR="00F156E5" w:rsidRPr="00712900" w:rsidRDefault="00F156E5" w:rsidP="00870B57">
      <w:pPr>
        <w:pStyle w:val="NoSpacing"/>
        <w:ind w:left="1080"/>
        <w:jc w:val="both"/>
        <w:rPr>
          <w:rFonts w:cs="Arial"/>
          <w:color w:val="000000"/>
          <w:sz w:val="18"/>
          <w:szCs w:val="18"/>
        </w:rPr>
      </w:pPr>
      <w:r w:rsidRPr="00712900">
        <w:rPr>
          <w:rFonts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2EE840E" w14:textId="3444ADE1" w:rsidR="0056650C" w:rsidRPr="00712900" w:rsidRDefault="0005030D" w:rsidP="00870B57">
      <w:pPr>
        <w:pStyle w:val="NoSpacing"/>
        <w:ind w:left="1080"/>
        <w:jc w:val="both"/>
        <w:rPr>
          <w:rFonts w:cs="Arial"/>
          <w:color w:val="000000"/>
          <w:sz w:val="18"/>
          <w:szCs w:val="18"/>
        </w:rPr>
      </w:pPr>
      <w:r w:rsidRPr="00712900">
        <w:rPr>
          <w:rFonts w:cs="Arial"/>
          <w:color w:val="000000"/>
          <w:sz w:val="18"/>
          <w:szCs w:val="18"/>
          <w:cs/>
        </w:rPr>
        <w:br w:type="page"/>
      </w:r>
    </w:p>
    <w:p w14:paraId="4BA3FD09" w14:textId="7A3A2BEB" w:rsidR="0056650C" w:rsidRPr="00712900" w:rsidRDefault="00672FA7" w:rsidP="0056650C">
      <w:pPr>
        <w:pStyle w:val="NoSpacing"/>
        <w:ind w:left="1080" w:hanging="540"/>
        <w:outlineLvl w:val="3"/>
        <w:rPr>
          <w:rFonts w:cs="Arial"/>
          <w:color w:val="000000"/>
          <w:sz w:val="18"/>
          <w:szCs w:val="18"/>
        </w:rPr>
      </w:pPr>
      <w:r w:rsidRPr="00712900">
        <w:rPr>
          <w:rFonts w:cs="Arial"/>
          <w:color w:val="000000"/>
          <w:sz w:val="18"/>
          <w:szCs w:val="18"/>
        </w:rPr>
        <w:lastRenderedPageBreak/>
        <w:t>b</w:t>
      </w:r>
      <w:r w:rsidR="0056650C" w:rsidRPr="00712900">
        <w:rPr>
          <w:rFonts w:cs="Arial"/>
          <w:color w:val="000000"/>
          <w:sz w:val="18"/>
          <w:szCs w:val="18"/>
        </w:rPr>
        <w:t>)</w:t>
      </w:r>
      <w:r w:rsidR="0056650C" w:rsidRPr="00712900">
        <w:rPr>
          <w:rFonts w:cs="Arial"/>
          <w:color w:val="000000"/>
          <w:sz w:val="18"/>
          <w:szCs w:val="18"/>
        </w:rPr>
        <w:tab/>
      </w:r>
      <w:r w:rsidR="00525C1A" w:rsidRPr="00712900">
        <w:rPr>
          <w:rFonts w:cs="Arial"/>
          <w:color w:val="000000"/>
          <w:sz w:val="18"/>
          <w:szCs w:val="18"/>
        </w:rPr>
        <w:t>Classification and measurement</w:t>
      </w:r>
    </w:p>
    <w:p w14:paraId="2CA74BC7" w14:textId="77777777" w:rsidR="008E63AE" w:rsidRPr="00712900" w:rsidRDefault="008E63AE" w:rsidP="0056650C">
      <w:pPr>
        <w:pStyle w:val="NoSpacing"/>
        <w:ind w:left="1080" w:hanging="540"/>
        <w:outlineLvl w:val="3"/>
        <w:rPr>
          <w:rFonts w:cs="Arial"/>
          <w:color w:val="000000"/>
          <w:sz w:val="18"/>
          <w:szCs w:val="18"/>
        </w:rPr>
      </w:pPr>
    </w:p>
    <w:p w14:paraId="30569215" w14:textId="046C392A" w:rsidR="0033604E" w:rsidRPr="00712900" w:rsidRDefault="0033604E" w:rsidP="00153BED">
      <w:pPr>
        <w:pStyle w:val="NoSpacing"/>
        <w:ind w:left="360" w:firstLine="720"/>
        <w:jc w:val="both"/>
        <w:outlineLvl w:val="3"/>
        <w:rPr>
          <w:rFonts w:cs="Arial"/>
          <w:color w:val="000000"/>
          <w:sz w:val="18"/>
          <w:szCs w:val="18"/>
        </w:rPr>
      </w:pPr>
      <w:r w:rsidRPr="00712900">
        <w:rPr>
          <w:rFonts w:cs="Arial"/>
          <w:color w:val="000000"/>
          <w:sz w:val="18"/>
          <w:szCs w:val="18"/>
        </w:rPr>
        <w:t>Debt instruments</w:t>
      </w:r>
    </w:p>
    <w:p w14:paraId="042F0AF8" w14:textId="77777777" w:rsidR="0033604E" w:rsidRPr="00712900" w:rsidRDefault="0033604E" w:rsidP="00E77B9B">
      <w:pPr>
        <w:pStyle w:val="NoSpacing"/>
        <w:ind w:left="1080"/>
        <w:jc w:val="both"/>
        <w:rPr>
          <w:rFonts w:cs="Arial"/>
          <w:color w:val="000000"/>
          <w:sz w:val="18"/>
          <w:szCs w:val="18"/>
        </w:rPr>
      </w:pPr>
    </w:p>
    <w:p w14:paraId="20A42BEB" w14:textId="77777777" w:rsidR="00E473DC" w:rsidRPr="00712900" w:rsidRDefault="00E473DC" w:rsidP="00E473DC">
      <w:pPr>
        <w:pStyle w:val="NoSpacing"/>
        <w:ind w:left="1080"/>
        <w:jc w:val="both"/>
        <w:rPr>
          <w:rFonts w:cs="Arial"/>
          <w:color w:val="000000"/>
          <w:sz w:val="18"/>
          <w:szCs w:val="18"/>
        </w:rPr>
      </w:pPr>
      <w:r w:rsidRPr="00712900">
        <w:rPr>
          <w:rFonts w:cs="Arial"/>
          <w:color w:val="000000"/>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5535A63E" w14:textId="77777777" w:rsidR="00E473DC" w:rsidRPr="00712900" w:rsidRDefault="00E473DC" w:rsidP="00E473DC">
      <w:pPr>
        <w:pStyle w:val="NoSpacing"/>
        <w:ind w:left="1080"/>
        <w:jc w:val="both"/>
        <w:rPr>
          <w:rFonts w:cs="Arial"/>
          <w:color w:val="000000"/>
          <w:sz w:val="18"/>
          <w:szCs w:val="18"/>
        </w:rPr>
      </w:pPr>
    </w:p>
    <w:p w14:paraId="06378A7E" w14:textId="77777777" w:rsidR="00E473DC" w:rsidRPr="00712900" w:rsidRDefault="00E473DC" w:rsidP="00E473DC">
      <w:pPr>
        <w:pStyle w:val="NoSpacing"/>
        <w:ind w:left="1080"/>
        <w:jc w:val="both"/>
        <w:rPr>
          <w:rFonts w:cs="Arial"/>
          <w:color w:val="000000"/>
          <w:sz w:val="18"/>
          <w:szCs w:val="18"/>
        </w:rPr>
      </w:pPr>
      <w:r w:rsidRPr="00712900">
        <w:rPr>
          <w:rFonts w:cs="Arial"/>
          <w:color w:val="000000"/>
          <w:sz w:val="18"/>
          <w:szCs w:val="18"/>
        </w:rPr>
        <w:t xml:space="preserve">Financial assets with embedded derivatives are considered in their entirety when determining whether the cash flows are solely payment of principal and interest (SPPI). </w:t>
      </w:r>
    </w:p>
    <w:p w14:paraId="1BC8C1D1" w14:textId="77777777" w:rsidR="00E473DC" w:rsidRPr="00712900" w:rsidRDefault="00E473DC" w:rsidP="00E473DC">
      <w:pPr>
        <w:pStyle w:val="NoSpacing"/>
        <w:ind w:left="1080"/>
        <w:jc w:val="both"/>
        <w:rPr>
          <w:rFonts w:cs="Arial"/>
          <w:color w:val="000000"/>
          <w:sz w:val="18"/>
          <w:szCs w:val="18"/>
        </w:rPr>
      </w:pPr>
    </w:p>
    <w:p w14:paraId="5EC8D9E7" w14:textId="7FC031AF" w:rsidR="0033604E" w:rsidRPr="00712900" w:rsidRDefault="00E473DC" w:rsidP="00E77B9B">
      <w:pPr>
        <w:pStyle w:val="NoSpacing"/>
        <w:ind w:left="1080"/>
        <w:jc w:val="both"/>
        <w:rPr>
          <w:rFonts w:cs="Arial"/>
          <w:color w:val="000000"/>
          <w:sz w:val="18"/>
          <w:szCs w:val="18"/>
        </w:rPr>
      </w:pPr>
      <w:r w:rsidRPr="00712900">
        <w:rPr>
          <w:rFonts w:cs="Arial"/>
          <w:color w:val="000000"/>
          <w:sz w:val="18"/>
          <w:szCs w:val="18"/>
        </w:rPr>
        <w:t>There are three measurement categories into which the Group classifies its debt instruments:</w:t>
      </w:r>
    </w:p>
    <w:p w14:paraId="56D7E28D" w14:textId="77777777" w:rsidR="00E473DC" w:rsidRPr="00712900" w:rsidRDefault="00E473DC" w:rsidP="00E473DC">
      <w:pPr>
        <w:pStyle w:val="NoSpacing"/>
        <w:ind w:left="1080"/>
        <w:jc w:val="both"/>
        <w:rPr>
          <w:rFonts w:cs="Arial"/>
          <w:color w:val="000000"/>
          <w:sz w:val="18"/>
          <w:szCs w:val="18"/>
        </w:rPr>
      </w:pPr>
    </w:p>
    <w:p w14:paraId="6D89564C" w14:textId="77777777" w:rsidR="00A77F82" w:rsidRPr="00712900" w:rsidRDefault="0033604E" w:rsidP="00A77F82">
      <w:pPr>
        <w:pStyle w:val="NoSpacing"/>
        <w:numPr>
          <w:ilvl w:val="0"/>
          <w:numId w:val="14"/>
        </w:numPr>
        <w:ind w:left="1440"/>
        <w:jc w:val="both"/>
        <w:rPr>
          <w:rFonts w:cs="Arial"/>
          <w:color w:val="000000"/>
          <w:spacing w:val="-4"/>
          <w:sz w:val="18"/>
          <w:szCs w:val="18"/>
        </w:rPr>
      </w:pPr>
      <w:r w:rsidRPr="00712900">
        <w:rPr>
          <w:rFonts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w:t>
      </w:r>
      <w:r w:rsidR="0097789E" w:rsidRPr="00712900">
        <w:rPr>
          <w:rFonts w:cs="Arial"/>
          <w:color w:val="000000"/>
          <w:sz w:val="18"/>
          <w:szCs w:val="18"/>
        </w:rPr>
        <w:t xml:space="preserve"> </w:t>
      </w:r>
      <w:r w:rsidRPr="00712900">
        <w:rPr>
          <w:rFonts w:cs="Arial"/>
          <w:color w:val="000000"/>
          <w:sz w:val="18"/>
          <w:szCs w:val="18"/>
        </w:rPr>
        <w:t>the statement of comprehensive income.</w:t>
      </w:r>
    </w:p>
    <w:p w14:paraId="6F4875AD" w14:textId="77777777" w:rsidR="00A77F82" w:rsidRPr="00712900" w:rsidRDefault="00A77F82" w:rsidP="00A77F82">
      <w:pPr>
        <w:pStyle w:val="NoSpacing"/>
        <w:jc w:val="both"/>
        <w:rPr>
          <w:rFonts w:cs="Arial"/>
          <w:color w:val="000000"/>
          <w:spacing w:val="-4"/>
          <w:sz w:val="18"/>
          <w:szCs w:val="18"/>
        </w:rPr>
      </w:pPr>
    </w:p>
    <w:p w14:paraId="5769133A" w14:textId="0BC70E52" w:rsidR="0033604E" w:rsidRPr="00712900" w:rsidRDefault="00A77F82" w:rsidP="00A77F82">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F</w:t>
      </w:r>
      <w:r w:rsidR="009069F8" w:rsidRPr="00712900">
        <w:rPr>
          <w:rFonts w:cs="Arial"/>
          <w:color w:val="000000"/>
          <w:spacing w:val="-4"/>
          <w:sz w:val="18"/>
          <w:szCs w:val="18"/>
        </w:rPr>
        <w:t>air value through other comprehensive income (</w:t>
      </w:r>
      <w:r w:rsidR="0033604E" w:rsidRPr="00712900">
        <w:rPr>
          <w:rFonts w:cs="Arial"/>
          <w:color w:val="000000"/>
          <w:spacing w:val="-4"/>
          <w:sz w:val="18"/>
          <w:szCs w:val="18"/>
        </w:rPr>
        <w:t>FVOCI</w:t>
      </w:r>
      <w:r w:rsidR="009069F8" w:rsidRPr="00712900">
        <w:rPr>
          <w:rFonts w:cs="Arial"/>
          <w:color w:val="000000"/>
          <w:spacing w:val="-4"/>
          <w:sz w:val="18"/>
          <w:szCs w:val="18"/>
        </w:rPr>
        <w:t>):</w:t>
      </w:r>
      <w:r w:rsidR="0033604E" w:rsidRPr="00712900">
        <w:rPr>
          <w:rFonts w:cs="Arial"/>
          <w:color w:val="000000"/>
          <w:spacing w:val="-4"/>
          <w:sz w:val="18"/>
          <w:szCs w:val="18"/>
        </w:rPr>
        <w:t xml:space="preserve">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00732813" w:rsidRPr="00712900">
        <w:rPr>
          <w:rFonts w:cs="Arial"/>
          <w:color w:val="000000"/>
          <w:spacing w:val="-4"/>
          <w:sz w:val="18"/>
          <w:szCs w:val="18"/>
        </w:rPr>
        <w:t>losses/reversal of impairment</w:t>
      </w:r>
      <w:r w:rsidR="0033604E" w:rsidRPr="00712900">
        <w:rPr>
          <w:rFonts w:cs="Arial"/>
          <w:color w:val="000000"/>
          <w:spacing w:val="-4"/>
          <w:sz w:val="18"/>
          <w:szCs w:val="18"/>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97789E" w:rsidRPr="00712900">
        <w:rPr>
          <w:rFonts w:cs="Arial"/>
          <w:color w:val="000000"/>
          <w:spacing w:val="-4"/>
          <w:sz w:val="18"/>
          <w:szCs w:val="18"/>
        </w:rPr>
        <w:t xml:space="preserve"> </w:t>
      </w:r>
      <w:r w:rsidR="0033604E" w:rsidRPr="00712900">
        <w:rPr>
          <w:rFonts w:cs="Arial"/>
          <w:color w:val="000000"/>
          <w:spacing w:val="-4"/>
          <w:sz w:val="18"/>
          <w:szCs w:val="18"/>
        </w:rPr>
        <w:t>other income. Impairment expenses are presented separately in the statement of comprehensive income.</w:t>
      </w:r>
    </w:p>
    <w:p w14:paraId="7513780D" w14:textId="77777777" w:rsidR="0033604E" w:rsidRPr="00712900" w:rsidRDefault="0033604E" w:rsidP="00E77B9B">
      <w:pPr>
        <w:pStyle w:val="NoSpacing"/>
        <w:ind w:left="1080"/>
        <w:jc w:val="both"/>
        <w:rPr>
          <w:rFonts w:cs="Arial"/>
          <w:color w:val="000000"/>
          <w:sz w:val="18"/>
          <w:szCs w:val="18"/>
        </w:rPr>
      </w:pPr>
    </w:p>
    <w:p w14:paraId="6F14ABC5" w14:textId="6BB0B3EF" w:rsidR="0033604E" w:rsidRPr="00712900" w:rsidRDefault="001D4F64" w:rsidP="00D839F3">
      <w:pPr>
        <w:pStyle w:val="NoSpacing"/>
        <w:numPr>
          <w:ilvl w:val="0"/>
          <w:numId w:val="14"/>
        </w:numPr>
        <w:ind w:left="1440"/>
        <w:jc w:val="both"/>
        <w:rPr>
          <w:rFonts w:cs="Arial"/>
          <w:color w:val="000000"/>
          <w:sz w:val="18"/>
          <w:szCs w:val="18"/>
        </w:rPr>
      </w:pPr>
      <w:r w:rsidRPr="00712900">
        <w:rPr>
          <w:rFonts w:cs="Arial"/>
          <w:color w:val="000000"/>
          <w:spacing w:val="-4"/>
          <w:sz w:val="18"/>
          <w:szCs w:val="18"/>
        </w:rPr>
        <w:t xml:space="preserve">Fair value through profit or loss </w:t>
      </w:r>
      <w:r w:rsidR="007410A0" w:rsidRPr="00712900">
        <w:rPr>
          <w:rFonts w:cs="Arial"/>
          <w:color w:val="000000"/>
          <w:spacing w:val="-4"/>
          <w:sz w:val="18"/>
          <w:szCs w:val="18"/>
        </w:rPr>
        <w:t>(</w:t>
      </w:r>
      <w:r w:rsidR="0033604E" w:rsidRPr="00712900">
        <w:rPr>
          <w:rFonts w:cs="Arial"/>
          <w:color w:val="000000"/>
          <w:spacing w:val="-4"/>
          <w:sz w:val="18"/>
          <w:szCs w:val="18"/>
        </w:rPr>
        <w:t>FVPL</w:t>
      </w:r>
      <w:r w:rsidR="007410A0" w:rsidRPr="00712900">
        <w:rPr>
          <w:rFonts w:cs="Arial"/>
          <w:color w:val="000000"/>
          <w:spacing w:val="-4"/>
          <w:sz w:val="18"/>
          <w:szCs w:val="18"/>
        </w:rPr>
        <w:t>)</w:t>
      </w:r>
      <w:r w:rsidR="0033604E" w:rsidRPr="00712900">
        <w:rPr>
          <w:rFonts w:cs="Arial"/>
          <w:color w:val="000000"/>
          <w:spacing w:val="-4"/>
          <w:sz w:val="18"/>
          <w:szCs w:val="18"/>
        </w:rPr>
        <w:t>: Financial assets that do not meet the criteria for amortised cost or FVOCI are measured at FVPL. A gain or loss on a debt investment that is subsequently</w:t>
      </w:r>
      <w:r w:rsidR="00F162D3" w:rsidRPr="00712900">
        <w:rPr>
          <w:rFonts w:cs="Arial"/>
          <w:color w:val="000000"/>
          <w:spacing w:val="-4"/>
          <w:sz w:val="18"/>
          <w:szCs w:val="18"/>
        </w:rPr>
        <w:t xml:space="preserve"> </w:t>
      </w:r>
      <w:r w:rsidR="0033604E" w:rsidRPr="00712900">
        <w:rPr>
          <w:rFonts w:cs="Arial"/>
          <w:color w:val="000000"/>
          <w:spacing w:val="-4"/>
          <w:sz w:val="18"/>
          <w:szCs w:val="18"/>
        </w:rPr>
        <w:t>measured at FVPL is recognised in profit or loss and presented net within other gains/(loss</w:t>
      </w:r>
      <w:r w:rsidR="0033604E" w:rsidRPr="00712900">
        <w:rPr>
          <w:rFonts w:cs="Arial"/>
          <w:color w:val="000000"/>
          <w:sz w:val="18"/>
          <w:szCs w:val="18"/>
        </w:rPr>
        <w:t>es) in the period in which it arises.</w:t>
      </w:r>
    </w:p>
    <w:p w14:paraId="55C02350" w14:textId="270D8056" w:rsidR="0033604E" w:rsidRPr="00712900" w:rsidRDefault="0033604E" w:rsidP="00E77B9B">
      <w:pPr>
        <w:pStyle w:val="NoSpacing"/>
        <w:ind w:left="1080"/>
        <w:jc w:val="both"/>
        <w:rPr>
          <w:rFonts w:cs="Arial"/>
          <w:color w:val="000000"/>
          <w:sz w:val="18"/>
          <w:szCs w:val="18"/>
        </w:rPr>
      </w:pPr>
    </w:p>
    <w:p w14:paraId="338F4851" w14:textId="18166594" w:rsidR="6D03DD2B" w:rsidRPr="00712900" w:rsidRDefault="0056290B" w:rsidP="76B1D6BB">
      <w:pPr>
        <w:spacing w:line="240" w:lineRule="auto"/>
        <w:ind w:left="1080"/>
        <w:jc w:val="thaiDistribute"/>
        <w:rPr>
          <w:rFonts w:eastAsia="Arial" w:cs="Arial"/>
          <w:sz w:val="18"/>
          <w:szCs w:val="18"/>
        </w:rPr>
      </w:pPr>
      <w:r w:rsidRPr="00712900">
        <w:rPr>
          <w:rFonts w:cs="Arial"/>
          <w:color w:val="000000"/>
          <w:spacing w:val="-4"/>
          <w:sz w:val="18"/>
          <w:szCs w:val="18"/>
        </w:rPr>
        <w:t>The Group reclassifies debt investments when and only when its business model for managing those assets changes.</w:t>
      </w:r>
    </w:p>
    <w:p w14:paraId="79E665C6" w14:textId="669B0B30" w:rsidR="76B1D6BB" w:rsidRPr="00712900" w:rsidRDefault="76B1D6BB" w:rsidP="76B1D6BB">
      <w:pPr>
        <w:pStyle w:val="NoSpacing"/>
        <w:ind w:left="1080"/>
        <w:jc w:val="both"/>
        <w:rPr>
          <w:rFonts w:cs="Arial"/>
          <w:color w:val="000000"/>
          <w:sz w:val="18"/>
          <w:szCs w:val="18"/>
        </w:rPr>
      </w:pPr>
    </w:p>
    <w:p w14:paraId="08F480C5" w14:textId="409F2478" w:rsidR="00BE26EB" w:rsidRPr="00712900" w:rsidRDefault="00870B57" w:rsidP="0053100B">
      <w:pPr>
        <w:pStyle w:val="NoSpacing"/>
        <w:ind w:left="1080"/>
        <w:jc w:val="both"/>
        <w:outlineLvl w:val="3"/>
        <w:rPr>
          <w:rFonts w:cs="Arial"/>
          <w:color w:val="000000"/>
          <w:sz w:val="18"/>
          <w:szCs w:val="18"/>
        </w:rPr>
      </w:pPr>
      <w:r w:rsidRPr="00712900">
        <w:rPr>
          <w:rFonts w:cs="Arial"/>
          <w:color w:val="000000"/>
          <w:sz w:val="18"/>
          <w:szCs w:val="18"/>
        </w:rPr>
        <w:t>Equity instruments</w:t>
      </w:r>
    </w:p>
    <w:p w14:paraId="6A970488" w14:textId="77777777" w:rsidR="00870B57" w:rsidRPr="00712900" w:rsidRDefault="00870B57" w:rsidP="00870B57">
      <w:pPr>
        <w:pStyle w:val="NoSpacing"/>
        <w:ind w:left="1080"/>
        <w:jc w:val="both"/>
        <w:rPr>
          <w:rFonts w:cs="Arial"/>
          <w:color w:val="000000"/>
          <w:sz w:val="18"/>
          <w:szCs w:val="18"/>
        </w:rPr>
      </w:pPr>
    </w:p>
    <w:p w14:paraId="561A560F" w14:textId="77777777" w:rsidR="00D0600D" w:rsidRPr="00712900" w:rsidRDefault="00D0600D" w:rsidP="00D0600D">
      <w:pPr>
        <w:pStyle w:val="NoSpacing"/>
        <w:ind w:left="1080"/>
        <w:jc w:val="both"/>
        <w:rPr>
          <w:rFonts w:cs="Arial"/>
          <w:color w:val="000000"/>
          <w:sz w:val="18"/>
          <w:szCs w:val="18"/>
        </w:rPr>
      </w:pPr>
      <w:r w:rsidRPr="00712900">
        <w:rPr>
          <w:rFonts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4B646E97" w14:textId="77777777" w:rsidR="00D0600D" w:rsidRPr="00712900" w:rsidRDefault="00D0600D" w:rsidP="00D0600D">
      <w:pPr>
        <w:pStyle w:val="NoSpacing"/>
        <w:ind w:left="1080"/>
        <w:jc w:val="both"/>
        <w:rPr>
          <w:rFonts w:cs="Arial"/>
          <w:color w:val="000000"/>
          <w:sz w:val="18"/>
          <w:szCs w:val="18"/>
        </w:rPr>
      </w:pPr>
    </w:p>
    <w:p w14:paraId="66F37B55" w14:textId="1CAB633F" w:rsidR="00D0600D" w:rsidRPr="00712900" w:rsidRDefault="00D0600D" w:rsidP="00D839F3">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 xml:space="preserve">FVPL: the equity instruments are measured at fair value and changes in the fair value are recognised in other gains/losses in the statement of comprehensive income. </w:t>
      </w:r>
    </w:p>
    <w:p w14:paraId="20224AD2" w14:textId="24C913C4" w:rsidR="00870B57" w:rsidRPr="00712900" w:rsidRDefault="00D0600D" w:rsidP="00142C68">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FVOCI: the equity instruments are measured at fair value and changes in the fair value are</w:t>
      </w:r>
      <w:r w:rsidR="006E58C3" w:rsidRPr="00712900">
        <w:rPr>
          <w:rFonts w:cs="Arial"/>
          <w:color w:val="000000"/>
          <w:spacing w:val="-4"/>
          <w:sz w:val="18"/>
          <w:szCs w:val="18"/>
        </w:rPr>
        <w:t xml:space="preserve"> </w:t>
      </w:r>
      <w:r w:rsidRPr="00712900">
        <w:rPr>
          <w:rFonts w:cs="Arial"/>
          <w:color w:val="000000"/>
          <w:spacing w:val="-4"/>
          <w:sz w:val="18"/>
          <w:szCs w:val="18"/>
        </w:rPr>
        <w:t>recognised in OCI.</w:t>
      </w:r>
      <w:r w:rsidR="00142C68" w:rsidRPr="00712900">
        <w:rPr>
          <w:rFonts w:cs="Arial"/>
          <w:color w:val="000000"/>
          <w:spacing w:val="-4"/>
          <w:sz w:val="18"/>
          <w:szCs w:val="18"/>
          <w:cs/>
        </w:rPr>
        <w:t xml:space="preserve"> </w:t>
      </w:r>
      <w:r w:rsidRPr="00712900">
        <w:rPr>
          <w:rFonts w:cs="Arial"/>
          <w:color w:val="000000"/>
          <w:spacing w:val="-4"/>
          <w:sz w:val="18"/>
          <w:szCs w:val="18"/>
        </w:rPr>
        <w:t>There is no subsequent reclassification of fair value gains and losses to profit or loss following the derecognition of the investment. Impairment losses (and reversal of impairment losses) are not reported separately from other changes in fair value.</w:t>
      </w:r>
      <w:r w:rsidR="006E58C3" w:rsidRPr="00712900">
        <w:rPr>
          <w:rFonts w:cs="Arial"/>
          <w:color w:val="000000"/>
          <w:spacing w:val="-4"/>
          <w:sz w:val="18"/>
          <w:szCs w:val="18"/>
        </w:rPr>
        <w:t xml:space="preserve"> </w:t>
      </w:r>
      <w:r w:rsidRPr="00712900">
        <w:rPr>
          <w:rFonts w:cs="Arial"/>
          <w:color w:val="000000"/>
          <w:spacing w:val="-4"/>
          <w:sz w:val="18"/>
          <w:szCs w:val="18"/>
        </w:rPr>
        <w:t>Dividends from such investments (FVPL/FVOCI) continue to be recognised in profit or loss as</w:t>
      </w:r>
      <w:r w:rsidR="00E16987" w:rsidRPr="00712900">
        <w:rPr>
          <w:rFonts w:cs="Arial"/>
          <w:color w:val="000000"/>
          <w:spacing w:val="-4"/>
          <w:sz w:val="18"/>
          <w:szCs w:val="18"/>
        </w:rPr>
        <w:t xml:space="preserve"> </w:t>
      </w:r>
      <w:r w:rsidRPr="00712900">
        <w:rPr>
          <w:rFonts w:cs="Arial"/>
          <w:color w:val="000000"/>
          <w:spacing w:val="-4"/>
          <w:sz w:val="18"/>
          <w:szCs w:val="18"/>
        </w:rPr>
        <w:t>other income when the right to receive payments is established</w:t>
      </w:r>
    </w:p>
    <w:p w14:paraId="4B22DE7E" w14:textId="77777777" w:rsidR="00870B57" w:rsidRPr="00712900" w:rsidRDefault="00870B57" w:rsidP="00870B57">
      <w:pPr>
        <w:pStyle w:val="NoSpacing"/>
        <w:ind w:left="1080"/>
        <w:jc w:val="both"/>
        <w:rPr>
          <w:rFonts w:cs="Arial"/>
          <w:color w:val="000000"/>
          <w:sz w:val="18"/>
          <w:szCs w:val="18"/>
        </w:rPr>
      </w:pPr>
    </w:p>
    <w:p w14:paraId="31B88EF4" w14:textId="16676138" w:rsidR="00870B57" w:rsidRPr="00712900" w:rsidRDefault="00EC1076" w:rsidP="00EC1076">
      <w:pPr>
        <w:pStyle w:val="NoSpacing"/>
        <w:ind w:left="1080"/>
        <w:jc w:val="both"/>
        <w:rPr>
          <w:rFonts w:cs="Arial"/>
          <w:color w:val="000000"/>
          <w:spacing w:val="-2"/>
          <w:sz w:val="18"/>
          <w:szCs w:val="18"/>
        </w:rPr>
      </w:pPr>
      <w:r w:rsidRPr="00712900">
        <w:rPr>
          <w:rFonts w:cs="Arial"/>
          <w:color w:val="000000"/>
          <w:sz w:val="18"/>
          <w:szCs w:val="18"/>
        </w:rPr>
        <w:t xml:space="preserve">The Group represents investments in real estate investment trusts registered and established in Thailand. which pays dividends to unitholders of not less than </w:t>
      </w:r>
      <w:r w:rsidR="00565967" w:rsidRPr="00712900">
        <w:rPr>
          <w:rFonts w:cs="Arial"/>
          <w:color w:val="000000"/>
          <w:sz w:val="18"/>
          <w:szCs w:val="18"/>
        </w:rPr>
        <w:t>90</w:t>
      </w:r>
      <w:r w:rsidRPr="00712900">
        <w:rPr>
          <w:rFonts w:cs="Arial"/>
          <w:color w:val="000000"/>
          <w:sz w:val="18"/>
          <w:szCs w:val="18"/>
        </w:rPr>
        <w:t xml:space="preserve">% of the adjusted net profit of each reporting period. It is an investment in equity instruments according to the clarification of the </w:t>
      </w:r>
      <w:r w:rsidRPr="00712900">
        <w:rPr>
          <w:rFonts w:cs="Arial"/>
          <w:color w:val="000000"/>
          <w:spacing w:val="-2"/>
          <w:sz w:val="18"/>
          <w:szCs w:val="18"/>
        </w:rPr>
        <w:t>TFAC’s</w:t>
      </w:r>
      <w:r w:rsidRPr="00712900">
        <w:rPr>
          <w:rFonts w:cs="Arial"/>
          <w:color w:val="000000"/>
          <w:sz w:val="18"/>
          <w:szCs w:val="18"/>
        </w:rPr>
        <w:t xml:space="preserve"> as of </w:t>
      </w:r>
      <w:r w:rsidR="00565967" w:rsidRPr="00712900">
        <w:rPr>
          <w:rFonts w:cs="Arial"/>
          <w:color w:val="000000"/>
          <w:sz w:val="18"/>
          <w:szCs w:val="18"/>
        </w:rPr>
        <w:t>25</w:t>
      </w:r>
      <w:r w:rsidRPr="00712900">
        <w:rPr>
          <w:rFonts w:cs="Arial"/>
          <w:color w:val="000000"/>
          <w:sz w:val="18"/>
          <w:szCs w:val="18"/>
        </w:rPr>
        <w:t xml:space="preserve"> June </w:t>
      </w:r>
      <w:r w:rsidR="00565967" w:rsidRPr="00712900">
        <w:rPr>
          <w:rFonts w:cs="Arial"/>
          <w:color w:val="000000"/>
          <w:sz w:val="18"/>
          <w:szCs w:val="18"/>
        </w:rPr>
        <w:t>2020</w:t>
      </w:r>
      <w:r w:rsidRPr="00712900">
        <w:rPr>
          <w:rFonts w:cs="Arial"/>
          <w:color w:val="000000"/>
          <w:sz w:val="18"/>
          <w:szCs w:val="18"/>
        </w:rPr>
        <w:t xml:space="preserve"> </w:t>
      </w:r>
      <w:r w:rsidRPr="00712900">
        <w:rPr>
          <w:rFonts w:cs="Arial"/>
          <w:color w:val="000000"/>
          <w:spacing w:val="-2"/>
          <w:sz w:val="18"/>
          <w:szCs w:val="18"/>
        </w:rPr>
        <w:t>“Interpretation of investments in Property Fund unit trusts, Real Estate Investment Trust units, Infrastructure Fund units, and Infrastructure Trust units established and registered in Thailand”</w:t>
      </w:r>
      <w:r w:rsidR="00A97456" w:rsidRPr="00712900">
        <w:rPr>
          <w:rFonts w:cs="Arial"/>
          <w:color w:val="000000"/>
          <w:spacing w:val="-2"/>
          <w:sz w:val="18"/>
          <w:szCs w:val="18"/>
        </w:rPr>
        <w:t xml:space="preserve"> the Group measures them at FVOCI.</w:t>
      </w:r>
    </w:p>
    <w:p w14:paraId="63E5D119" w14:textId="77777777" w:rsidR="00A77F82" w:rsidRPr="00712900" w:rsidRDefault="00A77F82" w:rsidP="00EC1076">
      <w:pPr>
        <w:pStyle w:val="NoSpacing"/>
        <w:ind w:left="1080"/>
        <w:jc w:val="both"/>
        <w:rPr>
          <w:rFonts w:cs="Arial"/>
          <w:color w:val="000000"/>
          <w:spacing w:val="-2"/>
          <w:sz w:val="18"/>
          <w:szCs w:val="18"/>
        </w:rPr>
      </w:pPr>
    </w:p>
    <w:p w14:paraId="3BD4F037" w14:textId="77777777" w:rsidR="00665661" w:rsidRPr="00712900" w:rsidRDefault="00665661" w:rsidP="00EC1076">
      <w:pPr>
        <w:pStyle w:val="NoSpacing"/>
        <w:ind w:left="1080"/>
        <w:jc w:val="both"/>
        <w:rPr>
          <w:rFonts w:cs="Arial"/>
          <w:color w:val="000000"/>
          <w:spacing w:val="-2"/>
          <w:sz w:val="18"/>
          <w:szCs w:val="18"/>
          <w:cs/>
        </w:rPr>
      </w:pPr>
    </w:p>
    <w:p w14:paraId="5ADE9C55" w14:textId="77777777" w:rsidR="00A77F82" w:rsidRPr="00712900" w:rsidRDefault="00A77F82" w:rsidP="00EC1076">
      <w:pPr>
        <w:pStyle w:val="NoSpacing"/>
        <w:ind w:left="1080"/>
        <w:jc w:val="both"/>
        <w:rPr>
          <w:rFonts w:cs="Arial"/>
          <w:color w:val="000000"/>
          <w:sz w:val="18"/>
          <w:szCs w:val="18"/>
        </w:rPr>
      </w:pPr>
    </w:p>
    <w:p w14:paraId="7C5870D3" w14:textId="2CD7C194" w:rsidR="00AC7D47" w:rsidRPr="00712900" w:rsidRDefault="00AC7D47" w:rsidP="003A3C9D">
      <w:pPr>
        <w:pStyle w:val="NoSpacing"/>
        <w:ind w:left="1080"/>
        <w:jc w:val="both"/>
        <w:rPr>
          <w:rFonts w:cs="Arial"/>
          <w:color w:val="000000"/>
          <w:sz w:val="18"/>
          <w:szCs w:val="18"/>
        </w:rPr>
      </w:pPr>
    </w:p>
    <w:p w14:paraId="62A76C77" w14:textId="77777777" w:rsidR="00712900" w:rsidRDefault="00712900">
      <w:pPr>
        <w:spacing w:line="240" w:lineRule="auto"/>
        <w:rPr>
          <w:rFonts w:cs="Arial"/>
          <w:color w:val="000000"/>
          <w:sz w:val="18"/>
          <w:szCs w:val="18"/>
        </w:rPr>
      </w:pPr>
      <w:r>
        <w:rPr>
          <w:rFonts w:cs="Arial"/>
          <w:color w:val="000000"/>
          <w:sz w:val="18"/>
          <w:szCs w:val="18"/>
        </w:rPr>
        <w:br w:type="page"/>
      </w:r>
    </w:p>
    <w:p w14:paraId="5E8BB69D" w14:textId="5EA10771" w:rsidR="00BE26EB" w:rsidRPr="00712900" w:rsidRDefault="0053100B" w:rsidP="007E79BE">
      <w:pPr>
        <w:pStyle w:val="NoSpacing"/>
        <w:ind w:left="993" w:hanging="426"/>
        <w:jc w:val="both"/>
        <w:outlineLvl w:val="3"/>
        <w:rPr>
          <w:rFonts w:cs="Arial"/>
          <w:color w:val="000000"/>
          <w:sz w:val="18"/>
          <w:szCs w:val="18"/>
        </w:rPr>
      </w:pPr>
      <w:r w:rsidRPr="00712900">
        <w:rPr>
          <w:rFonts w:cs="Arial"/>
          <w:color w:val="000000"/>
          <w:sz w:val="18"/>
          <w:szCs w:val="18"/>
        </w:rPr>
        <w:lastRenderedPageBreak/>
        <w:t>c</w:t>
      </w:r>
      <w:r w:rsidR="00944711" w:rsidRPr="00712900">
        <w:rPr>
          <w:rFonts w:cs="Arial"/>
          <w:color w:val="000000"/>
          <w:sz w:val="18"/>
          <w:szCs w:val="18"/>
        </w:rPr>
        <w:t>)</w:t>
      </w:r>
      <w:r w:rsidR="007E79BE" w:rsidRPr="00712900">
        <w:rPr>
          <w:rFonts w:cs="Arial"/>
          <w:color w:val="000000"/>
          <w:sz w:val="18"/>
          <w:szCs w:val="18"/>
        </w:rPr>
        <w:t xml:space="preserve"> </w:t>
      </w:r>
      <w:r w:rsidR="007E79BE" w:rsidRPr="00712900">
        <w:rPr>
          <w:rFonts w:cs="Arial"/>
          <w:color w:val="000000"/>
          <w:sz w:val="18"/>
          <w:szCs w:val="18"/>
        </w:rPr>
        <w:tab/>
        <w:t xml:space="preserve"> </w:t>
      </w:r>
      <w:r w:rsidR="00BE26EB" w:rsidRPr="00712900">
        <w:rPr>
          <w:rFonts w:cs="Arial"/>
          <w:color w:val="000000"/>
          <w:sz w:val="18"/>
          <w:szCs w:val="18"/>
        </w:rPr>
        <w:t>Impairment</w:t>
      </w:r>
    </w:p>
    <w:p w14:paraId="2A78C44A" w14:textId="77777777" w:rsidR="00AC7D47" w:rsidRPr="00712900" w:rsidRDefault="00AC7D47" w:rsidP="00E77B9B">
      <w:pPr>
        <w:spacing w:line="240" w:lineRule="auto"/>
        <w:ind w:left="1080"/>
        <w:jc w:val="both"/>
        <w:rPr>
          <w:rFonts w:cs="Arial"/>
          <w:color w:val="000000"/>
          <w:sz w:val="18"/>
          <w:szCs w:val="18"/>
        </w:rPr>
      </w:pPr>
    </w:p>
    <w:p w14:paraId="5E92F90A" w14:textId="60437D34" w:rsidR="001F0450" w:rsidRPr="00712900" w:rsidRDefault="00DE37BB" w:rsidP="00E77B9B">
      <w:pPr>
        <w:spacing w:line="240" w:lineRule="auto"/>
        <w:ind w:left="1080"/>
        <w:jc w:val="both"/>
        <w:rPr>
          <w:rFonts w:cs="Arial"/>
          <w:color w:val="000000"/>
          <w:sz w:val="18"/>
          <w:szCs w:val="18"/>
        </w:rPr>
      </w:pPr>
      <w:r w:rsidRPr="00712900">
        <w:rPr>
          <w:rFonts w:cs="Arial"/>
          <w:color w:val="000000"/>
          <w:sz w:val="18"/>
          <w:szCs w:val="18"/>
        </w:rPr>
        <w:t>The Group</w:t>
      </w:r>
      <w:r w:rsidR="00172A6A" w:rsidRPr="00712900">
        <w:rPr>
          <w:rFonts w:cs="Arial"/>
          <w:color w:val="000000"/>
          <w:sz w:val="18"/>
          <w:szCs w:val="18"/>
        </w:rPr>
        <w:t xml:space="preserve"> applies the TFRS </w:t>
      </w:r>
      <w:r w:rsidR="00565967" w:rsidRPr="00712900">
        <w:rPr>
          <w:rFonts w:cs="Arial"/>
          <w:color w:val="000000"/>
          <w:sz w:val="18"/>
          <w:szCs w:val="18"/>
        </w:rPr>
        <w:t>9</w:t>
      </w:r>
      <w:r w:rsidR="00172A6A" w:rsidRPr="00712900">
        <w:rPr>
          <w:rFonts w:cs="Arial"/>
          <w:color w:val="000000"/>
          <w:sz w:val="18"/>
          <w:szCs w:val="18"/>
        </w:rPr>
        <w:t xml:space="preserve"> simplified </w:t>
      </w:r>
      <w:r w:rsidR="00CC00DC" w:rsidRPr="00712900">
        <w:rPr>
          <w:rFonts w:cs="Arial"/>
          <w:color w:val="000000"/>
          <w:sz w:val="18"/>
          <w:szCs w:val="18"/>
        </w:rPr>
        <w:t xml:space="preserve">approach and general </w:t>
      </w:r>
      <w:r w:rsidR="00172A6A" w:rsidRPr="00712900">
        <w:rPr>
          <w:rFonts w:cs="Arial"/>
          <w:color w:val="000000"/>
          <w:sz w:val="18"/>
          <w:szCs w:val="18"/>
        </w:rPr>
        <w:t>approach in measuring the</w:t>
      </w:r>
      <w:r w:rsidR="000604C4" w:rsidRPr="00712900">
        <w:rPr>
          <w:rFonts w:cs="Arial"/>
          <w:color w:val="000000"/>
          <w:sz w:val="18"/>
          <w:szCs w:val="18"/>
        </w:rPr>
        <w:t xml:space="preserve"> expected credit loss</w:t>
      </w:r>
      <w:r w:rsidR="00172A6A" w:rsidRPr="00712900">
        <w:rPr>
          <w:rFonts w:cs="Arial"/>
          <w:color w:val="000000"/>
          <w:sz w:val="18"/>
          <w:szCs w:val="18"/>
        </w:rPr>
        <w:t xml:space="preserve"> of </w:t>
      </w:r>
      <w:r w:rsidR="00172A6A" w:rsidRPr="00712900">
        <w:rPr>
          <w:rFonts w:eastAsia="Arial Unicode MS" w:cs="Arial"/>
          <w:color w:val="000000"/>
          <w:sz w:val="18"/>
          <w:szCs w:val="18"/>
        </w:rPr>
        <w:t>trade receivables</w:t>
      </w:r>
      <w:r w:rsidR="00147FED" w:rsidRPr="00712900">
        <w:rPr>
          <w:rFonts w:eastAsia="Arial Unicode MS" w:cs="Arial"/>
          <w:color w:val="000000"/>
          <w:sz w:val="18"/>
          <w:szCs w:val="18"/>
        </w:rPr>
        <w:t xml:space="preserve"> </w:t>
      </w:r>
      <w:r w:rsidR="00A74644" w:rsidRPr="00712900">
        <w:rPr>
          <w:rFonts w:eastAsia="Arial Unicode MS" w:cs="Arial"/>
          <w:color w:val="000000"/>
          <w:sz w:val="18"/>
          <w:szCs w:val="18"/>
        </w:rPr>
        <w:t>and</w:t>
      </w:r>
      <w:r w:rsidR="00A74644" w:rsidRPr="00712900">
        <w:rPr>
          <w:rFonts w:cs="Arial"/>
          <w:color w:val="000000"/>
          <w:sz w:val="18"/>
          <w:szCs w:val="18"/>
          <w:lang w:val="en-US"/>
        </w:rPr>
        <w:t xml:space="preserve"> </w:t>
      </w:r>
      <w:r w:rsidR="00172A6A" w:rsidRPr="00712900">
        <w:rPr>
          <w:rFonts w:eastAsia="Arial Unicode MS" w:cs="Arial"/>
          <w:color w:val="000000"/>
          <w:sz w:val="18"/>
          <w:szCs w:val="18"/>
        </w:rPr>
        <w:t>contract assets</w:t>
      </w:r>
      <w:r w:rsidR="00172A6A" w:rsidRPr="00712900">
        <w:rPr>
          <w:rFonts w:cs="Arial"/>
          <w:color w:val="000000"/>
          <w:sz w:val="18"/>
          <w:szCs w:val="18"/>
        </w:rPr>
        <w:t>, which appl</w:t>
      </w:r>
      <w:r w:rsidR="004628E9" w:rsidRPr="00712900">
        <w:rPr>
          <w:rFonts w:cs="Arial"/>
          <w:color w:val="000000"/>
          <w:sz w:val="18"/>
          <w:szCs w:val="18"/>
        </w:rPr>
        <w:t>y</w:t>
      </w:r>
      <w:r w:rsidR="00172A6A" w:rsidRPr="00712900">
        <w:rPr>
          <w:rFonts w:cs="Arial"/>
          <w:color w:val="000000"/>
          <w:sz w:val="18"/>
          <w:szCs w:val="18"/>
        </w:rPr>
        <w:t xml:space="preserve"> lifetime expected credit loss, from initial recognition, for all </w:t>
      </w:r>
      <w:r w:rsidR="00172A6A" w:rsidRPr="00712900">
        <w:rPr>
          <w:rFonts w:eastAsia="Arial Unicode MS" w:cs="Arial"/>
          <w:color w:val="000000"/>
          <w:sz w:val="18"/>
          <w:szCs w:val="18"/>
        </w:rPr>
        <w:t>trade receivables</w:t>
      </w:r>
      <w:r w:rsidR="00A74644" w:rsidRPr="00712900">
        <w:rPr>
          <w:rFonts w:eastAsia="Arial Unicode MS" w:cs="Arial"/>
          <w:color w:val="000000"/>
          <w:sz w:val="18"/>
          <w:szCs w:val="18"/>
        </w:rPr>
        <w:t xml:space="preserve"> and</w:t>
      </w:r>
      <w:r w:rsidR="00323EE6" w:rsidRPr="00712900">
        <w:rPr>
          <w:rFonts w:eastAsia="Arial Unicode MS" w:cs="Arial"/>
          <w:color w:val="000000"/>
          <w:sz w:val="18"/>
          <w:szCs w:val="18"/>
        </w:rPr>
        <w:t xml:space="preserve"> </w:t>
      </w:r>
      <w:r w:rsidR="00172A6A" w:rsidRPr="00712900">
        <w:rPr>
          <w:rFonts w:eastAsia="Arial Unicode MS" w:cs="Arial"/>
          <w:color w:val="000000"/>
          <w:sz w:val="18"/>
          <w:szCs w:val="18"/>
        </w:rPr>
        <w:t>contract assets</w:t>
      </w:r>
      <w:r w:rsidR="00172A6A" w:rsidRPr="00712900">
        <w:rPr>
          <w:rFonts w:cs="Arial"/>
          <w:color w:val="000000"/>
          <w:sz w:val="18"/>
          <w:szCs w:val="18"/>
        </w:rPr>
        <w:t>.</w:t>
      </w:r>
    </w:p>
    <w:p w14:paraId="1A920BF6" w14:textId="11D7E2C9" w:rsidR="001F0450" w:rsidRPr="00712900" w:rsidRDefault="001F0450" w:rsidP="00E77B9B">
      <w:pPr>
        <w:spacing w:line="240" w:lineRule="auto"/>
        <w:ind w:left="1080"/>
        <w:jc w:val="both"/>
        <w:rPr>
          <w:rFonts w:cs="Arial"/>
          <w:color w:val="000000"/>
          <w:sz w:val="18"/>
          <w:szCs w:val="18"/>
        </w:rPr>
      </w:pPr>
    </w:p>
    <w:p w14:paraId="509013C7" w14:textId="7107B0BA" w:rsidR="003E58BB" w:rsidRPr="00712900" w:rsidRDefault="00300176" w:rsidP="000319B7">
      <w:pPr>
        <w:spacing w:line="240" w:lineRule="auto"/>
        <w:ind w:left="1080"/>
        <w:jc w:val="both"/>
        <w:rPr>
          <w:rFonts w:cs="Arial"/>
          <w:color w:val="000000"/>
          <w:sz w:val="18"/>
          <w:szCs w:val="18"/>
        </w:rPr>
      </w:pPr>
      <w:r w:rsidRPr="00712900">
        <w:rPr>
          <w:rFonts w:cs="Arial"/>
          <w:color w:val="000000"/>
          <w:sz w:val="18"/>
          <w:szCs w:val="18"/>
        </w:rPr>
        <w:t>To measure the expected credit losses</w:t>
      </w:r>
      <w:r w:rsidR="00B4782E" w:rsidRPr="00712900">
        <w:rPr>
          <w:rFonts w:cs="Arial"/>
          <w:color w:val="000000"/>
          <w:sz w:val="18"/>
          <w:szCs w:val="18"/>
        </w:rPr>
        <w:t xml:space="preserve"> by simplified approach</w:t>
      </w:r>
      <w:r w:rsidRPr="00712900">
        <w:rPr>
          <w:rFonts w:cs="Arial"/>
          <w:color w:val="000000"/>
          <w:sz w:val="18"/>
          <w:szCs w:val="18"/>
        </w:rPr>
        <w:t xml:space="preserve">, trade receivables and contract assets have been grouped based on shared credit risk characteristics and the days past due. </w:t>
      </w:r>
      <w:r w:rsidR="00801998" w:rsidRPr="00712900">
        <w:rPr>
          <w:rFonts w:cs="Arial"/>
          <w:color w:val="000000"/>
          <w:sz w:val="18"/>
          <w:szCs w:val="18"/>
        </w:rPr>
        <w:t xml:space="preserve">The expected credit loss rates are based on </w:t>
      </w:r>
      <w:r w:rsidR="00B13602" w:rsidRPr="00712900">
        <w:rPr>
          <w:rFonts w:cs="Arial"/>
          <w:color w:val="000000"/>
          <w:sz w:val="18"/>
          <w:szCs w:val="18"/>
        </w:rPr>
        <w:t xml:space="preserve">payment profiles, historical credit losses </w:t>
      </w:r>
      <w:r w:rsidR="00F63ACC" w:rsidRPr="00712900">
        <w:rPr>
          <w:rFonts w:cs="Arial"/>
          <w:color w:val="000000"/>
          <w:sz w:val="18"/>
          <w:szCs w:val="18"/>
        </w:rPr>
        <w:t>as</w:t>
      </w:r>
      <w:r w:rsidR="00675769" w:rsidRPr="00712900">
        <w:rPr>
          <w:rFonts w:cs="Arial"/>
          <w:color w:val="000000"/>
          <w:sz w:val="18"/>
          <w:szCs w:val="18"/>
        </w:rPr>
        <w:t xml:space="preserve"> well as </w:t>
      </w:r>
      <w:r w:rsidR="00CD4D2A" w:rsidRPr="00712900">
        <w:rPr>
          <w:rFonts w:cs="Arial"/>
          <w:color w:val="000000"/>
          <w:sz w:val="18"/>
          <w:szCs w:val="18"/>
        </w:rPr>
        <w:t xml:space="preserve">forward-looking </w:t>
      </w:r>
      <w:r w:rsidR="00CD4D2A" w:rsidRPr="00712900">
        <w:rPr>
          <w:rFonts w:cs="Arial"/>
          <w:color w:val="000000"/>
          <w:spacing w:val="2"/>
          <w:sz w:val="18"/>
          <w:szCs w:val="18"/>
        </w:rPr>
        <w:t xml:space="preserve">information and factors that may affect the ability of the customers to settle </w:t>
      </w:r>
      <w:r w:rsidR="003749E8" w:rsidRPr="00712900">
        <w:rPr>
          <w:rFonts w:cs="Arial"/>
          <w:color w:val="000000"/>
          <w:spacing w:val="2"/>
          <w:sz w:val="18"/>
          <w:szCs w:val="18"/>
        </w:rPr>
        <w:t xml:space="preserve">the outstanding balances. </w:t>
      </w:r>
      <w:r w:rsidR="00801998" w:rsidRPr="00712900">
        <w:rPr>
          <w:rFonts w:cs="Arial"/>
          <w:color w:val="000000"/>
          <w:spacing w:val="2"/>
          <w:sz w:val="18"/>
          <w:szCs w:val="18"/>
        </w:rPr>
        <w:t>In</w:t>
      </w:r>
      <w:r w:rsidR="00801998" w:rsidRPr="00712900">
        <w:rPr>
          <w:rFonts w:cs="Arial"/>
          <w:color w:val="000000"/>
          <w:sz w:val="18"/>
          <w:szCs w:val="18"/>
        </w:rPr>
        <w:t xml:space="preserve"> addition to the simplified approach, the management </w:t>
      </w:r>
      <w:r w:rsidR="002108CE" w:rsidRPr="00712900">
        <w:rPr>
          <w:rFonts w:cs="Arial"/>
          <w:color w:val="000000"/>
          <w:sz w:val="18"/>
          <w:szCs w:val="18"/>
        </w:rPr>
        <w:t>appl</w:t>
      </w:r>
      <w:r w:rsidR="00AD6F07" w:rsidRPr="00712900">
        <w:rPr>
          <w:rFonts w:cs="Arial"/>
          <w:color w:val="000000"/>
          <w:sz w:val="18"/>
          <w:szCs w:val="18"/>
        </w:rPr>
        <w:t xml:space="preserve">ies </w:t>
      </w:r>
      <w:r w:rsidR="000400AA" w:rsidRPr="00712900">
        <w:rPr>
          <w:rFonts w:cs="Arial"/>
          <w:color w:val="000000"/>
          <w:sz w:val="18"/>
          <w:szCs w:val="18"/>
        </w:rPr>
        <w:t xml:space="preserve">the </w:t>
      </w:r>
      <w:r w:rsidR="00AD6F07" w:rsidRPr="00712900">
        <w:rPr>
          <w:rFonts w:cs="Arial"/>
          <w:color w:val="000000"/>
          <w:sz w:val="18"/>
          <w:szCs w:val="18"/>
        </w:rPr>
        <w:t>general approach</w:t>
      </w:r>
      <w:r w:rsidR="00B87C1C" w:rsidRPr="00712900">
        <w:rPr>
          <w:rFonts w:cs="Arial"/>
          <w:color w:val="000000"/>
          <w:sz w:val="18"/>
          <w:szCs w:val="18"/>
        </w:rPr>
        <w:t xml:space="preserve"> to consider</w:t>
      </w:r>
      <w:r w:rsidR="00801998" w:rsidRPr="00712900">
        <w:rPr>
          <w:rFonts w:cs="Arial"/>
          <w:color w:val="000000"/>
          <w:sz w:val="18"/>
          <w:szCs w:val="18"/>
        </w:rPr>
        <w:t xml:space="preserve"> individual assessment </w:t>
      </w:r>
      <w:r w:rsidR="0077563E" w:rsidRPr="00712900">
        <w:rPr>
          <w:rFonts w:cs="Arial"/>
          <w:color w:val="000000"/>
          <w:sz w:val="18"/>
          <w:szCs w:val="18"/>
        </w:rPr>
        <w:t>by using</w:t>
      </w:r>
      <w:r w:rsidR="00801998" w:rsidRPr="00712900">
        <w:rPr>
          <w:rFonts w:cs="Arial"/>
          <w:color w:val="000000"/>
          <w:sz w:val="18"/>
          <w:szCs w:val="18"/>
        </w:rPr>
        <w:t xml:space="preserve"> discounted cashflow </w:t>
      </w:r>
      <w:r w:rsidR="00674D71" w:rsidRPr="00712900">
        <w:rPr>
          <w:rFonts w:cs="Arial"/>
          <w:color w:val="000000"/>
          <w:sz w:val="18"/>
          <w:szCs w:val="18"/>
        </w:rPr>
        <w:t>m</w:t>
      </w:r>
      <w:r w:rsidR="002D7643" w:rsidRPr="00712900">
        <w:rPr>
          <w:rFonts w:cs="Arial"/>
          <w:color w:val="000000"/>
          <w:sz w:val="18"/>
          <w:szCs w:val="18"/>
        </w:rPr>
        <w:t>et</w:t>
      </w:r>
      <w:r w:rsidR="0073019A" w:rsidRPr="00712900">
        <w:rPr>
          <w:rFonts w:cs="Arial"/>
          <w:color w:val="000000"/>
          <w:sz w:val="18"/>
          <w:szCs w:val="18"/>
        </w:rPr>
        <w:t>h</w:t>
      </w:r>
      <w:r w:rsidR="002D7643" w:rsidRPr="00712900">
        <w:rPr>
          <w:rFonts w:cs="Arial"/>
          <w:color w:val="000000"/>
          <w:sz w:val="18"/>
          <w:szCs w:val="18"/>
        </w:rPr>
        <w:t>od</w:t>
      </w:r>
      <w:r w:rsidR="00801998" w:rsidRPr="00712900">
        <w:rPr>
          <w:rFonts w:cs="Arial"/>
          <w:color w:val="000000"/>
          <w:sz w:val="18"/>
          <w:szCs w:val="18"/>
        </w:rPr>
        <w:t>.</w:t>
      </w:r>
      <w:r w:rsidR="00831D31" w:rsidRPr="00712900">
        <w:rPr>
          <w:rFonts w:cs="Arial"/>
          <w:color w:val="000000"/>
          <w:sz w:val="18"/>
          <w:szCs w:val="18"/>
          <w:cs/>
        </w:rPr>
        <w:t xml:space="preserve"> </w:t>
      </w:r>
      <w:r w:rsidR="005A7AC5" w:rsidRPr="00712900">
        <w:rPr>
          <w:rFonts w:cs="Arial"/>
          <w:color w:val="000000"/>
          <w:sz w:val="18"/>
          <w:szCs w:val="18"/>
        </w:rPr>
        <w:t xml:space="preserve">The contract assets relate to unbilled work in progress and have substantially </w:t>
      </w:r>
      <w:r w:rsidR="0076603F" w:rsidRPr="00712900">
        <w:rPr>
          <w:rFonts w:cs="Arial"/>
          <w:color w:val="000000"/>
          <w:sz w:val="18"/>
          <w:szCs w:val="18"/>
        </w:rPr>
        <w:t>low</w:t>
      </w:r>
      <w:r w:rsidR="005A7AC5" w:rsidRPr="00712900">
        <w:rPr>
          <w:rFonts w:cs="Arial"/>
          <w:color w:val="000000"/>
          <w:sz w:val="18"/>
          <w:szCs w:val="18"/>
        </w:rPr>
        <w:t xml:space="preserve"> risk characteristics</w:t>
      </w:r>
      <w:r w:rsidR="00262122" w:rsidRPr="00712900">
        <w:rPr>
          <w:rFonts w:cs="Arial"/>
          <w:color w:val="000000"/>
          <w:sz w:val="18"/>
          <w:szCs w:val="18"/>
        </w:rPr>
        <w:t>, t</w:t>
      </w:r>
      <w:r w:rsidR="005A7AC5" w:rsidRPr="00712900">
        <w:rPr>
          <w:rFonts w:cs="Arial"/>
          <w:color w:val="000000"/>
          <w:sz w:val="18"/>
          <w:szCs w:val="18"/>
        </w:rPr>
        <w:t xml:space="preserve">he </w:t>
      </w:r>
      <w:r w:rsidR="00132B34" w:rsidRPr="00712900">
        <w:rPr>
          <w:rFonts w:cs="Arial"/>
          <w:color w:val="000000"/>
          <w:sz w:val="18"/>
          <w:szCs w:val="18"/>
        </w:rPr>
        <w:t>manage</w:t>
      </w:r>
      <w:r w:rsidR="00B74C5B" w:rsidRPr="00712900">
        <w:rPr>
          <w:rFonts w:cs="Arial"/>
          <w:color w:val="000000"/>
          <w:sz w:val="18"/>
          <w:szCs w:val="18"/>
        </w:rPr>
        <w:t>ment</w:t>
      </w:r>
      <w:r w:rsidR="005A7AC5" w:rsidRPr="00712900">
        <w:rPr>
          <w:rFonts w:cs="Arial"/>
          <w:color w:val="000000"/>
          <w:sz w:val="18"/>
          <w:szCs w:val="18"/>
        </w:rPr>
        <w:t xml:space="preserve"> has therefore </w:t>
      </w:r>
      <w:r w:rsidR="00FD4288" w:rsidRPr="00712900">
        <w:rPr>
          <w:rFonts w:cs="Arial"/>
          <w:color w:val="000000"/>
          <w:sz w:val="18"/>
          <w:szCs w:val="18"/>
        </w:rPr>
        <w:t>considered</w:t>
      </w:r>
      <w:r w:rsidR="005A7AC5" w:rsidRPr="00712900">
        <w:rPr>
          <w:rFonts w:cs="Arial"/>
          <w:color w:val="000000"/>
          <w:sz w:val="18"/>
          <w:szCs w:val="18"/>
        </w:rPr>
        <w:t xml:space="preserve"> the expected loss rates </w:t>
      </w:r>
      <w:r w:rsidR="00B213DE" w:rsidRPr="00712900">
        <w:rPr>
          <w:rFonts w:cs="Arial"/>
          <w:color w:val="000000"/>
          <w:sz w:val="18"/>
          <w:szCs w:val="18"/>
        </w:rPr>
        <w:t xml:space="preserve">by using discounted cashflow method </w:t>
      </w:r>
      <w:r w:rsidR="00A97272" w:rsidRPr="00712900">
        <w:rPr>
          <w:rFonts w:cs="Arial"/>
          <w:color w:val="000000"/>
          <w:sz w:val="18"/>
          <w:szCs w:val="18"/>
        </w:rPr>
        <w:t xml:space="preserve">based on </w:t>
      </w:r>
      <w:r w:rsidR="00B62312" w:rsidRPr="00712900">
        <w:rPr>
          <w:rFonts w:cs="Arial"/>
          <w:color w:val="000000"/>
          <w:sz w:val="18"/>
          <w:szCs w:val="18"/>
        </w:rPr>
        <w:t>collection plan</w:t>
      </w:r>
      <w:r w:rsidR="005A7AC5" w:rsidRPr="00712900">
        <w:rPr>
          <w:rFonts w:cs="Arial"/>
          <w:color w:val="000000"/>
          <w:sz w:val="18"/>
          <w:szCs w:val="18"/>
        </w:rPr>
        <w:t>.</w:t>
      </w:r>
    </w:p>
    <w:p w14:paraId="39DB57EF" w14:textId="77777777" w:rsidR="00B36DF9" w:rsidRPr="00712900" w:rsidRDefault="00B36DF9" w:rsidP="00B929CD">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lang w:val="en-GB"/>
        </w:rPr>
      </w:pPr>
    </w:p>
    <w:p w14:paraId="690D4DE3" w14:textId="77777777" w:rsidR="00913C21" w:rsidRPr="00712900" w:rsidRDefault="00913C21" w:rsidP="00E77B9B">
      <w:pPr>
        <w:spacing w:line="240" w:lineRule="auto"/>
        <w:ind w:left="1080"/>
        <w:jc w:val="both"/>
        <w:rPr>
          <w:rFonts w:cs="Arial"/>
          <w:color w:val="000000"/>
          <w:sz w:val="18"/>
          <w:szCs w:val="18"/>
        </w:rPr>
      </w:pPr>
      <w:r w:rsidRPr="00712900">
        <w:rPr>
          <w:rFonts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E71F0DB" w14:textId="67DFF02B" w:rsidR="00913C21" w:rsidRPr="00712900" w:rsidRDefault="00913C21" w:rsidP="00E77B9B">
      <w:pPr>
        <w:spacing w:line="240" w:lineRule="auto"/>
        <w:ind w:left="1080"/>
        <w:jc w:val="both"/>
        <w:rPr>
          <w:rFonts w:cs="Arial"/>
          <w:color w:val="000000"/>
          <w:sz w:val="18"/>
          <w:szCs w:val="18"/>
        </w:rPr>
      </w:pPr>
    </w:p>
    <w:p w14:paraId="2B9BBC41" w14:textId="77777777" w:rsidR="00A77F82" w:rsidRPr="00712900" w:rsidRDefault="005E2980" w:rsidP="00A77F82">
      <w:pPr>
        <w:spacing w:line="240" w:lineRule="auto"/>
        <w:ind w:left="1080"/>
        <w:jc w:val="both"/>
        <w:rPr>
          <w:rFonts w:cs="Arial"/>
          <w:color w:val="000000"/>
          <w:sz w:val="18"/>
          <w:szCs w:val="18"/>
        </w:rPr>
      </w:pPr>
      <w:r w:rsidRPr="00712900">
        <w:rPr>
          <w:rFonts w:cs="Arial"/>
          <w:color w:val="000000"/>
          <w:sz w:val="18"/>
          <w:szCs w:val="18"/>
        </w:rPr>
        <w:t xml:space="preserve">For other financial assets carried at amortised cost and FVOCI, </w:t>
      </w:r>
      <w:r w:rsidR="00DE37BB" w:rsidRPr="00712900">
        <w:rPr>
          <w:rFonts w:cs="Arial"/>
          <w:color w:val="000000"/>
          <w:sz w:val="18"/>
          <w:szCs w:val="18"/>
        </w:rPr>
        <w:t>the Group</w:t>
      </w:r>
      <w:r w:rsidRPr="00712900">
        <w:rPr>
          <w:rFonts w:cs="Arial"/>
          <w:color w:val="000000"/>
          <w:sz w:val="18"/>
          <w:szCs w:val="18"/>
        </w:rPr>
        <w:t xml:space="preserve"> applies TFRS </w:t>
      </w:r>
      <w:r w:rsidR="00565967" w:rsidRPr="00712900">
        <w:rPr>
          <w:rFonts w:cs="Arial"/>
          <w:color w:val="000000"/>
          <w:sz w:val="18"/>
          <w:szCs w:val="18"/>
        </w:rPr>
        <w:t>9</w:t>
      </w:r>
      <w:r w:rsidRPr="00712900">
        <w:rPr>
          <w:rFonts w:cs="Arial"/>
          <w:color w:val="000000"/>
          <w:sz w:val="18"/>
          <w:szCs w:val="18"/>
        </w:rPr>
        <w:t xml:space="preserve"> general approach in measuring the impairment of</w:t>
      </w:r>
      <w:r w:rsidRPr="00712900">
        <w:rPr>
          <w:rFonts w:cs="Arial"/>
          <w:color w:val="000000"/>
          <w:sz w:val="18"/>
          <w:szCs w:val="18"/>
          <w:cs/>
        </w:rPr>
        <w:t xml:space="preserve"> </w:t>
      </w:r>
      <w:r w:rsidRPr="00712900">
        <w:rPr>
          <w:rFonts w:cs="Arial"/>
          <w:color w:val="000000"/>
          <w:sz w:val="18"/>
          <w:szCs w:val="18"/>
        </w:rPr>
        <w:t xml:space="preserve">those financial assets. Under the general approach, </w:t>
      </w:r>
      <w:r w:rsidR="00980237" w:rsidRPr="00712900">
        <w:rPr>
          <w:rFonts w:cs="Arial"/>
          <w:color w:val="000000"/>
          <w:sz w:val="18"/>
          <w:szCs w:val="18"/>
        </w:rPr>
        <w:br/>
      </w:r>
      <w:r w:rsidRPr="00712900">
        <w:rPr>
          <w:rFonts w:cs="Arial"/>
          <w:color w:val="000000"/>
          <w:sz w:val="18"/>
          <w:szCs w:val="18"/>
        </w:rPr>
        <w:t xml:space="preserve">the </w:t>
      </w:r>
      <w:r w:rsidR="00565967" w:rsidRPr="00712900">
        <w:rPr>
          <w:rFonts w:cs="Arial"/>
          <w:color w:val="000000"/>
          <w:sz w:val="18"/>
          <w:szCs w:val="18"/>
        </w:rPr>
        <w:t>12</w:t>
      </w:r>
      <w:r w:rsidRPr="00712900">
        <w:rPr>
          <w:rFonts w:cs="Arial"/>
          <w:color w:val="000000"/>
          <w:sz w:val="18"/>
          <w:szCs w:val="18"/>
        </w:rPr>
        <w:t>-month or the lifetime expected credit loss is applied depending on whether there has been a significant increase in credit risk since the initial recognition.</w:t>
      </w:r>
    </w:p>
    <w:p w14:paraId="61659ABB" w14:textId="77777777" w:rsidR="00A77F82" w:rsidRPr="00712900" w:rsidRDefault="00A77F82" w:rsidP="00A77F82">
      <w:pPr>
        <w:spacing w:line="240" w:lineRule="auto"/>
        <w:ind w:left="1080"/>
        <w:jc w:val="both"/>
        <w:rPr>
          <w:rFonts w:cs="Arial"/>
          <w:color w:val="000000"/>
          <w:sz w:val="18"/>
          <w:szCs w:val="18"/>
        </w:rPr>
      </w:pPr>
    </w:p>
    <w:p w14:paraId="3431D0E9" w14:textId="47D56A8E" w:rsidR="00913C21" w:rsidRPr="00712900" w:rsidRDefault="00DE37BB" w:rsidP="00A77F82">
      <w:pPr>
        <w:spacing w:line="240" w:lineRule="auto"/>
        <w:ind w:left="1080"/>
        <w:jc w:val="both"/>
        <w:rPr>
          <w:rFonts w:cs="Arial"/>
          <w:color w:val="000000"/>
          <w:sz w:val="18"/>
          <w:szCs w:val="18"/>
        </w:rPr>
      </w:pPr>
      <w:r w:rsidRPr="00712900">
        <w:rPr>
          <w:rFonts w:cs="Arial"/>
          <w:color w:val="000000"/>
          <w:sz w:val="18"/>
          <w:szCs w:val="18"/>
        </w:rPr>
        <w:t>The Group</w:t>
      </w:r>
      <w:r w:rsidR="00913C21" w:rsidRPr="00712900">
        <w:rPr>
          <w:rFonts w:cs="Arial"/>
          <w:color w:val="000000"/>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712900">
        <w:rPr>
          <w:rFonts w:cs="Arial"/>
          <w:color w:val="000000"/>
          <w:sz w:val="18"/>
          <w:szCs w:val="18"/>
        </w:rPr>
        <w:t>the Group</w:t>
      </w:r>
      <w:r w:rsidR="00913C21" w:rsidRPr="00712900">
        <w:rPr>
          <w:rFonts w:cs="Arial"/>
          <w:color w:val="000000"/>
          <w:sz w:val="18"/>
          <w:szCs w:val="18"/>
        </w:rPr>
        <w:t xml:space="preserve"> and all cash flows expected to receive, discounted at the original effective interest rate. </w:t>
      </w:r>
    </w:p>
    <w:p w14:paraId="76283BD4" w14:textId="77777777" w:rsidR="00913C21" w:rsidRPr="00712900" w:rsidRDefault="00913C21" w:rsidP="00E77B9B">
      <w:pPr>
        <w:spacing w:line="240" w:lineRule="auto"/>
        <w:ind w:left="1080"/>
        <w:jc w:val="both"/>
        <w:rPr>
          <w:rFonts w:cs="Arial"/>
          <w:color w:val="000000"/>
          <w:sz w:val="18"/>
          <w:szCs w:val="18"/>
        </w:rPr>
      </w:pPr>
    </w:p>
    <w:p w14:paraId="008C3545" w14:textId="10DEB9E5" w:rsidR="00913C21" w:rsidRPr="00712900" w:rsidRDefault="00913C21" w:rsidP="00E77B9B">
      <w:pPr>
        <w:spacing w:line="240" w:lineRule="auto"/>
        <w:ind w:left="1080"/>
        <w:jc w:val="both"/>
        <w:rPr>
          <w:rFonts w:cs="Arial"/>
          <w:color w:val="000000"/>
          <w:sz w:val="18"/>
          <w:szCs w:val="18"/>
        </w:rPr>
      </w:pPr>
      <w:r w:rsidRPr="00712900">
        <w:rPr>
          <w:rFonts w:cs="Arial"/>
          <w:color w:val="000000"/>
          <w:sz w:val="18"/>
          <w:szCs w:val="18"/>
        </w:rPr>
        <w:t xml:space="preserve">When measuring expected credit losses, </w:t>
      </w:r>
      <w:r w:rsidR="00DE37BB" w:rsidRPr="00712900">
        <w:rPr>
          <w:rFonts w:cs="Arial"/>
          <w:color w:val="000000"/>
          <w:sz w:val="18"/>
          <w:szCs w:val="18"/>
        </w:rPr>
        <w:t>the Group</w:t>
      </w:r>
      <w:r w:rsidRPr="00712900">
        <w:rPr>
          <w:rFonts w:cs="Arial"/>
          <w:color w:val="000000"/>
          <w:sz w:val="18"/>
          <w:szCs w:val="18"/>
        </w:rPr>
        <w:t xml:space="preserve"> reflects the following:</w:t>
      </w:r>
    </w:p>
    <w:p w14:paraId="3CF0C092" w14:textId="14E31D09" w:rsidR="00395206" w:rsidRPr="00712900" w:rsidRDefault="00395206" w:rsidP="00D839F3">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probability-weighted estimated uncollectible amounts</w:t>
      </w:r>
    </w:p>
    <w:p w14:paraId="770C9D81" w14:textId="3CE8B97D" w:rsidR="00395206" w:rsidRPr="00712900" w:rsidRDefault="00395206" w:rsidP="00D839F3">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 xml:space="preserve">time value of money; and </w:t>
      </w:r>
    </w:p>
    <w:p w14:paraId="1DE45848" w14:textId="4D8EE6DB" w:rsidR="00913C21" w:rsidRPr="00712900" w:rsidRDefault="00395206" w:rsidP="00D839F3">
      <w:pPr>
        <w:pStyle w:val="NoSpacing"/>
        <w:numPr>
          <w:ilvl w:val="0"/>
          <w:numId w:val="14"/>
        </w:numPr>
        <w:ind w:left="1440"/>
        <w:jc w:val="both"/>
        <w:rPr>
          <w:rFonts w:cs="Arial"/>
          <w:color w:val="000000"/>
          <w:spacing w:val="-4"/>
          <w:sz w:val="18"/>
          <w:szCs w:val="18"/>
        </w:rPr>
      </w:pPr>
      <w:r w:rsidRPr="00712900">
        <w:rPr>
          <w:rFonts w:cs="Arial"/>
          <w:color w:val="000000"/>
          <w:spacing w:val="-4"/>
          <w:sz w:val="18"/>
          <w:szCs w:val="18"/>
        </w:rPr>
        <w:t>supportable and reasonable information as of the reporting date about past experience, current conditions and forecasts of future situations.</w:t>
      </w:r>
    </w:p>
    <w:p w14:paraId="45097C4B" w14:textId="77777777" w:rsidR="00913C21" w:rsidRPr="00712900" w:rsidRDefault="00913C21" w:rsidP="00E77B9B">
      <w:pPr>
        <w:spacing w:line="240" w:lineRule="auto"/>
        <w:ind w:left="1080"/>
        <w:jc w:val="both"/>
        <w:rPr>
          <w:rFonts w:cs="Arial"/>
          <w:color w:val="000000"/>
          <w:sz w:val="18"/>
          <w:szCs w:val="18"/>
        </w:rPr>
      </w:pPr>
    </w:p>
    <w:p w14:paraId="0AF53CE7" w14:textId="790CCB89" w:rsidR="001F0450" w:rsidRPr="00712900" w:rsidRDefault="001F0450" w:rsidP="00E77B9B">
      <w:pPr>
        <w:spacing w:line="240" w:lineRule="auto"/>
        <w:ind w:left="1080"/>
        <w:jc w:val="both"/>
        <w:rPr>
          <w:rFonts w:cs="Arial"/>
          <w:color w:val="000000"/>
          <w:spacing w:val="-4"/>
          <w:sz w:val="18"/>
          <w:szCs w:val="18"/>
        </w:rPr>
      </w:pPr>
      <w:r w:rsidRPr="00712900">
        <w:rPr>
          <w:rFonts w:cs="Arial"/>
          <w:color w:val="000000"/>
          <w:spacing w:val="-4"/>
          <w:sz w:val="18"/>
          <w:szCs w:val="18"/>
        </w:rPr>
        <w:t>Impairment and reversal of impairment losses are recognised in profit or loss as included in administrative expenses.</w:t>
      </w:r>
    </w:p>
    <w:p w14:paraId="7AE9501C" w14:textId="63B3406D" w:rsidR="00870B57" w:rsidRPr="00712900" w:rsidRDefault="00870B57" w:rsidP="00E77B9B">
      <w:pPr>
        <w:spacing w:line="240" w:lineRule="auto"/>
        <w:ind w:left="1080"/>
        <w:jc w:val="both"/>
        <w:rPr>
          <w:rFonts w:cs="Arial"/>
          <w:color w:val="000000"/>
          <w:spacing w:val="-4"/>
          <w:sz w:val="18"/>
          <w:szCs w:val="18"/>
        </w:rPr>
      </w:pPr>
    </w:p>
    <w:p w14:paraId="497AF9E0" w14:textId="3E2A3BEC" w:rsidR="00870B57" w:rsidRPr="00712900" w:rsidRDefault="21DFAE9D" w:rsidP="00084152">
      <w:pPr>
        <w:ind w:left="540" w:hanging="540"/>
        <w:jc w:val="both"/>
        <w:rPr>
          <w:rFonts w:eastAsia="Arial Unicode MS" w:cs="Arial"/>
          <w:b/>
          <w:bCs/>
          <w:color w:val="000000"/>
          <w:sz w:val="18"/>
          <w:szCs w:val="18"/>
          <w:lang w:val="en-US"/>
        </w:rPr>
      </w:pPr>
      <w:r w:rsidRPr="00712900">
        <w:rPr>
          <w:rFonts w:eastAsia="Arial Unicode MS" w:cs="Arial"/>
          <w:b/>
          <w:bCs/>
          <w:color w:val="000000"/>
          <w:sz w:val="18"/>
          <w:szCs w:val="18"/>
        </w:rPr>
        <w:t>4</w:t>
      </w:r>
      <w:r w:rsidR="20DAF181" w:rsidRPr="00712900">
        <w:rPr>
          <w:rFonts w:eastAsia="Arial Unicode MS" w:cs="Arial"/>
          <w:b/>
          <w:bCs/>
          <w:color w:val="000000"/>
          <w:sz w:val="18"/>
          <w:szCs w:val="18"/>
          <w:lang w:val="en-US"/>
        </w:rPr>
        <w:t>.</w:t>
      </w:r>
      <w:r w:rsidR="07B4E462" w:rsidRPr="00712900">
        <w:rPr>
          <w:rFonts w:eastAsia="Arial Unicode MS" w:cs="Arial"/>
          <w:b/>
          <w:bCs/>
          <w:color w:val="000000"/>
          <w:sz w:val="18"/>
          <w:szCs w:val="18"/>
          <w:lang w:val="en-US"/>
        </w:rPr>
        <w:t>7</w:t>
      </w:r>
      <w:r w:rsidR="00565967" w:rsidRPr="00712900">
        <w:rPr>
          <w:rFonts w:cs="Arial"/>
        </w:rPr>
        <w:tab/>
      </w:r>
      <w:r w:rsidR="20DAF181" w:rsidRPr="00712900">
        <w:rPr>
          <w:rFonts w:eastAsia="Arial Unicode MS" w:cs="Arial"/>
          <w:b/>
          <w:bCs/>
          <w:color w:val="000000"/>
          <w:sz w:val="18"/>
          <w:szCs w:val="18"/>
          <w:lang w:val="en-US"/>
        </w:rPr>
        <w:t>Fixed assets and telecommunication networks</w:t>
      </w:r>
    </w:p>
    <w:p w14:paraId="0DD0E10B" w14:textId="77777777" w:rsidR="00870B57" w:rsidRPr="00712900" w:rsidRDefault="00870B57" w:rsidP="00870B57">
      <w:pPr>
        <w:spacing w:line="240" w:lineRule="auto"/>
        <w:ind w:left="540"/>
        <w:jc w:val="both"/>
        <w:rPr>
          <w:rFonts w:eastAsia="Times New Roman" w:cs="Arial"/>
          <w:color w:val="000000"/>
          <w:sz w:val="18"/>
          <w:szCs w:val="18"/>
        </w:rPr>
      </w:pPr>
    </w:p>
    <w:p w14:paraId="6FB45B23" w14:textId="77777777" w:rsidR="00A77F82" w:rsidRPr="00712900" w:rsidRDefault="00870B57" w:rsidP="00B213D6">
      <w:pPr>
        <w:spacing w:line="240" w:lineRule="auto"/>
        <w:ind w:left="547"/>
        <w:jc w:val="both"/>
        <w:rPr>
          <w:rFonts w:cs="Arial"/>
          <w:color w:val="000000"/>
          <w:spacing w:val="-4"/>
          <w:sz w:val="18"/>
          <w:szCs w:val="18"/>
        </w:rPr>
      </w:pPr>
      <w:r w:rsidRPr="00712900">
        <w:rPr>
          <w:rFonts w:cs="Arial"/>
          <w:color w:val="000000"/>
          <w:spacing w:val="-4"/>
          <w:sz w:val="18"/>
          <w:szCs w:val="18"/>
        </w:rPr>
        <w:t>Fixed assets and telecommunication networks are initially recorded at cost. Subsequently they are stated at historical cost less accumulated depreciation and impairment</w:t>
      </w:r>
      <w:r w:rsidR="003D5DA4" w:rsidRPr="00712900">
        <w:rPr>
          <w:rFonts w:cs="Arial"/>
          <w:color w:val="000000"/>
          <w:spacing w:val="-4"/>
          <w:sz w:val="18"/>
          <w:szCs w:val="18"/>
        </w:rPr>
        <w:t xml:space="preserve"> losses</w:t>
      </w:r>
      <w:r w:rsidRPr="00712900">
        <w:rPr>
          <w:rFonts w:cs="Arial"/>
          <w:color w:val="000000"/>
          <w:spacing w:val="-4"/>
          <w:sz w:val="18"/>
          <w:szCs w:val="18"/>
        </w:rPr>
        <w:t xml:space="preserve">. </w:t>
      </w:r>
    </w:p>
    <w:p w14:paraId="644DFEE1" w14:textId="77777777" w:rsidR="00A77F82" w:rsidRPr="00712900" w:rsidRDefault="00A77F82" w:rsidP="00B213D6">
      <w:pPr>
        <w:spacing w:line="240" w:lineRule="auto"/>
        <w:ind w:left="547"/>
        <w:jc w:val="both"/>
        <w:rPr>
          <w:rFonts w:cs="Arial"/>
          <w:color w:val="000000"/>
          <w:spacing w:val="-4"/>
          <w:sz w:val="18"/>
          <w:szCs w:val="18"/>
        </w:rPr>
      </w:pPr>
    </w:p>
    <w:p w14:paraId="3155115F" w14:textId="75193D35" w:rsidR="0096537E" w:rsidRPr="00712900" w:rsidRDefault="0096537E" w:rsidP="00B213D6">
      <w:pPr>
        <w:spacing w:line="240" w:lineRule="auto"/>
        <w:ind w:left="547"/>
        <w:jc w:val="both"/>
        <w:rPr>
          <w:rFonts w:eastAsia="Times New Roman" w:cs="Arial"/>
          <w:color w:val="000000"/>
          <w:spacing w:val="-4"/>
          <w:sz w:val="18"/>
          <w:szCs w:val="18"/>
        </w:rPr>
      </w:pPr>
      <w:r w:rsidRPr="00712900">
        <w:rPr>
          <w:rFonts w:cs="Arial"/>
          <w:color w:val="000000"/>
          <w:spacing w:val="-4"/>
          <w:sz w:val="18"/>
          <w:szCs w:val="18"/>
        </w:rPr>
        <w:t xml:space="preserve">Depreciation </w:t>
      </w:r>
      <w:r w:rsidR="00F9640B" w:rsidRPr="00712900">
        <w:rPr>
          <w:rFonts w:cs="Arial"/>
          <w:color w:val="000000"/>
          <w:spacing w:val="-4"/>
          <w:sz w:val="18"/>
          <w:szCs w:val="18"/>
        </w:rPr>
        <w:t>on fixed assets and telecommunication networks are</w:t>
      </w:r>
      <w:r w:rsidRPr="00712900">
        <w:rPr>
          <w:rFonts w:cs="Arial"/>
          <w:color w:val="000000"/>
          <w:spacing w:val="-4"/>
          <w:sz w:val="18"/>
          <w:szCs w:val="18"/>
        </w:rPr>
        <w:t xml:space="preserve"> calculated using the </w:t>
      </w:r>
      <w:r w:rsidR="0053100B" w:rsidRPr="00712900">
        <w:rPr>
          <w:rFonts w:cs="Arial"/>
          <w:color w:val="000000"/>
          <w:spacing w:val="-4"/>
          <w:sz w:val="18"/>
          <w:szCs w:val="18"/>
        </w:rPr>
        <w:t>straight-line</w:t>
      </w:r>
      <w:r w:rsidRPr="00712900">
        <w:rPr>
          <w:rFonts w:cs="Arial"/>
          <w:color w:val="000000"/>
          <w:spacing w:val="-4"/>
          <w:sz w:val="18"/>
          <w:szCs w:val="18"/>
        </w:rPr>
        <w:t xml:space="preserve"> method to </w:t>
      </w:r>
      <w:r w:rsidR="00E53E86" w:rsidRPr="00712900">
        <w:rPr>
          <w:rFonts w:cs="Arial"/>
          <w:color w:val="000000"/>
          <w:spacing w:val="-4"/>
          <w:sz w:val="18"/>
          <w:szCs w:val="18"/>
        </w:rPr>
        <w:t xml:space="preserve">write off the cost of each asset to </w:t>
      </w:r>
      <w:r w:rsidR="00F9640B" w:rsidRPr="00712900">
        <w:rPr>
          <w:rFonts w:cs="Arial"/>
          <w:color w:val="000000"/>
          <w:spacing w:val="-4"/>
          <w:sz w:val="18"/>
          <w:szCs w:val="18"/>
        </w:rPr>
        <w:t>their</w:t>
      </w:r>
      <w:r w:rsidR="00E53E86" w:rsidRPr="00712900">
        <w:rPr>
          <w:rFonts w:cs="Arial"/>
          <w:color w:val="000000"/>
          <w:spacing w:val="-4"/>
          <w:sz w:val="18"/>
          <w:szCs w:val="18"/>
        </w:rPr>
        <w:t xml:space="preserve"> residual value</w:t>
      </w:r>
      <w:r w:rsidR="00F9640B" w:rsidRPr="00712900">
        <w:rPr>
          <w:rFonts w:cs="Arial"/>
          <w:color w:val="000000"/>
          <w:spacing w:val="-4"/>
          <w:sz w:val="18"/>
          <w:szCs w:val="18"/>
        </w:rPr>
        <w:t>s</w:t>
      </w:r>
      <w:r w:rsidR="00E53E86" w:rsidRPr="00712900">
        <w:rPr>
          <w:rFonts w:cs="Arial"/>
          <w:color w:val="000000"/>
          <w:spacing w:val="-4"/>
          <w:sz w:val="18"/>
          <w:szCs w:val="18"/>
        </w:rPr>
        <w:t xml:space="preserve"> over </w:t>
      </w:r>
      <w:r w:rsidR="00F9640B" w:rsidRPr="00712900">
        <w:rPr>
          <w:rFonts w:cs="Arial"/>
          <w:color w:val="000000"/>
          <w:spacing w:val="-4"/>
          <w:sz w:val="18"/>
          <w:szCs w:val="18"/>
        </w:rPr>
        <w:t>their</w:t>
      </w:r>
      <w:r w:rsidR="00E53E86" w:rsidRPr="00712900">
        <w:rPr>
          <w:rFonts w:cs="Arial"/>
          <w:color w:val="000000"/>
          <w:spacing w:val="-4"/>
          <w:sz w:val="18"/>
          <w:szCs w:val="18"/>
        </w:rPr>
        <w:t xml:space="preserve"> estimated useful li</w:t>
      </w:r>
      <w:r w:rsidR="00F9640B" w:rsidRPr="00712900">
        <w:rPr>
          <w:rFonts w:cs="Arial"/>
          <w:color w:val="000000"/>
          <w:spacing w:val="-4"/>
          <w:sz w:val="18"/>
          <w:szCs w:val="18"/>
        </w:rPr>
        <w:t>ves</w:t>
      </w:r>
      <w:r w:rsidRPr="00712900">
        <w:rPr>
          <w:rFonts w:cs="Arial"/>
          <w:color w:val="000000"/>
          <w:spacing w:val="-4"/>
          <w:sz w:val="18"/>
          <w:szCs w:val="18"/>
        </w:rPr>
        <w:t>, as follows</w:t>
      </w:r>
      <w:r w:rsidRPr="00712900">
        <w:rPr>
          <w:rFonts w:eastAsia="Times New Roman" w:cs="Arial"/>
          <w:color w:val="000000"/>
          <w:spacing w:val="-4"/>
          <w:sz w:val="18"/>
          <w:szCs w:val="18"/>
        </w:rPr>
        <w:t>:</w:t>
      </w:r>
    </w:p>
    <w:p w14:paraId="27883078" w14:textId="77777777" w:rsidR="0000227B" w:rsidRPr="00712900" w:rsidRDefault="0000227B" w:rsidP="00E77B9B">
      <w:pPr>
        <w:spacing w:line="240" w:lineRule="auto"/>
        <w:ind w:left="540"/>
        <w:jc w:val="both"/>
        <w:rPr>
          <w:rFonts w:eastAsia="Times New Roman" w:cs="Arial"/>
          <w:color w:val="000000"/>
          <w:spacing w:val="-4"/>
          <w:sz w:val="18"/>
          <w:szCs w:val="18"/>
        </w:rPr>
      </w:pPr>
    </w:p>
    <w:tbl>
      <w:tblPr>
        <w:tblW w:w="9394" w:type="dxa"/>
        <w:tblInd w:w="108" w:type="dxa"/>
        <w:tblLayout w:type="fixed"/>
        <w:tblLook w:val="0000" w:firstRow="0" w:lastRow="0" w:firstColumn="0" w:lastColumn="0" w:noHBand="0" w:noVBand="0"/>
      </w:tblPr>
      <w:tblGrid>
        <w:gridCol w:w="6318"/>
        <w:gridCol w:w="3076"/>
      </w:tblGrid>
      <w:tr w:rsidR="00411B31" w:rsidRPr="00712900" w14:paraId="0C83E944" w14:textId="77777777" w:rsidTr="00712900">
        <w:tc>
          <w:tcPr>
            <w:tcW w:w="6318" w:type="dxa"/>
          </w:tcPr>
          <w:p w14:paraId="2EB845F5" w14:textId="77777777" w:rsidR="0096537E" w:rsidRPr="00712900" w:rsidRDefault="0096537E" w:rsidP="00712900">
            <w:pPr>
              <w:pStyle w:val="Header"/>
              <w:spacing w:line="240" w:lineRule="auto"/>
              <w:ind w:left="320"/>
              <w:jc w:val="both"/>
              <w:rPr>
                <w:rFonts w:cs="Arial"/>
                <w:color w:val="000000"/>
                <w:sz w:val="18"/>
                <w:szCs w:val="18"/>
              </w:rPr>
            </w:pPr>
            <w:r w:rsidRPr="00712900">
              <w:rPr>
                <w:rFonts w:cs="Arial"/>
                <w:color w:val="000000"/>
                <w:sz w:val="18"/>
                <w:szCs w:val="18"/>
              </w:rPr>
              <w:t>Building</w:t>
            </w:r>
          </w:p>
        </w:tc>
        <w:tc>
          <w:tcPr>
            <w:tcW w:w="3076" w:type="dxa"/>
          </w:tcPr>
          <w:p w14:paraId="6E60A417" w14:textId="7D0D8488" w:rsidR="0096537E"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25</w:t>
            </w:r>
            <w:r w:rsidR="007474C2" w:rsidRPr="00712900">
              <w:rPr>
                <w:rFonts w:cs="Arial"/>
                <w:color w:val="000000"/>
                <w:sz w:val="18"/>
                <w:szCs w:val="18"/>
              </w:rPr>
              <w:t xml:space="preserve"> - </w:t>
            </w:r>
            <w:r w:rsidRPr="00712900">
              <w:rPr>
                <w:rFonts w:cs="Arial"/>
                <w:color w:val="000000"/>
                <w:sz w:val="18"/>
                <w:szCs w:val="18"/>
              </w:rPr>
              <w:t>30</w:t>
            </w:r>
            <w:r w:rsidR="0096537E" w:rsidRPr="00712900">
              <w:rPr>
                <w:rFonts w:cs="Arial"/>
                <w:color w:val="000000"/>
                <w:sz w:val="18"/>
                <w:szCs w:val="18"/>
              </w:rPr>
              <w:t xml:space="preserve"> years</w:t>
            </w:r>
          </w:p>
        </w:tc>
      </w:tr>
      <w:tr w:rsidR="00411B31" w:rsidRPr="00712900" w14:paraId="4C2F951C" w14:textId="77777777" w:rsidTr="00712900">
        <w:tc>
          <w:tcPr>
            <w:tcW w:w="6318" w:type="dxa"/>
          </w:tcPr>
          <w:p w14:paraId="3B988030" w14:textId="77777777" w:rsidR="0096537E" w:rsidRPr="00712900" w:rsidRDefault="0096537E"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rPr>
            </w:pPr>
            <w:r w:rsidRPr="00712900">
              <w:rPr>
                <w:rFonts w:cs="Arial"/>
                <w:color w:val="000000"/>
                <w:sz w:val="18"/>
                <w:szCs w:val="18"/>
              </w:rPr>
              <w:t>Building improvement</w:t>
            </w:r>
          </w:p>
        </w:tc>
        <w:tc>
          <w:tcPr>
            <w:tcW w:w="3076" w:type="dxa"/>
          </w:tcPr>
          <w:p w14:paraId="647A8AE6" w14:textId="18520D4F" w:rsidR="0096537E"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10</w:t>
            </w:r>
            <w:r w:rsidR="0096537E" w:rsidRPr="00712900">
              <w:rPr>
                <w:rFonts w:cs="Arial"/>
                <w:color w:val="000000"/>
                <w:sz w:val="18"/>
                <w:szCs w:val="18"/>
              </w:rPr>
              <w:t xml:space="preserve"> years</w:t>
            </w:r>
          </w:p>
        </w:tc>
      </w:tr>
      <w:tr w:rsidR="00411B31" w:rsidRPr="00712900" w14:paraId="09A55FD2" w14:textId="77777777" w:rsidTr="00712900">
        <w:tc>
          <w:tcPr>
            <w:tcW w:w="6318" w:type="dxa"/>
          </w:tcPr>
          <w:p w14:paraId="5878412A" w14:textId="77777777" w:rsidR="0096537E" w:rsidRPr="00712900" w:rsidRDefault="0096537E"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rPr>
            </w:pPr>
            <w:r w:rsidRPr="00712900">
              <w:rPr>
                <w:rFonts w:cs="Arial"/>
                <w:color w:val="000000"/>
                <w:sz w:val="18"/>
                <w:szCs w:val="18"/>
              </w:rPr>
              <w:t>Infrastructure system</w:t>
            </w:r>
          </w:p>
        </w:tc>
        <w:tc>
          <w:tcPr>
            <w:tcW w:w="3076" w:type="dxa"/>
          </w:tcPr>
          <w:p w14:paraId="1868DAFA" w14:textId="2A238858" w:rsidR="0096537E"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10</w:t>
            </w:r>
            <w:r w:rsidR="004B6CA0" w:rsidRPr="00712900">
              <w:rPr>
                <w:rFonts w:cs="Arial"/>
                <w:color w:val="000000"/>
                <w:sz w:val="18"/>
                <w:szCs w:val="18"/>
              </w:rPr>
              <w:t xml:space="preserve"> - </w:t>
            </w:r>
            <w:r w:rsidRPr="00712900">
              <w:rPr>
                <w:rFonts w:cs="Arial"/>
                <w:color w:val="000000"/>
                <w:sz w:val="18"/>
                <w:szCs w:val="18"/>
              </w:rPr>
              <w:t>30</w:t>
            </w:r>
            <w:r w:rsidR="0096537E" w:rsidRPr="00712900">
              <w:rPr>
                <w:rFonts w:cs="Arial"/>
                <w:color w:val="000000"/>
                <w:sz w:val="18"/>
                <w:szCs w:val="18"/>
              </w:rPr>
              <w:t xml:space="preserve"> years</w:t>
            </w:r>
          </w:p>
        </w:tc>
      </w:tr>
      <w:tr w:rsidR="00411B31" w:rsidRPr="00712900" w14:paraId="742A229D" w14:textId="77777777" w:rsidTr="00712900">
        <w:tc>
          <w:tcPr>
            <w:tcW w:w="6318" w:type="dxa"/>
          </w:tcPr>
          <w:p w14:paraId="2859BB34" w14:textId="77777777" w:rsidR="0096537E" w:rsidRPr="00712900" w:rsidRDefault="0096537E"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rPr>
            </w:pPr>
            <w:r w:rsidRPr="00712900">
              <w:rPr>
                <w:rFonts w:cs="Arial"/>
                <w:color w:val="000000"/>
                <w:sz w:val="18"/>
                <w:szCs w:val="18"/>
              </w:rPr>
              <w:t>Furniture, fixtures and office equipment</w:t>
            </w:r>
          </w:p>
        </w:tc>
        <w:tc>
          <w:tcPr>
            <w:tcW w:w="3076" w:type="dxa"/>
          </w:tcPr>
          <w:p w14:paraId="156F9169" w14:textId="10E071AA" w:rsidR="0096537E"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5</w:t>
            </w:r>
            <w:r w:rsidR="0096537E" w:rsidRPr="00712900">
              <w:rPr>
                <w:rFonts w:cs="Arial"/>
                <w:color w:val="000000"/>
                <w:sz w:val="18"/>
                <w:szCs w:val="18"/>
              </w:rPr>
              <w:t xml:space="preserve"> years</w:t>
            </w:r>
          </w:p>
        </w:tc>
      </w:tr>
      <w:tr w:rsidR="000B6B80" w:rsidRPr="00712900" w14:paraId="1447D2AC" w14:textId="77777777" w:rsidTr="00712900">
        <w:tc>
          <w:tcPr>
            <w:tcW w:w="6318" w:type="dxa"/>
          </w:tcPr>
          <w:p w14:paraId="0F7EC717" w14:textId="77777777" w:rsidR="000B6B80" w:rsidRPr="00712900" w:rsidRDefault="000B6B80"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rPr>
            </w:pPr>
            <w:r w:rsidRPr="00712900">
              <w:rPr>
                <w:rFonts w:cs="Arial"/>
                <w:color w:val="000000"/>
                <w:sz w:val="18"/>
                <w:szCs w:val="18"/>
              </w:rPr>
              <w:t>Tool and equipment</w:t>
            </w:r>
          </w:p>
        </w:tc>
        <w:tc>
          <w:tcPr>
            <w:tcW w:w="3076" w:type="dxa"/>
          </w:tcPr>
          <w:p w14:paraId="0DA8801F" w14:textId="16904E8D" w:rsidR="000B6B80"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3</w:t>
            </w:r>
            <w:r w:rsidR="000B6B80" w:rsidRPr="00712900">
              <w:rPr>
                <w:rFonts w:cs="Arial"/>
                <w:color w:val="000000"/>
                <w:sz w:val="18"/>
                <w:szCs w:val="18"/>
              </w:rPr>
              <w:t xml:space="preserve"> - </w:t>
            </w:r>
            <w:r w:rsidRPr="00712900">
              <w:rPr>
                <w:rFonts w:cs="Arial"/>
                <w:color w:val="000000"/>
                <w:sz w:val="18"/>
                <w:szCs w:val="18"/>
              </w:rPr>
              <w:t>10</w:t>
            </w:r>
            <w:r w:rsidR="000B6B80" w:rsidRPr="00712900">
              <w:rPr>
                <w:rFonts w:cs="Arial"/>
                <w:color w:val="000000"/>
                <w:sz w:val="18"/>
                <w:szCs w:val="18"/>
              </w:rPr>
              <w:t xml:space="preserve"> years</w:t>
            </w:r>
          </w:p>
        </w:tc>
      </w:tr>
      <w:tr w:rsidR="000B6B80" w:rsidRPr="00712900" w14:paraId="5189BEDE" w14:textId="77777777" w:rsidTr="00712900">
        <w:tc>
          <w:tcPr>
            <w:tcW w:w="6318" w:type="dxa"/>
          </w:tcPr>
          <w:p w14:paraId="2269C6CF" w14:textId="77777777" w:rsidR="000B6B80" w:rsidRPr="00712900" w:rsidRDefault="000B6B80"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rPr>
            </w:pPr>
            <w:r w:rsidRPr="00712900">
              <w:rPr>
                <w:rFonts w:cs="Arial"/>
                <w:color w:val="000000"/>
                <w:sz w:val="18"/>
                <w:szCs w:val="18"/>
              </w:rPr>
              <w:t>Vehicle</w:t>
            </w:r>
          </w:p>
        </w:tc>
        <w:tc>
          <w:tcPr>
            <w:tcW w:w="3076" w:type="dxa"/>
          </w:tcPr>
          <w:p w14:paraId="4EFCC120" w14:textId="68AEDA48" w:rsidR="000B6B80" w:rsidRPr="00712900" w:rsidRDefault="00565967" w:rsidP="00A77F82">
            <w:pPr>
              <w:tabs>
                <w:tab w:val="decimal" w:pos="1224"/>
              </w:tabs>
              <w:spacing w:line="240" w:lineRule="auto"/>
              <w:ind w:right="-72"/>
              <w:jc w:val="right"/>
              <w:rPr>
                <w:rFonts w:cs="Arial"/>
                <w:color w:val="000000"/>
                <w:sz w:val="18"/>
                <w:szCs w:val="18"/>
              </w:rPr>
            </w:pPr>
            <w:r w:rsidRPr="00712900">
              <w:rPr>
                <w:rFonts w:cs="Arial"/>
                <w:color w:val="000000"/>
                <w:sz w:val="18"/>
                <w:szCs w:val="18"/>
              </w:rPr>
              <w:t>5</w:t>
            </w:r>
            <w:r w:rsidR="000B6B80" w:rsidRPr="00712900">
              <w:rPr>
                <w:rFonts w:cs="Arial"/>
                <w:color w:val="000000"/>
                <w:sz w:val="18"/>
                <w:szCs w:val="18"/>
              </w:rPr>
              <w:t xml:space="preserve"> years</w:t>
            </w:r>
          </w:p>
        </w:tc>
      </w:tr>
      <w:tr w:rsidR="000B6B80" w:rsidRPr="00712900" w14:paraId="4B90F631" w14:textId="77777777" w:rsidTr="00712900">
        <w:trPr>
          <w:trHeight w:val="80"/>
        </w:trPr>
        <w:tc>
          <w:tcPr>
            <w:tcW w:w="6318" w:type="dxa"/>
          </w:tcPr>
          <w:p w14:paraId="2C6C271D" w14:textId="77777777" w:rsidR="000B6B80" w:rsidRPr="00712900" w:rsidRDefault="000B6B80" w:rsidP="00712900">
            <w:pPr>
              <w:pStyle w:val="Header"/>
              <w:tabs>
                <w:tab w:val="left" w:pos="1418"/>
                <w:tab w:val="center" w:pos="3402"/>
                <w:tab w:val="center" w:pos="4536"/>
                <w:tab w:val="center" w:pos="5670"/>
                <w:tab w:val="center" w:pos="6804"/>
                <w:tab w:val="right" w:pos="7655"/>
              </w:tabs>
              <w:spacing w:line="240" w:lineRule="auto"/>
              <w:ind w:left="320"/>
              <w:jc w:val="both"/>
              <w:rPr>
                <w:rFonts w:cs="Arial"/>
                <w:color w:val="000000"/>
                <w:sz w:val="18"/>
                <w:szCs w:val="18"/>
                <w:cs/>
              </w:rPr>
            </w:pPr>
            <w:r w:rsidRPr="00712900">
              <w:rPr>
                <w:rFonts w:cs="Arial"/>
                <w:color w:val="000000"/>
                <w:sz w:val="18"/>
                <w:szCs w:val="18"/>
              </w:rPr>
              <w:t>Telecommunication network equipment</w:t>
            </w:r>
          </w:p>
        </w:tc>
        <w:tc>
          <w:tcPr>
            <w:tcW w:w="3076" w:type="dxa"/>
          </w:tcPr>
          <w:p w14:paraId="4C253C8E" w14:textId="4BD3E351" w:rsidR="000B6B80" w:rsidRPr="00712900" w:rsidRDefault="00565967" w:rsidP="00A77F82">
            <w:pPr>
              <w:tabs>
                <w:tab w:val="decimal" w:pos="1224"/>
              </w:tabs>
              <w:spacing w:line="240" w:lineRule="auto"/>
              <w:ind w:right="-72"/>
              <w:jc w:val="right"/>
              <w:rPr>
                <w:rFonts w:cs="Arial"/>
                <w:color w:val="000000"/>
                <w:sz w:val="18"/>
                <w:szCs w:val="22"/>
              </w:rPr>
            </w:pPr>
            <w:r w:rsidRPr="00712900">
              <w:rPr>
                <w:rFonts w:cs="Arial"/>
                <w:color w:val="000000"/>
                <w:sz w:val="18"/>
                <w:szCs w:val="18"/>
              </w:rPr>
              <w:t>5</w:t>
            </w:r>
            <w:r w:rsidR="000B6B80" w:rsidRPr="00712900">
              <w:rPr>
                <w:rFonts w:cs="Arial"/>
                <w:color w:val="000000"/>
                <w:sz w:val="18"/>
                <w:szCs w:val="18"/>
              </w:rPr>
              <w:t xml:space="preserve"> - </w:t>
            </w:r>
            <w:r w:rsidRPr="00712900">
              <w:rPr>
                <w:rFonts w:cs="Arial"/>
                <w:color w:val="000000"/>
                <w:sz w:val="18"/>
                <w:szCs w:val="18"/>
              </w:rPr>
              <w:t>25</w:t>
            </w:r>
            <w:r w:rsidR="000B6B80" w:rsidRPr="00712900">
              <w:rPr>
                <w:rFonts w:cs="Arial"/>
                <w:color w:val="000000"/>
                <w:sz w:val="18"/>
                <w:szCs w:val="18"/>
              </w:rPr>
              <w:t xml:space="preserve"> years</w:t>
            </w:r>
            <w:r w:rsidR="00A77F82" w:rsidRPr="00712900">
              <w:rPr>
                <w:rFonts w:cs="Arial"/>
                <w:color w:val="000000"/>
                <w:sz w:val="18"/>
                <w:szCs w:val="22"/>
              </w:rPr>
              <w:t>, the contract duration</w:t>
            </w:r>
          </w:p>
        </w:tc>
      </w:tr>
    </w:tbl>
    <w:p w14:paraId="2275269E" w14:textId="77777777" w:rsidR="000C2286" w:rsidRPr="00712900" w:rsidRDefault="000C2286" w:rsidP="00EA1951">
      <w:pPr>
        <w:spacing w:line="240" w:lineRule="auto"/>
        <w:jc w:val="thaiDistribute"/>
        <w:rPr>
          <w:rFonts w:cs="Arial"/>
          <w:color w:val="000000"/>
          <w:sz w:val="18"/>
          <w:szCs w:val="18"/>
        </w:rPr>
      </w:pPr>
    </w:p>
    <w:p w14:paraId="15BDEB86" w14:textId="484F50A1" w:rsidR="000C2286" w:rsidRPr="00712900" w:rsidRDefault="21DFAE9D" w:rsidP="00084152">
      <w:pPr>
        <w:ind w:left="540" w:hanging="540"/>
        <w:jc w:val="both"/>
        <w:rPr>
          <w:rFonts w:eastAsia="Arial Unicode MS" w:cs="Arial"/>
          <w:b/>
          <w:bCs/>
          <w:color w:val="000000"/>
          <w:sz w:val="18"/>
          <w:szCs w:val="18"/>
          <w:lang w:val="en-US"/>
        </w:rPr>
      </w:pPr>
      <w:r w:rsidRPr="00712900">
        <w:rPr>
          <w:rFonts w:eastAsia="Arial Unicode MS" w:cs="Arial"/>
          <w:b/>
          <w:bCs/>
          <w:color w:val="000000"/>
          <w:sz w:val="18"/>
          <w:szCs w:val="18"/>
        </w:rPr>
        <w:t>4</w:t>
      </w:r>
      <w:r w:rsidR="5FB46BF0" w:rsidRPr="00712900">
        <w:rPr>
          <w:rFonts w:eastAsia="Arial Unicode MS" w:cs="Arial"/>
          <w:b/>
          <w:bCs/>
          <w:color w:val="000000"/>
          <w:sz w:val="18"/>
          <w:szCs w:val="18"/>
          <w:lang w:val="en-US"/>
        </w:rPr>
        <w:t>.</w:t>
      </w:r>
      <w:r w:rsidR="0E02E6FC" w:rsidRPr="00712900">
        <w:rPr>
          <w:rFonts w:eastAsia="Arial Unicode MS" w:cs="Arial"/>
          <w:b/>
          <w:bCs/>
          <w:color w:val="000000"/>
          <w:sz w:val="18"/>
          <w:szCs w:val="18"/>
          <w:lang w:val="en-US"/>
        </w:rPr>
        <w:t>8</w:t>
      </w:r>
      <w:r w:rsidR="00565967" w:rsidRPr="00712900">
        <w:rPr>
          <w:rFonts w:cs="Arial"/>
        </w:rPr>
        <w:tab/>
      </w:r>
      <w:r w:rsidR="5FB46BF0" w:rsidRPr="00712900">
        <w:rPr>
          <w:rFonts w:eastAsia="Arial Unicode MS" w:cs="Arial"/>
          <w:b/>
          <w:bCs/>
          <w:color w:val="000000"/>
          <w:sz w:val="18"/>
          <w:szCs w:val="18"/>
          <w:lang w:val="en-US"/>
        </w:rPr>
        <w:t>Goodwill</w:t>
      </w:r>
    </w:p>
    <w:p w14:paraId="5E22A585" w14:textId="77777777" w:rsidR="00CC2620" w:rsidRPr="00712900" w:rsidRDefault="00CC2620" w:rsidP="00E77B9B">
      <w:pPr>
        <w:spacing w:line="240" w:lineRule="auto"/>
        <w:ind w:left="540"/>
        <w:jc w:val="thaiDistribute"/>
        <w:rPr>
          <w:rFonts w:cs="Arial"/>
          <w:color w:val="000000"/>
          <w:spacing w:val="-2"/>
          <w:sz w:val="18"/>
          <w:szCs w:val="18"/>
        </w:rPr>
      </w:pPr>
    </w:p>
    <w:p w14:paraId="718298BC" w14:textId="4ABB0610" w:rsidR="00CC2620" w:rsidRPr="00712900" w:rsidRDefault="00935EF9" w:rsidP="00B213D6">
      <w:pPr>
        <w:spacing w:line="240" w:lineRule="auto"/>
        <w:ind w:left="547"/>
        <w:jc w:val="thaiDistribute"/>
        <w:rPr>
          <w:rFonts w:cs="Arial"/>
          <w:color w:val="000000"/>
          <w:spacing w:val="-4"/>
          <w:sz w:val="18"/>
          <w:szCs w:val="18"/>
        </w:rPr>
      </w:pPr>
      <w:r w:rsidRPr="00712900">
        <w:rPr>
          <w:rFonts w:cs="Arial"/>
          <w:color w:val="000000"/>
          <w:spacing w:val="-4"/>
          <w:sz w:val="18"/>
          <w:szCs w:val="18"/>
        </w:rPr>
        <w:t xml:space="preserve">Goodwill is tested for impairment </w:t>
      </w:r>
      <w:r w:rsidR="00882E38" w:rsidRPr="00712900">
        <w:rPr>
          <w:rFonts w:cs="Arial"/>
          <w:color w:val="000000"/>
          <w:spacing w:val="-4"/>
          <w:sz w:val="18"/>
          <w:szCs w:val="18"/>
        </w:rPr>
        <w:t>annually, or more frequently if events or changes in circumstances indicate that it might be impaired. It is</w:t>
      </w:r>
      <w:r w:rsidRPr="00712900">
        <w:rPr>
          <w:rFonts w:cs="Arial"/>
          <w:color w:val="000000"/>
          <w:spacing w:val="-4"/>
          <w:sz w:val="18"/>
          <w:szCs w:val="18"/>
        </w:rPr>
        <w:t xml:space="preserve"> carried at cost less accumulated impairment </w:t>
      </w:r>
      <w:r w:rsidR="00882E38" w:rsidRPr="00712900">
        <w:rPr>
          <w:rFonts w:cs="Arial"/>
          <w:color w:val="000000"/>
          <w:spacing w:val="-4"/>
          <w:sz w:val="18"/>
          <w:szCs w:val="18"/>
        </w:rPr>
        <w:t>losses.</w:t>
      </w:r>
    </w:p>
    <w:p w14:paraId="2577BEC6" w14:textId="7B50A9F0" w:rsidR="00935EF9" w:rsidRPr="00712900" w:rsidRDefault="00FB4CE3" w:rsidP="00E77B9B">
      <w:pPr>
        <w:spacing w:line="240" w:lineRule="auto"/>
        <w:ind w:left="540"/>
        <w:jc w:val="thaiDistribute"/>
        <w:rPr>
          <w:rFonts w:cs="Arial"/>
          <w:color w:val="000000"/>
          <w:spacing w:val="-2"/>
          <w:sz w:val="18"/>
          <w:szCs w:val="18"/>
        </w:rPr>
      </w:pPr>
      <w:r w:rsidRPr="00712900">
        <w:rPr>
          <w:rFonts w:cs="Arial"/>
          <w:color w:val="000000"/>
          <w:spacing w:val="-2"/>
          <w:sz w:val="18"/>
          <w:szCs w:val="18"/>
          <w:cs/>
        </w:rPr>
        <w:br w:type="page"/>
      </w:r>
    </w:p>
    <w:p w14:paraId="43FF99F6" w14:textId="6E0A6BAB" w:rsidR="000C2286" w:rsidRPr="00712900" w:rsidRDefault="21DFAE9D" w:rsidP="000C2286">
      <w:pPr>
        <w:ind w:left="567" w:hanging="567"/>
        <w:jc w:val="both"/>
        <w:rPr>
          <w:rFonts w:eastAsia="Arial Unicode MS" w:cs="Arial"/>
          <w:b/>
          <w:bCs/>
          <w:color w:val="000000"/>
          <w:sz w:val="18"/>
          <w:szCs w:val="18"/>
          <w:lang w:val="en-US"/>
        </w:rPr>
      </w:pPr>
      <w:r w:rsidRPr="00712900">
        <w:rPr>
          <w:rFonts w:eastAsia="Arial Unicode MS" w:cs="Arial"/>
          <w:b/>
          <w:bCs/>
          <w:color w:val="000000"/>
          <w:sz w:val="18"/>
          <w:szCs w:val="18"/>
        </w:rPr>
        <w:lastRenderedPageBreak/>
        <w:t>4</w:t>
      </w:r>
      <w:r w:rsidR="239DA9AA" w:rsidRPr="00712900">
        <w:rPr>
          <w:rFonts w:eastAsia="Arial Unicode MS" w:cs="Arial"/>
          <w:b/>
          <w:bCs/>
          <w:color w:val="000000"/>
          <w:sz w:val="18"/>
          <w:szCs w:val="18"/>
          <w:lang w:val="en-US"/>
        </w:rPr>
        <w:t>.</w:t>
      </w:r>
      <w:r w:rsidR="6572BF78" w:rsidRPr="00712900">
        <w:rPr>
          <w:rFonts w:eastAsia="Arial Unicode MS" w:cs="Arial"/>
          <w:b/>
          <w:bCs/>
          <w:color w:val="000000"/>
          <w:sz w:val="18"/>
          <w:szCs w:val="18"/>
          <w:lang w:val="en-US"/>
        </w:rPr>
        <w:t>9</w:t>
      </w:r>
      <w:r w:rsidR="00565967" w:rsidRPr="00712900">
        <w:rPr>
          <w:rFonts w:cs="Arial"/>
        </w:rPr>
        <w:tab/>
      </w:r>
      <w:r w:rsidR="03727BF0" w:rsidRPr="00712900">
        <w:rPr>
          <w:rFonts w:eastAsia="Arial Unicode MS" w:cs="Arial"/>
          <w:b/>
          <w:bCs/>
          <w:color w:val="000000"/>
          <w:sz w:val="18"/>
          <w:szCs w:val="18"/>
          <w:lang w:val="en-US"/>
        </w:rPr>
        <w:t>Intangible assets</w:t>
      </w:r>
    </w:p>
    <w:p w14:paraId="3FC2525A" w14:textId="77777777" w:rsidR="002F3F68" w:rsidRPr="00712900" w:rsidRDefault="002F3F68" w:rsidP="00E77B9B">
      <w:pPr>
        <w:spacing w:line="240" w:lineRule="auto"/>
        <w:ind w:left="540"/>
        <w:jc w:val="both"/>
        <w:rPr>
          <w:rFonts w:cs="Arial"/>
          <w:color w:val="000000"/>
          <w:sz w:val="18"/>
          <w:szCs w:val="18"/>
        </w:rPr>
      </w:pPr>
    </w:p>
    <w:p w14:paraId="1CDE1453" w14:textId="77777777" w:rsidR="002F3F68" w:rsidRPr="00712900" w:rsidRDefault="002F3F68" w:rsidP="00E77B9B">
      <w:pPr>
        <w:spacing w:line="240" w:lineRule="auto"/>
        <w:ind w:left="540"/>
        <w:jc w:val="both"/>
        <w:rPr>
          <w:rFonts w:cs="Arial"/>
          <w:i/>
          <w:iCs/>
          <w:color w:val="000000"/>
          <w:sz w:val="18"/>
          <w:szCs w:val="18"/>
        </w:rPr>
      </w:pPr>
      <w:r w:rsidRPr="00712900">
        <w:rPr>
          <w:rFonts w:cs="Arial"/>
          <w:i/>
          <w:iCs/>
          <w:color w:val="000000"/>
          <w:sz w:val="18"/>
          <w:szCs w:val="18"/>
        </w:rPr>
        <w:t>Computer software</w:t>
      </w:r>
    </w:p>
    <w:p w14:paraId="0EBE6E86" w14:textId="77777777" w:rsidR="002F3F68" w:rsidRPr="00712900" w:rsidRDefault="002F3F68" w:rsidP="00E77B9B">
      <w:pPr>
        <w:spacing w:line="240" w:lineRule="auto"/>
        <w:ind w:left="540"/>
        <w:jc w:val="both"/>
        <w:rPr>
          <w:rFonts w:cs="Arial"/>
          <w:color w:val="000000"/>
          <w:sz w:val="18"/>
          <w:szCs w:val="18"/>
        </w:rPr>
      </w:pPr>
    </w:p>
    <w:p w14:paraId="3AA2D143" w14:textId="33142407" w:rsidR="002F3F68" w:rsidRPr="00712900" w:rsidRDefault="002F3F68" w:rsidP="00E77B9B">
      <w:pPr>
        <w:spacing w:line="240" w:lineRule="auto"/>
        <w:ind w:left="540"/>
        <w:jc w:val="both"/>
        <w:rPr>
          <w:rFonts w:cs="Arial"/>
          <w:color w:val="000000"/>
          <w:spacing w:val="-2"/>
          <w:sz w:val="18"/>
          <w:szCs w:val="18"/>
        </w:rPr>
      </w:pPr>
      <w:r w:rsidRPr="00712900">
        <w:rPr>
          <w:rFonts w:cs="Arial"/>
          <w:color w:val="000000"/>
          <w:spacing w:val="-2"/>
          <w:sz w:val="18"/>
          <w:szCs w:val="18"/>
        </w:rPr>
        <w:t xml:space="preserve">Acquired computer software licences are capitalised on the basis of the costs incurred to acquire and bring to use the specific software.  These costs are amortised over their estimated useful lives of </w:t>
      </w:r>
      <w:r w:rsidR="00565967" w:rsidRPr="00712900">
        <w:rPr>
          <w:rFonts w:cs="Arial"/>
          <w:color w:val="000000"/>
          <w:spacing w:val="-2"/>
          <w:sz w:val="18"/>
          <w:szCs w:val="18"/>
        </w:rPr>
        <w:t>3</w:t>
      </w:r>
      <w:r w:rsidR="00F02DF7" w:rsidRPr="00712900">
        <w:rPr>
          <w:rFonts w:cs="Arial"/>
          <w:color w:val="000000"/>
          <w:spacing w:val="-2"/>
          <w:sz w:val="18"/>
          <w:szCs w:val="18"/>
        </w:rPr>
        <w:t xml:space="preserve"> - </w:t>
      </w:r>
      <w:r w:rsidR="00565967" w:rsidRPr="00712900">
        <w:rPr>
          <w:rFonts w:cs="Arial"/>
          <w:color w:val="000000"/>
          <w:spacing w:val="-2"/>
          <w:sz w:val="18"/>
          <w:szCs w:val="18"/>
        </w:rPr>
        <w:t>15</w:t>
      </w:r>
      <w:r w:rsidRPr="00712900">
        <w:rPr>
          <w:rFonts w:cs="Arial"/>
          <w:color w:val="000000"/>
          <w:spacing w:val="-2"/>
          <w:sz w:val="18"/>
          <w:szCs w:val="18"/>
        </w:rPr>
        <w:t xml:space="preserve"> years.</w:t>
      </w:r>
    </w:p>
    <w:p w14:paraId="1342D53A" w14:textId="77777777" w:rsidR="002F3F68" w:rsidRPr="00712900" w:rsidRDefault="002F3F68" w:rsidP="00E77B9B">
      <w:pPr>
        <w:spacing w:line="240" w:lineRule="auto"/>
        <w:ind w:left="540"/>
        <w:jc w:val="both"/>
        <w:rPr>
          <w:rFonts w:cs="Arial"/>
          <w:color w:val="000000"/>
          <w:spacing w:val="-2"/>
          <w:sz w:val="18"/>
          <w:szCs w:val="18"/>
        </w:rPr>
      </w:pPr>
    </w:p>
    <w:p w14:paraId="1FDA1F58" w14:textId="23183785" w:rsidR="134DD627" w:rsidRPr="00712900" w:rsidRDefault="002F3F68" w:rsidP="00B73053">
      <w:pPr>
        <w:spacing w:line="240" w:lineRule="auto"/>
        <w:ind w:left="540"/>
        <w:jc w:val="both"/>
        <w:rPr>
          <w:rFonts w:cs="Arial"/>
          <w:color w:val="000000"/>
          <w:spacing w:val="-2"/>
          <w:sz w:val="18"/>
          <w:szCs w:val="18"/>
        </w:rPr>
      </w:pPr>
      <w:r w:rsidRPr="00712900">
        <w:rPr>
          <w:rFonts w:cs="Arial"/>
          <w:color w:val="000000"/>
          <w:spacing w:val="-2"/>
          <w:sz w:val="18"/>
          <w:szCs w:val="18"/>
        </w:rPr>
        <w:t>Costs associated with maintaining computer software programmes are re</w:t>
      </w:r>
      <w:r w:rsidR="00460D87" w:rsidRPr="00712900">
        <w:rPr>
          <w:rFonts w:cs="Arial"/>
          <w:color w:val="000000"/>
          <w:spacing w:val="-2"/>
          <w:sz w:val="18"/>
          <w:szCs w:val="18"/>
          <w:cs/>
        </w:rPr>
        <w:t xml:space="preserve"> </w:t>
      </w:r>
      <w:r w:rsidRPr="00712900">
        <w:rPr>
          <w:rFonts w:cs="Arial"/>
          <w:color w:val="000000"/>
          <w:spacing w:val="-2"/>
          <w:sz w:val="18"/>
          <w:szCs w:val="18"/>
        </w:rPr>
        <w:t>cognised as an expense as incurred.</w:t>
      </w:r>
    </w:p>
    <w:p w14:paraId="5E58E0C1" w14:textId="5D1E20F3" w:rsidR="76B1D6BB" w:rsidRPr="00712900" w:rsidRDefault="76B1D6BB" w:rsidP="004B2DD1">
      <w:pPr>
        <w:spacing w:line="240" w:lineRule="auto"/>
        <w:jc w:val="both"/>
        <w:rPr>
          <w:rFonts w:cs="Arial"/>
          <w:color w:val="000000"/>
          <w:sz w:val="18"/>
          <w:szCs w:val="18"/>
        </w:rPr>
      </w:pPr>
    </w:p>
    <w:p w14:paraId="5119AE1A" w14:textId="51DE11F7" w:rsidR="00DC72C5" w:rsidRPr="00712900" w:rsidRDefault="00DC72C5" w:rsidP="00DC72C5">
      <w:pPr>
        <w:spacing w:line="240" w:lineRule="auto"/>
        <w:ind w:left="540"/>
        <w:jc w:val="both"/>
        <w:rPr>
          <w:rFonts w:cs="Arial"/>
          <w:i/>
          <w:iCs/>
          <w:color w:val="000000"/>
          <w:sz w:val="18"/>
          <w:szCs w:val="18"/>
        </w:rPr>
      </w:pPr>
      <w:r w:rsidRPr="00712900">
        <w:rPr>
          <w:rFonts w:cs="Arial"/>
          <w:i/>
          <w:iCs/>
          <w:color w:val="000000"/>
          <w:sz w:val="18"/>
          <w:szCs w:val="18"/>
        </w:rPr>
        <w:t>Contract customer and customer relationships</w:t>
      </w:r>
    </w:p>
    <w:p w14:paraId="6138FDF9" w14:textId="77777777" w:rsidR="00DC72C5" w:rsidRPr="00712900" w:rsidRDefault="00DC72C5" w:rsidP="00DC72C5">
      <w:pPr>
        <w:spacing w:line="240" w:lineRule="auto"/>
        <w:ind w:left="540"/>
        <w:jc w:val="both"/>
        <w:rPr>
          <w:rFonts w:cs="Arial"/>
          <w:color w:val="000000"/>
          <w:sz w:val="18"/>
          <w:szCs w:val="18"/>
        </w:rPr>
      </w:pPr>
    </w:p>
    <w:p w14:paraId="76EC5B5C" w14:textId="1AA07E0B" w:rsidR="00B73053" w:rsidRPr="00712900" w:rsidRDefault="581AC69D" w:rsidP="00660DC1">
      <w:pPr>
        <w:spacing w:line="240" w:lineRule="auto"/>
        <w:ind w:left="540"/>
        <w:jc w:val="both"/>
        <w:rPr>
          <w:rFonts w:cs="Arial"/>
          <w:color w:val="000000"/>
          <w:spacing w:val="-2"/>
          <w:sz w:val="18"/>
          <w:szCs w:val="18"/>
        </w:rPr>
      </w:pPr>
      <w:r w:rsidRPr="00712900">
        <w:rPr>
          <w:rFonts w:cs="Arial"/>
          <w:color w:val="000000"/>
          <w:spacing w:val="-2"/>
          <w:sz w:val="18"/>
          <w:szCs w:val="18"/>
        </w:rPr>
        <w:t xml:space="preserve">Contract customer and customer relationships acquired in a business combination are recognised of fair value at acquisition date, and are amortised by using straight-line method over their estimated useful lives of </w:t>
      </w:r>
      <w:r w:rsidR="00565967" w:rsidRPr="00712900">
        <w:rPr>
          <w:rFonts w:cs="Arial"/>
          <w:color w:val="000000"/>
          <w:spacing w:val="-2"/>
          <w:sz w:val="18"/>
          <w:szCs w:val="18"/>
        </w:rPr>
        <w:t>4</w:t>
      </w:r>
      <w:r w:rsidRPr="00712900">
        <w:rPr>
          <w:rFonts w:cs="Arial"/>
          <w:color w:val="000000"/>
          <w:spacing w:val="-2"/>
          <w:sz w:val="18"/>
          <w:szCs w:val="18"/>
        </w:rPr>
        <w:t xml:space="preserve"> </w:t>
      </w:r>
      <w:r w:rsidR="4FCAA28A" w:rsidRPr="00712900">
        <w:rPr>
          <w:rFonts w:cs="Arial"/>
          <w:color w:val="000000"/>
          <w:spacing w:val="-2"/>
          <w:sz w:val="18"/>
          <w:szCs w:val="18"/>
        </w:rPr>
        <w:t>-</w:t>
      </w:r>
      <w:r w:rsidRPr="00712900">
        <w:rPr>
          <w:rFonts w:cs="Arial"/>
          <w:color w:val="000000"/>
          <w:spacing w:val="-2"/>
          <w:sz w:val="18"/>
          <w:szCs w:val="18"/>
        </w:rPr>
        <w:t xml:space="preserve"> </w:t>
      </w:r>
      <w:r w:rsidR="00565967" w:rsidRPr="00712900">
        <w:rPr>
          <w:rFonts w:cs="Arial"/>
          <w:color w:val="000000"/>
          <w:spacing w:val="-2"/>
          <w:sz w:val="18"/>
          <w:szCs w:val="18"/>
        </w:rPr>
        <w:t>10</w:t>
      </w:r>
      <w:r w:rsidRPr="00712900">
        <w:rPr>
          <w:rFonts w:cs="Arial"/>
          <w:color w:val="000000"/>
          <w:spacing w:val="-2"/>
          <w:sz w:val="18"/>
          <w:szCs w:val="18"/>
        </w:rPr>
        <w:t xml:space="preserve"> years.</w:t>
      </w:r>
    </w:p>
    <w:p w14:paraId="0ED93C01" w14:textId="77777777" w:rsidR="00C318BF" w:rsidRPr="00712900" w:rsidRDefault="00C318BF" w:rsidP="00C318BF">
      <w:pPr>
        <w:spacing w:line="240" w:lineRule="auto"/>
        <w:ind w:left="540"/>
        <w:jc w:val="both"/>
        <w:rPr>
          <w:rFonts w:cs="Arial"/>
          <w:color w:val="000000"/>
          <w:spacing w:val="-2"/>
          <w:sz w:val="18"/>
          <w:szCs w:val="18"/>
        </w:rPr>
      </w:pPr>
    </w:p>
    <w:p w14:paraId="02D6C38E" w14:textId="372EDEF0" w:rsidR="00FD5F68" w:rsidRPr="00712900" w:rsidRDefault="21DFAE9D" w:rsidP="00FD5F68">
      <w:pPr>
        <w:ind w:left="567" w:hanging="567"/>
        <w:jc w:val="both"/>
        <w:rPr>
          <w:rFonts w:eastAsia="Arial Unicode MS" w:cs="Arial"/>
          <w:b/>
          <w:bCs/>
          <w:color w:val="000000"/>
          <w:sz w:val="18"/>
          <w:szCs w:val="18"/>
          <w:lang w:val="en-US"/>
        </w:rPr>
      </w:pPr>
      <w:r w:rsidRPr="00712900">
        <w:rPr>
          <w:rFonts w:eastAsia="Arial Unicode MS" w:cs="Arial"/>
          <w:b/>
          <w:bCs/>
          <w:color w:val="000000"/>
          <w:sz w:val="18"/>
          <w:szCs w:val="18"/>
        </w:rPr>
        <w:t>4</w:t>
      </w:r>
      <w:r w:rsidR="03CA6FBB" w:rsidRPr="00712900">
        <w:rPr>
          <w:rFonts w:eastAsia="Arial Unicode MS" w:cs="Arial"/>
          <w:b/>
          <w:bCs/>
          <w:color w:val="000000"/>
          <w:sz w:val="18"/>
          <w:szCs w:val="18"/>
          <w:lang w:val="en-US"/>
        </w:rPr>
        <w:t>.</w:t>
      </w:r>
      <w:r w:rsidRPr="00712900">
        <w:rPr>
          <w:rFonts w:eastAsia="Arial Unicode MS" w:cs="Arial"/>
          <w:b/>
          <w:bCs/>
          <w:color w:val="000000"/>
          <w:sz w:val="18"/>
          <w:szCs w:val="18"/>
        </w:rPr>
        <w:t>1</w:t>
      </w:r>
      <w:r w:rsidR="6AB24C24" w:rsidRPr="00712900">
        <w:rPr>
          <w:rFonts w:eastAsia="Arial Unicode MS" w:cs="Arial"/>
          <w:b/>
          <w:bCs/>
          <w:color w:val="000000"/>
          <w:sz w:val="18"/>
          <w:szCs w:val="18"/>
        </w:rPr>
        <w:t>0</w:t>
      </w:r>
      <w:r w:rsidR="00565967" w:rsidRPr="00712900">
        <w:rPr>
          <w:rFonts w:cs="Arial"/>
        </w:rPr>
        <w:tab/>
      </w:r>
      <w:r w:rsidR="03CA6FBB" w:rsidRPr="00712900">
        <w:rPr>
          <w:rFonts w:eastAsia="Arial Unicode MS" w:cs="Arial"/>
          <w:b/>
          <w:bCs/>
          <w:color w:val="000000"/>
          <w:sz w:val="18"/>
          <w:szCs w:val="18"/>
          <w:lang w:val="en-US"/>
        </w:rPr>
        <w:t>Impairment of assets</w:t>
      </w:r>
    </w:p>
    <w:p w14:paraId="2EB8052E"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rPr>
      </w:pPr>
    </w:p>
    <w:p w14:paraId="37C25035" w14:textId="77777777" w:rsidR="00252DA7" w:rsidRPr="00712900" w:rsidRDefault="00252DA7" w:rsidP="00E77B9B">
      <w:pPr>
        <w:pBdr>
          <w:top w:val="nil"/>
          <w:left w:val="nil"/>
          <w:bottom w:val="nil"/>
          <w:right w:val="nil"/>
          <w:between w:val="nil"/>
        </w:pBdr>
        <w:spacing w:line="240" w:lineRule="auto"/>
        <w:ind w:left="540"/>
        <w:jc w:val="both"/>
        <w:rPr>
          <w:rFonts w:cs="Arial"/>
          <w:color w:val="000000"/>
          <w:sz w:val="18"/>
          <w:szCs w:val="18"/>
        </w:rPr>
      </w:pPr>
      <w:r w:rsidRPr="00712900">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2955E15"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rPr>
      </w:pPr>
    </w:p>
    <w:p w14:paraId="57470207" w14:textId="5821B5A4" w:rsidR="00562BA7" w:rsidRPr="00712900" w:rsidRDefault="00252DA7" w:rsidP="00E77B9B">
      <w:pPr>
        <w:spacing w:line="240" w:lineRule="auto"/>
        <w:ind w:left="540"/>
        <w:jc w:val="both"/>
        <w:rPr>
          <w:rFonts w:cs="Arial"/>
          <w:color w:val="000000"/>
          <w:spacing w:val="-2"/>
          <w:sz w:val="18"/>
          <w:szCs w:val="18"/>
        </w:rPr>
      </w:pPr>
      <w:r w:rsidRPr="00712900">
        <w:rPr>
          <w:rFonts w:cs="Arial"/>
          <w:color w:val="000000"/>
          <w:sz w:val="18"/>
          <w:szCs w:val="18"/>
        </w:rPr>
        <w:t>Where the reasons for previously recognised impairments no longer exist, the impairment losses on the assets concerned other than goodwill is reversed</w:t>
      </w:r>
      <w:r w:rsidR="00562BA7" w:rsidRPr="00712900">
        <w:rPr>
          <w:rFonts w:cs="Arial"/>
          <w:color w:val="000000"/>
          <w:spacing w:val="-2"/>
          <w:sz w:val="18"/>
          <w:szCs w:val="18"/>
        </w:rPr>
        <w:t>.</w:t>
      </w:r>
    </w:p>
    <w:p w14:paraId="4B70A7DA" w14:textId="77777777" w:rsidR="0077799D" w:rsidRPr="00712900" w:rsidRDefault="0077799D" w:rsidP="00E77B9B">
      <w:pPr>
        <w:spacing w:line="240" w:lineRule="auto"/>
        <w:ind w:left="540"/>
        <w:jc w:val="both"/>
        <w:rPr>
          <w:rFonts w:cs="Arial"/>
          <w:color w:val="000000"/>
          <w:spacing w:val="-2"/>
          <w:sz w:val="18"/>
          <w:szCs w:val="18"/>
        </w:rPr>
      </w:pPr>
    </w:p>
    <w:p w14:paraId="3A6E861B" w14:textId="0F1215E8" w:rsidR="0077799D" w:rsidRPr="00712900" w:rsidRDefault="0077799D" w:rsidP="0077799D">
      <w:pPr>
        <w:ind w:left="567" w:hanging="567"/>
        <w:jc w:val="both"/>
        <w:rPr>
          <w:rFonts w:eastAsia="Arial Unicode MS" w:cs="Arial"/>
          <w:b/>
          <w:bCs/>
          <w:color w:val="000000"/>
          <w:sz w:val="18"/>
          <w:szCs w:val="18"/>
          <w:lang w:val="en-US"/>
        </w:rPr>
      </w:pPr>
      <w:r w:rsidRPr="00712900">
        <w:rPr>
          <w:rFonts w:eastAsia="Arial Unicode MS" w:cs="Arial"/>
          <w:b/>
          <w:bCs/>
          <w:color w:val="000000"/>
          <w:sz w:val="18"/>
          <w:szCs w:val="18"/>
        </w:rPr>
        <w:t>4</w:t>
      </w:r>
      <w:r w:rsidRPr="00712900">
        <w:rPr>
          <w:rFonts w:eastAsia="Arial Unicode MS" w:cs="Arial"/>
          <w:b/>
          <w:bCs/>
          <w:color w:val="000000"/>
          <w:sz w:val="18"/>
          <w:szCs w:val="18"/>
          <w:lang w:val="en-US"/>
        </w:rPr>
        <w:t>.</w:t>
      </w:r>
      <w:r w:rsidRPr="00712900">
        <w:rPr>
          <w:rFonts w:eastAsia="Arial Unicode MS" w:cs="Arial"/>
          <w:b/>
          <w:bCs/>
          <w:color w:val="000000"/>
          <w:sz w:val="18"/>
          <w:szCs w:val="18"/>
        </w:rPr>
        <w:t>11</w:t>
      </w:r>
      <w:r w:rsidRPr="00712900">
        <w:rPr>
          <w:rFonts w:cs="Arial"/>
        </w:rPr>
        <w:tab/>
      </w:r>
      <w:r w:rsidRPr="00712900">
        <w:rPr>
          <w:rFonts w:cs="Arial"/>
          <w:b/>
          <w:bCs/>
          <w:color w:val="000000"/>
          <w:sz w:val="18"/>
          <w:szCs w:val="18"/>
        </w:rPr>
        <w:t>Leases</w:t>
      </w:r>
    </w:p>
    <w:p w14:paraId="145F063A"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lang w:val="en-US"/>
        </w:rPr>
      </w:pPr>
    </w:p>
    <w:p w14:paraId="47A7A9AC" w14:textId="28467ECC" w:rsidR="00562BA7" w:rsidRPr="00712900" w:rsidRDefault="00562BA7" w:rsidP="00B213D6">
      <w:pPr>
        <w:spacing w:line="240" w:lineRule="auto"/>
        <w:ind w:left="540"/>
        <w:jc w:val="both"/>
        <w:rPr>
          <w:rFonts w:cs="Arial"/>
          <w:b/>
          <w:bCs/>
          <w:color w:val="000000"/>
          <w:sz w:val="18"/>
          <w:szCs w:val="18"/>
        </w:rPr>
      </w:pPr>
      <w:r w:rsidRPr="00712900">
        <w:rPr>
          <w:rFonts w:cs="Arial"/>
          <w:b/>
          <w:bCs/>
          <w:color w:val="000000"/>
          <w:sz w:val="18"/>
          <w:szCs w:val="18"/>
        </w:rPr>
        <w:t xml:space="preserve">Leases - where </w:t>
      </w:r>
      <w:r w:rsidR="00DE37BB" w:rsidRPr="00712900">
        <w:rPr>
          <w:rFonts w:cs="Arial"/>
          <w:b/>
          <w:bCs/>
          <w:color w:val="000000"/>
          <w:sz w:val="18"/>
          <w:szCs w:val="18"/>
        </w:rPr>
        <w:t>the Group</w:t>
      </w:r>
      <w:r w:rsidRPr="00712900">
        <w:rPr>
          <w:rFonts w:cs="Arial"/>
          <w:b/>
          <w:bCs/>
          <w:color w:val="000000"/>
          <w:sz w:val="18"/>
          <w:szCs w:val="18"/>
        </w:rPr>
        <w:t xml:space="preserve"> is the lessee</w:t>
      </w:r>
    </w:p>
    <w:p w14:paraId="0624F6B7"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rPr>
      </w:pPr>
    </w:p>
    <w:p w14:paraId="161E595E" w14:textId="0D57FB90" w:rsidR="00562BA7" w:rsidRPr="00712900" w:rsidRDefault="00562BA7" w:rsidP="004F57AE">
      <w:pPr>
        <w:spacing w:line="240" w:lineRule="auto"/>
        <w:ind w:left="540"/>
        <w:jc w:val="both"/>
        <w:rPr>
          <w:rFonts w:cs="Arial"/>
          <w:color w:val="000000"/>
          <w:spacing w:val="-2"/>
          <w:sz w:val="18"/>
          <w:szCs w:val="18"/>
        </w:rPr>
      </w:pPr>
      <w:r w:rsidRPr="00712900">
        <w:rPr>
          <w:rFonts w:cs="Arial"/>
          <w:color w:val="000000"/>
          <w:spacing w:val="-2"/>
          <w:sz w:val="18"/>
          <w:szCs w:val="18"/>
        </w:rPr>
        <w:t xml:space="preserve">The right-of-use asset is depreciated over the shorter of the asset's useful life and the lease term on a straight-line basis. </w:t>
      </w:r>
      <w:r w:rsidR="0026562E" w:rsidRPr="00712900">
        <w:rPr>
          <w:rFonts w:cs="Arial"/>
          <w:color w:val="000000"/>
          <w:spacing w:val="-2"/>
          <w:sz w:val="18"/>
          <w:szCs w:val="18"/>
        </w:rPr>
        <w:t>If the Group is reasonably certain to exercise a purchase option, the right-of-use asset is depreciated over the underlying asset’s useful life.</w:t>
      </w:r>
    </w:p>
    <w:p w14:paraId="23362048" w14:textId="77777777" w:rsidR="00AB1CFF" w:rsidRPr="00712900" w:rsidRDefault="00AB1CFF" w:rsidP="003A3C9D">
      <w:pPr>
        <w:pBdr>
          <w:top w:val="nil"/>
          <w:left w:val="nil"/>
          <w:bottom w:val="nil"/>
          <w:right w:val="nil"/>
          <w:between w:val="nil"/>
        </w:pBdr>
        <w:spacing w:line="240" w:lineRule="auto"/>
        <w:ind w:left="1080"/>
        <w:jc w:val="both"/>
        <w:rPr>
          <w:rFonts w:cs="Arial"/>
          <w:color w:val="000000"/>
          <w:sz w:val="16"/>
          <w:szCs w:val="16"/>
        </w:rPr>
      </w:pPr>
    </w:p>
    <w:p w14:paraId="5EB54428" w14:textId="61841568" w:rsidR="00562BA7" w:rsidRPr="00712900" w:rsidRDefault="00562BA7" w:rsidP="00E77B9B">
      <w:pPr>
        <w:spacing w:line="240" w:lineRule="auto"/>
        <w:ind w:left="540"/>
        <w:jc w:val="both"/>
        <w:rPr>
          <w:rFonts w:cs="Arial"/>
          <w:color w:val="000000"/>
          <w:spacing w:val="-6"/>
          <w:sz w:val="18"/>
          <w:szCs w:val="18"/>
        </w:rPr>
      </w:pPr>
      <w:r w:rsidRPr="00712900">
        <w:rPr>
          <w:rFonts w:cs="Arial"/>
          <w:color w:val="000000"/>
          <w:spacing w:val="-4"/>
          <w:sz w:val="18"/>
          <w:szCs w:val="18"/>
        </w:rPr>
        <w:t>The lease payments are discounted using the interest rate implicit in the lease. If that rate cannot be determined,</w:t>
      </w:r>
      <w:r w:rsidRPr="00712900">
        <w:rPr>
          <w:rFonts w:cs="Arial"/>
          <w:color w:val="000000"/>
          <w:sz w:val="18"/>
          <w:szCs w:val="18"/>
        </w:rPr>
        <w:t xml:space="preserve"> the lessee’s incremental borrowing rate is used, being the rate that the lessee would have to pay to borrow the </w:t>
      </w:r>
      <w:r w:rsidRPr="00712900">
        <w:rPr>
          <w:rFonts w:cs="Arial"/>
          <w:color w:val="000000"/>
          <w:spacing w:val="-6"/>
          <w:sz w:val="18"/>
          <w:szCs w:val="18"/>
        </w:rPr>
        <w:t>funds necessary to obtain an asset of similar value in a similar economic environment with similar terms and conditions.</w:t>
      </w:r>
    </w:p>
    <w:p w14:paraId="624F992C" w14:textId="77777777" w:rsidR="00562BA7" w:rsidRPr="00712900" w:rsidRDefault="00562BA7" w:rsidP="004F57AE">
      <w:pPr>
        <w:pBdr>
          <w:top w:val="nil"/>
          <w:left w:val="nil"/>
          <w:bottom w:val="nil"/>
          <w:right w:val="nil"/>
          <w:between w:val="nil"/>
        </w:pBdr>
        <w:spacing w:line="240" w:lineRule="auto"/>
        <w:jc w:val="both"/>
        <w:rPr>
          <w:rFonts w:cs="Arial"/>
          <w:color w:val="000000"/>
          <w:sz w:val="16"/>
          <w:szCs w:val="16"/>
        </w:rPr>
      </w:pPr>
    </w:p>
    <w:p w14:paraId="22B4058D" w14:textId="360E12AB" w:rsidR="00562BA7" w:rsidRPr="00712900" w:rsidRDefault="00562BA7" w:rsidP="00E77B9B">
      <w:pPr>
        <w:spacing w:line="240" w:lineRule="auto"/>
        <w:ind w:left="540"/>
        <w:jc w:val="both"/>
        <w:rPr>
          <w:rFonts w:cs="Arial"/>
          <w:color w:val="000000"/>
          <w:sz w:val="18"/>
          <w:szCs w:val="18"/>
        </w:rPr>
      </w:pPr>
      <w:r w:rsidRPr="00712900">
        <w:rPr>
          <w:rFonts w:cs="Arial"/>
          <w:color w:val="000000"/>
          <w:sz w:val="18"/>
          <w:szCs w:val="18"/>
        </w:rPr>
        <w:t xml:space="preserve">Payments associated with short-term leases and leases of low-value assets are recognised on a straight-line basis as an expense in profit or loss. Short-term leases are leases with a lease term of </w:t>
      </w:r>
      <w:r w:rsidR="00565967" w:rsidRPr="00712900">
        <w:rPr>
          <w:rFonts w:cs="Arial"/>
          <w:color w:val="000000"/>
          <w:sz w:val="18"/>
          <w:szCs w:val="18"/>
        </w:rPr>
        <w:t>12</w:t>
      </w:r>
      <w:r w:rsidRPr="00712900">
        <w:rPr>
          <w:rFonts w:cs="Arial"/>
          <w:color w:val="000000"/>
          <w:sz w:val="18"/>
          <w:szCs w:val="18"/>
        </w:rPr>
        <w:t xml:space="preserve"> months or less. </w:t>
      </w:r>
      <w:r w:rsidR="005258BB" w:rsidRPr="00712900">
        <w:rPr>
          <w:rFonts w:cs="Arial"/>
          <w:color w:val="000000"/>
          <w:sz w:val="18"/>
          <w:szCs w:val="18"/>
        </w:rPr>
        <w:t>Low-value asset comprise</w:t>
      </w:r>
      <w:r w:rsidR="00D000E6" w:rsidRPr="00712900">
        <w:rPr>
          <w:rFonts w:cs="Arial"/>
          <w:color w:val="000000"/>
          <w:sz w:val="18"/>
          <w:szCs w:val="22"/>
        </w:rPr>
        <w:t>s</w:t>
      </w:r>
      <w:r w:rsidR="005258BB" w:rsidRPr="00712900">
        <w:rPr>
          <w:rFonts w:cs="Arial"/>
          <w:color w:val="000000"/>
          <w:sz w:val="18"/>
          <w:szCs w:val="18"/>
        </w:rPr>
        <w:t xml:space="preserve"> </w:t>
      </w:r>
      <w:r w:rsidR="003C2127" w:rsidRPr="00712900">
        <w:rPr>
          <w:rFonts w:cs="Arial"/>
          <w:color w:val="000000"/>
          <w:sz w:val="18"/>
          <w:szCs w:val="22"/>
        </w:rPr>
        <w:t>photoco</w:t>
      </w:r>
      <w:r w:rsidR="00D000E6" w:rsidRPr="00712900">
        <w:rPr>
          <w:rFonts w:cs="Arial"/>
          <w:color w:val="000000"/>
          <w:sz w:val="18"/>
          <w:szCs w:val="22"/>
        </w:rPr>
        <w:t>py machines</w:t>
      </w:r>
      <w:r w:rsidR="004D115E" w:rsidRPr="00712900">
        <w:rPr>
          <w:rFonts w:cs="Arial"/>
          <w:color w:val="000000"/>
          <w:sz w:val="18"/>
          <w:szCs w:val="22"/>
        </w:rPr>
        <w:t>.</w:t>
      </w:r>
      <w:r w:rsidR="005258BB" w:rsidRPr="00712900">
        <w:rPr>
          <w:rFonts w:cs="Arial"/>
          <w:color w:val="000000"/>
          <w:sz w:val="18"/>
          <w:szCs w:val="18"/>
        </w:rPr>
        <w:t xml:space="preserve"> </w:t>
      </w:r>
    </w:p>
    <w:p w14:paraId="5F7A30DB" w14:textId="77777777" w:rsidR="0077799D" w:rsidRPr="00712900" w:rsidRDefault="0077799D" w:rsidP="00E77B9B">
      <w:pPr>
        <w:spacing w:line="240" w:lineRule="auto"/>
        <w:ind w:left="540"/>
        <w:jc w:val="both"/>
        <w:rPr>
          <w:rFonts w:cs="Arial"/>
          <w:color w:val="000000"/>
          <w:sz w:val="18"/>
          <w:szCs w:val="18"/>
        </w:rPr>
      </w:pPr>
    </w:p>
    <w:p w14:paraId="0C7016AF" w14:textId="77777777" w:rsidR="0077799D" w:rsidRPr="00712900" w:rsidRDefault="0077799D" w:rsidP="0077799D">
      <w:pPr>
        <w:keepNext/>
        <w:keepLines/>
        <w:spacing w:line="240" w:lineRule="auto"/>
        <w:ind w:left="539"/>
        <w:outlineLvl w:val="2"/>
        <w:rPr>
          <w:rFonts w:cs="Arial"/>
          <w:b/>
          <w:bCs/>
          <w:color w:val="000000"/>
          <w:spacing w:val="-2"/>
          <w:sz w:val="18"/>
          <w:szCs w:val="18"/>
        </w:rPr>
      </w:pPr>
      <w:bookmarkStart w:id="11" w:name="_Toc175817089"/>
      <w:bookmarkStart w:id="12" w:name="_Toc199250553"/>
      <w:r w:rsidRPr="00712900">
        <w:rPr>
          <w:rFonts w:cs="Arial"/>
          <w:b/>
          <w:bCs/>
          <w:color w:val="000000"/>
          <w:spacing w:val="-2"/>
          <w:sz w:val="18"/>
          <w:szCs w:val="18"/>
        </w:rPr>
        <w:t>Leases - where the Group is the lessor</w:t>
      </w:r>
      <w:bookmarkEnd w:id="11"/>
      <w:bookmarkEnd w:id="12"/>
    </w:p>
    <w:p w14:paraId="4322F192" w14:textId="77777777" w:rsidR="0077799D" w:rsidRPr="00712900" w:rsidRDefault="0077799D" w:rsidP="0077799D">
      <w:pPr>
        <w:spacing w:line="240" w:lineRule="auto"/>
        <w:ind w:left="540"/>
        <w:jc w:val="both"/>
        <w:rPr>
          <w:rFonts w:cs="Arial"/>
          <w:color w:val="000000"/>
          <w:spacing w:val="-2"/>
          <w:sz w:val="18"/>
          <w:szCs w:val="18"/>
        </w:rPr>
      </w:pPr>
    </w:p>
    <w:p w14:paraId="2E9A3825" w14:textId="77777777" w:rsidR="0077799D" w:rsidRPr="00712900" w:rsidRDefault="0077799D" w:rsidP="0077799D">
      <w:pPr>
        <w:spacing w:line="240" w:lineRule="auto"/>
        <w:ind w:left="540"/>
        <w:contextualSpacing/>
        <w:jc w:val="both"/>
        <w:rPr>
          <w:rFonts w:cs="Arial"/>
          <w:color w:val="000000"/>
          <w:spacing w:val="-2"/>
          <w:sz w:val="18"/>
          <w:szCs w:val="18"/>
        </w:rPr>
      </w:pPr>
      <w:r w:rsidRPr="00712900">
        <w:rPr>
          <w:rFonts w:cs="Arial"/>
          <w:color w:val="000000"/>
          <w:spacing w:val="-2"/>
          <w:sz w:val="18"/>
          <w:szCs w:val="18"/>
        </w:rPr>
        <w:t>When assets are leased out under a finance lease, the present value of the lease payments is recognised as a receivable.</w:t>
      </w:r>
    </w:p>
    <w:p w14:paraId="6D68AF91" w14:textId="77777777" w:rsidR="0077799D" w:rsidRPr="00712900" w:rsidRDefault="0077799D" w:rsidP="0077799D">
      <w:pPr>
        <w:spacing w:line="240" w:lineRule="auto"/>
        <w:ind w:left="540"/>
        <w:contextualSpacing/>
        <w:jc w:val="both"/>
        <w:rPr>
          <w:rFonts w:cs="Arial"/>
          <w:color w:val="000000"/>
          <w:spacing w:val="-2"/>
          <w:sz w:val="18"/>
          <w:szCs w:val="18"/>
        </w:rPr>
      </w:pPr>
    </w:p>
    <w:p w14:paraId="64243C7E" w14:textId="77777777" w:rsidR="0077799D" w:rsidRPr="00712900" w:rsidRDefault="0077799D" w:rsidP="0077799D">
      <w:pPr>
        <w:spacing w:line="240" w:lineRule="auto"/>
        <w:ind w:left="540"/>
        <w:contextualSpacing/>
        <w:jc w:val="both"/>
        <w:rPr>
          <w:rFonts w:cs="Arial"/>
          <w:color w:val="000000"/>
          <w:spacing w:val="-2"/>
          <w:sz w:val="18"/>
          <w:szCs w:val="18"/>
        </w:rPr>
      </w:pPr>
      <w:r w:rsidRPr="00712900">
        <w:rPr>
          <w:rFonts w:cs="Arial"/>
          <w:color w:val="000000"/>
          <w:spacing w:val="-2"/>
          <w:sz w:val="18"/>
          <w:szCs w:val="18"/>
        </w:rPr>
        <w:t>Rental income under operating leases (net of any incentives given to lessees) is recognised on a straight-line basis over the lease term.</w:t>
      </w:r>
    </w:p>
    <w:p w14:paraId="109B0CB0" w14:textId="6D23AA11" w:rsidR="009D68C6" w:rsidRPr="00712900" w:rsidRDefault="00DD5878" w:rsidP="00334FC3">
      <w:pPr>
        <w:pBdr>
          <w:top w:val="nil"/>
          <w:left w:val="nil"/>
          <w:bottom w:val="nil"/>
          <w:right w:val="nil"/>
          <w:between w:val="nil"/>
        </w:pBdr>
        <w:spacing w:line="240" w:lineRule="auto"/>
        <w:jc w:val="both"/>
        <w:rPr>
          <w:rFonts w:cs="Arial"/>
          <w:color w:val="000000"/>
          <w:sz w:val="16"/>
          <w:szCs w:val="16"/>
        </w:rPr>
      </w:pPr>
      <w:bookmarkStart w:id="13" w:name="_Toc48736031"/>
      <w:r w:rsidRPr="00712900">
        <w:rPr>
          <w:rFonts w:cs="Arial"/>
          <w:color w:val="000000"/>
          <w:sz w:val="18"/>
          <w:szCs w:val="18"/>
        </w:rPr>
        <w:br w:type="page"/>
      </w:r>
    </w:p>
    <w:p w14:paraId="5A40D475" w14:textId="122E615F" w:rsidR="00835884" w:rsidRPr="00712900" w:rsidRDefault="21DFAE9D" w:rsidP="09A9852E">
      <w:pPr>
        <w:pBdr>
          <w:top w:val="nil"/>
          <w:left w:val="nil"/>
          <w:bottom w:val="nil"/>
          <w:right w:val="nil"/>
          <w:between w:val="nil"/>
        </w:pBdr>
        <w:spacing w:line="240" w:lineRule="auto"/>
        <w:ind w:left="540" w:hanging="540"/>
        <w:jc w:val="both"/>
        <w:rPr>
          <w:rFonts w:cs="Arial"/>
          <w:b/>
          <w:bCs/>
          <w:color w:val="000000"/>
          <w:sz w:val="18"/>
          <w:szCs w:val="18"/>
        </w:rPr>
      </w:pPr>
      <w:r w:rsidRPr="00712900">
        <w:rPr>
          <w:rFonts w:cs="Arial"/>
          <w:b/>
          <w:bCs/>
          <w:color w:val="000000"/>
          <w:sz w:val="18"/>
          <w:szCs w:val="18"/>
        </w:rPr>
        <w:lastRenderedPageBreak/>
        <w:t>4</w:t>
      </w:r>
      <w:r w:rsidR="14C29EF4" w:rsidRPr="00712900">
        <w:rPr>
          <w:rFonts w:cs="Arial"/>
          <w:b/>
          <w:bCs/>
          <w:color w:val="000000"/>
          <w:sz w:val="18"/>
          <w:szCs w:val="18"/>
        </w:rPr>
        <w:t>.</w:t>
      </w:r>
      <w:r w:rsidRPr="00712900">
        <w:rPr>
          <w:rFonts w:cs="Arial"/>
          <w:b/>
          <w:bCs/>
          <w:color w:val="000000"/>
          <w:sz w:val="18"/>
          <w:szCs w:val="18"/>
        </w:rPr>
        <w:t>1</w:t>
      </w:r>
      <w:r w:rsidR="643FB401" w:rsidRPr="00712900">
        <w:rPr>
          <w:rFonts w:cs="Arial"/>
          <w:b/>
          <w:bCs/>
          <w:color w:val="000000"/>
          <w:sz w:val="18"/>
          <w:szCs w:val="18"/>
        </w:rPr>
        <w:t>2</w:t>
      </w:r>
      <w:r w:rsidR="00565967" w:rsidRPr="00712900">
        <w:rPr>
          <w:rFonts w:cs="Arial"/>
        </w:rPr>
        <w:tab/>
      </w:r>
      <w:r w:rsidR="14C29EF4" w:rsidRPr="00712900">
        <w:rPr>
          <w:rFonts w:cs="Arial"/>
          <w:b/>
          <w:bCs/>
          <w:color w:val="000000"/>
          <w:sz w:val="18"/>
          <w:szCs w:val="18"/>
        </w:rPr>
        <w:t>Financial liabilities</w:t>
      </w:r>
      <w:bookmarkEnd w:id="13"/>
    </w:p>
    <w:p w14:paraId="042365AC"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rPr>
      </w:pPr>
    </w:p>
    <w:p w14:paraId="6FAC297E" w14:textId="77777777" w:rsidR="00562BA7" w:rsidRPr="00712900" w:rsidRDefault="00562BA7" w:rsidP="00D839F3">
      <w:pPr>
        <w:pStyle w:val="NoSpacing"/>
        <w:numPr>
          <w:ilvl w:val="0"/>
          <w:numId w:val="3"/>
        </w:numPr>
        <w:tabs>
          <w:tab w:val="left" w:pos="1080"/>
        </w:tabs>
        <w:jc w:val="both"/>
        <w:rPr>
          <w:rFonts w:cs="Arial"/>
          <w:color w:val="000000"/>
          <w:sz w:val="18"/>
          <w:szCs w:val="18"/>
        </w:rPr>
      </w:pPr>
      <w:r w:rsidRPr="00712900">
        <w:rPr>
          <w:rFonts w:cs="Arial"/>
          <w:color w:val="000000"/>
          <w:sz w:val="18"/>
          <w:szCs w:val="18"/>
        </w:rPr>
        <w:t>Classification</w:t>
      </w:r>
    </w:p>
    <w:p w14:paraId="3AC0B24C"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6"/>
          <w:szCs w:val="16"/>
        </w:rPr>
      </w:pPr>
    </w:p>
    <w:p w14:paraId="2F4103D8" w14:textId="419C32BD" w:rsidR="00562BA7" w:rsidRPr="00712900" w:rsidRDefault="00627A5C" w:rsidP="134DD627">
      <w:pPr>
        <w:pBdr>
          <w:top w:val="nil"/>
          <w:left w:val="nil"/>
          <w:bottom w:val="nil"/>
          <w:right w:val="nil"/>
          <w:between w:val="nil"/>
        </w:pBdr>
        <w:spacing w:line="240" w:lineRule="auto"/>
        <w:ind w:left="1080"/>
        <w:jc w:val="both"/>
        <w:rPr>
          <w:rFonts w:cs="Arial"/>
          <w:color w:val="000000"/>
          <w:sz w:val="18"/>
          <w:szCs w:val="18"/>
        </w:rPr>
      </w:pPr>
      <w:r w:rsidRPr="00712900">
        <w:rPr>
          <w:rFonts w:cs="Arial"/>
          <w:color w:val="000000"/>
          <w:sz w:val="18"/>
          <w:szCs w:val="18"/>
        </w:rPr>
        <w:t>Financial instruments issued by the Group are classified as either financial liabilities or equity securities by considering contractual obligations.</w:t>
      </w:r>
    </w:p>
    <w:p w14:paraId="39D68AE7" w14:textId="77777777" w:rsidR="00627A5C" w:rsidRPr="00712900" w:rsidRDefault="00627A5C" w:rsidP="134DD627">
      <w:pPr>
        <w:pBdr>
          <w:top w:val="nil"/>
          <w:left w:val="nil"/>
          <w:bottom w:val="nil"/>
          <w:right w:val="nil"/>
          <w:between w:val="nil"/>
        </w:pBdr>
        <w:spacing w:line="240" w:lineRule="auto"/>
        <w:ind w:left="1080"/>
        <w:jc w:val="both"/>
        <w:rPr>
          <w:rFonts w:cs="Arial"/>
          <w:color w:val="000000"/>
          <w:sz w:val="18"/>
          <w:szCs w:val="18"/>
        </w:rPr>
      </w:pPr>
    </w:p>
    <w:p w14:paraId="63783FF5" w14:textId="77777777" w:rsidR="00FD5F68" w:rsidRPr="00712900" w:rsidRDefault="00FD5F68" w:rsidP="00D839F3">
      <w:pPr>
        <w:pStyle w:val="NoSpacing"/>
        <w:numPr>
          <w:ilvl w:val="0"/>
          <w:numId w:val="3"/>
        </w:numPr>
        <w:tabs>
          <w:tab w:val="left" w:pos="1080"/>
        </w:tabs>
        <w:jc w:val="both"/>
        <w:rPr>
          <w:rFonts w:cs="Arial"/>
          <w:color w:val="000000"/>
          <w:sz w:val="18"/>
          <w:szCs w:val="18"/>
        </w:rPr>
      </w:pPr>
      <w:r w:rsidRPr="00712900">
        <w:rPr>
          <w:rFonts w:cs="Arial"/>
          <w:color w:val="000000"/>
          <w:sz w:val="18"/>
          <w:szCs w:val="18"/>
        </w:rPr>
        <w:t>Measurement</w:t>
      </w:r>
    </w:p>
    <w:p w14:paraId="3F057389" w14:textId="77777777" w:rsidR="00EA3D6D" w:rsidRPr="00712900" w:rsidRDefault="00EA3D6D" w:rsidP="00E77B9B">
      <w:pPr>
        <w:pStyle w:val="NoSpacing"/>
        <w:ind w:left="1080"/>
        <w:jc w:val="both"/>
        <w:rPr>
          <w:rFonts w:cs="Arial"/>
          <w:color w:val="000000"/>
          <w:sz w:val="18"/>
          <w:szCs w:val="18"/>
        </w:rPr>
      </w:pPr>
    </w:p>
    <w:p w14:paraId="2D840C29" w14:textId="5D2DBF01" w:rsidR="00562BA7" w:rsidRPr="00712900" w:rsidRDefault="00562BA7" w:rsidP="00E77B9B">
      <w:pPr>
        <w:pStyle w:val="NoSpacing"/>
        <w:ind w:left="1080"/>
        <w:jc w:val="both"/>
        <w:rPr>
          <w:rFonts w:cs="Arial"/>
          <w:color w:val="000000"/>
          <w:sz w:val="18"/>
          <w:szCs w:val="18"/>
        </w:rPr>
      </w:pPr>
      <w:r w:rsidRPr="00712900">
        <w:rPr>
          <w:rFonts w:cs="Arial"/>
          <w:color w:val="000000"/>
          <w:sz w:val="18"/>
          <w:szCs w:val="18"/>
        </w:rPr>
        <w:t>Financial liabilities are initially recognised at fair value and are subsequently measured at amortised cost</w:t>
      </w:r>
      <w:r w:rsidR="00C11634" w:rsidRPr="00712900">
        <w:rPr>
          <w:rFonts w:cs="Arial"/>
          <w:color w:val="000000"/>
          <w:sz w:val="18"/>
          <w:szCs w:val="18"/>
        </w:rPr>
        <w:t>.</w:t>
      </w:r>
    </w:p>
    <w:p w14:paraId="1ED8AEB7" w14:textId="77777777" w:rsidR="00DC72C5" w:rsidRPr="00712900" w:rsidRDefault="00DC72C5" w:rsidP="003A3C9D">
      <w:pPr>
        <w:pStyle w:val="NoSpacing"/>
        <w:ind w:left="1080"/>
        <w:jc w:val="both"/>
        <w:rPr>
          <w:rFonts w:cs="Arial"/>
          <w:color w:val="000000"/>
          <w:spacing w:val="-4"/>
          <w:sz w:val="18"/>
          <w:szCs w:val="18"/>
        </w:rPr>
      </w:pPr>
    </w:p>
    <w:p w14:paraId="6D7B306D" w14:textId="2D4A84E2" w:rsidR="00562BA7" w:rsidRPr="00712900" w:rsidRDefault="00562BA7" w:rsidP="00E77B9B">
      <w:pPr>
        <w:pStyle w:val="NoSpacing"/>
        <w:tabs>
          <w:tab w:val="left" w:pos="1080"/>
        </w:tabs>
        <w:ind w:left="1080" w:hanging="540"/>
        <w:jc w:val="both"/>
        <w:rPr>
          <w:rFonts w:cs="Arial"/>
          <w:color w:val="000000"/>
          <w:sz w:val="18"/>
          <w:szCs w:val="18"/>
        </w:rPr>
      </w:pPr>
      <w:r w:rsidRPr="00712900">
        <w:rPr>
          <w:rFonts w:cs="Arial"/>
          <w:color w:val="000000"/>
          <w:sz w:val="18"/>
          <w:szCs w:val="18"/>
        </w:rPr>
        <w:t>c)</w:t>
      </w:r>
      <w:r w:rsidRPr="00712900">
        <w:rPr>
          <w:rFonts w:cs="Arial"/>
          <w:color w:val="000000"/>
          <w:sz w:val="18"/>
          <w:szCs w:val="18"/>
        </w:rPr>
        <w:tab/>
        <w:t>Derecognition</w:t>
      </w:r>
      <w:r w:rsidRPr="00712900">
        <w:rPr>
          <w:rFonts w:cs="Arial"/>
          <w:color w:val="000000"/>
          <w:sz w:val="18"/>
          <w:szCs w:val="18"/>
          <w:cs/>
        </w:rPr>
        <w:t xml:space="preserve"> </w:t>
      </w:r>
      <w:r w:rsidRPr="00712900">
        <w:rPr>
          <w:rFonts w:cs="Arial"/>
          <w:color w:val="000000"/>
          <w:sz w:val="18"/>
          <w:szCs w:val="18"/>
        </w:rPr>
        <w:t xml:space="preserve">and modification </w:t>
      </w:r>
    </w:p>
    <w:p w14:paraId="3D435084" w14:textId="77777777" w:rsidR="00980237" w:rsidRPr="00712900" w:rsidRDefault="00980237" w:rsidP="00E77B9B">
      <w:pPr>
        <w:pStyle w:val="NoSpacing"/>
        <w:ind w:left="1080"/>
        <w:jc w:val="both"/>
        <w:rPr>
          <w:rFonts w:cs="Arial"/>
          <w:color w:val="000000"/>
          <w:spacing w:val="-4"/>
          <w:sz w:val="18"/>
          <w:szCs w:val="18"/>
        </w:rPr>
      </w:pPr>
    </w:p>
    <w:p w14:paraId="07523E88" w14:textId="089E5584" w:rsidR="00562BA7" w:rsidRPr="00712900" w:rsidRDefault="00562BA7" w:rsidP="00E77B9B">
      <w:pPr>
        <w:pStyle w:val="NoSpacing"/>
        <w:ind w:left="1080"/>
        <w:jc w:val="both"/>
        <w:rPr>
          <w:rFonts w:cs="Arial"/>
          <w:color w:val="000000"/>
          <w:sz w:val="18"/>
          <w:szCs w:val="18"/>
        </w:rPr>
      </w:pPr>
      <w:r w:rsidRPr="00712900">
        <w:rPr>
          <w:rFonts w:cs="Arial"/>
          <w:color w:val="000000"/>
          <w:spacing w:val="-4"/>
          <w:sz w:val="18"/>
          <w:szCs w:val="18"/>
        </w:rPr>
        <w:t>Financial liabilities are derecognised when the obligation specified in the contract is discharged, cancelled,</w:t>
      </w:r>
      <w:r w:rsidRPr="00712900">
        <w:rPr>
          <w:rFonts w:cs="Arial"/>
          <w:color w:val="000000"/>
          <w:sz w:val="18"/>
          <w:szCs w:val="18"/>
        </w:rPr>
        <w:t xml:space="preserve"> or expired. </w:t>
      </w:r>
    </w:p>
    <w:p w14:paraId="79359C4D" w14:textId="77777777" w:rsidR="00562BA7" w:rsidRPr="00712900" w:rsidRDefault="00562BA7" w:rsidP="00E77B9B">
      <w:pPr>
        <w:pStyle w:val="NoSpacing"/>
        <w:ind w:left="1080"/>
        <w:jc w:val="both"/>
        <w:rPr>
          <w:rFonts w:cs="Arial"/>
          <w:color w:val="000000"/>
          <w:sz w:val="18"/>
          <w:szCs w:val="18"/>
        </w:rPr>
      </w:pPr>
    </w:p>
    <w:p w14:paraId="18BA3F52" w14:textId="0C23FB30" w:rsidR="00562BA7" w:rsidRPr="00712900" w:rsidRDefault="00562BA7" w:rsidP="00E77B9B">
      <w:pPr>
        <w:pStyle w:val="NoSpacing"/>
        <w:ind w:left="1080"/>
        <w:jc w:val="both"/>
        <w:rPr>
          <w:rFonts w:cs="Arial"/>
          <w:color w:val="000000"/>
          <w:sz w:val="18"/>
          <w:szCs w:val="18"/>
        </w:rPr>
      </w:pPr>
      <w:r w:rsidRPr="00712900">
        <w:rPr>
          <w:rFonts w:cs="Arial"/>
          <w:color w:val="000000"/>
          <w:sz w:val="18"/>
          <w:szCs w:val="18"/>
        </w:rPr>
        <w:t xml:space="preserve">Where the terms of a financial liability are renegotiated/modified, </w:t>
      </w:r>
      <w:r w:rsidR="00DE37BB" w:rsidRPr="00712900">
        <w:rPr>
          <w:rFonts w:cs="Arial"/>
          <w:color w:val="000000"/>
          <w:sz w:val="18"/>
          <w:szCs w:val="18"/>
        </w:rPr>
        <w:t>the Group</w:t>
      </w:r>
      <w:r w:rsidRPr="00712900">
        <w:rPr>
          <w:rFonts w:cs="Arial"/>
          <w:color w:val="000000"/>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927E0A" w:rsidRPr="00712900">
        <w:rPr>
          <w:rFonts w:cs="Arial"/>
          <w:color w:val="000000"/>
          <w:sz w:val="18"/>
          <w:szCs w:val="18"/>
        </w:rPr>
        <w:t>other income or finance costs in profit or loss</w:t>
      </w:r>
      <w:r w:rsidRPr="00712900">
        <w:rPr>
          <w:rFonts w:cs="Arial"/>
          <w:color w:val="000000"/>
          <w:sz w:val="18"/>
          <w:szCs w:val="18"/>
        </w:rPr>
        <w:t xml:space="preserve">. </w:t>
      </w:r>
    </w:p>
    <w:p w14:paraId="3C1BDE51" w14:textId="77777777" w:rsidR="00562BA7" w:rsidRPr="00712900" w:rsidRDefault="00562BA7" w:rsidP="00E77B9B">
      <w:pPr>
        <w:pStyle w:val="NoSpacing"/>
        <w:ind w:left="1080"/>
        <w:jc w:val="both"/>
        <w:rPr>
          <w:rFonts w:cs="Arial"/>
          <w:color w:val="000000"/>
          <w:sz w:val="18"/>
          <w:szCs w:val="18"/>
        </w:rPr>
      </w:pPr>
    </w:p>
    <w:p w14:paraId="142CA5BE" w14:textId="4F5657E0" w:rsidR="00562BA7" w:rsidRPr="00712900" w:rsidRDefault="00562BA7" w:rsidP="00E77B9B">
      <w:pPr>
        <w:pStyle w:val="NoSpacing"/>
        <w:ind w:left="1080"/>
        <w:jc w:val="both"/>
        <w:rPr>
          <w:rFonts w:cs="Arial"/>
          <w:color w:val="000000"/>
          <w:sz w:val="18"/>
          <w:szCs w:val="18"/>
        </w:rPr>
      </w:pPr>
      <w:r w:rsidRPr="00712900">
        <w:rPr>
          <w:rFonts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w:t>
      </w:r>
      <w:r w:rsidR="00927E0A" w:rsidRPr="00712900">
        <w:rPr>
          <w:rFonts w:cs="Arial"/>
          <w:color w:val="000000"/>
          <w:sz w:val="18"/>
          <w:szCs w:val="18"/>
        </w:rPr>
        <w:t>other income or finance costs in profit or loss.</w:t>
      </w:r>
    </w:p>
    <w:p w14:paraId="0FEE95BB" w14:textId="77777777" w:rsidR="00913C21" w:rsidRPr="00712900" w:rsidRDefault="00913C21" w:rsidP="00E77B9B">
      <w:pPr>
        <w:spacing w:line="240" w:lineRule="auto"/>
        <w:ind w:left="1080"/>
        <w:jc w:val="both"/>
        <w:rPr>
          <w:rFonts w:cs="Arial"/>
          <w:b/>
          <w:bCs/>
          <w:color w:val="000000"/>
          <w:sz w:val="18"/>
          <w:szCs w:val="18"/>
        </w:rPr>
      </w:pPr>
    </w:p>
    <w:p w14:paraId="6AF83608" w14:textId="30302C2D" w:rsidR="00A62644" w:rsidRPr="00712900" w:rsidRDefault="21DFAE9D" w:rsidP="00835884">
      <w:pPr>
        <w:spacing w:line="240" w:lineRule="auto"/>
        <w:ind w:left="540" w:hanging="540"/>
        <w:jc w:val="both"/>
        <w:rPr>
          <w:rFonts w:cs="Arial"/>
          <w:b/>
          <w:bCs/>
          <w:color w:val="000000"/>
          <w:sz w:val="18"/>
          <w:szCs w:val="18"/>
        </w:rPr>
      </w:pPr>
      <w:r w:rsidRPr="00712900">
        <w:rPr>
          <w:rFonts w:cs="Arial"/>
          <w:b/>
          <w:bCs/>
          <w:color w:val="000000"/>
          <w:sz w:val="18"/>
          <w:szCs w:val="18"/>
        </w:rPr>
        <w:t>4</w:t>
      </w:r>
      <w:r w:rsidR="0FD9D80E" w:rsidRPr="00712900">
        <w:rPr>
          <w:rFonts w:cs="Arial"/>
          <w:b/>
          <w:bCs/>
          <w:color w:val="000000"/>
          <w:sz w:val="18"/>
          <w:szCs w:val="18"/>
        </w:rPr>
        <w:t>.</w:t>
      </w:r>
      <w:r w:rsidRPr="00712900">
        <w:rPr>
          <w:rFonts w:cs="Arial"/>
          <w:b/>
          <w:bCs/>
          <w:color w:val="000000"/>
          <w:sz w:val="18"/>
          <w:szCs w:val="18"/>
        </w:rPr>
        <w:t>1</w:t>
      </w:r>
      <w:r w:rsidR="554FA419" w:rsidRPr="00712900">
        <w:rPr>
          <w:rFonts w:cs="Arial"/>
          <w:b/>
          <w:bCs/>
          <w:color w:val="000000"/>
          <w:sz w:val="18"/>
          <w:szCs w:val="18"/>
        </w:rPr>
        <w:t>3</w:t>
      </w:r>
      <w:r w:rsidR="00565967" w:rsidRPr="00712900">
        <w:rPr>
          <w:rFonts w:cs="Arial"/>
        </w:rPr>
        <w:tab/>
      </w:r>
      <w:r w:rsidR="0FD9D80E" w:rsidRPr="00712900">
        <w:rPr>
          <w:rFonts w:cs="Arial"/>
          <w:b/>
          <w:bCs/>
          <w:color w:val="000000"/>
          <w:sz w:val="18"/>
          <w:szCs w:val="18"/>
        </w:rPr>
        <w:t>Borrowing costs</w:t>
      </w:r>
    </w:p>
    <w:p w14:paraId="4F3DD395" w14:textId="77777777" w:rsidR="00562BA7" w:rsidRPr="00712900" w:rsidRDefault="00562BA7" w:rsidP="003A3C9D">
      <w:pPr>
        <w:pBdr>
          <w:top w:val="nil"/>
          <w:left w:val="nil"/>
          <w:bottom w:val="nil"/>
          <w:right w:val="nil"/>
          <w:between w:val="nil"/>
        </w:pBdr>
        <w:spacing w:line="240" w:lineRule="auto"/>
        <w:ind w:left="540"/>
        <w:jc w:val="both"/>
        <w:rPr>
          <w:rFonts w:cs="Arial"/>
          <w:color w:val="000000"/>
          <w:sz w:val="18"/>
          <w:szCs w:val="18"/>
        </w:rPr>
      </w:pPr>
    </w:p>
    <w:p w14:paraId="11EACC94" w14:textId="77777777" w:rsidR="00562BA7" w:rsidRPr="00712900" w:rsidRDefault="00562BA7" w:rsidP="00835884">
      <w:pPr>
        <w:pBdr>
          <w:top w:val="nil"/>
          <w:left w:val="nil"/>
          <w:bottom w:val="nil"/>
          <w:right w:val="nil"/>
          <w:between w:val="nil"/>
        </w:pBdr>
        <w:spacing w:line="240" w:lineRule="auto"/>
        <w:ind w:left="540"/>
        <w:jc w:val="both"/>
        <w:rPr>
          <w:rFonts w:cs="Arial"/>
          <w:color w:val="000000"/>
          <w:sz w:val="18"/>
          <w:szCs w:val="18"/>
        </w:rPr>
      </w:pPr>
      <w:r w:rsidRPr="00712900">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7B70E3F" w14:textId="2FE65658" w:rsidR="00562BA7" w:rsidRPr="00712900" w:rsidRDefault="00562BA7" w:rsidP="003A3C9D">
      <w:pPr>
        <w:pBdr>
          <w:top w:val="nil"/>
          <w:left w:val="nil"/>
          <w:bottom w:val="nil"/>
          <w:right w:val="nil"/>
          <w:between w:val="nil"/>
        </w:pBdr>
        <w:spacing w:line="240" w:lineRule="auto"/>
        <w:ind w:left="540"/>
        <w:jc w:val="both"/>
        <w:rPr>
          <w:rFonts w:cs="Arial"/>
          <w:color w:val="000000"/>
          <w:sz w:val="18"/>
          <w:szCs w:val="18"/>
        </w:rPr>
      </w:pPr>
    </w:p>
    <w:p w14:paraId="44AA87D7" w14:textId="77777777" w:rsidR="00562BA7" w:rsidRPr="00712900" w:rsidRDefault="00562BA7" w:rsidP="00A62644">
      <w:pPr>
        <w:pBdr>
          <w:top w:val="nil"/>
          <w:left w:val="nil"/>
          <w:bottom w:val="nil"/>
          <w:right w:val="nil"/>
          <w:between w:val="nil"/>
        </w:pBdr>
        <w:spacing w:line="240" w:lineRule="auto"/>
        <w:ind w:firstLine="540"/>
        <w:jc w:val="both"/>
        <w:rPr>
          <w:rFonts w:cs="Arial"/>
          <w:color w:val="000000"/>
          <w:sz w:val="18"/>
          <w:szCs w:val="18"/>
        </w:rPr>
      </w:pPr>
      <w:r w:rsidRPr="00712900">
        <w:rPr>
          <w:rFonts w:cs="Arial"/>
          <w:color w:val="000000"/>
          <w:sz w:val="18"/>
          <w:szCs w:val="18"/>
        </w:rPr>
        <w:t>Other borrowing costs are expensed in the period in which they are incurred.</w:t>
      </w:r>
    </w:p>
    <w:p w14:paraId="5D2A0DCF" w14:textId="29A39FA1" w:rsidR="00204355" w:rsidRPr="00712900" w:rsidRDefault="00204355" w:rsidP="004F143C">
      <w:pPr>
        <w:spacing w:line="240" w:lineRule="auto"/>
        <w:jc w:val="both"/>
        <w:rPr>
          <w:rFonts w:cs="Arial"/>
          <w:b/>
          <w:bCs/>
          <w:color w:val="000000"/>
          <w:sz w:val="18"/>
          <w:szCs w:val="18"/>
        </w:rPr>
      </w:pPr>
    </w:p>
    <w:p w14:paraId="6B14A918" w14:textId="3912C0E1" w:rsidR="00A62644" w:rsidRPr="00712900" w:rsidRDefault="237128BE" w:rsidP="09A9852E">
      <w:pPr>
        <w:spacing w:line="240" w:lineRule="auto"/>
        <w:ind w:left="540" w:hanging="540"/>
        <w:jc w:val="both"/>
        <w:rPr>
          <w:rFonts w:cs="Arial"/>
          <w:b/>
          <w:bCs/>
          <w:color w:val="000000"/>
          <w:sz w:val="18"/>
          <w:szCs w:val="18"/>
        </w:rPr>
      </w:pPr>
      <w:r w:rsidRPr="00712900">
        <w:rPr>
          <w:rFonts w:eastAsia="Arial" w:cs="Arial"/>
          <w:b/>
          <w:bCs/>
          <w:color w:val="000000"/>
          <w:sz w:val="18"/>
          <w:szCs w:val="18"/>
        </w:rPr>
        <w:t>4.14</w:t>
      </w:r>
      <w:r w:rsidR="00084152" w:rsidRPr="00712900">
        <w:rPr>
          <w:rFonts w:cs="Arial"/>
          <w:sz w:val="18"/>
          <w:szCs w:val="18"/>
        </w:rPr>
        <w:tab/>
      </w:r>
      <w:r w:rsidRPr="00712900">
        <w:rPr>
          <w:rFonts w:eastAsia="Arial" w:cs="Arial"/>
          <w:b/>
          <w:bCs/>
          <w:color w:val="000000"/>
          <w:sz w:val="18"/>
          <w:szCs w:val="18"/>
        </w:rPr>
        <w:t>Current and deferred income taxes</w:t>
      </w:r>
    </w:p>
    <w:p w14:paraId="307131AB" w14:textId="042A8FFA" w:rsidR="00A62644" w:rsidRPr="00712900" w:rsidRDefault="237128BE" w:rsidP="09A9852E">
      <w:pPr>
        <w:spacing w:line="240" w:lineRule="auto"/>
        <w:ind w:left="540" w:hanging="540"/>
        <w:jc w:val="both"/>
        <w:rPr>
          <w:rFonts w:cs="Arial"/>
          <w:sz w:val="18"/>
          <w:szCs w:val="18"/>
        </w:rPr>
      </w:pPr>
      <w:r w:rsidRPr="00712900">
        <w:rPr>
          <w:rFonts w:eastAsia="Arial" w:cs="Arial"/>
          <w:sz w:val="18"/>
          <w:szCs w:val="18"/>
        </w:rPr>
        <w:t xml:space="preserve"> </w:t>
      </w:r>
    </w:p>
    <w:p w14:paraId="00C844F9" w14:textId="6C033D78" w:rsidR="00A62644" w:rsidRPr="00712900" w:rsidRDefault="237128BE" w:rsidP="09A9852E">
      <w:pPr>
        <w:spacing w:line="240" w:lineRule="auto"/>
        <w:ind w:left="540"/>
        <w:jc w:val="both"/>
        <w:rPr>
          <w:rFonts w:cs="Arial"/>
          <w:sz w:val="18"/>
          <w:szCs w:val="18"/>
        </w:rPr>
      </w:pPr>
      <w:r w:rsidRPr="00712900">
        <w:rPr>
          <w:rFonts w:eastAsia="Arial" w:cs="Arial"/>
          <w:sz w:val="18"/>
          <w:szCs w:val="18"/>
        </w:rPr>
        <w:t xml:space="preserve">Income tax comprises current and deferred tax. </w:t>
      </w:r>
    </w:p>
    <w:p w14:paraId="7624A524" w14:textId="2D3758CF" w:rsidR="00A62644" w:rsidRPr="00712900" w:rsidRDefault="00A62644" w:rsidP="09A9852E">
      <w:pPr>
        <w:spacing w:line="240" w:lineRule="auto"/>
        <w:ind w:left="540"/>
        <w:jc w:val="both"/>
        <w:rPr>
          <w:rFonts w:cs="Arial"/>
          <w:sz w:val="18"/>
          <w:szCs w:val="18"/>
        </w:rPr>
      </w:pPr>
    </w:p>
    <w:p w14:paraId="580BC16F" w14:textId="473A6260" w:rsidR="00A62644" w:rsidRPr="00712900" w:rsidRDefault="237128BE" w:rsidP="09A9852E">
      <w:pPr>
        <w:spacing w:line="240" w:lineRule="auto"/>
        <w:ind w:left="540"/>
        <w:jc w:val="both"/>
        <w:rPr>
          <w:rFonts w:cs="Arial"/>
          <w:sz w:val="18"/>
          <w:szCs w:val="18"/>
        </w:rPr>
      </w:pPr>
      <w:r w:rsidRPr="00712900">
        <w:rPr>
          <w:rFonts w:eastAsia="Arial" w:cs="Arial"/>
          <w:sz w:val="18"/>
          <w:szCs w:val="18"/>
        </w:rPr>
        <w:t xml:space="preserve">Current tax is the expected tax payable on the taxable income for the year, using tax rates enacted or substantively enacted at the end of the reporting period. </w:t>
      </w:r>
    </w:p>
    <w:p w14:paraId="05768EA3" w14:textId="601C86E8" w:rsidR="00A62644" w:rsidRPr="00712900" w:rsidRDefault="237128BE" w:rsidP="09A9852E">
      <w:pPr>
        <w:spacing w:line="240" w:lineRule="auto"/>
        <w:ind w:left="540"/>
        <w:jc w:val="both"/>
        <w:rPr>
          <w:rFonts w:cs="Arial"/>
          <w:sz w:val="18"/>
          <w:szCs w:val="18"/>
        </w:rPr>
      </w:pPr>
      <w:r w:rsidRPr="00712900">
        <w:rPr>
          <w:rFonts w:eastAsia="Arial" w:cs="Arial"/>
          <w:color w:val="0070C0"/>
          <w:sz w:val="18"/>
          <w:szCs w:val="18"/>
        </w:rPr>
        <w:t xml:space="preserve"> </w:t>
      </w:r>
    </w:p>
    <w:p w14:paraId="0E8680D7" w14:textId="02BE690D" w:rsidR="00A62644" w:rsidRPr="00712900" w:rsidRDefault="237128BE" w:rsidP="09A9852E">
      <w:pPr>
        <w:spacing w:line="240" w:lineRule="auto"/>
        <w:ind w:left="540"/>
        <w:jc w:val="both"/>
        <w:rPr>
          <w:rFonts w:cs="Arial"/>
          <w:spacing w:val="2"/>
          <w:sz w:val="18"/>
          <w:szCs w:val="18"/>
        </w:rPr>
      </w:pPr>
      <w:r w:rsidRPr="00712900">
        <w:rPr>
          <w:rFonts w:eastAsia="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w:t>
      </w:r>
      <w:r w:rsidRPr="00712900">
        <w:rPr>
          <w:rFonts w:eastAsia="Arial" w:cs="Arial"/>
          <w:spacing w:val="2"/>
          <w:sz w:val="18"/>
          <w:szCs w:val="18"/>
        </w:rPr>
        <w:t>tax liabilities are offset where the entity has a legally enforceable right to offset and intends either to settle on a net basis, or to realise the asset and settle the liability simultaneously.</w:t>
      </w:r>
    </w:p>
    <w:p w14:paraId="24C48379" w14:textId="3F56CCC6" w:rsidR="00A62644" w:rsidRPr="00712900" w:rsidRDefault="00A62644" w:rsidP="09A9852E">
      <w:pPr>
        <w:spacing w:line="240" w:lineRule="auto"/>
        <w:ind w:left="540"/>
        <w:jc w:val="both"/>
        <w:rPr>
          <w:rFonts w:cs="Arial"/>
          <w:sz w:val="18"/>
          <w:szCs w:val="18"/>
        </w:rPr>
      </w:pPr>
    </w:p>
    <w:p w14:paraId="1914292A" w14:textId="3422EF88" w:rsidR="00A62644" w:rsidRPr="00712900" w:rsidRDefault="237128BE" w:rsidP="09A9852E">
      <w:pPr>
        <w:spacing w:line="240" w:lineRule="auto"/>
        <w:ind w:left="540"/>
        <w:jc w:val="both"/>
        <w:rPr>
          <w:rFonts w:cs="Arial"/>
          <w:sz w:val="18"/>
          <w:szCs w:val="18"/>
        </w:rPr>
      </w:pPr>
      <w:r w:rsidRPr="00712900">
        <w:rPr>
          <w:rFonts w:eastAsia="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712900">
        <w:rPr>
          <w:rFonts w:eastAsia="Arial" w:cs="Arial"/>
          <w:spacing w:val="-2"/>
          <w:sz w:val="18"/>
          <w:szCs w:val="18"/>
        </w:rPr>
        <w:t>expected to apply when the related deferred income tax asset is realised or the deferred income tax liability is settled.</w:t>
      </w:r>
    </w:p>
    <w:p w14:paraId="72893EC3" w14:textId="7FFA9E05" w:rsidR="00A62644" w:rsidRPr="00712900" w:rsidRDefault="00A62644" w:rsidP="09A9852E">
      <w:pPr>
        <w:spacing w:line="240" w:lineRule="auto"/>
        <w:ind w:left="540"/>
        <w:jc w:val="both"/>
        <w:rPr>
          <w:rFonts w:cs="Arial"/>
          <w:sz w:val="18"/>
          <w:szCs w:val="18"/>
        </w:rPr>
      </w:pPr>
    </w:p>
    <w:p w14:paraId="292138DF" w14:textId="0776F037" w:rsidR="00A62644" w:rsidRPr="00712900" w:rsidRDefault="237128BE" w:rsidP="09A9852E">
      <w:pPr>
        <w:spacing w:line="240" w:lineRule="auto"/>
        <w:ind w:left="540"/>
        <w:jc w:val="both"/>
        <w:rPr>
          <w:rFonts w:cs="Arial"/>
          <w:sz w:val="18"/>
          <w:szCs w:val="18"/>
        </w:rPr>
      </w:pPr>
      <w:r w:rsidRPr="00712900">
        <w:rPr>
          <w:rFonts w:eastAsia="Arial" w:cs="Arial"/>
          <w:sz w:val="18"/>
          <w:szCs w:val="18"/>
        </w:rPr>
        <w:t>Deferred tax assets are recognised only to the extent that it is probable that future taxable profit will be available against which the temporary differences can be utilised.</w:t>
      </w:r>
    </w:p>
    <w:p w14:paraId="7F44662E" w14:textId="2C7D82CE" w:rsidR="00A62644" w:rsidRPr="00712900" w:rsidRDefault="237128BE" w:rsidP="09A9852E">
      <w:pPr>
        <w:spacing w:line="240" w:lineRule="auto"/>
        <w:ind w:left="540"/>
        <w:jc w:val="both"/>
        <w:rPr>
          <w:rFonts w:eastAsia="Arial" w:cs="Arial"/>
          <w:color w:val="000000"/>
          <w:sz w:val="18"/>
          <w:szCs w:val="18"/>
          <w:lang w:val="en-US"/>
        </w:rPr>
      </w:pPr>
      <w:r w:rsidRPr="00712900">
        <w:rPr>
          <w:rFonts w:eastAsia="Arial" w:cs="Arial"/>
          <w:color w:val="000000"/>
          <w:sz w:val="18"/>
          <w:szCs w:val="18"/>
          <w:lang w:val="en-US"/>
        </w:rPr>
        <w:t xml:space="preserve"> </w:t>
      </w:r>
    </w:p>
    <w:p w14:paraId="1C7AC252" w14:textId="77777777" w:rsidR="00A62644" w:rsidRPr="00712900" w:rsidRDefault="00DD5878" w:rsidP="09A9852E">
      <w:pPr>
        <w:spacing w:line="240" w:lineRule="auto"/>
        <w:ind w:left="540"/>
        <w:jc w:val="both"/>
        <w:rPr>
          <w:rFonts w:cs="Arial"/>
          <w:sz w:val="18"/>
          <w:szCs w:val="18"/>
        </w:rPr>
      </w:pPr>
      <w:r w:rsidRPr="00712900">
        <w:rPr>
          <w:rFonts w:eastAsia="Arial" w:cs="Arial"/>
          <w:color w:val="000000"/>
          <w:sz w:val="18"/>
          <w:szCs w:val="18"/>
          <w:lang w:val="en-US"/>
        </w:rPr>
        <w:br w:type="page"/>
      </w:r>
    </w:p>
    <w:p w14:paraId="5BF785CD" w14:textId="1A9BA13F" w:rsidR="00A62644" w:rsidRPr="00712900" w:rsidRDefault="21DFAE9D" w:rsidP="00A62644">
      <w:pPr>
        <w:spacing w:line="240" w:lineRule="auto"/>
        <w:ind w:left="540" w:hanging="540"/>
        <w:jc w:val="both"/>
        <w:rPr>
          <w:rFonts w:cs="Arial"/>
          <w:b/>
          <w:bCs/>
          <w:color w:val="000000"/>
          <w:sz w:val="18"/>
          <w:szCs w:val="18"/>
        </w:rPr>
      </w:pPr>
      <w:r w:rsidRPr="00712900">
        <w:rPr>
          <w:rFonts w:cs="Arial"/>
          <w:b/>
          <w:bCs/>
          <w:color w:val="000000"/>
          <w:sz w:val="18"/>
          <w:szCs w:val="18"/>
        </w:rPr>
        <w:lastRenderedPageBreak/>
        <w:t>4</w:t>
      </w:r>
      <w:r w:rsidR="55961154" w:rsidRPr="00712900">
        <w:rPr>
          <w:rFonts w:cs="Arial"/>
          <w:b/>
          <w:bCs/>
          <w:color w:val="000000"/>
          <w:sz w:val="18"/>
          <w:szCs w:val="18"/>
        </w:rPr>
        <w:t>.</w:t>
      </w:r>
      <w:r w:rsidRPr="00712900">
        <w:rPr>
          <w:rFonts w:cs="Arial"/>
          <w:b/>
          <w:bCs/>
          <w:color w:val="000000"/>
          <w:sz w:val="18"/>
          <w:szCs w:val="18"/>
        </w:rPr>
        <w:t>15</w:t>
      </w:r>
      <w:r w:rsidR="00084152" w:rsidRPr="00712900">
        <w:rPr>
          <w:rFonts w:cs="Arial"/>
          <w:sz w:val="18"/>
          <w:szCs w:val="18"/>
        </w:rPr>
        <w:tab/>
      </w:r>
      <w:r w:rsidR="55961154" w:rsidRPr="00712900">
        <w:rPr>
          <w:rFonts w:cs="Arial"/>
          <w:b/>
          <w:bCs/>
          <w:color w:val="000000"/>
          <w:sz w:val="18"/>
          <w:szCs w:val="18"/>
        </w:rPr>
        <w:t>Employee benefits</w:t>
      </w:r>
    </w:p>
    <w:p w14:paraId="624262F7" w14:textId="77777777" w:rsidR="00562BA7" w:rsidRPr="00712900" w:rsidRDefault="00562BA7" w:rsidP="003A3C9D">
      <w:pPr>
        <w:pBdr>
          <w:top w:val="nil"/>
          <w:left w:val="nil"/>
          <w:bottom w:val="nil"/>
          <w:right w:val="nil"/>
          <w:between w:val="nil"/>
        </w:pBdr>
        <w:spacing w:line="240" w:lineRule="auto"/>
        <w:ind w:left="1080"/>
        <w:jc w:val="both"/>
        <w:rPr>
          <w:rFonts w:cs="Arial"/>
          <w:color w:val="000000"/>
          <w:sz w:val="18"/>
          <w:szCs w:val="18"/>
        </w:rPr>
      </w:pPr>
    </w:p>
    <w:p w14:paraId="27DB935F" w14:textId="77777777" w:rsidR="00562BA7" w:rsidRPr="00712900" w:rsidRDefault="00562BA7" w:rsidP="00E77B9B">
      <w:pPr>
        <w:pBdr>
          <w:top w:val="nil"/>
          <w:left w:val="nil"/>
          <w:bottom w:val="nil"/>
          <w:right w:val="nil"/>
          <w:between w:val="nil"/>
        </w:pBdr>
        <w:spacing w:line="240" w:lineRule="auto"/>
        <w:ind w:left="1080" w:hanging="540"/>
        <w:jc w:val="both"/>
        <w:rPr>
          <w:rFonts w:cs="Arial"/>
          <w:iCs/>
          <w:color w:val="000000"/>
          <w:sz w:val="18"/>
          <w:szCs w:val="18"/>
        </w:rPr>
      </w:pPr>
      <w:r w:rsidRPr="00712900">
        <w:rPr>
          <w:rFonts w:cs="Arial"/>
          <w:iCs/>
          <w:color w:val="000000"/>
          <w:sz w:val="18"/>
          <w:szCs w:val="18"/>
        </w:rPr>
        <w:t>a)</w:t>
      </w:r>
      <w:r w:rsidRPr="00712900">
        <w:rPr>
          <w:rFonts w:cs="Arial"/>
          <w:iCs/>
          <w:color w:val="000000"/>
          <w:sz w:val="18"/>
          <w:szCs w:val="18"/>
        </w:rPr>
        <w:tab/>
        <w:t>Short-term employee benefits</w:t>
      </w:r>
    </w:p>
    <w:p w14:paraId="2DB15DBC" w14:textId="77777777" w:rsidR="00562BA7" w:rsidRPr="00712900" w:rsidRDefault="00562BA7" w:rsidP="00E77B9B">
      <w:pPr>
        <w:pBdr>
          <w:top w:val="nil"/>
          <w:left w:val="nil"/>
          <w:bottom w:val="nil"/>
          <w:right w:val="nil"/>
          <w:between w:val="nil"/>
        </w:pBdr>
        <w:spacing w:line="240" w:lineRule="auto"/>
        <w:ind w:left="1080"/>
        <w:jc w:val="both"/>
        <w:rPr>
          <w:rFonts w:cs="Arial"/>
          <w:color w:val="000000"/>
          <w:sz w:val="18"/>
          <w:szCs w:val="18"/>
        </w:rPr>
      </w:pPr>
    </w:p>
    <w:p w14:paraId="057886AF" w14:textId="71D39663" w:rsidR="00980237" w:rsidRPr="00712900" w:rsidRDefault="00562BA7" w:rsidP="00660DC1">
      <w:pPr>
        <w:pBdr>
          <w:top w:val="nil"/>
          <w:left w:val="nil"/>
          <w:bottom w:val="nil"/>
          <w:right w:val="nil"/>
          <w:between w:val="nil"/>
        </w:pBdr>
        <w:spacing w:line="240" w:lineRule="auto"/>
        <w:ind w:left="1080"/>
        <w:jc w:val="both"/>
        <w:rPr>
          <w:rFonts w:cs="Arial"/>
          <w:color w:val="000000"/>
          <w:sz w:val="18"/>
          <w:szCs w:val="18"/>
        </w:rPr>
      </w:pPr>
      <w:r w:rsidRPr="00712900">
        <w:rPr>
          <w:rFonts w:cs="Arial"/>
          <w:color w:val="000000"/>
          <w:sz w:val="18"/>
          <w:szCs w:val="18"/>
        </w:rPr>
        <w:t>Liabilities for short-term employee benefits such as</w:t>
      </w:r>
      <w:r w:rsidR="00F02DF7" w:rsidRPr="00712900">
        <w:rPr>
          <w:rFonts w:cs="Arial"/>
          <w:color w:val="000000"/>
          <w:sz w:val="18"/>
          <w:szCs w:val="18"/>
        </w:rPr>
        <w:t xml:space="preserve"> wages, salaries, paid annual leave, bonuses and medical care</w:t>
      </w:r>
      <w:r w:rsidRPr="00712900">
        <w:rPr>
          <w:rFonts w:cs="Arial"/>
          <w:color w:val="000000"/>
          <w:sz w:val="18"/>
          <w:szCs w:val="18"/>
        </w:rPr>
        <w:t xml:space="preserve"> that are expected to be settled wholly within </w:t>
      </w:r>
      <w:r w:rsidR="00565967" w:rsidRPr="00712900">
        <w:rPr>
          <w:rFonts w:cs="Arial"/>
          <w:color w:val="000000"/>
          <w:sz w:val="18"/>
          <w:szCs w:val="18"/>
        </w:rPr>
        <w:t>12</w:t>
      </w:r>
      <w:r w:rsidRPr="00712900">
        <w:rPr>
          <w:rFonts w:cs="Arial"/>
          <w:color w:val="000000"/>
          <w:sz w:val="18"/>
          <w:szCs w:val="18"/>
        </w:rPr>
        <w:t xml:space="preserve"> months after the end of the period are recognised in respect of employees’ service up to the end of the reporting period. They are measured at the amount expected to be paid. </w:t>
      </w:r>
    </w:p>
    <w:p w14:paraId="2D5CB8E4" w14:textId="77777777" w:rsidR="00ED38E6" w:rsidRPr="00712900" w:rsidRDefault="00ED38E6" w:rsidP="00660DC1">
      <w:pPr>
        <w:pBdr>
          <w:top w:val="nil"/>
          <w:left w:val="nil"/>
          <w:bottom w:val="nil"/>
          <w:right w:val="nil"/>
          <w:between w:val="nil"/>
        </w:pBdr>
        <w:spacing w:line="240" w:lineRule="auto"/>
        <w:ind w:left="1080"/>
        <w:jc w:val="both"/>
        <w:rPr>
          <w:rFonts w:cs="Arial"/>
          <w:color w:val="000000"/>
          <w:sz w:val="18"/>
          <w:szCs w:val="18"/>
        </w:rPr>
      </w:pPr>
    </w:p>
    <w:p w14:paraId="7DF4C8C9" w14:textId="3714A7F2" w:rsidR="00562BA7" w:rsidRPr="00712900" w:rsidRDefault="00562BA7" w:rsidP="00E77B9B">
      <w:pPr>
        <w:pBdr>
          <w:top w:val="nil"/>
          <w:left w:val="nil"/>
          <w:bottom w:val="nil"/>
          <w:right w:val="nil"/>
          <w:between w:val="nil"/>
        </w:pBdr>
        <w:spacing w:line="240" w:lineRule="auto"/>
        <w:ind w:left="1080" w:hanging="540"/>
        <w:jc w:val="both"/>
        <w:rPr>
          <w:rFonts w:cs="Arial"/>
          <w:iCs/>
          <w:color w:val="000000"/>
          <w:sz w:val="18"/>
          <w:szCs w:val="18"/>
        </w:rPr>
      </w:pPr>
      <w:r w:rsidRPr="00712900">
        <w:rPr>
          <w:rFonts w:cs="Arial"/>
          <w:iCs/>
          <w:color w:val="000000"/>
          <w:sz w:val="18"/>
          <w:szCs w:val="18"/>
        </w:rPr>
        <w:t>b)</w:t>
      </w:r>
      <w:r w:rsidRPr="00712900">
        <w:rPr>
          <w:rFonts w:cs="Arial"/>
          <w:iCs/>
          <w:color w:val="000000"/>
          <w:sz w:val="18"/>
          <w:szCs w:val="18"/>
        </w:rPr>
        <w:tab/>
        <w:t>Defined contribution plan</w:t>
      </w:r>
    </w:p>
    <w:p w14:paraId="32C7D576" w14:textId="77777777" w:rsidR="00562BA7" w:rsidRPr="00712900" w:rsidRDefault="00562BA7" w:rsidP="00E77B9B">
      <w:pPr>
        <w:spacing w:line="240" w:lineRule="auto"/>
        <w:ind w:left="1080"/>
        <w:jc w:val="both"/>
        <w:rPr>
          <w:rFonts w:cs="Arial"/>
          <w:i/>
          <w:color w:val="000000"/>
          <w:sz w:val="18"/>
          <w:szCs w:val="18"/>
        </w:rPr>
      </w:pPr>
    </w:p>
    <w:p w14:paraId="3754CEE2" w14:textId="59B0244C" w:rsidR="00562BA7" w:rsidRPr="00712900" w:rsidRDefault="00DE37BB" w:rsidP="00E77B9B">
      <w:pPr>
        <w:spacing w:line="240" w:lineRule="auto"/>
        <w:ind w:left="1080"/>
        <w:jc w:val="both"/>
        <w:rPr>
          <w:rFonts w:cs="Arial"/>
          <w:color w:val="000000"/>
          <w:sz w:val="18"/>
          <w:szCs w:val="18"/>
        </w:rPr>
      </w:pPr>
      <w:r w:rsidRPr="00712900">
        <w:rPr>
          <w:rFonts w:cs="Arial"/>
          <w:color w:val="000000"/>
          <w:sz w:val="18"/>
          <w:szCs w:val="18"/>
        </w:rPr>
        <w:t>The Group</w:t>
      </w:r>
      <w:r w:rsidR="00562BA7" w:rsidRPr="00712900">
        <w:rPr>
          <w:rFonts w:cs="Arial"/>
          <w:color w:val="000000"/>
          <w:sz w:val="18"/>
          <w:szCs w:val="18"/>
        </w:rPr>
        <w:t xml:space="preserve"> pays contributions to a separate fund. </w:t>
      </w:r>
      <w:r w:rsidRPr="00712900">
        <w:rPr>
          <w:rFonts w:cs="Arial"/>
          <w:color w:val="000000"/>
          <w:sz w:val="18"/>
          <w:szCs w:val="18"/>
        </w:rPr>
        <w:t>The Group</w:t>
      </w:r>
      <w:r w:rsidR="00562BA7" w:rsidRPr="00712900">
        <w:rPr>
          <w:rFonts w:cs="Arial"/>
          <w:color w:val="000000"/>
          <w:sz w:val="18"/>
          <w:szCs w:val="18"/>
        </w:rPr>
        <w:t xml:space="preserve"> has no further payment obligations once the contributions have been paid. The contributions are recognised as employee benefit expense when they are due. </w:t>
      </w:r>
    </w:p>
    <w:p w14:paraId="556D4B74" w14:textId="77777777" w:rsidR="00980237" w:rsidRPr="00712900" w:rsidRDefault="00980237" w:rsidP="00E77B9B">
      <w:pPr>
        <w:spacing w:line="240" w:lineRule="auto"/>
        <w:ind w:left="1080"/>
        <w:jc w:val="both"/>
        <w:rPr>
          <w:rFonts w:cs="Arial"/>
          <w:color w:val="000000"/>
          <w:sz w:val="18"/>
          <w:szCs w:val="18"/>
        </w:rPr>
      </w:pPr>
    </w:p>
    <w:p w14:paraId="289D9822" w14:textId="1291BE3E" w:rsidR="00C11634" w:rsidRPr="00712900" w:rsidRDefault="00562BA7" w:rsidP="00E77B9B">
      <w:pPr>
        <w:spacing w:line="240" w:lineRule="auto"/>
        <w:ind w:left="1080" w:hanging="567"/>
        <w:jc w:val="both"/>
        <w:rPr>
          <w:rFonts w:cs="Arial"/>
          <w:iCs/>
          <w:color w:val="000000"/>
          <w:sz w:val="18"/>
          <w:szCs w:val="18"/>
        </w:rPr>
      </w:pPr>
      <w:r w:rsidRPr="00712900">
        <w:rPr>
          <w:rFonts w:cs="Arial"/>
          <w:iCs/>
          <w:color w:val="000000"/>
          <w:sz w:val="18"/>
          <w:szCs w:val="18"/>
        </w:rPr>
        <w:t>c)</w:t>
      </w:r>
      <w:r w:rsidRPr="00712900">
        <w:rPr>
          <w:rFonts w:cs="Arial"/>
          <w:iCs/>
          <w:color w:val="000000"/>
          <w:sz w:val="18"/>
          <w:szCs w:val="18"/>
        </w:rPr>
        <w:tab/>
      </w:r>
      <w:r w:rsidR="00C11634" w:rsidRPr="00712900">
        <w:rPr>
          <w:rFonts w:cs="Arial"/>
          <w:iCs/>
          <w:color w:val="000000"/>
          <w:sz w:val="18"/>
          <w:szCs w:val="18"/>
        </w:rPr>
        <w:t>Defined benefit plans</w:t>
      </w:r>
    </w:p>
    <w:p w14:paraId="498DEC87" w14:textId="77777777" w:rsidR="00980237" w:rsidRPr="00712900" w:rsidRDefault="00980237" w:rsidP="00E77B9B">
      <w:pPr>
        <w:spacing w:line="240" w:lineRule="auto"/>
        <w:ind w:left="1080"/>
        <w:jc w:val="both"/>
        <w:rPr>
          <w:rFonts w:cs="Arial"/>
          <w:color w:val="000000"/>
          <w:sz w:val="18"/>
          <w:szCs w:val="18"/>
        </w:rPr>
      </w:pPr>
    </w:p>
    <w:p w14:paraId="3AE1C05E" w14:textId="4F0D3A99" w:rsidR="00C11634" w:rsidRPr="00712900" w:rsidRDefault="00C11634" w:rsidP="00E77B9B">
      <w:pPr>
        <w:spacing w:line="240" w:lineRule="auto"/>
        <w:ind w:left="1080"/>
        <w:jc w:val="both"/>
        <w:rPr>
          <w:rFonts w:cs="Arial"/>
          <w:color w:val="000000"/>
          <w:sz w:val="18"/>
          <w:szCs w:val="18"/>
        </w:rPr>
      </w:pPr>
      <w:r w:rsidRPr="00712900">
        <w:rPr>
          <w:rFonts w:cs="Arial"/>
          <w:color w:val="000000"/>
          <w:sz w:val="18"/>
          <w:szCs w:val="18"/>
        </w:rPr>
        <w:t xml:space="preserve">Amount of retirement benefits is defined by the agreed benefits the employees will receive after the </w:t>
      </w:r>
      <w:r w:rsidRPr="00712900">
        <w:rPr>
          <w:rFonts w:cs="Arial"/>
          <w:color w:val="000000"/>
          <w:spacing w:val="-4"/>
          <w:sz w:val="18"/>
          <w:szCs w:val="18"/>
        </w:rPr>
        <w:t>completion of employment. It usually depends on factors such as age, years of service and an employee’s</w:t>
      </w:r>
      <w:r w:rsidRPr="00712900">
        <w:rPr>
          <w:rFonts w:cs="Arial"/>
          <w:color w:val="000000"/>
          <w:sz w:val="18"/>
          <w:szCs w:val="18"/>
        </w:rPr>
        <w:t xml:space="preserve"> latest compensation at retirement. </w:t>
      </w:r>
    </w:p>
    <w:p w14:paraId="019DAD12" w14:textId="77777777" w:rsidR="00C11634" w:rsidRPr="00712900" w:rsidRDefault="00C11634" w:rsidP="00E77B9B">
      <w:pPr>
        <w:spacing w:line="240" w:lineRule="auto"/>
        <w:ind w:left="1080"/>
        <w:jc w:val="both"/>
        <w:rPr>
          <w:rFonts w:cs="Arial"/>
          <w:color w:val="000000"/>
          <w:sz w:val="18"/>
          <w:szCs w:val="18"/>
        </w:rPr>
      </w:pPr>
    </w:p>
    <w:p w14:paraId="190533A1" w14:textId="4D972DAB" w:rsidR="00C11634" w:rsidRPr="00712900" w:rsidRDefault="00C11634" w:rsidP="009D68C6">
      <w:pPr>
        <w:spacing w:line="240" w:lineRule="auto"/>
        <w:ind w:left="1080"/>
        <w:jc w:val="both"/>
        <w:rPr>
          <w:rFonts w:cs="Arial"/>
          <w:color w:val="000000"/>
          <w:sz w:val="18"/>
          <w:szCs w:val="18"/>
        </w:rPr>
      </w:pPr>
      <w:r w:rsidRPr="00712900">
        <w:rPr>
          <w:rFonts w:cs="Arial"/>
          <w:color w:val="000000"/>
          <w:sz w:val="18"/>
          <w:szCs w:val="18"/>
        </w:rPr>
        <w:t>The defined benefit obligation is calculated</w:t>
      </w:r>
      <w:r w:rsidR="00956F50" w:rsidRPr="00712900">
        <w:rPr>
          <w:rFonts w:cs="Arial"/>
          <w:color w:val="000000"/>
          <w:sz w:val="18"/>
          <w:szCs w:val="18"/>
        </w:rPr>
        <w:t xml:space="preserve"> </w:t>
      </w:r>
      <w:r w:rsidRPr="00712900">
        <w:rPr>
          <w:rFonts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9A61C8" w14:textId="77777777" w:rsidR="00C11634" w:rsidRPr="00712900" w:rsidRDefault="00C11634" w:rsidP="00E77B9B">
      <w:pPr>
        <w:spacing w:line="240" w:lineRule="auto"/>
        <w:ind w:left="1080"/>
        <w:jc w:val="both"/>
        <w:rPr>
          <w:rFonts w:cs="Arial"/>
          <w:color w:val="000000"/>
          <w:sz w:val="18"/>
          <w:szCs w:val="18"/>
        </w:rPr>
      </w:pPr>
    </w:p>
    <w:p w14:paraId="47388997" w14:textId="099A96E4" w:rsidR="00841E8A" w:rsidRPr="00712900" w:rsidRDefault="00C11634" w:rsidP="00E77B9B">
      <w:pPr>
        <w:spacing w:line="240" w:lineRule="auto"/>
        <w:ind w:left="1080"/>
        <w:jc w:val="both"/>
        <w:rPr>
          <w:rFonts w:cs="Arial"/>
          <w:color w:val="000000"/>
          <w:sz w:val="18"/>
          <w:szCs w:val="18"/>
        </w:rPr>
      </w:pPr>
      <w:r w:rsidRPr="00712900">
        <w:rPr>
          <w:rFonts w:cs="Arial"/>
          <w:color w:val="000000"/>
          <w:sz w:val="18"/>
          <w:szCs w:val="18"/>
        </w:rPr>
        <w:t>Remeasurement gains and losses are recognised directly to other comprehensive income in the period in which they arise</w:t>
      </w:r>
      <w:r w:rsidR="00841E8A" w:rsidRPr="00712900">
        <w:rPr>
          <w:rFonts w:cs="Arial"/>
          <w:color w:val="000000"/>
          <w:sz w:val="18"/>
          <w:szCs w:val="18"/>
        </w:rPr>
        <w:t xml:space="preserve"> are included in retained earnings in the statements of changes in equity.</w:t>
      </w:r>
    </w:p>
    <w:p w14:paraId="78A62722" w14:textId="5F032E3B" w:rsidR="00C11634" w:rsidRPr="00712900" w:rsidRDefault="00C11634" w:rsidP="00E77B9B">
      <w:pPr>
        <w:spacing w:line="240" w:lineRule="auto"/>
        <w:ind w:left="1080"/>
        <w:jc w:val="both"/>
        <w:rPr>
          <w:rFonts w:cs="Arial"/>
          <w:color w:val="000000"/>
          <w:sz w:val="18"/>
          <w:szCs w:val="18"/>
        </w:rPr>
      </w:pPr>
    </w:p>
    <w:p w14:paraId="53FFC38B" w14:textId="201AA2B3" w:rsidR="000C2286" w:rsidRPr="00712900" w:rsidRDefault="00C11634" w:rsidP="000C2286">
      <w:pPr>
        <w:spacing w:line="240" w:lineRule="auto"/>
        <w:ind w:left="1080"/>
        <w:jc w:val="both"/>
        <w:rPr>
          <w:rFonts w:cs="Arial"/>
          <w:color w:val="000000"/>
          <w:sz w:val="18"/>
          <w:szCs w:val="18"/>
        </w:rPr>
      </w:pPr>
      <w:r w:rsidRPr="00712900">
        <w:rPr>
          <w:rFonts w:cs="Arial"/>
          <w:color w:val="000000"/>
          <w:sz w:val="18"/>
          <w:szCs w:val="18"/>
        </w:rPr>
        <w:t>Past-service costs are recognised immediately in profit or loss.</w:t>
      </w:r>
    </w:p>
    <w:p w14:paraId="45B3DC63" w14:textId="08B13971" w:rsidR="001068BB" w:rsidRPr="00712900" w:rsidRDefault="001068BB" w:rsidP="003576F3">
      <w:pPr>
        <w:pBdr>
          <w:top w:val="nil"/>
          <w:left w:val="nil"/>
          <w:bottom w:val="nil"/>
          <w:right w:val="nil"/>
          <w:between w:val="nil"/>
        </w:pBdr>
        <w:spacing w:line="240" w:lineRule="auto"/>
        <w:ind w:left="1080"/>
        <w:jc w:val="both"/>
        <w:rPr>
          <w:rFonts w:cs="Arial"/>
          <w:color w:val="000000"/>
          <w:sz w:val="18"/>
          <w:szCs w:val="18"/>
        </w:rPr>
      </w:pPr>
    </w:p>
    <w:p w14:paraId="73283901" w14:textId="33345894" w:rsidR="001068BB" w:rsidRPr="00712900" w:rsidRDefault="001068BB" w:rsidP="001068BB">
      <w:pPr>
        <w:spacing w:line="240" w:lineRule="auto"/>
        <w:ind w:left="1080" w:hanging="567"/>
        <w:jc w:val="both"/>
        <w:rPr>
          <w:rFonts w:cs="Arial"/>
          <w:iCs/>
          <w:color w:val="000000"/>
          <w:sz w:val="18"/>
          <w:szCs w:val="18"/>
        </w:rPr>
      </w:pPr>
      <w:r w:rsidRPr="00712900">
        <w:rPr>
          <w:rFonts w:cs="Arial"/>
          <w:iCs/>
          <w:color w:val="000000"/>
          <w:sz w:val="18"/>
          <w:szCs w:val="18"/>
        </w:rPr>
        <w:t>d)</w:t>
      </w:r>
      <w:r w:rsidRPr="00712900">
        <w:rPr>
          <w:rFonts w:cs="Arial"/>
          <w:iCs/>
          <w:color w:val="000000"/>
          <w:sz w:val="18"/>
          <w:szCs w:val="18"/>
        </w:rPr>
        <w:tab/>
        <w:t>Other long-term benefits</w:t>
      </w:r>
    </w:p>
    <w:p w14:paraId="691FD352" w14:textId="77777777" w:rsidR="001068BB" w:rsidRPr="00712900" w:rsidRDefault="001068BB" w:rsidP="001068BB">
      <w:pPr>
        <w:spacing w:line="240" w:lineRule="auto"/>
        <w:ind w:left="1080"/>
        <w:jc w:val="both"/>
        <w:rPr>
          <w:rFonts w:cs="Arial"/>
          <w:color w:val="000000"/>
          <w:sz w:val="18"/>
          <w:szCs w:val="18"/>
        </w:rPr>
      </w:pPr>
    </w:p>
    <w:p w14:paraId="46B15C88" w14:textId="10A73B3E" w:rsidR="001068BB" w:rsidRPr="00712900" w:rsidRDefault="001068BB" w:rsidP="001068BB">
      <w:pPr>
        <w:spacing w:line="240" w:lineRule="auto"/>
        <w:ind w:left="1080"/>
        <w:jc w:val="both"/>
        <w:rPr>
          <w:rFonts w:cs="Arial"/>
          <w:color w:val="000000"/>
          <w:spacing w:val="-6"/>
          <w:sz w:val="18"/>
          <w:szCs w:val="18"/>
          <w:cs/>
        </w:rPr>
      </w:pPr>
      <w:r w:rsidRPr="00712900">
        <w:rPr>
          <w:rFonts w:cs="Arial"/>
          <w:color w:val="000000"/>
          <w:spacing w:val="-6"/>
          <w:sz w:val="18"/>
          <w:szCs w:val="18"/>
        </w:rPr>
        <w:t xml:space="preserve">The Group gives gold </w:t>
      </w:r>
      <w:r w:rsidR="00932B4B" w:rsidRPr="00712900">
        <w:rPr>
          <w:rFonts w:cs="Arial"/>
          <w:color w:val="000000"/>
          <w:spacing w:val="-6"/>
          <w:sz w:val="18"/>
          <w:szCs w:val="18"/>
        </w:rPr>
        <w:t>and cash</w:t>
      </w:r>
      <w:r w:rsidRPr="00712900">
        <w:rPr>
          <w:rFonts w:cs="Arial"/>
          <w:color w:val="000000"/>
          <w:spacing w:val="-6"/>
          <w:sz w:val="18"/>
          <w:szCs w:val="18"/>
        </w:rPr>
        <w:t xml:space="preserve"> rewards to employees when they have worked for the Group </w:t>
      </w:r>
      <w:r w:rsidR="00A63E12" w:rsidRPr="00712900">
        <w:rPr>
          <w:rFonts w:cs="Arial"/>
          <w:color w:val="000000"/>
          <w:spacing w:val="-6"/>
          <w:sz w:val="18"/>
          <w:szCs w:val="18"/>
        </w:rPr>
        <w:t>at the certain years</w:t>
      </w:r>
      <w:r w:rsidR="005E3CCD" w:rsidRPr="00712900">
        <w:rPr>
          <w:rFonts w:cs="Arial"/>
          <w:color w:val="000000"/>
          <w:spacing w:val="-6"/>
          <w:sz w:val="18"/>
          <w:szCs w:val="18"/>
        </w:rPr>
        <w:t>.</w:t>
      </w:r>
    </w:p>
    <w:p w14:paraId="1D37A0E1" w14:textId="77777777" w:rsidR="001068BB" w:rsidRPr="00712900" w:rsidRDefault="001068BB" w:rsidP="001068BB">
      <w:pPr>
        <w:spacing w:line="240" w:lineRule="auto"/>
        <w:ind w:left="1080"/>
        <w:jc w:val="both"/>
        <w:rPr>
          <w:rFonts w:cs="Arial"/>
          <w:color w:val="000000"/>
          <w:sz w:val="18"/>
          <w:szCs w:val="18"/>
        </w:rPr>
      </w:pPr>
    </w:p>
    <w:p w14:paraId="385A89DC" w14:textId="5F56133A" w:rsidR="008409C5" w:rsidRPr="00712900" w:rsidRDefault="001068BB" w:rsidP="36EC6453">
      <w:pPr>
        <w:spacing w:line="240" w:lineRule="auto"/>
        <w:ind w:left="1080"/>
        <w:jc w:val="both"/>
        <w:rPr>
          <w:rFonts w:cs="Arial"/>
          <w:b/>
          <w:bCs/>
          <w:color w:val="000000"/>
          <w:sz w:val="18"/>
          <w:szCs w:val="18"/>
        </w:rPr>
      </w:pPr>
      <w:r w:rsidRPr="00712900">
        <w:rPr>
          <w:rFonts w:cs="Arial"/>
          <w:color w:val="000000"/>
          <w:sz w:val="18"/>
          <w:szCs w:val="18"/>
        </w:rPr>
        <w:t>These obligations are measured similar to defined benefit plans except remeasurement gains and losses that are charged to profit or loss.</w:t>
      </w:r>
    </w:p>
    <w:p w14:paraId="01A9A280" w14:textId="55259511" w:rsidR="008409C5" w:rsidRPr="00712900" w:rsidRDefault="008409C5" w:rsidP="36EC6453">
      <w:pPr>
        <w:spacing w:line="240" w:lineRule="auto"/>
        <w:jc w:val="both"/>
        <w:rPr>
          <w:rFonts w:cs="Arial"/>
          <w:b/>
          <w:bCs/>
          <w:color w:val="000000"/>
          <w:sz w:val="18"/>
          <w:szCs w:val="18"/>
        </w:rPr>
      </w:pPr>
    </w:p>
    <w:p w14:paraId="70640540" w14:textId="0556B051" w:rsidR="00A62644" w:rsidRPr="00712900" w:rsidRDefault="00565967" w:rsidP="00F437B2">
      <w:pPr>
        <w:spacing w:line="240" w:lineRule="auto"/>
        <w:ind w:left="540" w:hanging="540"/>
        <w:jc w:val="both"/>
        <w:rPr>
          <w:rFonts w:cs="Arial"/>
        </w:rPr>
      </w:pPr>
      <w:r w:rsidRPr="00712900">
        <w:rPr>
          <w:rFonts w:cs="Arial"/>
          <w:b/>
          <w:bCs/>
          <w:color w:val="000000"/>
          <w:sz w:val="18"/>
          <w:szCs w:val="18"/>
        </w:rPr>
        <w:t>4</w:t>
      </w:r>
      <w:r w:rsidR="00F437B2" w:rsidRPr="00712900">
        <w:rPr>
          <w:rFonts w:cs="Arial"/>
          <w:b/>
          <w:bCs/>
          <w:color w:val="000000"/>
          <w:sz w:val="18"/>
          <w:szCs w:val="18"/>
        </w:rPr>
        <w:t>.</w:t>
      </w:r>
      <w:r w:rsidRPr="00712900">
        <w:rPr>
          <w:rFonts w:cs="Arial"/>
          <w:b/>
          <w:bCs/>
          <w:color w:val="000000"/>
          <w:sz w:val="18"/>
          <w:szCs w:val="18"/>
        </w:rPr>
        <w:t>16</w:t>
      </w:r>
      <w:r w:rsidR="00F437B2" w:rsidRPr="00712900">
        <w:rPr>
          <w:rFonts w:cs="Arial"/>
          <w:b/>
          <w:bCs/>
          <w:color w:val="000000"/>
          <w:sz w:val="18"/>
          <w:szCs w:val="18"/>
        </w:rPr>
        <w:tab/>
        <w:t>Provisions</w:t>
      </w:r>
      <w:r w:rsidR="00A62644" w:rsidRPr="00712900">
        <w:rPr>
          <w:rFonts w:cs="Arial"/>
        </w:rPr>
        <w:t xml:space="preserve"> </w:t>
      </w:r>
    </w:p>
    <w:p w14:paraId="4F345A16" w14:textId="77777777" w:rsidR="008409C5" w:rsidRPr="00712900" w:rsidRDefault="008409C5" w:rsidP="00C07BF1">
      <w:pPr>
        <w:pBdr>
          <w:top w:val="nil"/>
          <w:left w:val="nil"/>
          <w:bottom w:val="nil"/>
          <w:right w:val="nil"/>
          <w:between w:val="nil"/>
        </w:pBdr>
        <w:spacing w:line="240" w:lineRule="auto"/>
        <w:jc w:val="both"/>
        <w:rPr>
          <w:rFonts w:cs="Arial"/>
          <w:color w:val="000000"/>
          <w:sz w:val="18"/>
          <w:szCs w:val="18"/>
        </w:rPr>
      </w:pPr>
    </w:p>
    <w:p w14:paraId="2670E459" w14:textId="76873E61" w:rsidR="00A62644" w:rsidRPr="00712900" w:rsidRDefault="008409C5" w:rsidP="00A62644">
      <w:pPr>
        <w:pBdr>
          <w:top w:val="nil"/>
          <w:left w:val="nil"/>
          <w:bottom w:val="nil"/>
          <w:right w:val="nil"/>
          <w:between w:val="nil"/>
        </w:pBdr>
        <w:spacing w:line="240" w:lineRule="auto"/>
        <w:ind w:left="567"/>
        <w:jc w:val="both"/>
        <w:rPr>
          <w:rFonts w:cs="Arial"/>
          <w:color w:val="000000"/>
          <w:sz w:val="18"/>
          <w:szCs w:val="18"/>
        </w:rPr>
      </w:pPr>
      <w:r w:rsidRPr="00712900">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6908EF50" w14:textId="77777777" w:rsidR="005C3BD0" w:rsidRPr="00712900" w:rsidRDefault="005C3BD0" w:rsidP="09A9852E">
      <w:pPr>
        <w:pBdr>
          <w:top w:val="nil"/>
          <w:left w:val="nil"/>
          <w:bottom w:val="nil"/>
          <w:right w:val="nil"/>
          <w:between w:val="nil"/>
        </w:pBdr>
        <w:spacing w:line="240" w:lineRule="auto"/>
        <w:ind w:left="540"/>
        <w:jc w:val="both"/>
        <w:rPr>
          <w:rFonts w:cs="Arial"/>
          <w:b/>
          <w:bCs/>
          <w:color w:val="000000"/>
          <w:sz w:val="18"/>
          <w:szCs w:val="18"/>
        </w:rPr>
      </w:pPr>
    </w:p>
    <w:p w14:paraId="4D6B6082" w14:textId="34A6297D" w:rsidR="00ED40A9" w:rsidRPr="00712900" w:rsidRDefault="21DFAE9D" w:rsidP="00E77B9B">
      <w:pPr>
        <w:spacing w:line="240" w:lineRule="auto"/>
        <w:ind w:left="540" w:hanging="540"/>
        <w:jc w:val="both"/>
        <w:rPr>
          <w:rFonts w:cs="Arial"/>
          <w:b/>
          <w:bCs/>
          <w:color w:val="000000"/>
          <w:sz w:val="18"/>
          <w:szCs w:val="18"/>
        </w:rPr>
      </w:pPr>
      <w:r w:rsidRPr="00712900">
        <w:rPr>
          <w:rFonts w:cs="Arial"/>
          <w:b/>
          <w:bCs/>
          <w:color w:val="000000"/>
          <w:sz w:val="18"/>
          <w:szCs w:val="18"/>
        </w:rPr>
        <w:t>4</w:t>
      </w:r>
      <w:r w:rsidR="671C13A2" w:rsidRPr="00712900">
        <w:rPr>
          <w:rFonts w:cs="Arial"/>
          <w:b/>
          <w:bCs/>
          <w:color w:val="000000"/>
          <w:sz w:val="18"/>
          <w:szCs w:val="18"/>
        </w:rPr>
        <w:t>.</w:t>
      </w:r>
      <w:r w:rsidRPr="00712900">
        <w:rPr>
          <w:rFonts w:cs="Arial"/>
          <w:b/>
          <w:bCs/>
          <w:color w:val="000000"/>
          <w:sz w:val="18"/>
          <w:szCs w:val="18"/>
        </w:rPr>
        <w:t>1</w:t>
      </w:r>
      <w:r w:rsidR="33CCBAD8" w:rsidRPr="00712900">
        <w:rPr>
          <w:rFonts w:cs="Arial"/>
          <w:b/>
          <w:bCs/>
          <w:color w:val="000000"/>
          <w:sz w:val="18"/>
          <w:szCs w:val="18"/>
        </w:rPr>
        <w:t>7</w:t>
      </w:r>
      <w:r w:rsidR="00084152" w:rsidRPr="00712900">
        <w:rPr>
          <w:rFonts w:cs="Arial"/>
        </w:rPr>
        <w:tab/>
      </w:r>
      <w:r w:rsidR="071800F3" w:rsidRPr="00712900">
        <w:rPr>
          <w:rFonts w:cs="Arial"/>
          <w:b/>
          <w:bCs/>
          <w:color w:val="000000"/>
          <w:sz w:val="18"/>
          <w:szCs w:val="18"/>
        </w:rPr>
        <w:t>Share capital</w:t>
      </w:r>
    </w:p>
    <w:p w14:paraId="2B624BD8" w14:textId="77777777" w:rsidR="00ED40A9" w:rsidRPr="00712900" w:rsidRDefault="00ED40A9" w:rsidP="00E77B9B">
      <w:pPr>
        <w:spacing w:line="240" w:lineRule="auto"/>
        <w:ind w:left="540"/>
        <w:jc w:val="both"/>
        <w:rPr>
          <w:rFonts w:cs="Arial"/>
          <w:color w:val="000000"/>
          <w:spacing w:val="-2"/>
          <w:sz w:val="18"/>
          <w:szCs w:val="18"/>
        </w:rPr>
      </w:pPr>
    </w:p>
    <w:p w14:paraId="75047788" w14:textId="5FB0E4D8" w:rsidR="00ED40A9" w:rsidRPr="00712900" w:rsidRDefault="00ED40A9" w:rsidP="00E77B9B">
      <w:pPr>
        <w:spacing w:line="240" w:lineRule="auto"/>
        <w:ind w:left="540"/>
        <w:jc w:val="both"/>
        <w:rPr>
          <w:rFonts w:cs="Arial"/>
          <w:color w:val="000000"/>
          <w:spacing w:val="-2"/>
          <w:sz w:val="18"/>
          <w:szCs w:val="18"/>
        </w:rPr>
      </w:pPr>
      <w:r w:rsidRPr="00712900">
        <w:rPr>
          <w:rFonts w:cs="Arial"/>
          <w:color w:val="000000"/>
          <w:spacing w:val="-2"/>
          <w:sz w:val="18"/>
          <w:szCs w:val="18"/>
        </w:rPr>
        <w:t>Ordinary shares with discretionary dividends are classified as equity.</w:t>
      </w:r>
    </w:p>
    <w:p w14:paraId="476A82FC" w14:textId="77777777" w:rsidR="00ED40A9" w:rsidRPr="00712900" w:rsidRDefault="00ED40A9" w:rsidP="00E77B9B">
      <w:pPr>
        <w:spacing w:line="240" w:lineRule="auto"/>
        <w:ind w:left="540"/>
        <w:jc w:val="both"/>
        <w:rPr>
          <w:rFonts w:cs="Arial"/>
          <w:color w:val="000000"/>
          <w:spacing w:val="-2"/>
          <w:sz w:val="18"/>
          <w:szCs w:val="18"/>
        </w:rPr>
      </w:pPr>
    </w:p>
    <w:p w14:paraId="5C2FCAA6" w14:textId="54E11267" w:rsidR="00ED40A9" w:rsidRPr="00712900" w:rsidRDefault="00CF1653" w:rsidP="00E77B9B">
      <w:pPr>
        <w:spacing w:line="240" w:lineRule="auto"/>
        <w:ind w:left="540"/>
        <w:jc w:val="both"/>
        <w:rPr>
          <w:rFonts w:cs="Arial"/>
          <w:color w:val="000000"/>
          <w:spacing w:val="-2"/>
          <w:sz w:val="18"/>
          <w:szCs w:val="18"/>
        </w:rPr>
      </w:pPr>
      <w:r w:rsidRPr="00712900">
        <w:rPr>
          <w:rFonts w:cs="Arial"/>
          <w:color w:val="000000"/>
          <w:spacing w:val="-6"/>
          <w:sz w:val="18"/>
          <w:szCs w:val="18"/>
        </w:rPr>
        <w:t>Incremental</w:t>
      </w:r>
      <w:r w:rsidR="00ED40A9" w:rsidRPr="00712900">
        <w:rPr>
          <w:rFonts w:cs="Arial"/>
          <w:color w:val="000000"/>
          <w:spacing w:val="-6"/>
          <w:sz w:val="18"/>
          <w:szCs w:val="18"/>
        </w:rPr>
        <w:t xml:space="preserve"> costs directly attributable to the issue of new shares</w:t>
      </w:r>
      <w:r w:rsidR="003D304B" w:rsidRPr="00712900">
        <w:rPr>
          <w:rFonts w:cs="Arial"/>
          <w:color w:val="000000"/>
          <w:spacing w:val="-6"/>
          <w:sz w:val="18"/>
          <w:szCs w:val="18"/>
        </w:rPr>
        <w:t xml:space="preserve"> or options</w:t>
      </w:r>
      <w:r w:rsidR="00ED40A9" w:rsidRPr="00712900">
        <w:rPr>
          <w:rFonts w:cs="Arial"/>
          <w:color w:val="000000"/>
          <w:spacing w:val="-6"/>
          <w:sz w:val="18"/>
          <w:szCs w:val="18"/>
        </w:rPr>
        <w:t xml:space="preserve"> are shown in equity as a deduction,</w:t>
      </w:r>
      <w:r w:rsidR="00ED40A9" w:rsidRPr="00712900">
        <w:rPr>
          <w:rFonts w:cs="Arial"/>
          <w:color w:val="000000"/>
          <w:spacing w:val="-2"/>
          <w:sz w:val="18"/>
          <w:szCs w:val="18"/>
        </w:rPr>
        <w:t xml:space="preserve"> net of tax, from the proceeds.</w:t>
      </w:r>
    </w:p>
    <w:p w14:paraId="6383F91B" w14:textId="77777777" w:rsidR="009B6FFA" w:rsidRPr="00712900" w:rsidRDefault="009B6FFA" w:rsidP="00E77B9B">
      <w:pPr>
        <w:spacing w:line="240" w:lineRule="auto"/>
        <w:ind w:left="540"/>
        <w:jc w:val="both"/>
        <w:rPr>
          <w:rFonts w:cs="Arial"/>
          <w:color w:val="000000"/>
          <w:spacing w:val="-2"/>
          <w:sz w:val="18"/>
          <w:szCs w:val="18"/>
        </w:rPr>
      </w:pPr>
    </w:p>
    <w:p w14:paraId="70836F30" w14:textId="56351FAD" w:rsidR="005C124B" w:rsidRPr="00712900" w:rsidRDefault="21DFAE9D" w:rsidP="00084152">
      <w:pPr>
        <w:spacing w:line="240" w:lineRule="auto"/>
        <w:ind w:left="540" w:hanging="540"/>
        <w:jc w:val="both"/>
        <w:rPr>
          <w:rFonts w:cs="Arial"/>
          <w:b/>
          <w:bCs/>
          <w:color w:val="000000"/>
          <w:sz w:val="18"/>
          <w:szCs w:val="18"/>
        </w:rPr>
      </w:pPr>
      <w:r w:rsidRPr="00712900">
        <w:rPr>
          <w:rFonts w:cs="Arial"/>
          <w:b/>
          <w:bCs/>
          <w:color w:val="000000"/>
          <w:sz w:val="18"/>
          <w:szCs w:val="18"/>
        </w:rPr>
        <w:t>4</w:t>
      </w:r>
      <w:r w:rsidR="022BFEC8" w:rsidRPr="00712900">
        <w:rPr>
          <w:rFonts w:cs="Arial"/>
          <w:b/>
          <w:bCs/>
          <w:color w:val="000000"/>
          <w:sz w:val="18"/>
          <w:szCs w:val="18"/>
        </w:rPr>
        <w:t>.</w:t>
      </w:r>
      <w:r w:rsidRPr="00712900">
        <w:rPr>
          <w:rFonts w:cs="Arial"/>
          <w:b/>
          <w:bCs/>
          <w:color w:val="000000"/>
          <w:sz w:val="18"/>
          <w:szCs w:val="18"/>
        </w:rPr>
        <w:t>1</w:t>
      </w:r>
      <w:r w:rsidR="7EA3BBD8" w:rsidRPr="00712900">
        <w:rPr>
          <w:rFonts w:cs="Arial"/>
          <w:b/>
          <w:bCs/>
          <w:color w:val="000000"/>
          <w:sz w:val="18"/>
          <w:szCs w:val="18"/>
        </w:rPr>
        <w:t>8</w:t>
      </w:r>
      <w:r w:rsidR="00565967" w:rsidRPr="00712900">
        <w:rPr>
          <w:rFonts w:cs="Arial"/>
        </w:rPr>
        <w:tab/>
      </w:r>
      <w:r w:rsidR="0AF2FBBE" w:rsidRPr="00712900">
        <w:rPr>
          <w:rFonts w:cs="Arial"/>
          <w:b/>
          <w:bCs/>
          <w:color w:val="000000"/>
          <w:sz w:val="18"/>
          <w:szCs w:val="18"/>
        </w:rPr>
        <w:t>Revenue recognition</w:t>
      </w:r>
    </w:p>
    <w:p w14:paraId="7D4D860F" w14:textId="77777777" w:rsidR="005C124B" w:rsidRPr="00712900" w:rsidRDefault="005C124B" w:rsidP="00E77B9B">
      <w:pPr>
        <w:spacing w:line="240" w:lineRule="auto"/>
        <w:ind w:left="540"/>
        <w:jc w:val="both"/>
        <w:rPr>
          <w:rFonts w:cs="Arial"/>
          <w:color w:val="000000"/>
          <w:spacing w:val="-2"/>
          <w:sz w:val="18"/>
          <w:szCs w:val="18"/>
        </w:rPr>
      </w:pPr>
    </w:p>
    <w:p w14:paraId="221CF6F2" w14:textId="411B4532" w:rsidR="008450B3" w:rsidRPr="00712900" w:rsidRDefault="008450B3" w:rsidP="00E77B9B">
      <w:pPr>
        <w:spacing w:line="240" w:lineRule="auto"/>
        <w:ind w:left="540"/>
        <w:jc w:val="both"/>
        <w:rPr>
          <w:rFonts w:cs="Arial"/>
          <w:color w:val="000000"/>
          <w:sz w:val="18"/>
          <w:szCs w:val="18"/>
        </w:rPr>
      </w:pPr>
      <w:r w:rsidRPr="00712900">
        <w:rPr>
          <w:rFonts w:cs="Arial"/>
          <w:color w:val="000000"/>
          <w:sz w:val="18"/>
          <w:szCs w:val="18"/>
        </w:rPr>
        <w:t>Revenue include</w:t>
      </w:r>
      <w:r w:rsidR="0003181A" w:rsidRPr="00712900">
        <w:rPr>
          <w:rFonts w:cs="Arial"/>
          <w:color w:val="000000"/>
          <w:sz w:val="18"/>
          <w:szCs w:val="22"/>
        </w:rPr>
        <w:t>s</w:t>
      </w:r>
      <w:r w:rsidRPr="00712900">
        <w:rPr>
          <w:rFonts w:cs="Arial"/>
          <w:color w:val="000000"/>
          <w:sz w:val="18"/>
          <w:szCs w:val="18"/>
        </w:rPr>
        <w:t xml:space="preserve"> all revenues from ordinary business activities. All ancillary income in connection with the others income in the course of </w:t>
      </w:r>
      <w:r w:rsidR="00DE37BB" w:rsidRPr="00712900">
        <w:rPr>
          <w:rFonts w:cs="Arial"/>
          <w:color w:val="000000"/>
          <w:sz w:val="18"/>
          <w:szCs w:val="18"/>
        </w:rPr>
        <w:t>the Group</w:t>
      </w:r>
      <w:r w:rsidRPr="00712900">
        <w:rPr>
          <w:rFonts w:cs="Arial"/>
          <w:color w:val="000000"/>
          <w:sz w:val="18"/>
          <w:szCs w:val="18"/>
        </w:rPr>
        <w:t>’s ordinary activities.</w:t>
      </w:r>
    </w:p>
    <w:p w14:paraId="4C3A6161" w14:textId="77777777" w:rsidR="008450B3" w:rsidRPr="00712900" w:rsidRDefault="008450B3" w:rsidP="00E77B9B">
      <w:pPr>
        <w:spacing w:line="240" w:lineRule="auto"/>
        <w:ind w:left="540"/>
        <w:jc w:val="both"/>
        <w:rPr>
          <w:rFonts w:cs="Arial"/>
          <w:color w:val="000000"/>
          <w:spacing w:val="-2"/>
          <w:sz w:val="18"/>
          <w:szCs w:val="18"/>
        </w:rPr>
      </w:pPr>
    </w:p>
    <w:p w14:paraId="76B69A4E" w14:textId="4169EF6A" w:rsidR="008450B3" w:rsidRPr="00712900" w:rsidRDefault="008450B3" w:rsidP="00E77B9B">
      <w:pPr>
        <w:spacing w:line="240" w:lineRule="auto"/>
        <w:ind w:left="540"/>
        <w:jc w:val="both"/>
        <w:rPr>
          <w:rFonts w:cs="Arial"/>
          <w:color w:val="000000"/>
          <w:sz w:val="18"/>
          <w:szCs w:val="18"/>
        </w:rPr>
      </w:pPr>
      <w:r w:rsidRPr="00712900">
        <w:rPr>
          <w:rFonts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E3A2C" w:rsidRPr="00712900">
        <w:rPr>
          <w:rFonts w:cs="Arial"/>
          <w:color w:val="000000"/>
          <w:sz w:val="18"/>
          <w:szCs w:val="18"/>
        </w:rPr>
        <w:t>fulfilment</w:t>
      </w:r>
      <w:r w:rsidRPr="00712900">
        <w:rPr>
          <w:rFonts w:cs="Arial"/>
          <w:color w:val="000000"/>
          <w:sz w:val="18"/>
          <w:szCs w:val="18"/>
        </w:rPr>
        <w:t xml:space="preserve"> of the obligation to the customer.</w:t>
      </w:r>
    </w:p>
    <w:p w14:paraId="564A9AE5" w14:textId="77777777" w:rsidR="00640545" w:rsidRPr="00712900" w:rsidRDefault="00640545" w:rsidP="00E77B9B">
      <w:pPr>
        <w:spacing w:line="240" w:lineRule="auto"/>
        <w:ind w:left="540"/>
        <w:jc w:val="both"/>
        <w:rPr>
          <w:rFonts w:cs="Arial"/>
          <w:color w:val="000000"/>
          <w:spacing w:val="-2"/>
          <w:sz w:val="18"/>
          <w:szCs w:val="18"/>
        </w:rPr>
      </w:pPr>
    </w:p>
    <w:p w14:paraId="0C305C70" w14:textId="77777777" w:rsidR="00E724EA" w:rsidRPr="00712900" w:rsidRDefault="00E724EA" w:rsidP="36EC6453">
      <w:pPr>
        <w:spacing w:line="240" w:lineRule="auto"/>
        <w:ind w:left="540"/>
        <w:jc w:val="both"/>
        <w:rPr>
          <w:rFonts w:cs="Arial"/>
          <w:color w:val="000000"/>
          <w:sz w:val="18"/>
          <w:szCs w:val="18"/>
        </w:rPr>
      </w:pPr>
    </w:p>
    <w:p w14:paraId="2EE54EDB" w14:textId="77777777" w:rsidR="00E724EA" w:rsidRPr="00712900" w:rsidRDefault="00E724EA" w:rsidP="36EC6453">
      <w:pPr>
        <w:spacing w:line="240" w:lineRule="auto"/>
        <w:ind w:left="540"/>
        <w:jc w:val="both"/>
        <w:rPr>
          <w:rFonts w:cs="Arial"/>
          <w:color w:val="000000"/>
          <w:sz w:val="18"/>
          <w:szCs w:val="18"/>
        </w:rPr>
      </w:pPr>
    </w:p>
    <w:p w14:paraId="35F84208" w14:textId="30E5B0C4" w:rsidR="004F5FFE" w:rsidRPr="00712900" w:rsidRDefault="005609D1" w:rsidP="005609D1">
      <w:pPr>
        <w:spacing w:line="240" w:lineRule="auto"/>
        <w:rPr>
          <w:rFonts w:cs="Arial"/>
          <w:color w:val="000000"/>
          <w:sz w:val="18"/>
          <w:szCs w:val="18"/>
          <w:u w:val="single"/>
        </w:rPr>
      </w:pPr>
      <w:r w:rsidRPr="00712900">
        <w:rPr>
          <w:rFonts w:cs="Arial"/>
          <w:color w:val="000000"/>
          <w:sz w:val="18"/>
          <w:szCs w:val="18"/>
          <w:u w:val="single"/>
          <w:cs/>
        </w:rPr>
        <w:br w:type="page"/>
      </w:r>
    </w:p>
    <w:p w14:paraId="623AAD81" w14:textId="46626215" w:rsidR="006B2066" w:rsidRPr="00712900" w:rsidRDefault="006B2066" w:rsidP="009D68C6">
      <w:pPr>
        <w:spacing w:line="240" w:lineRule="auto"/>
        <w:ind w:firstLine="540"/>
        <w:jc w:val="both"/>
        <w:rPr>
          <w:rFonts w:cs="Arial"/>
          <w:color w:val="000000"/>
          <w:sz w:val="18"/>
          <w:szCs w:val="18"/>
          <w:u w:val="single"/>
        </w:rPr>
      </w:pPr>
      <w:r w:rsidRPr="00712900">
        <w:rPr>
          <w:rFonts w:cs="Arial"/>
          <w:color w:val="000000"/>
          <w:sz w:val="18"/>
          <w:szCs w:val="18"/>
          <w:u w:val="single"/>
        </w:rPr>
        <w:lastRenderedPageBreak/>
        <w:t>Revenue from network installation service</w:t>
      </w:r>
    </w:p>
    <w:p w14:paraId="001F07EE" w14:textId="77777777" w:rsidR="006B2066" w:rsidRPr="00712900" w:rsidRDefault="006B2066" w:rsidP="00E77B9B">
      <w:pPr>
        <w:spacing w:line="240" w:lineRule="auto"/>
        <w:ind w:left="540"/>
        <w:jc w:val="both"/>
        <w:rPr>
          <w:rFonts w:cs="Arial"/>
          <w:color w:val="000000"/>
          <w:spacing w:val="-2"/>
          <w:sz w:val="18"/>
          <w:szCs w:val="18"/>
        </w:rPr>
      </w:pPr>
    </w:p>
    <w:p w14:paraId="6500BAE0" w14:textId="64D35C47" w:rsidR="005C124B" w:rsidRPr="00712900" w:rsidRDefault="00DE37BB" w:rsidP="00E77B9B">
      <w:pPr>
        <w:spacing w:line="240" w:lineRule="auto"/>
        <w:ind w:left="540"/>
        <w:jc w:val="both"/>
        <w:rPr>
          <w:rFonts w:cs="Arial"/>
          <w:color w:val="000000"/>
          <w:spacing w:val="-4"/>
          <w:sz w:val="18"/>
          <w:szCs w:val="18"/>
        </w:rPr>
      </w:pPr>
      <w:r w:rsidRPr="00712900">
        <w:rPr>
          <w:rFonts w:cs="Arial"/>
          <w:color w:val="000000"/>
          <w:spacing w:val="-4"/>
          <w:sz w:val="18"/>
          <w:szCs w:val="18"/>
        </w:rPr>
        <w:t>The Group</w:t>
      </w:r>
      <w:r w:rsidR="00C35BE9" w:rsidRPr="00712900">
        <w:rPr>
          <w:rFonts w:cs="Arial"/>
          <w:color w:val="000000"/>
          <w:spacing w:val="-4"/>
          <w:sz w:val="18"/>
          <w:szCs w:val="18"/>
        </w:rPr>
        <w:t xml:space="preserve"> recognises revenue from network installation in accordance with term of each service contract with customers</w:t>
      </w:r>
      <w:r w:rsidR="002E55A2" w:rsidRPr="00712900">
        <w:rPr>
          <w:rFonts w:cs="Arial"/>
          <w:color w:val="000000"/>
          <w:spacing w:val="-4"/>
          <w:sz w:val="18"/>
          <w:szCs w:val="18"/>
        </w:rPr>
        <w:t>. Revenues are recognised at point in time</w:t>
      </w:r>
      <w:r w:rsidR="00C35BE9" w:rsidRPr="00712900">
        <w:rPr>
          <w:rFonts w:cs="Arial"/>
          <w:color w:val="000000"/>
          <w:sz w:val="18"/>
          <w:szCs w:val="18"/>
        </w:rPr>
        <w:t xml:space="preserve"> when the obligations </w:t>
      </w:r>
      <w:r w:rsidR="002E55A2" w:rsidRPr="00712900">
        <w:rPr>
          <w:rFonts w:cs="Arial"/>
          <w:color w:val="000000"/>
          <w:sz w:val="18"/>
          <w:szCs w:val="18"/>
        </w:rPr>
        <w:t>are</w:t>
      </w:r>
      <w:r w:rsidR="00C35BE9" w:rsidRPr="00712900">
        <w:rPr>
          <w:rFonts w:cs="Arial"/>
          <w:color w:val="000000"/>
          <w:sz w:val="18"/>
          <w:szCs w:val="18"/>
        </w:rPr>
        <w:t xml:space="preserve"> satisfied or over</w:t>
      </w:r>
      <w:r w:rsidR="002E55A2" w:rsidRPr="00712900">
        <w:rPr>
          <w:rFonts w:cs="Arial"/>
          <w:color w:val="000000"/>
          <w:sz w:val="18"/>
          <w:szCs w:val="18"/>
        </w:rPr>
        <w:t xml:space="preserve"> </w:t>
      </w:r>
      <w:r w:rsidR="00C35BE9" w:rsidRPr="00712900">
        <w:rPr>
          <w:rFonts w:cs="Arial"/>
          <w:color w:val="000000"/>
          <w:sz w:val="18"/>
          <w:szCs w:val="18"/>
        </w:rPr>
        <w:t>time</w:t>
      </w:r>
      <w:r w:rsidR="00497C3D" w:rsidRPr="00712900">
        <w:rPr>
          <w:rFonts w:cs="Arial"/>
          <w:color w:val="000000"/>
          <w:sz w:val="18"/>
          <w:szCs w:val="18"/>
        </w:rPr>
        <w:t xml:space="preserve"> over the contract term by measuring progress towards completion of the contract.</w:t>
      </w:r>
      <w:r w:rsidR="002E55A2" w:rsidRPr="00712900">
        <w:rPr>
          <w:rFonts w:cs="Arial"/>
          <w:color w:val="000000"/>
          <w:sz w:val="18"/>
          <w:szCs w:val="18"/>
        </w:rPr>
        <w:t xml:space="preserve"> </w:t>
      </w:r>
    </w:p>
    <w:p w14:paraId="0F9A570E" w14:textId="77777777" w:rsidR="001068BB" w:rsidRPr="00712900" w:rsidRDefault="001068BB" w:rsidP="00E77B9B">
      <w:pPr>
        <w:spacing w:line="240" w:lineRule="auto"/>
        <w:ind w:left="540"/>
        <w:jc w:val="both"/>
        <w:rPr>
          <w:rFonts w:cs="Arial"/>
          <w:color w:val="000000"/>
          <w:spacing w:val="-4"/>
          <w:sz w:val="18"/>
          <w:szCs w:val="18"/>
        </w:rPr>
      </w:pPr>
    </w:p>
    <w:p w14:paraId="680E011C" w14:textId="0983E4A3" w:rsidR="006B2066" w:rsidRPr="00712900" w:rsidRDefault="006B2066" w:rsidP="001068BB">
      <w:pPr>
        <w:spacing w:line="240" w:lineRule="auto"/>
        <w:ind w:left="540"/>
        <w:jc w:val="both"/>
        <w:rPr>
          <w:rFonts w:cs="Arial"/>
          <w:color w:val="000000"/>
          <w:sz w:val="18"/>
          <w:szCs w:val="18"/>
          <w:u w:val="single"/>
        </w:rPr>
      </w:pPr>
      <w:r w:rsidRPr="00712900">
        <w:rPr>
          <w:rFonts w:cs="Arial"/>
          <w:color w:val="000000"/>
          <w:sz w:val="18"/>
          <w:szCs w:val="18"/>
          <w:u w:val="single"/>
        </w:rPr>
        <w:t>Revenue from services</w:t>
      </w:r>
    </w:p>
    <w:p w14:paraId="7C4D71ED" w14:textId="77777777" w:rsidR="006B2066" w:rsidRPr="00712900" w:rsidRDefault="006B2066" w:rsidP="00E77B9B">
      <w:pPr>
        <w:spacing w:line="240" w:lineRule="auto"/>
        <w:ind w:left="540"/>
        <w:jc w:val="both"/>
        <w:rPr>
          <w:rFonts w:cs="Arial"/>
          <w:color w:val="000000"/>
          <w:spacing w:val="-2"/>
          <w:sz w:val="18"/>
          <w:szCs w:val="18"/>
        </w:rPr>
      </w:pPr>
    </w:p>
    <w:p w14:paraId="42187A5F" w14:textId="22D4AB6B" w:rsidR="005C124B" w:rsidRPr="00712900" w:rsidRDefault="00DE37BB" w:rsidP="00945295">
      <w:pPr>
        <w:spacing w:line="240" w:lineRule="auto"/>
        <w:ind w:left="540"/>
        <w:jc w:val="both"/>
        <w:rPr>
          <w:rFonts w:cs="Arial"/>
          <w:color w:val="000000"/>
          <w:sz w:val="18"/>
          <w:szCs w:val="18"/>
        </w:rPr>
      </w:pPr>
      <w:r w:rsidRPr="00712900">
        <w:rPr>
          <w:rFonts w:cs="Arial"/>
          <w:color w:val="000000"/>
          <w:sz w:val="18"/>
          <w:szCs w:val="18"/>
        </w:rPr>
        <w:t>The Group</w:t>
      </w:r>
      <w:r w:rsidR="00DA44B0" w:rsidRPr="00712900">
        <w:rPr>
          <w:rFonts w:cs="Arial"/>
          <w:color w:val="000000"/>
          <w:sz w:val="18"/>
          <w:szCs w:val="18"/>
        </w:rPr>
        <w:t xml:space="preserve"> recognise</w:t>
      </w:r>
      <w:r w:rsidR="008B30AA" w:rsidRPr="00712900">
        <w:rPr>
          <w:rFonts w:cs="Arial"/>
          <w:color w:val="000000"/>
          <w:sz w:val="18"/>
          <w:szCs w:val="18"/>
        </w:rPr>
        <w:t>s</w:t>
      </w:r>
      <w:r w:rsidR="00DA44B0" w:rsidRPr="00712900">
        <w:rPr>
          <w:rFonts w:cs="Arial"/>
          <w:color w:val="000000"/>
          <w:sz w:val="18"/>
          <w:szCs w:val="18"/>
        </w:rPr>
        <w:t xml:space="preserve"> </w:t>
      </w:r>
      <w:r w:rsidR="00B55AE6" w:rsidRPr="00712900">
        <w:rPr>
          <w:rFonts w:cs="Arial"/>
          <w:color w:val="000000"/>
          <w:sz w:val="18"/>
          <w:szCs w:val="18"/>
        </w:rPr>
        <w:t xml:space="preserve">revenue from </w:t>
      </w:r>
      <w:r w:rsidR="00DA44B0" w:rsidRPr="00712900">
        <w:rPr>
          <w:rFonts w:cs="Arial"/>
          <w:color w:val="000000"/>
          <w:sz w:val="18"/>
          <w:szCs w:val="18"/>
        </w:rPr>
        <w:t xml:space="preserve">service contracts </w:t>
      </w:r>
      <w:r w:rsidR="0017283F" w:rsidRPr="00712900">
        <w:rPr>
          <w:rFonts w:cs="Arial"/>
          <w:color w:val="000000"/>
          <w:sz w:val="18"/>
          <w:szCs w:val="18"/>
        </w:rPr>
        <w:t xml:space="preserve">when </w:t>
      </w:r>
      <w:r w:rsidR="004646A6" w:rsidRPr="00712900">
        <w:rPr>
          <w:rFonts w:cs="Arial"/>
          <w:color w:val="000000"/>
          <w:sz w:val="18"/>
          <w:szCs w:val="18"/>
        </w:rPr>
        <w:t xml:space="preserve">the obligations are satisfied or over time </w:t>
      </w:r>
      <w:r w:rsidR="00691A32" w:rsidRPr="00712900">
        <w:rPr>
          <w:rFonts w:cs="Arial"/>
          <w:color w:val="000000"/>
          <w:sz w:val="18"/>
          <w:szCs w:val="18"/>
        </w:rPr>
        <w:t xml:space="preserve">when </w:t>
      </w:r>
      <w:r w:rsidR="006F7BD0" w:rsidRPr="00712900">
        <w:rPr>
          <w:rFonts w:cs="Arial"/>
          <w:color w:val="000000"/>
          <w:sz w:val="18"/>
          <w:szCs w:val="18"/>
        </w:rPr>
        <w:t xml:space="preserve">provides </w:t>
      </w:r>
      <w:r w:rsidR="00691A32" w:rsidRPr="00712900">
        <w:rPr>
          <w:rFonts w:cs="Arial"/>
          <w:color w:val="000000"/>
          <w:sz w:val="18"/>
          <w:szCs w:val="18"/>
        </w:rPr>
        <w:t>the</w:t>
      </w:r>
      <w:r w:rsidR="006F7BD0" w:rsidRPr="00712900">
        <w:rPr>
          <w:rFonts w:cs="Arial"/>
          <w:color w:val="000000"/>
          <w:sz w:val="18"/>
          <w:szCs w:val="18"/>
        </w:rPr>
        <w:t xml:space="preserve"> </w:t>
      </w:r>
      <w:r w:rsidR="00691A32" w:rsidRPr="00712900">
        <w:rPr>
          <w:rFonts w:cs="Arial"/>
          <w:color w:val="000000"/>
          <w:sz w:val="18"/>
          <w:szCs w:val="18"/>
        </w:rPr>
        <w:t>services</w:t>
      </w:r>
      <w:r w:rsidR="00CF5ABC" w:rsidRPr="00712900">
        <w:rPr>
          <w:rFonts w:cs="Arial"/>
          <w:color w:val="000000"/>
          <w:sz w:val="18"/>
          <w:szCs w:val="18"/>
        </w:rPr>
        <w:t xml:space="preserve"> </w:t>
      </w:r>
      <w:r w:rsidR="00DA44B0" w:rsidRPr="00712900">
        <w:rPr>
          <w:rFonts w:cs="Arial"/>
          <w:color w:val="000000"/>
          <w:sz w:val="18"/>
          <w:szCs w:val="18"/>
        </w:rPr>
        <w:t>with a continuous service provision</w:t>
      </w:r>
      <w:r w:rsidR="006F7BD0" w:rsidRPr="00712900">
        <w:rPr>
          <w:rFonts w:cs="Arial"/>
          <w:color w:val="000000"/>
          <w:sz w:val="18"/>
          <w:szCs w:val="18"/>
        </w:rPr>
        <w:t xml:space="preserve"> </w:t>
      </w:r>
      <w:r w:rsidR="00DA44B0" w:rsidRPr="00712900">
        <w:rPr>
          <w:rFonts w:cs="Arial"/>
          <w:color w:val="000000"/>
          <w:sz w:val="18"/>
          <w:szCs w:val="18"/>
        </w:rPr>
        <w:t xml:space="preserve">on a </w:t>
      </w:r>
      <w:r w:rsidR="644FE428" w:rsidRPr="00712900">
        <w:rPr>
          <w:rFonts w:cs="Arial"/>
          <w:color w:val="000000"/>
          <w:sz w:val="18"/>
          <w:szCs w:val="18"/>
        </w:rPr>
        <w:t>straight-line</w:t>
      </w:r>
      <w:r w:rsidR="00DA44B0" w:rsidRPr="00712900">
        <w:rPr>
          <w:rFonts w:cs="Arial"/>
          <w:color w:val="000000"/>
          <w:sz w:val="18"/>
          <w:szCs w:val="18"/>
        </w:rPr>
        <w:t xml:space="preserve"> basis over the contract term, regardless of the payment pattern.</w:t>
      </w:r>
    </w:p>
    <w:p w14:paraId="77AFC8A8" w14:textId="5E0DB86C" w:rsidR="002169C0" w:rsidRPr="00712900" w:rsidRDefault="002169C0" w:rsidP="00E77B9B">
      <w:pPr>
        <w:spacing w:line="240" w:lineRule="auto"/>
        <w:ind w:left="540"/>
        <w:jc w:val="both"/>
        <w:rPr>
          <w:rFonts w:cs="Arial"/>
          <w:color w:val="000000"/>
          <w:spacing w:val="-2"/>
          <w:sz w:val="18"/>
          <w:szCs w:val="18"/>
        </w:rPr>
      </w:pPr>
    </w:p>
    <w:p w14:paraId="2DB1C5F3" w14:textId="37EF10C6" w:rsidR="002259D8" w:rsidRPr="00712900" w:rsidRDefault="00FC4623" w:rsidP="00E77B9B">
      <w:pPr>
        <w:spacing w:line="240" w:lineRule="auto"/>
        <w:ind w:left="540"/>
        <w:jc w:val="both"/>
        <w:rPr>
          <w:rFonts w:cs="Arial"/>
          <w:color w:val="000000"/>
          <w:sz w:val="18"/>
          <w:szCs w:val="18"/>
          <w:u w:val="single"/>
        </w:rPr>
      </w:pPr>
      <w:r w:rsidRPr="00712900">
        <w:rPr>
          <w:rFonts w:cs="Arial"/>
          <w:color w:val="000000"/>
          <w:sz w:val="18"/>
          <w:szCs w:val="18"/>
          <w:u w:val="single"/>
          <w:lang w:val="en-US"/>
        </w:rPr>
        <w:t>C</w:t>
      </w:r>
      <w:r w:rsidR="00323EE6" w:rsidRPr="00712900">
        <w:rPr>
          <w:rFonts w:cs="Arial"/>
          <w:color w:val="000000"/>
          <w:sz w:val="18"/>
          <w:szCs w:val="18"/>
          <w:u w:val="single"/>
          <w:lang w:val="en-US"/>
        </w:rPr>
        <w:t xml:space="preserve">ontract </w:t>
      </w:r>
      <w:r w:rsidR="002259D8" w:rsidRPr="00712900">
        <w:rPr>
          <w:rFonts w:cs="Arial"/>
          <w:color w:val="000000"/>
          <w:sz w:val="18"/>
          <w:szCs w:val="18"/>
          <w:u w:val="single"/>
        </w:rPr>
        <w:t>assets and</w:t>
      </w:r>
      <w:r w:rsidR="005217EC" w:rsidRPr="00712900">
        <w:rPr>
          <w:rFonts w:cs="Arial"/>
          <w:color w:val="000000"/>
          <w:sz w:val="18"/>
          <w:szCs w:val="18"/>
          <w:u w:val="single"/>
        </w:rPr>
        <w:t xml:space="preserve"> </w:t>
      </w:r>
      <w:r w:rsidR="002259D8" w:rsidRPr="00712900">
        <w:rPr>
          <w:rFonts w:cs="Arial"/>
          <w:color w:val="000000"/>
          <w:sz w:val="18"/>
          <w:szCs w:val="18"/>
          <w:u w:val="single"/>
        </w:rPr>
        <w:t>contract liabilities</w:t>
      </w:r>
    </w:p>
    <w:p w14:paraId="1803CAEE" w14:textId="77777777" w:rsidR="002259D8" w:rsidRPr="00712900" w:rsidRDefault="002259D8" w:rsidP="00E77B9B">
      <w:pPr>
        <w:spacing w:line="240" w:lineRule="auto"/>
        <w:ind w:left="540"/>
        <w:jc w:val="both"/>
        <w:rPr>
          <w:rFonts w:cs="Arial"/>
          <w:color w:val="000000"/>
          <w:spacing w:val="-2"/>
          <w:sz w:val="18"/>
          <w:szCs w:val="18"/>
        </w:rPr>
      </w:pPr>
    </w:p>
    <w:p w14:paraId="648CC328" w14:textId="6F5E44FB" w:rsidR="002259D8" w:rsidRPr="00712900" w:rsidRDefault="002259D8" w:rsidP="00E77B9B">
      <w:pPr>
        <w:spacing w:line="240" w:lineRule="auto"/>
        <w:ind w:left="540"/>
        <w:jc w:val="both"/>
        <w:rPr>
          <w:rFonts w:cs="Arial"/>
          <w:color w:val="000000"/>
          <w:sz w:val="18"/>
          <w:szCs w:val="18"/>
        </w:rPr>
      </w:pPr>
      <w:r w:rsidRPr="00712900">
        <w:rPr>
          <w:rFonts w:cs="Arial"/>
          <w:color w:val="000000"/>
          <w:spacing w:val="-2"/>
          <w:sz w:val="18"/>
          <w:szCs w:val="18"/>
        </w:rPr>
        <w:t xml:space="preserve">A contract asset is recognised where </w:t>
      </w:r>
      <w:r w:rsidR="00DE37BB" w:rsidRPr="00712900">
        <w:rPr>
          <w:rFonts w:cs="Arial"/>
          <w:color w:val="000000"/>
          <w:spacing w:val="-2"/>
          <w:sz w:val="18"/>
          <w:szCs w:val="18"/>
        </w:rPr>
        <w:t>the Group</w:t>
      </w:r>
      <w:r w:rsidRPr="00712900">
        <w:rPr>
          <w:rFonts w:cs="Arial"/>
          <w:color w:val="000000"/>
          <w:spacing w:val="-2"/>
          <w:sz w:val="18"/>
          <w:szCs w:val="18"/>
        </w:rPr>
        <w:t xml:space="preserve"> recorded revenue for </w:t>
      </w:r>
      <w:r w:rsidR="00BE3A2C" w:rsidRPr="00712900">
        <w:rPr>
          <w:rFonts w:cs="Arial"/>
          <w:color w:val="000000"/>
          <w:spacing w:val="-2"/>
          <w:sz w:val="18"/>
          <w:szCs w:val="18"/>
        </w:rPr>
        <w:t>fulfilment</w:t>
      </w:r>
      <w:r w:rsidRPr="00712900">
        <w:rPr>
          <w:rFonts w:cs="Arial"/>
          <w:color w:val="000000"/>
          <w:spacing w:val="-2"/>
          <w:sz w:val="18"/>
          <w:szCs w:val="18"/>
        </w:rPr>
        <w:t xml:space="preserve"> of a contractual performance</w:t>
      </w:r>
      <w:r w:rsidRPr="00712900">
        <w:rPr>
          <w:rFonts w:cs="Arial"/>
          <w:color w:val="000000"/>
          <w:sz w:val="18"/>
          <w:szCs w:val="18"/>
        </w:rPr>
        <w:t xml:space="preserve"> obligation before the customer paid consideration or before the requirements for billing</w:t>
      </w:r>
      <w:r w:rsidR="00811E68" w:rsidRPr="00712900">
        <w:rPr>
          <w:rFonts w:cs="Arial"/>
          <w:color w:val="000000"/>
          <w:sz w:val="18"/>
          <w:szCs w:val="18"/>
        </w:rPr>
        <w:t xml:space="preserve"> which is presented as accrued revenue in the statement of financial position.</w:t>
      </w:r>
    </w:p>
    <w:p w14:paraId="0727C64D" w14:textId="77777777" w:rsidR="002259D8" w:rsidRPr="00712900" w:rsidRDefault="002259D8" w:rsidP="00E77B9B">
      <w:pPr>
        <w:spacing w:line="240" w:lineRule="auto"/>
        <w:ind w:left="540"/>
        <w:jc w:val="both"/>
        <w:rPr>
          <w:rFonts w:cs="Arial"/>
          <w:color w:val="000000"/>
          <w:spacing w:val="-2"/>
          <w:sz w:val="18"/>
          <w:szCs w:val="18"/>
        </w:rPr>
      </w:pPr>
    </w:p>
    <w:p w14:paraId="1BEF399D" w14:textId="69FCE38B" w:rsidR="002259D8" w:rsidRPr="00712900" w:rsidRDefault="002259D8" w:rsidP="00E77B9B">
      <w:pPr>
        <w:spacing w:line="240" w:lineRule="auto"/>
        <w:ind w:left="540"/>
        <w:jc w:val="both"/>
        <w:rPr>
          <w:rFonts w:cs="Arial"/>
          <w:color w:val="000000"/>
          <w:sz w:val="18"/>
          <w:szCs w:val="18"/>
        </w:rPr>
      </w:pPr>
      <w:r w:rsidRPr="00712900">
        <w:rPr>
          <w:rFonts w:cs="Arial"/>
          <w:color w:val="000000"/>
          <w:sz w:val="18"/>
          <w:szCs w:val="18"/>
        </w:rPr>
        <w:t xml:space="preserve">A contract liability is recognised when the customer paid consideration or a receivable from the customer that is due before </w:t>
      </w:r>
      <w:r w:rsidR="00DE37BB" w:rsidRPr="00712900">
        <w:rPr>
          <w:rFonts w:cs="Arial"/>
          <w:color w:val="000000"/>
          <w:sz w:val="18"/>
          <w:szCs w:val="18"/>
        </w:rPr>
        <w:t>the Group</w:t>
      </w:r>
      <w:r w:rsidRPr="00712900">
        <w:rPr>
          <w:rFonts w:cs="Arial"/>
          <w:color w:val="000000"/>
          <w:sz w:val="18"/>
          <w:szCs w:val="18"/>
        </w:rPr>
        <w:t xml:space="preserve"> fulfilled a contractual performance obligation</w:t>
      </w:r>
      <w:r w:rsidR="00811E68" w:rsidRPr="00712900">
        <w:rPr>
          <w:rFonts w:cs="Arial"/>
          <w:color w:val="000000"/>
          <w:sz w:val="18"/>
          <w:szCs w:val="18"/>
        </w:rPr>
        <w:t xml:space="preserve"> which is presented as advance received from customers under construction contracts and advance received from service in the statement of financial position.</w:t>
      </w:r>
    </w:p>
    <w:p w14:paraId="4381F402" w14:textId="77777777" w:rsidR="002259D8" w:rsidRPr="00712900" w:rsidRDefault="002259D8" w:rsidP="00E77B9B">
      <w:pPr>
        <w:spacing w:line="240" w:lineRule="auto"/>
        <w:ind w:left="540"/>
        <w:jc w:val="both"/>
        <w:rPr>
          <w:rFonts w:cs="Arial"/>
          <w:color w:val="000000"/>
          <w:spacing w:val="-2"/>
          <w:sz w:val="18"/>
          <w:szCs w:val="18"/>
        </w:rPr>
      </w:pPr>
    </w:p>
    <w:p w14:paraId="6B7ABE80" w14:textId="09528E71" w:rsidR="002259D8" w:rsidRPr="00712900" w:rsidRDefault="002259D8" w:rsidP="00E77B9B">
      <w:pPr>
        <w:spacing w:line="240" w:lineRule="auto"/>
        <w:ind w:left="540"/>
        <w:jc w:val="both"/>
        <w:rPr>
          <w:rFonts w:cs="Arial"/>
          <w:color w:val="000000"/>
          <w:sz w:val="18"/>
          <w:szCs w:val="18"/>
        </w:rPr>
      </w:pPr>
      <w:r w:rsidRPr="00712900">
        <w:rPr>
          <w:rFonts w:cs="Arial"/>
          <w:color w:val="000000"/>
          <w:sz w:val="18"/>
          <w:szCs w:val="18"/>
        </w:rPr>
        <w:t xml:space="preserve">For each customer contract, contract liabilities </w:t>
      </w:r>
      <w:r w:rsidR="007C4556" w:rsidRPr="00712900">
        <w:rPr>
          <w:rFonts w:cs="Arial"/>
          <w:color w:val="000000"/>
          <w:sz w:val="18"/>
          <w:szCs w:val="18"/>
        </w:rPr>
        <w:t>are</w:t>
      </w:r>
      <w:r w:rsidRPr="00712900">
        <w:rPr>
          <w:rFonts w:cs="Arial"/>
          <w:color w:val="000000"/>
          <w:sz w:val="18"/>
          <w:szCs w:val="18"/>
        </w:rPr>
        <w:t xml:space="preserve"> set off against contract assets.</w:t>
      </w:r>
    </w:p>
    <w:p w14:paraId="5EEB232B" w14:textId="50714A0D" w:rsidR="002259D8" w:rsidRPr="00712900" w:rsidRDefault="002259D8" w:rsidP="00E77B9B">
      <w:pPr>
        <w:spacing w:line="240" w:lineRule="auto"/>
        <w:ind w:left="540"/>
        <w:jc w:val="both"/>
        <w:rPr>
          <w:rFonts w:cs="Arial"/>
          <w:color w:val="000000"/>
          <w:spacing w:val="-2"/>
          <w:sz w:val="18"/>
          <w:szCs w:val="18"/>
        </w:rPr>
      </w:pPr>
    </w:p>
    <w:p w14:paraId="7DB10D65" w14:textId="77777777" w:rsidR="002259D8" w:rsidRPr="00712900" w:rsidRDefault="002259D8" w:rsidP="00E77B9B">
      <w:pPr>
        <w:spacing w:line="240" w:lineRule="auto"/>
        <w:ind w:firstLine="540"/>
        <w:jc w:val="both"/>
        <w:rPr>
          <w:rFonts w:cs="Arial"/>
          <w:color w:val="000000"/>
          <w:sz w:val="18"/>
          <w:szCs w:val="18"/>
          <w:u w:val="single"/>
        </w:rPr>
      </w:pPr>
      <w:r w:rsidRPr="00712900">
        <w:rPr>
          <w:rFonts w:cs="Arial"/>
          <w:color w:val="000000"/>
          <w:sz w:val="18"/>
          <w:szCs w:val="18"/>
          <w:u w:val="single"/>
        </w:rPr>
        <w:t>Others income</w:t>
      </w:r>
    </w:p>
    <w:p w14:paraId="0C5BE7A9" w14:textId="77777777" w:rsidR="002259D8" w:rsidRPr="00712900" w:rsidRDefault="002259D8" w:rsidP="00E77B9B">
      <w:pPr>
        <w:spacing w:line="240" w:lineRule="auto"/>
        <w:ind w:left="540"/>
        <w:jc w:val="both"/>
        <w:rPr>
          <w:rFonts w:cs="Arial"/>
          <w:color w:val="000000"/>
          <w:spacing w:val="-2"/>
          <w:sz w:val="18"/>
          <w:szCs w:val="18"/>
        </w:rPr>
      </w:pPr>
    </w:p>
    <w:p w14:paraId="3CD2FD8F" w14:textId="77777777" w:rsidR="005C124B" w:rsidRPr="00712900" w:rsidRDefault="005C124B" w:rsidP="00E77B9B">
      <w:pPr>
        <w:spacing w:line="240" w:lineRule="auto"/>
        <w:ind w:left="547"/>
        <w:jc w:val="both"/>
        <w:rPr>
          <w:rFonts w:cs="Arial"/>
          <w:color w:val="000000"/>
          <w:spacing w:val="-2"/>
          <w:sz w:val="18"/>
          <w:szCs w:val="18"/>
        </w:rPr>
      </w:pPr>
      <w:r w:rsidRPr="00712900">
        <w:rPr>
          <w:rFonts w:cs="Arial"/>
          <w:color w:val="000000"/>
          <w:spacing w:val="-2"/>
          <w:sz w:val="18"/>
          <w:szCs w:val="18"/>
        </w:rPr>
        <w:t>Interest income is recognised using the effective interest method</w:t>
      </w:r>
      <w:r w:rsidR="002259D8" w:rsidRPr="00712900">
        <w:rPr>
          <w:rFonts w:cs="Arial"/>
          <w:color w:val="000000"/>
          <w:spacing w:val="-2"/>
          <w:sz w:val="18"/>
          <w:szCs w:val="18"/>
        </w:rPr>
        <w:t xml:space="preserve"> and o</w:t>
      </w:r>
      <w:r w:rsidRPr="00712900">
        <w:rPr>
          <w:rFonts w:cs="Arial"/>
          <w:color w:val="000000"/>
          <w:spacing w:val="-2"/>
          <w:sz w:val="18"/>
          <w:szCs w:val="18"/>
        </w:rPr>
        <w:t>ther income is recognised on an accrual basis in accordance with the substance of the relevant agreements.</w:t>
      </w:r>
    </w:p>
    <w:p w14:paraId="05563583" w14:textId="77777777" w:rsidR="00640545" w:rsidRPr="00712900" w:rsidRDefault="00640545" w:rsidP="00E77B9B">
      <w:pPr>
        <w:spacing w:line="240" w:lineRule="auto"/>
        <w:ind w:left="540"/>
        <w:jc w:val="both"/>
        <w:rPr>
          <w:rFonts w:cs="Arial"/>
          <w:color w:val="000000"/>
          <w:spacing w:val="-2"/>
          <w:sz w:val="18"/>
          <w:szCs w:val="18"/>
        </w:rPr>
      </w:pPr>
    </w:p>
    <w:p w14:paraId="574F9EE8" w14:textId="30B6D324" w:rsidR="00640545" w:rsidRPr="00712900" w:rsidRDefault="00913B11" w:rsidP="00E77B9B">
      <w:pPr>
        <w:spacing w:line="240" w:lineRule="auto"/>
        <w:ind w:firstLine="540"/>
        <w:jc w:val="both"/>
        <w:rPr>
          <w:rFonts w:cs="Arial"/>
          <w:color w:val="000000"/>
          <w:sz w:val="18"/>
          <w:szCs w:val="18"/>
          <w:u w:val="single"/>
        </w:rPr>
      </w:pPr>
      <w:r w:rsidRPr="00712900">
        <w:rPr>
          <w:rFonts w:cs="Arial"/>
          <w:color w:val="000000"/>
          <w:sz w:val="18"/>
          <w:szCs w:val="18"/>
          <w:u w:val="single"/>
        </w:rPr>
        <w:t xml:space="preserve">Cost to fulfil </w:t>
      </w:r>
      <w:r w:rsidR="00640545" w:rsidRPr="00712900">
        <w:rPr>
          <w:rFonts w:cs="Arial"/>
          <w:color w:val="000000"/>
          <w:sz w:val="18"/>
          <w:szCs w:val="18"/>
          <w:u w:val="single"/>
        </w:rPr>
        <w:t>a contract</w:t>
      </w:r>
    </w:p>
    <w:p w14:paraId="24900C97" w14:textId="77777777" w:rsidR="00640545" w:rsidRPr="00712900" w:rsidRDefault="00640545" w:rsidP="00E77B9B">
      <w:pPr>
        <w:spacing w:line="240" w:lineRule="auto"/>
        <w:ind w:left="540"/>
        <w:jc w:val="both"/>
        <w:rPr>
          <w:rFonts w:cs="Arial"/>
          <w:color w:val="000000"/>
          <w:spacing w:val="-2"/>
          <w:sz w:val="18"/>
          <w:szCs w:val="18"/>
        </w:rPr>
      </w:pPr>
    </w:p>
    <w:p w14:paraId="3851389E" w14:textId="49D2DF9A" w:rsidR="00AF0E5C" w:rsidRPr="00712900" w:rsidRDefault="00913B11" w:rsidP="00B075DF">
      <w:pPr>
        <w:spacing w:line="240" w:lineRule="auto"/>
        <w:ind w:left="540"/>
        <w:jc w:val="both"/>
        <w:rPr>
          <w:rFonts w:cs="Arial"/>
          <w:color w:val="000000"/>
          <w:sz w:val="18"/>
          <w:szCs w:val="18"/>
        </w:rPr>
      </w:pPr>
      <w:r w:rsidRPr="00712900">
        <w:rPr>
          <w:rFonts w:cs="Arial"/>
          <w:color w:val="000000"/>
          <w:sz w:val="18"/>
          <w:szCs w:val="18"/>
        </w:rPr>
        <w:t xml:space="preserve">The </w:t>
      </w:r>
      <w:r w:rsidR="006F7BD0" w:rsidRPr="00712900">
        <w:rPr>
          <w:rFonts w:cs="Arial"/>
          <w:color w:val="000000"/>
          <w:sz w:val="18"/>
          <w:szCs w:val="18"/>
        </w:rPr>
        <w:t>Group</w:t>
      </w:r>
      <w:r w:rsidRPr="00712900">
        <w:rPr>
          <w:rFonts w:cs="Arial"/>
          <w:color w:val="000000"/>
          <w:sz w:val="18"/>
          <w:szCs w:val="18"/>
        </w:rPr>
        <w:t xml:space="preserve"> </w:t>
      </w:r>
      <w:r w:rsidR="00B65B07" w:rsidRPr="00712900">
        <w:rPr>
          <w:rFonts w:cs="Arial"/>
          <w:color w:val="000000"/>
          <w:sz w:val="18"/>
          <w:szCs w:val="18"/>
        </w:rPr>
        <w:t>ca</w:t>
      </w:r>
      <w:r w:rsidR="00715706" w:rsidRPr="00712900">
        <w:rPr>
          <w:rFonts w:cs="Arial"/>
          <w:color w:val="000000"/>
          <w:sz w:val="18"/>
          <w:szCs w:val="18"/>
        </w:rPr>
        <w:t>pitalises</w:t>
      </w:r>
      <w:r w:rsidR="004A6CDD" w:rsidRPr="00712900">
        <w:rPr>
          <w:rFonts w:cs="Arial"/>
          <w:color w:val="000000"/>
          <w:sz w:val="18"/>
          <w:szCs w:val="18"/>
        </w:rPr>
        <w:t xml:space="preserve"> asset</w:t>
      </w:r>
      <w:r w:rsidRPr="00712900">
        <w:rPr>
          <w:rFonts w:cs="Arial"/>
          <w:color w:val="000000"/>
          <w:sz w:val="18"/>
          <w:szCs w:val="18"/>
        </w:rPr>
        <w:t xml:space="preserve"> from the costs </w:t>
      </w:r>
      <w:r w:rsidR="00570ACD" w:rsidRPr="00712900">
        <w:rPr>
          <w:rFonts w:cs="Arial"/>
          <w:color w:val="000000"/>
          <w:sz w:val="18"/>
          <w:szCs w:val="18"/>
        </w:rPr>
        <w:t>relating to an</w:t>
      </w:r>
      <w:r w:rsidRPr="00712900">
        <w:rPr>
          <w:rFonts w:cs="Arial"/>
          <w:color w:val="000000"/>
          <w:sz w:val="18"/>
          <w:szCs w:val="18"/>
        </w:rPr>
        <w:t xml:space="preserve"> </w:t>
      </w:r>
      <w:r w:rsidR="00846245" w:rsidRPr="00712900">
        <w:rPr>
          <w:rFonts w:cs="Arial"/>
          <w:color w:val="000000"/>
          <w:sz w:val="18"/>
          <w:szCs w:val="18"/>
        </w:rPr>
        <w:t>obtained</w:t>
      </w:r>
      <w:r w:rsidR="00B15A2F" w:rsidRPr="00712900">
        <w:rPr>
          <w:rFonts w:cs="Arial"/>
          <w:color w:val="000000"/>
          <w:sz w:val="18"/>
          <w:szCs w:val="18"/>
        </w:rPr>
        <w:t xml:space="preserve"> </w:t>
      </w:r>
      <w:r w:rsidR="007E0C18" w:rsidRPr="00712900">
        <w:rPr>
          <w:rFonts w:cs="Arial"/>
          <w:color w:val="000000"/>
          <w:sz w:val="18"/>
          <w:szCs w:val="22"/>
        </w:rPr>
        <w:t>contract</w:t>
      </w:r>
      <w:r w:rsidR="003E7FB8" w:rsidRPr="00712900">
        <w:rPr>
          <w:rFonts w:cs="Arial"/>
          <w:color w:val="000000"/>
          <w:sz w:val="18"/>
          <w:szCs w:val="22"/>
        </w:rPr>
        <w:t xml:space="preserve">, </w:t>
      </w:r>
      <w:r w:rsidR="00F8570E" w:rsidRPr="00712900">
        <w:rPr>
          <w:rFonts w:cs="Arial"/>
          <w:color w:val="000000"/>
          <w:sz w:val="18"/>
          <w:szCs w:val="18"/>
        </w:rPr>
        <w:t>an</w:t>
      </w:r>
      <w:r w:rsidRPr="00712900">
        <w:rPr>
          <w:rFonts w:cs="Arial"/>
          <w:color w:val="000000"/>
          <w:sz w:val="18"/>
          <w:szCs w:val="18"/>
        </w:rPr>
        <w:t xml:space="preserve"> </w:t>
      </w:r>
      <w:r w:rsidR="00F8570E" w:rsidRPr="00712900">
        <w:rPr>
          <w:rFonts w:cs="Arial"/>
          <w:color w:val="000000"/>
          <w:sz w:val="18"/>
          <w:szCs w:val="18"/>
        </w:rPr>
        <w:t>anticipated</w:t>
      </w:r>
      <w:r w:rsidRPr="00712900">
        <w:rPr>
          <w:rFonts w:cs="Arial"/>
          <w:color w:val="000000"/>
          <w:sz w:val="18"/>
          <w:szCs w:val="18"/>
        </w:rPr>
        <w:t xml:space="preserve"> </w:t>
      </w:r>
      <w:r w:rsidR="003E7FB8" w:rsidRPr="00712900">
        <w:rPr>
          <w:rFonts w:cs="Arial"/>
          <w:color w:val="000000"/>
          <w:sz w:val="18"/>
          <w:szCs w:val="18"/>
        </w:rPr>
        <w:t xml:space="preserve">contract or </w:t>
      </w:r>
      <w:r w:rsidR="00924A10" w:rsidRPr="00712900">
        <w:rPr>
          <w:rFonts w:cs="Arial"/>
          <w:color w:val="000000"/>
          <w:sz w:val="18"/>
          <w:szCs w:val="18"/>
        </w:rPr>
        <w:t xml:space="preserve">the cost </w:t>
      </w:r>
      <w:r w:rsidR="00D72DE9" w:rsidRPr="00712900">
        <w:rPr>
          <w:rFonts w:cs="Arial"/>
          <w:color w:val="000000"/>
          <w:sz w:val="18"/>
          <w:szCs w:val="18"/>
        </w:rPr>
        <w:t>expected to be recovered</w:t>
      </w:r>
      <w:r w:rsidR="00897D68" w:rsidRPr="00712900">
        <w:rPr>
          <w:rFonts w:cs="Arial"/>
          <w:color w:val="000000"/>
          <w:sz w:val="18"/>
          <w:szCs w:val="18"/>
        </w:rPr>
        <w:t xml:space="preserve"> in the future</w:t>
      </w:r>
      <w:r w:rsidR="00B15A2F" w:rsidRPr="00712900">
        <w:rPr>
          <w:rFonts w:cs="Arial"/>
          <w:color w:val="000000"/>
          <w:sz w:val="18"/>
          <w:szCs w:val="18"/>
        </w:rPr>
        <w:t xml:space="preserve"> as costs to fulfil a contract</w:t>
      </w:r>
      <w:r w:rsidR="00897D68" w:rsidRPr="00712900">
        <w:rPr>
          <w:rFonts w:cs="Arial"/>
          <w:color w:val="000000"/>
          <w:sz w:val="18"/>
          <w:szCs w:val="18"/>
        </w:rPr>
        <w:t xml:space="preserve"> </w:t>
      </w:r>
      <w:r w:rsidRPr="00712900">
        <w:rPr>
          <w:rFonts w:cs="Arial"/>
          <w:color w:val="000000"/>
          <w:sz w:val="18"/>
          <w:szCs w:val="18"/>
        </w:rPr>
        <w:t xml:space="preserve">included in prepaid expenses (Note </w:t>
      </w:r>
      <w:r w:rsidR="00565967" w:rsidRPr="00712900">
        <w:rPr>
          <w:rFonts w:cs="Arial"/>
          <w:color w:val="000000"/>
          <w:sz w:val="18"/>
          <w:szCs w:val="18"/>
        </w:rPr>
        <w:t>10</w:t>
      </w:r>
      <w:r w:rsidRPr="00712900">
        <w:rPr>
          <w:rFonts w:cs="Arial"/>
          <w:color w:val="000000"/>
          <w:sz w:val="18"/>
          <w:szCs w:val="18"/>
        </w:rPr>
        <w:t>)</w:t>
      </w:r>
      <w:r w:rsidR="00EB73C2" w:rsidRPr="00712900">
        <w:rPr>
          <w:rFonts w:cs="Arial"/>
          <w:color w:val="000000"/>
          <w:sz w:val="18"/>
          <w:szCs w:val="18"/>
        </w:rPr>
        <w:t xml:space="preserve"> </w:t>
      </w:r>
      <w:r w:rsidR="003367C8" w:rsidRPr="00712900">
        <w:rPr>
          <w:rFonts w:cs="Arial"/>
          <w:color w:val="000000"/>
          <w:sz w:val="18"/>
          <w:szCs w:val="18"/>
        </w:rPr>
        <w:t>and other non-current assets</w:t>
      </w:r>
      <w:r w:rsidR="00EB73C2" w:rsidRPr="00712900">
        <w:rPr>
          <w:rFonts w:cs="Arial"/>
          <w:color w:val="000000"/>
          <w:sz w:val="18"/>
          <w:szCs w:val="18"/>
        </w:rPr>
        <w:t xml:space="preserve"> </w:t>
      </w:r>
      <w:r w:rsidRPr="00712900">
        <w:rPr>
          <w:rFonts w:cs="Arial"/>
          <w:color w:val="000000"/>
          <w:sz w:val="18"/>
          <w:szCs w:val="18"/>
        </w:rPr>
        <w:t>in the statement of financial position. The asset is amortised on a straight-line basis over the term of the specific contract it relates to, consistent with the pattern of recognition of the associated revenue.</w:t>
      </w:r>
    </w:p>
    <w:p w14:paraId="18ACBBD9" w14:textId="77777777" w:rsidR="00913B11" w:rsidRPr="00712900" w:rsidRDefault="00913B11" w:rsidP="00B075DF">
      <w:pPr>
        <w:spacing w:line="240" w:lineRule="auto"/>
        <w:ind w:left="540"/>
        <w:jc w:val="both"/>
        <w:rPr>
          <w:rFonts w:cs="Arial"/>
          <w:color w:val="000000"/>
          <w:sz w:val="18"/>
          <w:szCs w:val="18"/>
        </w:rPr>
      </w:pPr>
    </w:p>
    <w:p w14:paraId="20CB686B" w14:textId="6FE3902C" w:rsidR="00D30FDB" w:rsidRPr="00712900" w:rsidRDefault="21DFAE9D" w:rsidP="00D30FDB">
      <w:pPr>
        <w:spacing w:line="240" w:lineRule="auto"/>
        <w:ind w:left="547" w:hanging="540"/>
        <w:jc w:val="both"/>
        <w:rPr>
          <w:rFonts w:cs="Arial"/>
          <w:b/>
          <w:bCs/>
          <w:color w:val="000000"/>
          <w:sz w:val="18"/>
          <w:szCs w:val="18"/>
        </w:rPr>
      </w:pPr>
      <w:r w:rsidRPr="00712900">
        <w:rPr>
          <w:rFonts w:cs="Arial"/>
          <w:b/>
          <w:bCs/>
          <w:color w:val="000000"/>
          <w:sz w:val="18"/>
          <w:szCs w:val="18"/>
        </w:rPr>
        <w:t>4</w:t>
      </w:r>
      <w:r w:rsidR="59106D13" w:rsidRPr="00712900">
        <w:rPr>
          <w:rFonts w:cs="Arial"/>
          <w:b/>
          <w:bCs/>
          <w:color w:val="000000"/>
          <w:sz w:val="18"/>
          <w:szCs w:val="18"/>
        </w:rPr>
        <w:t>.</w:t>
      </w:r>
      <w:r w:rsidR="0A588E1D" w:rsidRPr="00712900">
        <w:rPr>
          <w:rFonts w:cs="Arial"/>
          <w:b/>
          <w:bCs/>
          <w:color w:val="000000"/>
          <w:sz w:val="18"/>
          <w:szCs w:val="18"/>
        </w:rPr>
        <w:t>19</w:t>
      </w:r>
      <w:r w:rsidR="00565967" w:rsidRPr="00712900">
        <w:rPr>
          <w:rFonts w:cs="Arial"/>
        </w:rPr>
        <w:tab/>
      </w:r>
      <w:r w:rsidR="59106D13" w:rsidRPr="00712900">
        <w:rPr>
          <w:rFonts w:cs="Arial"/>
          <w:b/>
          <w:bCs/>
          <w:color w:val="000000"/>
          <w:sz w:val="18"/>
          <w:szCs w:val="18"/>
        </w:rPr>
        <w:t>Dividend distribution</w:t>
      </w:r>
    </w:p>
    <w:p w14:paraId="53EF35B4" w14:textId="77777777" w:rsidR="005A0506" w:rsidRPr="00712900" w:rsidRDefault="005A0506" w:rsidP="00E77B9B">
      <w:pPr>
        <w:spacing w:line="240" w:lineRule="auto"/>
        <w:ind w:left="540"/>
        <w:jc w:val="both"/>
        <w:rPr>
          <w:rFonts w:cs="Arial"/>
          <w:color w:val="000000"/>
          <w:spacing w:val="-2"/>
          <w:sz w:val="18"/>
          <w:szCs w:val="18"/>
        </w:rPr>
      </w:pPr>
    </w:p>
    <w:p w14:paraId="1AEC1222" w14:textId="3EF5EA10" w:rsidR="008409C5" w:rsidRPr="00712900" w:rsidRDefault="005A0506" w:rsidP="00E77B9B">
      <w:pPr>
        <w:spacing w:line="240" w:lineRule="auto"/>
        <w:ind w:left="547"/>
        <w:jc w:val="both"/>
        <w:rPr>
          <w:rFonts w:cs="Arial"/>
          <w:color w:val="000000"/>
          <w:sz w:val="18"/>
          <w:szCs w:val="18"/>
        </w:rPr>
      </w:pPr>
      <w:r w:rsidRPr="00712900">
        <w:rPr>
          <w:rFonts w:cs="Arial"/>
          <w:color w:val="000000"/>
          <w:sz w:val="18"/>
          <w:szCs w:val="18"/>
        </w:rPr>
        <w:t xml:space="preserve">Dividend distribution to </w:t>
      </w:r>
      <w:r w:rsidR="00DE37BB" w:rsidRPr="00712900">
        <w:rPr>
          <w:rFonts w:cs="Arial"/>
          <w:color w:val="000000"/>
          <w:sz w:val="18"/>
          <w:szCs w:val="18"/>
        </w:rPr>
        <w:t>the Group</w:t>
      </w:r>
      <w:r w:rsidRPr="00712900">
        <w:rPr>
          <w:rFonts w:cs="Arial"/>
          <w:color w:val="000000"/>
          <w:sz w:val="18"/>
          <w:szCs w:val="18"/>
        </w:rPr>
        <w:t xml:space="preserve">’s shareholders is recognised as a liability in </w:t>
      </w:r>
      <w:r w:rsidR="00DE37BB" w:rsidRPr="00712900">
        <w:rPr>
          <w:rFonts w:cs="Arial"/>
          <w:color w:val="000000"/>
          <w:sz w:val="18"/>
          <w:szCs w:val="18"/>
        </w:rPr>
        <w:t>the Group</w:t>
      </w:r>
      <w:r w:rsidRPr="00712900">
        <w:rPr>
          <w:rFonts w:cs="Arial"/>
          <w:color w:val="000000"/>
          <w:sz w:val="18"/>
          <w:szCs w:val="18"/>
        </w:rPr>
        <w:t xml:space="preserve">’s financial statements in the period in which the dividends are approved by </w:t>
      </w:r>
      <w:r w:rsidR="00DE37BB" w:rsidRPr="00712900">
        <w:rPr>
          <w:rFonts w:cs="Arial"/>
          <w:color w:val="000000"/>
          <w:sz w:val="18"/>
          <w:szCs w:val="18"/>
        </w:rPr>
        <w:t>the Group</w:t>
      </w:r>
      <w:r w:rsidRPr="00712900">
        <w:rPr>
          <w:rFonts w:cs="Arial"/>
          <w:color w:val="000000"/>
          <w:sz w:val="18"/>
          <w:szCs w:val="18"/>
        </w:rPr>
        <w:t>’s shareholder and the Board of Directors.</w:t>
      </w:r>
    </w:p>
    <w:p w14:paraId="0648F5FE" w14:textId="12E95246" w:rsidR="00C95571" w:rsidRPr="00712900" w:rsidRDefault="00C95571" w:rsidP="00E77B9B">
      <w:pPr>
        <w:spacing w:line="240" w:lineRule="auto"/>
        <w:ind w:left="540"/>
        <w:jc w:val="both"/>
        <w:rPr>
          <w:rFonts w:cs="Arial"/>
          <w:color w:val="000000"/>
          <w:spacing w:val="-2"/>
          <w:sz w:val="18"/>
          <w:szCs w:val="18"/>
        </w:rPr>
      </w:pPr>
    </w:p>
    <w:p w14:paraId="7B55DFAD" w14:textId="639EA855" w:rsidR="00D30FDB" w:rsidRPr="00712900" w:rsidRDefault="21DFAE9D" w:rsidP="00712900">
      <w:pPr>
        <w:spacing w:line="240" w:lineRule="auto"/>
        <w:ind w:left="547" w:hanging="540"/>
        <w:jc w:val="both"/>
        <w:rPr>
          <w:rFonts w:cs="Arial"/>
          <w:b/>
          <w:bCs/>
          <w:color w:val="000000"/>
          <w:sz w:val="18"/>
          <w:szCs w:val="18"/>
        </w:rPr>
      </w:pPr>
      <w:r w:rsidRPr="00712900">
        <w:rPr>
          <w:rFonts w:cs="Arial"/>
          <w:b/>
          <w:bCs/>
          <w:color w:val="000000"/>
          <w:sz w:val="18"/>
          <w:szCs w:val="18"/>
        </w:rPr>
        <w:t>4</w:t>
      </w:r>
      <w:r w:rsidR="45F1D29E" w:rsidRPr="00712900">
        <w:rPr>
          <w:rFonts w:cs="Arial"/>
          <w:b/>
          <w:bCs/>
          <w:color w:val="000000"/>
          <w:sz w:val="18"/>
          <w:szCs w:val="18"/>
        </w:rPr>
        <w:t>.</w:t>
      </w:r>
      <w:r w:rsidR="7F6494B3" w:rsidRPr="00712900">
        <w:rPr>
          <w:rFonts w:cs="Arial"/>
          <w:b/>
          <w:bCs/>
          <w:color w:val="000000"/>
          <w:sz w:val="18"/>
          <w:szCs w:val="18"/>
        </w:rPr>
        <w:t>20</w:t>
      </w:r>
      <w:r w:rsidR="00712900">
        <w:rPr>
          <w:rFonts w:cs="Arial"/>
          <w:b/>
          <w:bCs/>
          <w:color w:val="000000"/>
          <w:sz w:val="18"/>
          <w:szCs w:val="18"/>
        </w:rPr>
        <w:tab/>
      </w:r>
      <w:r w:rsidR="45F1D29E" w:rsidRPr="00712900">
        <w:rPr>
          <w:rFonts w:cs="Arial"/>
          <w:b/>
          <w:bCs/>
          <w:color w:val="000000"/>
          <w:sz w:val="18"/>
          <w:szCs w:val="18"/>
        </w:rPr>
        <w:t>Derivatives</w:t>
      </w:r>
    </w:p>
    <w:p w14:paraId="1711B605" w14:textId="77777777" w:rsidR="00F467A1" w:rsidRPr="00712900" w:rsidRDefault="00F467A1" w:rsidP="00D30FDB">
      <w:pPr>
        <w:spacing w:line="240" w:lineRule="auto"/>
        <w:ind w:left="547" w:hanging="540"/>
        <w:jc w:val="both"/>
        <w:rPr>
          <w:rFonts w:cs="Arial"/>
          <w:b/>
          <w:bCs/>
          <w:color w:val="000000"/>
          <w:sz w:val="18"/>
          <w:szCs w:val="18"/>
        </w:rPr>
      </w:pPr>
    </w:p>
    <w:p w14:paraId="5C5BD54C" w14:textId="6D496D3B" w:rsidR="00C95571" w:rsidRPr="00712900" w:rsidRDefault="00C95571" w:rsidP="001068BB">
      <w:pPr>
        <w:spacing w:line="240" w:lineRule="auto"/>
        <w:ind w:firstLine="540"/>
        <w:jc w:val="both"/>
        <w:rPr>
          <w:rFonts w:cs="Arial"/>
          <w:color w:val="000000"/>
          <w:sz w:val="18"/>
          <w:szCs w:val="18"/>
        </w:rPr>
      </w:pPr>
      <w:r w:rsidRPr="00712900">
        <w:rPr>
          <w:rFonts w:cs="Arial"/>
          <w:color w:val="000000"/>
          <w:sz w:val="18"/>
          <w:szCs w:val="18"/>
        </w:rPr>
        <w:t>Embedded derivative and derivatives that do not qualify for hedge accounting</w:t>
      </w:r>
      <w:r w:rsidR="006C6E3C" w:rsidRPr="00712900">
        <w:rPr>
          <w:rFonts w:cs="Arial"/>
          <w:color w:val="000000"/>
          <w:sz w:val="18"/>
          <w:szCs w:val="18"/>
        </w:rPr>
        <w:t>.</w:t>
      </w:r>
    </w:p>
    <w:p w14:paraId="4A12BAD9" w14:textId="77777777" w:rsidR="00C95571" w:rsidRPr="00712900" w:rsidRDefault="00C95571" w:rsidP="00E77B9B">
      <w:pPr>
        <w:spacing w:line="240" w:lineRule="auto"/>
        <w:ind w:left="540"/>
        <w:jc w:val="both"/>
        <w:rPr>
          <w:rFonts w:cs="Arial"/>
          <w:color w:val="000000"/>
          <w:spacing w:val="-2"/>
          <w:sz w:val="18"/>
          <w:szCs w:val="18"/>
        </w:rPr>
      </w:pPr>
    </w:p>
    <w:p w14:paraId="4B96E26F" w14:textId="515099BB" w:rsidR="00C95571" w:rsidRPr="00712900" w:rsidRDefault="00C95571" w:rsidP="00E77B9B">
      <w:pPr>
        <w:spacing w:line="240" w:lineRule="auto"/>
        <w:ind w:left="547"/>
        <w:jc w:val="both"/>
        <w:rPr>
          <w:rFonts w:cs="Arial"/>
          <w:color w:val="000000"/>
          <w:sz w:val="18"/>
          <w:szCs w:val="18"/>
        </w:rPr>
      </w:pPr>
      <w:r w:rsidRPr="00712900">
        <w:rPr>
          <w:rFonts w:cs="Arial"/>
          <w:color w:val="000000"/>
          <w:sz w:val="18"/>
          <w:szCs w:val="18"/>
        </w:rPr>
        <w:t>Embedded derivative that is separately accounted for and derivatives that do not qualify for hedge accounting is initially recognised at fair value. Changes in the fair value are included in other gains(losses).</w:t>
      </w:r>
    </w:p>
    <w:p w14:paraId="7679A0BA" w14:textId="77777777" w:rsidR="00C95571" w:rsidRPr="00712900" w:rsidRDefault="00C95571" w:rsidP="00E77B9B">
      <w:pPr>
        <w:spacing w:line="240" w:lineRule="auto"/>
        <w:ind w:left="540"/>
        <w:jc w:val="both"/>
        <w:rPr>
          <w:rFonts w:cs="Arial"/>
          <w:color w:val="000000"/>
          <w:spacing w:val="-2"/>
          <w:sz w:val="18"/>
          <w:szCs w:val="18"/>
        </w:rPr>
      </w:pPr>
    </w:p>
    <w:p w14:paraId="3317E8B2" w14:textId="412F14E7" w:rsidR="00C95571" w:rsidRPr="00712900" w:rsidRDefault="00C95571" w:rsidP="00E77B9B">
      <w:pPr>
        <w:spacing w:line="240" w:lineRule="auto"/>
        <w:ind w:left="547"/>
        <w:jc w:val="both"/>
        <w:rPr>
          <w:rFonts w:cs="Arial"/>
          <w:color w:val="000000"/>
          <w:sz w:val="18"/>
          <w:szCs w:val="18"/>
        </w:rPr>
      </w:pPr>
      <w:r w:rsidRPr="00712900">
        <w:rPr>
          <w:rFonts w:cs="Arial"/>
          <w:color w:val="000000"/>
          <w:sz w:val="18"/>
          <w:szCs w:val="18"/>
        </w:rPr>
        <w:t xml:space="preserve">Fair value of derivatives is classified as a current or non-current following its remaining maturity. </w:t>
      </w:r>
    </w:p>
    <w:p w14:paraId="57777D4B" w14:textId="77777777" w:rsidR="009D68C6" w:rsidRPr="00712900" w:rsidRDefault="009D68C6" w:rsidP="009D68C6">
      <w:pPr>
        <w:spacing w:line="240" w:lineRule="auto"/>
        <w:jc w:val="both"/>
        <w:rPr>
          <w:rFonts w:cs="Arial"/>
          <w:b/>
          <w:bCs/>
          <w:color w:val="000000"/>
          <w:sz w:val="18"/>
          <w:szCs w:val="18"/>
        </w:rPr>
      </w:pPr>
    </w:p>
    <w:p w14:paraId="318706E2" w14:textId="02A5B3D2" w:rsidR="00C95571" w:rsidRPr="00712900" w:rsidRDefault="21DFAE9D" w:rsidP="00084152">
      <w:pPr>
        <w:spacing w:line="240" w:lineRule="auto"/>
        <w:ind w:left="547" w:hanging="540"/>
        <w:jc w:val="both"/>
        <w:rPr>
          <w:rFonts w:cs="Arial"/>
          <w:b/>
          <w:bCs/>
          <w:color w:val="000000"/>
          <w:sz w:val="18"/>
          <w:szCs w:val="18"/>
        </w:rPr>
      </w:pPr>
      <w:r w:rsidRPr="00712900">
        <w:rPr>
          <w:rFonts w:cs="Arial"/>
          <w:b/>
          <w:bCs/>
          <w:color w:val="000000"/>
          <w:sz w:val="18"/>
          <w:szCs w:val="18"/>
        </w:rPr>
        <w:t>4</w:t>
      </w:r>
      <w:r w:rsidR="45F1D29E" w:rsidRPr="00712900">
        <w:rPr>
          <w:rFonts w:cs="Arial"/>
          <w:b/>
          <w:bCs/>
          <w:color w:val="000000"/>
          <w:sz w:val="18"/>
          <w:szCs w:val="18"/>
        </w:rPr>
        <w:t>.</w:t>
      </w:r>
      <w:r w:rsidRPr="00712900">
        <w:rPr>
          <w:rFonts w:cs="Arial"/>
          <w:b/>
          <w:bCs/>
          <w:color w:val="000000"/>
          <w:sz w:val="18"/>
          <w:szCs w:val="18"/>
        </w:rPr>
        <w:t>2</w:t>
      </w:r>
      <w:r w:rsidR="272B1D0F" w:rsidRPr="00712900">
        <w:rPr>
          <w:rFonts w:cs="Arial"/>
          <w:b/>
          <w:bCs/>
          <w:color w:val="000000"/>
          <w:sz w:val="18"/>
          <w:szCs w:val="18"/>
        </w:rPr>
        <w:t>1</w:t>
      </w:r>
      <w:r w:rsidR="00565967" w:rsidRPr="00712900">
        <w:rPr>
          <w:rFonts w:cs="Arial"/>
        </w:rPr>
        <w:tab/>
      </w:r>
      <w:r w:rsidR="45F1D29E" w:rsidRPr="00712900">
        <w:rPr>
          <w:rFonts w:cs="Arial"/>
          <w:b/>
          <w:bCs/>
          <w:color w:val="000000"/>
          <w:sz w:val="18"/>
          <w:szCs w:val="18"/>
        </w:rPr>
        <w:t>Segment reporting</w:t>
      </w:r>
    </w:p>
    <w:p w14:paraId="241FD5E8" w14:textId="77777777" w:rsidR="00C95571" w:rsidRPr="00712900" w:rsidRDefault="00C95571" w:rsidP="00E77B9B">
      <w:pPr>
        <w:spacing w:line="240" w:lineRule="auto"/>
        <w:ind w:left="540"/>
        <w:jc w:val="both"/>
        <w:rPr>
          <w:rFonts w:cs="Arial"/>
          <w:color w:val="000000"/>
          <w:spacing w:val="-2"/>
          <w:sz w:val="18"/>
          <w:szCs w:val="18"/>
        </w:rPr>
      </w:pPr>
    </w:p>
    <w:p w14:paraId="09CC72A8" w14:textId="7BBB85F0" w:rsidR="002B0D79" w:rsidRPr="00712900" w:rsidRDefault="00C95571" w:rsidP="36EC6453">
      <w:pPr>
        <w:spacing w:line="240" w:lineRule="auto"/>
        <w:ind w:left="547"/>
        <w:jc w:val="both"/>
        <w:rPr>
          <w:rFonts w:cs="Arial"/>
          <w:color w:val="000000"/>
          <w:sz w:val="18"/>
          <w:szCs w:val="18"/>
          <w:cs/>
        </w:rPr>
      </w:pPr>
      <w:r w:rsidRPr="00712900">
        <w:rPr>
          <w:rFonts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6C6E3C" w:rsidRPr="00712900">
        <w:rPr>
          <w:rFonts w:cs="Arial"/>
          <w:color w:val="000000"/>
          <w:sz w:val="18"/>
          <w:szCs w:val="18"/>
        </w:rPr>
        <w:t>.</w:t>
      </w:r>
    </w:p>
    <w:p w14:paraId="0E8848B3" w14:textId="01C5D1AA" w:rsidR="36EC6453" w:rsidRPr="00712900" w:rsidRDefault="36EC6453" w:rsidP="36EC6453">
      <w:pPr>
        <w:spacing w:line="240" w:lineRule="auto"/>
        <w:ind w:left="547"/>
        <w:jc w:val="both"/>
        <w:rPr>
          <w:rFonts w:cs="Arial"/>
          <w:color w:val="000000"/>
          <w:sz w:val="18"/>
          <w:szCs w:val="18"/>
        </w:rPr>
      </w:pPr>
    </w:p>
    <w:p w14:paraId="008A8F45" w14:textId="32C40DE9" w:rsidR="00084152" w:rsidRPr="00712900" w:rsidRDefault="00DD5878" w:rsidP="36EC6453">
      <w:pPr>
        <w:spacing w:line="240" w:lineRule="auto"/>
        <w:ind w:left="547"/>
        <w:jc w:val="both"/>
        <w:rPr>
          <w:rFonts w:cs="Arial"/>
          <w:color w:val="000000"/>
          <w:sz w:val="18"/>
          <w:szCs w:val="18"/>
        </w:rPr>
      </w:pPr>
      <w:r w:rsidRPr="00712900">
        <w:rPr>
          <w:rFonts w:cs="Arial"/>
          <w:color w:val="000000"/>
          <w:sz w:val="18"/>
          <w:szCs w:val="18"/>
          <w:cs/>
        </w:rPr>
        <w:br w:type="page"/>
      </w:r>
    </w:p>
    <w:tbl>
      <w:tblPr>
        <w:tblW w:w="9461" w:type="dxa"/>
        <w:tblLook w:val="04A0" w:firstRow="1" w:lastRow="0" w:firstColumn="1" w:lastColumn="0" w:noHBand="0" w:noVBand="1"/>
      </w:tblPr>
      <w:tblGrid>
        <w:gridCol w:w="9461"/>
      </w:tblGrid>
      <w:tr w:rsidR="00687E58" w:rsidRPr="00712900" w14:paraId="0A7FE17C" w14:textId="77777777" w:rsidTr="00712900">
        <w:trPr>
          <w:trHeight w:val="386"/>
        </w:trPr>
        <w:tc>
          <w:tcPr>
            <w:tcW w:w="9461" w:type="dxa"/>
            <w:vAlign w:val="center"/>
          </w:tcPr>
          <w:p w14:paraId="60DFF326" w14:textId="4FA23987" w:rsidR="000A4999" w:rsidRPr="00712900" w:rsidRDefault="000A4999" w:rsidP="00B40562">
            <w:pPr>
              <w:spacing w:line="240" w:lineRule="auto"/>
              <w:ind w:left="446" w:hanging="547"/>
              <w:jc w:val="both"/>
              <w:rPr>
                <w:rFonts w:cs="Arial"/>
                <w:b/>
                <w:bCs/>
                <w:color w:val="000000"/>
                <w:sz w:val="18"/>
                <w:szCs w:val="18"/>
                <w:cs/>
              </w:rPr>
            </w:pPr>
            <w:r w:rsidRPr="00712900">
              <w:rPr>
                <w:rFonts w:cs="Arial"/>
                <w:b/>
                <w:bCs/>
                <w:color w:val="000000"/>
                <w:sz w:val="18"/>
                <w:szCs w:val="18"/>
              </w:rPr>
              <w:lastRenderedPageBreak/>
              <w:t>5</w:t>
            </w:r>
            <w:r w:rsidRPr="00712900">
              <w:rPr>
                <w:rFonts w:cs="Arial"/>
                <w:b/>
                <w:bCs/>
                <w:color w:val="000000"/>
                <w:sz w:val="18"/>
                <w:szCs w:val="18"/>
              </w:rPr>
              <w:tab/>
              <w:t>Financial risk management</w:t>
            </w:r>
          </w:p>
        </w:tc>
      </w:tr>
    </w:tbl>
    <w:p w14:paraId="66F9FC01" w14:textId="77777777" w:rsidR="00857FA2" w:rsidRPr="00712900" w:rsidRDefault="00857FA2" w:rsidP="00E77B9B">
      <w:pPr>
        <w:spacing w:line="240" w:lineRule="auto"/>
        <w:jc w:val="both"/>
        <w:rPr>
          <w:rFonts w:cs="Arial"/>
          <w:color w:val="000000"/>
          <w:sz w:val="18"/>
          <w:szCs w:val="18"/>
        </w:rPr>
      </w:pPr>
    </w:p>
    <w:p w14:paraId="1F45A7C7" w14:textId="0864B980" w:rsidR="00D60619" w:rsidRPr="00712900" w:rsidRDefault="00565967" w:rsidP="00E77B9B">
      <w:pPr>
        <w:keepNext/>
        <w:keepLines/>
        <w:tabs>
          <w:tab w:val="left" w:pos="540"/>
        </w:tabs>
        <w:spacing w:line="240" w:lineRule="auto"/>
        <w:ind w:left="540" w:hanging="540"/>
        <w:outlineLvl w:val="1"/>
        <w:rPr>
          <w:rFonts w:eastAsia="Arial" w:cs="Arial"/>
          <w:b/>
          <w:color w:val="000000"/>
          <w:sz w:val="18"/>
          <w:szCs w:val="18"/>
          <w:lang w:val="en-US"/>
        </w:rPr>
      </w:pPr>
      <w:bookmarkStart w:id="14" w:name="_Toc48736044"/>
      <w:r w:rsidRPr="00712900">
        <w:rPr>
          <w:rFonts w:eastAsia="Arial" w:cs="Arial"/>
          <w:b/>
          <w:color w:val="000000"/>
          <w:sz w:val="18"/>
          <w:szCs w:val="18"/>
        </w:rPr>
        <w:t>5</w:t>
      </w:r>
      <w:r w:rsidR="009960D2" w:rsidRPr="00712900">
        <w:rPr>
          <w:rFonts w:eastAsia="Arial" w:cs="Arial"/>
          <w:b/>
          <w:color w:val="000000"/>
          <w:sz w:val="18"/>
          <w:szCs w:val="18"/>
          <w:lang w:val="en-US"/>
        </w:rPr>
        <w:t>.</w:t>
      </w:r>
      <w:r w:rsidRPr="00712900">
        <w:rPr>
          <w:rFonts w:eastAsia="Arial" w:cs="Arial"/>
          <w:b/>
          <w:color w:val="000000"/>
          <w:sz w:val="18"/>
          <w:szCs w:val="18"/>
        </w:rPr>
        <w:t>1</w:t>
      </w:r>
      <w:r w:rsidR="009960D2" w:rsidRPr="00712900">
        <w:rPr>
          <w:rFonts w:eastAsia="Arial" w:cs="Arial"/>
          <w:b/>
          <w:color w:val="000000"/>
          <w:sz w:val="18"/>
          <w:szCs w:val="18"/>
          <w:cs/>
          <w:lang w:val="en-US"/>
        </w:rPr>
        <w:tab/>
      </w:r>
      <w:r w:rsidR="009960D2" w:rsidRPr="00712900">
        <w:rPr>
          <w:rFonts w:eastAsia="Arial" w:cs="Arial"/>
          <w:b/>
          <w:color w:val="000000"/>
          <w:sz w:val="18"/>
          <w:szCs w:val="18"/>
          <w:lang w:val="en-US"/>
        </w:rPr>
        <w:t>Financial risk</w:t>
      </w:r>
      <w:bookmarkEnd w:id="14"/>
      <w:r w:rsidR="009960D2" w:rsidRPr="00712900">
        <w:rPr>
          <w:rFonts w:eastAsia="Arial" w:cs="Arial"/>
          <w:b/>
          <w:color w:val="000000"/>
          <w:sz w:val="18"/>
          <w:szCs w:val="18"/>
          <w:lang w:val="en-US"/>
        </w:rPr>
        <w:t xml:space="preserve"> </w:t>
      </w:r>
    </w:p>
    <w:p w14:paraId="4E4248F8" w14:textId="77777777" w:rsidR="002169C0" w:rsidRPr="00712900" w:rsidRDefault="002169C0" w:rsidP="00E77B9B">
      <w:pPr>
        <w:pStyle w:val="BlockText"/>
        <w:spacing w:line="240" w:lineRule="auto"/>
        <w:ind w:left="540"/>
        <w:jc w:val="both"/>
        <w:rPr>
          <w:rFonts w:ascii="Arial" w:hAnsi="Arial" w:cs="Arial"/>
          <w:color w:val="000000"/>
          <w:sz w:val="18"/>
          <w:szCs w:val="18"/>
          <w:lang w:val="en-GB"/>
        </w:rPr>
      </w:pPr>
    </w:p>
    <w:p w14:paraId="5FF63D77" w14:textId="561812F1" w:rsidR="008A314C" w:rsidRPr="00712900" w:rsidRDefault="00DE37BB" w:rsidP="00E77B9B">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color w:val="000000"/>
          <w:sz w:val="18"/>
          <w:szCs w:val="18"/>
          <w:lang w:val="en-GB"/>
        </w:rPr>
      </w:pPr>
      <w:r w:rsidRPr="00712900">
        <w:rPr>
          <w:rFonts w:ascii="Arial" w:hAnsi="Arial" w:cs="Arial"/>
          <w:color w:val="000000"/>
          <w:sz w:val="18"/>
          <w:szCs w:val="18"/>
          <w:lang w:val="en-GB"/>
        </w:rPr>
        <w:t>The Group</w:t>
      </w:r>
      <w:r w:rsidR="008A314C" w:rsidRPr="00712900">
        <w:rPr>
          <w:rFonts w:ascii="Arial" w:hAnsi="Arial" w:cs="Arial"/>
          <w:color w:val="000000"/>
          <w:sz w:val="18"/>
          <w:szCs w:val="18"/>
          <w:lang w:val="en-GB"/>
        </w:rPr>
        <w:t xml:space="preserve"> exposes to a variety of financial risk: market risk (including foreign exchange risk</w:t>
      </w:r>
      <w:r w:rsidR="00B92DD9" w:rsidRPr="00712900">
        <w:rPr>
          <w:rFonts w:ascii="Arial" w:hAnsi="Arial" w:cs="Arial"/>
          <w:color w:val="000000"/>
          <w:sz w:val="18"/>
          <w:szCs w:val="18"/>
          <w:lang w:val="en-GB"/>
        </w:rPr>
        <w:t xml:space="preserve"> and </w:t>
      </w:r>
      <w:r w:rsidR="008A314C" w:rsidRPr="00712900">
        <w:rPr>
          <w:rFonts w:ascii="Arial" w:hAnsi="Arial" w:cs="Arial"/>
          <w:color w:val="000000"/>
          <w:sz w:val="18"/>
          <w:szCs w:val="18"/>
          <w:lang w:val="en-GB"/>
        </w:rPr>
        <w:t>interest rate ris</w:t>
      </w:r>
      <w:r w:rsidR="00AF1760" w:rsidRPr="00712900">
        <w:rPr>
          <w:rFonts w:ascii="Arial" w:hAnsi="Arial" w:cs="Arial"/>
          <w:color w:val="000000"/>
          <w:sz w:val="18"/>
          <w:szCs w:val="18"/>
          <w:lang w:val="en-GB"/>
        </w:rPr>
        <w:t>k</w:t>
      </w:r>
      <w:r w:rsidR="008A314C" w:rsidRPr="00712900">
        <w:rPr>
          <w:rFonts w:ascii="Arial" w:hAnsi="Arial" w:cs="Arial"/>
          <w:color w:val="000000"/>
          <w:sz w:val="18"/>
          <w:szCs w:val="18"/>
          <w:lang w:val="en-GB"/>
        </w:rPr>
        <w:t xml:space="preserve">), credit risk and liquidity risk. </w:t>
      </w:r>
      <w:r w:rsidRPr="00712900">
        <w:rPr>
          <w:rFonts w:ascii="Arial" w:hAnsi="Arial" w:cs="Arial"/>
          <w:color w:val="000000"/>
          <w:sz w:val="18"/>
          <w:szCs w:val="18"/>
          <w:lang w:val="en-GB"/>
        </w:rPr>
        <w:t>The Group</w:t>
      </w:r>
      <w:r w:rsidR="008A314C" w:rsidRPr="00712900">
        <w:rPr>
          <w:rFonts w:ascii="Arial" w:hAnsi="Arial" w:cs="Arial"/>
          <w:color w:val="000000"/>
          <w:sz w:val="18"/>
          <w:szCs w:val="18"/>
          <w:lang w:val="en-GB"/>
        </w:rPr>
        <w:t xml:space="preserve">’s overall risk management programme focuses on the unpredictability of financial markets and seeks to minimise potential adverse effects on </w:t>
      </w:r>
      <w:r w:rsidRPr="00712900">
        <w:rPr>
          <w:rFonts w:ascii="Arial" w:hAnsi="Arial" w:cs="Arial"/>
          <w:color w:val="000000"/>
          <w:sz w:val="18"/>
          <w:szCs w:val="18"/>
          <w:lang w:val="en-GB"/>
        </w:rPr>
        <w:t>the Group</w:t>
      </w:r>
      <w:r w:rsidR="008A314C" w:rsidRPr="00712900">
        <w:rPr>
          <w:rFonts w:ascii="Arial" w:hAnsi="Arial" w:cs="Arial"/>
          <w:color w:val="000000"/>
          <w:sz w:val="18"/>
          <w:szCs w:val="18"/>
          <w:lang w:val="en-GB"/>
        </w:rPr>
        <w:t>’s financial performance.</w:t>
      </w:r>
    </w:p>
    <w:p w14:paraId="04A0E33D" w14:textId="77777777" w:rsidR="00640545" w:rsidRPr="00712900" w:rsidRDefault="00640545" w:rsidP="00E77B9B">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color w:val="000000"/>
          <w:sz w:val="18"/>
          <w:szCs w:val="18"/>
          <w:lang w:val="en-GB"/>
        </w:rPr>
      </w:pPr>
    </w:p>
    <w:p w14:paraId="2B3A48F1" w14:textId="1F319BB9" w:rsidR="00544C53" w:rsidRPr="00712900" w:rsidRDefault="00565967" w:rsidP="00E77B9B">
      <w:pPr>
        <w:keepNext/>
        <w:keepLines/>
        <w:spacing w:line="240" w:lineRule="auto"/>
        <w:ind w:left="1080" w:hanging="540"/>
        <w:jc w:val="both"/>
        <w:outlineLvl w:val="2"/>
        <w:rPr>
          <w:rFonts w:eastAsia="Arial" w:cs="Arial"/>
          <w:b/>
          <w:color w:val="000000"/>
          <w:sz w:val="18"/>
          <w:szCs w:val="18"/>
          <w:lang w:val="en-US"/>
        </w:rPr>
      </w:pPr>
      <w:bookmarkStart w:id="15" w:name="_Toc48736045"/>
      <w:r w:rsidRPr="00712900">
        <w:rPr>
          <w:rFonts w:eastAsia="Arial" w:cs="Arial"/>
          <w:b/>
          <w:color w:val="000000"/>
          <w:sz w:val="18"/>
          <w:szCs w:val="18"/>
        </w:rPr>
        <w:t>5</w:t>
      </w:r>
      <w:r w:rsidR="00544C53" w:rsidRPr="00712900">
        <w:rPr>
          <w:rFonts w:eastAsia="Arial" w:cs="Arial"/>
          <w:b/>
          <w:color w:val="000000"/>
          <w:sz w:val="18"/>
          <w:szCs w:val="18"/>
          <w:lang w:val="en-US"/>
        </w:rPr>
        <w:t>.</w:t>
      </w:r>
      <w:r w:rsidRPr="00712900">
        <w:rPr>
          <w:rFonts w:eastAsia="Arial" w:cs="Arial"/>
          <w:b/>
          <w:color w:val="000000"/>
          <w:sz w:val="18"/>
          <w:szCs w:val="18"/>
        </w:rPr>
        <w:t>1</w:t>
      </w:r>
      <w:r w:rsidR="00544C53" w:rsidRPr="00712900">
        <w:rPr>
          <w:rFonts w:eastAsia="Arial" w:cs="Arial"/>
          <w:b/>
          <w:color w:val="000000"/>
          <w:sz w:val="18"/>
          <w:szCs w:val="18"/>
          <w:lang w:val="en-US"/>
        </w:rPr>
        <w:t>.</w:t>
      </w:r>
      <w:r w:rsidRPr="00712900">
        <w:rPr>
          <w:rFonts w:eastAsia="Arial" w:cs="Arial"/>
          <w:b/>
          <w:color w:val="000000"/>
          <w:sz w:val="18"/>
          <w:szCs w:val="18"/>
        </w:rPr>
        <w:t>1</w:t>
      </w:r>
      <w:r w:rsidR="00544C53" w:rsidRPr="00712900">
        <w:rPr>
          <w:rFonts w:eastAsia="Arial" w:cs="Arial"/>
          <w:b/>
          <w:color w:val="000000"/>
          <w:sz w:val="18"/>
          <w:szCs w:val="18"/>
          <w:lang w:val="en-US"/>
        </w:rPr>
        <w:t xml:space="preserve"> </w:t>
      </w:r>
      <w:r w:rsidR="00544C53" w:rsidRPr="00712900">
        <w:rPr>
          <w:rFonts w:eastAsia="Arial" w:cs="Arial"/>
          <w:b/>
          <w:color w:val="000000"/>
          <w:sz w:val="18"/>
          <w:szCs w:val="18"/>
          <w:lang w:val="en-US"/>
        </w:rPr>
        <w:tab/>
        <w:t>Market risk</w:t>
      </w:r>
      <w:bookmarkEnd w:id="15"/>
    </w:p>
    <w:p w14:paraId="760D1EB6" w14:textId="77777777" w:rsidR="002169C0" w:rsidRPr="00712900" w:rsidRDefault="002169C0" w:rsidP="00E77B9B">
      <w:pPr>
        <w:pStyle w:val="Heading4"/>
        <w:spacing w:line="240" w:lineRule="auto"/>
        <w:ind w:left="1080"/>
        <w:rPr>
          <w:rFonts w:cs="Arial"/>
          <w:color w:val="000000"/>
        </w:rPr>
      </w:pPr>
    </w:p>
    <w:p w14:paraId="70603229" w14:textId="77777777" w:rsidR="00640545" w:rsidRPr="00712900" w:rsidRDefault="00640545" w:rsidP="00E77B9B">
      <w:pPr>
        <w:pStyle w:val="Heading4"/>
        <w:spacing w:line="240" w:lineRule="auto"/>
        <w:ind w:left="1080"/>
        <w:rPr>
          <w:rFonts w:eastAsia="Arial" w:cs="Arial"/>
          <w:bCs w:val="0"/>
          <w:color w:val="000000"/>
          <w:spacing w:val="0"/>
          <w:lang w:val="en-US"/>
        </w:rPr>
      </w:pPr>
      <w:r w:rsidRPr="00712900">
        <w:rPr>
          <w:rFonts w:eastAsia="Arial" w:cs="Arial"/>
          <w:bCs w:val="0"/>
          <w:color w:val="000000"/>
          <w:spacing w:val="0"/>
          <w:lang w:val="en-US"/>
        </w:rPr>
        <w:t>Foreign exchange risk</w:t>
      </w:r>
    </w:p>
    <w:p w14:paraId="35714D73" w14:textId="77777777" w:rsidR="002169C0" w:rsidRPr="00712900" w:rsidRDefault="002169C0" w:rsidP="00E77B9B">
      <w:pPr>
        <w:pStyle w:val="BlockText"/>
        <w:spacing w:line="240" w:lineRule="auto"/>
        <w:ind w:left="1080" w:right="0"/>
        <w:jc w:val="both"/>
        <w:rPr>
          <w:rFonts w:ascii="Arial" w:hAnsi="Arial" w:cs="Arial"/>
          <w:color w:val="000000"/>
          <w:sz w:val="18"/>
          <w:szCs w:val="18"/>
          <w:lang w:val="en-GB"/>
        </w:rPr>
      </w:pPr>
    </w:p>
    <w:p w14:paraId="56B506AC" w14:textId="5E2869C4" w:rsidR="00640545" w:rsidRDefault="00DE37BB" w:rsidP="00E77B9B">
      <w:pPr>
        <w:pStyle w:val="BlockText"/>
        <w:spacing w:line="240" w:lineRule="auto"/>
        <w:ind w:left="1080" w:right="0"/>
        <w:jc w:val="both"/>
        <w:rPr>
          <w:rFonts w:ascii="Arial" w:hAnsi="Arial" w:cs="Arial"/>
          <w:color w:val="000000"/>
          <w:spacing w:val="-4"/>
          <w:sz w:val="18"/>
          <w:szCs w:val="18"/>
          <w:lang w:val="en-GB"/>
        </w:rPr>
      </w:pPr>
      <w:r w:rsidRPr="00712900">
        <w:rPr>
          <w:rFonts w:ascii="Arial" w:hAnsi="Arial" w:cs="Arial"/>
          <w:color w:val="000000"/>
          <w:sz w:val="18"/>
          <w:szCs w:val="18"/>
          <w:lang w:val="en-GB"/>
        </w:rPr>
        <w:t>The Group</w:t>
      </w:r>
      <w:r w:rsidR="00640545" w:rsidRPr="00712900">
        <w:rPr>
          <w:rFonts w:ascii="Arial" w:hAnsi="Arial" w:cs="Arial"/>
          <w:color w:val="000000"/>
          <w:sz w:val="18"/>
          <w:szCs w:val="18"/>
          <w:lang w:val="en-GB"/>
        </w:rPr>
        <w:t xml:space="preserve"> operates internationally and is exposed to foreign currency risk </w:t>
      </w:r>
      <w:r w:rsidR="00385B5D" w:rsidRPr="00712900">
        <w:rPr>
          <w:rFonts w:ascii="Arial" w:hAnsi="Arial" w:cs="Arial"/>
          <w:color w:val="000000"/>
          <w:sz w:val="18"/>
          <w:szCs w:val="18"/>
          <w:lang w:val="en-GB"/>
        </w:rPr>
        <w:t>primarily the</w:t>
      </w:r>
      <w:r w:rsidR="00640545" w:rsidRPr="00712900">
        <w:rPr>
          <w:rFonts w:ascii="Arial" w:hAnsi="Arial" w:cs="Arial"/>
          <w:color w:val="000000"/>
          <w:sz w:val="18"/>
          <w:szCs w:val="18"/>
          <w:lang w:val="en-GB"/>
        </w:rPr>
        <w:t xml:space="preserve"> US Dollar from trading</w:t>
      </w:r>
      <w:r w:rsidR="00F971B7" w:rsidRPr="00712900">
        <w:rPr>
          <w:rFonts w:ascii="Arial" w:hAnsi="Arial" w:cs="Arial"/>
          <w:color w:val="000000"/>
          <w:sz w:val="18"/>
          <w:szCs w:val="18"/>
          <w:lang w:val="en-GB"/>
        </w:rPr>
        <w:t xml:space="preserve"> and service</w:t>
      </w:r>
      <w:r w:rsidR="00640545" w:rsidRPr="00712900">
        <w:rPr>
          <w:rFonts w:ascii="Arial" w:hAnsi="Arial" w:cs="Arial"/>
          <w:color w:val="000000"/>
          <w:sz w:val="18"/>
          <w:szCs w:val="18"/>
          <w:lang w:val="en-GB"/>
        </w:rPr>
        <w:t xml:space="preserve"> transactions that are denominated in foreign currencies. </w:t>
      </w:r>
      <w:r w:rsidRPr="00712900">
        <w:rPr>
          <w:rFonts w:ascii="Arial" w:hAnsi="Arial" w:cs="Arial"/>
          <w:color w:val="000000"/>
          <w:sz w:val="18"/>
          <w:szCs w:val="18"/>
          <w:lang w:val="en-GB"/>
        </w:rPr>
        <w:t xml:space="preserve">The </w:t>
      </w:r>
      <w:r w:rsidR="00385B5D" w:rsidRPr="00712900">
        <w:rPr>
          <w:rFonts w:ascii="Arial" w:hAnsi="Arial" w:cs="Arial"/>
          <w:color w:val="000000"/>
          <w:sz w:val="18"/>
          <w:szCs w:val="18"/>
          <w:lang w:val="en-GB"/>
        </w:rPr>
        <w:t>risk is managed by entering in</w:t>
      </w:r>
      <w:r w:rsidR="00640545" w:rsidRPr="00712900">
        <w:rPr>
          <w:rFonts w:ascii="Arial" w:hAnsi="Arial" w:cs="Arial"/>
          <w:color w:val="000000"/>
          <w:sz w:val="18"/>
          <w:szCs w:val="18"/>
          <w:lang w:val="en-GB"/>
        </w:rPr>
        <w:t xml:space="preserve">to forward contracts </w:t>
      </w:r>
      <w:r w:rsidR="00640545" w:rsidRPr="00712900">
        <w:rPr>
          <w:rFonts w:ascii="Arial" w:hAnsi="Arial" w:cs="Arial"/>
          <w:color w:val="000000"/>
          <w:spacing w:val="-4"/>
          <w:sz w:val="18"/>
          <w:szCs w:val="18"/>
          <w:lang w:val="en-GB"/>
        </w:rPr>
        <w:t xml:space="preserve">when it considers appropriate. </w:t>
      </w:r>
    </w:p>
    <w:p w14:paraId="3B4FBFEA" w14:textId="77777777" w:rsidR="00AF6176" w:rsidRDefault="00AF6176" w:rsidP="00E77B9B">
      <w:pPr>
        <w:pStyle w:val="BlockText"/>
        <w:spacing w:line="240" w:lineRule="auto"/>
        <w:ind w:left="1080" w:right="0"/>
        <w:jc w:val="both"/>
        <w:rPr>
          <w:rFonts w:ascii="Arial" w:hAnsi="Arial" w:cs="Arial"/>
          <w:color w:val="000000"/>
          <w:spacing w:val="-4"/>
          <w:sz w:val="18"/>
          <w:szCs w:val="18"/>
          <w:lang w:val="en-GB"/>
        </w:rPr>
      </w:pPr>
    </w:p>
    <w:p w14:paraId="08CC4835" w14:textId="0BC9B808" w:rsidR="00AF6176" w:rsidRPr="00712900" w:rsidRDefault="00AF6176" w:rsidP="00E77B9B">
      <w:pPr>
        <w:pStyle w:val="BlockText"/>
        <w:spacing w:line="240" w:lineRule="auto"/>
        <w:ind w:left="1080" w:right="0"/>
        <w:jc w:val="both"/>
        <w:rPr>
          <w:rFonts w:ascii="Arial" w:hAnsi="Arial" w:cs="Arial"/>
          <w:color w:val="000000"/>
          <w:spacing w:val="-4"/>
          <w:sz w:val="18"/>
          <w:szCs w:val="18"/>
          <w:lang w:val="en-GB"/>
        </w:rPr>
      </w:pPr>
      <w:r w:rsidRPr="00AF6176">
        <w:rPr>
          <w:rFonts w:ascii="Arial" w:hAnsi="Arial" w:cs="Arial"/>
          <w:color w:val="000000"/>
          <w:spacing w:val="-4"/>
          <w:sz w:val="18"/>
          <w:szCs w:val="18"/>
          <w:lang w:val="en-GB"/>
        </w:rPr>
        <w:t>The Group does not apply hedge accounting. The foreign currency forwards/ forward contracts accounted for as held for trading, with gains (losses) recognised in profit or loss.</w:t>
      </w:r>
    </w:p>
    <w:p w14:paraId="1D18ACE7" w14:textId="56ADD69C" w:rsidR="00DD0F89" w:rsidRPr="00712900" w:rsidRDefault="00DD0F89" w:rsidP="00E77B9B">
      <w:pPr>
        <w:pStyle w:val="BlockText"/>
        <w:spacing w:line="240" w:lineRule="auto"/>
        <w:ind w:left="1080" w:right="0"/>
        <w:jc w:val="both"/>
        <w:rPr>
          <w:rFonts w:ascii="Arial" w:hAnsi="Arial" w:cs="Arial"/>
          <w:color w:val="000000"/>
          <w:spacing w:val="-4"/>
          <w:sz w:val="18"/>
          <w:szCs w:val="18"/>
          <w:lang w:val="en-GB"/>
        </w:rPr>
      </w:pPr>
    </w:p>
    <w:p w14:paraId="660EFD74" w14:textId="2355894A" w:rsidR="00DD0F89" w:rsidRPr="00712900" w:rsidRDefault="00DD0F89" w:rsidP="00E77B9B">
      <w:pPr>
        <w:pStyle w:val="BlockText"/>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The Group’s exposure to foreign currency risk at the end of the reporting period, expressed in Baht are as follows:</w:t>
      </w:r>
    </w:p>
    <w:p w14:paraId="2C926929" w14:textId="77777777" w:rsidR="009E48D2" w:rsidRPr="00712900" w:rsidRDefault="009E48D2" w:rsidP="00E77B9B">
      <w:pPr>
        <w:pStyle w:val="BlockText"/>
        <w:spacing w:line="240" w:lineRule="auto"/>
        <w:ind w:left="1080" w:right="0"/>
        <w:jc w:val="both"/>
        <w:rPr>
          <w:rFonts w:ascii="Arial" w:hAnsi="Arial" w:cs="Arial"/>
          <w:color w:val="000000"/>
          <w:sz w:val="18"/>
          <w:szCs w:val="18"/>
          <w:lang w:val="en-GB"/>
        </w:rPr>
      </w:pPr>
    </w:p>
    <w:tbl>
      <w:tblPr>
        <w:tblW w:w="8388" w:type="dxa"/>
        <w:tblInd w:w="1080" w:type="dxa"/>
        <w:tblLayout w:type="fixed"/>
        <w:tblLook w:val="0000" w:firstRow="0" w:lastRow="0" w:firstColumn="0" w:lastColumn="0" w:noHBand="0" w:noVBand="0"/>
      </w:tblPr>
      <w:tblGrid>
        <w:gridCol w:w="5553"/>
        <w:gridCol w:w="1417"/>
        <w:gridCol w:w="1418"/>
      </w:tblGrid>
      <w:tr w:rsidR="009E48D2" w:rsidRPr="00712900" w14:paraId="1EBF2FB9" w14:textId="77777777" w:rsidTr="00712900">
        <w:trPr>
          <w:cantSplit/>
        </w:trPr>
        <w:tc>
          <w:tcPr>
            <w:tcW w:w="5553" w:type="dxa"/>
          </w:tcPr>
          <w:p w14:paraId="07D9082A" w14:textId="77777777" w:rsidR="009E48D2" w:rsidRPr="00712900" w:rsidRDefault="009E48D2" w:rsidP="00E77B9B">
            <w:pPr>
              <w:spacing w:line="240" w:lineRule="auto"/>
              <w:ind w:left="-105" w:right="-204"/>
              <w:rPr>
                <w:rFonts w:eastAsia="Courier New" w:cs="Arial"/>
                <w:b/>
                <w:bCs/>
                <w:color w:val="000000"/>
                <w:sz w:val="18"/>
                <w:szCs w:val="18"/>
                <w:cs/>
                <w:lang w:val="en-US"/>
              </w:rPr>
            </w:pPr>
          </w:p>
        </w:tc>
        <w:tc>
          <w:tcPr>
            <w:tcW w:w="2835" w:type="dxa"/>
            <w:gridSpan w:val="2"/>
            <w:tcBorders>
              <w:bottom w:val="single" w:sz="4" w:space="0" w:color="auto"/>
            </w:tcBorders>
          </w:tcPr>
          <w:p w14:paraId="2C1AE490" w14:textId="4840987B" w:rsidR="009E48D2" w:rsidRPr="00712900" w:rsidRDefault="009E48D2" w:rsidP="00E77B9B">
            <w:pPr>
              <w:tabs>
                <w:tab w:val="right" w:pos="1224"/>
              </w:tabs>
              <w:spacing w:line="240" w:lineRule="auto"/>
              <w:ind w:right="-72"/>
              <w:jc w:val="right"/>
              <w:rPr>
                <w:rFonts w:cs="Arial"/>
                <w:b/>
                <w:bCs/>
                <w:color w:val="000000"/>
                <w:sz w:val="18"/>
                <w:szCs w:val="18"/>
                <w:cs/>
              </w:rPr>
            </w:pPr>
            <w:r w:rsidRPr="00712900">
              <w:rPr>
                <w:rFonts w:eastAsia="Arial" w:cs="Arial"/>
                <w:b/>
                <w:bCs/>
                <w:color w:val="000000"/>
                <w:sz w:val="18"/>
                <w:szCs w:val="18"/>
                <w:cs/>
                <w:lang w:val="en-US" w:bidi="ar-SA"/>
              </w:rPr>
              <w:t>(</w:t>
            </w:r>
            <w:r w:rsidRPr="00712900">
              <w:rPr>
                <w:rFonts w:eastAsia="Arial" w:cs="Arial"/>
                <w:b/>
                <w:bCs/>
                <w:color w:val="000000"/>
                <w:sz w:val="18"/>
                <w:szCs w:val="18"/>
                <w:lang w:val="en-US" w:bidi="ar-SA"/>
              </w:rPr>
              <w:t xml:space="preserve">Unit : </w:t>
            </w:r>
            <w:r w:rsidR="00B074A6" w:rsidRPr="00712900">
              <w:rPr>
                <w:rFonts w:eastAsia="Arial" w:cs="Arial"/>
                <w:b/>
                <w:bCs/>
                <w:color w:val="000000"/>
                <w:sz w:val="18"/>
                <w:szCs w:val="18"/>
                <w:lang w:val="en-US" w:bidi="ar-SA"/>
              </w:rPr>
              <w:t>Baht’</w:t>
            </w:r>
            <w:r w:rsidR="00565967" w:rsidRPr="00712900">
              <w:rPr>
                <w:rFonts w:eastAsia="Arial" w:cs="Arial"/>
                <w:b/>
                <w:bCs/>
                <w:color w:val="000000"/>
                <w:sz w:val="18"/>
                <w:szCs w:val="18"/>
                <w:lang w:bidi="ar-SA"/>
              </w:rPr>
              <w:t>000</w:t>
            </w:r>
            <w:r w:rsidRPr="00712900">
              <w:rPr>
                <w:rFonts w:eastAsia="Arial" w:cs="Arial"/>
                <w:b/>
                <w:bCs/>
                <w:color w:val="000000"/>
                <w:sz w:val="18"/>
                <w:szCs w:val="18"/>
                <w:cs/>
                <w:lang w:val="en-US" w:bidi="ar-SA"/>
              </w:rPr>
              <w:t>)</w:t>
            </w:r>
          </w:p>
        </w:tc>
      </w:tr>
      <w:tr w:rsidR="009E48D2" w:rsidRPr="00712900" w14:paraId="4FE80CC4" w14:textId="77777777" w:rsidTr="00712900">
        <w:trPr>
          <w:cantSplit/>
        </w:trPr>
        <w:tc>
          <w:tcPr>
            <w:tcW w:w="5553" w:type="dxa"/>
          </w:tcPr>
          <w:p w14:paraId="279683A8" w14:textId="77777777" w:rsidR="009E48D2" w:rsidRPr="00712900" w:rsidRDefault="009E48D2" w:rsidP="00E77B9B">
            <w:pPr>
              <w:spacing w:line="240" w:lineRule="auto"/>
              <w:ind w:left="-105" w:right="-204"/>
              <w:rPr>
                <w:rFonts w:eastAsia="Courier New" w:cs="Arial"/>
                <w:b/>
                <w:bCs/>
                <w:color w:val="000000"/>
                <w:sz w:val="18"/>
                <w:szCs w:val="18"/>
                <w:cs/>
                <w:lang w:val="en-US"/>
              </w:rPr>
            </w:pPr>
          </w:p>
        </w:tc>
        <w:tc>
          <w:tcPr>
            <w:tcW w:w="2835" w:type="dxa"/>
            <w:gridSpan w:val="2"/>
            <w:tcBorders>
              <w:top w:val="single" w:sz="4" w:space="0" w:color="auto"/>
            </w:tcBorders>
          </w:tcPr>
          <w:p w14:paraId="54458764" w14:textId="61F425BF" w:rsidR="009E48D2" w:rsidRPr="00712900" w:rsidRDefault="009649D4"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r w:rsidR="009E48D2" w:rsidRPr="00712900">
              <w:rPr>
                <w:rFonts w:cs="Arial"/>
                <w:b/>
                <w:bCs/>
                <w:color w:val="000000"/>
                <w:sz w:val="18"/>
                <w:szCs w:val="18"/>
              </w:rPr>
              <w:t xml:space="preserve"> and </w:t>
            </w:r>
          </w:p>
          <w:p w14:paraId="0A67EC7C" w14:textId="77777777" w:rsidR="009E48D2" w:rsidRPr="00712900" w:rsidRDefault="009E48D2" w:rsidP="00E77B9B">
            <w:pPr>
              <w:tabs>
                <w:tab w:val="right" w:pos="1224"/>
              </w:tabs>
              <w:spacing w:line="240" w:lineRule="auto"/>
              <w:ind w:right="-72"/>
              <w:jc w:val="right"/>
              <w:rPr>
                <w:rFonts w:cs="Arial"/>
                <w:b/>
                <w:bCs/>
                <w:caps/>
                <w:color w:val="000000"/>
                <w:sz w:val="18"/>
                <w:szCs w:val="18"/>
                <w:cs/>
              </w:rPr>
            </w:pPr>
            <w:r w:rsidRPr="00712900">
              <w:rPr>
                <w:rFonts w:cs="Arial"/>
                <w:b/>
                <w:bCs/>
                <w:color w:val="000000"/>
                <w:sz w:val="18"/>
                <w:szCs w:val="18"/>
              </w:rPr>
              <w:t>Separate financial statements</w:t>
            </w:r>
          </w:p>
        </w:tc>
      </w:tr>
      <w:tr w:rsidR="009E48D2" w:rsidRPr="00712900" w14:paraId="736E74AF" w14:textId="77777777" w:rsidTr="00712900">
        <w:trPr>
          <w:cantSplit/>
        </w:trPr>
        <w:tc>
          <w:tcPr>
            <w:tcW w:w="5553" w:type="dxa"/>
          </w:tcPr>
          <w:p w14:paraId="143E8C21" w14:textId="77777777" w:rsidR="009E48D2" w:rsidRPr="00712900" w:rsidRDefault="009E48D2" w:rsidP="00E77B9B">
            <w:pPr>
              <w:spacing w:line="240" w:lineRule="auto"/>
              <w:ind w:right="-204"/>
              <w:rPr>
                <w:rFonts w:eastAsia="Courier New" w:cs="Arial"/>
                <w:b/>
                <w:bCs/>
                <w:color w:val="000000"/>
                <w:sz w:val="18"/>
                <w:szCs w:val="18"/>
                <w:cs/>
                <w:lang w:val="en-US"/>
              </w:rPr>
            </w:pPr>
          </w:p>
        </w:tc>
        <w:tc>
          <w:tcPr>
            <w:tcW w:w="1417" w:type="dxa"/>
            <w:tcBorders>
              <w:top w:val="single" w:sz="4" w:space="0" w:color="auto"/>
            </w:tcBorders>
          </w:tcPr>
          <w:p w14:paraId="3E92880F" w14:textId="2EE5CAA2" w:rsidR="009E48D2" w:rsidRPr="00712900" w:rsidRDefault="003413D1" w:rsidP="00E77B9B">
            <w:pPr>
              <w:spacing w:line="240" w:lineRule="auto"/>
              <w:ind w:right="-72"/>
              <w:jc w:val="right"/>
              <w:rPr>
                <w:rFonts w:cs="Arial"/>
                <w:b/>
                <w:bCs/>
                <w:color w:val="000000"/>
                <w:sz w:val="18"/>
                <w:szCs w:val="18"/>
                <w:cs/>
              </w:rPr>
            </w:pPr>
            <w:r w:rsidRPr="00712900">
              <w:rPr>
                <w:rFonts w:cs="Arial"/>
                <w:b/>
                <w:bCs/>
                <w:color w:val="000000"/>
                <w:sz w:val="18"/>
                <w:szCs w:val="18"/>
              </w:rPr>
              <w:t>2025</w:t>
            </w:r>
          </w:p>
        </w:tc>
        <w:tc>
          <w:tcPr>
            <w:tcW w:w="1418" w:type="dxa"/>
            <w:tcBorders>
              <w:top w:val="single" w:sz="4" w:space="0" w:color="auto"/>
            </w:tcBorders>
          </w:tcPr>
          <w:p w14:paraId="167A7886" w14:textId="1EF63026" w:rsidR="009E48D2" w:rsidRPr="00712900" w:rsidRDefault="003413D1" w:rsidP="00E77B9B">
            <w:pPr>
              <w:spacing w:line="240" w:lineRule="auto"/>
              <w:ind w:right="-72"/>
              <w:jc w:val="right"/>
              <w:rPr>
                <w:rFonts w:cs="Arial"/>
                <w:b/>
                <w:bCs/>
                <w:color w:val="000000"/>
                <w:sz w:val="18"/>
                <w:szCs w:val="18"/>
              </w:rPr>
            </w:pPr>
            <w:r w:rsidRPr="00712900">
              <w:rPr>
                <w:rFonts w:cs="Arial"/>
                <w:b/>
                <w:bCs/>
                <w:color w:val="000000"/>
                <w:sz w:val="18"/>
                <w:szCs w:val="18"/>
              </w:rPr>
              <w:t>2024</w:t>
            </w:r>
          </w:p>
        </w:tc>
      </w:tr>
      <w:tr w:rsidR="009E48D2" w:rsidRPr="00712900" w14:paraId="374A4A55" w14:textId="77777777" w:rsidTr="00712900">
        <w:trPr>
          <w:cantSplit/>
        </w:trPr>
        <w:tc>
          <w:tcPr>
            <w:tcW w:w="5553" w:type="dxa"/>
          </w:tcPr>
          <w:p w14:paraId="6F7F4CC4" w14:textId="77777777" w:rsidR="009E48D2" w:rsidRPr="00712900" w:rsidRDefault="009E48D2" w:rsidP="00E77B9B">
            <w:pPr>
              <w:tabs>
                <w:tab w:val="left" w:pos="3180"/>
              </w:tabs>
              <w:spacing w:line="240" w:lineRule="auto"/>
              <w:ind w:left="-105" w:right="-204"/>
              <w:jc w:val="center"/>
              <w:rPr>
                <w:rFonts w:cs="Arial"/>
                <w:snapToGrid w:val="0"/>
                <w:color w:val="000000"/>
                <w:sz w:val="18"/>
                <w:szCs w:val="18"/>
                <w:lang w:eastAsia="th-TH"/>
              </w:rPr>
            </w:pPr>
          </w:p>
        </w:tc>
        <w:tc>
          <w:tcPr>
            <w:tcW w:w="1417" w:type="dxa"/>
            <w:tcBorders>
              <w:bottom w:val="single" w:sz="4" w:space="0" w:color="auto"/>
            </w:tcBorders>
          </w:tcPr>
          <w:p w14:paraId="01B0EA53" w14:textId="77777777" w:rsidR="009E48D2" w:rsidRPr="00712900" w:rsidRDefault="009E48D2" w:rsidP="00E77B9B">
            <w:pPr>
              <w:spacing w:line="240" w:lineRule="auto"/>
              <w:ind w:right="-72"/>
              <w:jc w:val="right"/>
              <w:rPr>
                <w:rFonts w:cs="Arial"/>
                <w:b/>
                <w:bCs/>
                <w:color w:val="000000"/>
                <w:sz w:val="18"/>
                <w:szCs w:val="18"/>
                <w:cs/>
              </w:rPr>
            </w:pPr>
            <w:r w:rsidRPr="00712900">
              <w:rPr>
                <w:rFonts w:cs="Arial"/>
                <w:b/>
                <w:bCs/>
                <w:color w:val="000000"/>
                <w:sz w:val="18"/>
                <w:szCs w:val="18"/>
              </w:rPr>
              <w:t>US Dollar</w:t>
            </w:r>
          </w:p>
        </w:tc>
        <w:tc>
          <w:tcPr>
            <w:tcW w:w="1418" w:type="dxa"/>
            <w:tcBorders>
              <w:bottom w:val="single" w:sz="4" w:space="0" w:color="auto"/>
            </w:tcBorders>
          </w:tcPr>
          <w:p w14:paraId="7B1A3403" w14:textId="77777777" w:rsidR="009E48D2" w:rsidRPr="00712900" w:rsidRDefault="009E48D2" w:rsidP="00E77B9B">
            <w:pPr>
              <w:spacing w:line="240" w:lineRule="auto"/>
              <w:ind w:right="-72"/>
              <w:jc w:val="right"/>
              <w:rPr>
                <w:rFonts w:cs="Arial"/>
                <w:b/>
                <w:bCs/>
                <w:color w:val="000000"/>
                <w:sz w:val="18"/>
                <w:szCs w:val="18"/>
                <w:cs/>
              </w:rPr>
            </w:pPr>
            <w:r w:rsidRPr="00712900">
              <w:rPr>
                <w:rFonts w:cs="Arial"/>
                <w:b/>
                <w:bCs/>
                <w:color w:val="000000"/>
                <w:sz w:val="18"/>
                <w:szCs w:val="18"/>
              </w:rPr>
              <w:t>US Dollar</w:t>
            </w:r>
          </w:p>
        </w:tc>
      </w:tr>
      <w:tr w:rsidR="009E48D2" w:rsidRPr="00712900" w14:paraId="4123B38B" w14:textId="77777777" w:rsidTr="00712900">
        <w:trPr>
          <w:cantSplit/>
        </w:trPr>
        <w:tc>
          <w:tcPr>
            <w:tcW w:w="5553" w:type="dxa"/>
          </w:tcPr>
          <w:p w14:paraId="3812775F" w14:textId="77777777" w:rsidR="009E48D2" w:rsidRPr="00712900" w:rsidRDefault="009E48D2" w:rsidP="00E77B9B">
            <w:pPr>
              <w:widowControl w:val="0"/>
              <w:spacing w:line="240" w:lineRule="auto"/>
              <w:ind w:right="-204"/>
              <w:rPr>
                <w:rFonts w:cs="Arial"/>
                <w:color w:val="000000"/>
                <w:sz w:val="18"/>
                <w:szCs w:val="18"/>
                <w:cs/>
              </w:rPr>
            </w:pPr>
          </w:p>
        </w:tc>
        <w:tc>
          <w:tcPr>
            <w:tcW w:w="1417" w:type="dxa"/>
            <w:tcBorders>
              <w:top w:val="single" w:sz="4" w:space="0" w:color="auto"/>
            </w:tcBorders>
          </w:tcPr>
          <w:p w14:paraId="377A3ED8" w14:textId="77777777" w:rsidR="009E48D2" w:rsidRPr="00712900" w:rsidRDefault="009E48D2" w:rsidP="00E77B9B">
            <w:pPr>
              <w:tabs>
                <w:tab w:val="decimal" w:pos="1224"/>
              </w:tabs>
              <w:spacing w:line="240" w:lineRule="auto"/>
              <w:ind w:right="-72"/>
              <w:jc w:val="right"/>
              <w:rPr>
                <w:rFonts w:cs="Arial"/>
                <w:color w:val="000000"/>
                <w:sz w:val="18"/>
                <w:szCs w:val="18"/>
              </w:rPr>
            </w:pPr>
          </w:p>
        </w:tc>
        <w:tc>
          <w:tcPr>
            <w:tcW w:w="1418" w:type="dxa"/>
            <w:tcBorders>
              <w:top w:val="single" w:sz="4" w:space="0" w:color="auto"/>
            </w:tcBorders>
          </w:tcPr>
          <w:p w14:paraId="67C9BB4F" w14:textId="77777777" w:rsidR="009E48D2" w:rsidRPr="00712900" w:rsidRDefault="009E48D2" w:rsidP="00E77B9B">
            <w:pPr>
              <w:tabs>
                <w:tab w:val="decimal" w:pos="1224"/>
              </w:tabs>
              <w:spacing w:line="240" w:lineRule="auto"/>
              <w:ind w:right="-72"/>
              <w:jc w:val="right"/>
              <w:rPr>
                <w:rFonts w:cs="Arial"/>
                <w:color w:val="000000"/>
                <w:sz w:val="18"/>
                <w:szCs w:val="18"/>
              </w:rPr>
            </w:pPr>
          </w:p>
        </w:tc>
      </w:tr>
      <w:tr w:rsidR="007B377A" w:rsidRPr="00712900" w14:paraId="339AB3E3" w14:textId="77777777" w:rsidTr="00712900">
        <w:trPr>
          <w:cantSplit/>
        </w:trPr>
        <w:tc>
          <w:tcPr>
            <w:tcW w:w="5553" w:type="dxa"/>
            <w:vAlign w:val="bottom"/>
          </w:tcPr>
          <w:p w14:paraId="11ABC047" w14:textId="77777777" w:rsidR="007B377A" w:rsidRPr="00712900" w:rsidRDefault="007B377A" w:rsidP="007B377A">
            <w:pPr>
              <w:spacing w:line="240" w:lineRule="auto"/>
              <w:ind w:left="-105" w:right="-204"/>
              <w:rPr>
                <w:rFonts w:eastAsia="Courier New" w:cs="Arial"/>
                <w:color w:val="000000"/>
                <w:sz w:val="18"/>
                <w:szCs w:val="18"/>
                <w:cs/>
              </w:rPr>
            </w:pPr>
            <w:r w:rsidRPr="00712900">
              <w:rPr>
                <w:rFonts w:eastAsia="Courier New" w:cs="Arial"/>
                <w:color w:val="000000"/>
                <w:sz w:val="18"/>
                <w:szCs w:val="18"/>
              </w:rPr>
              <w:t>Financial assets</w:t>
            </w:r>
          </w:p>
        </w:tc>
        <w:tc>
          <w:tcPr>
            <w:tcW w:w="1417" w:type="dxa"/>
          </w:tcPr>
          <w:p w14:paraId="04FC2309" w14:textId="37E8BD63" w:rsidR="007B377A" w:rsidRPr="00712900" w:rsidRDefault="00775F69" w:rsidP="007B377A">
            <w:pPr>
              <w:spacing w:line="240" w:lineRule="auto"/>
              <w:ind w:right="-72"/>
              <w:jc w:val="right"/>
              <w:rPr>
                <w:rFonts w:eastAsia="Courier New" w:cs="Arial"/>
                <w:color w:val="000000"/>
                <w:sz w:val="18"/>
                <w:szCs w:val="22"/>
                <w:lang w:val="en-US"/>
              </w:rPr>
            </w:pPr>
            <w:r w:rsidRPr="00712900">
              <w:rPr>
                <w:rFonts w:eastAsia="Courier New" w:cs="Arial"/>
                <w:color w:val="000000"/>
                <w:sz w:val="18"/>
                <w:szCs w:val="22"/>
                <w:lang w:val="en-US"/>
              </w:rPr>
              <w:t>1,</w:t>
            </w:r>
            <w:r w:rsidR="00D6500A" w:rsidRPr="00712900">
              <w:rPr>
                <w:rFonts w:eastAsia="Courier New" w:cs="Arial"/>
                <w:color w:val="000000"/>
                <w:sz w:val="18"/>
                <w:szCs w:val="22"/>
                <w:lang w:val="en-US"/>
              </w:rPr>
              <w:t>000,936</w:t>
            </w:r>
          </w:p>
        </w:tc>
        <w:tc>
          <w:tcPr>
            <w:tcW w:w="1418" w:type="dxa"/>
          </w:tcPr>
          <w:p w14:paraId="57D8CF6F" w14:textId="5E21954D" w:rsidR="007B377A" w:rsidRPr="00712900" w:rsidRDefault="007B377A" w:rsidP="007B377A">
            <w:pPr>
              <w:spacing w:line="240" w:lineRule="auto"/>
              <w:ind w:right="-72"/>
              <w:jc w:val="right"/>
              <w:rPr>
                <w:rFonts w:eastAsia="Courier New" w:cs="Arial"/>
                <w:color w:val="000000"/>
                <w:sz w:val="18"/>
                <w:szCs w:val="18"/>
              </w:rPr>
            </w:pPr>
            <w:r w:rsidRPr="00712900">
              <w:rPr>
                <w:rFonts w:eastAsia="Courier New" w:cs="Arial"/>
                <w:color w:val="000000"/>
                <w:sz w:val="18"/>
                <w:szCs w:val="22"/>
              </w:rPr>
              <w:t>11,537</w:t>
            </w:r>
          </w:p>
        </w:tc>
      </w:tr>
      <w:tr w:rsidR="007B377A" w:rsidRPr="00712900" w14:paraId="09EC363D" w14:textId="77777777" w:rsidTr="00712900">
        <w:trPr>
          <w:cantSplit/>
        </w:trPr>
        <w:tc>
          <w:tcPr>
            <w:tcW w:w="5553" w:type="dxa"/>
            <w:vAlign w:val="bottom"/>
          </w:tcPr>
          <w:p w14:paraId="50F3C7C8" w14:textId="77777777" w:rsidR="007B377A" w:rsidRPr="00712900" w:rsidRDefault="007B377A" w:rsidP="007B377A">
            <w:pPr>
              <w:spacing w:line="240" w:lineRule="auto"/>
              <w:ind w:left="-105" w:right="-204"/>
              <w:rPr>
                <w:rFonts w:eastAsia="Courier New" w:cs="Arial"/>
                <w:color w:val="000000"/>
                <w:sz w:val="18"/>
                <w:szCs w:val="18"/>
                <w:cs/>
              </w:rPr>
            </w:pPr>
            <w:r w:rsidRPr="00712900">
              <w:rPr>
                <w:rFonts w:eastAsia="Courier New" w:cs="Arial"/>
                <w:color w:val="000000"/>
                <w:sz w:val="18"/>
                <w:szCs w:val="18"/>
              </w:rPr>
              <w:t>Financial liabilities</w:t>
            </w:r>
          </w:p>
        </w:tc>
        <w:tc>
          <w:tcPr>
            <w:tcW w:w="1417" w:type="dxa"/>
          </w:tcPr>
          <w:p w14:paraId="334425F7" w14:textId="27A7FB6C" w:rsidR="007B377A" w:rsidRPr="00712900" w:rsidRDefault="00775F69" w:rsidP="007B377A">
            <w:pPr>
              <w:spacing w:line="240" w:lineRule="auto"/>
              <w:ind w:right="-72"/>
              <w:jc w:val="right"/>
              <w:rPr>
                <w:rFonts w:eastAsia="Courier New" w:cs="Arial"/>
                <w:color w:val="000000"/>
                <w:sz w:val="18"/>
                <w:szCs w:val="22"/>
              </w:rPr>
            </w:pPr>
            <w:r w:rsidRPr="00712900">
              <w:rPr>
                <w:rFonts w:eastAsia="Courier New" w:cs="Arial"/>
                <w:color w:val="000000"/>
                <w:sz w:val="18"/>
                <w:szCs w:val="22"/>
              </w:rPr>
              <w:t>2,080</w:t>
            </w:r>
          </w:p>
        </w:tc>
        <w:tc>
          <w:tcPr>
            <w:tcW w:w="1418" w:type="dxa"/>
          </w:tcPr>
          <w:p w14:paraId="58713432" w14:textId="496991A0" w:rsidR="007B377A" w:rsidRPr="00712900" w:rsidRDefault="007B377A" w:rsidP="007B377A">
            <w:pPr>
              <w:spacing w:line="240" w:lineRule="auto"/>
              <w:ind w:right="-72"/>
              <w:jc w:val="right"/>
              <w:rPr>
                <w:rFonts w:eastAsia="Courier New" w:cs="Arial"/>
                <w:color w:val="000000"/>
                <w:sz w:val="18"/>
                <w:szCs w:val="18"/>
              </w:rPr>
            </w:pPr>
            <w:r w:rsidRPr="00712900">
              <w:rPr>
                <w:rFonts w:eastAsia="Courier New" w:cs="Arial"/>
                <w:color w:val="000000"/>
                <w:sz w:val="18"/>
                <w:szCs w:val="22"/>
              </w:rPr>
              <w:t>2,047</w:t>
            </w:r>
          </w:p>
        </w:tc>
      </w:tr>
    </w:tbl>
    <w:p w14:paraId="7600A3AB" w14:textId="77777777" w:rsidR="00A4422E" w:rsidRPr="00712900" w:rsidRDefault="00A4422E" w:rsidP="007B377A">
      <w:pPr>
        <w:pStyle w:val="BlockText"/>
        <w:spacing w:line="240" w:lineRule="auto"/>
        <w:ind w:left="1080" w:right="0"/>
        <w:jc w:val="both"/>
        <w:rPr>
          <w:rFonts w:ascii="Arial" w:hAnsi="Arial" w:cs="Arial"/>
          <w:color w:val="000000"/>
          <w:sz w:val="18"/>
          <w:szCs w:val="18"/>
          <w:lang w:val="en-GB"/>
        </w:rPr>
      </w:pPr>
    </w:p>
    <w:p w14:paraId="0EB0BB8A" w14:textId="080F1746" w:rsidR="007550AD" w:rsidRPr="00712900" w:rsidRDefault="007550AD" w:rsidP="00E77B9B">
      <w:pPr>
        <w:pStyle w:val="BlockText"/>
        <w:tabs>
          <w:tab w:val="left" w:pos="720"/>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Foreign currency financial assets represent cash</w:t>
      </w:r>
      <w:r w:rsidR="00C14C18" w:rsidRPr="00712900">
        <w:rPr>
          <w:rFonts w:ascii="Arial" w:hAnsi="Arial" w:cs="Arial"/>
          <w:color w:val="000000"/>
          <w:sz w:val="18"/>
          <w:szCs w:val="18"/>
          <w:lang w:val="en-GB"/>
        </w:rPr>
        <w:t xml:space="preserve">, </w:t>
      </w:r>
      <w:r w:rsidR="00D16E94" w:rsidRPr="00712900">
        <w:rPr>
          <w:rFonts w:ascii="Arial" w:hAnsi="Arial" w:cs="Arial"/>
          <w:color w:val="000000"/>
          <w:sz w:val="18"/>
          <w:szCs w:val="18"/>
          <w:lang w:val="en-GB"/>
        </w:rPr>
        <w:t xml:space="preserve">restricted </w:t>
      </w:r>
      <w:r w:rsidR="00FB22BE" w:rsidRPr="00712900">
        <w:rPr>
          <w:rFonts w:ascii="Arial" w:hAnsi="Arial" w:cs="Arial"/>
          <w:color w:val="000000"/>
          <w:sz w:val="18"/>
          <w:szCs w:val="18"/>
          <w:lang w:val="en-GB"/>
        </w:rPr>
        <w:t>cash</w:t>
      </w:r>
      <w:r w:rsidR="00D16E94" w:rsidRPr="00712900">
        <w:rPr>
          <w:rFonts w:ascii="Arial" w:hAnsi="Arial" w:cs="Arial"/>
          <w:color w:val="000000"/>
          <w:sz w:val="18"/>
          <w:szCs w:val="18"/>
          <w:lang w:val="en-GB"/>
        </w:rPr>
        <w:t xml:space="preserve"> at financial institutions</w:t>
      </w:r>
      <w:r w:rsidR="00C14C18" w:rsidRPr="00712900">
        <w:rPr>
          <w:rFonts w:ascii="Arial" w:hAnsi="Arial" w:cs="Arial"/>
          <w:color w:val="000000"/>
          <w:sz w:val="18"/>
          <w:szCs w:val="18"/>
          <w:lang w:val="en-GB"/>
        </w:rPr>
        <w:t>, and</w:t>
      </w:r>
      <w:r w:rsidRPr="00712900">
        <w:rPr>
          <w:rFonts w:ascii="Arial" w:hAnsi="Arial" w:cs="Arial"/>
          <w:color w:val="000000"/>
          <w:sz w:val="18"/>
          <w:szCs w:val="18"/>
          <w:lang w:val="en-GB"/>
        </w:rPr>
        <w:t xml:space="preserve"> trade receivable</w:t>
      </w:r>
      <w:r w:rsidR="00DD7240" w:rsidRPr="00712900">
        <w:rPr>
          <w:rFonts w:ascii="Arial" w:hAnsi="Arial" w:cs="Arial"/>
          <w:color w:val="000000"/>
          <w:sz w:val="18"/>
          <w:szCs w:val="18"/>
          <w:lang w:val="en-GB"/>
        </w:rPr>
        <w:t>s</w:t>
      </w:r>
      <w:r w:rsidRPr="00712900">
        <w:rPr>
          <w:rFonts w:ascii="Arial" w:hAnsi="Arial" w:cs="Arial"/>
          <w:color w:val="000000"/>
          <w:sz w:val="18"/>
          <w:szCs w:val="18"/>
          <w:lang w:val="en-GB"/>
        </w:rPr>
        <w:t xml:space="preserve"> whil</w:t>
      </w:r>
      <w:r w:rsidR="00883417" w:rsidRPr="00712900">
        <w:rPr>
          <w:rFonts w:ascii="Arial" w:hAnsi="Arial" w:cs="Arial"/>
          <w:color w:val="000000"/>
          <w:sz w:val="18"/>
          <w:szCs w:val="18"/>
          <w:lang w:val="en-GB"/>
        </w:rPr>
        <w:t>e</w:t>
      </w:r>
      <w:r w:rsidRPr="00712900">
        <w:rPr>
          <w:rFonts w:ascii="Arial" w:hAnsi="Arial" w:cs="Arial"/>
          <w:color w:val="000000"/>
          <w:sz w:val="18"/>
          <w:szCs w:val="18"/>
          <w:lang w:val="en-GB"/>
        </w:rPr>
        <w:t xml:space="preserve"> the above foreign currency</w:t>
      </w:r>
      <w:r w:rsidR="005C04FB" w:rsidRPr="00712900">
        <w:rPr>
          <w:rFonts w:ascii="Arial" w:hAnsi="Arial" w:cs="Arial"/>
          <w:color w:val="000000"/>
          <w:sz w:val="18"/>
          <w:szCs w:val="18"/>
          <w:lang w:val="en-GB"/>
        </w:rPr>
        <w:t xml:space="preserve"> financial</w:t>
      </w:r>
      <w:r w:rsidRPr="00712900">
        <w:rPr>
          <w:rFonts w:ascii="Arial" w:hAnsi="Arial" w:cs="Arial"/>
          <w:color w:val="000000"/>
          <w:sz w:val="18"/>
          <w:szCs w:val="18"/>
          <w:lang w:val="en-GB"/>
        </w:rPr>
        <w:t xml:space="preserve"> liabilities represent trade payable</w:t>
      </w:r>
      <w:r w:rsidR="00DD7240" w:rsidRPr="00712900">
        <w:rPr>
          <w:rFonts w:ascii="Arial" w:hAnsi="Arial" w:cs="Arial"/>
          <w:color w:val="000000"/>
          <w:sz w:val="18"/>
          <w:szCs w:val="18"/>
          <w:lang w:val="en-GB"/>
        </w:rPr>
        <w:t>s</w:t>
      </w:r>
      <w:r w:rsidR="00D6500A" w:rsidRPr="00712900">
        <w:rPr>
          <w:rFonts w:ascii="Arial" w:hAnsi="Arial" w:cs="Arial"/>
          <w:color w:val="000000"/>
          <w:sz w:val="18"/>
          <w:szCs w:val="18"/>
          <w:lang w:val="en-GB"/>
        </w:rPr>
        <w:t>.</w:t>
      </w:r>
      <w:r w:rsidRPr="00712900">
        <w:rPr>
          <w:rFonts w:ascii="Arial" w:hAnsi="Arial" w:cs="Arial"/>
          <w:color w:val="000000"/>
          <w:sz w:val="18"/>
          <w:szCs w:val="18"/>
          <w:lang w:val="en-GB"/>
        </w:rPr>
        <w:t xml:space="preserve"> </w:t>
      </w:r>
    </w:p>
    <w:p w14:paraId="1187DECB" w14:textId="752BAA60" w:rsidR="00D737F7" w:rsidRPr="00712900" w:rsidRDefault="00D737F7" w:rsidP="00E77B9B">
      <w:pPr>
        <w:spacing w:line="240" w:lineRule="auto"/>
        <w:ind w:left="1080"/>
        <w:jc w:val="both"/>
        <w:rPr>
          <w:rFonts w:cs="Arial"/>
          <w:color w:val="000000"/>
          <w:sz w:val="18"/>
          <w:szCs w:val="18"/>
        </w:rPr>
      </w:pPr>
    </w:p>
    <w:p w14:paraId="247ADBC7" w14:textId="7B346523" w:rsidR="008A314C" w:rsidRPr="00712900" w:rsidRDefault="008A314C" w:rsidP="00FE458C">
      <w:pPr>
        <w:spacing w:line="240" w:lineRule="auto"/>
        <w:ind w:left="360" w:firstLine="720"/>
        <w:jc w:val="both"/>
        <w:rPr>
          <w:rFonts w:cs="Arial"/>
          <w:i/>
          <w:iCs/>
          <w:color w:val="000000"/>
          <w:sz w:val="18"/>
          <w:szCs w:val="18"/>
        </w:rPr>
      </w:pPr>
      <w:r w:rsidRPr="00712900">
        <w:rPr>
          <w:rFonts w:cs="Arial"/>
          <w:i/>
          <w:iCs/>
          <w:color w:val="000000"/>
          <w:sz w:val="18"/>
          <w:szCs w:val="18"/>
        </w:rPr>
        <w:t>Sensitivity</w:t>
      </w:r>
    </w:p>
    <w:p w14:paraId="184E2674" w14:textId="77777777" w:rsidR="008A314C" w:rsidRPr="00712900" w:rsidRDefault="008A314C" w:rsidP="00E77B9B">
      <w:pPr>
        <w:spacing w:line="240" w:lineRule="auto"/>
        <w:ind w:left="1080"/>
        <w:jc w:val="both"/>
        <w:rPr>
          <w:rFonts w:cs="Arial"/>
          <w:color w:val="000000"/>
          <w:sz w:val="18"/>
          <w:szCs w:val="18"/>
        </w:rPr>
      </w:pPr>
    </w:p>
    <w:p w14:paraId="0925FCB9" w14:textId="61E3C3B3" w:rsidR="00C32ECA" w:rsidRPr="00712900" w:rsidRDefault="008A314C" w:rsidP="00E77B9B">
      <w:pPr>
        <w:spacing w:line="240" w:lineRule="auto"/>
        <w:ind w:left="1080"/>
        <w:jc w:val="both"/>
        <w:rPr>
          <w:rFonts w:cs="Arial"/>
          <w:color w:val="000000"/>
          <w:sz w:val="18"/>
          <w:szCs w:val="18"/>
        </w:rPr>
      </w:pPr>
      <w:r w:rsidRPr="00712900">
        <w:rPr>
          <w:rFonts w:cs="Arial"/>
          <w:color w:val="000000"/>
          <w:spacing w:val="-4"/>
          <w:sz w:val="18"/>
          <w:szCs w:val="18"/>
        </w:rPr>
        <w:t xml:space="preserve">As shown in the table above, </w:t>
      </w:r>
      <w:r w:rsidR="00DE37BB" w:rsidRPr="00712900">
        <w:rPr>
          <w:rFonts w:cs="Arial"/>
          <w:color w:val="000000"/>
          <w:spacing w:val="-4"/>
          <w:sz w:val="18"/>
          <w:szCs w:val="18"/>
        </w:rPr>
        <w:t>the Group</w:t>
      </w:r>
      <w:r w:rsidRPr="00712900">
        <w:rPr>
          <w:rFonts w:cs="Arial"/>
          <w:color w:val="000000"/>
          <w:spacing w:val="-4"/>
          <w:sz w:val="18"/>
          <w:szCs w:val="18"/>
        </w:rPr>
        <w:t xml:space="preserve"> is primarily exposed to changes in Baht and US Dollar exchange rates. The sensitivity of profit or loss to changes in the exchange rates arises mainly from financial</w:t>
      </w:r>
      <w:r w:rsidRPr="00712900">
        <w:rPr>
          <w:rFonts w:cs="Arial"/>
          <w:color w:val="000000"/>
          <w:sz w:val="18"/>
          <w:szCs w:val="18"/>
        </w:rPr>
        <w:t xml:space="preserve"> assets and financial liabilities denominated in US Dollar</w:t>
      </w:r>
      <w:r w:rsidR="00CB4BD6" w:rsidRPr="00712900">
        <w:rPr>
          <w:rFonts w:cs="Arial"/>
          <w:color w:val="000000"/>
          <w:sz w:val="18"/>
          <w:szCs w:val="18"/>
        </w:rPr>
        <w:t>.</w:t>
      </w:r>
    </w:p>
    <w:p w14:paraId="115CEAC0" w14:textId="75E1348F" w:rsidR="008A314C" w:rsidRPr="00712900" w:rsidRDefault="008A314C" w:rsidP="00E77B9B">
      <w:pPr>
        <w:spacing w:line="240" w:lineRule="auto"/>
        <w:ind w:left="1080"/>
        <w:jc w:val="both"/>
        <w:rPr>
          <w:rFonts w:cs="Arial"/>
          <w:color w:val="000000"/>
          <w:sz w:val="18"/>
          <w:szCs w:val="18"/>
        </w:rPr>
      </w:pPr>
    </w:p>
    <w:tbl>
      <w:tblPr>
        <w:tblW w:w="9013" w:type="dxa"/>
        <w:tblInd w:w="450" w:type="dxa"/>
        <w:tblLook w:val="04A0" w:firstRow="1" w:lastRow="0" w:firstColumn="1" w:lastColumn="0" w:noHBand="0" w:noVBand="1"/>
      </w:tblPr>
      <w:tblGrid>
        <w:gridCol w:w="6178"/>
        <w:gridCol w:w="1417"/>
        <w:gridCol w:w="1418"/>
      </w:tblGrid>
      <w:tr w:rsidR="008A314C" w:rsidRPr="00712900" w14:paraId="7E59B862" w14:textId="77777777" w:rsidTr="00712900">
        <w:tc>
          <w:tcPr>
            <w:tcW w:w="6178" w:type="dxa"/>
          </w:tcPr>
          <w:p w14:paraId="1611894E" w14:textId="77777777" w:rsidR="008A314C" w:rsidRPr="00712900" w:rsidRDefault="008A314C" w:rsidP="00E77B9B">
            <w:pPr>
              <w:spacing w:line="240" w:lineRule="auto"/>
              <w:ind w:left="525"/>
              <w:jc w:val="both"/>
              <w:rPr>
                <w:rFonts w:eastAsia="Times New Roman" w:cs="Arial"/>
                <w:color w:val="000000"/>
                <w:sz w:val="18"/>
                <w:szCs w:val="18"/>
              </w:rPr>
            </w:pPr>
          </w:p>
        </w:tc>
        <w:tc>
          <w:tcPr>
            <w:tcW w:w="2835" w:type="dxa"/>
            <w:gridSpan w:val="2"/>
            <w:tcBorders>
              <w:bottom w:val="single" w:sz="4" w:space="0" w:color="auto"/>
            </w:tcBorders>
          </w:tcPr>
          <w:p w14:paraId="39CD4416" w14:textId="66B966BD" w:rsidR="008A314C" w:rsidRPr="00712900" w:rsidRDefault="009649D4" w:rsidP="00E77B9B">
            <w:pPr>
              <w:spacing w:line="240" w:lineRule="auto"/>
              <w:ind w:right="-72"/>
              <w:jc w:val="right"/>
              <w:rPr>
                <w:rFonts w:eastAsia="Cambria" w:cs="Arial"/>
                <w:b/>
                <w:bCs/>
                <w:color w:val="000000"/>
                <w:sz w:val="18"/>
                <w:szCs w:val="18"/>
              </w:rPr>
            </w:pPr>
            <w:r w:rsidRPr="00712900">
              <w:rPr>
                <w:rFonts w:eastAsia="Cambria" w:cs="Arial"/>
                <w:b/>
                <w:bCs/>
                <w:color w:val="000000"/>
                <w:sz w:val="18"/>
                <w:szCs w:val="18"/>
              </w:rPr>
              <w:t xml:space="preserve">Consolidated </w:t>
            </w:r>
            <w:r w:rsidR="008A314C" w:rsidRPr="00712900">
              <w:rPr>
                <w:rFonts w:eastAsia="Cambria" w:cs="Arial"/>
                <w:b/>
                <w:bCs/>
                <w:color w:val="000000"/>
                <w:sz w:val="18"/>
                <w:szCs w:val="18"/>
              </w:rPr>
              <w:t>and</w:t>
            </w:r>
          </w:p>
          <w:p w14:paraId="12B9D62A" w14:textId="77777777" w:rsidR="008A314C" w:rsidRPr="00712900" w:rsidRDefault="008A314C" w:rsidP="00E77B9B">
            <w:pPr>
              <w:spacing w:line="240" w:lineRule="auto"/>
              <w:ind w:right="-72"/>
              <w:jc w:val="right"/>
              <w:rPr>
                <w:rFonts w:eastAsia="Times New Roman" w:cs="Arial"/>
                <w:b/>
                <w:bCs/>
                <w:color w:val="000000"/>
                <w:sz w:val="18"/>
                <w:szCs w:val="18"/>
              </w:rPr>
            </w:pPr>
            <w:r w:rsidRPr="00712900">
              <w:rPr>
                <w:rFonts w:eastAsia="Cambria" w:cs="Arial"/>
                <w:b/>
                <w:bCs/>
                <w:color w:val="000000"/>
                <w:sz w:val="18"/>
                <w:szCs w:val="18"/>
              </w:rPr>
              <w:t xml:space="preserve"> Separate financial statements</w:t>
            </w:r>
          </w:p>
        </w:tc>
      </w:tr>
      <w:tr w:rsidR="008A314C" w:rsidRPr="00712900" w14:paraId="090A9F84" w14:textId="77777777" w:rsidTr="00712900">
        <w:trPr>
          <w:trHeight w:val="153"/>
        </w:trPr>
        <w:tc>
          <w:tcPr>
            <w:tcW w:w="6178" w:type="dxa"/>
          </w:tcPr>
          <w:p w14:paraId="53039178" w14:textId="77777777" w:rsidR="008A314C" w:rsidRPr="00712900" w:rsidRDefault="008A314C" w:rsidP="00E77B9B">
            <w:pPr>
              <w:spacing w:line="240" w:lineRule="auto"/>
              <w:ind w:left="525"/>
              <w:jc w:val="both"/>
              <w:rPr>
                <w:rFonts w:eastAsia="Times New Roman" w:cs="Arial"/>
                <w:color w:val="000000"/>
                <w:sz w:val="18"/>
                <w:szCs w:val="18"/>
                <w:lang w:val="en-US"/>
              </w:rPr>
            </w:pPr>
          </w:p>
        </w:tc>
        <w:tc>
          <w:tcPr>
            <w:tcW w:w="2835" w:type="dxa"/>
            <w:gridSpan w:val="2"/>
            <w:tcBorders>
              <w:top w:val="single" w:sz="4" w:space="0" w:color="auto"/>
              <w:bottom w:val="single" w:sz="4" w:space="0" w:color="auto"/>
            </w:tcBorders>
          </w:tcPr>
          <w:p w14:paraId="4AF08AD3" w14:textId="77777777" w:rsidR="008A314C" w:rsidRPr="00712900" w:rsidRDefault="008A314C"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Impact to net profit</w:t>
            </w:r>
          </w:p>
        </w:tc>
      </w:tr>
      <w:tr w:rsidR="008A314C" w:rsidRPr="00712900" w14:paraId="0D46C8E7" w14:textId="77777777" w:rsidTr="00712900">
        <w:tc>
          <w:tcPr>
            <w:tcW w:w="6178" w:type="dxa"/>
          </w:tcPr>
          <w:p w14:paraId="77963CC7" w14:textId="77777777" w:rsidR="008A314C" w:rsidRPr="00712900" w:rsidRDefault="008A314C" w:rsidP="00E77B9B">
            <w:pPr>
              <w:spacing w:line="240" w:lineRule="auto"/>
              <w:ind w:left="525"/>
              <w:jc w:val="both"/>
              <w:rPr>
                <w:rFonts w:eastAsia="Times New Roman" w:cs="Arial"/>
                <w:color w:val="000000"/>
                <w:sz w:val="18"/>
                <w:szCs w:val="18"/>
              </w:rPr>
            </w:pPr>
          </w:p>
        </w:tc>
        <w:tc>
          <w:tcPr>
            <w:tcW w:w="1417" w:type="dxa"/>
            <w:tcBorders>
              <w:top w:val="single" w:sz="4" w:space="0" w:color="auto"/>
              <w:bottom w:val="single" w:sz="4" w:space="0" w:color="auto"/>
            </w:tcBorders>
          </w:tcPr>
          <w:p w14:paraId="59A6967A" w14:textId="260BF357" w:rsidR="008A314C"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66E7ADA5" w14:textId="42F8C72B" w:rsidR="008A314C"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418" w:type="dxa"/>
            <w:tcBorders>
              <w:top w:val="single" w:sz="4" w:space="0" w:color="auto"/>
              <w:bottom w:val="single" w:sz="4" w:space="0" w:color="auto"/>
            </w:tcBorders>
          </w:tcPr>
          <w:p w14:paraId="60FD7F49" w14:textId="1087EE67" w:rsidR="008A314C"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78090662" w14:textId="4E4E69C0" w:rsidR="008A314C"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r>
      <w:tr w:rsidR="008A314C" w:rsidRPr="00712900" w14:paraId="31E84DAC" w14:textId="77777777" w:rsidTr="00712900">
        <w:tc>
          <w:tcPr>
            <w:tcW w:w="6178" w:type="dxa"/>
          </w:tcPr>
          <w:p w14:paraId="6F95FD96" w14:textId="77777777" w:rsidR="008A314C" w:rsidRPr="00712900" w:rsidRDefault="008A314C" w:rsidP="76B1D6BB">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Cambria" w:hAnsi="Arial" w:cs="Arial"/>
                <w:color w:val="000000"/>
                <w:sz w:val="18"/>
                <w:szCs w:val="18"/>
                <w:lang w:val="en-GB"/>
              </w:rPr>
            </w:pPr>
          </w:p>
        </w:tc>
        <w:tc>
          <w:tcPr>
            <w:tcW w:w="1417" w:type="dxa"/>
            <w:tcBorders>
              <w:top w:val="single" w:sz="4" w:space="0" w:color="auto"/>
            </w:tcBorders>
          </w:tcPr>
          <w:p w14:paraId="682E621E" w14:textId="77777777" w:rsidR="008A314C" w:rsidRPr="00712900" w:rsidRDefault="008A314C" w:rsidP="00E77B9B">
            <w:pPr>
              <w:spacing w:line="240" w:lineRule="auto"/>
              <w:ind w:right="-72"/>
              <w:jc w:val="right"/>
              <w:rPr>
                <w:rFonts w:eastAsia="Times New Roman" w:cs="Arial"/>
                <w:color w:val="000000"/>
                <w:sz w:val="18"/>
                <w:szCs w:val="18"/>
              </w:rPr>
            </w:pPr>
          </w:p>
        </w:tc>
        <w:tc>
          <w:tcPr>
            <w:tcW w:w="1418" w:type="dxa"/>
            <w:tcBorders>
              <w:top w:val="single" w:sz="4" w:space="0" w:color="auto"/>
            </w:tcBorders>
          </w:tcPr>
          <w:p w14:paraId="56771833" w14:textId="77777777" w:rsidR="008A314C" w:rsidRPr="00712900" w:rsidRDefault="008A314C" w:rsidP="00E77B9B">
            <w:pPr>
              <w:spacing w:line="240" w:lineRule="auto"/>
              <w:ind w:right="-72"/>
              <w:jc w:val="right"/>
              <w:rPr>
                <w:rFonts w:eastAsia="Times New Roman" w:cs="Arial"/>
                <w:color w:val="000000"/>
                <w:sz w:val="18"/>
                <w:szCs w:val="18"/>
              </w:rPr>
            </w:pPr>
          </w:p>
        </w:tc>
      </w:tr>
      <w:tr w:rsidR="008A314C" w:rsidRPr="00712900" w14:paraId="24EE2733" w14:textId="77777777" w:rsidTr="00712900">
        <w:tc>
          <w:tcPr>
            <w:tcW w:w="6178" w:type="dxa"/>
          </w:tcPr>
          <w:p w14:paraId="37F87D9A" w14:textId="77777777" w:rsidR="008A314C" w:rsidRPr="00712900" w:rsidRDefault="00F60CF5"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US Dollar</w:t>
            </w:r>
            <w:r w:rsidRPr="00712900">
              <w:rPr>
                <w:rFonts w:ascii="Arial" w:eastAsia="Cambria" w:hAnsi="Arial" w:cs="Arial"/>
                <w:color w:val="000000"/>
                <w:sz w:val="18"/>
                <w:szCs w:val="18"/>
                <w:cs/>
                <w:lang w:val="en-GB"/>
              </w:rPr>
              <w:t xml:space="preserve"> </w:t>
            </w:r>
            <w:r w:rsidRPr="00712900">
              <w:rPr>
                <w:rFonts w:ascii="Arial" w:eastAsia="Cambria" w:hAnsi="Arial" w:cs="Arial"/>
                <w:color w:val="000000"/>
                <w:sz w:val="18"/>
                <w:szCs w:val="18"/>
                <w:lang w:val="en-GB"/>
              </w:rPr>
              <w:t>to Baht exchange rate</w:t>
            </w:r>
          </w:p>
        </w:tc>
        <w:tc>
          <w:tcPr>
            <w:tcW w:w="1417" w:type="dxa"/>
          </w:tcPr>
          <w:p w14:paraId="52F746AD" w14:textId="77777777" w:rsidR="008A314C" w:rsidRPr="00712900" w:rsidRDefault="008A314C" w:rsidP="00E77B9B">
            <w:pPr>
              <w:spacing w:line="240" w:lineRule="auto"/>
              <w:ind w:right="-72"/>
              <w:jc w:val="right"/>
              <w:rPr>
                <w:rFonts w:eastAsia="Times New Roman" w:cs="Arial"/>
                <w:color w:val="000000"/>
                <w:sz w:val="18"/>
                <w:szCs w:val="18"/>
              </w:rPr>
            </w:pPr>
          </w:p>
        </w:tc>
        <w:tc>
          <w:tcPr>
            <w:tcW w:w="1418" w:type="dxa"/>
          </w:tcPr>
          <w:p w14:paraId="735F2A7E" w14:textId="77777777" w:rsidR="008A314C" w:rsidRPr="00712900" w:rsidRDefault="008A314C" w:rsidP="00E77B9B">
            <w:pPr>
              <w:spacing w:line="240" w:lineRule="auto"/>
              <w:ind w:right="-72"/>
              <w:jc w:val="right"/>
              <w:rPr>
                <w:rFonts w:eastAsia="Times New Roman" w:cs="Arial"/>
                <w:color w:val="000000"/>
                <w:sz w:val="18"/>
                <w:szCs w:val="18"/>
              </w:rPr>
            </w:pPr>
          </w:p>
        </w:tc>
      </w:tr>
      <w:tr w:rsidR="007B377A" w:rsidRPr="00712900" w14:paraId="27161113" w14:textId="77777777" w:rsidTr="00712900">
        <w:tc>
          <w:tcPr>
            <w:tcW w:w="6178" w:type="dxa"/>
          </w:tcPr>
          <w:p w14:paraId="5F629A14" w14:textId="07C70460" w:rsidR="007B377A" w:rsidRPr="00712900" w:rsidRDefault="007B377A" w:rsidP="007B377A">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 xml:space="preserve">   - increase 10%*</w:t>
            </w:r>
          </w:p>
        </w:tc>
        <w:tc>
          <w:tcPr>
            <w:tcW w:w="1417" w:type="dxa"/>
          </w:tcPr>
          <w:p w14:paraId="64BDE733" w14:textId="146316ED" w:rsidR="007B377A" w:rsidRPr="00712900" w:rsidRDefault="00D6500A" w:rsidP="007B377A">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99,886</w:t>
            </w:r>
          </w:p>
        </w:tc>
        <w:tc>
          <w:tcPr>
            <w:tcW w:w="1418" w:type="dxa"/>
          </w:tcPr>
          <w:p w14:paraId="645B8BFB" w14:textId="7EE0A192" w:rsidR="007B377A" w:rsidRPr="00712900" w:rsidRDefault="007B377A" w:rsidP="007B377A">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949</w:t>
            </w:r>
          </w:p>
        </w:tc>
      </w:tr>
      <w:tr w:rsidR="007B377A" w:rsidRPr="00A20A42" w14:paraId="0BCE47CF" w14:textId="77777777" w:rsidTr="00712900">
        <w:tc>
          <w:tcPr>
            <w:tcW w:w="6178" w:type="dxa"/>
          </w:tcPr>
          <w:p w14:paraId="1499C72B" w14:textId="7C3809B6" w:rsidR="007B377A" w:rsidRPr="00712900" w:rsidRDefault="007B377A" w:rsidP="007B377A">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 xml:space="preserve">   -</w:t>
            </w:r>
            <w:r w:rsidRPr="00712900">
              <w:rPr>
                <w:rFonts w:ascii="Arial" w:eastAsia="Cambria" w:hAnsi="Arial" w:cs="Arial"/>
                <w:color w:val="000000"/>
                <w:sz w:val="18"/>
                <w:szCs w:val="18"/>
                <w:cs/>
                <w:lang w:val="en-GB"/>
              </w:rPr>
              <w:t xml:space="preserve"> </w:t>
            </w:r>
            <w:r w:rsidRPr="00712900">
              <w:rPr>
                <w:rFonts w:ascii="Arial" w:eastAsia="Cambria" w:hAnsi="Arial" w:cs="Arial"/>
                <w:color w:val="000000"/>
                <w:sz w:val="18"/>
                <w:szCs w:val="18"/>
                <w:lang w:val="en-GB"/>
              </w:rPr>
              <w:t>decrease 10%*</w:t>
            </w:r>
          </w:p>
        </w:tc>
        <w:tc>
          <w:tcPr>
            <w:tcW w:w="1417" w:type="dxa"/>
          </w:tcPr>
          <w:p w14:paraId="6A7A781D" w14:textId="2E0A6B47" w:rsidR="007B377A" w:rsidRPr="00712900" w:rsidRDefault="00A20A42" w:rsidP="00A20A42">
            <w:pPr>
              <w:spacing w:line="240" w:lineRule="auto"/>
              <w:ind w:right="-72"/>
              <w:jc w:val="right"/>
              <w:rPr>
                <w:rFonts w:eastAsia="Times New Roman" w:cs="Arial"/>
                <w:color w:val="000000"/>
                <w:sz w:val="18"/>
                <w:szCs w:val="18"/>
                <w:cs/>
              </w:rPr>
            </w:pPr>
            <w:r>
              <w:rPr>
                <w:rFonts w:eastAsia="Times New Roman" w:cs="Arial"/>
                <w:color w:val="000000"/>
                <w:sz w:val="18"/>
                <w:szCs w:val="18"/>
              </w:rPr>
              <w:t xml:space="preserve"> (</w:t>
            </w:r>
            <w:r w:rsidR="00D6500A" w:rsidRPr="00712900">
              <w:rPr>
                <w:rFonts w:eastAsia="Times New Roman" w:cs="Arial"/>
                <w:color w:val="000000"/>
                <w:sz w:val="18"/>
                <w:szCs w:val="18"/>
              </w:rPr>
              <w:t>99,886</w:t>
            </w:r>
            <w:r>
              <w:rPr>
                <w:rFonts w:eastAsia="Times New Roman" w:cs="Arial"/>
                <w:color w:val="000000"/>
                <w:sz w:val="18"/>
                <w:szCs w:val="18"/>
              </w:rPr>
              <w:t>)</w:t>
            </w:r>
          </w:p>
        </w:tc>
        <w:tc>
          <w:tcPr>
            <w:tcW w:w="1418" w:type="dxa"/>
          </w:tcPr>
          <w:p w14:paraId="775ED2EA" w14:textId="0AA34D9C" w:rsidR="007B377A" w:rsidRPr="00712900" w:rsidRDefault="007B377A" w:rsidP="00A20A42">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(949)</w:t>
            </w:r>
          </w:p>
        </w:tc>
      </w:tr>
    </w:tbl>
    <w:p w14:paraId="7E3DE696" w14:textId="77777777" w:rsidR="008A314C" w:rsidRPr="00712900" w:rsidRDefault="008A314C" w:rsidP="00D839F3">
      <w:pPr>
        <w:numPr>
          <w:ilvl w:val="0"/>
          <w:numId w:val="10"/>
        </w:numPr>
        <w:spacing w:line="240" w:lineRule="auto"/>
        <w:rPr>
          <w:rFonts w:eastAsia="Times New Roman" w:cs="Arial"/>
          <w:color w:val="000000"/>
          <w:sz w:val="18"/>
          <w:szCs w:val="18"/>
        </w:rPr>
      </w:pPr>
      <w:r w:rsidRPr="00712900">
        <w:rPr>
          <w:rFonts w:eastAsia="Times New Roman" w:cs="Arial"/>
          <w:i/>
          <w:iCs/>
          <w:color w:val="000000"/>
          <w:sz w:val="18"/>
          <w:szCs w:val="18"/>
        </w:rPr>
        <w:t>Holding all other variables constant</w:t>
      </w:r>
    </w:p>
    <w:p w14:paraId="52E151D1" w14:textId="77777777" w:rsidR="00045BF9" w:rsidRPr="00712900" w:rsidRDefault="00045BF9" w:rsidP="00E77B9B">
      <w:pPr>
        <w:pStyle w:val="BlockText"/>
        <w:spacing w:line="240" w:lineRule="auto"/>
        <w:ind w:left="1080" w:right="0"/>
        <w:jc w:val="both"/>
        <w:rPr>
          <w:rFonts w:ascii="Arial" w:hAnsi="Arial" w:cs="Arial"/>
          <w:color w:val="000000"/>
          <w:sz w:val="18"/>
          <w:szCs w:val="18"/>
          <w:lang w:val="en-GB"/>
        </w:rPr>
        <w:sectPr w:rsidR="00045BF9" w:rsidRPr="00712900" w:rsidSect="000A3A79">
          <w:headerReference w:type="default" r:id="rId11"/>
          <w:footerReference w:type="default" r:id="rId12"/>
          <w:pgSz w:w="11907" w:h="16840" w:code="9"/>
          <w:pgMar w:top="1440" w:right="720" w:bottom="720" w:left="1728" w:header="706" w:footer="706" w:gutter="0"/>
          <w:pgNumType w:start="14"/>
          <w:cols w:space="720"/>
          <w:docGrid w:linePitch="272"/>
        </w:sectPr>
      </w:pPr>
    </w:p>
    <w:p w14:paraId="1A2D07B9" w14:textId="52D49AE9" w:rsidR="00045BF9" w:rsidRPr="00712900" w:rsidRDefault="00565967" w:rsidP="009B6FFA">
      <w:pPr>
        <w:keepNext/>
        <w:keepLines/>
        <w:spacing w:line="240" w:lineRule="auto"/>
        <w:ind w:left="1260" w:hanging="540"/>
        <w:outlineLvl w:val="1"/>
        <w:rPr>
          <w:rFonts w:eastAsia="Arial" w:cs="Arial"/>
          <w:b/>
          <w:color w:val="000000"/>
          <w:sz w:val="18"/>
          <w:szCs w:val="18"/>
        </w:rPr>
      </w:pPr>
      <w:r w:rsidRPr="00712900">
        <w:rPr>
          <w:rFonts w:eastAsia="Arial" w:cs="Arial"/>
          <w:b/>
          <w:color w:val="000000"/>
          <w:sz w:val="18"/>
          <w:szCs w:val="18"/>
        </w:rPr>
        <w:lastRenderedPageBreak/>
        <w:t>5</w:t>
      </w:r>
      <w:r w:rsidR="00935EF9" w:rsidRPr="00712900">
        <w:rPr>
          <w:rFonts w:eastAsia="Arial" w:cs="Arial"/>
          <w:b/>
          <w:color w:val="000000"/>
          <w:sz w:val="18"/>
          <w:szCs w:val="18"/>
        </w:rPr>
        <w:t>.</w:t>
      </w:r>
      <w:r w:rsidRPr="00712900">
        <w:rPr>
          <w:rFonts w:eastAsia="Arial" w:cs="Arial"/>
          <w:b/>
          <w:color w:val="000000"/>
          <w:sz w:val="18"/>
          <w:szCs w:val="18"/>
        </w:rPr>
        <w:t>1</w:t>
      </w:r>
      <w:r w:rsidR="00935EF9" w:rsidRPr="00712900">
        <w:rPr>
          <w:rFonts w:eastAsia="Arial" w:cs="Arial"/>
          <w:b/>
          <w:color w:val="000000"/>
          <w:sz w:val="18"/>
          <w:szCs w:val="18"/>
        </w:rPr>
        <w:t>.</w:t>
      </w:r>
      <w:r w:rsidRPr="00712900">
        <w:rPr>
          <w:rFonts w:eastAsia="Arial" w:cs="Arial"/>
          <w:b/>
          <w:color w:val="000000"/>
          <w:sz w:val="18"/>
          <w:szCs w:val="18"/>
        </w:rPr>
        <w:t>2</w:t>
      </w:r>
      <w:r w:rsidR="00935EF9" w:rsidRPr="00712900">
        <w:rPr>
          <w:rFonts w:eastAsia="Arial" w:cs="Arial"/>
          <w:b/>
          <w:color w:val="000000"/>
          <w:sz w:val="18"/>
          <w:szCs w:val="18"/>
        </w:rPr>
        <w:tab/>
        <w:t>Cash flow and fair value interest rate risk</w:t>
      </w:r>
    </w:p>
    <w:p w14:paraId="33BCFD0E" w14:textId="7444C931" w:rsidR="00935EF9" w:rsidRPr="00712900" w:rsidRDefault="00935EF9" w:rsidP="009B6FFA">
      <w:pPr>
        <w:pStyle w:val="BlockText"/>
        <w:spacing w:line="240" w:lineRule="auto"/>
        <w:ind w:left="1260" w:right="0"/>
        <w:jc w:val="both"/>
        <w:rPr>
          <w:rFonts w:ascii="Arial" w:hAnsi="Arial" w:cs="Arial"/>
          <w:color w:val="000000"/>
          <w:sz w:val="18"/>
          <w:szCs w:val="18"/>
          <w:lang w:val="en-GB"/>
        </w:rPr>
      </w:pPr>
    </w:p>
    <w:p w14:paraId="7C52CA49" w14:textId="31DF3F59" w:rsidR="00935EF9" w:rsidRPr="00712900" w:rsidRDefault="00935EF9" w:rsidP="009B6FFA">
      <w:pPr>
        <w:pStyle w:val="BlockText"/>
        <w:tabs>
          <w:tab w:val="clear" w:pos="1418"/>
          <w:tab w:val="clear" w:pos="3402"/>
          <w:tab w:val="clear" w:pos="4536"/>
          <w:tab w:val="clear" w:pos="5670"/>
          <w:tab w:val="clear" w:pos="6804"/>
          <w:tab w:val="clear" w:pos="7655"/>
        </w:tabs>
        <w:spacing w:line="240" w:lineRule="auto"/>
        <w:ind w:left="1260" w:right="9"/>
        <w:jc w:val="both"/>
        <w:rPr>
          <w:rFonts w:ascii="Arial" w:hAnsi="Arial" w:cs="Arial"/>
          <w:color w:val="000000"/>
          <w:sz w:val="18"/>
          <w:szCs w:val="18"/>
          <w:lang w:val="en-GB"/>
        </w:rPr>
      </w:pPr>
      <w:r w:rsidRPr="00712900">
        <w:rPr>
          <w:rFonts w:ascii="Arial" w:hAnsi="Arial" w:cs="Arial"/>
          <w:color w:val="000000"/>
          <w:sz w:val="18"/>
          <w:szCs w:val="18"/>
          <w:lang w:val="en-GB"/>
        </w:rPr>
        <w:t xml:space="preserve">The Group is exposed to interest rate risk through the impact of rate changes on interest bearing liabilities and assets. These exposures are managed partly by </w:t>
      </w:r>
      <w:r w:rsidR="00120922" w:rsidRPr="00712900">
        <w:rPr>
          <w:rFonts w:ascii="Arial" w:hAnsi="Arial" w:cs="Arial"/>
          <w:color w:val="000000"/>
          <w:sz w:val="18"/>
          <w:szCs w:val="18"/>
          <w:lang w:val="en-GB"/>
        </w:rPr>
        <w:t>m</w:t>
      </w:r>
      <w:r w:rsidR="00415D96" w:rsidRPr="00712900">
        <w:rPr>
          <w:rFonts w:ascii="Arial" w:hAnsi="Arial" w:cs="Arial"/>
          <w:color w:val="000000"/>
          <w:sz w:val="18"/>
          <w:szCs w:val="18"/>
          <w:lang w:val="en-GB"/>
        </w:rPr>
        <w:t>anage income and expenses that have similar interest</w:t>
      </w:r>
      <w:r w:rsidR="00120922" w:rsidRPr="00712900">
        <w:rPr>
          <w:rFonts w:ascii="Arial" w:hAnsi="Arial" w:cs="Arial"/>
          <w:color w:val="000000"/>
          <w:sz w:val="18"/>
          <w:szCs w:val="18"/>
          <w:lang w:val="en-GB"/>
        </w:rPr>
        <w:t>.</w:t>
      </w:r>
      <w:r w:rsidR="00415D96" w:rsidRPr="00712900">
        <w:rPr>
          <w:rFonts w:ascii="Arial" w:hAnsi="Arial" w:cs="Arial"/>
          <w:color w:val="000000"/>
          <w:sz w:val="18"/>
          <w:szCs w:val="18"/>
          <w:lang w:val="en-GB"/>
        </w:rPr>
        <w:t xml:space="preserve"> </w:t>
      </w:r>
    </w:p>
    <w:p w14:paraId="0DE7451B" w14:textId="77777777" w:rsidR="00935EF9" w:rsidRPr="00712900" w:rsidRDefault="00935EF9" w:rsidP="009B6FFA">
      <w:pPr>
        <w:pStyle w:val="BlockText"/>
        <w:spacing w:line="240" w:lineRule="auto"/>
        <w:ind w:left="1260" w:right="0"/>
        <w:jc w:val="both"/>
        <w:rPr>
          <w:rFonts w:ascii="Arial" w:hAnsi="Arial" w:cs="Arial"/>
          <w:color w:val="000000"/>
          <w:sz w:val="18"/>
          <w:szCs w:val="18"/>
          <w:lang w:val="en-GB"/>
        </w:rPr>
      </w:pPr>
    </w:p>
    <w:tbl>
      <w:tblPr>
        <w:tblW w:w="15696"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35EF9" w:rsidRPr="00712900" w14:paraId="12CBC979" w14:textId="77777777" w:rsidTr="00712900">
        <w:trPr>
          <w:trHeight w:val="20"/>
        </w:trPr>
        <w:tc>
          <w:tcPr>
            <w:tcW w:w="4032" w:type="dxa"/>
            <w:vAlign w:val="bottom"/>
          </w:tcPr>
          <w:p w14:paraId="6F6004AE" w14:textId="77777777" w:rsidR="00935EF9" w:rsidRPr="00712900" w:rsidRDefault="00935EF9" w:rsidP="009B6FFA">
            <w:pPr>
              <w:pStyle w:val="BlockText"/>
              <w:spacing w:line="240" w:lineRule="auto"/>
              <w:ind w:left="607" w:right="0"/>
              <w:jc w:val="both"/>
              <w:rPr>
                <w:rFonts w:ascii="Arial" w:hAnsi="Arial" w:cs="Arial"/>
                <w:b/>
                <w:bCs/>
                <w:color w:val="000000"/>
                <w:sz w:val="18"/>
                <w:szCs w:val="18"/>
                <w:cs/>
                <w:lang w:val="en-GB"/>
              </w:rPr>
            </w:pPr>
          </w:p>
        </w:tc>
        <w:tc>
          <w:tcPr>
            <w:tcW w:w="11664" w:type="dxa"/>
            <w:gridSpan w:val="9"/>
            <w:tcBorders>
              <w:bottom w:val="single" w:sz="4" w:space="0" w:color="auto"/>
            </w:tcBorders>
            <w:vAlign w:val="bottom"/>
          </w:tcPr>
          <w:p w14:paraId="51A06EE9" w14:textId="5578B9F8"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Consolidated financial statement</w:t>
            </w:r>
            <w:r w:rsidR="002E7975" w:rsidRPr="00712900">
              <w:rPr>
                <w:rFonts w:ascii="Arial" w:hAnsi="Arial" w:cs="Arial"/>
                <w:b/>
                <w:bCs/>
                <w:color w:val="000000"/>
                <w:sz w:val="18"/>
                <w:szCs w:val="18"/>
                <w:lang w:val="en-GB"/>
              </w:rPr>
              <w:t>s</w:t>
            </w:r>
          </w:p>
        </w:tc>
      </w:tr>
      <w:tr w:rsidR="00935EF9" w:rsidRPr="00712900" w14:paraId="6FB84016" w14:textId="77777777" w:rsidTr="00712900">
        <w:trPr>
          <w:trHeight w:val="20"/>
        </w:trPr>
        <w:tc>
          <w:tcPr>
            <w:tcW w:w="4032" w:type="dxa"/>
            <w:vAlign w:val="bottom"/>
          </w:tcPr>
          <w:p w14:paraId="2EFCDEDB" w14:textId="77777777" w:rsidR="00935EF9" w:rsidRPr="00712900" w:rsidRDefault="00935EF9" w:rsidP="009B6FFA">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vAlign w:val="bottom"/>
          </w:tcPr>
          <w:p w14:paraId="35FE3E5E"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vAlign w:val="bottom"/>
          </w:tcPr>
          <w:p w14:paraId="75AB6893" w14:textId="5FBA5E91"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Floating interest rates</w:t>
            </w:r>
          </w:p>
        </w:tc>
        <w:tc>
          <w:tcPr>
            <w:tcW w:w="1296" w:type="dxa"/>
            <w:vAlign w:val="bottom"/>
          </w:tcPr>
          <w:p w14:paraId="4BD7B3BB" w14:textId="36AF0AEC"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2D16EF2B" w14:textId="77777777" w:rsidR="00935EF9" w:rsidRPr="00712900" w:rsidRDefault="00935EF9" w:rsidP="00E77B9B">
            <w:pPr>
              <w:pStyle w:val="BlockText"/>
              <w:spacing w:line="240" w:lineRule="auto"/>
              <w:ind w:left="0" w:right="-72"/>
              <w:rPr>
                <w:rFonts w:ascii="Arial" w:hAnsi="Arial" w:cs="Arial"/>
                <w:b/>
                <w:bCs/>
                <w:color w:val="000000"/>
                <w:sz w:val="18"/>
                <w:szCs w:val="18"/>
                <w:lang w:val="en-GB"/>
              </w:rPr>
            </w:pPr>
          </w:p>
        </w:tc>
        <w:tc>
          <w:tcPr>
            <w:tcW w:w="1296" w:type="dxa"/>
            <w:vAlign w:val="bottom"/>
          </w:tcPr>
          <w:p w14:paraId="63E1FD1D"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p>
        </w:tc>
      </w:tr>
      <w:tr w:rsidR="00FC5065" w:rsidRPr="00712900" w14:paraId="5A1FCFB9" w14:textId="77777777" w:rsidTr="00712900">
        <w:trPr>
          <w:trHeight w:val="20"/>
        </w:trPr>
        <w:tc>
          <w:tcPr>
            <w:tcW w:w="4032" w:type="dxa"/>
            <w:vAlign w:val="bottom"/>
          </w:tcPr>
          <w:p w14:paraId="1013A5DA" w14:textId="77777777" w:rsidR="00FC5065" w:rsidRPr="00712900" w:rsidRDefault="00FC5065" w:rsidP="009B6FFA">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vAlign w:val="bottom"/>
          </w:tcPr>
          <w:p w14:paraId="5CCE567D" w14:textId="77777777" w:rsidR="00FC5065" w:rsidRPr="00712900" w:rsidRDefault="00FC5065" w:rsidP="00E77B9B">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vAlign w:val="bottom"/>
          </w:tcPr>
          <w:p w14:paraId="72D8DF63" w14:textId="77777777" w:rsidR="00FC5065" w:rsidRPr="00712900" w:rsidRDefault="00FC5065" w:rsidP="00E77B9B">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04FEBAFA" w14:textId="0ED5AF34" w:rsidR="00FC5065" w:rsidRPr="00712900" w:rsidRDefault="00FC5065"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Non-</w:t>
            </w:r>
          </w:p>
        </w:tc>
        <w:tc>
          <w:tcPr>
            <w:tcW w:w="1296" w:type="dxa"/>
            <w:vAlign w:val="bottom"/>
          </w:tcPr>
          <w:p w14:paraId="3B57AC69" w14:textId="77777777" w:rsidR="00FC5065" w:rsidRPr="00712900" w:rsidRDefault="00FC5065" w:rsidP="00E77B9B">
            <w:pPr>
              <w:pStyle w:val="BlockText"/>
              <w:spacing w:line="240" w:lineRule="auto"/>
              <w:ind w:left="0" w:right="-72"/>
              <w:rPr>
                <w:rFonts w:ascii="Arial" w:hAnsi="Arial" w:cs="Arial"/>
                <w:b/>
                <w:bCs/>
                <w:color w:val="000000"/>
                <w:sz w:val="18"/>
                <w:szCs w:val="18"/>
                <w:lang w:val="en-GB"/>
              </w:rPr>
            </w:pPr>
          </w:p>
        </w:tc>
        <w:tc>
          <w:tcPr>
            <w:tcW w:w="1296" w:type="dxa"/>
            <w:vAlign w:val="bottom"/>
          </w:tcPr>
          <w:p w14:paraId="2D7E1CB3" w14:textId="77777777" w:rsidR="00FC5065" w:rsidRPr="00712900" w:rsidRDefault="00FC5065" w:rsidP="00E77B9B">
            <w:pPr>
              <w:pStyle w:val="BlockText"/>
              <w:spacing w:line="240" w:lineRule="auto"/>
              <w:ind w:left="0" w:right="-72"/>
              <w:jc w:val="right"/>
              <w:rPr>
                <w:rFonts w:ascii="Arial" w:hAnsi="Arial" w:cs="Arial"/>
                <w:b/>
                <w:bCs/>
                <w:color w:val="000000"/>
                <w:sz w:val="18"/>
                <w:szCs w:val="18"/>
                <w:lang w:val="en-GB"/>
              </w:rPr>
            </w:pPr>
          </w:p>
        </w:tc>
      </w:tr>
      <w:tr w:rsidR="00935EF9" w:rsidRPr="00712900" w14:paraId="146D8D8B" w14:textId="77777777" w:rsidTr="00712900">
        <w:trPr>
          <w:trHeight w:val="20"/>
        </w:trPr>
        <w:tc>
          <w:tcPr>
            <w:tcW w:w="4032" w:type="dxa"/>
            <w:vAlign w:val="bottom"/>
          </w:tcPr>
          <w:p w14:paraId="0A7F842E" w14:textId="59151F80" w:rsidR="00935EF9" w:rsidRPr="00712900" w:rsidRDefault="00935EF9" w:rsidP="009B6FFA">
            <w:pPr>
              <w:pStyle w:val="BlockText"/>
              <w:spacing w:line="240" w:lineRule="auto"/>
              <w:ind w:left="607"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As at </w:t>
            </w:r>
            <w:r w:rsidR="00565967" w:rsidRPr="00712900">
              <w:rPr>
                <w:rFonts w:ascii="Arial" w:hAnsi="Arial" w:cs="Arial"/>
                <w:b/>
                <w:bCs/>
                <w:color w:val="000000"/>
                <w:sz w:val="18"/>
                <w:szCs w:val="18"/>
                <w:lang w:val="en-GB"/>
              </w:rPr>
              <w:t>31</w:t>
            </w:r>
            <w:r w:rsidRPr="00712900">
              <w:rPr>
                <w:rFonts w:ascii="Arial" w:hAnsi="Arial" w:cs="Arial"/>
                <w:b/>
                <w:bCs/>
                <w:color w:val="000000"/>
                <w:sz w:val="18"/>
                <w:szCs w:val="18"/>
                <w:lang w:val="en-GB"/>
              </w:rPr>
              <w:t xml:space="preserve"> December </w:t>
            </w:r>
            <w:r w:rsidR="00565967" w:rsidRPr="00712900">
              <w:rPr>
                <w:rFonts w:ascii="Arial" w:hAnsi="Arial" w:cs="Arial"/>
                <w:b/>
                <w:bCs/>
                <w:color w:val="000000"/>
                <w:sz w:val="18"/>
                <w:szCs w:val="18"/>
                <w:lang w:val="en-GB"/>
              </w:rPr>
              <w:t>202</w:t>
            </w:r>
            <w:r w:rsidR="009F7245" w:rsidRPr="00712900">
              <w:rPr>
                <w:rFonts w:ascii="Arial" w:hAnsi="Arial" w:cs="Arial"/>
                <w:b/>
                <w:bCs/>
                <w:color w:val="000000"/>
                <w:sz w:val="18"/>
                <w:szCs w:val="18"/>
                <w:lang w:val="en-GB"/>
              </w:rPr>
              <w:t>5</w:t>
            </w:r>
          </w:p>
        </w:tc>
        <w:tc>
          <w:tcPr>
            <w:tcW w:w="1296" w:type="dxa"/>
            <w:tcBorders>
              <w:bottom w:val="single" w:sz="4" w:space="0" w:color="auto"/>
            </w:tcBorders>
            <w:vAlign w:val="bottom"/>
          </w:tcPr>
          <w:p w14:paraId="58FE99AC"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3A5A47D5" w14:textId="590824FD"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w:t>
            </w:r>
            <w:r w:rsidR="00565967" w:rsidRPr="00712900">
              <w:rPr>
                <w:rFonts w:ascii="Arial" w:hAnsi="Arial" w:cs="Arial"/>
                <w:b/>
                <w:bCs/>
                <w:color w:val="000000"/>
                <w:sz w:val="18"/>
                <w:szCs w:val="18"/>
                <w:lang w:val="en-GB"/>
              </w:rPr>
              <w:t>1</w:t>
            </w:r>
            <w:r w:rsidRPr="00712900">
              <w:rPr>
                <w:rFonts w:ascii="Arial" w:hAnsi="Arial" w:cs="Arial"/>
                <w:b/>
                <w:bCs/>
                <w:color w:val="000000"/>
                <w:sz w:val="18"/>
                <w:szCs w:val="18"/>
                <w:lang w:val="en-GB"/>
              </w:rPr>
              <w:t xml:space="preserve"> year</w:t>
            </w:r>
          </w:p>
          <w:p w14:paraId="348282E2" w14:textId="626D8D72"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w:t>
            </w:r>
            <w:r w:rsidR="00B074A6"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0DE3DD0A" w14:textId="7722255D" w:rsidR="00935EF9" w:rsidRPr="00712900" w:rsidRDefault="00565967"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35EF9" w:rsidRPr="00712900">
              <w:rPr>
                <w:rFonts w:ascii="Arial" w:hAnsi="Arial" w:cs="Arial"/>
                <w:b/>
                <w:bCs/>
                <w:color w:val="000000"/>
                <w:sz w:val="18"/>
                <w:szCs w:val="18"/>
                <w:lang w:val="en-GB"/>
              </w:rPr>
              <w:t xml:space="preserve"> - </w:t>
            </w:r>
            <w:r w:rsidRPr="00712900">
              <w:rPr>
                <w:rFonts w:ascii="Arial" w:hAnsi="Arial" w:cs="Arial"/>
                <w:b/>
                <w:bCs/>
                <w:color w:val="000000"/>
                <w:sz w:val="18"/>
                <w:szCs w:val="18"/>
                <w:lang w:val="en-GB"/>
              </w:rPr>
              <w:t>5</w:t>
            </w:r>
          </w:p>
          <w:p w14:paraId="79A3804D"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107E089B" w14:textId="1C643229" w:rsidR="00935EF9" w:rsidRPr="00712900" w:rsidRDefault="00B074A6" w:rsidP="00E77B9B">
            <w:pPr>
              <w:pStyle w:val="BlockText"/>
              <w:spacing w:line="240" w:lineRule="auto"/>
              <w:ind w:left="0" w:right="-72" w:hanging="106"/>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4E1CD4E2" w14:textId="4ADB1B02"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Over </w:t>
            </w:r>
            <w:r w:rsidR="00565967" w:rsidRPr="00712900">
              <w:rPr>
                <w:rFonts w:ascii="Arial" w:hAnsi="Arial" w:cs="Arial"/>
                <w:b/>
                <w:bCs/>
                <w:color w:val="000000"/>
                <w:sz w:val="18"/>
                <w:szCs w:val="18"/>
                <w:lang w:val="en-GB"/>
              </w:rPr>
              <w:t>5</w:t>
            </w:r>
          </w:p>
          <w:p w14:paraId="431FD33E"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36F7D601" w14:textId="6701134B" w:rsidR="00935EF9" w:rsidRPr="00712900" w:rsidRDefault="00B074A6"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5CD9AE17" w14:textId="77777777" w:rsidR="00935EF9" w:rsidRPr="00712900" w:rsidRDefault="00935EF9" w:rsidP="00E77B9B">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25F89E5F" w14:textId="1F153733" w:rsidR="00935EF9" w:rsidRPr="00712900" w:rsidRDefault="00565967" w:rsidP="00E77B9B">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35EF9" w:rsidRPr="00712900">
              <w:rPr>
                <w:rFonts w:ascii="Arial" w:hAnsi="Arial" w:cs="Arial"/>
                <w:b/>
                <w:bCs/>
                <w:color w:val="000000"/>
                <w:sz w:val="18"/>
                <w:szCs w:val="18"/>
                <w:lang w:val="en-GB"/>
              </w:rPr>
              <w:t xml:space="preserve"> year</w:t>
            </w:r>
          </w:p>
          <w:p w14:paraId="4DE05935" w14:textId="3446FB8E" w:rsidR="00935EF9" w:rsidRPr="00712900" w:rsidRDefault="00B074A6" w:rsidP="00E77B9B">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32CB3706" w14:textId="110E8725" w:rsidR="00935EF9" w:rsidRPr="00712900" w:rsidRDefault="00565967" w:rsidP="00E77B9B">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35EF9" w:rsidRPr="00712900">
              <w:rPr>
                <w:rFonts w:ascii="Arial" w:hAnsi="Arial" w:cs="Arial"/>
                <w:b/>
                <w:bCs/>
                <w:color w:val="000000"/>
                <w:sz w:val="18"/>
                <w:szCs w:val="18"/>
                <w:lang w:val="en-GB"/>
              </w:rPr>
              <w:t xml:space="preserve"> - </w:t>
            </w:r>
            <w:r w:rsidRPr="00712900">
              <w:rPr>
                <w:rFonts w:ascii="Arial" w:hAnsi="Arial" w:cs="Arial"/>
                <w:b/>
                <w:bCs/>
                <w:color w:val="000000"/>
                <w:sz w:val="18"/>
                <w:szCs w:val="18"/>
                <w:lang w:val="en-GB"/>
              </w:rPr>
              <w:t>5</w:t>
            </w:r>
            <w:r w:rsidR="00935EF9" w:rsidRPr="00712900">
              <w:rPr>
                <w:rFonts w:ascii="Arial" w:hAnsi="Arial" w:cs="Arial"/>
                <w:b/>
                <w:bCs/>
                <w:color w:val="000000"/>
                <w:sz w:val="18"/>
                <w:szCs w:val="18"/>
                <w:lang w:val="en-GB"/>
              </w:rPr>
              <w:t xml:space="preserve"> </w:t>
            </w:r>
          </w:p>
          <w:p w14:paraId="390AA2D1" w14:textId="77777777" w:rsidR="00935EF9" w:rsidRPr="00712900" w:rsidRDefault="00935EF9" w:rsidP="00E77B9B">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years</w:t>
            </w:r>
          </w:p>
          <w:p w14:paraId="68150A42" w14:textId="3AAA530A" w:rsidR="00935EF9" w:rsidRPr="00712900" w:rsidRDefault="00B074A6" w:rsidP="00E77B9B">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0A377A1E" w14:textId="7C205929"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Over </w:t>
            </w:r>
            <w:r w:rsidR="00565967" w:rsidRPr="00712900">
              <w:rPr>
                <w:rFonts w:ascii="Arial" w:hAnsi="Arial" w:cs="Arial"/>
                <w:b/>
                <w:bCs/>
                <w:color w:val="000000"/>
                <w:sz w:val="18"/>
                <w:szCs w:val="18"/>
                <w:lang w:val="en-GB"/>
              </w:rPr>
              <w:t>5</w:t>
            </w:r>
          </w:p>
          <w:p w14:paraId="0D549935"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01864499" w14:textId="082C701D" w:rsidR="00935EF9" w:rsidRPr="00712900" w:rsidRDefault="00B074A6"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170259DB"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w:t>
            </w:r>
          </w:p>
          <w:p w14:paraId="503DE9D8"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bearing</w:t>
            </w:r>
          </w:p>
          <w:p w14:paraId="7240ED27" w14:textId="32E6C2DC" w:rsidR="00935EF9" w:rsidRPr="00712900" w:rsidRDefault="00B074A6"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3FD6E60E" w14:textId="77777777" w:rsidR="00935EF9" w:rsidRPr="00712900" w:rsidRDefault="00935EF9" w:rsidP="00E77B9B">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Total</w:t>
            </w:r>
          </w:p>
          <w:p w14:paraId="32448EB7" w14:textId="3378D88B" w:rsidR="00935EF9" w:rsidRPr="00712900" w:rsidRDefault="00B074A6" w:rsidP="00E77B9B">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0B23BDFA"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 rate</w:t>
            </w:r>
          </w:p>
          <w:p w14:paraId="753BDBD6" w14:textId="77777777" w:rsidR="00935EF9" w:rsidRPr="00712900" w:rsidRDefault="00935EF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p.a.)</w:t>
            </w:r>
          </w:p>
        </w:tc>
      </w:tr>
      <w:tr w:rsidR="006F1EA8" w:rsidRPr="00712900" w14:paraId="64B62A22" w14:textId="77777777" w:rsidTr="00712900">
        <w:trPr>
          <w:trHeight w:val="20"/>
        </w:trPr>
        <w:tc>
          <w:tcPr>
            <w:tcW w:w="4032" w:type="dxa"/>
            <w:vAlign w:val="bottom"/>
          </w:tcPr>
          <w:p w14:paraId="49DBB715" w14:textId="77777777" w:rsidR="00935EF9" w:rsidRPr="00712900" w:rsidRDefault="00935EF9" w:rsidP="009B6FFA">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0D0B7334"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0B4F4BD0"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C1C2DB2"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011FC46" w14:textId="77777777" w:rsidR="00935EF9" w:rsidRPr="00712900"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D07F7F3" w14:textId="77777777" w:rsidR="00935EF9" w:rsidRPr="00712900"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5BFFC0C"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13518DF"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D080BE8" w14:textId="77777777" w:rsidR="00935EF9" w:rsidRPr="00712900"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38BDCEE0" w14:textId="77777777" w:rsidR="00935EF9" w:rsidRPr="00712900"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6F1EA8" w:rsidRPr="00712900" w14:paraId="26877979" w14:textId="77777777" w:rsidTr="00712900">
        <w:trPr>
          <w:trHeight w:val="20"/>
        </w:trPr>
        <w:tc>
          <w:tcPr>
            <w:tcW w:w="4032" w:type="dxa"/>
            <w:vAlign w:val="bottom"/>
          </w:tcPr>
          <w:p w14:paraId="3B7B547C" w14:textId="77777777" w:rsidR="00935EF9" w:rsidRPr="00712900" w:rsidRDefault="00935EF9" w:rsidP="009B6FFA">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assets</w:t>
            </w:r>
          </w:p>
        </w:tc>
        <w:tc>
          <w:tcPr>
            <w:tcW w:w="1296" w:type="dxa"/>
            <w:vAlign w:val="bottom"/>
          </w:tcPr>
          <w:p w14:paraId="0564F5BD"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0D33FB3A"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E398FF4"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215439BE" w14:textId="77777777" w:rsidR="00935EF9" w:rsidRPr="00712900"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3737E70B" w14:textId="77777777" w:rsidR="00935EF9" w:rsidRPr="00712900"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76A77399"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10AB649" w14:textId="77777777" w:rsidR="00935EF9" w:rsidRPr="00712900"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2FFD22E" w14:textId="77777777" w:rsidR="00935EF9" w:rsidRPr="00712900"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0B2F0961" w14:textId="77777777" w:rsidR="00935EF9" w:rsidRPr="00712900"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A34862" w:rsidRPr="00712900" w14:paraId="5B9F46E6" w14:textId="77777777" w:rsidTr="00712900">
        <w:trPr>
          <w:trHeight w:val="20"/>
        </w:trPr>
        <w:tc>
          <w:tcPr>
            <w:tcW w:w="4032" w:type="dxa"/>
            <w:vAlign w:val="bottom"/>
          </w:tcPr>
          <w:p w14:paraId="364BE961"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Cash and cash equivalents</w:t>
            </w:r>
          </w:p>
        </w:tc>
        <w:tc>
          <w:tcPr>
            <w:tcW w:w="1296" w:type="dxa"/>
            <w:vAlign w:val="bottom"/>
          </w:tcPr>
          <w:p w14:paraId="19450096" w14:textId="4BD4D4AD" w:rsidR="00A34862" w:rsidRPr="00712900" w:rsidRDefault="0021023A"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391,014</w:t>
            </w:r>
          </w:p>
        </w:tc>
        <w:tc>
          <w:tcPr>
            <w:tcW w:w="1296" w:type="dxa"/>
            <w:vAlign w:val="bottom"/>
          </w:tcPr>
          <w:p w14:paraId="073445E0" w14:textId="605F038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B694B82" w14:textId="7C7CD0A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1182AFB8" w14:textId="3C643128"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D9BD220" w14:textId="2E202797"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DD8FCE0" w14:textId="48055147"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86A02C1" w14:textId="54E7D50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3,55</w:t>
            </w:r>
            <w:r w:rsidRPr="00712900">
              <w:rPr>
                <w:rFonts w:eastAsia="Arial" w:cs="Arial"/>
                <w:color w:val="000000"/>
                <w:sz w:val="18"/>
                <w:szCs w:val="18"/>
                <w:cs/>
                <w:lang w:val="en-US"/>
              </w:rPr>
              <w:t>0</w:t>
            </w:r>
          </w:p>
        </w:tc>
        <w:tc>
          <w:tcPr>
            <w:tcW w:w="1296" w:type="dxa"/>
            <w:vAlign w:val="bottom"/>
          </w:tcPr>
          <w:p w14:paraId="25F876BD" w14:textId="795A3B77" w:rsidR="00A34862" w:rsidRPr="00712900" w:rsidRDefault="0021023A"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394,564</w:t>
            </w:r>
          </w:p>
        </w:tc>
        <w:tc>
          <w:tcPr>
            <w:tcW w:w="1296" w:type="dxa"/>
            <w:vAlign w:val="bottom"/>
          </w:tcPr>
          <w:p w14:paraId="47EFF538" w14:textId="79F7683A"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 xml:space="preserve">0.10 - </w:t>
            </w:r>
            <w:r w:rsidRPr="00712900">
              <w:rPr>
                <w:rFonts w:eastAsia="Arial" w:cs="Arial"/>
                <w:color w:val="000000"/>
                <w:sz w:val="18"/>
                <w:szCs w:val="18"/>
                <w:cs/>
                <w:lang w:val="en-US"/>
              </w:rPr>
              <w:t>0</w:t>
            </w:r>
            <w:r w:rsidRPr="00712900">
              <w:rPr>
                <w:rFonts w:eastAsia="Arial" w:cs="Arial"/>
                <w:color w:val="000000"/>
                <w:sz w:val="18"/>
                <w:szCs w:val="18"/>
                <w:lang w:val="en-US"/>
              </w:rPr>
              <w:t>.</w:t>
            </w:r>
            <w:r w:rsidRPr="00712900">
              <w:rPr>
                <w:rFonts w:eastAsia="Arial" w:cs="Arial"/>
                <w:color w:val="000000"/>
                <w:sz w:val="18"/>
                <w:szCs w:val="18"/>
                <w:cs/>
                <w:lang w:val="en-US"/>
              </w:rPr>
              <w:t>8</w:t>
            </w:r>
            <w:r w:rsidRPr="00712900">
              <w:rPr>
                <w:rFonts w:eastAsia="Arial" w:cs="Arial"/>
                <w:color w:val="000000"/>
                <w:sz w:val="18"/>
                <w:szCs w:val="18"/>
                <w:lang w:val="en-US"/>
              </w:rPr>
              <w:t>5</w:t>
            </w:r>
          </w:p>
        </w:tc>
      </w:tr>
      <w:tr w:rsidR="00A34862" w:rsidRPr="00712900" w14:paraId="65054F58" w14:textId="77777777" w:rsidTr="00712900">
        <w:trPr>
          <w:trHeight w:val="20"/>
        </w:trPr>
        <w:tc>
          <w:tcPr>
            <w:tcW w:w="4032" w:type="dxa"/>
            <w:vAlign w:val="bottom"/>
          </w:tcPr>
          <w:p w14:paraId="7CEFDA9B"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Restricted cash at financial institutions</w:t>
            </w:r>
          </w:p>
        </w:tc>
        <w:tc>
          <w:tcPr>
            <w:tcW w:w="1296" w:type="dxa"/>
            <w:tcBorders>
              <w:bottom w:val="single" w:sz="4" w:space="0" w:color="auto"/>
            </w:tcBorders>
            <w:vAlign w:val="bottom"/>
          </w:tcPr>
          <w:p w14:paraId="18A26D0A" w14:textId="2DEB912A" w:rsidR="00A34862" w:rsidRPr="00712900" w:rsidRDefault="00A34862" w:rsidP="00A34862">
            <w:pPr>
              <w:spacing w:line="240" w:lineRule="auto"/>
              <w:ind w:right="-72"/>
              <w:jc w:val="right"/>
              <w:rPr>
                <w:rFonts w:eastAsia="Arial" w:cs="Arial"/>
                <w:color w:val="000000"/>
                <w:sz w:val="18"/>
                <w:szCs w:val="18"/>
                <w:cs/>
                <w:lang w:val="en-US" w:bidi="ar-SA"/>
              </w:rPr>
            </w:pPr>
            <w:r w:rsidRPr="00712900">
              <w:rPr>
                <w:rFonts w:eastAsia="Arial" w:cs="Arial"/>
                <w:color w:val="000000"/>
                <w:sz w:val="18"/>
                <w:szCs w:val="18"/>
                <w:lang w:val="en-US"/>
              </w:rPr>
              <w:t>-</w:t>
            </w:r>
          </w:p>
        </w:tc>
        <w:tc>
          <w:tcPr>
            <w:tcW w:w="1296" w:type="dxa"/>
            <w:tcBorders>
              <w:bottom w:val="single" w:sz="4" w:space="0" w:color="auto"/>
            </w:tcBorders>
            <w:vAlign w:val="bottom"/>
          </w:tcPr>
          <w:p w14:paraId="2A3DCE82" w14:textId="45439895" w:rsidR="00A34862" w:rsidRPr="00712900" w:rsidRDefault="0021023A" w:rsidP="00A34862">
            <w:pPr>
              <w:tabs>
                <w:tab w:val="left" w:pos="1044"/>
              </w:tabs>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698,105</w:t>
            </w:r>
          </w:p>
        </w:tc>
        <w:tc>
          <w:tcPr>
            <w:tcW w:w="1296" w:type="dxa"/>
            <w:tcBorders>
              <w:bottom w:val="single" w:sz="4" w:space="0" w:color="auto"/>
            </w:tcBorders>
            <w:vAlign w:val="bottom"/>
          </w:tcPr>
          <w:p w14:paraId="20281BB5" w14:textId="03B3587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3DBBB75C" w14:textId="7FB71881"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65761EA2" w14:textId="1B4E14B9"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7F82215D" w14:textId="7E8D6617"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3E46D7EF" w14:textId="3B6C2A5B"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3ED6BC13" w14:textId="742354E0" w:rsidR="00A34862" w:rsidRPr="00712900" w:rsidRDefault="0021023A"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698,105</w:t>
            </w:r>
          </w:p>
        </w:tc>
        <w:tc>
          <w:tcPr>
            <w:tcW w:w="1296" w:type="dxa"/>
            <w:vAlign w:val="bottom"/>
          </w:tcPr>
          <w:p w14:paraId="4EF9ECFC" w14:textId="2BEB73E7"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0.20 - 0.70</w:t>
            </w:r>
          </w:p>
        </w:tc>
      </w:tr>
      <w:tr w:rsidR="00775F69" w:rsidRPr="00712900" w14:paraId="174D304F" w14:textId="77777777" w:rsidTr="00712900">
        <w:trPr>
          <w:trHeight w:val="20"/>
        </w:trPr>
        <w:tc>
          <w:tcPr>
            <w:tcW w:w="4032" w:type="dxa"/>
            <w:vAlign w:val="bottom"/>
          </w:tcPr>
          <w:p w14:paraId="17C1CDF8" w14:textId="77777777" w:rsidR="00775F69" w:rsidRPr="00712900" w:rsidRDefault="00775F69" w:rsidP="00775F69">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tcPr>
          <w:p w14:paraId="01076542" w14:textId="0EEE4659"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3C4575E" w14:textId="019A1397"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6E586213" w14:textId="67D215C5"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FB76FB2" w14:textId="36795581"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B44DA67" w14:textId="4D1EED10" w:rsidR="00775F69" w:rsidRPr="00712900" w:rsidRDefault="00775F69" w:rsidP="00775F69">
            <w:pPr>
              <w:spacing w:line="240" w:lineRule="auto"/>
              <w:ind w:right="-72"/>
              <w:jc w:val="right"/>
              <w:rPr>
                <w:rFonts w:eastAsia="Arial" w:cs="Arial"/>
                <w:color w:val="000000"/>
                <w:sz w:val="18"/>
                <w:szCs w:val="18"/>
                <w:cs/>
                <w:lang w:val="en-US"/>
              </w:rPr>
            </w:pPr>
          </w:p>
        </w:tc>
        <w:tc>
          <w:tcPr>
            <w:tcW w:w="1296" w:type="dxa"/>
            <w:tcBorders>
              <w:top w:val="single" w:sz="4" w:space="0" w:color="auto"/>
            </w:tcBorders>
          </w:tcPr>
          <w:p w14:paraId="2B7B79FC" w14:textId="76CDB829"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3B0386D9" w14:textId="33419A6B"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159058E" w14:textId="164013BB"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Pr>
          <w:p w14:paraId="1F36E072" w14:textId="77777777" w:rsidR="00775F69" w:rsidRPr="00712900" w:rsidRDefault="00775F69" w:rsidP="00775F69">
            <w:pPr>
              <w:spacing w:line="240" w:lineRule="auto"/>
              <w:ind w:right="-72"/>
              <w:jc w:val="right"/>
              <w:rPr>
                <w:rFonts w:eastAsia="Arial" w:cs="Arial"/>
                <w:color w:val="000000"/>
                <w:sz w:val="18"/>
                <w:szCs w:val="18"/>
                <w:lang w:val="en-US"/>
              </w:rPr>
            </w:pPr>
          </w:p>
        </w:tc>
      </w:tr>
      <w:tr w:rsidR="00A34862" w:rsidRPr="00712900" w14:paraId="75567AA8" w14:textId="77777777" w:rsidTr="00712900">
        <w:trPr>
          <w:trHeight w:val="20"/>
        </w:trPr>
        <w:tc>
          <w:tcPr>
            <w:tcW w:w="4032" w:type="dxa"/>
            <w:vAlign w:val="bottom"/>
          </w:tcPr>
          <w:p w14:paraId="074317B3" w14:textId="77777777" w:rsidR="00A34862" w:rsidRPr="00712900" w:rsidRDefault="00A34862" w:rsidP="00A34862">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vAlign w:val="bottom"/>
          </w:tcPr>
          <w:p w14:paraId="33F0EF11" w14:textId="26A45198" w:rsidR="00A34862" w:rsidRPr="00712900" w:rsidRDefault="0021023A"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391,014</w:t>
            </w:r>
          </w:p>
        </w:tc>
        <w:tc>
          <w:tcPr>
            <w:tcW w:w="1296" w:type="dxa"/>
            <w:tcBorders>
              <w:bottom w:val="single" w:sz="4" w:space="0" w:color="auto"/>
            </w:tcBorders>
            <w:vAlign w:val="bottom"/>
          </w:tcPr>
          <w:p w14:paraId="3D102C21" w14:textId="1719F2B7" w:rsidR="00A34862" w:rsidRPr="00712900" w:rsidRDefault="0021023A"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698,105</w:t>
            </w:r>
          </w:p>
        </w:tc>
        <w:tc>
          <w:tcPr>
            <w:tcW w:w="1296" w:type="dxa"/>
            <w:tcBorders>
              <w:bottom w:val="single" w:sz="4" w:space="0" w:color="auto"/>
            </w:tcBorders>
            <w:vAlign w:val="bottom"/>
          </w:tcPr>
          <w:p w14:paraId="3079B65F" w14:textId="0C3D0E0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48561FD2" w14:textId="39DB6A08"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2B0F95CE" w14:textId="06014226" w:rsidR="00A34862" w:rsidRPr="00712900" w:rsidRDefault="00A34862" w:rsidP="00A34862">
            <w:pPr>
              <w:spacing w:line="240" w:lineRule="auto"/>
              <w:ind w:left="-16" w:right="-72"/>
              <w:jc w:val="right"/>
              <w:rPr>
                <w:rFonts w:eastAsia="Arial" w:cs="Arial"/>
                <w:color w:val="000000"/>
                <w:sz w:val="18"/>
                <w:szCs w:val="18"/>
                <w:cs/>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0FF2C380" w14:textId="0DF1250A"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6F42B9CC" w14:textId="214D0E04"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3,550</w:t>
            </w:r>
          </w:p>
        </w:tc>
        <w:tc>
          <w:tcPr>
            <w:tcW w:w="1296" w:type="dxa"/>
            <w:tcBorders>
              <w:bottom w:val="single" w:sz="4" w:space="0" w:color="auto"/>
            </w:tcBorders>
            <w:vAlign w:val="bottom"/>
          </w:tcPr>
          <w:p w14:paraId="6DDEBF11" w14:textId="67E5DF4C"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w:t>
            </w:r>
            <w:r w:rsidRPr="00712900">
              <w:rPr>
                <w:rFonts w:eastAsia="Arial" w:cs="Arial"/>
                <w:color w:val="000000"/>
                <w:sz w:val="18"/>
                <w:szCs w:val="18"/>
                <w:cs/>
                <w:lang w:val="en-US"/>
              </w:rPr>
              <w:t>092</w:t>
            </w:r>
            <w:r w:rsidRPr="00712900">
              <w:rPr>
                <w:rFonts w:eastAsia="Arial" w:cs="Arial"/>
                <w:color w:val="000000"/>
                <w:sz w:val="18"/>
                <w:szCs w:val="18"/>
                <w:lang w:val="en-US"/>
              </w:rPr>
              <w:t>,669</w:t>
            </w:r>
          </w:p>
        </w:tc>
        <w:tc>
          <w:tcPr>
            <w:tcW w:w="1296" w:type="dxa"/>
            <w:vAlign w:val="bottom"/>
          </w:tcPr>
          <w:p w14:paraId="1554E80A" w14:textId="77777777" w:rsidR="00A34862" w:rsidRPr="00712900" w:rsidRDefault="00A34862" w:rsidP="00A34862">
            <w:pPr>
              <w:pStyle w:val="BlockText"/>
              <w:spacing w:line="240" w:lineRule="auto"/>
              <w:ind w:left="0" w:right="-72"/>
              <w:jc w:val="center"/>
              <w:rPr>
                <w:rFonts w:ascii="Arial" w:hAnsi="Arial" w:cs="Arial"/>
                <w:color w:val="000000"/>
                <w:spacing w:val="-4"/>
                <w:sz w:val="18"/>
                <w:szCs w:val="18"/>
                <w:lang w:val="en-GB"/>
              </w:rPr>
            </w:pPr>
          </w:p>
        </w:tc>
      </w:tr>
      <w:tr w:rsidR="00775F69" w:rsidRPr="00712900" w14:paraId="7AF8F462" w14:textId="77777777" w:rsidTr="00712900">
        <w:trPr>
          <w:trHeight w:val="20"/>
        </w:trPr>
        <w:tc>
          <w:tcPr>
            <w:tcW w:w="4032" w:type="dxa"/>
            <w:vAlign w:val="bottom"/>
          </w:tcPr>
          <w:p w14:paraId="11AC739F" w14:textId="77777777" w:rsidR="00775F69" w:rsidRPr="00712900" w:rsidRDefault="00775F69" w:rsidP="00775F69">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1FDC6684"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555A1EE"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1320858"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776EC7E" w14:textId="77777777" w:rsidR="00775F69" w:rsidRPr="00712900" w:rsidRDefault="00775F69" w:rsidP="00775F69">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85B4D0E" w14:textId="77777777" w:rsidR="00775F69" w:rsidRPr="00712900" w:rsidRDefault="00775F69" w:rsidP="00775F69">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1A7DD29"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FDC6E3F"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67E4692" w14:textId="77777777" w:rsidR="00775F69" w:rsidRPr="00712900" w:rsidRDefault="00775F69" w:rsidP="00775F69">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45662728" w14:textId="77777777" w:rsidR="00775F69" w:rsidRPr="00712900" w:rsidRDefault="00775F69" w:rsidP="00775F69">
            <w:pPr>
              <w:pStyle w:val="BlockText"/>
              <w:spacing w:line="240" w:lineRule="auto"/>
              <w:ind w:left="0" w:right="-72"/>
              <w:jc w:val="center"/>
              <w:rPr>
                <w:rFonts w:ascii="Arial" w:hAnsi="Arial" w:cs="Arial"/>
                <w:color w:val="000000"/>
                <w:spacing w:val="-4"/>
                <w:sz w:val="18"/>
                <w:szCs w:val="18"/>
                <w:lang w:val="en-GB"/>
              </w:rPr>
            </w:pPr>
          </w:p>
        </w:tc>
      </w:tr>
      <w:tr w:rsidR="00775F69" w:rsidRPr="00712900" w14:paraId="3BA44751" w14:textId="77777777" w:rsidTr="00712900">
        <w:trPr>
          <w:trHeight w:val="20"/>
        </w:trPr>
        <w:tc>
          <w:tcPr>
            <w:tcW w:w="4032" w:type="dxa"/>
            <w:vAlign w:val="bottom"/>
          </w:tcPr>
          <w:p w14:paraId="3BC43F0D" w14:textId="77777777" w:rsidR="00775F69" w:rsidRPr="00712900" w:rsidRDefault="00775F69" w:rsidP="00775F69">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liabilities</w:t>
            </w:r>
          </w:p>
        </w:tc>
        <w:tc>
          <w:tcPr>
            <w:tcW w:w="1296" w:type="dxa"/>
            <w:vAlign w:val="bottom"/>
          </w:tcPr>
          <w:p w14:paraId="72B39B7A"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F609BA4"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83FDA63"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74A9F2E2" w14:textId="77777777" w:rsidR="00775F69" w:rsidRPr="00712900" w:rsidRDefault="00775F69" w:rsidP="00775F69">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36D7D006" w14:textId="77777777" w:rsidR="00775F69" w:rsidRPr="00712900" w:rsidRDefault="00775F69" w:rsidP="00775F69">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10543CD7"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0AAEC299" w14:textId="77777777" w:rsidR="00775F69" w:rsidRPr="00712900" w:rsidRDefault="00775F69" w:rsidP="00775F69">
            <w:pPr>
              <w:pStyle w:val="BlockText"/>
              <w:spacing w:line="240" w:lineRule="auto"/>
              <w:ind w:left="0" w:right="-72"/>
              <w:jc w:val="right"/>
              <w:rPr>
                <w:rFonts w:ascii="Arial" w:hAnsi="Arial" w:cs="Arial"/>
                <w:color w:val="000000"/>
                <w:spacing w:val="-4"/>
                <w:sz w:val="18"/>
                <w:szCs w:val="18"/>
                <w:cs/>
                <w:lang w:val="en-GB"/>
              </w:rPr>
            </w:pPr>
          </w:p>
        </w:tc>
        <w:tc>
          <w:tcPr>
            <w:tcW w:w="1296" w:type="dxa"/>
            <w:vAlign w:val="bottom"/>
          </w:tcPr>
          <w:p w14:paraId="6D6C2DCA" w14:textId="77777777" w:rsidR="00775F69" w:rsidRPr="00712900" w:rsidRDefault="00775F69" w:rsidP="00775F69">
            <w:pPr>
              <w:pStyle w:val="BlockText"/>
              <w:spacing w:line="240" w:lineRule="auto"/>
              <w:ind w:left="-106" w:right="-72"/>
              <w:jc w:val="right"/>
              <w:rPr>
                <w:rFonts w:ascii="Arial" w:hAnsi="Arial" w:cs="Arial"/>
                <w:color w:val="000000"/>
                <w:spacing w:val="-4"/>
                <w:sz w:val="18"/>
                <w:szCs w:val="18"/>
                <w:cs/>
                <w:lang w:val="en-GB"/>
              </w:rPr>
            </w:pPr>
          </w:p>
        </w:tc>
        <w:tc>
          <w:tcPr>
            <w:tcW w:w="1296" w:type="dxa"/>
            <w:vAlign w:val="bottom"/>
          </w:tcPr>
          <w:p w14:paraId="6A257FCA" w14:textId="77777777" w:rsidR="00775F69" w:rsidRPr="00712900" w:rsidRDefault="00775F69" w:rsidP="00775F69">
            <w:pPr>
              <w:pStyle w:val="BlockText"/>
              <w:spacing w:line="240" w:lineRule="auto"/>
              <w:ind w:left="0" w:right="-72"/>
              <w:jc w:val="center"/>
              <w:rPr>
                <w:rFonts w:ascii="Arial" w:hAnsi="Arial" w:cs="Arial"/>
                <w:color w:val="000000"/>
                <w:spacing w:val="-4"/>
                <w:sz w:val="18"/>
                <w:szCs w:val="18"/>
                <w:lang w:val="en-GB"/>
              </w:rPr>
            </w:pPr>
          </w:p>
        </w:tc>
      </w:tr>
      <w:tr w:rsidR="00A34862" w:rsidRPr="00712900" w14:paraId="5C63999C" w14:textId="77777777" w:rsidTr="00712900">
        <w:trPr>
          <w:trHeight w:val="20"/>
        </w:trPr>
        <w:tc>
          <w:tcPr>
            <w:tcW w:w="4032" w:type="dxa"/>
            <w:vAlign w:val="bottom"/>
          </w:tcPr>
          <w:p w14:paraId="5B079F4A" w14:textId="6ADE1B60" w:rsidR="00A34862" w:rsidRPr="00712900" w:rsidRDefault="00A34862" w:rsidP="00A34862">
            <w:pPr>
              <w:pStyle w:val="BlockText"/>
              <w:spacing w:line="240" w:lineRule="auto"/>
              <w:ind w:left="607" w:right="0"/>
              <w:rPr>
                <w:rFonts w:ascii="Arial" w:hAnsi="Arial" w:cs="Arial"/>
                <w:b/>
                <w:bCs/>
                <w:color w:val="000000"/>
                <w:sz w:val="18"/>
                <w:szCs w:val="18"/>
                <w:lang w:val="en-GB"/>
              </w:rPr>
            </w:pPr>
            <w:r w:rsidRPr="00712900">
              <w:rPr>
                <w:rFonts w:ascii="Arial" w:hAnsi="Arial" w:cs="Arial"/>
                <w:color w:val="000000"/>
                <w:sz w:val="18"/>
                <w:szCs w:val="18"/>
                <w:lang w:val="en-GB"/>
              </w:rPr>
              <w:t>Bank overdraft from financial institutions</w:t>
            </w:r>
          </w:p>
        </w:tc>
        <w:tc>
          <w:tcPr>
            <w:tcW w:w="1296" w:type="dxa"/>
            <w:vAlign w:val="bottom"/>
          </w:tcPr>
          <w:p w14:paraId="4E76CBA0" w14:textId="6265216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57,429</w:t>
            </w:r>
          </w:p>
        </w:tc>
        <w:tc>
          <w:tcPr>
            <w:tcW w:w="1296" w:type="dxa"/>
            <w:vAlign w:val="bottom"/>
          </w:tcPr>
          <w:p w14:paraId="3E6E88A0" w14:textId="50287C61"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17C3140" w14:textId="5F517E2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47A36E6" w14:textId="5A968232"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F98D671" w14:textId="3769CB34"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567926F" w14:textId="10B9B39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1695695" w14:textId="0731AC44"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12B7D0D" w14:textId="7D91DDE1"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57,429</w:t>
            </w:r>
          </w:p>
        </w:tc>
        <w:tc>
          <w:tcPr>
            <w:tcW w:w="1296" w:type="dxa"/>
            <w:vAlign w:val="bottom"/>
          </w:tcPr>
          <w:p w14:paraId="2C693D5B" w14:textId="49B267B3"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5.20 - 7.35</w:t>
            </w:r>
          </w:p>
        </w:tc>
      </w:tr>
      <w:tr w:rsidR="00A34862" w:rsidRPr="00712900" w14:paraId="6A37870F" w14:textId="77777777" w:rsidTr="00712900">
        <w:trPr>
          <w:trHeight w:val="20"/>
        </w:trPr>
        <w:tc>
          <w:tcPr>
            <w:tcW w:w="4032" w:type="dxa"/>
            <w:vAlign w:val="bottom"/>
          </w:tcPr>
          <w:p w14:paraId="7943D828"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3EEBC131" w14:textId="3AC87A7B"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666C8353" w14:textId="1644E0D1"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1,536,912</w:t>
            </w:r>
          </w:p>
        </w:tc>
        <w:tc>
          <w:tcPr>
            <w:tcW w:w="1296" w:type="dxa"/>
            <w:vAlign w:val="bottom"/>
          </w:tcPr>
          <w:p w14:paraId="6BF6E57C" w14:textId="791808E8"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9CEBA2F" w14:textId="58AECCF4"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AC98BE6" w14:textId="34BFC1D0"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1089C8A" w14:textId="7B6857AB"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26A5DDB" w14:textId="087922CE"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59F80FC" w14:textId="645B8FE8"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1D489C8A" w14:textId="23EBD10E"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1,536,912</w:t>
            </w:r>
          </w:p>
        </w:tc>
        <w:tc>
          <w:tcPr>
            <w:tcW w:w="1296" w:type="dxa"/>
            <w:vAlign w:val="bottom"/>
          </w:tcPr>
          <w:p w14:paraId="05AA1D6D" w14:textId="5983C112"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3.60 - 5.2</w:t>
            </w:r>
            <w:r w:rsidR="00D6500A" w:rsidRPr="00712900">
              <w:rPr>
                <w:rFonts w:eastAsia="Arial" w:cs="Arial"/>
                <w:color w:val="000000"/>
                <w:sz w:val="18"/>
                <w:szCs w:val="18"/>
                <w:lang w:val="en-US"/>
              </w:rPr>
              <w:t>5</w:t>
            </w:r>
          </w:p>
        </w:tc>
      </w:tr>
      <w:tr w:rsidR="00A34862" w:rsidRPr="00712900" w14:paraId="5D9A6286" w14:textId="77777777" w:rsidTr="00712900">
        <w:trPr>
          <w:trHeight w:val="20"/>
        </w:trPr>
        <w:tc>
          <w:tcPr>
            <w:tcW w:w="4032" w:type="dxa"/>
            <w:vAlign w:val="bottom"/>
          </w:tcPr>
          <w:p w14:paraId="6F452795" w14:textId="2FC49812"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4B0C76DD"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790249B5" w14:textId="5FFF06CF"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53,698</w:t>
            </w:r>
          </w:p>
        </w:tc>
        <w:tc>
          <w:tcPr>
            <w:tcW w:w="1296" w:type="dxa"/>
            <w:vAlign w:val="bottom"/>
          </w:tcPr>
          <w:p w14:paraId="67D28D20" w14:textId="1F153B0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45,766</w:t>
            </w:r>
          </w:p>
        </w:tc>
        <w:tc>
          <w:tcPr>
            <w:tcW w:w="1296" w:type="dxa"/>
            <w:vAlign w:val="bottom"/>
          </w:tcPr>
          <w:p w14:paraId="137D05E1" w14:textId="315144B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593A5CC" w14:textId="2E92A82E"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279,29</w:t>
            </w:r>
            <w:r w:rsidR="00D6500A" w:rsidRPr="00712900">
              <w:rPr>
                <w:rFonts w:eastAsia="Arial" w:cs="Arial"/>
                <w:color w:val="000000"/>
                <w:sz w:val="18"/>
                <w:szCs w:val="18"/>
                <w:lang w:val="en-US"/>
              </w:rPr>
              <w:t>1</w:t>
            </w:r>
          </w:p>
        </w:tc>
        <w:tc>
          <w:tcPr>
            <w:tcW w:w="1296" w:type="dxa"/>
            <w:vAlign w:val="bottom"/>
          </w:tcPr>
          <w:p w14:paraId="17A252F2" w14:textId="4B4AC1FB"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772,93</w:t>
            </w:r>
            <w:r w:rsidR="00D6500A" w:rsidRPr="00712900">
              <w:rPr>
                <w:rFonts w:eastAsia="Arial" w:cs="Arial"/>
                <w:color w:val="000000"/>
                <w:sz w:val="18"/>
                <w:szCs w:val="18"/>
                <w:lang w:val="en-US"/>
              </w:rPr>
              <w:t>5</w:t>
            </w:r>
          </w:p>
        </w:tc>
        <w:tc>
          <w:tcPr>
            <w:tcW w:w="1296" w:type="dxa"/>
            <w:vAlign w:val="bottom"/>
          </w:tcPr>
          <w:p w14:paraId="4954C609" w14:textId="0DC84CB3"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181,442</w:t>
            </w:r>
          </w:p>
        </w:tc>
        <w:tc>
          <w:tcPr>
            <w:tcW w:w="1296" w:type="dxa"/>
            <w:vAlign w:val="bottom"/>
          </w:tcPr>
          <w:p w14:paraId="543E22FB" w14:textId="400F7A62"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DD28F20" w14:textId="4B651BEF"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1,333,132</w:t>
            </w:r>
          </w:p>
        </w:tc>
        <w:tc>
          <w:tcPr>
            <w:tcW w:w="1296" w:type="dxa"/>
            <w:vAlign w:val="bottom"/>
          </w:tcPr>
          <w:p w14:paraId="71C9965D" w14:textId="0BEE81C7"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4.04 - 7.00</w:t>
            </w:r>
          </w:p>
        </w:tc>
      </w:tr>
      <w:tr w:rsidR="00A34862" w:rsidRPr="00712900" w14:paraId="3DA3D5B7" w14:textId="77777777" w:rsidTr="00712900">
        <w:trPr>
          <w:trHeight w:val="20"/>
        </w:trPr>
        <w:tc>
          <w:tcPr>
            <w:tcW w:w="4032" w:type="dxa"/>
            <w:vAlign w:val="bottom"/>
          </w:tcPr>
          <w:p w14:paraId="06C28886"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vAlign w:val="bottom"/>
          </w:tcPr>
          <w:p w14:paraId="6FFC27FC" w14:textId="348EBBD5"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50,652</w:t>
            </w:r>
          </w:p>
        </w:tc>
        <w:tc>
          <w:tcPr>
            <w:tcW w:w="1296" w:type="dxa"/>
            <w:vAlign w:val="bottom"/>
          </w:tcPr>
          <w:p w14:paraId="3796EE4D" w14:textId="465820CE"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71,929</w:t>
            </w:r>
          </w:p>
        </w:tc>
        <w:tc>
          <w:tcPr>
            <w:tcW w:w="1296" w:type="dxa"/>
            <w:vAlign w:val="bottom"/>
          </w:tcPr>
          <w:p w14:paraId="3440CE46" w14:textId="22605410"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5362627" w14:textId="7A6212D4"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9626E05" w14:textId="0B3D108A"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023BD70" w14:textId="45267FEB"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62742D7" w14:textId="156434E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B3BDAB8" w14:textId="3204D490"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122,581</w:t>
            </w:r>
          </w:p>
        </w:tc>
        <w:tc>
          <w:tcPr>
            <w:tcW w:w="1296" w:type="dxa"/>
            <w:vAlign w:val="bottom"/>
          </w:tcPr>
          <w:p w14:paraId="3242898E" w14:textId="7E5354C8"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3.75 - 7.05</w:t>
            </w:r>
          </w:p>
        </w:tc>
      </w:tr>
      <w:tr w:rsidR="00A34862" w:rsidRPr="00712900" w14:paraId="14AE4BFC" w14:textId="77777777" w:rsidTr="00712900">
        <w:trPr>
          <w:trHeight w:val="20"/>
        </w:trPr>
        <w:tc>
          <w:tcPr>
            <w:tcW w:w="4032" w:type="dxa"/>
            <w:vAlign w:val="bottom"/>
          </w:tcPr>
          <w:p w14:paraId="3A1D014D" w14:textId="77777777"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agreement  </w:t>
            </w:r>
          </w:p>
          <w:p w14:paraId="67AB061D" w14:textId="51C2F6D9" w:rsidR="00A34862" w:rsidRPr="00712900" w:rsidRDefault="00A34862" w:rsidP="00A34862">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with Trust</w:t>
            </w:r>
          </w:p>
        </w:tc>
        <w:tc>
          <w:tcPr>
            <w:tcW w:w="1296" w:type="dxa"/>
            <w:tcBorders>
              <w:bottom w:val="single" w:sz="4" w:space="0" w:color="auto"/>
            </w:tcBorders>
            <w:vAlign w:val="bottom"/>
          </w:tcPr>
          <w:p w14:paraId="27166971" w14:textId="14E0D7B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21D7E4E7" w14:textId="46588847"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12,003</w:t>
            </w:r>
          </w:p>
        </w:tc>
        <w:tc>
          <w:tcPr>
            <w:tcW w:w="1296" w:type="dxa"/>
            <w:tcBorders>
              <w:bottom w:val="single" w:sz="4" w:space="0" w:color="auto"/>
            </w:tcBorders>
            <w:vAlign w:val="bottom"/>
          </w:tcPr>
          <w:p w14:paraId="72752504" w14:textId="015F6FEC"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675,183</w:t>
            </w:r>
          </w:p>
        </w:tc>
        <w:tc>
          <w:tcPr>
            <w:tcW w:w="1296" w:type="dxa"/>
            <w:tcBorders>
              <w:bottom w:val="single" w:sz="4" w:space="0" w:color="auto"/>
            </w:tcBorders>
            <w:vAlign w:val="bottom"/>
          </w:tcPr>
          <w:p w14:paraId="131A0603" w14:textId="76544FE9"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686568CB" w14:textId="2E6F0FD2"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15722D6F" w14:textId="31588346"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5845AE33" w14:textId="3E6F5634"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0438C12F" w14:textId="63537854"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687,186</w:t>
            </w:r>
          </w:p>
        </w:tc>
        <w:tc>
          <w:tcPr>
            <w:tcW w:w="1296" w:type="dxa"/>
            <w:vAlign w:val="bottom"/>
          </w:tcPr>
          <w:p w14:paraId="1057D5B5" w14:textId="3D15FE22"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7.50</w:t>
            </w:r>
          </w:p>
        </w:tc>
      </w:tr>
      <w:tr w:rsidR="00775F69" w:rsidRPr="00712900" w14:paraId="14A6D25B" w14:textId="77777777" w:rsidTr="00712900">
        <w:trPr>
          <w:trHeight w:val="20"/>
        </w:trPr>
        <w:tc>
          <w:tcPr>
            <w:tcW w:w="4032" w:type="dxa"/>
            <w:vAlign w:val="bottom"/>
          </w:tcPr>
          <w:p w14:paraId="514AB21C" w14:textId="77777777" w:rsidR="00775F69" w:rsidRPr="00712900" w:rsidRDefault="00775F69" w:rsidP="00775F69">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tcPr>
          <w:p w14:paraId="399FB3D7" w14:textId="7D34BF51"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3EC30683" w14:textId="32658F3C"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5ADDAD66" w14:textId="54614374"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05520BC8" w14:textId="119D2356" w:rsidR="00775F69" w:rsidRPr="00712900" w:rsidRDefault="00775F69" w:rsidP="00775F69">
            <w:pPr>
              <w:spacing w:line="240" w:lineRule="auto"/>
              <w:ind w:left="-106" w:right="-72"/>
              <w:jc w:val="right"/>
              <w:rPr>
                <w:rFonts w:eastAsia="Arial" w:cs="Arial"/>
                <w:color w:val="000000"/>
                <w:sz w:val="18"/>
                <w:szCs w:val="18"/>
                <w:lang w:val="en-US"/>
              </w:rPr>
            </w:pPr>
          </w:p>
        </w:tc>
        <w:tc>
          <w:tcPr>
            <w:tcW w:w="1296" w:type="dxa"/>
            <w:tcBorders>
              <w:top w:val="single" w:sz="4" w:space="0" w:color="auto"/>
            </w:tcBorders>
          </w:tcPr>
          <w:p w14:paraId="379AB672" w14:textId="20AFC173" w:rsidR="00775F69" w:rsidRPr="00712900" w:rsidRDefault="00775F69" w:rsidP="00775F69">
            <w:pPr>
              <w:spacing w:line="240" w:lineRule="auto"/>
              <w:ind w:left="-16" w:right="-72"/>
              <w:jc w:val="right"/>
              <w:rPr>
                <w:rFonts w:eastAsia="Arial" w:cs="Arial"/>
                <w:color w:val="000000"/>
                <w:sz w:val="18"/>
                <w:szCs w:val="18"/>
                <w:lang w:val="en-US"/>
              </w:rPr>
            </w:pPr>
          </w:p>
        </w:tc>
        <w:tc>
          <w:tcPr>
            <w:tcW w:w="1296" w:type="dxa"/>
            <w:tcBorders>
              <w:top w:val="single" w:sz="4" w:space="0" w:color="auto"/>
            </w:tcBorders>
          </w:tcPr>
          <w:p w14:paraId="4556157F" w14:textId="1E64EB9E"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2837A10" w14:textId="66F349D9" w:rsidR="00775F69" w:rsidRPr="00712900" w:rsidRDefault="00775F69" w:rsidP="00775F69">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58EE71E1" w14:textId="3236449F" w:rsidR="00775F69" w:rsidRPr="00712900" w:rsidRDefault="00775F69" w:rsidP="00775F69">
            <w:pPr>
              <w:spacing w:line="240" w:lineRule="auto"/>
              <w:ind w:left="-106" w:right="-72"/>
              <w:jc w:val="right"/>
              <w:rPr>
                <w:rFonts w:eastAsia="Arial" w:cs="Arial"/>
                <w:color w:val="000000"/>
                <w:sz w:val="18"/>
                <w:szCs w:val="18"/>
                <w:lang w:val="en-US"/>
              </w:rPr>
            </w:pPr>
          </w:p>
        </w:tc>
        <w:tc>
          <w:tcPr>
            <w:tcW w:w="1296" w:type="dxa"/>
          </w:tcPr>
          <w:p w14:paraId="4E93BC2C" w14:textId="77777777" w:rsidR="00775F69" w:rsidRPr="00712900" w:rsidRDefault="00775F69" w:rsidP="00775F69">
            <w:pPr>
              <w:spacing w:line="240" w:lineRule="auto"/>
              <w:ind w:right="-72"/>
              <w:jc w:val="right"/>
              <w:rPr>
                <w:rFonts w:eastAsia="Arial" w:cs="Arial"/>
                <w:color w:val="000000"/>
                <w:sz w:val="18"/>
                <w:szCs w:val="18"/>
                <w:lang w:val="en-US"/>
              </w:rPr>
            </w:pPr>
          </w:p>
        </w:tc>
      </w:tr>
      <w:tr w:rsidR="00A34862" w:rsidRPr="00712900" w14:paraId="79C89E9F" w14:textId="77777777" w:rsidTr="00712900">
        <w:trPr>
          <w:trHeight w:val="20"/>
        </w:trPr>
        <w:tc>
          <w:tcPr>
            <w:tcW w:w="4032" w:type="dxa"/>
            <w:vAlign w:val="bottom"/>
          </w:tcPr>
          <w:p w14:paraId="5EE0B5E3" w14:textId="77777777" w:rsidR="00A34862" w:rsidRPr="00712900" w:rsidRDefault="00A34862" w:rsidP="00A34862">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vAlign w:val="bottom"/>
          </w:tcPr>
          <w:p w14:paraId="6DAEB495" w14:textId="7547D913"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1,698,691</w:t>
            </w:r>
          </w:p>
        </w:tc>
        <w:tc>
          <w:tcPr>
            <w:tcW w:w="1296" w:type="dxa"/>
            <w:tcBorders>
              <w:bottom w:val="single" w:sz="4" w:space="0" w:color="auto"/>
            </w:tcBorders>
            <w:vAlign w:val="bottom"/>
          </w:tcPr>
          <w:p w14:paraId="6252A047" w14:textId="5192F463"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129,698</w:t>
            </w:r>
          </w:p>
        </w:tc>
        <w:tc>
          <w:tcPr>
            <w:tcW w:w="1296" w:type="dxa"/>
            <w:tcBorders>
              <w:bottom w:val="single" w:sz="4" w:space="0" w:color="auto"/>
            </w:tcBorders>
            <w:vAlign w:val="bottom"/>
          </w:tcPr>
          <w:p w14:paraId="16DBB038" w14:textId="253B88B6"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675,183</w:t>
            </w:r>
          </w:p>
        </w:tc>
        <w:tc>
          <w:tcPr>
            <w:tcW w:w="1296" w:type="dxa"/>
            <w:tcBorders>
              <w:bottom w:val="single" w:sz="4" w:space="0" w:color="auto"/>
            </w:tcBorders>
            <w:vAlign w:val="bottom"/>
          </w:tcPr>
          <w:p w14:paraId="05040174" w14:textId="0E0088C9"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279,29</w:t>
            </w:r>
            <w:r w:rsidR="00D6500A" w:rsidRPr="00712900">
              <w:rPr>
                <w:rFonts w:eastAsia="Arial" w:cs="Arial"/>
                <w:color w:val="000000"/>
                <w:sz w:val="18"/>
                <w:szCs w:val="18"/>
                <w:lang w:val="en-US"/>
              </w:rPr>
              <w:t>1</w:t>
            </w:r>
          </w:p>
        </w:tc>
        <w:tc>
          <w:tcPr>
            <w:tcW w:w="1296" w:type="dxa"/>
            <w:tcBorders>
              <w:bottom w:val="single" w:sz="4" w:space="0" w:color="auto"/>
            </w:tcBorders>
            <w:vAlign w:val="bottom"/>
          </w:tcPr>
          <w:p w14:paraId="05B87FF5" w14:textId="458C4F40" w:rsidR="00A34862" w:rsidRPr="00712900" w:rsidRDefault="00A34862" w:rsidP="00A34862">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772,93</w:t>
            </w:r>
            <w:r w:rsidR="00D6500A" w:rsidRPr="00712900">
              <w:rPr>
                <w:rFonts w:eastAsia="Arial" w:cs="Arial"/>
                <w:color w:val="000000"/>
                <w:sz w:val="18"/>
                <w:szCs w:val="18"/>
                <w:lang w:val="en-US"/>
              </w:rPr>
              <w:t>5</w:t>
            </w:r>
          </w:p>
        </w:tc>
        <w:tc>
          <w:tcPr>
            <w:tcW w:w="1296" w:type="dxa"/>
            <w:tcBorders>
              <w:bottom w:val="single" w:sz="4" w:space="0" w:color="auto"/>
            </w:tcBorders>
            <w:vAlign w:val="bottom"/>
          </w:tcPr>
          <w:p w14:paraId="1211920E" w14:textId="26EED87A"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181,442</w:t>
            </w:r>
          </w:p>
        </w:tc>
        <w:tc>
          <w:tcPr>
            <w:tcW w:w="1296" w:type="dxa"/>
            <w:tcBorders>
              <w:bottom w:val="single" w:sz="4" w:space="0" w:color="auto"/>
            </w:tcBorders>
            <w:vAlign w:val="bottom"/>
          </w:tcPr>
          <w:p w14:paraId="471CD177" w14:textId="220F3859" w:rsidR="00A34862" w:rsidRPr="00712900" w:rsidRDefault="00A34862" w:rsidP="00A34862">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379CACC8" w14:textId="13CC0DAB" w:rsidR="00A34862" w:rsidRPr="00712900" w:rsidRDefault="00A34862" w:rsidP="00A34862">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3,737,240</w:t>
            </w:r>
          </w:p>
        </w:tc>
        <w:tc>
          <w:tcPr>
            <w:tcW w:w="1296" w:type="dxa"/>
          </w:tcPr>
          <w:p w14:paraId="109D3360" w14:textId="77777777" w:rsidR="00A34862" w:rsidRPr="00712900" w:rsidRDefault="00A34862" w:rsidP="00A34862">
            <w:pPr>
              <w:spacing w:line="240" w:lineRule="auto"/>
              <w:ind w:right="-72"/>
              <w:jc w:val="right"/>
              <w:rPr>
                <w:rFonts w:eastAsia="Arial" w:cs="Arial"/>
                <w:color w:val="000000"/>
                <w:sz w:val="18"/>
                <w:szCs w:val="18"/>
                <w:cs/>
                <w:lang w:val="en-US"/>
              </w:rPr>
            </w:pPr>
          </w:p>
        </w:tc>
      </w:tr>
    </w:tbl>
    <w:p w14:paraId="33892113" w14:textId="012B8F21" w:rsidR="009F7245" w:rsidRPr="00712900" w:rsidRDefault="009F7245" w:rsidP="00E77B9B">
      <w:pPr>
        <w:spacing w:line="240" w:lineRule="auto"/>
        <w:rPr>
          <w:rFonts w:cs="Arial"/>
          <w:color w:val="000000"/>
        </w:rPr>
      </w:pPr>
    </w:p>
    <w:p w14:paraId="696FCD80" w14:textId="77777777" w:rsidR="003C054E" w:rsidRPr="00712900" w:rsidRDefault="009F7245" w:rsidP="00E77B9B">
      <w:pPr>
        <w:spacing w:line="240" w:lineRule="auto"/>
        <w:rPr>
          <w:rFonts w:cs="Arial"/>
          <w:color w:val="000000"/>
        </w:rPr>
      </w:pPr>
      <w:r w:rsidRPr="00712900">
        <w:rPr>
          <w:rFonts w:cs="Arial"/>
          <w:color w:val="000000"/>
        </w:rPr>
        <w:br w:type="page"/>
      </w:r>
    </w:p>
    <w:tbl>
      <w:tblPr>
        <w:tblW w:w="15696"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B6FFA" w:rsidRPr="00712900" w14:paraId="5D7C8BAE" w14:textId="77777777" w:rsidTr="00712900">
        <w:trPr>
          <w:trHeight w:val="20"/>
        </w:trPr>
        <w:tc>
          <w:tcPr>
            <w:tcW w:w="4032" w:type="dxa"/>
            <w:vAlign w:val="bottom"/>
          </w:tcPr>
          <w:p w14:paraId="28B7DEFD" w14:textId="20095F32" w:rsidR="009B6FFA" w:rsidRPr="00712900" w:rsidRDefault="003C054E" w:rsidP="003C1817">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color w:val="000000"/>
              </w:rPr>
              <w:lastRenderedPageBreak/>
              <w:br w:type="page"/>
            </w:r>
            <w:r w:rsidR="009B6FFA" w:rsidRPr="00712900">
              <w:rPr>
                <w:rFonts w:ascii="Arial" w:hAnsi="Arial" w:cs="Arial"/>
                <w:color w:val="000000"/>
              </w:rPr>
              <w:br w:type="page"/>
            </w:r>
            <w:r w:rsidR="009B6FFA" w:rsidRPr="00712900">
              <w:rPr>
                <w:rFonts w:ascii="Arial" w:hAnsi="Arial" w:cs="Arial"/>
                <w:color w:val="000000"/>
              </w:rPr>
              <w:br w:type="page"/>
            </w:r>
          </w:p>
        </w:tc>
        <w:tc>
          <w:tcPr>
            <w:tcW w:w="11664" w:type="dxa"/>
            <w:gridSpan w:val="9"/>
            <w:tcBorders>
              <w:bottom w:val="single" w:sz="4" w:space="0" w:color="auto"/>
            </w:tcBorders>
            <w:vAlign w:val="bottom"/>
          </w:tcPr>
          <w:p w14:paraId="30F260E9" w14:textId="138337E3"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Separate financial statement</w:t>
            </w:r>
            <w:r w:rsidR="002E7975" w:rsidRPr="00712900">
              <w:rPr>
                <w:rFonts w:ascii="Arial" w:hAnsi="Arial" w:cs="Arial"/>
                <w:b/>
                <w:bCs/>
                <w:color w:val="000000"/>
                <w:sz w:val="18"/>
                <w:szCs w:val="18"/>
                <w:lang w:val="en-GB"/>
              </w:rPr>
              <w:t>s</w:t>
            </w:r>
          </w:p>
        </w:tc>
      </w:tr>
      <w:tr w:rsidR="009B6FFA" w:rsidRPr="00712900" w14:paraId="08AA39E8" w14:textId="77777777" w:rsidTr="00712900">
        <w:trPr>
          <w:trHeight w:val="20"/>
        </w:trPr>
        <w:tc>
          <w:tcPr>
            <w:tcW w:w="4032" w:type="dxa"/>
            <w:vAlign w:val="bottom"/>
          </w:tcPr>
          <w:p w14:paraId="0E078587" w14:textId="77777777" w:rsidR="009B6FFA" w:rsidRPr="00712900" w:rsidRDefault="009B6FF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vAlign w:val="bottom"/>
          </w:tcPr>
          <w:p w14:paraId="519A546C"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vAlign w:val="bottom"/>
          </w:tcPr>
          <w:p w14:paraId="28A59EE8" w14:textId="0E01D7B9"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Floating interest rates</w:t>
            </w:r>
          </w:p>
        </w:tc>
        <w:tc>
          <w:tcPr>
            <w:tcW w:w="1296" w:type="dxa"/>
            <w:vAlign w:val="bottom"/>
          </w:tcPr>
          <w:p w14:paraId="74CE04CB"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1E9AC9C6" w14:textId="77777777" w:rsidR="009B6FFA" w:rsidRPr="00712900" w:rsidRDefault="009B6FFA" w:rsidP="003C1817">
            <w:pPr>
              <w:pStyle w:val="BlockText"/>
              <w:spacing w:line="240" w:lineRule="auto"/>
              <w:ind w:left="0" w:right="-72"/>
              <w:rPr>
                <w:rFonts w:ascii="Arial" w:hAnsi="Arial" w:cs="Arial"/>
                <w:b/>
                <w:bCs/>
                <w:color w:val="000000"/>
                <w:sz w:val="18"/>
                <w:szCs w:val="18"/>
                <w:lang w:val="en-GB"/>
              </w:rPr>
            </w:pPr>
          </w:p>
        </w:tc>
        <w:tc>
          <w:tcPr>
            <w:tcW w:w="1296" w:type="dxa"/>
            <w:vAlign w:val="bottom"/>
          </w:tcPr>
          <w:p w14:paraId="333B654E"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p>
        </w:tc>
      </w:tr>
      <w:tr w:rsidR="009B6FFA" w:rsidRPr="00712900" w14:paraId="67A24F46" w14:textId="77777777" w:rsidTr="00712900">
        <w:trPr>
          <w:trHeight w:val="20"/>
        </w:trPr>
        <w:tc>
          <w:tcPr>
            <w:tcW w:w="4032" w:type="dxa"/>
            <w:vAlign w:val="bottom"/>
          </w:tcPr>
          <w:p w14:paraId="057C2139" w14:textId="77777777" w:rsidR="009B6FFA" w:rsidRPr="00712900" w:rsidRDefault="009B6FF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vAlign w:val="bottom"/>
          </w:tcPr>
          <w:p w14:paraId="06133412"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vAlign w:val="bottom"/>
          </w:tcPr>
          <w:p w14:paraId="29C13809"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748F6C29"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Non-</w:t>
            </w:r>
          </w:p>
        </w:tc>
        <w:tc>
          <w:tcPr>
            <w:tcW w:w="1296" w:type="dxa"/>
            <w:vAlign w:val="bottom"/>
          </w:tcPr>
          <w:p w14:paraId="3D355841" w14:textId="77777777" w:rsidR="009B6FFA" w:rsidRPr="00712900" w:rsidRDefault="009B6FFA" w:rsidP="003C1817">
            <w:pPr>
              <w:pStyle w:val="BlockText"/>
              <w:spacing w:line="240" w:lineRule="auto"/>
              <w:ind w:left="0" w:right="-72"/>
              <w:rPr>
                <w:rFonts w:ascii="Arial" w:hAnsi="Arial" w:cs="Arial"/>
                <w:b/>
                <w:bCs/>
                <w:color w:val="000000"/>
                <w:sz w:val="18"/>
                <w:szCs w:val="18"/>
                <w:lang w:val="en-GB"/>
              </w:rPr>
            </w:pPr>
          </w:p>
        </w:tc>
        <w:tc>
          <w:tcPr>
            <w:tcW w:w="1296" w:type="dxa"/>
            <w:vAlign w:val="bottom"/>
          </w:tcPr>
          <w:p w14:paraId="42879D17"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p>
        </w:tc>
      </w:tr>
      <w:tr w:rsidR="009B6FFA" w:rsidRPr="00712900" w14:paraId="16E35394" w14:textId="77777777" w:rsidTr="00712900">
        <w:trPr>
          <w:trHeight w:val="20"/>
        </w:trPr>
        <w:tc>
          <w:tcPr>
            <w:tcW w:w="4032" w:type="dxa"/>
            <w:vAlign w:val="bottom"/>
          </w:tcPr>
          <w:p w14:paraId="58C81B0D" w14:textId="19E1DF03" w:rsidR="009B6FFA" w:rsidRPr="00712900" w:rsidRDefault="009B6FFA" w:rsidP="003C1817">
            <w:pPr>
              <w:pStyle w:val="BlockText"/>
              <w:spacing w:line="240" w:lineRule="auto"/>
              <w:ind w:left="607"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As at </w:t>
            </w:r>
            <w:r w:rsidR="00565967" w:rsidRPr="00712900">
              <w:rPr>
                <w:rFonts w:ascii="Arial" w:hAnsi="Arial" w:cs="Arial"/>
                <w:b/>
                <w:bCs/>
                <w:color w:val="000000"/>
                <w:sz w:val="18"/>
                <w:szCs w:val="18"/>
                <w:lang w:val="en-GB"/>
              </w:rPr>
              <w:t>31</w:t>
            </w:r>
            <w:r w:rsidRPr="00712900">
              <w:rPr>
                <w:rFonts w:ascii="Arial" w:hAnsi="Arial" w:cs="Arial"/>
                <w:b/>
                <w:bCs/>
                <w:color w:val="000000"/>
                <w:sz w:val="18"/>
                <w:szCs w:val="18"/>
                <w:lang w:val="en-GB"/>
              </w:rPr>
              <w:t xml:space="preserve"> December </w:t>
            </w:r>
            <w:r w:rsidR="00565967" w:rsidRPr="00712900">
              <w:rPr>
                <w:rFonts w:ascii="Arial" w:hAnsi="Arial" w:cs="Arial"/>
                <w:b/>
                <w:bCs/>
                <w:color w:val="000000"/>
                <w:sz w:val="18"/>
                <w:szCs w:val="18"/>
                <w:lang w:val="en-GB"/>
              </w:rPr>
              <w:t>202</w:t>
            </w:r>
            <w:r w:rsidR="009F7245" w:rsidRPr="00712900">
              <w:rPr>
                <w:rFonts w:ascii="Arial" w:hAnsi="Arial" w:cs="Arial"/>
                <w:b/>
                <w:bCs/>
                <w:color w:val="000000"/>
                <w:sz w:val="18"/>
                <w:szCs w:val="18"/>
                <w:lang w:val="en-GB"/>
              </w:rPr>
              <w:t>5</w:t>
            </w:r>
          </w:p>
        </w:tc>
        <w:tc>
          <w:tcPr>
            <w:tcW w:w="1296" w:type="dxa"/>
            <w:tcBorders>
              <w:bottom w:val="single" w:sz="4" w:space="0" w:color="auto"/>
            </w:tcBorders>
            <w:vAlign w:val="bottom"/>
          </w:tcPr>
          <w:p w14:paraId="0FC2ADC6"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3A91358F" w14:textId="67724141"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w:t>
            </w:r>
            <w:r w:rsidR="00565967" w:rsidRPr="00712900">
              <w:rPr>
                <w:rFonts w:ascii="Arial" w:hAnsi="Arial" w:cs="Arial"/>
                <w:b/>
                <w:bCs/>
                <w:color w:val="000000"/>
                <w:sz w:val="18"/>
                <w:szCs w:val="18"/>
                <w:lang w:val="en-GB"/>
              </w:rPr>
              <w:t>1</w:t>
            </w:r>
            <w:r w:rsidRPr="00712900">
              <w:rPr>
                <w:rFonts w:ascii="Arial" w:hAnsi="Arial" w:cs="Arial"/>
                <w:b/>
                <w:bCs/>
                <w:color w:val="000000"/>
                <w:sz w:val="18"/>
                <w:szCs w:val="18"/>
                <w:lang w:val="en-GB"/>
              </w:rPr>
              <w:t xml:space="preserve"> year</w:t>
            </w:r>
          </w:p>
          <w:p w14:paraId="6FC0845D" w14:textId="60F5CC38"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w:t>
            </w:r>
            <w:r w:rsidR="00B074A6"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47A2E6AF" w14:textId="30890C65" w:rsidR="009B6FFA" w:rsidRPr="00712900" w:rsidRDefault="00565967"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B6FFA" w:rsidRPr="00712900">
              <w:rPr>
                <w:rFonts w:ascii="Arial" w:hAnsi="Arial" w:cs="Arial"/>
                <w:b/>
                <w:bCs/>
                <w:color w:val="000000"/>
                <w:sz w:val="18"/>
                <w:szCs w:val="18"/>
                <w:lang w:val="en-GB"/>
              </w:rPr>
              <w:t xml:space="preserve"> - </w:t>
            </w:r>
            <w:r w:rsidRPr="00712900">
              <w:rPr>
                <w:rFonts w:ascii="Arial" w:hAnsi="Arial" w:cs="Arial"/>
                <w:b/>
                <w:bCs/>
                <w:color w:val="000000"/>
                <w:sz w:val="18"/>
                <w:szCs w:val="18"/>
                <w:lang w:val="en-GB"/>
              </w:rPr>
              <w:t>5</w:t>
            </w:r>
          </w:p>
          <w:p w14:paraId="4F78AE00"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63B81B73" w14:textId="325A41F8" w:rsidR="009B6FFA" w:rsidRPr="00712900" w:rsidRDefault="00B074A6" w:rsidP="003C1817">
            <w:pPr>
              <w:pStyle w:val="BlockText"/>
              <w:spacing w:line="240" w:lineRule="auto"/>
              <w:ind w:left="0" w:right="-72" w:hanging="106"/>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290208BC" w14:textId="579A9D0E"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Over </w:t>
            </w:r>
            <w:r w:rsidR="00565967" w:rsidRPr="00712900">
              <w:rPr>
                <w:rFonts w:ascii="Arial" w:hAnsi="Arial" w:cs="Arial"/>
                <w:b/>
                <w:bCs/>
                <w:color w:val="000000"/>
                <w:sz w:val="18"/>
                <w:szCs w:val="18"/>
                <w:lang w:val="en-GB"/>
              </w:rPr>
              <w:t>5</w:t>
            </w:r>
          </w:p>
          <w:p w14:paraId="4E15D4BC"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368F123B" w14:textId="74222559" w:rsidR="009B6FFA" w:rsidRPr="00712900" w:rsidRDefault="00B074A6"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29BB246C" w14:textId="77777777" w:rsidR="009B6FFA" w:rsidRPr="00712900" w:rsidRDefault="009B6FFA" w:rsidP="003C1817">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0B71058D" w14:textId="46FE307C" w:rsidR="009B6FFA" w:rsidRPr="00712900" w:rsidRDefault="00565967" w:rsidP="003C1817">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B6FFA" w:rsidRPr="00712900">
              <w:rPr>
                <w:rFonts w:ascii="Arial" w:hAnsi="Arial" w:cs="Arial"/>
                <w:b/>
                <w:bCs/>
                <w:color w:val="000000"/>
                <w:sz w:val="18"/>
                <w:szCs w:val="18"/>
                <w:lang w:val="en-GB"/>
              </w:rPr>
              <w:t xml:space="preserve"> year</w:t>
            </w:r>
          </w:p>
          <w:p w14:paraId="09EE9C30" w14:textId="78F8ED89" w:rsidR="009B6FFA" w:rsidRPr="00712900" w:rsidRDefault="00B074A6" w:rsidP="003C1817">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21EA8620" w14:textId="3862AA13" w:rsidR="009B6FFA" w:rsidRPr="00712900" w:rsidRDefault="00565967" w:rsidP="003C1817">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w:t>
            </w:r>
            <w:r w:rsidR="009B6FFA" w:rsidRPr="00712900">
              <w:rPr>
                <w:rFonts w:ascii="Arial" w:hAnsi="Arial" w:cs="Arial"/>
                <w:b/>
                <w:bCs/>
                <w:color w:val="000000"/>
                <w:sz w:val="18"/>
                <w:szCs w:val="18"/>
                <w:lang w:val="en-GB"/>
              </w:rPr>
              <w:t xml:space="preserve"> - </w:t>
            </w:r>
            <w:r w:rsidRPr="00712900">
              <w:rPr>
                <w:rFonts w:ascii="Arial" w:hAnsi="Arial" w:cs="Arial"/>
                <w:b/>
                <w:bCs/>
                <w:color w:val="000000"/>
                <w:sz w:val="18"/>
                <w:szCs w:val="18"/>
                <w:lang w:val="en-GB"/>
              </w:rPr>
              <w:t>5</w:t>
            </w:r>
            <w:r w:rsidR="009B6FFA" w:rsidRPr="00712900">
              <w:rPr>
                <w:rFonts w:ascii="Arial" w:hAnsi="Arial" w:cs="Arial"/>
                <w:b/>
                <w:bCs/>
                <w:color w:val="000000"/>
                <w:sz w:val="18"/>
                <w:szCs w:val="18"/>
                <w:lang w:val="en-GB"/>
              </w:rPr>
              <w:t xml:space="preserve"> </w:t>
            </w:r>
          </w:p>
          <w:p w14:paraId="3D28454E" w14:textId="77777777" w:rsidR="009B6FFA" w:rsidRPr="00712900" w:rsidRDefault="009B6FFA" w:rsidP="003C1817">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years</w:t>
            </w:r>
          </w:p>
          <w:p w14:paraId="4CF78658" w14:textId="332A5CC1" w:rsidR="009B6FFA" w:rsidRPr="00712900" w:rsidRDefault="00B074A6" w:rsidP="003C1817">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4EE9C2F9" w14:textId="33C476EB"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Over </w:t>
            </w:r>
            <w:r w:rsidR="00565967" w:rsidRPr="00712900">
              <w:rPr>
                <w:rFonts w:ascii="Arial" w:hAnsi="Arial" w:cs="Arial"/>
                <w:b/>
                <w:bCs/>
                <w:color w:val="000000"/>
                <w:sz w:val="18"/>
                <w:szCs w:val="18"/>
                <w:lang w:val="en-GB"/>
              </w:rPr>
              <w:t>5</w:t>
            </w:r>
          </w:p>
          <w:p w14:paraId="78E99E99"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3576531C" w14:textId="09D7BCE1" w:rsidR="009B6FFA" w:rsidRPr="00712900" w:rsidRDefault="00B074A6"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175F3902"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w:t>
            </w:r>
          </w:p>
          <w:p w14:paraId="3B1AC16B"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bearing</w:t>
            </w:r>
          </w:p>
          <w:p w14:paraId="0C7AE87C" w14:textId="20D2EB24" w:rsidR="009B6FFA" w:rsidRPr="00712900" w:rsidRDefault="00B074A6"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6235A2E1" w14:textId="77777777" w:rsidR="009B6FFA" w:rsidRPr="00712900" w:rsidRDefault="009B6FFA" w:rsidP="003C1817">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Total</w:t>
            </w:r>
          </w:p>
          <w:p w14:paraId="3EB676AB" w14:textId="37AA621C" w:rsidR="009B6FFA" w:rsidRPr="00712900" w:rsidRDefault="00B074A6" w:rsidP="003C1817">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w:t>
            </w:r>
            <w:r w:rsidR="00565967" w:rsidRPr="00712900">
              <w:rPr>
                <w:rFonts w:ascii="Arial" w:hAnsi="Arial" w:cs="Arial"/>
                <w:b/>
                <w:bCs/>
                <w:color w:val="000000"/>
                <w:sz w:val="18"/>
                <w:szCs w:val="18"/>
                <w:lang w:val="en-GB"/>
              </w:rPr>
              <w:t>000</w:t>
            </w:r>
          </w:p>
        </w:tc>
        <w:tc>
          <w:tcPr>
            <w:tcW w:w="1296" w:type="dxa"/>
            <w:tcBorders>
              <w:bottom w:val="single" w:sz="4" w:space="0" w:color="auto"/>
            </w:tcBorders>
            <w:vAlign w:val="bottom"/>
          </w:tcPr>
          <w:p w14:paraId="78F34B4B"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 rate</w:t>
            </w:r>
          </w:p>
          <w:p w14:paraId="289C7FE6" w14:textId="77777777" w:rsidR="009B6FFA" w:rsidRPr="00712900" w:rsidRDefault="009B6FFA" w:rsidP="003C1817">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p.a.)</w:t>
            </w:r>
          </w:p>
        </w:tc>
      </w:tr>
      <w:tr w:rsidR="006F1EA8" w:rsidRPr="00712900" w14:paraId="21C1FEDF" w14:textId="77777777" w:rsidTr="00712900">
        <w:trPr>
          <w:trHeight w:val="20"/>
        </w:trPr>
        <w:tc>
          <w:tcPr>
            <w:tcW w:w="4032" w:type="dxa"/>
            <w:vAlign w:val="bottom"/>
          </w:tcPr>
          <w:p w14:paraId="2A0A1102" w14:textId="77777777" w:rsidR="009B6FFA" w:rsidRPr="00712900" w:rsidRDefault="009B6FF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5F3B5510"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023B30C4"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33CA7C89"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A18697D" w14:textId="31FD2636" w:rsidR="009B6FFA" w:rsidRPr="00712900"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593C976" w14:textId="77777777" w:rsidR="009B6FFA" w:rsidRPr="00712900"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1A480D1"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EEEC0AB"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8624BCB" w14:textId="77777777" w:rsidR="009B6FFA" w:rsidRPr="00712900"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E028555" w14:textId="77777777" w:rsidR="009B6FFA" w:rsidRPr="00712900"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6F1EA8" w:rsidRPr="00712900" w14:paraId="2B98DFFB" w14:textId="77777777" w:rsidTr="00712900">
        <w:trPr>
          <w:trHeight w:val="20"/>
        </w:trPr>
        <w:tc>
          <w:tcPr>
            <w:tcW w:w="4032" w:type="dxa"/>
            <w:vAlign w:val="bottom"/>
          </w:tcPr>
          <w:p w14:paraId="2A5B878E" w14:textId="77777777" w:rsidR="009B6FFA" w:rsidRPr="00712900" w:rsidRDefault="009B6FFA" w:rsidP="003C1817">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assets</w:t>
            </w:r>
          </w:p>
        </w:tc>
        <w:tc>
          <w:tcPr>
            <w:tcW w:w="1296" w:type="dxa"/>
            <w:vAlign w:val="bottom"/>
          </w:tcPr>
          <w:p w14:paraId="146C248F"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3C350DA"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70178F0"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E895C71" w14:textId="77777777" w:rsidR="009B6FFA" w:rsidRPr="00712900"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16AC18F2" w14:textId="77777777" w:rsidR="009B6FFA" w:rsidRPr="00712900"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6345B0BD"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039A1EAD" w14:textId="77777777" w:rsidR="009B6FFA" w:rsidRPr="00712900"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A97886C" w14:textId="77777777" w:rsidR="009B6FFA" w:rsidRPr="00712900"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32596C34" w14:textId="77777777" w:rsidR="009B6FFA" w:rsidRPr="00712900"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E65379" w:rsidRPr="00712900" w14:paraId="090D396A" w14:textId="77777777" w:rsidTr="00712900">
        <w:trPr>
          <w:trHeight w:val="20"/>
        </w:trPr>
        <w:tc>
          <w:tcPr>
            <w:tcW w:w="4032" w:type="dxa"/>
            <w:vAlign w:val="bottom"/>
          </w:tcPr>
          <w:p w14:paraId="22D578E7" w14:textId="77777777" w:rsidR="00E65379" w:rsidRPr="00712900" w:rsidRDefault="00E65379" w:rsidP="00E65379">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Cash and cash equivalents</w:t>
            </w:r>
          </w:p>
        </w:tc>
        <w:tc>
          <w:tcPr>
            <w:tcW w:w="1296" w:type="dxa"/>
            <w:vAlign w:val="bottom"/>
          </w:tcPr>
          <w:p w14:paraId="728BEBCA" w14:textId="75F2DADF" w:rsidR="00E65379" w:rsidRPr="00712900" w:rsidRDefault="0072056D"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380,121</w:t>
            </w:r>
          </w:p>
        </w:tc>
        <w:tc>
          <w:tcPr>
            <w:tcW w:w="1296" w:type="dxa"/>
            <w:vAlign w:val="bottom"/>
          </w:tcPr>
          <w:p w14:paraId="7CE19539" w14:textId="6DDE2F99"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5269AD3" w14:textId="295DF2D6"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50E78E0" w14:textId="09228E0C" w:rsidR="00E65379" w:rsidRPr="00712900" w:rsidRDefault="00E65379"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7401CB0" w14:textId="37484428" w:rsidR="00E65379" w:rsidRPr="00712900" w:rsidRDefault="00E65379" w:rsidP="00E65379">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1997AAE" w14:textId="39A77930"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8045109" w14:textId="17A9D9F0"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2,019</w:t>
            </w:r>
          </w:p>
        </w:tc>
        <w:tc>
          <w:tcPr>
            <w:tcW w:w="1296" w:type="dxa"/>
            <w:vAlign w:val="bottom"/>
          </w:tcPr>
          <w:p w14:paraId="48A5886E" w14:textId="0AFF1FD0" w:rsidR="00E65379" w:rsidRPr="00712900" w:rsidRDefault="00E3394B"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382,140</w:t>
            </w:r>
          </w:p>
        </w:tc>
        <w:tc>
          <w:tcPr>
            <w:tcW w:w="1296" w:type="dxa"/>
            <w:vAlign w:val="bottom"/>
          </w:tcPr>
          <w:p w14:paraId="116FCCB7" w14:textId="4065EACB"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0.10 - 0.85</w:t>
            </w:r>
          </w:p>
        </w:tc>
      </w:tr>
      <w:tr w:rsidR="00E65379" w:rsidRPr="00712900" w14:paraId="5D4B79DD" w14:textId="77777777" w:rsidTr="00712900">
        <w:trPr>
          <w:trHeight w:val="20"/>
        </w:trPr>
        <w:tc>
          <w:tcPr>
            <w:tcW w:w="4032" w:type="dxa"/>
            <w:vAlign w:val="bottom"/>
          </w:tcPr>
          <w:p w14:paraId="5B603C12" w14:textId="732C21C4" w:rsidR="00E65379" w:rsidRPr="00712900" w:rsidRDefault="00E65379" w:rsidP="00E65379">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Short-term borrowings to a subsidiary</w:t>
            </w:r>
          </w:p>
        </w:tc>
        <w:tc>
          <w:tcPr>
            <w:tcW w:w="1296" w:type="dxa"/>
            <w:vAlign w:val="bottom"/>
          </w:tcPr>
          <w:p w14:paraId="15ED70F5" w14:textId="2879A71F"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31,844</w:t>
            </w:r>
          </w:p>
        </w:tc>
        <w:tc>
          <w:tcPr>
            <w:tcW w:w="1296" w:type="dxa"/>
            <w:vAlign w:val="bottom"/>
          </w:tcPr>
          <w:p w14:paraId="5113287E" w14:textId="36B69FEA"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7053A2B" w14:textId="03536148"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E958000" w14:textId="7A4C9F24" w:rsidR="00E65379" w:rsidRPr="00712900" w:rsidRDefault="00E65379"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85C6DEB" w14:textId="65167AE7" w:rsidR="00E65379" w:rsidRPr="00712900" w:rsidRDefault="00E65379" w:rsidP="00E65379">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CF1BC1E" w14:textId="0719E300"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10CAAC62" w14:textId="5FF02834"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A43EB37" w14:textId="7E454F01" w:rsidR="00E65379" w:rsidRPr="00712900" w:rsidRDefault="00E65379"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31,844</w:t>
            </w:r>
          </w:p>
        </w:tc>
        <w:tc>
          <w:tcPr>
            <w:tcW w:w="1296" w:type="dxa"/>
            <w:vAlign w:val="bottom"/>
          </w:tcPr>
          <w:p w14:paraId="2AA37EFD" w14:textId="47F48D47"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6.25</w:t>
            </w:r>
          </w:p>
        </w:tc>
      </w:tr>
      <w:tr w:rsidR="00E65379" w:rsidRPr="00712900" w14:paraId="391B64FF" w14:textId="77777777" w:rsidTr="00712900">
        <w:trPr>
          <w:trHeight w:val="20"/>
        </w:trPr>
        <w:tc>
          <w:tcPr>
            <w:tcW w:w="4032" w:type="dxa"/>
            <w:vAlign w:val="bottom"/>
          </w:tcPr>
          <w:p w14:paraId="338EF7D7" w14:textId="77777777" w:rsidR="00E65379" w:rsidRPr="00712900" w:rsidRDefault="00E65379" w:rsidP="00E65379">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Restricted cash at financial institutions</w:t>
            </w:r>
          </w:p>
        </w:tc>
        <w:tc>
          <w:tcPr>
            <w:tcW w:w="1296" w:type="dxa"/>
            <w:tcBorders>
              <w:bottom w:val="single" w:sz="4" w:space="0" w:color="auto"/>
            </w:tcBorders>
            <w:vAlign w:val="bottom"/>
          </w:tcPr>
          <w:p w14:paraId="0EC6C3CE" w14:textId="20ECDCA3" w:rsidR="00E65379" w:rsidRPr="00712900" w:rsidRDefault="00E65379" w:rsidP="00E65379">
            <w:pPr>
              <w:spacing w:line="240" w:lineRule="auto"/>
              <w:ind w:right="-72"/>
              <w:jc w:val="right"/>
              <w:rPr>
                <w:rFonts w:eastAsia="Arial" w:cs="Arial"/>
                <w:color w:val="000000"/>
                <w:sz w:val="18"/>
                <w:szCs w:val="18"/>
                <w:cs/>
                <w:lang w:val="en-US" w:bidi="ar-SA"/>
              </w:rPr>
            </w:pPr>
            <w:r w:rsidRPr="00712900">
              <w:rPr>
                <w:rFonts w:eastAsia="Arial" w:cs="Arial"/>
                <w:color w:val="000000"/>
                <w:sz w:val="18"/>
                <w:szCs w:val="18"/>
                <w:lang w:val="en-US"/>
              </w:rPr>
              <w:t>-</w:t>
            </w:r>
          </w:p>
        </w:tc>
        <w:tc>
          <w:tcPr>
            <w:tcW w:w="1296" w:type="dxa"/>
            <w:tcBorders>
              <w:bottom w:val="single" w:sz="4" w:space="0" w:color="auto"/>
            </w:tcBorders>
            <w:vAlign w:val="bottom"/>
          </w:tcPr>
          <w:p w14:paraId="7A52815C" w14:textId="374C965C" w:rsidR="00E65379" w:rsidRPr="00712900" w:rsidRDefault="0072056D"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w:t>
            </w:r>
            <w:r w:rsidR="00E65379" w:rsidRPr="00712900">
              <w:rPr>
                <w:rFonts w:eastAsia="Arial" w:cs="Arial"/>
                <w:color w:val="000000"/>
                <w:sz w:val="18"/>
                <w:szCs w:val="18"/>
                <w:lang w:val="en-US"/>
              </w:rPr>
              <w:t>0,000</w:t>
            </w:r>
          </w:p>
        </w:tc>
        <w:tc>
          <w:tcPr>
            <w:tcW w:w="1296" w:type="dxa"/>
            <w:tcBorders>
              <w:bottom w:val="single" w:sz="4" w:space="0" w:color="auto"/>
            </w:tcBorders>
            <w:vAlign w:val="bottom"/>
          </w:tcPr>
          <w:p w14:paraId="4A39AA38" w14:textId="1C14B6FD"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214413AB" w14:textId="1FBE3E87" w:rsidR="00E65379" w:rsidRPr="00712900" w:rsidRDefault="00E65379"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4BB33B1F" w14:textId="7EAC2029" w:rsidR="00E65379" w:rsidRPr="00712900" w:rsidRDefault="00E65379" w:rsidP="00E65379">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35EFF059" w14:textId="329E3284"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50E4693D" w14:textId="228FB900"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65A61A01" w14:textId="52BB4571" w:rsidR="00E65379" w:rsidRPr="00712900" w:rsidRDefault="00E3394B" w:rsidP="00E65379">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67</w:t>
            </w:r>
            <w:r w:rsidR="00E65379" w:rsidRPr="00712900">
              <w:rPr>
                <w:rFonts w:eastAsia="Arial" w:cs="Arial"/>
                <w:color w:val="000000"/>
                <w:sz w:val="18"/>
                <w:szCs w:val="18"/>
                <w:lang w:val="en-US"/>
              </w:rPr>
              <w:t>0,000</w:t>
            </w:r>
          </w:p>
        </w:tc>
        <w:tc>
          <w:tcPr>
            <w:tcW w:w="1296" w:type="dxa"/>
            <w:vAlign w:val="bottom"/>
          </w:tcPr>
          <w:p w14:paraId="30409831" w14:textId="2F653EDC" w:rsidR="00E65379" w:rsidRPr="00712900" w:rsidRDefault="00E65379" w:rsidP="00E65379">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0.20</w:t>
            </w:r>
          </w:p>
        </w:tc>
      </w:tr>
      <w:tr w:rsidR="001D4656" w:rsidRPr="00712900" w14:paraId="55F96BE8" w14:textId="77777777" w:rsidTr="00712900">
        <w:trPr>
          <w:trHeight w:val="20"/>
        </w:trPr>
        <w:tc>
          <w:tcPr>
            <w:tcW w:w="4032" w:type="dxa"/>
            <w:vAlign w:val="bottom"/>
          </w:tcPr>
          <w:p w14:paraId="6AFE5244" w14:textId="77777777" w:rsidR="001D4656" w:rsidRPr="00712900" w:rsidRDefault="001D4656" w:rsidP="001D4656">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tcPr>
          <w:p w14:paraId="39A6ED6B" w14:textId="32D27634"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vAlign w:val="bottom"/>
          </w:tcPr>
          <w:p w14:paraId="53EEFF4E" w14:textId="3F1E4933"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2C54096" w14:textId="1F5D1BC2"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344B6786" w14:textId="482DC7F7"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BCF5FE3" w14:textId="440D2ABF"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6D9E69FE" w14:textId="29C34A7B"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71553001" w14:textId="2254C982"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6C1F8495" w14:textId="6BA7E04D" w:rsidR="001D4656" w:rsidRPr="00712900" w:rsidRDefault="001D4656" w:rsidP="001D4656">
            <w:pPr>
              <w:spacing w:line="240" w:lineRule="auto"/>
              <w:ind w:right="-72"/>
              <w:jc w:val="right"/>
              <w:rPr>
                <w:rFonts w:eastAsia="Arial" w:cs="Arial"/>
                <w:color w:val="000000"/>
                <w:sz w:val="18"/>
                <w:szCs w:val="18"/>
                <w:lang w:val="en-US"/>
              </w:rPr>
            </w:pPr>
          </w:p>
        </w:tc>
        <w:tc>
          <w:tcPr>
            <w:tcW w:w="1296" w:type="dxa"/>
          </w:tcPr>
          <w:p w14:paraId="102E2977" w14:textId="77777777" w:rsidR="001D4656" w:rsidRPr="00712900" w:rsidRDefault="001D4656" w:rsidP="001D4656">
            <w:pPr>
              <w:spacing w:line="240" w:lineRule="auto"/>
              <w:ind w:right="-72"/>
              <w:jc w:val="right"/>
              <w:rPr>
                <w:rFonts w:eastAsia="Arial" w:cs="Arial"/>
                <w:color w:val="000000"/>
                <w:sz w:val="18"/>
                <w:szCs w:val="18"/>
                <w:lang w:val="en-US"/>
              </w:rPr>
            </w:pPr>
          </w:p>
        </w:tc>
      </w:tr>
      <w:tr w:rsidR="001D4656" w:rsidRPr="00712900" w14:paraId="08463E42" w14:textId="77777777" w:rsidTr="00712900">
        <w:trPr>
          <w:trHeight w:val="20"/>
        </w:trPr>
        <w:tc>
          <w:tcPr>
            <w:tcW w:w="4032" w:type="dxa"/>
            <w:vAlign w:val="bottom"/>
          </w:tcPr>
          <w:p w14:paraId="5CAD8D87" w14:textId="77777777" w:rsidR="001D4656" w:rsidRPr="00712900" w:rsidRDefault="001D4656" w:rsidP="001D4656">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tcPr>
          <w:p w14:paraId="091B639D" w14:textId="33798D25" w:rsidR="001D4656" w:rsidRPr="00712900" w:rsidRDefault="0072056D" w:rsidP="001D4656">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411,965</w:t>
            </w:r>
          </w:p>
        </w:tc>
        <w:tc>
          <w:tcPr>
            <w:tcW w:w="1296" w:type="dxa"/>
            <w:tcBorders>
              <w:bottom w:val="single" w:sz="4" w:space="0" w:color="auto"/>
            </w:tcBorders>
          </w:tcPr>
          <w:p w14:paraId="7AC94344" w14:textId="54B115E1" w:rsidR="001D4656" w:rsidRPr="00712900" w:rsidRDefault="0072056D" w:rsidP="001D4656">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w:t>
            </w:r>
            <w:r w:rsidR="001D4656" w:rsidRPr="00712900">
              <w:rPr>
                <w:rFonts w:eastAsia="Arial" w:cs="Arial"/>
                <w:color w:val="000000"/>
                <w:sz w:val="18"/>
                <w:szCs w:val="18"/>
                <w:lang w:val="en-US"/>
              </w:rPr>
              <w:t>0,000</w:t>
            </w:r>
          </w:p>
        </w:tc>
        <w:tc>
          <w:tcPr>
            <w:tcW w:w="1296" w:type="dxa"/>
            <w:tcBorders>
              <w:bottom w:val="single" w:sz="4" w:space="0" w:color="auto"/>
            </w:tcBorders>
          </w:tcPr>
          <w:p w14:paraId="1626819D" w14:textId="36DC6B9F" w:rsidR="001D4656" w:rsidRPr="00712900" w:rsidRDefault="001D4656" w:rsidP="001D4656">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5E472BE4" w14:textId="35346A3D" w:rsidR="001D4656" w:rsidRPr="00712900" w:rsidRDefault="001D4656" w:rsidP="001D4656">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6B6BAB15" w14:textId="4776D774" w:rsidR="001D4656" w:rsidRPr="00712900" w:rsidRDefault="001D4656" w:rsidP="001D4656">
            <w:pPr>
              <w:spacing w:line="240" w:lineRule="auto"/>
              <w:ind w:left="-16" w:right="-72"/>
              <w:jc w:val="right"/>
              <w:rPr>
                <w:rFonts w:eastAsia="Arial" w:cs="Arial"/>
                <w:color w:val="000000"/>
                <w:sz w:val="18"/>
                <w:szCs w:val="18"/>
                <w:cs/>
                <w:lang w:val="en-US"/>
              </w:rPr>
            </w:pPr>
            <w:r w:rsidRPr="00712900">
              <w:rPr>
                <w:rFonts w:eastAsia="Arial" w:cs="Arial"/>
                <w:color w:val="000000"/>
                <w:sz w:val="18"/>
                <w:szCs w:val="18"/>
                <w:lang w:val="en-US"/>
              </w:rPr>
              <w:t>-</w:t>
            </w:r>
          </w:p>
        </w:tc>
        <w:tc>
          <w:tcPr>
            <w:tcW w:w="1296" w:type="dxa"/>
            <w:tcBorders>
              <w:bottom w:val="single" w:sz="4" w:space="0" w:color="auto"/>
            </w:tcBorders>
          </w:tcPr>
          <w:p w14:paraId="1C8F3BFE" w14:textId="1553B5EC" w:rsidR="001D4656" w:rsidRPr="00712900" w:rsidRDefault="001D4656" w:rsidP="001D4656">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3DFD4063" w14:textId="31B55A3D" w:rsidR="001D4656" w:rsidRPr="00712900" w:rsidRDefault="001D4656" w:rsidP="001D4656">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2,019</w:t>
            </w:r>
          </w:p>
        </w:tc>
        <w:tc>
          <w:tcPr>
            <w:tcW w:w="1296" w:type="dxa"/>
            <w:tcBorders>
              <w:bottom w:val="single" w:sz="4" w:space="0" w:color="auto"/>
            </w:tcBorders>
          </w:tcPr>
          <w:p w14:paraId="379BE9E3" w14:textId="32C927FD" w:rsidR="001D4656" w:rsidRPr="00712900" w:rsidRDefault="001D4656" w:rsidP="001D4656">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1,08</w:t>
            </w:r>
            <w:r w:rsidR="00551E51" w:rsidRPr="00712900">
              <w:rPr>
                <w:rFonts w:eastAsia="Arial" w:cs="Arial"/>
                <w:color w:val="000000"/>
                <w:sz w:val="18"/>
                <w:szCs w:val="18"/>
                <w:lang w:val="en-US"/>
              </w:rPr>
              <w:t>3</w:t>
            </w:r>
            <w:r w:rsidRPr="00712900">
              <w:rPr>
                <w:rFonts w:eastAsia="Arial" w:cs="Arial"/>
                <w:color w:val="000000"/>
                <w:sz w:val="18"/>
                <w:szCs w:val="18"/>
                <w:lang w:val="en-US"/>
              </w:rPr>
              <w:t>,984</w:t>
            </w:r>
          </w:p>
        </w:tc>
        <w:tc>
          <w:tcPr>
            <w:tcW w:w="1296" w:type="dxa"/>
            <w:vAlign w:val="bottom"/>
          </w:tcPr>
          <w:p w14:paraId="73686DB9" w14:textId="77777777" w:rsidR="001D4656" w:rsidRPr="00712900" w:rsidRDefault="001D4656" w:rsidP="001D4656">
            <w:pPr>
              <w:pStyle w:val="BlockText"/>
              <w:spacing w:line="240" w:lineRule="auto"/>
              <w:ind w:left="0" w:right="-72"/>
              <w:jc w:val="center"/>
              <w:rPr>
                <w:rFonts w:ascii="Arial" w:eastAsia="Arial" w:hAnsi="Arial" w:cs="Arial"/>
                <w:color w:val="000000"/>
                <w:sz w:val="18"/>
                <w:szCs w:val="18"/>
              </w:rPr>
            </w:pPr>
          </w:p>
        </w:tc>
      </w:tr>
      <w:tr w:rsidR="001D4656" w:rsidRPr="00712900" w14:paraId="6132F731" w14:textId="77777777" w:rsidTr="00712900">
        <w:trPr>
          <w:trHeight w:val="20"/>
        </w:trPr>
        <w:tc>
          <w:tcPr>
            <w:tcW w:w="4032" w:type="dxa"/>
            <w:vAlign w:val="bottom"/>
          </w:tcPr>
          <w:p w14:paraId="09CF1AC2" w14:textId="77777777" w:rsidR="001D4656" w:rsidRPr="00712900" w:rsidRDefault="001D4656" w:rsidP="001D4656">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69424177"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DD66CE4"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61C2792"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126BD1E" w14:textId="77777777" w:rsidR="001D4656" w:rsidRPr="00712900" w:rsidRDefault="001D4656" w:rsidP="001D4656">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63200C3" w14:textId="77777777" w:rsidR="001D4656" w:rsidRPr="00712900" w:rsidRDefault="001D4656" w:rsidP="001D4656">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7542303"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1D012B0"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3669D9A8" w14:textId="77777777" w:rsidR="001D4656" w:rsidRPr="00712900" w:rsidRDefault="001D4656" w:rsidP="001D4656">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15CFD534" w14:textId="77777777" w:rsidR="001D4656" w:rsidRPr="00712900" w:rsidRDefault="001D4656" w:rsidP="001D4656">
            <w:pPr>
              <w:pStyle w:val="BlockText"/>
              <w:spacing w:line="240" w:lineRule="auto"/>
              <w:ind w:left="0" w:right="-72"/>
              <w:jc w:val="center"/>
              <w:rPr>
                <w:rFonts w:ascii="Arial" w:hAnsi="Arial" w:cs="Arial"/>
                <w:color w:val="000000"/>
                <w:spacing w:val="-4"/>
                <w:sz w:val="18"/>
                <w:szCs w:val="18"/>
                <w:lang w:val="en-GB"/>
              </w:rPr>
            </w:pPr>
          </w:p>
        </w:tc>
      </w:tr>
      <w:tr w:rsidR="001D4656" w:rsidRPr="00712900" w14:paraId="5B669EA0" w14:textId="77777777" w:rsidTr="00712900">
        <w:trPr>
          <w:trHeight w:val="20"/>
        </w:trPr>
        <w:tc>
          <w:tcPr>
            <w:tcW w:w="4032" w:type="dxa"/>
            <w:vAlign w:val="bottom"/>
          </w:tcPr>
          <w:p w14:paraId="7B4201B1" w14:textId="77777777" w:rsidR="001D4656" w:rsidRPr="00712900" w:rsidRDefault="001D4656" w:rsidP="001D4656">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liabilities</w:t>
            </w:r>
          </w:p>
        </w:tc>
        <w:tc>
          <w:tcPr>
            <w:tcW w:w="1296" w:type="dxa"/>
            <w:vAlign w:val="bottom"/>
          </w:tcPr>
          <w:p w14:paraId="2E47DCE9"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5F2A8FE"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949E3A7"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2AF4D2B" w14:textId="77777777" w:rsidR="001D4656" w:rsidRPr="00712900" w:rsidRDefault="001D4656" w:rsidP="001D4656">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5A3039BE" w14:textId="77777777" w:rsidR="001D4656" w:rsidRPr="00712900" w:rsidRDefault="001D4656" w:rsidP="001D4656">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07242709"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0FA4529" w14:textId="77777777" w:rsidR="001D4656" w:rsidRPr="00712900" w:rsidRDefault="001D4656" w:rsidP="001D4656">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C3BF4E8" w14:textId="77777777" w:rsidR="001D4656" w:rsidRPr="00712900" w:rsidRDefault="001D4656" w:rsidP="001D4656">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532F5F44" w14:textId="77777777" w:rsidR="001D4656" w:rsidRPr="00712900" w:rsidRDefault="001D4656" w:rsidP="001D4656">
            <w:pPr>
              <w:pStyle w:val="BlockText"/>
              <w:spacing w:line="240" w:lineRule="auto"/>
              <w:ind w:left="0" w:right="-72"/>
              <w:jc w:val="center"/>
              <w:rPr>
                <w:rFonts w:ascii="Arial" w:hAnsi="Arial" w:cs="Arial"/>
                <w:color w:val="000000"/>
                <w:spacing w:val="-4"/>
                <w:sz w:val="18"/>
                <w:szCs w:val="18"/>
                <w:lang w:val="en-GB"/>
              </w:rPr>
            </w:pPr>
          </w:p>
        </w:tc>
      </w:tr>
      <w:tr w:rsidR="00F026FD" w:rsidRPr="00712900" w14:paraId="477490BB" w14:textId="77777777" w:rsidTr="00712900">
        <w:trPr>
          <w:trHeight w:val="20"/>
        </w:trPr>
        <w:tc>
          <w:tcPr>
            <w:tcW w:w="4032" w:type="dxa"/>
            <w:vAlign w:val="bottom"/>
          </w:tcPr>
          <w:p w14:paraId="58449D15" w14:textId="031F8280"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Bank overdraft from financial institutions</w:t>
            </w:r>
          </w:p>
        </w:tc>
        <w:tc>
          <w:tcPr>
            <w:tcW w:w="1296" w:type="dxa"/>
            <w:vAlign w:val="bottom"/>
          </w:tcPr>
          <w:p w14:paraId="5B4B058B" w14:textId="108BE81A"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30,234</w:t>
            </w:r>
          </w:p>
        </w:tc>
        <w:tc>
          <w:tcPr>
            <w:tcW w:w="1296" w:type="dxa"/>
            <w:vAlign w:val="bottom"/>
          </w:tcPr>
          <w:p w14:paraId="68209A4F" w14:textId="49E80CE0"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5CCA95B" w14:textId="2CA4A65A"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789EE09" w14:textId="4D404782"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17DB146" w14:textId="5893CF3C"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E06BAC0" w14:textId="4C018AD8"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33715F1" w14:textId="786BA92B"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3518F41" w14:textId="719A420E"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30,234</w:t>
            </w:r>
          </w:p>
        </w:tc>
        <w:tc>
          <w:tcPr>
            <w:tcW w:w="1296" w:type="dxa"/>
            <w:vAlign w:val="bottom"/>
          </w:tcPr>
          <w:p w14:paraId="6AF155C7" w14:textId="114AE453"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5.20 - 7.35</w:t>
            </w:r>
          </w:p>
        </w:tc>
      </w:tr>
      <w:tr w:rsidR="00F026FD" w:rsidRPr="00712900" w14:paraId="176F03EE" w14:textId="77777777" w:rsidTr="00712900">
        <w:trPr>
          <w:trHeight w:val="20"/>
        </w:trPr>
        <w:tc>
          <w:tcPr>
            <w:tcW w:w="4032" w:type="dxa"/>
            <w:vAlign w:val="bottom"/>
          </w:tcPr>
          <w:p w14:paraId="3EEEEABD" w14:textId="77777777"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3E19ADE3" w14:textId="048DCCD5"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7A30B953" w14:textId="7D3F10F0"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1,016,871</w:t>
            </w:r>
          </w:p>
        </w:tc>
        <w:tc>
          <w:tcPr>
            <w:tcW w:w="1296" w:type="dxa"/>
            <w:vAlign w:val="bottom"/>
          </w:tcPr>
          <w:p w14:paraId="3A429984" w14:textId="15A6BBDE"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8083A3E" w14:textId="6E0D5FF2"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EAF1578" w14:textId="71A97E8F"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DD7783A" w14:textId="76026254"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E2C4EE4" w14:textId="44A69A8F"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14DB6A8E" w14:textId="58A9F790"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0938860" w14:textId="77DE4A7F"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1,016,871</w:t>
            </w:r>
          </w:p>
        </w:tc>
        <w:tc>
          <w:tcPr>
            <w:tcW w:w="1296" w:type="dxa"/>
            <w:vAlign w:val="bottom"/>
          </w:tcPr>
          <w:p w14:paraId="76E3ACF4" w14:textId="6A0FD14D"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3.60 - 5.2</w:t>
            </w:r>
            <w:r w:rsidR="00D6500A" w:rsidRPr="00712900">
              <w:rPr>
                <w:rFonts w:eastAsia="Arial" w:cs="Arial"/>
                <w:color w:val="000000"/>
                <w:sz w:val="18"/>
                <w:szCs w:val="18"/>
                <w:lang w:val="en-US"/>
              </w:rPr>
              <w:t>5</w:t>
            </w:r>
          </w:p>
        </w:tc>
      </w:tr>
      <w:tr w:rsidR="00F026FD" w:rsidRPr="00712900" w14:paraId="702C542F" w14:textId="77777777" w:rsidTr="00712900">
        <w:trPr>
          <w:trHeight w:val="20"/>
        </w:trPr>
        <w:tc>
          <w:tcPr>
            <w:tcW w:w="4032" w:type="dxa"/>
            <w:vAlign w:val="bottom"/>
          </w:tcPr>
          <w:p w14:paraId="4287196A" w14:textId="77777777"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301BDCDF" w14:textId="11FB3206"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a subsidiary</w:t>
            </w:r>
          </w:p>
        </w:tc>
        <w:tc>
          <w:tcPr>
            <w:tcW w:w="1296" w:type="dxa"/>
            <w:vAlign w:val="bottom"/>
          </w:tcPr>
          <w:p w14:paraId="37F523E4" w14:textId="25F48A7E"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13,129</w:t>
            </w:r>
          </w:p>
        </w:tc>
        <w:tc>
          <w:tcPr>
            <w:tcW w:w="1296" w:type="dxa"/>
            <w:vAlign w:val="bottom"/>
          </w:tcPr>
          <w:p w14:paraId="526EA33D" w14:textId="73B7F699"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9794AF3" w14:textId="020414BD"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D3D4CC8" w14:textId="14DD667E"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3B75BE9" w14:textId="19E1311C"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C4DEFE1" w14:textId="14D8D541"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4F87CDB" w14:textId="27D37321"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BDAA989" w14:textId="40A6783A"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13,129</w:t>
            </w:r>
          </w:p>
        </w:tc>
        <w:tc>
          <w:tcPr>
            <w:tcW w:w="1296" w:type="dxa"/>
            <w:vAlign w:val="bottom"/>
          </w:tcPr>
          <w:p w14:paraId="4EA6CDA7" w14:textId="5BC127B7"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6.25</w:t>
            </w:r>
          </w:p>
        </w:tc>
      </w:tr>
      <w:tr w:rsidR="00F026FD" w:rsidRPr="00712900" w14:paraId="62137441" w14:textId="77777777" w:rsidTr="00712900">
        <w:trPr>
          <w:trHeight w:val="20"/>
        </w:trPr>
        <w:tc>
          <w:tcPr>
            <w:tcW w:w="4032" w:type="dxa"/>
            <w:vAlign w:val="bottom"/>
          </w:tcPr>
          <w:p w14:paraId="5DE133D1" w14:textId="77777777"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238DC99F" w14:textId="77777777" w:rsidR="00F026FD" w:rsidRPr="00712900" w:rsidRDefault="00F026FD" w:rsidP="00F026FD">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117C936F" w14:textId="5324B4D6"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46,235</w:t>
            </w:r>
          </w:p>
        </w:tc>
        <w:tc>
          <w:tcPr>
            <w:tcW w:w="1296" w:type="dxa"/>
            <w:vAlign w:val="bottom"/>
          </w:tcPr>
          <w:p w14:paraId="7330C56A" w14:textId="5400024C"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31,450</w:t>
            </w:r>
          </w:p>
        </w:tc>
        <w:tc>
          <w:tcPr>
            <w:tcW w:w="1296" w:type="dxa"/>
            <w:vAlign w:val="bottom"/>
          </w:tcPr>
          <w:p w14:paraId="31126746" w14:textId="012AB4CC"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A10B455" w14:textId="219087AC"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279,291</w:t>
            </w:r>
          </w:p>
        </w:tc>
        <w:tc>
          <w:tcPr>
            <w:tcW w:w="1296" w:type="dxa"/>
            <w:vAlign w:val="bottom"/>
          </w:tcPr>
          <w:p w14:paraId="5DE2FACB" w14:textId="75270475"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772,935</w:t>
            </w:r>
          </w:p>
        </w:tc>
        <w:tc>
          <w:tcPr>
            <w:tcW w:w="1296" w:type="dxa"/>
            <w:vAlign w:val="bottom"/>
          </w:tcPr>
          <w:p w14:paraId="67BC1662" w14:textId="43FF9253"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181,442</w:t>
            </w:r>
          </w:p>
        </w:tc>
        <w:tc>
          <w:tcPr>
            <w:tcW w:w="1296" w:type="dxa"/>
            <w:vAlign w:val="bottom"/>
          </w:tcPr>
          <w:p w14:paraId="35B3A93C" w14:textId="34B7886E"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48703165" w14:textId="28699060"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1,311,353</w:t>
            </w:r>
          </w:p>
        </w:tc>
        <w:tc>
          <w:tcPr>
            <w:tcW w:w="1296" w:type="dxa"/>
            <w:vAlign w:val="bottom"/>
          </w:tcPr>
          <w:p w14:paraId="1323DE4A" w14:textId="32E9ED6F" w:rsidR="00F026FD" w:rsidRPr="00712900" w:rsidRDefault="00F026FD" w:rsidP="00F026FD">
            <w:pPr>
              <w:tabs>
                <w:tab w:val="left" w:pos="1092"/>
              </w:tabs>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4.04 - 7.00</w:t>
            </w:r>
          </w:p>
        </w:tc>
      </w:tr>
      <w:tr w:rsidR="00F026FD" w:rsidRPr="00712900" w14:paraId="182ED547" w14:textId="77777777" w:rsidTr="00712900">
        <w:trPr>
          <w:trHeight w:val="20"/>
        </w:trPr>
        <w:tc>
          <w:tcPr>
            <w:tcW w:w="4032" w:type="dxa"/>
            <w:vAlign w:val="bottom"/>
          </w:tcPr>
          <w:p w14:paraId="4B585142" w14:textId="3C7E5C6D" w:rsidR="00F026FD" w:rsidRPr="00712900" w:rsidRDefault="00F026FD" w:rsidP="00F026FD">
            <w:pPr>
              <w:pStyle w:val="BlockText"/>
              <w:spacing w:line="240" w:lineRule="auto"/>
              <w:ind w:left="607" w:right="0"/>
              <w:rPr>
                <w:rFonts w:ascii="Arial" w:hAnsi="Arial" w:cs="Arial"/>
                <w:color w:val="000000"/>
                <w:sz w:val="18"/>
                <w:szCs w:val="18"/>
                <w:highlight w:val="yellow"/>
                <w:lang w:val="en-GB"/>
              </w:rPr>
            </w:pPr>
            <w:r w:rsidRPr="00712900">
              <w:rPr>
                <w:rFonts w:ascii="Arial" w:hAnsi="Arial" w:cs="Arial"/>
                <w:color w:val="000000"/>
                <w:sz w:val="18"/>
                <w:szCs w:val="18"/>
                <w:lang w:val="en-GB"/>
              </w:rPr>
              <w:t>Lease liabilities</w:t>
            </w:r>
          </w:p>
        </w:tc>
        <w:tc>
          <w:tcPr>
            <w:tcW w:w="1296" w:type="dxa"/>
            <w:vAlign w:val="bottom"/>
          </w:tcPr>
          <w:p w14:paraId="16322739" w14:textId="14EE4AC8"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47,368</w:t>
            </w:r>
          </w:p>
        </w:tc>
        <w:tc>
          <w:tcPr>
            <w:tcW w:w="1296" w:type="dxa"/>
            <w:vAlign w:val="bottom"/>
          </w:tcPr>
          <w:p w14:paraId="1D176BCF" w14:textId="7BDD603E"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68,42</w:t>
            </w:r>
            <w:r w:rsidR="00D6500A" w:rsidRPr="00712900">
              <w:rPr>
                <w:rFonts w:eastAsia="Arial" w:cs="Arial"/>
                <w:color w:val="000000"/>
                <w:sz w:val="18"/>
                <w:szCs w:val="18"/>
                <w:lang w:val="en-US"/>
              </w:rPr>
              <w:t>4</w:t>
            </w:r>
          </w:p>
        </w:tc>
        <w:tc>
          <w:tcPr>
            <w:tcW w:w="1296" w:type="dxa"/>
            <w:vAlign w:val="bottom"/>
          </w:tcPr>
          <w:p w14:paraId="268F9D39" w14:textId="6940FA01"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E8F4FF2" w14:textId="0312BC26"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0AFAF89E" w14:textId="2CE178DE"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920890F" w14:textId="0D6C57A8"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036DF1D" w14:textId="0728D37F"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641A2D21" w14:textId="76C23297"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115,79</w:t>
            </w:r>
            <w:r w:rsidR="00D6500A" w:rsidRPr="00712900">
              <w:rPr>
                <w:rFonts w:eastAsia="Arial" w:cs="Arial"/>
                <w:color w:val="000000"/>
                <w:sz w:val="18"/>
                <w:szCs w:val="18"/>
                <w:lang w:val="en-US"/>
              </w:rPr>
              <w:t>2</w:t>
            </w:r>
          </w:p>
        </w:tc>
        <w:tc>
          <w:tcPr>
            <w:tcW w:w="1296" w:type="dxa"/>
            <w:vAlign w:val="bottom"/>
          </w:tcPr>
          <w:p w14:paraId="5B4243C5" w14:textId="532BFC94"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3.75 - 6.00</w:t>
            </w:r>
          </w:p>
        </w:tc>
      </w:tr>
      <w:tr w:rsidR="00F026FD" w:rsidRPr="00712900" w14:paraId="35D1FB2A" w14:textId="77777777" w:rsidTr="00712900">
        <w:trPr>
          <w:trHeight w:val="20"/>
        </w:trPr>
        <w:tc>
          <w:tcPr>
            <w:tcW w:w="4032" w:type="dxa"/>
            <w:vAlign w:val="bottom"/>
          </w:tcPr>
          <w:p w14:paraId="08BFD991" w14:textId="77777777" w:rsidR="00F026FD" w:rsidRPr="00712900" w:rsidRDefault="00F026FD" w:rsidP="00F026FD">
            <w:pPr>
              <w:pStyle w:val="BlockText"/>
              <w:spacing w:line="240" w:lineRule="auto"/>
              <w:ind w:left="607"/>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agreement  </w:t>
            </w:r>
          </w:p>
          <w:p w14:paraId="478ED125" w14:textId="430A360A" w:rsidR="00F026FD" w:rsidRPr="00712900" w:rsidRDefault="00F026FD" w:rsidP="00F026FD">
            <w:pPr>
              <w:pStyle w:val="BlockText"/>
              <w:spacing w:line="240" w:lineRule="auto"/>
              <w:ind w:left="607" w:right="0"/>
              <w:rPr>
                <w:rFonts w:ascii="Arial" w:hAnsi="Arial" w:cs="Arial"/>
                <w:color w:val="000000"/>
                <w:sz w:val="18"/>
                <w:szCs w:val="18"/>
                <w:highlight w:val="yellow"/>
                <w:lang w:val="en-GB"/>
              </w:rPr>
            </w:pPr>
            <w:r w:rsidRPr="00712900">
              <w:rPr>
                <w:rFonts w:ascii="Arial" w:hAnsi="Arial" w:cs="Arial"/>
                <w:color w:val="000000"/>
                <w:sz w:val="18"/>
                <w:szCs w:val="18"/>
                <w:lang w:val="en-GB"/>
              </w:rPr>
              <w:t xml:space="preserve">   with Trust</w:t>
            </w:r>
          </w:p>
        </w:tc>
        <w:tc>
          <w:tcPr>
            <w:tcW w:w="1296" w:type="dxa"/>
            <w:vAlign w:val="bottom"/>
          </w:tcPr>
          <w:p w14:paraId="4CFA4F5C" w14:textId="55E3C146"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39C34ADF" w14:textId="7FD95511"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12,003</w:t>
            </w:r>
          </w:p>
        </w:tc>
        <w:tc>
          <w:tcPr>
            <w:tcW w:w="1296" w:type="dxa"/>
            <w:vAlign w:val="bottom"/>
          </w:tcPr>
          <w:p w14:paraId="141C2DAC" w14:textId="00D3BE0F"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675,183</w:t>
            </w:r>
          </w:p>
        </w:tc>
        <w:tc>
          <w:tcPr>
            <w:tcW w:w="1296" w:type="dxa"/>
            <w:vAlign w:val="bottom"/>
          </w:tcPr>
          <w:p w14:paraId="1810DF1A" w14:textId="621C18C3"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5A4BA416" w14:textId="68496B34" w:rsidR="00F026FD" w:rsidRPr="00712900" w:rsidRDefault="00F026FD" w:rsidP="00F026FD">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2E2D050" w14:textId="72642C63"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725E4B40" w14:textId="2F054E25"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vAlign w:val="bottom"/>
          </w:tcPr>
          <w:p w14:paraId="2679CD50" w14:textId="3273771D" w:rsidR="00F026FD" w:rsidRPr="00712900" w:rsidRDefault="00F026FD" w:rsidP="00F026FD">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687,186</w:t>
            </w:r>
          </w:p>
        </w:tc>
        <w:tc>
          <w:tcPr>
            <w:tcW w:w="1296" w:type="dxa"/>
            <w:vAlign w:val="bottom"/>
          </w:tcPr>
          <w:p w14:paraId="29C641AB" w14:textId="770EB55D" w:rsidR="00F026FD" w:rsidRPr="00712900" w:rsidRDefault="00F026FD" w:rsidP="00F026FD">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7.50</w:t>
            </w:r>
          </w:p>
        </w:tc>
      </w:tr>
      <w:tr w:rsidR="001D4656" w:rsidRPr="00712900" w14:paraId="1247057B" w14:textId="77777777" w:rsidTr="00712900">
        <w:trPr>
          <w:trHeight w:val="20"/>
        </w:trPr>
        <w:tc>
          <w:tcPr>
            <w:tcW w:w="4032" w:type="dxa"/>
            <w:vAlign w:val="bottom"/>
          </w:tcPr>
          <w:p w14:paraId="612CB3D1" w14:textId="77777777" w:rsidR="001D4656" w:rsidRPr="00712900" w:rsidRDefault="001D4656" w:rsidP="001D4656">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vAlign w:val="bottom"/>
          </w:tcPr>
          <w:p w14:paraId="0AFB370A" w14:textId="77777777" w:rsidR="001D4656" w:rsidRPr="00712900" w:rsidRDefault="001D4656" w:rsidP="001D4656">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627B3380" w14:textId="77777777" w:rsidR="001D4656" w:rsidRPr="00712900" w:rsidRDefault="001D4656" w:rsidP="001D4656">
            <w:pPr>
              <w:spacing w:line="240" w:lineRule="auto"/>
              <w:ind w:right="-72"/>
              <w:rPr>
                <w:rFonts w:eastAsia="Times New Roman" w:cs="Arial"/>
                <w:color w:val="000000"/>
                <w:sz w:val="18"/>
                <w:szCs w:val="18"/>
              </w:rPr>
            </w:pPr>
          </w:p>
        </w:tc>
        <w:tc>
          <w:tcPr>
            <w:tcW w:w="1296" w:type="dxa"/>
            <w:tcBorders>
              <w:top w:val="single" w:sz="4" w:space="0" w:color="auto"/>
            </w:tcBorders>
            <w:vAlign w:val="bottom"/>
          </w:tcPr>
          <w:p w14:paraId="2B73B089" w14:textId="77777777" w:rsidR="001D4656" w:rsidRPr="00712900" w:rsidRDefault="001D4656" w:rsidP="001D4656">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104834FD" w14:textId="77777777" w:rsidR="001D4656" w:rsidRPr="00712900" w:rsidRDefault="001D4656" w:rsidP="001D4656">
            <w:pPr>
              <w:spacing w:line="240" w:lineRule="auto"/>
              <w:ind w:left="-106" w:right="-72"/>
              <w:jc w:val="right"/>
              <w:rPr>
                <w:rFonts w:eastAsia="Times New Roman" w:cs="Arial"/>
                <w:color w:val="000000"/>
                <w:sz w:val="18"/>
                <w:szCs w:val="18"/>
              </w:rPr>
            </w:pPr>
          </w:p>
        </w:tc>
        <w:tc>
          <w:tcPr>
            <w:tcW w:w="1296" w:type="dxa"/>
            <w:tcBorders>
              <w:top w:val="single" w:sz="4" w:space="0" w:color="auto"/>
            </w:tcBorders>
            <w:vAlign w:val="bottom"/>
          </w:tcPr>
          <w:p w14:paraId="3D2590BF" w14:textId="77777777" w:rsidR="001D4656" w:rsidRPr="00712900" w:rsidRDefault="001D4656" w:rsidP="001D4656">
            <w:pPr>
              <w:spacing w:line="240" w:lineRule="auto"/>
              <w:ind w:left="-16" w:right="-72"/>
              <w:jc w:val="right"/>
              <w:rPr>
                <w:rFonts w:eastAsia="Times New Roman" w:cs="Arial"/>
                <w:color w:val="000000"/>
                <w:sz w:val="18"/>
                <w:szCs w:val="18"/>
              </w:rPr>
            </w:pPr>
          </w:p>
        </w:tc>
        <w:tc>
          <w:tcPr>
            <w:tcW w:w="1296" w:type="dxa"/>
            <w:tcBorders>
              <w:top w:val="single" w:sz="4" w:space="0" w:color="auto"/>
            </w:tcBorders>
            <w:vAlign w:val="bottom"/>
          </w:tcPr>
          <w:p w14:paraId="652ECA1F" w14:textId="77777777" w:rsidR="001D4656" w:rsidRPr="00712900" w:rsidRDefault="001D4656" w:rsidP="001D4656">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4F0D0631" w14:textId="77777777" w:rsidR="001D4656" w:rsidRPr="00712900" w:rsidRDefault="001D4656" w:rsidP="001D4656">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41B3541A" w14:textId="77777777" w:rsidR="001D4656" w:rsidRPr="00712900" w:rsidRDefault="001D4656" w:rsidP="001D4656">
            <w:pPr>
              <w:spacing w:line="240" w:lineRule="auto"/>
              <w:ind w:left="-106" w:right="-72"/>
              <w:jc w:val="right"/>
              <w:rPr>
                <w:rFonts w:eastAsia="Times New Roman" w:cs="Arial"/>
                <w:color w:val="000000"/>
                <w:sz w:val="18"/>
                <w:szCs w:val="18"/>
              </w:rPr>
            </w:pPr>
          </w:p>
        </w:tc>
        <w:tc>
          <w:tcPr>
            <w:tcW w:w="1296" w:type="dxa"/>
            <w:vAlign w:val="bottom"/>
          </w:tcPr>
          <w:p w14:paraId="17AE3C2B" w14:textId="77777777" w:rsidR="001D4656" w:rsidRPr="00712900" w:rsidRDefault="001D4656" w:rsidP="001D4656">
            <w:pPr>
              <w:spacing w:line="240" w:lineRule="auto"/>
              <w:ind w:right="-72"/>
              <w:jc w:val="right"/>
              <w:rPr>
                <w:rFonts w:eastAsia="Times New Roman" w:cs="Arial"/>
                <w:color w:val="000000"/>
                <w:sz w:val="18"/>
                <w:szCs w:val="18"/>
              </w:rPr>
            </w:pPr>
          </w:p>
        </w:tc>
      </w:tr>
      <w:tr w:rsidR="00CD48C8" w:rsidRPr="00712900" w14:paraId="0FFD998B" w14:textId="77777777" w:rsidTr="00712900">
        <w:trPr>
          <w:trHeight w:val="20"/>
        </w:trPr>
        <w:tc>
          <w:tcPr>
            <w:tcW w:w="4032" w:type="dxa"/>
            <w:vAlign w:val="bottom"/>
          </w:tcPr>
          <w:p w14:paraId="49A9FA94" w14:textId="77777777" w:rsidR="00CD48C8" w:rsidRPr="00712900" w:rsidRDefault="00CD48C8" w:rsidP="00CD48C8">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vAlign w:val="bottom"/>
          </w:tcPr>
          <w:p w14:paraId="18FED0C4" w14:textId="5DCD6A98" w:rsidR="00CD48C8" w:rsidRPr="00712900" w:rsidRDefault="00CD48C8" w:rsidP="00CD48C8">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1,153,837</w:t>
            </w:r>
          </w:p>
        </w:tc>
        <w:tc>
          <w:tcPr>
            <w:tcW w:w="1296" w:type="dxa"/>
            <w:tcBorders>
              <w:bottom w:val="single" w:sz="4" w:space="0" w:color="auto"/>
            </w:tcBorders>
            <w:vAlign w:val="bottom"/>
          </w:tcPr>
          <w:p w14:paraId="029BB03F" w14:textId="131BC5AA" w:rsidR="00CD48C8" w:rsidRPr="00712900" w:rsidRDefault="00CD48C8" w:rsidP="00CD48C8">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111,87</w:t>
            </w:r>
            <w:r w:rsidR="00D6500A" w:rsidRPr="00712900">
              <w:rPr>
                <w:rFonts w:eastAsia="Arial" w:cs="Arial"/>
                <w:color w:val="000000"/>
                <w:sz w:val="18"/>
                <w:szCs w:val="18"/>
                <w:lang w:val="en-US"/>
              </w:rPr>
              <w:t>7</w:t>
            </w:r>
          </w:p>
        </w:tc>
        <w:tc>
          <w:tcPr>
            <w:tcW w:w="1296" w:type="dxa"/>
            <w:tcBorders>
              <w:bottom w:val="single" w:sz="4" w:space="0" w:color="auto"/>
            </w:tcBorders>
            <w:vAlign w:val="bottom"/>
          </w:tcPr>
          <w:p w14:paraId="29C5077A" w14:textId="15EDD125" w:rsidR="00CD48C8" w:rsidRPr="00712900" w:rsidRDefault="00CD48C8" w:rsidP="00CD48C8">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675,183</w:t>
            </w:r>
          </w:p>
        </w:tc>
        <w:tc>
          <w:tcPr>
            <w:tcW w:w="1296" w:type="dxa"/>
            <w:tcBorders>
              <w:bottom w:val="single" w:sz="4" w:space="0" w:color="auto"/>
            </w:tcBorders>
            <w:vAlign w:val="bottom"/>
          </w:tcPr>
          <w:p w14:paraId="06BC9BB5" w14:textId="62A2AA2B" w:rsidR="00CD48C8" w:rsidRPr="00712900" w:rsidRDefault="00CD48C8" w:rsidP="00CD48C8">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279,291</w:t>
            </w:r>
          </w:p>
        </w:tc>
        <w:tc>
          <w:tcPr>
            <w:tcW w:w="1296" w:type="dxa"/>
            <w:tcBorders>
              <w:bottom w:val="single" w:sz="4" w:space="0" w:color="auto"/>
            </w:tcBorders>
            <w:vAlign w:val="bottom"/>
          </w:tcPr>
          <w:p w14:paraId="0CAE24B5" w14:textId="2E7C0E08" w:rsidR="00CD48C8" w:rsidRPr="00712900" w:rsidRDefault="00CD48C8" w:rsidP="00CD48C8">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772,935</w:t>
            </w:r>
          </w:p>
        </w:tc>
        <w:tc>
          <w:tcPr>
            <w:tcW w:w="1296" w:type="dxa"/>
            <w:tcBorders>
              <w:bottom w:val="single" w:sz="4" w:space="0" w:color="auto"/>
            </w:tcBorders>
            <w:vAlign w:val="bottom"/>
          </w:tcPr>
          <w:p w14:paraId="0FC2DED7" w14:textId="2B7AD982" w:rsidR="00CD48C8" w:rsidRPr="00712900" w:rsidRDefault="00CD48C8" w:rsidP="00CD48C8">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18</w:t>
            </w:r>
            <w:r w:rsidR="00495E48" w:rsidRPr="00712900">
              <w:rPr>
                <w:rFonts w:eastAsia="Arial" w:cs="Arial"/>
                <w:color w:val="000000"/>
                <w:sz w:val="18"/>
                <w:szCs w:val="18"/>
                <w:lang w:val="en-US"/>
              </w:rPr>
              <w:t>1</w:t>
            </w:r>
            <w:r w:rsidRPr="00712900">
              <w:rPr>
                <w:rFonts w:eastAsia="Arial" w:cs="Arial"/>
                <w:color w:val="000000"/>
                <w:sz w:val="18"/>
                <w:szCs w:val="18"/>
                <w:lang w:val="en-US"/>
              </w:rPr>
              <w:t>,442</w:t>
            </w:r>
          </w:p>
        </w:tc>
        <w:tc>
          <w:tcPr>
            <w:tcW w:w="1296" w:type="dxa"/>
            <w:tcBorders>
              <w:bottom w:val="single" w:sz="4" w:space="0" w:color="auto"/>
            </w:tcBorders>
            <w:vAlign w:val="bottom"/>
          </w:tcPr>
          <w:p w14:paraId="41EBA297" w14:textId="236755EC" w:rsidR="00CD48C8" w:rsidRPr="00712900" w:rsidRDefault="00CD48C8" w:rsidP="00CD48C8">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vAlign w:val="bottom"/>
          </w:tcPr>
          <w:p w14:paraId="07C95573" w14:textId="22F72665" w:rsidR="00CD48C8" w:rsidRPr="00712900" w:rsidRDefault="00CD48C8" w:rsidP="00CD48C8">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3,174,56</w:t>
            </w:r>
            <w:r w:rsidR="00D6500A" w:rsidRPr="00712900">
              <w:rPr>
                <w:rFonts w:eastAsia="Arial" w:cs="Arial"/>
                <w:color w:val="000000"/>
                <w:sz w:val="18"/>
                <w:szCs w:val="18"/>
                <w:lang w:val="en-US"/>
              </w:rPr>
              <w:t>5</w:t>
            </w:r>
          </w:p>
        </w:tc>
        <w:tc>
          <w:tcPr>
            <w:tcW w:w="1296" w:type="dxa"/>
            <w:vAlign w:val="bottom"/>
          </w:tcPr>
          <w:p w14:paraId="51DFC10B" w14:textId="77777777" w:rsidR="00CD48C8" w:rsidRPr="00712900" w:rsidRDefault="00CD48C8" w:rsidP="00CD48C8">
            <w:pPr>
              <w:spacing w:line="240" w:lineRule="auto"/>
              <w:ind w:right="-72"/>
              <w:jc w:val="right"/>
              <w:rPr>
                <w:rFonts w:eastAsia="Times New Roman" w:cs="Arial"/>
                <w:color w:val="000000"/>
                <w:sz w:val="18"/>
                <w:szCs w:val="18"/>
                <w:cs/>
              </w:rPr>
            </w:pPr>
          </w:p>
        </w:tc>
      </w:tr>
    </w:tbl>
    <w:p w14:paraId="7708BE50" w14:textId="77777777" w:rsidR="009B6FFA" w:rsidRPr="00712900" w:rsidRDefault="009B6FFA" w:rsidP="00E77B9B">
      <w:pPr>
        <w:spacing w:line="240" w:lineRule="auto"/>
        <w:rPr>
          <w:rFonts w:cs="Arial"/>
          <w:color w:val="000000"/>
        </w:rPr>
      </w:pPr>
    </w:p>
    <w:p w14:paraId="540A42F7" w14:textId="23C8E54A" w:rsidR="009B6FFA" w:rsidRPr="00712900" w:rsidRDefault="009B6FFA">
      <w:pPr>
        <w:spacing w:line="240" w:lineRule="auto"/>
        <w:rPr>
          <w:rFonts w:cs="Arial"/>
          <w:color w:val="000000"/>
        </w:rPr>
      </w:pPr>
      <w:r w:rsidRPr="00712900">
        <w:rPr>
          <w:rFonts w:cs="Arial"/>
          <w:color w:val="000000"/>
        </w:rPr>
        <w:br w:type="page"/>
      </w:r>
    </w:p>
    <w:tbl>
      <w:tblPr>
        <w:tblW w:w="15696"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F7245" w:rsidRPr="00712900" w14:paraId="69ED6687" w14:textId="77777777" w:rsidTr="00712900">
        <w:trPr>
          <w:trHeight w:val="20"/>
        </w:trPr>
        <w:tc>
          <w:tcPr>
            <w:tcW w:w="4032" w:type="dxa"/>
            <w:vAlign w:val="bottom"/>
          </w:tcPr>
          <w:p w14:paraId="4C1240A1" w14:textId="77777777" w:rsidR="009F7245" w:rsidRPr="00712900" w:rsidRDefault="009F7245" w:rsidP="00B25994">
            <w:pPr>
              <w:pStyle w:val="BlockText"/>
              <w:spacing w:line="240" w:lineRule="auto"/>
              <w:ind w:left="607" w:right="0"/>
              <w:jc w:val="both"/>
              <w:rPr>
                <w:rFonts w:ascii="Arial" w:hAnsi="Arial" w:cs="Arial"/>
                <w:b/>
                <w:bCs/>
                <w:color w:val="000000"/>
                <w:sz w:val="18"/>
                <w:szCs w:val="18"/>
                <w:cs/>
                <w:lang w:val="en-GB"/>
              </w:rPr>
            </w:pPr>
          </w:p>
        </w:tc>
        <w:tc>
          <w:tcPr>
            <w:tcW w:w="11664" w:type="dxa"/>
            <w:gridSpan w:val="9"/>
            <w:tcBorders>
              <w:bottom w:val="single" w:sz="4" w:space="0" w:color="auto"/>
            </w:tcBorders>
            <w:vAlign w:val="bottom"/>
          </w:tcPr>
          <w:p w14:paraId="734645B7"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Consolidated financial statements</w:t>
            </w:r>
          </w:p>
        </w:tc>
      </w:tr>
      <w:tr w:rsidR="009F7245" w:rsidRPr="00712900" w14:paraId="123E950A" w14:textId="77777777" w:rsidTr="00712900">
        <w:trPr>
          <w:trHeight w:val="20"/>
        </w:trPr>
        <w:tc>
          <w:tcPr>
            <w:tcW w:w="4032" w:type="dxa"/>
            <w:vAlign w:val="bottom"/>
          </w:tcPr>
          <w:p w14:paraId="53833C5B"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vAlign w:val="bottom"/>
          </w:tcPr>
          <w:p w14:paraId="6CAF5DCD"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vAlign w:val="bottom"/>
          </w:tcPr>
          <w:p w14:paraId="1EAE6D26"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Floating interest rates</w:t>
            </w:r>
          </w:p>
        </w:tc>
        <w:tc>
          <w:tcPr>
            <w:tcW w:w="1296" w:type="dxa"/>
            <w:vAlign w:val="bottom"/>
          </w:tcPr>
          <w:p w14:paraId="249DFF08"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5C4DA089" w14:textId="77777777" w:rsidR="009F7245" w:rsidRPr="00712900" w:rsidRDefault="009F7245" w:rsidP="00B25994">
            <w:pPr>
              <w:pStyle w:val="BlockText"/>
              <w:spacing w:line="240" w:lineRule="auto"/>
              <w:ind w:left="0" w:right="-72"/>
              <w:rPr>
                <w:rFonts w:ascii="Arial" w:hAnsi="Arial" w:cs="Arial"/>
                <w:b/>
                <w:bCs/>
                <w:color w:val="000000"/>
                <w:sz w:val="18"/>
                <w:szCs w:val="18"/>
                <w:lang w:val="en-GB"/>
              </w:rPr>
            </w:pPr>
          </w:p>
        </w:tc>
        <w:tc>
          <w:tcPr>
            <w:tcW w:w="1296" w:type="dxa"/>
            <w:vAlign w:val="bottom"/>
          </w:tcPr>
          <w:p w14:paraId="29147E50"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r>
      <w:tr w:rsidR="009F7245" w:rsidRPr="00712900" w14:paraId="5490686E" w14:textId="77777777" w:rsidTr="00712900">
        <w:trPr>
          <w:trHeight w:val="20"/>
        </w:trPr>
        <w:tc>
          <w:tcPr>
            <w:tcW w:w="4032" w:type="dxa"/>
            <w:vAlign w:val="bottom"/>
          </w:tcPr>
          <w:p w14:paraId="05E8492C"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vAlign w:val="bottom"/>
          </w:tcPr>
          <w:p w14:paraId="3B4BDABA"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vAlign w:val="bottom"/>
          </w:tcPr>
          <w:p w14:paraId="6812DED2"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36FB028B"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Non-</w:t>
            </w:r>
          </w:p>
        </w:tc>
        <w:tc>
          <w:tcPr>
            <w:tcW w:w="1296" w:type="dxa"/>
            <w:vAlign w:val="bottom"/>
          </w:tcPr>
          <w:p w14:paraId="569D69AF" w14:textId="77777777" w:rsidR="009F7245" w:rsidRPr="00712900" w:rsidRDefault="009F7245" w:rsidP="00B25994">
            <w:pPr>
              <w:pStyle w:val="BlockText"/>
              <w:spacing w:line="240" w:lineRule="auto"/>
              <w:ind w:left="0" w:right="-72"/>
              <w:rPr>
                <w:rFonts w:ascii="Arial" w:hAnsi="Arial" w:cs="Arial"/>
                <w:b/>
                <w:bCs/>
                <w:color w:val="000000"/>
                <w:sz w:val="18"/>
                <w:szCs w:val="18"/>
                <w:lang w:val="en-GB"/>
              </w:rPr>
            </w:pPr>
          </w:p>
        </w:tc>
        <w:tc>
          <w:tcPr>
            <w:tcW w:w="1296" w:type="dxa"/>
            <w:vAlign w:val="bottom"/>
          </w:tcPr>
          <w:p w14:paraId="6FEC3A95"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r>
      <w:tr w:rsidR="009F7245" w:rsidRPr="00712900" w14:paraId="760467ED" w14:textId="77777777" w:rsidTr="00712900">
        <w:trPr>
          <w:trHeight w:val="20"/>
        </w:trPr>
        <w:tc>
          <w:tcPr>
            <w:tcW w:w="4032" w:type="dxa"/>
            <w:vAlign w:val="bottom"/>
          </w:tcPr>
          <w:p w14:paraId="43031901" w14:textId="77777777" w:rsidR="009F7245" w:rsidRPr="00712900" w:rsidRDefault="009F7245" w:rsidP="00B25994">
            <w:pPr>
              <w:pStyle w:val="BlockText"/>
              <w:spacing w:line="240" w:lineRule="auto"/>
              <w:ind w:left="607" w:right="0"/>
              <w:rPr>
                <w:rFonts w:ascii="Arial" w:hAnsi="Arial" w:cs="Arial"/>
                <w:b/>
                <w:bCs/>
                <w:color w:val="000000"/>
                <w:sz w:val="18"/>
                <w:szCs w:val="18"/>
                <w:lang w:val="en-GB"/>
              </w:rPr>
            </w:pPr>
            <w:r w:rsidRPr="00712900">
              <w:rPr>
                <w:rFonts w:ascii="Arial" w:hAnsi="Arial" w:cs="Arial"/>
                <w:b/>
                <w:bCs/>
                <w:color w:val="000000"/>
                <w:sz w:val="18"/>
                <w:szCs w:val="18"/>
                <w:lang w:val="en-GB"/>
              </w:rPr>
              <w:t>As at 31 December 2024</w:t>
            </w:r>
          </w:p>
        </w:tc>
        <w:tc>
          <w:tcPr>
            <w:tcW w:w="1296" w:type="dxa"/>
            <w:tcBorders>
              <w:bottom w:val="single" w:sz="4" w:space="0" w:color="auto"/>
            </w:tcBorders>
            <w:vAlign w:val="bottom"/>
          </w:tcPr>
          <w:p w14:paraId="68E31B6B"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6B9FD2D3"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1 year</w:t>
            </w:r>
          </w:p>
          <w:p w14:paraId="6D67EBA0"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Baht’000</w:t>
            </w:r>
          </w:p>
        </w:tc>
        <w:tc>
          <w:tcPr>
            <w:tcW w:w="1296" w:type="dxa"/>
            <w:tcBorders>
              <w:bottom w:val="single" w:sz="4" w:space="0" w:color="auto"/>
            </w:tcBorders>
            <w:vAlign w:val="bottom"/>
          </w:tcPr>
          <w:p w14:paraId="46C74672"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1 - 5</w:t>
            </w:r>
          </w:p>
          <w:p w14:paraId="65E65DDA"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51AB5740" w14:textId="77777777" w:rsidR="009F7245" w:rsidRPr="00712900" w:rsidRDefault="009F7245" w:rsidP="00B25994">
            <w:pPr>
              <w:pStyle w:val="BlockText"/>
              <w:spacing w:line="240" w:lineRule="auto"/>
              <w:ind w:left="0" w:right="-72" w:hanging="106"/>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353F1109"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Over 5</w:t>
            </w:r>
          </w:p>
          <w:p w14:paraId="4F7D577E"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169252B8"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67C1D70"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6281F4D4"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 year</w:t>
            </w:r>
          </w:p>
          <w:p w14:paraId="2E9A4A20"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701A70AF"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1 - 5 </w:t>
            </w:r>
          </w:p>
          <w:p w14:paraId="4161D938"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years</w:t>
            </w:r>
          </w:p>
          <w:p w14:paraId="61D705B2"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11025B07"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Over 5</w:t>
            </w:r>
          </w:p>
          <w:p w14:paraId="226ADB75"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7871EF04"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45EB72A6"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w:t>
            </w:r>
          </w:p>
          <w:p w14:paraId="749A306E"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bearing</w:t>
            </w:r>
          </w:p>
          <w:p w14:paraId="5A40DBE7"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5411526"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Total</w:t>
            </w:r>
          </w:p>
          <w:p w14:paraId="2CD4F952"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16D8035"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 rate</w:t>
            </w:r>
          </w:p>
          <w:p w14:paraId="60DC1452"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p.a.)</w:t>
            </w:r>
          </w:p>
        </w:tc>
      </w:tr>
      <w:tr w:rsidR="009F7245" w:rsidRPr="00712900" w14:paraId="371A7C30" w14:textId="77777777" w:rsidTr="00712900">
        <w:trPr>
          <w:trHeight w:val="20"/>
        </w:trPr>
        <w:tc>
          <w:tcPr>
            <w:tcW w:w="4032" w:type="dxa"/>
            <w:vAlign w:val="bottom"/>
          </w:tcPr>
          <w:p w14:paraId="2213E81C"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70BC3B22"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003573B4"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DA466AE"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703F415"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DB7ADCE"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0A93B26C"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F30930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58468EC"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3BA2497"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52057C2D" w14:textId="77777777" w:rsidTr="00712900">
        <w:trPr>
          <w:trHeight w:val="20"/>
        </w:trPr>
        <w:tc>
          <w:tcPr>
            <w:tcW w:w="4032" w:type="dxa"/>
            <w:vAlign w:val="bottom"/>
          </w:tcPr>
          <w:p w14:paraId="0E1B1448"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assets</w:t>
            </w:r>
          </w:p>
        </w:tc>
        <w:tc>
          <w:tcPr>
            <w:tcW w:w="1296" w:type="dxa"/>
            <w:vAlign w:val="bottom"/>
          </w:tcPr>
          <w:p w14:paraId="3FE5D5A3"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F41B2FE"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67C9FE0"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360E39E7"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5AD0317A"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0006F80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2664FA4F"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0AE3682B"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511FF4F7"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0B1324C4" w14:textId="77777777" w:rsidTr="00712900">
        <w:trPr>
          <w:trHeight w:val="20"/>
        </w:trPr>
        <w:tc>
          <w:tcPr>
            <w:tcW w:w="4032" w:type="dxa"/>
            <w:vAlign w:val="bottom"/>
          </w:tcPr>
          <w:p w14:paraId="37799906"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Cash and cash equivalents</w:t>
            </w:r>
          </w:p>
        </w:tc>
        <w:tc>
          <w:tcPr>
            <w:tcW w:w="1296" w:type="dxa"/>
          </w:tcPr>
          <w:p w14:paraId="4EF04A6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36</w:t>
            </w:r>
            <w:r w:rsidRPr="00712900">
              <w:rPr>
                <w:rFonts w:eastAsia="Arial" w:cs="Arial"/>
                <w:color w:val="000000"/>
                <w:sz w:val="18"/>
                <w:szCs w:val="18"/>
                <w:lang w:val="en-US"/>
              </w:rPr>
              <w:t>,</w:t>
            </w:r>
            <w:r w:rsidRPr="00712900">
              <w:rPr>
                <w:rFonts w:eastAsia="Arial" w:cs="Arial"/>
                <w:color w:val="000000"/>
                <w:sz w:val="18"/>
                <w:szCs w:val="18"/>
              </w:rPr>
              <w:t>112</w:t>
            </w:r>
          </w:p>
        </w:tc>
        <w:tc>
          <w:tcPr>
            <w:tcW w:w="1296" w:type="dxa"/>
          </w:tcPr>
          <w:p w14:paraId="736244DA"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BF84254"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E154FF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2AA2441"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43DA3C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BC2200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178</w:t>
            </w:r>
          </w:p>
        </w:tc>
        <w:tc>
          <w:tcPr>
            <w:tcW w:w="1296" w:type="dxa"/>
          </w:tcPr>
          <w:p w14:paraId="31529E1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42</w:t>
            </w:r>
            <w:r w:rsidRPr="00712900">
              <w:rPr>
                <w:rFonts w:eastAsia="Arial" w:cs="Arial"/>
                <w:color w:val="000000"/>
                <w:sz w:val="18"/>
                <w:szCs w:val="18"/>
                <w:lang w:val="en-US"/>
              </w:rPr>
              <w:t>,</w:t>
            </w:r>
            <w:r w:rsidRPr="00712900">
              <w:rPr>
                <w:rFonts w:eastAsia="Arial" w:cs="Arial"/>
                <w:color w:val="000000"/>
                <w:sz w:val="18"/>
                <w:szCs w:val="18"/>
              </w:rPr>
              <w:t>290</w:t>
            </w:r>
          </w:p>
        </w:tc>
        <w:tc>
          <w:tcPr>
            <w:tcW w:w="1296" w:type="dxa"/>
          </w:tcPr>
          <w:p w14:paraId="4988402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0</w:t>
            </w:r>
            <w:r w:rsidRPr="00712900">
              <w:rPr>
                <w:rFonts w:eastAsia="Arial" w:cs="Arial"/>
                <w:color w:val="000000"/>
                <w:sz w:val="18"/>
                <w:szCs w:val="18"/>
                <w:lang w:val="en-US"/>
              </w:rPr>
              <w:t>.</w:t>
            </w:r>
            <w:r w:rsidRPr="00712900">
              <w:rPr>
                <w:rFonts w:eastAsia="Arial" w:cs="Arial"/>
                <w:color w:val="000000"/>
                <w:sz w:val="18"/>
                <w:szCs w:val="18"/>
              </w:rPr>
              <w:t>15</w:t>
            </w:r>
            <w:r w:rsidRPr="00712900">
              <w:rPr>
                <w:rFonts w:eastAsia="Arial" w:cs="Arial"/>
                <w:color w:val="000000"/>
                <w:sz w:val="18"/>
                <w:szCs w:val="18"/>
                <w:lang w:val="en-US"/>
              </w:rPr>
              <w:t xml:space="preserve"> - </w:t>
            </w: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60</w:t>
            </w:r>
          </w:p>
        </w:tc>
      </w:tr>
      <w:tr w:rsidR="009F7245" w:rsidRPr="00712900" w14:paraId="373D987D" w14:textId="77777777" w:rsidTr="00712900">
        <w:trPr>
          <w:trHeight w:val="20"/>
        </w:trPr>
        <w:tc>
          <w:tcPr>
            <w:tcW w:w="4032" w:type="dxa"/>
            <w:vAlign w:val="bottom"/>
          </w:tcPr>
          <w:p w14:paraId="787636EF"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Restricted cash at financial institutions</w:t>
            </w:r>
          </w:p>
        </w:tc>
        <w:tc>
          <w:tcPr>
            <w:tcW w:w="1296" w:type="dxa"/>
            <w:tcBorders>
              <w:bottom w:val="single" w:sz="4" w:space="0" w:color="auto"/>
            </w:tcBorders>
          </w:tcPr>
          <w:p w14:paraId="6A2676D1" w14:textId="77777777" w:rsidR="009F7245" w:rsidRPr="00712900" w:rsidRDefault="009F7245" w:rsidP="00B25994">
            <w:pPr>
              <w:spacing w:line="240" w:lineRule="auto"/>
              <w:ind w:right="-72"/>
              <w:jc w:val="right"/>
              <w:rPr>
                <w:rFonts w:eastAsia="Arial" w:cs="Arial"/>
                <w:color w:val="000000"/>
                <w:sz w:val="18"/>
                <w:szCs w:val="18"/>
                <w:cs/>
                <w:lang w:val="en-US" w:bidi="ar-SA"/>
              </w:rPr>
            </w:pPr>
            <w:r w:rsidRPr="00712900">
              <w:rPr>
                <w:rFonts w:eastAsia="Arial" w:cs="Arial"/>
                <w:color w:val="000000"/>
                <w:sz w:val="18"/>
                <w:szCs w:val="18"/>
                <w:lang w:val="en-US"/>
              </w:rPr>
              <w:t>-</w:t>
            </w:r>
          </w:p>
        </w:tc>
        <w:tc>
          <w:tcPr>
            <w:tcW w:w="1296" w:type="dxa"/>
            <w:tcBorders>
              <w:bottom w:val="single" w:sz="4" w:space="0" w:color="auto"/>
            </w:tcBorders>
          </w:tcPr>
          <w:p w14:paraId="60A923D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79</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Borders>
              <w:bottom w:val="single" w:sz="4" w:space="0" w:color="auto"/>
            </w:tcBorders>
          </w:tcPr>
          <w:p w14:paraId="53D0C8D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0BB6DDB8"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016492FF"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0A67E82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4F40E2E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074D7DA4"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79</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Pr>
          <w:p w14:paraId="42D9C3E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0</w:t>
            </w:r>
            <w:r w:rsidRPr="00712900">
              <w:rPr>
                <w:rFonts w:eastAsia="Arial" w:cs="Arial"/>
                <w:color w:val="000000"/>
                <w:sz w:val="18"/>
                <w:szCs w:val="18"/>
                <w:lang w:val="en-US"/>
              </w:rPr>
              <w:t>.</w:t>
            </w:r>
            <w:r w:rsidRPr="00712900">
              <w:rPr>
                <w:rFonts w:eastAsia="Arial" w:cs="Arial"/>
                <w:color w:val="000000"/>
                <w:sz w:val="18"/>
                <w:szCs w:val="18"/>
              </w:rPr>
              <w:t>25</w:t>
            </w:r>
            <w:r w:rsidRPr="00712900">
              <w:rPr>
                <w:rFonts w:eastAsia="Arial" w:cs="Arial"/>
                <w:color w:val="000000"/>
                <w:sz w:val="18"/>
                <w:szCs w:val="18"/>
                <w:lang w:val="en-US"/>
              </w:rPr>
              <w:t xml:space="preserve"> - </w:t>
            </w: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55</w:t>
            </w:r>
          </w:p>
        </w:tc>
      </w:tr>
      <w:tr w:rsidR="009F7245" w:rsidRPr="00712900" w14:paraId="342F1BF1" w14:textId="77777777" w:rsidTr="00712900">
        <w:trPr>
          <w:trHeight w:val="20"/>
        </w:trPr>
        <w:tc>
          <w:tcPr>
            <w:tcW w:w="4032" w:type="dxa"/>
            <w:vAlign w:val="bottom"/>
          </w:tcPr>
          <w:p w14:paraId="510FBAE4"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tcPr>
          <w:p w14:paraId="6381A19B"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7F219CE8"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78D7C2C"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9E1829F"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7B5CD10B" w14:textId="77777777" w:rsidR="009F7245" w:rsidRPr="00712900" w:rsidRDefault="009F7245" w:rsidP="00B25994">
            <w:pPr>
              <w:spacing w:line="240" w:lineRule="auto"/>
              <w:ind w:right="-72"/>
              <w:jc w:val="right"/>
              <w:rPr>
                <w:rFonts w:eastAsia="Arial" w:cs="Arial"/>
                <w:color w:val="000000"/>
                <w:sz w:val="18"/>
                <w:szCs w:val="18"/>
                <w:cs/>
                <w:lang w:val="en-US"/>
              </w:rPr>
            </w:pPr>
          </w:p>
        </w:tc>
        <w:tc>
          <w:tcPr>
            <w:tcW w:w="1296" w:type="dxa"/>
            <w:tcBorders>
              <w:top w:val="single" w:sz="4" w:space="0" w:color="auto"/>
            </w:tcBorders>
          </w:tcPr>
          <w:p w14:paraId="32CC978C"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6DDE95C5"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0F24A473"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Pr>
          <w:p w14:paraId="0BC58940" w14:textId="77777777" w:rsidR="009F7245" w:rsidRPr="00712900" w:rsidRDefault="009F7245" w:rsidP="00B25994">
            <w:pPr>
              <w:spacing w:line="240" w:lineRule="auto"/>
              <w:ind w:right="-72"/>
              <w:jc w:val="right"/>
              <w:rPr>
                <w:rFonts w:eastAsia="Arial" w:cs="Arial"/>
                <w:color w:val="000000"/>
                <w:sz w:val="18"/>
                <w:szCs w:val="18"/>
                <w:lang w:val="en-US"/>
              </w:rPr>
            </w:pPr>
          </w:p>
        </w:tc>
      </w:tr>
      <w:tr w:rsidR="009F7245" w:rsidRPr="00712900" w14:paraId="43E1ADD2" w14:textId="77777777" w:rsidTr="00712900">
        <w:trPr>
          <w:trHeight w:val="20"/>
        </w:trPr>
        <w:tc>
          <w:tcPr>
            <w:tcW w:w="4032" w:type="dxa"/>
            <w:vAlign w:val="bottom"/>
          </w:tcPr>
          <w:p w14:paraId="0E4FAF2A" w14:textId="77777777" w:rsidR="009F7245" w:rsidRPr="00712900" w:rsidRDefault="009F7245" w:rsidP="00B25994">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tcPr>
          <w:p w14:paraId="21FFA41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36</w:t>
            </w:r>
            <w:r w:rsidRPr="00712900">
              <w:rPr>
                <w:rFonts w:eastAsia="Arial" w:cs="Arial"/>
                <w:color w:val="000000"/>
                <w:sz w:val="18"/>
                <w:szCs w:val="18"/>
                <w:lang w:val="en-US"/>
              </w:rPr>
              <w:t>,</w:t>
            </w:r>
            <w:r w:rsidRPr="00712900">
              <w:rPr>
                <w:rFonts w:eastAsia="Arial" w:cs="Arial"/>
                <w:color w:val="000000"/>
                <w:sz w:val="18"/>
                <w:szCs w:val="18"/>
              </w:rPr>
              <w:t>112</w:t>
            </w:r>
          </w:p>
        </w:tc>
        <w:tc>
          <w:tcPr>
            <w:tcW w:w="1296" w:type="dxa"/>
            <w:tcBorders>
              <w:bottom w:val="single" w:sz="4" w:space="0" w:color="auto"/>
            </w:tcBorders>
          </w:tcPr>
          <w:p w14:paraId="6746EB4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79</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Borders>
              <w:bottom w:val="single" w:sz="4" w:space="0" w:color="auto"/>
            </w:tcBorders>
          </w:tcPr>
          <w:p w14:paraId="26BD1CB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4002B5F3"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430B0A96" w14:textId="77777777" w:rsidR="009F7245" w:rsidRPr="00712900" w:rsidRDefault="009F7245" w:rsidP="00B25994">
            <w:pPr>
              <w:spacing w:line="240" w:lineRule="auto"/>
              <w:ind w:left="-16" w:right="-72"/>
              <w:jc w:val="right"/>
              <w:rPr>
                <w:rFonts w:eastAsia="Arial" w:cs="Arial"/>
                <w:color w:val="000000"/>
                <w:sz w:val="18"/>
                <w:szCs w:val="18"/>
                <w:cs/>
                <w:lang w:val="en-US"/>
              </w:rPr>
            </w:pPr>
            <w:r w:rsidRPr="00712900">
              <w:rPr>
                <w:rFonts w:eastAsia="Arial" w:cs="Arial"/>
                <w:color w:val="000000"/>
                <w:sz w:val="18"/>
                <w:szCs w:val="18"/>
                <w:lang w:val="en-US"/>
              </w:rPr>
              <w:t>-</w:t>
            </w:r>
          </w:p>
        </w:tc>
        <w:tc>
          <w:tcPr>
            <w:tcW w:w="1296" w:type="dxa"/>
            <w:tcBorders>
              <w:bottom w:val="single" w:sz="4" w:space="0" w:color="auto"/>
            </w:tcBorders>
          </w:tcPr>
          <w:p w14:paraId="19A1F82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75B8E97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178</w:t>
            </w:r>
          </w:p>
        </w:tc>
        <w:tc>
          <w:tcPr>
            <w:tcW w:w="1296" w:type="dxa"/>
            <w:tcBorders>
              <w:bottom w:val="single" w:sz="4" w:space="0" w:color="auto"/>
            </w:tcBorders>
          </w:tcPr>
          <w:p w14:paraId="51E0A3FD"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121</w:t>
            </w:r>
            <w:r w:rsidRPr="00712900">
              <w:rPr>
                <w:rFonts w:eastAsia="Arial" w:cs="Arial"/>
                <w:color w:val="000000"/>
                <w:sz w:val="18"/>
                <w:szCs w:val="18"/>
                <w:lang w:val="en-US"/>
              </w:rPr>
              <w:t>,</w:t>
            </w:r>
            <w:r w:rsidRPr="00712900">
              <w:rPr>
                <w:rFonts w:eastAsia="Arial" w:cs="Arial"/>
                <w:color w:val="000000"/>
                <w:sz w:val="18"/>
                <w:szCs w:val="18"/>
              </w:rPr>
              <w:t>529</w:t>
            </w:r>
          </w:p>
        </w:tc>
        <w:tc>
          <w:tcPr>
            <w:tcW w:w="1296" w:type="dxa"/>
            <w:vAlign w:val="bottom"/>
          </w:tcPr>
          <w:p w14:paraId="31FFF834"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0D5D03FC" w14:textId="77777777" w:rsidTr="00712900">
        <w:trPr>
          <w:trHeight w:val="20"/>
        </w:trPr>
        <w:tc>
          <w:tcPr>
            <w:tcW w:w="4032" w:type="dxa"/>
            <w:vAlign w:val="bottom"/>
          </w:tcPr>
          <w:p w14:paraId="43D61D57"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08307A76"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6D6AAE7"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346735F0"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68CFFBE"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A3C07C6"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0C02F234"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8125C00"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3606529"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4415A4B8"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041F9679" w14:textId="77777777" w:rsidTr="00712900">
        <w:trPr>
          <w:trHeight w:val="20"/>
        </w:trPr>
        <w:tc>
          <w:tcPr>
            <w:tcW w:w="4032" w:type="dxa"/>
            <w:vAlign w:val="bottom"/>
          </w:tcPr>
          <w:p w14:paraId="446E858E"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liabilities</w:t>
            </w:r>
          </w:p>
        </w:tc>
        <w:tc>
          <w:tcPr>
            <w:tcW w:w="1296" w:type="dxa"/>
            <w:vAlign w:val="bottom"/>
          </w:tcPr>
          <w:p w14:paraId="5F067C77"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6E1BFF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D8D4ACD"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07B9AE6"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00F25049"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6AFEB51E"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8772D5F"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F146311"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6C293693"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5905B217" w14:textId="77777777" w:rsidTr="00712900">
        <w:trPr>
          <w:trHeight w:val="20"/>
        </w:trPr>
        <w:tc>
          <w:tcPr>
            <w:tcW w:w="4032" w:type="dxa"/>
            <w:vAlign w:val="bottom"/>
          </w:tcPr>
          <w:p w14:paraId="4ADC572E" w14:textId="77777777" w:rsidR="009F7245" w:rsidRPr="00712900" w:rsidRDefault="009F7245" w:rsidP="00B25994">
            <w:pPr>
              <w:pStyle w:val="BlockText"/>
              <w:spacing w:line="240" w:lineRule="auto"/>
              <w:ind w:left="607" w:right="0"/>
              <w:rPr>
                <w:rFonts w:ascii="Arial" w:hAnsi="Arial" w:cs="Arial"/>
                <w:b/>
                <w:bCs/>
                <w:color w:val="000000"/>
                <w:sz w:val="18"/>
                <w:szCs w:val="18"/>
                <w:lang w:val="en-GB"/>
              </w:rPr>
            </w:pPr>
            <w:r w:rsidRPr="00712900">
              <w:rPr>
                <w:rFonts w:ascii="Arial" w:hAnsi="Arial" w:cs="Arial"/>
                <w:color w:val="000000"/>
                <w:sz w:val="18"/>
                <w:szCs w:val="18"/>
                <w:lang w:val="en-GB"/>
              </w:rPr>
              <w:t>Bank overdraft from financial institutions</w:t>
            </w:r>
          </w:p>
        </w:tc>
        <w:tc>
          <w:tcPr>
            <w:tcW w:w="1296" w:type="dxa"/>
          </w:tcPr>
          <w:p w14:paraId="0209548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20</w:t>
            </w:r>
            <w:r w:rsidRPr="00712900">
              <w:rPr>
                <w:rFonts w:eastAsia="Arial" w:cs="Arial"/>
                <w:color w:val="000000"/>
                <w:sz w:val="18"/>
                <w:szCs w:val="18"/>
                <w:lang w:val="en-US"/>
              </w:rPr>
              <w:t>,</w:t>
            </w:r>
            <w:r w:rsidRPr="00712900">
              <w:rPr>
                <w:rFonts w:eastAsia="Arial" w:cs="Arial"/>
                <w:color w:val="000000"/>
                <w:sz w:val="18"/>
                <w:szCs w:val="18"/>
              </w:rPr>
              <w:t>635</w:t>
            </w:r>
          </w:p>
        </w:tc>
        <w:tc>
          <w:tcPr>
            <w:tcW w:w="1296" w:type="dxa"/>
          </w:tcPr>
          <w:p w14:paraId="3AFCB08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B0E3EEA"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C903CC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4784064"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44AE23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7D63AE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09F0D6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20</w:t>
            </w:r>
            <w:r w:rsidRPr="00712900">
              <w:rPr>
                <w:rFonts w:eastAsia="Arial" w:cs="Arial"/>
                <w:color w:val="000000"/>
                <w:sz w:val="18"/>
                <w:szCs w:val="18"/>
                <w:lang w:val="en-US"/>
              </w:rPr>
              <w:t>,</w:t>
            </w:r>
            <w:r w:rsidRPr="00712900">
              <w:rPr>
                <w:rFonts w:eastAsia="Arial" w:cs="Arial"/>
                <w:color w:val="000000"/>
                <w:sz w:val="18"/>
                <w:szCs w:val="18"/>
              </w:rPr>
              <w:t>635</w:t>
            </w:r>
          </w:p>
        </w:tc>
        <w:tc>
          <w:tcPr>
            <w:tcW w:w="1296" w:type="dxa"/>
          </w:tcPr>
          <w:p w14:paraId="40D225E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24</w:t>
            </w:r>
            <w:r w:rsidRPr="00712900">
              <w:rPr>
                <w:rFonts w:eastAsia="Arial" w:cs="Arial"/>
                <w:color w:val="000000"/>
                <w:sz w:val="18"/>
                <w:szCs w:val="18"/>
                <w:lang w:val="en-US"/>
              </w:rPr>
              <w:t xml:space="preserve"> - </w:t>
            </w:r>
            <w:r w:rsidRPr="00712900">
              <w:rPr>
                <w:rFonts w:eastAsia="Arial" w:cs="Arial"/>
                <w:color w:val="000000"/>
                <w:sz w:val="18"/>
                <w:szCs w:val="18"/>
              </w:rPr>
              <w:t>8</w:t>
            </w:r>
            <w:r w:rsidRPr="00712900">
              <w:rPr>
                <w:rFonts w:eastAsia="Arial" w:cs="Arial"/>
                <w:color w:val="000000"/>
                <w:sz w:val="18"/>
                <w:szCs w:val="18"/>
                <w:lang w:val="en-US"/>
              </w:rPr>
              <w:t>.</w:t>
            </w:r>
            <w:r w:rsidRPr="00712900">
              <w:rPr>
                <w:rFonts w:eastAsia="Arial" w:cs="Arial"/>
                <w:color w:val="000000"/>
                <w:sz w:val="18"/>
                <w:szCs w:val="18"/>
              </w:rPr>
              <w:t>20</w:t>
            </w:r>
          </w:p>
        </w:tc>
      </w:tr>
      <w:tr w:rsidR="009F7245" w:rsidRPr="00712900" w14:paraId="52731436" w14:textId="77777777" w:rsidTr="00712900">
        <w:trPr>
          <w:trHeight w:val="20"/>
        </w:trPr>
        <w:tc>
          <w:tcPr>
            <w:tcW w:w="4032" w:type="dxa"/>
            <w:vAlign w:val="bottom"/>
          </w:tcPr>
          <w:p w14:paraId="4A8DF0A6"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4255F768"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77012838" w14:textId="77777777" w:rsidR="009F7245" w:rsidRPr="00712900" w:rsidRDefault="009F7245" w:rsidP="00B25994">
            <w:pPr>
              <w:spacing w:line="240" w:lineRule="auto"/>
              <w:ind w:right="-72"/>
              <w:jc w:val="right"/>
              <w:rPr>
                <w:rFonts w:eastAsia="Arial" w:cs="Arial"/>
                <w:color w:val="000000"/>
                <w:sz w:val="18"/>
                <w:szCs w:val="18"/>
                <w:lang w:val="en-US"/>
              </w:rPr>
            </w:pPr>
          </w:p>
          <w:p w14:paraId="0270EB9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845</w:t>
            </w:r>
            <w:r w:rsidRPr="00712900">
              <w:rPr>
                <w:rFonts w:eastAsia="Arial" w:cs="Arial"/>
                <w:color w:val="000000"/>
                <w:sz w:val="18"/>
                <w:szCs w:val="18"/>
                <w:lang w:val="en-US"/>
              </w:rPr>
              <w:t>,</w:t>
            </w:r>
            <w:r w:rsidRPr="00712900">
              <w:rPr>
                <w:rFonts w:eastAsia="Arial" w:cs="Arial"/>
                <w:color w:val="000000"/>
                <w:sz w:val="18"/>
                <w:szCs w:val="18"/>
              </w:rPr>
              <w:t>711</w:t>
            </w:r>
          </w:p>
        </w:tc>
        <w:tc>
          <w:tcPr>
            <w:tcW w:w="1296" w:type="dxa"/>
          </w:tcPr>
          <w:p w14:paraId="410A2A5D" w14:textId="77777777" w:rsidR="009F7245" w:rsidRPr="00712900" w:rsidRDefault="009F7245" w:rsidP="00B25994">
            <w:pPr>
              <w:spacing w:line="240" w:lineRule="auto"/>
              <w:ind w:right="-72"/>
              <w:jc w:val="right"/>
              <w:rPr>
                <w:rFonts w:eastAsia="Arial" w:cs="Arial"/>
                <w:color w:val="000000"/>
                <w:sz w:val="18"/>
                <w:szCs w:val="18"/>
                <w:lang w:val="en-US"/>
              </w:rPr>
            </w:pPr>
          </w:p>
          <w:p w14:paraId="3E0801F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440127B" w14:textId="77777777" w:rsidR="009F7245" w:rsidRPr="00712900" w:rsidRDefault="009F7245" w:rsidP="00B25994">
            <w:pPr>
              <w:spacing w:line="240" w:lineRule="auto"/>
              <w:ind w:right="-72"/>
              <w:jc w:val="right"/>
              <w:rPr>
                <w:rFonts w:eastAsia="Arial" w:cs="Arial"/>
                <w:color w:val="000000"/>
                <w:sz w:val="18"/>
                <w:szCs w:val="18"/>
                <w:lang w:val="en-US"/>
              </w:rPr>
            </w:pPr>
          </w:p>
          <w:p w14:paraId="3911E9E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7F470800"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630AD3F8"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172C78E"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1B5E7319"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17237C3" w14:textId="77777777" w:rsidR="009F7245" w:rsidRPr="00712900" w:rsidRDefault="009F7245" w:rsidP="00B25994">
            <w:pPr>
              <w:spacing w:line="240" w:lineRule="auto"/>
              <w:ind w:right="-72"/>
              <w:jc w:val="right"/>
              <w:rPr>
                <w:rFonts w:eastAsia="Arial" w:cs="Arial"/>
                <w:color w:val="000000"/>
                <w:sz w:val="18"/>
                <w:szCs w:val="18"/>
                <w:lang w:val="en-US"/>
              </w:rPr>
            </w:pPr>
          </w:p>
          <w:p w14:paraId="65D1F7B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31963C7" w14:textId="77777777" w:rsidR="009F7245" w:rsidRPr="00712900" w:rsidRDefault="009F7245" w:rsidP="00B25994">
            <w:pPr>
              <w:spacing w:line="240" w:lineRule="auto"/>
              <w:ind w:right="-72"/>
              <w:jc w:val="right"/>
              <w:rPr>
                <w:rFonts w:eastAsia="Arial" w:cs="Arial"/>
                <w:color w:val="000000"/>
                <w:sz w:val="18"/>
                <w:szCs w:val="18"/>
                <w:lang w:val="en-US"/>
              </w:rPr>
            </w:pPr>
          </w:p>
          <w:p w14:paraId="40158E8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609A497"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0AFBFCA4"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845</w:t>
            </w:r>
            <w:r w:rsidRPr="00712900">
              <w:rPr>
                <w:rFonts w:eastAsia="Arial" w:cs="Arial"/>
                <w:color w:val="000000"/>
                <w:sz w:val="18"/>
                <w:szCs w:val="18"/>
                <w:lang w:val="en-US"/>
              </w:rPr>
              <w:t>,</w:t>
            </w:r>
            <w:r w:rsidRPr="00712900">
              <w:rPr>
                <w:rFonts w:eastAsia="Arial" w:cs="Arial"/>
                <w:color w:val="000000"/>
                <w:sz w:val="18"/>
                <w:szCs w:val="18"/>
              </w:rPr>
              <w:t>711</w:t>
            </w:r>
          </w:p>
        </w:tc>
        <w:tc>
          <w:tcPr>
            <w:tcW w:w="1296" w:type="dxa"/>
          </w:tcPr>
          <w:p w14:paraId="0017D382" w14:textId="77777777" w:rsidR="009F7245" w:rsidRPr="00712900" w:rsidRDefault="009F7245" w:rsidP="00B25994">
            <w:pPr>
              <w:spacing w:line="240" w:lineRule="auto"/>
              <w:ind w:right="-72"/>
              <w:jc w:val="right"/>
              <w:rPr>
                <w:rFonts w:eastAsia="Arial" w:cs="Arial"/>
                <w:color w:val="000000"/>
                <w:sz w:val="18"/>
                <w:szCs w:val="18"/>
                <w:lang w:val="en-US"/>
              </w:rPr>
            </w:pPr>
          </w:p>
          <w:p w14:paraId="2D19D0F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85</w:t>
            </w:r>
            <w:r w:rsidRPr="00712900">
              <w:rPr>
                <w:rFonts w:eastAsia="Arial" w:cs="Arial"/>
                <w:color w:val="000000"/>
                <w:sz w:val="18"/>
                <w:szCs w:val="18"/>
                <w:lang w:val="en-US"/>
              </w:rPr>
              <w:t xml:space="preserve"> - </w:t>
            </w: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80</w:t>
            </w:r>
          </w:p>
        </w:tc>
      </w:tr>
      <w:tr w:rsidR="009F7245" w:rsidRPr="00712900" w14:paraId="0179452B" w14:textId="77777777" w:rsidTr="00712900">
        <w:trPr>
          <w:trHeight w:val="20"/>
        </w:trPr>
        <w:tc>
          <w:tcPr>
            <w:tcW w:w="4032" w:type="dxa"/>
            <w:vAlign w:val="bottom"/>
          </w:tcPr>
          <w:p w14:paraId="23DB39BB"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2C4273CE"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0C617A82" w14:textId="77777777" w:rsidR="009F7245" w:rsidRPr="00712900" w:rsidRDefault="009F7245" w:rsidP="00B25994">
            <w:pPr>
              <w:spacing w:line="240" w:lineRule="auto"/>
              <w:ind w:right="-72"/>
              <w:jc w:val="right"/>
              <w:rPr>
                <w:rFonts w:eastAsia="Arial" w:cs="Arial"/>
                <w:color w:val="000000"/>
                <w:sz w:val="18"/>
                <w:szCs w:val="18"/>
                <w:lang w:val="en-US"/>
              </w:rPr>
            </w:pPr>
          </w:p>
          <w:p w14:paraId="12A58A7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12</w:t>
            </w:r>
            <w:r w:rsidRPr="00712900">
              <w:rPr>
                <w:rFonts w:eastAsia="Arial" w:cs="Arial"/>
                <w:color w:val="000000"/>
                <w:sz w:val="18"/>
                <w:szCs w:val="18"/>
                <w:lang w:val="en-US"/>
              </w:rPr>
              <w:t>,</w:t>
            </w:r>
            <w:r w:rsidRPr="00712900">
              <w:rPr>
                <w:rFonts w:eastAsia="Arial" w:cs="Arial"/>
                <w:color w:val="000000"/>
                <w:sz w:val="18"/>
                <w:szCs w:val="18"/>
              </w:rPr>
              <w:t>566</w:t>
            </w:r>
          </w:p>
        </w:tc>
        <w:tc>
          <w:tcPr>
            <w:tcW w:w="1296" w:type="dxa"/>
          </w:tcPr>
          <w:p w14:paraId="73BCFA3F" w14:textId="77777777" w:rsidR="009F7245" w:rsidRPr="00712900" w:rsidRDefault="009F7245" w:rsidP="00B25994">
            <w:pPr>
              <w:spacing w:line="240" w:lineRule="auto"/>
              <w:ind w:right="-72"/>
              <w:jc w:val="right"/>
              <w:rPr>
                <w:rFonts w:eastAsia="Arial" w:cs="Arial"/>
                <w:color w:val="000000"/>
                <w:sz w:val="18"/>
                <w:szCs w:val="18"/>
                <w:lang w:val="en-US"/>
              </w:rPr>
            </w:pPr>
          </w:p>
          <w:p w14:paraId="33D943F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64</w:t>
            </w:r>
            <w:r w:rsidRPr="00712900">
              <w:rPr>
                <w:rFonts w:eastAsia="Arial" w:cs="Arial"/>
                <w:color w:val="000000"/>
                <w:sz w:val="18"/>
                <w:szCs w:val="18"/>
                <w:lang w:val="en-US"/>
              </w:rPr>
              <w:t>,</w:t>
            </w:r>
            <w:r w:rsidRPr="00712900">
              <w:rPr>
                <w:rFonts w:eastAsia="Arial" w:cs="Arial"/>
                <w:color w:val="000000"/>
                <w:sz w:val="18"/>
                <w:szCs w:val="18"/>
              </w:rPr>
              <w:t>017</w:t>
            </w:r>
          </w:p>
        </w:tc>
        <w:tc>
          <w:tcPr>
            <w:tcW w:w="1296" w:type="dxa"/>
          </w:tcPr>
          <w:p w14:paraId="3112198D" w14:textId="77777777" w:rsidR="009F7245" w:rsidRPr="00712900" w:rsidRDefault="009F7245" w:rsidP="00B25994">
            <w:pPr>
              <w:spacing w:line="240" w:lineRule="auto"/>
              <w:ind w:right="-72"/>
              <w:jc w:val="right"/>
              <w:rPr>
                <w:rFonts w:eastAsia="Arial" w:cs="Arial"/>
                <w:color w:val="000000"/>
                <w:sz w:val="18"/>
                <w:szCs w:val="18"/>
                <w:lang w:val="en-US"/>
              </w:rPr>
            </w:pPr>
          </w:p>
          <w:p w14:paraId="1E6B0B7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BA4AF60"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47E8BE1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328</w:t>
            </w:r>
            <w:r w:rsidRPr="00712900">
              <w:rPr>
                <w:rFonts w:eastAsia="Arial" w:cs="Arial"/>
                <w:color w:val="000000"/>
                <w:sz w:val="18"/>
                <w:szCs w:val="18"/>
                <w:lang w:val="en-US"/>
              </w:rPr>
              <w:t>,</w:t>
            </w:r>
            <w:r w:rsidRPr="00712900">
              <w:rPr>
                <w:rFonts w:eastAsia="Arial" w:cs="Arial"/>
                <w:color w:val="000000"/>
                <w:sz w:val="18"/>
                <w:szCs w:val="18"/>
              </w:rPr>
              <w:t>020</w:t>
            </w:r>
          </w:p>
        </w:tc>
        <w:tc>
          <w:tcPr>
            <w:tcW w:w="1296" w:type="dxa"/>
          </w:tcPr>
          <w:p w14:paraId="46D1EF8B"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7EDF8A40"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rPr>
              <w:t>454</w:t>
            </w:r>
            <w:r w:rsidRPr="00712900">
              <w:rPr>
                <w:rFonts w:eastAsia="Arial" w:cs="Arial"/>
                <w:color w:val="000000"/>
                <w:sz w:val="18"/>
                <w:szCs w:val="18"/>
                <w:lang w:val="en-US"/>
              </w:rPr>
              <w:t>,</w:t>
            </w:r>
            <w:r w:rsidRPr="00712900">
              <w:rPr>
                <w:rFonts w:eastAsia="Arial" w:cs="Arial"/>
                <w:color w:val="000000"/>
                <w:sz w:val="18"/>
                <w:szCs w:val="18"/>
              </w:rPr>
              <w:t>052</w:t>
            </w:r>
          </w:p>
        </w:tc>
        <w:tc>
          <w:tcPr>
            <w:tcW w:w="1296" w:type="dxa"/>
          </w:tcPr>
          <w:p w14:paraId="60C7A286" w14:textId="77777777" w:rsidR="009F7245" w:rsidRPr="00712900" w:rsidRDefault="009F7245" w:rsidP="00B25994">
            <w:pPr>
              <w:spacing w:line="240" w:lineRule="auto"/>
              <w:ind w:right="-72"/>
              <w:jc w:val="right"/>
              <w:rPr>
                <w:rFonts w:eastAsia="Arial" w:cs="Arial"/>
                <w:color w:val="000000"/>
                <w:sz w:val="18"/>
                <w:szCs w:val="18"/>
                <w:lang w:val="en-US"/>
              </w:rPr>
            </w:pPr>
          </w:p>
          <w:p w14:paraId="65B2D07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7F41A48" w14:textId="77777777" w:rsidR="009F7245" w:rsidRPr="00712900" w:rsidRDefault="009F7245" w:rsidP="00B25994">
            <w:pPr>
              <w:spacing w:line="240" w:lineRule="auto"/>
              <w:ind w:right="-72"/>
              <w:jc w:val="right"/>
              <w:rPr>
                <w:rFonts w:eastAsia="Arial" w:cs="Arial"/>
                <w:color w:val="000000"/>
                <w:sz w:val="18"/>
                <w:szCs w:val="18"/>
                <w:lang w:val="en-US"/>
              </w:rPr>
            </w:pPr>
          </w:p>
          <w:p w14:paraId="0AA106B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E8B43B1"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1FB0B365"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858</w:t>
            </w:r>
            <w:r w:rsidRPr="00712900">
              <w:rPr>
                <w:rFonts w:eastAsia="Arial" w:cs="Arial"/>
                <w:color w:val="000000"/>
                <w:sz w:val="18"/>
                <w:szCs w:val="18"/>
                <w:lang w:val="en-US"/>
              </w:rPr>
              <w:t>,</w:t>
            </w:r>
            <w:r w:rsidRPr="00712900">
              <w:rPr>
                <w:rFonts w:eastAsia="Arial" w:cs="Arial"/>
                <w:color w:val="000000"/>
                <w:sz w:val="18"/>
                <w:szCs w:val="18"/>
              </w:rPr>
              <w:t>655</w:t>
            </w:r>
          </w:p>
        </w:tc>
        <w:tc>
          <w:tcPr>
            <w:tcW w:w="1296" w:type="dxa"/>
          </w:tcPr>
          <w:p w14:paraId="58DEF837" w14:textId="77777777" w:rsidR="009F7245" w:rsidRPr="00712900" w:rsidRDefault="009F7245" w:rsidP="00B25994">
            <w:pPr>
              <w:spacing w:line="240" w:lineRule="auto"/>
              <w:ind w:right="-72"/>
              <w:jc w:val="right"/>
              <w:rPr>
                <w:rFonts w:eastAsia="Arial" w:cs="Arial"/>
                <w:color w:val="000000"/>
                <w:sz w:val="18"/>
                <w:szCs w:val="18"/>
                <w:lang w:val="en-US"/>
              </w:rPr>
            </w:pPr>
          </w:p>
          <w:p w14:paraId="7CE53D9A"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94</w:t>
            </w:r>
            <w:r w:rsidRPr="00712900">
              <w:rPr>
                <w:rFonts w:eastAsia="Arial" w:cs="Arial"/>
                <w:color w:val="000000"/>
                <w:sz w:val="18"/>
                <w:szCs w:val="18"/>
                <w:lang w:val="en-US"/>
              </w:rPr>
              <w:t xml:space="preserve"> - </w:t>
            </w: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10</w:t>
            </w:r>
          </w:p>
        </w:tc>
      </w:tr>
      <w:tr w:rsidR="009F7245" w:rsidRPr="00712900" w14:paraId="221361FB" w14:textId="77777777" w:rsidTr="00712900">
        <w:trPr>
          <w:trHeight w:val="20"/>
        </w:trPr>
        <w:tc>
          <w:tcPr>
            <w:tcW w:w="4032" w:type="dxa"/>
            <w:vAlign w:val="bottom"/>
          </w:tcPr>
          <w:p w14:paraId="245F3ECA"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tcPr>
          <w:p w14:paraId="74F89FC0"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84</w:t>
            </w:r>
            <w:r w:rsidRPr="00712900">
              <w:rPr>
                <w:rFonts w:eastAsia="Arial" w:cs="Arial"/>
                <w:color w:val="000000"/>
                <w:sz w:val="18"/>
                <w:szCs w:val="18"/>
                <w:lang w:val="en-US"/>
              </w:rPr>
              <w:t>,</w:t>
            </w:r>
            <w:r w:rsidRPr="00712900">
              <w:rPr>
                <w:rFonts w:eastAsia="Arial" w:cs="Arial"/>
                <w:color w:val="000000"/>
                <w:sz w:val="18"/>
                <w:szCs w:val="18"/>
              </w:rPr>
              <w:t>024</w:t>
            </w:r>
          </w:p>
        </w:tc>
        <w:tc>
          <w:tcPr>
            <w:tcW w:w="1296" w:type="dxa"/>
          </w:tcPr>
          <w:p w14:paraId="0115825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86</w:t>
            </w:r>
            <w:r w:rsidRPr="00712900">
              <w:rPr>
                <w:rFonts w:eastAsia="Arial" w:cs="Arial"/>
                <w:color w:val="000000"/>
                <w:sz w:val="18"/>
                <w:szCs w:val="18"/>
                <w:lang w:val="en-US"/>
              </w:rPr>
              <w:t>,</w:t>
            </w:r>
            <w:r w:rsidRPr="00712900">
              <w:rPr>
                <w:rFonts w:eastAsia="Arial" w:cs="Arial"/>
                <w:color w:val="000000"/>
                <w:sz w:val="18"/>
                <w:szCs w:val="18"/>
              </w:rPr>
              <w:t>458</w:t>
            </w:r>
          </w:p>
        </w:tc>
        <w:tc>
          <w:tcPr>
            <w:tcW w:w="1296" w:type="dxa"/>
          </w:tcPr>
          <w:p w14:paraId="313565D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891ECEF"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13B78C2"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1948A3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A87FEE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E49EAD6"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170</w:t>
            </w:r>
            <w:r w:rsidRPr="00712900">
              <w:rPr>
                <w:rFonts w:eastAsia="Arial" w:cs="Arial"/>
                <w:color w:val="000000"/>
                <w:sz w:val="18"/>
                <w:szCs w:val="18"/>
                <w:lang w:val="en-US"/>
              </w:rPr>
              <w:t>,</w:t>
            </w:r>
            <w:r w:rsidRPr="00712900">
              <w:rPr>
                <w:rFonts w:eastAsia="Arial" w:cs="Arial"/>
                <w:color w:val="000000"/>
                <w:sz w:val="18"/>
                <w:szCs w:val="18"/>
              </w:rPr>
              <w:t>482</w:t>
            </w:r>
          </w:p>
        </w:tc>
        <w:tc>
          <w:tcPr>
            <w:tcW w:w="1296" w:type="dxa"/>
          </w:tcPr>
          <w:p w14:paraId="64C2D93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75</w:t>
            </w:r>
            <w:r w:rsidRPr="00712900">
              <w:rPr>
                <w:rFonts w:eastAsia="Arial" w:cs="Arial"/>
                <w:color w:val="000000"/>
                <w:sz w:val="18"/>
                <w:szCs w:val="18"/>
                <w:lang w:val="en-US"/>
              </w:rPr>
              <w:t xml:space="preserve"> - </w:t>
            </w: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05</w:t>
            </w:r>
          </w:p>
        </w:tc>
      </w:tr>
      <w:tr w:rsidR="009F7245" w:rsidRPr="00712900" w14:paraId="12717930" w14:textId="77777777" w:rsidTr="00712900">
        <w:trPr>
          <w:trHeight w:val="20"/>
        </w:trPr>
        <w:tc>
          <w:tcPr>
            <w:tcW w:w="4032" w:type="dxa"/>
            <w:vAlign w:val="bottom"/>
          </w:tcPr>
          <w:p w14:paraId="5CA2959A"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agreement  </w:t>
            </w:r>
          </w:p>
          <w:p w14:paraId="6452105B"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with Trust</w:t>
            </w:r>
          </w:p>
        </w:tc>
        <w:tc>
          <w:tcPr>
            <w:tcW w:w="1296" w:type="dxa"/>
            <w:tcBorders>
              <w:bottom w:val="single" w:sz="4" w:space="0" w:color="auto"/>
            </w:tcBorders>
          </w:tcPr>
          <w:p w14:paraId="3B4A63FA" w14:textId="77777777" w:rsidR="009F7245" w:rsidRPr="00712900" w:rsidRDefault="009F7245" w:rsidP="00B25994">
            <w:pPr>
              <w:spacing w:line="240" w:lineRule="auto"/>
              <w:ind w:right="-72"/>
              <w:jc w:val="right"/>
              <w:rPr>
                <w:rFonts w:eastAsia="Arial" w:cs="Arial"/>
                <w:color w:val="000000"/>
                <w:sz w:val="18"/>
                <w:szCs w:val="18"/>
                <w:lang w:val="en-US"/>
              </w:rPr>
            </w:pPr>
          </w:p>
          <w:p w14:paraId="2FEA3D6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484221C9" w14:textId="77777777" w:rsidR="009F7245" w:rsidRPr="00712900" w:rsidRDefault="009F7245" w:rsidP="00B25994">
            <w:pPr>
              <w:spacing w:line="240" w:lineRule="auto"/>
              <w:ind w:right="-72"/>
              <w:jc w:val="right"/>
              <w:rPr>
                <w:rFonts w:eastAsia="Arial" w:cs="Arial"/>
                <w:color w:val="000000"/>
                <w:sz w:val="18"/>
                <w:szCs w:val="18"/>
                <w:lang w:val="en-US"/>
              </w:rPr>
            </w:pPr>
          </w:p>
          <w:p w14:paraId="2C16EA8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513</w:t>
            </w:r>
          </w:p>
        </w:tc>
        <w:tc>
          <w:tcPr>
            <w:tcW w:w="1296" w:type="dxa"/>
            <w:tcBorders>
              <w:bottom w:val="single" w:sz="4" w:space="0" w:color="auto"/>
            </w:tcBorders>
          </w:tcPr>
          <w:p w14:paraId="0630BE20" w14:textId="77777777" w:rsidR="009F7245" w:rsidRPr="00712900" w:rsidRDefault="009F7245" w:rsidP="00B25994">
            <w:pPr>
              <w:spacing w:line="240" w:lineRule="auto"/>
              <w:ind w:right="-72"/>
              <w:jc w:val="right"/>
              <w:rPr>
                <w:rFonts w:eastAsia="Arial" w:cs="Arial"/>
                <w:color w:val="000000"/>
                <w:sz w:val="18"/>
                <w:szCs w:val="18"/>
                <w:lang w:val="en-US"/>
              </w:rPr>
            </w:pPr>
          </w:p>
          <w:p w14:paraId="16FA8D1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680</w:t>
            </w:r>
            <w:r w:rsidRPr="00712900">
              <w:rPr>
                <w:rFonts w:eastAsia="Arial" w:cs="Arial"/>
                <w:color w:val="000000"/>
                <w:sz w:val="18"/>
                <w:szCs w:val="18"/>
                <w:lang w:val="en-US"/>
              </w:rPr>
              <w:t>,</w:t>
            </w:r>
            <w:r w:rsidRPr="00712900">
              <w:rPr>
                <w:rFonts w:eastAsia="Arial" w:cs="Arial"/>
                <w:color w:val="000000"/>
                <w:sz w:val="18"/>
                <w:szCs w:val="18"/>
              </w:rPr>
              <w:t>283</w:t>
            </w:r>
          </w:p>
        </w:tc>
        <w:tc>
          <w:tcPr>
            <w:tcW w:w="1296" w:type="dxa"/>
            <w:tcBorders>
              <w:bottom w:val="single" w:sz="4" w:space="0" w:color="auto"/>
            </w:tcBorders>
          </w:tcPr>
          <w:p w14:paraId="25049A48"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3C9F8297"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4E61AACE"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13E27369"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71723D10" w14:textId="77777777" w:rsidR="009F7245" w:rsidRPr="00712900" w:rsidRDefault="009F7245" w:rsidP="00B25994">
            <w:pPr>
              <w:spacing w:line="240" w:lineRule="auto"/>
              <w:ind w:right="-72"/>
              <w:jc w:val="right"/>
              <w:rPr>
                <w:rFonts w:eastAsia="Arial" w:cs="Arial"/>
                <w:color w:val="000000"/>
                <w:sz w:val="18"/>
                <w:szCs w:val="18"/>
                <w:lang w:val="en-US"/>
              </w:rPr>
            </w:pPr>
          </w:p>
          <w:p w14:paraId="469D7850"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221D6550" w14:textId="77777777" w:rsidR="009F7245" w:rsidRPr="00712900" w:rsidRDefault="009F7245" w:rsidP="00B25994">
            <w:pPr>
              <w:spacing w:line="240" w:lineRule="auto"/>
              <w:ind w:right="-72"/>
              <w:jc w:val="right"/>
              <w:rPr>
                <w:rFonts w:eastAsia="Arial" w:cs="Arial"/>
                <w:color w:val="000000"/>
                <w:sz w:val="18"/>
                <w:szCs w:val="18"/>
                <w:lang w:val="en-US"/>
              </w:rPr>
            </w:pPr>
          </w:p>
          <w:p w14:paraId="5CC47624"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77F5393D"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15A1C429"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687</w:t>
            </w:r>
            <w:r w:rsidRPr="00712900">
              <w:rPr>
                <w:rFonts w:eastAsia="Arial" w:cs="Arial"/>
                <w:color w:val="000000"/>
                <w:sz w:val="18"/>
                <w:szCs w:val="18"/>
                <w:lang w:val="en-US"/>
              </w:rPr>
              <w:t>,</w:t>
            </w:r>
            <w:r w:rsidRPr="00712900">
              <w:rPr>
                <w:rFonts w:eastAsia="Arial" w:cs="Arial"/>
                <w:color w:val="000000"/>
                <w:sz w:val="18"/>
                <w:szCs w:val="18"/>
              </w:rPr>
              <w:t>796</w:t>
            </w:r>
          </w:p>
        </w:tc>
        <w:tc>
          <w:tcPr>
            <w:tcW w:w="1296" w:type="dxa"/>
          </w:tcPr>
          <w:p w14:paraId="79EF1B0E" w14:textId="77777777" w:rsidR="009F7245" w:rsidRPr="00712900" w:rsidRDefault="009F7245" w:rsidP="00B25994">
            <w:pPr>
              <w:spacing w:line="240" w:lineRule="auto"/>
              <w:ind w:right="-72"/>
              <w:jc w:val="center"/>
              <w:rPr>
                <w:rFonts w:eastAsia="Arial" w:cs="Arial"/>
                <w:color w:val="000000"/>
                <w:sz w:val="18"/>
                <w:szCs w:val="18"/>
                <w:lang w:val="en-US"/>
              </w:rPr>
            </w:pPr>
          </w:p>
          <w:p w14:paraId="64EDD0D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50</w:t>
            </w:r>
          </w:p>
        </w:tc>
      </w:tr>
      <w:tr w:rsidR="009F7245" w:rsidRPr="00712900" w14:paraId="2E3C44BC" w14:textId="77777777" w:rsidTr="00712900">
        <w:trPr>
          <w:trHeight w:val="20"/>
        </w:trPr>
        <w:tc>
          <w:tcPr>
            <w:tcW w:w="4032" w:type="dxa"/>
            <w:vAlign w:val="bottom"/>
          </w:tcPr>
          <w:p w14:paraId="2642D8F1"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tcPr>
          <w:p w14:paraId="6D89595C"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9360706"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38B83A89"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0EAA6CF1" w14:textId="77777777" w:rsidR="009F7245" w:rsidRPr="00712900" w:rsidRDefault="009F7245" w:rsidP="00B25994">
            <w:pPr>
              <w:spacing w:line="240" w:lineRule="auto"/>
              <w:ind w:left="-106" w:right="-72"/>
              <w:jc w:val="right"/>
              <w:rPr>
                <w:rFonts w:eastAsia="Arial" w:cs="Arial"/>
                <w:color w:val="000000"/>
                <w:sz w:val="18"/>
                <w:szCs w:val="18"/>
                <w:lang w:val="en-US"/>
              </w:rPr>
            </w:pPr>
          </w:p>
        </w:tc>
        <w:tc>
          <w:tcPr>
            <w:tcW w:w="1296" w:type="dxa"/>
            <w:tcBorders>
              <w:top w:val="single" w:sz="4" w:space="0" w:color="auto"/>
            </w:tcBorders>
          </w:tcPr>
          <w:p w14:paraId="3B2224DB" w14:textId="77777777" w:rsidR="009F7245" w:rsidRPr="00712900" w:rsidRDefault="009F7245" w:rsidP="00B25994">
            <w:pPr>
              <w:spacing w:line="240" w:lineRule="auto"/>
              <w:ind w:left="-16" w:right="-72"/>
              <w:jc w:val="right"/>
              <w:rPr>
                <w:rFonts w:eastAsia="Arial" w:cs="Arial"/>
                <w:color w:val="000000"/>
                <w:sz w:val="18"/>
                <w:szCs w:val="18"/>
                <w:lang w:val="en-US"/>
              </w:rPr>
            </w:pPr>
          </w:p>
        </w:tc>
        <w:tc>
          <w:tcPr>
            <w:tcW w:w="1296" w:type="dxa"/>
            <w:tcBorders>
              <w:top w:val="single" w:sz="4" w:space="0" w:color="auto"/>
            </w:tcBorders>
          </w:tcPr>
          <w:p w14:paraId="27ECAE17"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3DDF7B9A"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41959538" w14:textId="77777777" w:rsidR="009F7245" w:rsidRPr="00712900" w:rsidRDefault="009F7245" w:rsidP="00B25994">
            <w:pPr>
              <w:spacing w:line="240" w:lineRule="auto"/>
              <w:ind w:left="-106" w:right="-72"/>
              <w:jc w:val="right"/>
              <w:rPr>
                <w:rFonts w:eastAsia="Arial" w:cs="Arial"/>
                <w:color w:val="000000"/>
                <w:sz w:val="18"/>
                <w:szCs w:val="18"/>
                <w:lang w:val="en-US"/>
              </w:rPr>
            </w:pPr>
          </w:p>
        </w:tc>
        <w:tc>
          <w:tcPr>
            <w:tcW w:w="1296" w:type="dxa"/>
          </w:tcPr>
          <w:p w14:paraId="228A49C1" w14:textId="77777777" w:rsidR="009F7245" w:rsidRPr="00712900" w:rsidRDefault="009F7245" w:rsidP="00B25994">
            <w:pPr>
              <w:spacing w:line="240" w:lineRule="auto"/>
              <w:ind w:right="-72"/>
              <w:jc w:val="right"/>
              <w:rPr>
                <w:rFonts w:eastAsia="Arial" w:cs="Arial"/>
                <w:color w:val="000000"/>
                <w:sz w:val="18"/>
                <w:szCs w:val="18"/>
                <w:lang w:val="en-US"/>
              </w:rPr>
            </w:pPr>
          </w:p>
        </w:tc>
      </w:tr>
      <w:tr w:rsidR="009F7245" w:rsidRPr="00712900" w14:paraId="1CE46749" w14:textId="77777777" w:rsidTr="00712900">
        <w:trPr>
          <w:trHeight w:val="20"/>
        </w:trPr>
        <w:tc>
          <w:tcPr>
            <w:tcW w:w="4032" w:type="dxa"/>
            <w:vAlign w:val="bottom"/>
          </w:tcPr>
          <w:p w14:paraId="5925AF0C"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tcPr>
          <w:p w14:paraId="15B9358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962</w:t>
            </w:r>
            <w:r w:rsidRPr="00712900">
              <w:rPr>
                <w:rFonts w:eastAsia="Arial" w:cs="Arial"/>
                <w:color w:val="000000"/>
                <w:sz w:val="18"/>
                <w:szCs w:val="18"/>
                <w:lang w:val="en-US"/>
              </w:rPr>
              <w:t>,</w:t>
            </w:r>
            <w:r w:rsidRPr="00712900">
              <w:rPr>
                <w:rFonts w:eastAsia="Arial" w:cs="Arial"/>
                <w:color w:val="000000"/>
                <w:sz w:val="18"/>
                <w:szCs w:val="18"/>
              </w:rPr>
              <w:t>936</w:t>
            </w:r>
          </w:p>
        </w:tc>
        <w:tc>
          <w:tcPr>
            <w:tcW w:w="1296" w:type="dxa"/>
            <w:tcBorders>
              <w:bottom w:val="single" w:sz="4" w:space="0" w:color="auto"/>
            </w:tcBorders>
          </w:tcPr>
          <w:p w14:paraId="7D47518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157</w:t>
            </w:r>
            <w:r w:rsidRPr="00712900">
              <w:rPr>
                <w:rFonts w:eastAsia="Arial" w:cs="Arial"/>
                <w:color w:val="000000"/>
                <w:sz w:val="18"/>
                <w:szCs w:val="18"/>
                <w:lang w:val="en-US"/>
              </w:rPr>
              <w:t>,</w:t>
            </w:r>
            <w:r w:rsidRPr="00712900">
              <w:rPr>
                <w:rFonts w:eastAsia="Arial" w:cs="Arial"/>
                <w:color w:val="000000"/>
                <w:sz w:val="18"/>
                <w:szCs w:val="18"/>
              </w:rPr>
              <w:t>988</w:t>
            </w:r>
          </w:p>
        </w:tc>
        <w:tc>
          <w:tcPr>
            <w:tcW w:w="1296" w:type="dxa"/>
            <w:tcBorders>
              <w:bottom w:val="single" w:sz="4" w:space="0" w:color="auto"/>
            </w:tcBorders>
          </w:tcPr>
          <w:p w14:paraId="340FD84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680</w:t>
            </w:r>
            <w:r w:rsidRPr="00712900">
              <w:rPr>
                <w:rFonts w:eastAsia="Arial" w:cs="Arial"/>
                <w:color w:val="000000"/>
                <w:sz w:val="18"/>
                <w:szCs w:val="18"/>
                <w:lang w:val="en-US"/>
              </w:rPr>
              <w:t>,</w:t>
            </w:r>
            <w:r w:rsidRPr="00712900">
              <w:rPr>
                <w:rFonts w:eastAsia="Arial" w:cs="Arial"/>
                <w:color w:val="000000"/>
                <w:sz w:val="18"/>
                <w:szCs w:val="18"/>
              </w:rPr>
              <w:t>283</w:t>
            </w:r>
          </w:p>
        </w:tc>
        <w:tc>
          <w:tcPr>
            <w:tcW w:w="1296" w:type="dxa"/>
            <w:tcBorders>
              <w:bottom w:val="single" w:sz="4" w:space="0" w:color="auto"/>
            </w:tcBorders>
          </w:tcPr>
          <w:p w14:paraId="5EE8D7A9"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328</w:t>
            </w:r>
            <w:r w:rsidRPr="00712900">
              <w:rPr>
                <w:rFonts w:eastAsia="Arial" w:cs="Arial"/>
                <w:color w:val="000000"/>
                <w:sz w:val="18"/>
                <w:szCs w:val="18"/>
                <w:lang w:val="en-US"/>
              </w:rPr>
              <w:t>,</w:t>
            </w:r>
            <w:r w:rsidRPr="00712900">
              <w:rPr>
                <w:rFonts w:eastAsia="Arial" w:cs="Arial"/>
                <w:color w:val="000000"/>
                <w:sz w:val="18"/>
                <w:szCs w:val="18"/>
              </w:rPr>
              <w:t>020</w:t>
            </w:r>
          </w:p>
        </w:tc>
        <w:tc>
          <w:tcPr>
            <w:tcW w:w="1296" w:type="dxa"/>
            <w:tcBorders>
              <w:bottom w:val="single" w:sz="4" w:space="0" w:color="auto"/>
            </w:tcBorders>
          </w:tcPr>
          <w:p w14:paraId="25A64D41"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rPr>
              <w:t>454</w:t>
            </w:r>
            <w:r w:rsidRPr="00712900">
              <w:rPr>
                <w:rFonts w:eastAsia="Arial" w:cs="Arial"/>
                <w:color w:val="000000"/>
                <w:sz w:val="18"/>
                <w:szCs w:val="18"/>
                <w:lang w:val="en-US"/>
              </w:rPr>
              <w:t>,</w:t>
            </w:r>
            <w:r w:rsidRPr="00712900">
              <w:rPr>
                <w:rFonts w:eastAsia="Arial" w:cs="Arial"/>
                <w:color w:val="000000"/>
                <w:sz w:val="18"/>
                <w:szCs w:val="18"/>
              </w:rPr>
              <w:t>052</w:t>
            </w:r>
          </w:p>
        </w:tc>
        <w:tc>
          <w:tcPr>
            <w:tcW w:w="1296" w:type="dxa"/>
            <w:tcBorders>
              <w:bottom w:val="single" w:sz="4" w:space="0" w:color="auto"/>
            </w:tcBorders>
          </w:tcPr>
          <w:p w14:paraId="77EE8EC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15E946A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3148825C"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583</w:t>
            </w:r>
            <w:r w:rsidRPr="00712900">
              <w:rPr>
                <w:rFonts w:eastAsia="Arial" w:cs="Arial"/>
                <w:color w:val="000000"/>
                <w:sz w:val="18"/>
                <w:szCs w:val="18"/>
                <w:lang w:val="en-US"/>
              </w:rPr>
              <w:t>,</w:t>
            </w:r>
            <w:r w:rsidRPr="00712900">
              <w:rPr>
                <w:rFonts w:eastAsia="Arial" w:cs="Arial"/>
                <w:color w:val="000000"/>
                <w:sz w:val="18"/>
                <w:szCs w:val="18"/>
              </w:rPr>
              <w:t>279</w:t>
            </w:r>
          </w:p>
        </w:tc>
        <w:tc>
          <w:tcPr>
            <w:tcW w:w="1296" w:type="dxa"/>
          </w:tcPr>
          <w:p w14:paraId="45BDC968" w14:textId="77777777" w:rsidR="009F7245" w:rsidRPr="00712900" w:rsidRDefault="009F7245" w:rsidP="00B25994">
            <w:pPr>
              <w:spacing w:line="240" w:lineRule="auto"/>
              <w:ind w:right="-72"/>
              <w:jc w:val="right"/>
              <w:rPr>
                <w:rFonts w:eastAsia="Arial" w:cs="Arial"/>
                <w:color w:val="000000"/>
                <w:sz w:val="18"/>
                <w:szCs w:val="18"/>
                <w:cs/>
                <w:lang w:val="en-US"/>
              </w:rPr>
            </w:pPr>
          </w:p>
        </w:tc>
      </w:tr>
    </w:tbl>
    <w:p w14:paraId="015B2075" w14:textId="77777777" w:rsidR="009F7245" w:rsidRPr="00712900" w:rsidRDefault="009F7245" w:rsidP="009F7245">
      <w:pPr>
        <w:spacing w:line="240" w:lineRule="auto"/>
        <w:rPr>
          <w:rFonts w:cs="Arial"/>
          <w:color w:val="000000"/>
        </w:rPr>
      </w:pPr>
    </w:p>
    <w:p w14:paraId="1FF8E02E" w14:textId="77777777" w:rsidR="009F7245" w:rsidRPr="00712900" w:rsidRDefault="009F7245" w:rsidP="009F7245">
      <w:pPr>
        <w:spacing w:line="240" w:lineRule="auto"/>
        <w:rPr>
          <w:rFonts w:cs="Arial"/>
          <w:color w:val="000000"/>
        </w:rPr>
      </w:pPr>
      <w:r w:rsidRPr="00712900">
        <w:rPr>
          <w:rFonts w:cs="Arial"/>
          <w:color w:val="000000"/>
        </w:rPr>
        <w:br w:type="page"/>
      </w:r>
    </w:p>
    <w:tbl>
      <w:tblPr>
        <w:tblW w:w="15696"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F7245" w:rsidRPr="00712900" w14:paraId="30316702" w14:textId="77777777" w:rsidTr="00712900">
        <w:trPr>
          <w:trHeight w:val="20"/>
        </w:trPr>
        <w:tc>
          <w:tcPr>
            <w:tcW w:w="4032" w:type="dxa"/>
            <w:vAlign w:val="bottom"/>
          </w:tcPr>
          <w:p w14:paraId="29BCF69E"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color w:val="000000"/>
              </w:rPr>
              <w:lastRenderedPageBreak/>
              <w:br w:type="page"/>
            </w:r>
            <w:r w:rsidRPr="00712900">
              <w:rPr>
                <w:rFonts w:ascii="Arial" w:hAnsi="Arial" w:cs="Arial"/>
                <w:color w:val="000000"/>
              </w:rPr>
              <w:br w:type="page"/>
            </w:r>
            <w:r w:rsidRPr="00712900">
              <w:rPr>
                <w:rFonts w:ascii="Arial" w:hAnsi="Arial" w:cs="Arial"/>
                <w:color w:val="000000"/>
              </w:rPr>
              <w:br w:type="page"/>
            </w:r>
          </w:p>
        </w:tc>
        <w:tc>
          <w:tcPr>
            <w:tcW w:w="11664" w:type="dxa"/>
            <w:gridSpan w:val="9"/>
            <w:tcBorders>
              <w:bottom w:val="single" w:sz="4" w:space="0" w:color="auto"/>
            </w:tcBorders>
            <w:vAlign w:val="bottom"/>
          </w:tcPr>
          <w:p w14:paraId="514DC953"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Separate financial statements</w:t>
            </w:r>
          </w:p>
        </w:tc>
      </w:tr>
      <w:tr w:rsidR="009F7245" w:rsidRPr="00712900" w14:paraId="111F5353" w14:textId="77777777" w:rsidTr="00712900">
        <w:trPr>
          <w:trHeight w:val="20"/>
        </w:trPr>
        <w:tc>
          <w:tcPr>
            <w:tcW w:w="4032" w:type="dxa"/>
            <w:vAlign w:val="bottom"/>
          </w:tcPr>
          <w:p w14:paraId="72497E75"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vAlign w:val="bottom"/>
          </w:tcPr>
          <w:p w14:paraId="08853A54"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vAlign w:val="bottom"/>
          </w:tcPr>
          <w:p w14:paraId="7A1B6AAD"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Floating interest rates</w:t>
            </w:r>
          </w:p>
        </w:tc>
        <w:tc>
          <w:tcPr>
            <w:tcW w:w="1296" w:type="dxa"/>
            <w:vAlign w:val="bottom"/>
          </w:tcPr>
          <w:p w14:paraId="08D8579A"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6EA56005" w14:textId="77777777" w:rsidR="009F7245" w:rsidRPr="00712900" w:rsidRDefault="009F7245" w:rsidP="00B25994">
            <w:pPr>
              <w:pStyle w:val="BlockText"/>
              <w:spacing w:line="240" w:lineRule="auto"/>
              <w:ind w:left="0" w:right="-72"/>
              <w:rPr>
                <w:rFonts w:ascii="Arial" w:hAnsi="Arial" w:cs="Arial"/>
                <w:b/>
                <w:bCs/>
                <w:color w:val="000000"/>
                <w:sz w:val="18"/>
                <w:szCs w:val="18"/>
                <w:lang w:val="en-GB"/>
              </w:rPr>
            </w:pPr>
          </w:p>
        </w:tc>
        <w:tc>
          <w:tcPr>
            <w:tcW w:w="1296" w:type="dxa"/>
            <w:vAlign w:val="bottom"/>
          </w:tcPr>
          <w:p w14:paraId="59619F0B"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r>
      <w:tr w:rsidR="009F7245" w:rsidRPr="00712900" w14:paraId="203A256A" w14:textId="77777777" w:rsidTr="00712900">
        <w:trPr>
          <w:trHeight w:val="20"/>
        </w:trPr>
        <w:tc>
          <w:tcPr>
            <w:tcW w:w="4032" w:type="dxa"/>
            <w:vAlign w:val="bottom"/>
          </w:tcPr>
          <w:p w14:paraId="79CC40F6"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vAlign w:val="bottom"/>
          </w:tcPr>
          <w:p w14:paraId="2BE504D8"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vAlign w:val="bottom"/>
          </w:tcPr>
          <w:p w14:paraId="0BF7A678"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c>
          <w:tcPr>
            <w:tcW w:w="1296" w:type="dxa"/>
            <w:vAlign w:val="bottom"/>
          </w:tcPr>
          <w:p w14:paraId="36B9EE76"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Non-</w:t>
            </w:r>
          </w:p>
        </w:tc>
        <w:tc>
          <w:tcPr>
            <w:tcW w:w="1296" w:type="dxa"/>
            <w:vAlign w:val="bottom"/>
          </w:tcPr>
          <w:p w14:paraId="15FDE66F" w14:textId="77777777" w:rsidR="009F7245" w:rsidRPr="00712900" w:rsidRDefault="009F7245" w:rsidP="00B25994">
            <w:pPr>
              <w:pStyle w:val="BlockText"/>
              <w:spacing w:line="240" w:lineRule="auto"/>
              <w:ind w:left="0" w:right="-72"/>
              <w:rPr>
                <w:rFonts w:ascii="Arial" w:hAnsi="Arial" w:cs="Arial"/>
                <w:b/>
                <w:bCs/>
                <w:color w:val="000000"/>
                <w:sz w:val="18"/>
                <w:szCs w:val="18"/>
                <w:lang w:val="en-GB"/>
              </w:rPr>
            </w:pPr>
          </w:p>
        </w:tc>
        <w:tc>
          <w:tcPr>
            <w:tcW w:w="1296" w:type="dxa"/>
            <w:vAlign w:val="bottom"/>
          </w:tcPr>
          <w:p w14:paraId="487DE154"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p>
        </w:tc>
      </w:tr>
      <w:tr w:rsidR="009F7245" w:rsidRPr="00712900" w14:paraId="3DFDB5B8" w14:textId="77777777" w:rsidTr="00712900">
        <w:trPr>
          <w:trHeight w:val="20"/>
        </w:trPr>
        <w:tc>
          <w:tcPr>
            <w:tcW w:w="4032" w:type="dxa"/>
            <w:vAlign w:val="bottom"/>
          </w:tcPr>
          <w:p w14:paraId="71BA1B70" w14:textId="77777777" w:rsidR="009F7245" w:rsidRPr="00712900" w:rsidRDefault="009F7245" w:rsidP="00B25994">
            <w:pPr>
              <w:pStyle w:val="BlockText"/>
              <w:spacing w:line="240" w:lineRule="auto"/>
              <w:ind w:left="607" w:right="0"/>
              <w:rPr>
                <w:rFonts w:ascii="Arial" w:hAnsi="Arial" w:cs="Arial"/>
                <w:b/>
                <w:bCs/>
                <w:color w:val="000000"/>
                <w:sz w:val="18"/>
                <w:szCs w:val="18"/>
                <w:lang w:val="en-GB"/>
              </w:rPr>
            </w:pPr>
            <w:r w:rsidRPr="00712900">
              <w:rPr>
                <w:rFonts w:ascii="Arial" w:hAnsi="Arial" w:cs="Arial"/>
                <w:b/>
                <w:bCs/>
                <w:color w:val="000000"/>
                <w:sz w:val="18"/>
                <w:szCs w:val="18"/>
                <w:lang w:val="en-GB"/>
              </w:rPr>
              <w:t>As at 31 December 2024</w:t>
            </w:r>
          </w:p>
        </w:tc>
        <w:tc>
          <w:tcPr>
            <w:tcW w:w="1296" w:type="dxa"/>
            <w:tcBorders>
              <w:bottom w:val="single" w:sz="4" w:space="0" w:color="auto"/>
            </w:tcBorders>
            <w:vAlign w:val="bottom"/>
          </w:tcPr>
          <w:p w14:paraId="0BBB7FEB"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332700F6"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1 year</w:t>
            </w:r>
          </w:p>
          <w:p w14:paraId="7A5CA5BF"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Baht’000</w:t>
            </w:r>
          </w:p>
        </w:tc>
        <w:tc>
          <w:tcPr>
            <w:tcW w:w="1296" w:type="dxa"/>
            <w:tcBorders>
              <w:bottom w:val="single" w:sz="4" w:space="0" w:color="auto"/>
            </w:tcBorders>
            <w:vAlign w:val="bottom"/>
          </w:tcPr>
          <w:p w14:paraId="4F4F7C0F"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1 - 5</w:t>
            </w:r>
          </w:p>
          <w:p w14:paraId="3757260A"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255B1843" w14:textId="77777777" w:rsidR="009F7245" w:rsidRPr="00712900" w:rsidRDefault="009F7245" w:rsidP="00B25994">
            <w:pPr>
              <w:pStyle w:val="BlockText"/>
              <w:spacing w:line="240" w:lineRule="auto"/>
              <w:ind w:left="0" w:right="-72" w:hanging="106"/>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32BE98E2"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Over 5</w:t>
            </w:r>
          </w:p>
          <w:p w14:paraId="54FBE812"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5F02EFCD"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EB66F95"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Within</w:t>
            </w:r>
          </w:p>
          <w:p w14:paraId="07E34E05"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1 year</w:t>
            </w:r>
          </w:p>
          <w:p w14:paraId="3634D3B5"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23AAA1F2"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1 - 5 </w:t>
            </w:r>
          </w:p>
          <w:p w14:paraId="64137690"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years</w:t>
            </w:r>
          </w:p>
          <w:p w14:paraId="59B84E40" w14:textId="77777777" w:rsidR="009F7245" w:rsidRPr="00712900" w:rsidRDefault="009F7245" w:rsidP="00B25994">
            <w:pPr>
              <w:pStyle w:val="BlockText"/>
              <w:spacing w:line="240" w:lineRule="auto"/>
              <w:ind w:left="-1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E9EC239"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Over 5</w:t>
            </w:r>
          </w:p>
          <w:p w14:paraId="7B8DB76E"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 years</w:t>
            </w:r>
          </w:p>
          <w:p w14:paraId="06C2F60B"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0065B9E0"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w:t>
            </w:r>
          </w:p>
          <w:p w14:paraId="59986A7D"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bearing</w:t>
            </w:r>
          </w:p>
          <w:p w14:paraId="473A2C61"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1DC56DD7"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Total</w:t>
            </w:r>
          </w:p>
          <w:p w14:paraId="3A139A76" w14:textId="77777777" w:rsidR="009F7245" w:rsidRPr="00712900" w:rsidRDefault="009F7245" w:rsidP="00B25994">
            <w:pPr>
              <w:pStyle w:val="BlockText"/>
              <w:spacing w:line="240" w:lineRule="auto"/>
              <w:ind w:left="-106"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Baht’000</w:t>
            </w:r>
          </w:p>
        </w:tc>
        <w:tc>
          <w:tcPr>
            <w:tcW w:w="1296" w:type="dxa"/>
            <w:tcBorders>
              <w:bottom w:val="single" w:sz="4" w:space="0" w:color="auto"/>
            </w:tcBorders>
            <w:vAlign w:val="bottom"/>
          </w:tcPr>
          <w:p w14:paraId="1D19740A"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Interest rate</w:t>
            </w:r>
          </w:p>
          <w:p w14:paraId="74856EEF" w14:textId="77777777" w:rsidR="009F7245" w:rsidRPr="00712900" w:rsidRDefault="009F7245" w:rsidP="00B25994">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p.a.)</w:t>
            </w:r>
          </w:p>
        </w:tc>
      </w:tr>
      <w:tr w:rsidR="009F7245" w:rsidRPr="00712900" w14:paraId="1A7D3913" w14:textId="77777777" w:rsidTr="00712900">
        <w:trPr>
          <w:trHeight w:val="20"/>
        </w:trPr>
        <w:tc>
          <w:tcPr>
            <w:tcW w:w="4032" w:type="dxa"/>
            <w:vAlign w:val="bottom"/>
          </w:tcPr>
          <w:p w14:paraId="49312717"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7DB56FA0"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348837E6"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8D5463F"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58F4DAF7"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4812E24"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AD3F0F3"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1FCF53E6"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FD26C2E"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68D0171"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004FA389" w14:textId="77777777" w:rsidTr="00712900">
        <w:trPr>
          <w:trHeight w:val="20"/>
        </w:trPr>
        <w:tc>
          <w:tcPr>
            <w:tcW w:w="4032" w:type="dxa"/>
            <w:vAlign w:val="bottom"/>
          </w:tcPr>
          <w:p w14:paraId="51034C77"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assets</w:t>
            </w:r>
          </w:p>
        </w:tc>
        <w:tc>
          <w:tcPr>
            <w:tcW w:w="1296" w:type="dxa"/>
            <w:vAlign w:val="bottom"/>
          </w:tcPr>
          <w:p w14:paraId="069964C6"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5BBB6DA"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D62A88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5CE73880"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2D6F65F6"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25A75194"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EF171FC"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2FAE9482"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57840F66"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687FD0AB" w14:textId="77777777" w:rsidTr="00712900">
        <w:trPr>
          <w:trHeight w:val="20"/>
        </w:trPr>
        <w:tc>
          <w:tcPr>
            <w:tcW w:w="4032" w:type="dxa"/>
            <w:vAlign w:val="bottom"/>
          </w:tcPr>
          <w:p w14:paraId="0A416C54"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Cash and cash equivalents</w:t>
            </w:r>
          </w:p>
        </w:tc>
        <w:tc>
          <w:tcPr>
            <w:tcW w:w="1296" w:type="dxa"/>
          </w:tcPr>
          <w:p w14:paraId="0AE596C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30</w:t>
            </w:r>
            <w:r w:rsidRPr="00712900">
              <w:rPr>
                <w:rFonts w:eastAsia="Arial" w:cs="Arial"/>
                <w:color w:val="000000"/>
                <w:sz w:val="18"/>
                <w:szCs w:val="18"/>
                <w:lang w:val="en-US"/>
              </w:rPr>
              <w:t>,</w:t>
            </w:r>
            <w:r w:rsidRPr="00712900">
              <w:rPr>
                <w:rFonts w:eastAsia="Arial" w:cs="Arial"/>
                <w:color w:val="000000"/>
                <w:sz w:val="18"/>
                <w:szCs w:val="18"/>
              </w:rPr>
              <w:t>086</w:t>
            </w:r>
          </w:p>
        </w:tc>
        <w:tc>
          <w:tcPr>
            <w:tcW w:w="1296" w:type="dxa"/>
          </w:tcPr>
          <w:p w14:paraId="24D6245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63D79F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F7E14C3"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2EF509C"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1F44D5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448905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125</w:t>
            </w:r>
          </w:p>
        </w:tc>
        <w:tc>
          <w:tcPr>
            <w:tcW w:w="1296" w:type="dxa"/>
          </w:tcPr>
          <w:p w14:paraId="4ED67C93"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31</w:t>
            </w:r>
            <w:r w:rsidRPr="00712900">
              <w:rPr>
                <w:rFonts w:eastAsia="Arial" w:cs="Arial"/>
                <w:color w:val="000000"/>
                <w:sz w:val="18"/>
                <w:szCs w:val="18"/>
                <w:lang w:val="en-US"/>
              </w:rPr>
              <w:t>,</w:t>
            </w:r>
            <w:r w:rsidRPr="00712900">
              <w:rPr>
                <w:rFonts w:eastAsia="Arial" w:cs="Arial"/>
                <w:color w:val="000000"/>
                <w:sz w:val="18"/>
                <w:szCs w:val="18"/>
              </w:rPr>
              <w:t>211</w:t>
            </w:r>
          </w:p>
        </w:tc>
        <w:tc>
          <w:tcPr>
            <w:tcW w:w="1296" w:type="dxa"/>
          </w:tcPr>
          <w:p w14:paraId="1575EFD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0</w:t>
            </w:r>
            <w:r w:rsidRPr="00712900">
              <w:rPr>
                <w:rFonts w:eastAsia="Arial" w:cs="Arial"/>
                <w:color w:val="000000"/>
                <w:sz w:val="18"/>
                <w:szCs w:val="18"/>
                <w:lang w:val="en-US"/>
              </w:rPr>
              <w:t>.</w:t>
            </w:r>
            <w:r w:rsidRPr="00712900">
              <w:rPr>
                <w:rFonts w:eastAsia="Arial" w:cs="Arial"/>
                <w:color w:val="000000"/>
                <w:sz w:val="18"/>
                <w:szCs w:val="18"/>
              </w:rPr>
              <w:t>15</w:t>
            </w:r>
            <w:r w:rsidRPr="00712900">
              <w:rPr>
                <w:rFonts w:eastAsia="Arial" w:cs="Arial"/>
                <w:color w:val="000000"/>
                <w:sz w:val="18"/>
                <w:szCs w:val="18"/>
                <w:lang w:val="en-US"/>
              </w:rPr>
              <w:t xml:space="preserve"> - </w:t>
            </w: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60</w:t>
            </w:r>
            <w:r w:rsidRPr="00712900">
              <w:rPr>
                <w:rFonts w:eastAsia="Arial" w:cs="Arial"/>
                <w:color w:val="000000"/>
                <w:sz w:val="18"/>
                <w:szCs w:val="18"/>
                <w:lang w:val="en-US"/>
              </w:rPr>
              <w:t xml:space="preserve">  </w:t>
            </w:r>
          </w:p>
        </w:tc>
      </w:tr>
      <w:tr w:rsidR="009F7245" w:rsidRPr="00712900" w14:paraId="6DA0A774" w14:textId="77777777" w:rsidTr="00712900">
        <w:trPr>
          <w:trHeight w:val="20"/>
        </w:trPr>
        <w:tc>
          <w:tcPr>
            <w:tcW w:w="4032" w:type="dxa"/>
            <w:vAlign w:val="bottom"/>
          </w:tcPr>
          <w:p w14:paraId="0A7512BB"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Short-term borrowings to a subsidiary</w:t>
            </w:r>
          </w:p>
        </w:tc>
        <w:tc>
          <w:tcPr>
            <w:tcW w:w="1296" w:type="dxa"/>
          </w:tcPr>
          <w:p w14:paraId="485C44E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35</w:t>
            </w:r>
            <w:r w:rsidRPr="00712900">
              <w:rPr>
                <w:rFonts w:eastAsia="Arial" w:cs="Arial"/>
                <w:color w:val="000000"/>
                <w:sz w:val="18"/>
                <w:szCs w:val="18"/>
                <w:lang w:val="en-US"/>
              </w:rPr>
              <w:t>,</w:t>
            </w:r>
            <w:r w:rsidRPr="00712900">
              <w:rPr>
                <w:rFonts w:eastAsia="Arial" w:cs="Arial"/>
                <w:color w:val="000000"/>
                <w:sz w:val="18"/>
                <w:szCs w:val="18"/>
              </w:rPr>
              <w:t>080</w:t>
            </w:r>
          </w:p>
        </w:tc>
        <w:tc>
          <w:tcPr>
            <w:tcW w:w="1296" w:type="dxa"/>
          </w:tcPr>
          <w:p w14:paraId="16CC623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9E1452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225D8B6"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0F769CD"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EA2B35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2C6F09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5089E7C"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35</w:t>
            </w:r>
            <w:r w:rsidRPr="00712900">
              <w:rPr>
                <w:rFonts w:eastAsia="Arial" w:cs="Arial"/>
                <w:color w:val="000000"/>
                <w:sz w:val="18"/>
                <w:szCs w:val="18"/>
                <w:lang w:val="en-US"/>
              </w:rPr>
              <w:t>,</w:t>
            </w:r>
            <w:r w:rsidRPr="00712900">
              <w:rPr>
                <w:rFonts w:eastAsia="Arial" w:cs="Arial"/>
                <w:color w:val="000000"/>
                <w:sz w:val="18"/>
                <w:szCs w:val="18"/>
              </w:rPr>
              <w:t>080</w:t>
            </w:r>
          </w:p>
        </w:tc>
        <w:tc>
          <w:tcPr>
            <w:tcW w:w="1296" w:type="dxa"/>
          </w:tcPr>
          <w:p w14:paraId="56B4B56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25</w:t>
            </w:r>
            <w:r w:rsidRPr="00712900">
              <w:rPr>
                <w:rFonts w:eastAsia="Arial" w:cs="Arial"/>
                <w:color w:val="000000"/>
                <w:sz w:val="18"/>
                <w:szCs w:val="18"/>
                <w:lang w:val="en-US"/>
              </w:rPr>
              <w:t xml:space="preserve">  </w:t>
            </w:r>
          </w:p>
        </w:tc>
      </w:tr>
      <w:tr w:rsidR="009F7245" w:rsidRPr="00712900" w14:paraId="3C10D7E3" w14:textId="77777777" w:rsidTr="00712900">
        <w:trPr>
          <w:trHeight w:val="20"/>
        </w:trPr>
        <w:tc>
          <w:tcPr>
            <w:tcW w:w="4032" w:type="dxa"/>
            <w:vAlign w:val="bottom"/>
          </w:tcPr>
          <w:p w14:paraId="47450853"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Restricted cash at financial institutions</w:t>
            </w:r>
          </w:p>
        </w:tc>
        <w:tc>
          <w:tcPr>
            <w:tcW w:w="1296" w:type="dxa"/>
            <w:tcBorders>
              <w:bottom w:val="single" w:sz="4" w:space="0" w:color="auto"/>
            </w:tcBorders>
          </w:tcPr>
          <w:p w14:paraId="3E5D234E" w14:textId="77777777" w:rsidR="009F7245" w:rsidRPr="00712900" w:rsidRDefault="009F7245" w:rsidP="00B25994">
            <w:pPr>
              <w:spacing w:line="240" w:lineRule="auto"/>
              <w:ind w:right="-72"/>
              <w:jc w:val="right"/>
              <w:rPr>
                <w:rFonts w:eastAsia="Arial" w:cs="Arial"/>
                <w:color w:val="000000"/>
                <w:sz w:val="18"/>
                <w:szCs w:val="18"/>
                <w:cs/>
                <w:lang w:val="en-US" w:bidi="ar-SA"/>
              </w:rPr>
            </w:pPr>
            <w:r w:rsidRPr="00712900">
              <w:rPr>
                <w:rFonts w:eastAsia="Arial" w:cs="Arial"/>
                <w:color w:val="000000"/>
                <w:sz w:val="18"/>
                <w:szCs w:val="18"/>
                <w:lang w:val="en-US"/>
              </w:rPr>
              <w:t>-</w:t>
            </w:r>
          </w:p>
        </w:tc>
        <w:tc>
          <w:tcPr>
            <w:tcW w:w="1296" w:type="dxa"/>
            <w:tcBorders>
              <w:bottom w:val="single" w:sz="4" w:space="0" w:color="auto"/>
            </w:tcBorders>
          </w:tcPr>
          <w:p w14:paraId="1620484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72</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Borders>
              <w:bottom w:val="single" w:sz="4" w:space="0" w:color="auto"/>
            </w:tcBorders>
          </w:tcPr>
          <w:p w14:paraId="6F8240B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72FA3DD1"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05226CBF"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14B28B9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20A10BA6"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5D48AE34"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72</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Pr>
          <w:p w14:paraId="484FE4F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0</w:t>
            </w:r>
            <w:r w:rsidRPr="00712900">
              <w:rPr>
                <w:rFonts w:eastAsia="Arial" w:cs="Arial"/>
                <w:color w:val="000000"/>
                <w:sz w:val="18"/>
                <w:szCs w:val="18"/>
                <w:lang w:val="en-US"/>
              </w:rPr>
              <w:t>.</w:t>
            </w:r>
            <w:r w:rsidRPr="00712900">
              <w:rPr>
                <w:rFonts w:eastAsia="Arial" w:cs="Arial"/>
                <w:color w:val="000000"/>
                <w:sz w:val="18"/>
                <w:szCs w:val="18"/>
              </w:rPr>
              <w:t>25</w:t>
            </w:r>
            <w:r w:rsidRPr="00712900">
              <w:rPr>
                <w:rFonts w:eastAsia="Arial" w:cs="Arial"/>
                <w:color w:val="000000"/>
                <w:sz w:val="18"/>
                <w:szCs w:val="18"/>
                <w:lang w:val="en-US"/>
              </w:rPr>
              <w:t xml:space="preserve"> - </w:t>
            </w: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45</w:t>
            </w:r>
            <w:r w:rsidRPr="00712900">
              <w:rPr>
                <w:rFonts w:eastAsia="Arial" w:cs="Arial"/>
                <w:color w:val="000000"/>
                <w:sz w:val="18"/>
                <w:szCs w:val="18"/>
                <w:lang w:val="en-US"/>
              </w:rPr>
              <w:t xml:space="preserve">  </w:t>
            </w:r>
          </w:p>
        </w:tc>
      </w:tr>
      <w:tr w:rsidR="009F7245" w:rsidRPr="00712900" w14:paraId="4B727C67" w14:textId="77777777" w:rsidTr="00712900">
        <w:trPr>
          <w:trHeight w:val="20"/>
        </w:trPr>
        <w:tc>
          <w:tcPr>
            <w:tcW w:w="4032" w:type="dxa"/>
            <w:vAlign w:val="bottom"/>
          </w:tcPr>
          <w:p w14:paraId="6D3703B7"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tcPr>
          <w:p w14:paraId="72968507"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37A5FFF"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58C17641"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0E2736F"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5A73184E"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0C783DE8"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7BEBB163"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Borders>
              <w:top w:val="single" w:sz="4" w:space="0" w:color="auto"/>
            </w:tcBorders>
          </w:tcPr>
          <w:p w14:paraId="1C012771" w14:textId="77777777" w:rsidR="009F7245" w:rsidRPr="00712900" w:rsidRDefault="009F7245" w:rsidP="00B25994">
            <w:pPr>
              <w:spacing w:line="240" w:lineRule="auto"/>
              <w:ind w:right="-72"/>
              <w:jc w:val="right"/>
              <w:rPr>
                <w:rFonts w:eastAsia="Arial" w:cs="Arial"/>
                <w:color w:val="000000"/>
                <w:sz w:val="18"/>
                <w:szCs w:val="18"/>
                <w:lang w:val="en-US"/>
              </w:rPr>
            </w:pPr>
          </w:p>
        </w:tc>
        <w:tc>
          <w:tcPr>
            <w:tcW w:w="1296" w:type="dxa"/>
          </w:tcPr>
          <w:p w14:paraId="7352D2EB" w14:textId="77777777" w:rsidR="009F7245" w:rsidRPr="00712900" w:rsidRDefault="009F7245" w:rsidP="00B25994">
            <w:pPr>
              <w:spacing w:line="240" w:lineRule="auto"/>
              <w:ind w:right="-72"/>
              <w:jc w:val="right"/>
              <w:rPr>
                <w:rFonts w:eastAsia="Arial" w:cs="Arial"/>
                <w:color w:val="000000"/>
                <w:sz w:val="18"/>
                <w:szCs w:val="18"/>
                <w:lang w:val="en-US"/>
              </w:rPr>
            </w:pPr>
          </w:p>
        </w:tc>
      </w:tr>
      <w:tr w:rsidR="009F7245" w:rsidRPr="00712900" w14:paraId="2E51ED44" w14:textId="77777777" w:rsidTr="00712900">
        <w:trPr>
          <w:trHeight w:val="20"/>
        </w:trPr>
        <w:tc>
          <w:tcPr>
            <w:tcW w:w="4032" w:type="dxa"/>
            <w:vAlign w:val="bottom"/>
          </w:tcPr>
          <w:p w14:paraId="021B5F27" w14:textId="77777777" w:rsidR="009F7245" w:rsidRPr="00712900" w:rsidRDefault="009F7245" w:rsidP="00B25994">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tcPr>
          <w:p w14:paraId="6F1E059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65</w:t>
            </w:r>
            <w:r w:rsidRPr="00712900">
              <w:rPr>
                <w:rFonts w:eastAsia="Arial" w:cs="Arial"/>
                <w:color w:val="000000"/>
                <w:sz w:val="18"/>
                <w:szCs w:val="18"/>
                <w:lang w:val="en-US"/>
              </w:rPr>
              <w:t>,</w:t>
            </w:r>
            <w:r w:rsidRPr="00712900">
              <w:rPr>
                <w:rFonts w:eastAsia="Arial" w:cs="Arial"/>
                <w:color w:val="000000"/>
                <w:sz w:val="18"/>
                <w:szCs w:val="18"/>
              </w:rPr>
              <w:t>166</w:t>
            </w:r>
          </w:p>
        </w:tc>
        <w:tc>
          <w:tcPr>
            <w:tcW w:w="1296" w:type="dxa"/>
            <w:tcBorders>
              <w:bottom w:val="single" w:sz="4" w:space="0" w:color="auto"/>
            </w:tcBorders>
          </w:tcPr>
          <w:p w14:paraId="6DC8D14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72</w:t>
            </w:r>
            <w:r w:rsidRPr="00712900">
              <w:rPr>
                <w:rFonts w:eastAsia="Arial" w:cs="Arial"/>
                <w:color w:val="000000"/>
                <w:sz w:val="18"/>
                <w:szCs w:val="18"/>
                <w:lang w:val="en-US"/>
              </w:rPr>
              <w:t>,</w:t>
            </w:r>
            <w:r w:rsidRPr="00712900">
              <w:rPr>
                <w:rFonts w:eastAsia="Arial" w:cs="Arial"/>
                <w:color w:val="000000"/>
                <w:sz w:val="18"/>
                <w:szCs w:val="18"/>
              </w:rPr>
              <w:t>239</w:t>
            </w:r>
          </w:p>
        </w:tc>
        <w:tc>
          <w:tcPr>
            <w:tcW w:w="1296" w:type="dxa"/>
            <w:tcBorders>
              <w:bottom w:val="single" w:sz="4" w:space="0" w:color="auto"/>
            </w:tcBorders>
          </w:tcPr>
          <w:p w14:paraId="4C10E7A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3F93FCA9"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2B50B710" w14:textId="77777777" w:rsidR="009F7245" w:rsidRPr="00712900" w:rsidRDefault="009F7245" w:rsidP="00B25994">
            <w:pPr>
              <w:spacing w:line="240" w:lineRule="auto"/>
              <w:ind w:left="-16" w:right="-72"/>
              <w:jc w:val="right"/>
              <w:rPr>
                <w:rFonts w:eastAsia="Arial" w:cs="Arial"/>
                <w:color w:val="000000"/>
                <w:sz w:val="18"/>
                <w:szCs w:val="18"/>
                <w:cs/>
                <w:lang w:val="en-US"/>
              </w:rPr>
            </w:pPr>
            <w:r w:rsidRPr="00712900">
              <w:rPr>
                <w:rFonts w:eastAsia="Arial" w:cs="Arial"/>
                <w:color w:val="000000"/>
                <w:sz w:val="18"/>
                <w:szCs w:val="18"/>
                <w:lang w:val="en-US"/>
              </w:rPr>
              <w:t>-</w:t>
            </w:r>
          </w:p>
        </w:tc>
        <w:tc>
          <w:tcPr>
            <w:tcW w:w="1296" w:type="dxa"/>
            <w:tcBorders>
              <w:bottom w:val="single" w:sz="4" w:space="0" w:color="auto"/>
            </w:tcBorders>
          </w:tcPr>
          <w:p w14:paraId="528BA83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52C14A2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125</w:t>
            </w:r>
          </w:p>
        </w:tc>
        <w:tc>
          <w:tcPr>
            <w:tcW w:w="1296" w:type="dxa"/>
            <w:tcBorders>
              <w:bottom w:val="single" w:sz="4" w:space="0" w:color="auto"/>
            </w:tcBorders>
          </w:tcPr>
          <w:p w14:paraId="5C46A3E4"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138</w:t>
            </w:r>
            <w:r w:rsidRPr="00712900">
              <w:rPr>
                <w:rFonts w:eastAsia="Arial" w:cs="Arial"/>
                <w:color w:val="000000"/>
                <w:sz w:val="18"/>
                <w:szCs w:val="18"/>
                <w:lang w:val="en-US"/>
              </w:rPr>
              <w:t>,</w:t>
            </w:r>
            <w:r w:rsidRPr="00712900">
              <w:rPr>
                <w:rFonts w:eastAsia="Arial" w:cs="Arial"/>
                <w:color w:val="000000"/>
                <w:sz w:val="18"/>
                <w:szCs w:val="18"/>
              </w:rPr>
              <w:t>530</w:t>
            </w:r>
          </w:p>
        </w:tc>
        <w:tc>
          <w:tcPr>
            <w:tcW w:w="1296" w:type="dxa"/>
            <w:vAlign w:val="bottom"/>
          </w:tcPr>
          <w:p w14:paraId="1D0A46FC" w14:textId="77777777" w:rsidR="009F7245" w:rsidRPr="00712900" w:rsidRDefault="009F7245" w:rsidP="00B25994">
            <w:pPr>
              <w:pStyle w:val="BlockText"/>
              <w:spacing w:line="240" w:lineRule="auto"/>
              <w:ind w:left="0" w:right="-72"/>
              <w:jc w:val="center"/>
              <w:rPr>
                <w:rFonts w:ascii="Arial" w:eastAsia="Arial" w:hAnsi="Arial" w:cs="Arial"/>
                <w:color w:val="000000"/>
                <w:sz w:val="18"/>
                <w:szCs w:val="18"/>
              </w:rPr>
            </w:pPr>
          </w:p>
        </w:tc>
      </w:tr>
      <w:tr w:rsidR="009F7245" w:rsidRPr="00712900" w14:paraId="3060701E" w14:textId="77777777" w:rsidTr="00712900">
        <w:trPr>
          <w:trHeight w:val="20"/>
        </w:trPr>
        <w:tc>
          <w:tcPr>
            <w:tcW w:w="4032" w:type="dxa"/>
            <w:vAlign w:val="bottom"/>
          </w:tcPr>
          <w:p w14:paraId="18081AA1"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vAlign w:val="bottom"/>
          </w:tcPr>
          <w:p w14:paraId="09F24C90"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F6FDB06"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1323D2F"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F622345"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62EFD6D2"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26111E7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79C99AF5"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vAlign w:val="bottom"/>
          </w:tcPr>
          <w:p w14:paraId="464A94E7"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363F2AF9"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33AE3176" w14:textId="77777777" w:rsidTr="00712900">
        <w:trPr>
          <w:trHeight w:val="20"/>
        </w:trPr>
        <w:tc>
          <w:tcPr>
            <w:tcW w:w="4032" w:type="dxa"/>
            <w:vAlign w:val="bottom"/>
          </w:tcPr>
          <w:p w14:paraId="7EBA0AAF" w14:textId="77777777" w:rsidR="009F7245" w:rsidRPr="00712900" w:rsidRDefault="009F7245" w:rsidP="00B25994">
            <w:pPr>
              <w:pStyle w:val="BlockText"/>
              <w:spacing w:line="240" w:lineRule="auto"/>
              <w:ind w:left="607" w:right="0"/>
              <w:jc w:val="both"/>
              <w:rPr>
                <w:rFonts w:ascii="Arial" w:hAnsi="Arial" w:cs="Arial"/>
                <w:b/>
                <w:bCs/>
                <w:color w:val="000000"/>
                <w:sz w:val="18"/>
                <w:szCs w:val="18"/>
                <w:lang w:val="en-GB"/>
              </w:rPr>
            </w:pPr>
            <w:r w:rsidRPr="00712900">
              <w:rPr>
                <w:rFonts w:ascii="Arial" w:hAnsi="Arial" w:cs="Arial"/>
                <w:b/>
                <w:bCs/>
                <w:color w:val="000000"/>
                <w:sz w:val="18"/>
                <w:szCs w:val="18"/>
                <w:lang w:val="en-GB"/>
              </w:rPr>
              <w:t>Financial liabilities</w:t>
            </w:r>
          </w:p>
        </w:tc>
        <w:tc>
          <w:tcPr>
            <w:tcW w:w="1296" w:type="dxa"/>
            <w:vAlign w:val="bottom"/>
          </w:tcPr>
          <w:p w14:paraId="4238C8F8"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1782B36E"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0C2A3491"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4A2F5B98"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15D9A38C" w14:textId="77777777" w:rsidR="009F7245" w:rsidRPr="00712900" w:rsidRDefault="009F7245" w:rsidP="00B25994">
            <w:pPr>
              <w:pStyle w:val="BlockText"/>
              <w:spacing w:line="240" w:lineRule="auto"/>
              <w:ind w:left="-16" w:right="-72"/>
              <w:jc w:val="right"/>
              <w:rPr>
                <w:rFonts w:ascii="Arial" w:hAnsi="Arial" w:cs="Arial"/>
                <w:color w:val="000000"/>
                <w:spacing w:val="-4"/>
                <w:sz w:val="18"/>
                <w:szCs w:val="18"/>
                <w:lang w:val="en-GB"/>
              </w:rPr>
            </w:pPr>
          </w:p>
        </w:tc>
        <w:tc>
          <w:tcPr>
            <w:tcW w:w="1296" w:type="dxa"/>
            <w:vAlign w:val="bottom"/>
          </w:tcPr>
          <w:p w14:paraId="5963F6B8"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6AFCC7E8" w14:textId="77777777" w:rsidR="009F7245" w:rsidRPr="00712900" w:rsidRDefault="009F7245" w:rsidP="00B25994">
            <w:pPr>
              <w:pStyle w:val="BlockText"/>
              <w:spacing w:line="240" w:lineRule="auto"/>
              <w:ind w:left="0" w:right="-72"/>
              <w:jc w:val="right"/>
              <w:rPr>
                <w:rFonts w:ascii="Arial" w:hAnsi="Arial" w:cs="Arial"/>
                <w:color w:val="000000"/>
                <w:spacing w:val="-4"/>
                <w:sz w:val="18"/>
                <w:szCs w:val="18"/>
                <w:lang w:val="en-GB"/>
              </w:rPr>
            </w:pPr>
          </w:p>
        </w:tc>
        <w:tc>
          <w:tcPr>
            <w:tcW w:w="1296" w:type="dxa"/>
            <w:vAlign w:val="bottom"/>
          </w:tcPr>
          <w:p w14:paraId="7E8E1207" w14:textId="77777777" w:rsidR="009F7245" w:rsidRPr="00712900" w:rsidRDefault="009F7245" w:rsidP="00B25994">
            <w:pPr>
              <w:pStyle w:val="BlockText"/>
              <w:spacing w:line="240" w:lineRule="auto"/>
              <w:ind w:left="-106" w:right="-72"/>
              <w:jc w:val="right"/>
              <w:rPr>
                <w:rFonts w:ascii="Arial" w:hAnsi="Arial" w:cs="Arial"/>
                <w:color w:val="000000"/>
                <w:spacing w:val="-4"/>
                <w:sz w:val="18"/>
                <w:szCs w:val="18"/>
                <w:lang w:val="en-GB"/>
              </w:rPr>
            </w:pPr>
          </w:p>
        </w:tc>
        <w:tc>
          <w:tcPr>
            <w:tcW w:w="1296" w:type="dxa"/>
            <w:vAlign w:val="bottom"/>
          </w:tcPr>
          <w:p w14:paraId="2B569566" w14:textId="77777777" w:rsidR="009F7245" w:rsidRPr="00712900" w:rsidRDefault="009F7245" w:rsidP="00B25994">
            <w:pPr>
              <w:pStyle w:val="BlockText"/>
              <w:spacing w:line="240" w:lineRule="auto"/>
              <w:ind w:left="0" w:right="-72"/>
              <w:jc w:val="center"/>
              <w:rPr>
                <w:rFonts w:ascii="Arial" w:hAnsi="Arial" w:cs="Arial"/>
                <w:color w:val="000000"/>
                <w:spacing w:val="-4"/>
                <w:sz w:val="18"/>
                <w:szCs w:val="18"/>
                <w:lang w:val="en-GB"/>
              </w:rPr>
            </w:pPr>
          </w:p>
        </w:tc>
      </w:tr>
      <w:tr w:rsidR="009F7245" w:rsidRPr="00712900" w14:paraId="38C6AE67" w14:textId="77777777" w:rsidTr="00712900">
        <w:trPr>
          <w:trHeight w:val="20"/>
        </w:trPr>
        <w:tc>
          <w:tcPr>
            <w:tcW w:w="4032" w:type="dxa"/>
            <w:vAlign w:val="bottom"/>
          </w:tcPr>
          <w:p w14:paraId="3CAC59AE"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Bank overdraft from financial institutions</w:t>
            </w:r>
          </w:p>
        </w:tc>
        <w:tc>
          <w:tcPr>
            <w:tcW w:w="1296" w:type="dxa"/>
          </w:tcPr>
          <w:p w14:paraId="3AF92B9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12</w:t>
            </w:r>
            <w:r w:rsidRPr="00712900">
              <w:rPr>
                <w:rFonts w:eastAsia="Arial" w:cs="Arial"/>
                <w:color w:val="000000"/>
                <w:sz w:val="18"/>
                <w:szCs w:val="18"/>
                <w:lang w:val="en-US"/>
              </w:rPr>
              <w:t>,</w:t>
            </w:r>
            <w:r w:rsidRPr="00712900">
              <w:rPr>
                <w:rFonts w:eastAsia="Arial" w:cs="Arial"/>
                <w:color w:val="000000"/>
                <w:sz w:val="18"/>
                <w:szCs w:val="18"/>
              </w:rPr>
              <w:t>081</w:t>
            </w:r>
          </w:p>
        </w:tc>
        <w:tc>
          <w:tcPr>
            <w:tcW w:w="1296" w:type="dxa"/>
          </w:tcPr>
          <w:p w14:paraId="0409653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777BEAE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7EEB106"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B0A139D"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C9F3F1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444DD2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0E5F68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12</w:t>
            </w:r>
            <w:r w:rsidRPr="00712900">
              <w:rPr>
                <w:rFonts w:eastAsia="Arial" w:cs="Arial"/>
                <w:color w:val="000000"/>
                <w:sz w:val="18"/>
                <w:szCs w:val="18"/>
                <w:lang w:val="en-US"/>
              </w:rPr>
              <w:t>,</w:t>
            </w:r>
            <w:r w:rsidRPr="00712900">
              <w:rPr>
                <w:rFonts w:eastAsia="Arial" w:cs="Arial"/>
                <w:color w:val="000000"/>
                <w:sz w:val="18"/>
                <w:szCs w:val="18"/>
              </w:rPr>
              <w:t>081</w:t>
            </w:r>
          </w:p>
        </w:tc>
        <w:tc>
          <w:tcPr>
            <w:tcW w:w="1296" w:type="dxa"/>
          </w:tcPr>
          <w:p w14:paraId="512FFB40"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55</w:t>
            </w:r>
            <w:r w:rsidRPr="00712900">
              <w:rPr>
                <w:rFonts w:eastAsia="Arial" w:cs="Arial"/>
                <w:color w:val="000000"/>
                <w:sz w:val="18"/>
                <w:szCs w:val="18"/>
                <w:lang w:val="en-US"/>
              </w:rPr>
              <w:t xml:space="preserve"> - </w:t>
            </w:r>
            <w:r w:rsidRPr="00712900">
              <w:rPr>
                <w:rFonts w:eastAsia="Arial" w:cs="Arial"/>
                <w:color w:val="000000"/>
                <w:sz w:val="18"/>
                <w:szCs w:val="18"/>
              </w:rPr>
              <w:t>8</w:t>
            </w:r>
            <w:r w:rsidRPr="00712900">
              <w:rPr>
                <w:rFonts w:eastAsia="Arial" w:cs="Arial"/>
                <w:color w:val="000000"/>
                <w:sz w:val="18"/>
                <w:szCs w:val="18"/>
                <w:lang w:val="en-US"/>
              </w:rPr>
              <w:t>.</w:t>
            </w:r>
            <w:r w:rsidRPr="00712900">
              <w:rPr>
                <w:rFonts w:eastAsia="Arial" w:cs="Arial"/>
                <w:color w:val="000000"/>
                <w:sz w:val="18"/>
                <w:szCs w:val="18"/>
              </w:rPr>
              <w:t>20</w:t>
            </w:r>
            <w:r w:rsidRPr="00712900">
              <w:rPr>
                <w:rFonts w:eastAsia="Arial" w:cs="Arial"/>
                <w:color w:val="000000"/>
                <w:sz w:val="18"/>
                <w:szCs w:val="18"/>
                <w:lang w:val="en-US"/>
              </w:rPr>
              <w:t xml:space="preserve">  </w:t>
            </w:r>
          </w:p>
        </w:tc>
      </w:tr>
      <w:tr w:rsidR="009F7245" w:rsidRPr="00712900" w14:paraId="1D2991D7" w14:textId="77777777" w:rsidTr="00712900">
        <w:trPr>
          <w:trHeight w:val="20"/>
        </w:trPr>
        <w:tc>
          <w:tcPr>
            <w:tcW w:w="4032" w:type="dxa"/>
            <w:vAlign w:val="bottom"/>
          </w:tcPr>
          <w:p w14:paraId="391D6B54"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38AB3B0D"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1C052AC8" w14:textId="77777777" w:rsidR="009F7245" w:rsidRPr="00712900" w:rsidRDefault="009F7245" w:rsidP="00B25994">
            <w:pPr>
              <w:spacing w:line="240" w:lineRule="auto"/>
              <w:ind w:right="-72"/>
              <w:jc w:val="right"/>
              <w:rPr>
                <w:rFonts w:eastAsia="Arial" w:cs="Arial"/>
                <w:color w:val="000000"/>
                <w:sz w:val="18"/>
                <w:szCs w:val="18"/>
                <w:lang w:val="en-US"/>
              </w:rPr>
            </w:pPr>
          </w:p>
          <w:p w14:paraId="0D46F1F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636</w:t>
            </w:r>
            <w:r w:rsidRPr="00712900">
              <w:rPr>
                <w:rFonts w:eastAsia="Arial" w:cs="Arial"/>
                <w:color w:val="000000"/>
                <w:sz w:val="18"/>
                <w:szCs w:val="18"/>
                <w:lang w:val="en-US"/>
              </w:rPr>
              <w:t>,</w:t>
            </w:r>
            <w:r w:rsidRPr="00712900">
              <w:rPr>
                <w:rFonts w:eastAsia="Arial" w:cs="Arial"/>
                <w:color w:val="000000"/>
                <w:sz w:val="18"/>
                <w:szCs w:val="18"/>
              </w:rPr>
              <w:t>063</w:t>
            </w:r>
          </w:p>
        </w:tc>
        <w:tc>
          <w:tcPr>
            <w:tcW w:w="1296" w:type="dxa"/>
          </w:tcPr>
          <w:p w14:paraId="75BCF96D" w14:textId="77777777" w:rsidR="009F7245" w:rsidRPr="00712900" w:rsidRDefault="009F7245" w:rsidP="00B25994">
            <w:pPr>
              <w:spacing w:line="240" w:lineRule="auto"/>
              <w:ind w:right="-72"/>
              <w:jc w:val="right"/>
              <w:rPr>
                <w:rFonts w:eastAsia="Arial" w:cs="Arial"/>
                <w:color w:val="000000"/>
                <w:sz w:val="18"/>
                <w:szCs w:val="18"/>
                <w:lang w:val="en-US"/>
              </w:rPr>
            </w:pPr>
          </w:p>
          <w:p w14:paraId="6DB9B7F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8D46C9C" w14:textId="77777777" w:rsidR="009F7245" w:rsidRPr="00712900" w:rsidRDefault="009F7245" w:rsidP="00B25994">
            <w:pPr>
              <w:spacing w:line="240" w:lineRule="auto"/>
              <w:ind w:right="-72"/>
              <w:jc w:val="right"/>
              <w:rPr>
                <w:rFonts w:eastAsia="Arial" w:cs="Arial"/>
                <w:color w:val="000000"/>
                <w:sz w:val="18"/>
                <w:szCs w:val="18"/>
                <w:lang w:val="en-US"/>
              </w:rPr>
            </w:pPr>
          </w:p>
          <w:p w14:paraId="58574E5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8659695"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5C4E9B55"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EA9F77A"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6987D6DD"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B4ACA6F" w14:textId="77777777" w:rsidR="009F7245" w:rsidRPr="00712900" w:rsidRDefault="009F7245" w:rsidP="00B25994">
            <w:pPr>
              <w:spacing w:line="240" w:lineRule="auto"/>
              <w:ind w:right="-72"/>
              <w:jc w:val="right"/>
              <w:rPr>
                <w:rFonts w:eastAsia="Arial" w:cs="Arial"/>
                <w:color w:val="000000"/>
                <w:sz w:val="18"/>
                <w:szCs w:val="18"/>
                <w:lang w:val="en-US"/>
              </w:rPr>
            </w:pPr>
          </w:p>
          <w:p w14:paraId="1F44B840"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A5D445F" w14:textId="77777777" w:rsidR="009F7245" w:rsidRPr="00712900" w:rsidRDefault="009F7245" w:rsidP="00B25994">
            <w:pPr>
              <w:spacing w:line="240" w:lineRule="auto"/>
              <w:ind w:right="-72"/>
              <w:jc w:val="right"/>
              <w:rPr>
                <w:rFonts w:eastAsia="Arial" w:cs="Arial"/>
                <w:color w:val="000000"/>
                <w:sz w:val="18"/>
                <w:szCs w:val="18"/>
                <w:lang w:val="en-US"/>
              </w:rPr>
            </w:pPr>
          </w:p>
          <w:p w14:paraId="5714B12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FDDDBD2"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0D46E447"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636</w:t>
            </w:r>
            <w:r w:rsidRPr="00712900">
              <w:rPr>
                <w:rFonts w:eastAsia="Arial" w:cs="Arial"/>
                <w:color w:val="000000"/>
                <w:sz w:val="18"/>
                <w:szCs w:val="18"/>
                <w:lang w:val="en-US"/>
              </w:rPr>
              <w:t>,</w:t>
            </w:r>
            <w:r w:rsidRPr="00712900">
              <w:rPr>
                <w:rFonts w:eastAsia="Arial" w:cs="Arial"/>
                <w:color w:val="000000"/>
                <w:sz w:val="18"/>
                <w:szCs w:val="18"/>
              </w:rPr>
              <w:t>063</w:t>
            </w:r>
          </w:p>
        </w:tc>
        <w:tc>
          <w:tcPr>
            <w:tcW w:w="1296" w:type="dxa"/>
          </w:tcPr>
          <w:p w14:paraId="73B03B3A" w14:textId="77777777" w:rsidR="009F7245" w:rsidRPr="00712900" w:rsidRDefault="009F7245" w:rsidP="00B25994">
            <w:pPr>
              <w:spacing w:line="240" w:lineRule="auto"/>
              <w:ind w:right="-72"/>
              <w:jc w:val="right"/>
              <w:rPr>
                <w:rFonts w:eastAsia="Arial" w:cs="Arial"/>
                <w:color w:val="000000"/>
                <w:sz w:val="18"/>
                <w:szCs w:val="18"/>
                <w:lang w:val="en-US"/>
              </w:rPr>
            </w:pPr>
          </w:p>
          <w:p w14:paraId="4ADD0C3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85</w:t>
            </w:r>
            <w:r w:rsidRPr="00712900">
              <w:rPr>
                <w:rFonts w:eastAsia="Arial" w:cs="Arial"/>
                <w:color w:val="000000"/>
                <w:sz w:val="18"/>
                <w:szCs w:val="18"/>
                <w:lang w:val="en-US"/>
              </w:rPr>
              <w:t xml:space="preserve"> - </w:t>
            </w: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80</w:t>
            </w:r>
          </w:p>
        </w:tc>
      </w:tr>
      <w:tr w:rsidR="009F7245" w:rsidRPr="00712900" w14:paraId="43331257" w14:textId="77777777" w:rsidTr="00712900">
        <w:trPr>
          <w:trHeight w:val="20"/>
        </w:trPr>
        <w:tc>
          <w:tcPr>
            <w:tcW w:w="4032" w:type="dxa"/>
            <w:vAlign w:val="bottom"/>
          </w:tcPr>
          <w:p w14:paraId="5ECC9702"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69CA0084"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a subsidiary</w:t>
            </w:r>
          </w:p>
        </w:tc>
        <w:tc>
          <w:tcPr>
            <w:tcW w:w="1296" w:type="dxa"/>
          </w:tcPr>
          <w:p w14:paraId="0582AB29" w14:textId="77777777" w:rsidR="009F7245" w:rsidRPr="00712900" w:rsidRDefault="009F7245" w:rsidP="00B25994">
            <w:pPr>
              <w:spacing w:line="240" w:lineRule="auto"/>
              <w:ind w:right="-72"/>
              <w:jc w:val="right"/>
              <w:rPr>
                <w:rFonts w:eastAsia="Arial" w:cs="Arial"/>
                <w:color w:val="000000"/>
                <w:sz w:val="18"/>
                <w:szCs w:val="18"/>
                <w:lang w:val="en-US"/>
              </w:rPr>
            </w:pPr>
          </w:p>
          <w:p w14:paraId="00ED0A4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13</w:t>
            </w:r>
            <w:r w:rsidRPr="00712900">
              <w:rPr>
                <w:rFonts w:eastAsia="Arial" w:cs="Arial"/>
                <w:color w:val="000000"/>
                <w:sz w:val="18"/>
                <w:szCs w:val="18"/>
                <w:lang w:val="en-US"/>
              </w:rPr>
              <w:t>,</w:t>
            </w:r>
            <w:r w:rsidRPr="00712900">
              <w:rPr>
                <w:rFonts w:eastAsia="Arial" w:cs="Arial"/>
                <w:color w:val="000000"/>
                <w:sz w:val="18"/>
                <w:szCs w:val="18"/>
              </w:rPr>
              <w:t>136</w:t>
            </w:r>
          </w:p>
        </w:tc>
        <w:tc>
          <w:tcPr>
            <w:tcW w:w="1296" w:type="dxa"/>
          </w:tcPr>
          <w:p w14:paraId="20AF2898" w14:textId="77777777" w:rsidR="009F7245" w:rsidRPr="00712900" w:rsidRDefault="009F7245" w:rsidP="00B25994">
            <w:pPr>
              <w:spacing w:line="240" w:lineRule="auto"/>
              <w:ind w:right="-72"/>
              <w:jc w:val="right"/>
              <w:rPr>
                <w:rFonts w:eastAsia="Arial" w:cs="Arial"/>
                <w:color w:val="000000"/>
                <w:sz w:val="18"/>
                <w:szCs w:val="18"/>
                <w:lang w:val="en-US"/>
              </w:rPr>
            </w:pPr>
          </w:p>
          <w:p w14:paraId="7AB525E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27C470F" w14:textId="77777777" w:rsidR="009F7245" w:rsidRPr="00712900" w:rsidRDefault="009F7245" w:rsidP="00B25994">
            <w:pPr>
              <w:spacing w:line="240" w:lineRule="auto"/>
              <w:ind w:right="-72"/>
              <w:jc w:val="right"/>
              <w:rPr>
                <w:rFonts w:eastAsia="Arial" w:cs="Arial"/>
                <w:color w:val="000000"/>
                <w:sz w:val="18"/>
                <w:szCs w:val="18"/>
                <w:lang w:val="en-US"/>
              </w:rPr>
            </w:pPr>
          </w:p>
          <w:p w14:paraId="44BEB96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3DC8687"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1E21D385"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12BC4D11"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5CE53E0B"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18A2707" w14:textId="77777777" w:rsidR="009F7245" w:rsidRPr="00712900" w:rsidRDefault="009F7245" w:rsidP="00B25994">
            <w:pPr>
              <w:spacing w:line="240" w:lineRule="auto"/>
              <w:ind w:right="-72"/>
              <w:jc w:val="right"/>
              <w:rPr>
                <w:rFonts w:eastAsia="Arial" w:cs="Arial"/>
                <w:color w:val="000000"/>
                <w:sz w:val="18"/>
                <w:szCs w:val="18"/>
                <w:lang w:val="en-US"/>
              </w:rPr>
            </w:pPr>
          </w:p>
          <w:p w14:paraId="0C081B20"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2E055D76" w14:textId="77777777" w:rsidR="009F7245" w:rsidRPr="00712900" w:rsidRDefault="009F7245" w:rsidP="00B25994">
            <w:pPr>
              <w:spacing w:line="240" w:lineRule="auto"/>
              <w:ind w:right="-72"/>
              <w:jc w:val="right"/>
              <w:rPr>
                <w:rFonts w:eastAsia="Arial" w:cs="Arial"/>
                <w:color w:val="000000"/>
                <w:sz w:val="18"/>
                <w:szCs w:val="18"/>
                <w:lang w:val="en-US"/>
              </w:rPr>
            </w:pPr>
          </w:p>
          <w:p w14:paraId="1EDF529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7870DCDF"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1CD64BAD"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13</w:t>
            </w:r>
            <w:r w:rsidRPr="00712900">
              <w:rPr>
                <w:rFonts w:eastAsia="Arial" w:cs="Arial"/>
                <w:color w:val="000000"/>
                <w:sz w:val="18"/>
                <w:szCs w:val="18"/>
                <w:lang w:val="en-US"/>
              </w:rPr>
              <w:t>,</w:t>
            </w:r>
            <w:r w:rsidRPr="00712900">
              <w:rPr>
                <w:rFonts w:eastAsia="Arial" w:cs="Arial"/>
                <w:color w:val="000000"/>
                <w:sz w:val="18"/>
                <w:szCs w:val="18"/>
              </w:rPr>
              <w:t>136</w:t>
            </w:r>
          </w:p>
        </w:tc>
        <w:tc>
          <w:tcPr>
            <w:tcW w:w="1296" w:type="dxa"/>
          </w:tcPr>
          <w:p w14:paraId="6421FEA4" w14:textId="77777777" w:rsidR="009F7245" w:rsidRPr="00712900" w:rsidRDefault="009F7245" w:rsidP="00B25994">
            <w:pPr>
              <w:spacing w:line="240" w:lineRule="auto"/>
              <w:ind w:right="-72"/>
              <w:jc w:val="right"/>
              <w:rPr>
                <w:rFonts w:eastAsia="Arial" w:cs="Arial"/>
                <w:color w:val="000000"/>
                <w:sz w:val="18"/>
                <w:szCs w:val="18"/>
                <w:lang w:val="en-US"/>
              </w:rPr>
            </w:pPr>
          </w:p>
          <w:p w14:paraId="0732CEC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25</w:t>
            </w:r>
          </w:p>
        </w:tc>
      </w:tr>
      <w:tr w:rsidR="009F7245" w:rsidRPr="00712900" w14:paraId="3C9BF277" w14:textId="77777777" w:rsidTr="00712900">
        <w:trPr>
          <w:trHeight w:val="20"/>
        </w:trPr>
        <w:tc>
          <w:tcPr>
            <w:tcW w:w="4032" w:type="dxa"/>
            <w:vAlign w:val="bottom"/>
          </w:tcPr>
          <w:p w14:paraId="195364FB"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2F55AEB3"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051BE7BE" w14:textId="77777777" w:rsidR="009F7245" w:rsidRPr="00712900" w:rsidRDefault="009F7245" w:rsidP="00B25994">
            <w:pPr>
              <w:spacing w:line="240" w:lineRule="auto"/>
              <w:ind w:right="-72"/>
              <w:jc w:val="right"/>
              <w:rPr>
                <w:rFonts w:eastAsia="Arial" w:cs="Arial"/>
                <w:color w:val="000000"/>
                <w:sz w:val="18"/>
                <w:szCs w:val="18"/>
                <w:lang w:val="en-US"/>
              </w:rPr>
            </w:pPr>
          </w:p>
          <w:p w14:paraId="1A9607E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8</w:t>
            </w:r>
            <w:r w:rsidRPr="00712900">
              <w:rPr>
                <w:rFonts w:eastAsia="Arial" w:cs="Arial"/>
                <w:color w:val="000000"/>
                <w:sz w:val="18"/>
                <w:szCs w:val="18"/>
                <w:lang w:val="en-US"/>
              </w:rPr>
              <w:t>,</w:t>
            </w:r>
            <w:r w:rsidRPr="00712900">
              <w:rPr>
                <w:rFonts w:eastAsia="Arial" w:cs="Arial"/>
                <w:color w:val="000000"/>
                <w:sz w:val="18"/>
                <w:szCs w:val="18"/>
              </w:rPr>
              <w:t>023</w:t>
            </w:r>
          </w:p>
        </w:tc>
        <w:tc>
          <w:tcPr>
            <w:tcW w:w="1296" w:type="dxa"/>
          </w:tcPr>
          <w:p w14:paraId="08BA7613" w14:textId="77777777" w:rsidR="009F7245" w:rsidRPr="00712900" w:rsidRDefault="009F7245" w:rsidP="00B25994">
            <w:pPr>
              <w:spacing w:line="240" w:lineRule="auto"/>
              <w:ind w:right="-72"/>
              <w:jc w:val="right"/>
              <w:rPr>
                <w:rFonts w:eastAsia="Arial" w:cs="Arial"/>
                <w:color w:val="000000"/>
                <w:sz w:val="18"/>
                <w:szCs w:val="18"/>
                <w:lang w:val="en-US"/>
              </w:rPr>
            </w:pPr>
          </w:p>
          <w:p w14:paraId="7450771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48</w:t>
            </w:r>
            <w:r w:rsidRPr="00712900">
              <w:rPr>
                <w:rFonts w:eastAsia="Arial" w:cs="Arial"/>
                <w:color w:val="000000"/>
                <w:sz w:val="18"/>
                <w:szCs w:val="18"/>
                <w:lang w:val="en-US"/>
              </w:rPr>
              <w:t>,</w:t>
            </w:r>
            <w:r w:rsidRPr="00712900">
              <w:rPr>
                <w:rFonts w:eastAsia="Arial" w:cs="Arial"/>
                <w:color w:val="000000"/>
                <w:sz w:val="18"/>
                <w:szCs w:val="18"/>
              </w:rPr>
              <w:t>212</w:t>
            </w:r>
          </w:p>
        </w:tc>
        <w:tc>
          <w:tcPr>
            <w:tcW w:w="1296" w:type="dxa"/>
          </w:tcPr>
          <w:p w14:paraId="4DF686ED" w14:textId="77777777" w:rsidR="009F7245" w:rsidRPr="00712900" w:rsidRDefault="009F7245" w:rsidP="00B25994">
            <w:pPr>
              <w:spacing w:line="240" w:lineRule="auto"/>
              <w:ind w:right="-72"/>
              <w:jc w:val="right"/>
              <w:rPr>
                <w:rFonts w:eastAsia="Arial" w:cs="Arial"/>
                <w:color w:val="000000"/>
                <w:sz w:val="18"/>
                <w:szCs w:val="18"/>
                <w:lang w:val="en-US"/>
              </w:rPr>
            </w:pPr>
          </w:p>
          <w:p w14:paraId="05A3017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97B59F7"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6C37339E"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328</w:t>
            </w:r>
            <w:r w:rsidRPr="00712900">
              <w:rPr>
                <w:rFonts w:eastAsia="Arial" w:cs="Arial"/>
                <w:color w:val="000000"/>
                <w:sz w:val="18"/>
                <w:szCs w:val="18"/>
                <w:lang w:val="en-US"/>
              </w:rPr>
              <w:t>,</w:t>
            </w:r>
            <w:r w:rsidRPr="00712900">
              <w:rPr>
                <w:rFonts w:eastAsia="Arial" w:cs="Arial"/>
                <w:color w:val="000000"/>
                <w:sz w:val="18"/>
                <w:szCs w:val="18"/>
              </w:rPr>
              <w:t>020</w:t>
            </w:r>
          </w:p>
        </w:tc>
        <w:tc>
          <w:tcPr>
            <w:tcW w:w="1296" w:type="dxa"/>
          </w:tcPr>
          <w:p w14:paraId="1CC41AE7"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2A48D5FA"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rPr>
              <w:t>454</w:t>
            </w:r>
            <w:r w:rsidRPr="00712900">
              <w:rPr>
                <w:rFonts w:eastAsia="Arial" w:cs="Arial"/>
                <w:color w:val="000000"/>
                <w:sz w:val="18"/>
                <w:szCs w:val="18"/>
                <w:lang w:val="en-US"/>
              </w:rPr>
              <w:t>,</w:t>
            </w:r>
            <w:r w:rsidRPr="00712900">
              <w:rPr>
                <w:rFonts w:eastAsia="Arial" w:cs="Arial"/>
                <w:color w:val="000000"/>
                <w:sz w:val="18"/>
                <w:szCs w:val="18"/>
              </w:rPr>
              <w:t>052</w:t>
            </w:r>
          </w:p>
        </w:tc>
        <w:tc>
          <w:tcPr>
            <w:tcW w:w="1296" w:type="dxa"/>
          </w:tcPr>
          <w:p w14:paraId="4745AB4A" w14:textId="77777777" w:rsidR="009F7245" w:rsidRPr="00712900" w:rsidRDefault="009F7245" w:rsidP="00B25994">
            <w:pPr>
              <w:spacing w:line="240" w:lineRule="auto"/>
              <w:ind w:right="-72"/>
              <w:jc w:val="right"/>
              <w:rPr>
                <w:rFonts w:eastAsia="Arial" w:cs="Arial"/>
                <w:color w:val="000000"/>
                <w:sz w:val="18"/>
                <w:szCs w:val="18"/>
                <w:lang w:val="en-US"/>
              </w:rPr>
            </w:pPr>
          </w:p>
          <w:p w14:paraId="56C91D0F"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7C6CA6DB" w14:textId="77777777" w:rsidR="009F7245" w:rsidRPr="00712900" w:rsidRDefault="009F7245" w:rsidP="00B25994">
            <w:pPr>
              <w:spacing w:line="240" w:lineRule="auto"/>
              <w:ind w:right="-72"/>
              <w:jc w:val="right"/>
              <w:rPr>
                <w:rFonts w:eastAsia="Arial" w:cs="Arial"/>
                <w:color w:val="000000"/>
                <w:sz w:val="18"/>
                <w:szCs w:val="18"/>
                <w:lang w:val="en-US"/>
              </w:rPr>
            </w:pPr>
          </w:p>
          <w:p w14:paraId="6F4A1AAA"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8EDD662"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2746335D"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838</w:t>
            </w:r>
            <w:r w:rsidRPr="00712900">
              <w:rPr>
                <w:rFonts w:eastAsia="Arial" w:cs="Arial"/>
                <w:color w:val="000000"/>
                <w:sz w:val="18"/>
                <w:szCs w:val="18"/>
                <w:lang w:val="en-US"/>
              </w:rPr>
              <w:t>,</w:t>
            </w:r>
            <w:r w:rsidRPr="00712900">
              <w:rPr>
                <w:rFonts w:eastAsia="Arial" w:cs="Arial"/>
                <w:color w:val="000000"/>
                <w:sz w:val="18"/>
                <w:szCs w:val="18"/>
              </w:rPr>
              <w:t>307</w:t>
            </w:r>
          </w:p>
        </w:tc>
        <w:tc>
          <w:tcPr>
            <w:tcW w:w="1296" w:type="dxa"/>
          </w:tcPr>
          <w:p w14:paraId="4B2D2E62" w14:textId="77777777" w:rsidR="009F7245" w:rsidRPr="00712900" w:rsidRDefault="009F7245" w:rsidP="00B25994">
            <w:pPr>
              <w:spacing w:line="240" w:lineRule="auto"/>
              <w:ind w:right="-72"/>
              <w:jc w:val="right"/>
              <w:rPr>
                <w:rFonts w:eastAsia="Arial" w:cs="Arial"/>
                <w:color w:val="000000"/>
                <w:sz w:val="18"/>
                <w:szCs w:val="18"/>
                <w:lang w:val="en-US"/>
              </w:rPr>
            </w:pPr>
          </w:p>
          <w:p w14:paraId="1F5936E7"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94</w:t>
            </w:r>
            <w:r w:rsidRPr="00712900">
              <w:rPr>
                <w:rFonts w:eastAsia="Arial" w:cs="Arial"/>
                <w:color w:val="000000"/>
                <w:sz w:val="18"/>
                <w:szCs w:val="18"/>
                <w:lang w:val="en-US"/>
              </w:rPr>
              <w:t xml:space="preserve"> - </w:t>
            </w: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10</w:t>
            </w:r>
          </w:p>
        </w:tc>
      </w:tr>
      <w:tr w:rsidR="009F7245" w:rsidRPr="00712900" w14:paraId="768FFC3B" w14:textId="77777777" w:rsidTr="00712900">
        <w:trPr>
          <w:trHeight w:val="20"/>
        </w:trPr>
        <w:tc>
          <w:tcPr>
            <w:tcW w:w="4032" w:type="dxa"/>
            <w:vAlign w:val="bottom"/>
          </w:tcPr>
          <w:p w14:paraId="45B1A210" w14:textId="77777777" w:rsidR="009F7245" w:rsidRPr="00712900" w:rsidRDefault="009F7245" w:rsidP="00B25994">
            <w:pPr>
              <w:pStyle w:val="BlockText"/>
              <w:spacing w:line="240" w:lineRule="auto"/>
              <w:ind w:left="607" w:right="0"/>
              <w:rPr>
                <w:rFonts w:ascii="Arial" w:hAnsi="Arial" w:cs="Arial"/>
                <w:color w:val="000000"/>
                <w:sz w:val="18"/>
                <w:szCs w:val="18"/>
                <w:highlight w:val="yellow"/>
                <w:lang w:val="en-GB"/>
              </w:rPr>
            </w:pPr>
            <w:r w:rsidRPr="00712900">
              <w:rPr>
                <w:rFonts w:ascii="Arial" w:hAnsi="Arial" w:cs="Arial"/>
                <w:color w:val="000000"/>
                <w:sz w:val="18"/>
                <w:szCs w:val="18"/>
                <w:lang w:val="en-GB"/>
              </w:rPr>
              <w:t>Lease liabilities</w:t>
            </w:r>
          </w:p>
        </w:tc>
        <w:tc>
          <w:tcPr>
            <w:tcW w:w="1296" w:type="dxa"/>
          </w:tcPr>
          <w:p w14:paraId="4AA309B1"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78</w:t>
            </w:r>
            <w:r w:rsidRPr="00712900">
              <w:rPr>
                <w:rFonts w:eastAsia="Arial" w:cs="Arial"/>
                <w:color w:val="000000"/>
                <w:sz w:val="18"/>
                <w:szCs w:val="18"/>
                <w:lang w:val="en-US"/>
              </w:rPr>
              <w:t>,</w:t>
            </w:r>
            <w:r w:rsidRPr="00712900">
              <w:rPr>
                <w:rFonts w:eastAsia="Arial" w:cs="Arial"/>
                <w:color w:val="000000"/>
                <w:sz w:val="18"/>
                <w:szCs w:val="18"/>
              </w:rPr>
              <w:t>635</w:t>
            </w:r>
          </w:p>
        </w:tc>
        <w:tc>
          <w:tcPr>
            <w:tcW w:w="1296" w:type="dxa"/>
          </w:tcPr>
          <w:p w14:paraId="6BB7A8E2"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85</w:t>
            </w:r>
            <w:r w:rsidRPr="00712900">
              <w:rPr>
                <w:rFonts w:eastAsia="Arial" w:cs="Arial"/>
                <w:color w:val="000000"/>
                <w:sz w:val="18"/>
                <w:szCs w:val="18"/>
                <w:lang w:val="en-US"/>
              </w:rPr>
              <w:t>,</w:t>
            </w:r>
            <w:r w:rsidRPr="00712900">
              <w:rPr>
                <w:rFonts w:eastAsia="Arial" w:cs="Arial"/>
                <w:color w:val="000000"/>
                <w:sz w:val="18"/>
                <w:szCs w:val="18"/>
              </w:rPr>
              <w:t>608</w:t>
            </w:r>
          </w:p>
        </w:tc>
        <w:tc>
          <w:tcPr>
            <w:tcW w:w="1296" w:type="dxa"/>
          </w:tcPr>
          <w:p w14:paraId="7FD6E148"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718D78A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B5B3F84"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6A08D7C"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860A26A"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E43AA93"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164</w:t>
            </w:r>
            <w:r w:rsidRPr="00712900">
              <w:rPr>
                <w:rFonts w:eastAsia="Arial" w:cs="Arial"/>
                <w:color w:val="000000"/>
                <w:sz w:val="18"/>
                <w:szCs w:val="18"/>
                <w:lang w:val="en-US"/>
              </w:rPr>
              <w:t>,</w:t>
            </w:r>
            <w:r w:rsidRPr="00712900">
              <w:rPr>
                <w:rFonts w:eastAsia="Arial" w:cs="Arial"/>
                <w:color w:val="000000"/>
                <w:sz w:val="18"/>
                <w:szCs w:val="18"/>
              </w:rPr>
              <w:t>243</w:t>
            </w:r>
          </w:p>
        </w:tc>
        <w:tc>
          <w:tcPr>
            <w:tcW w:w="1296" w:type="dxa"/>
          </w:tcPr>
          <w:p w14:paraId="64F3C31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75</w:t>
            </w:r>
            <w:r w:rsidRPr="00712900">
              <w:rPr>
                <w:rFonts w:eastAsia="Arial" w:cs="Arial"/>
                <w:color w:val="000000"/>
                <w:sz w:val="18"/>
                <w:szCs w:val="18"/>
                <w:lang w:val="en-US"/>
              </w:rPr>
              <w:t xml:space="preserve"> - </w:t>
            </w:r>
            <w:r w:rsidRPr="00712900">
              <w:rPr>
                <w:rFonts w:eastAsia="Arial" w:cs="Arial"/>
                <w:color w:val="000000"/>
                <w:sz w:val="18"/>
                <w:szCs w:val="18"/>
              </w:rPr>
              <w:t>6</w:t>
            </w:r>
            <w:r w:rsidRPr="00712900">
              <w:rPr>
                <w:rFonts w:eastAsia="Arial" w:cs="Arial"/>
                <w:color w:val="000000"/>
                <w:sz w:val="18"/>
                <w:szCs w:val="18"/>
                <w:lang w:val="en-US"/>
              </w:rPr>
              <w:t>.</w:t>
            </w:r>
            <w:r w:rsidRPr="00712900">
              <w:rPr>
                <w:rFonts w:eastAsia="Arial" w:cs="Arial"/>
                <w:color w:val="000000"/>
                <w:sz w:val="18"/>
                <w:szCs w:val="18"/>
              </w:rPr>
              <w:t>00</w:t>
            </w:r>
          </w:p>
        </w:tc>
      </w:tr>
      <w:tr w:rsidR="009F7245" w:rsidRPr="00712900" w14:paraId="1BD4B5C2" w14:textId="77777777" w:rsidTr="00712900">
        <w:trPr>
          <w:trHeight w:val="20"/>
        </w:trPr>
        <w:tc>
          <w:tcPr>
            <w:tcW w:w="4032" w:type="dxa"/>
            <w:vAlign w:val="bottom"/>
          </w:tcPr>
          <w:p w14:paraId="0CCC4A17" w14:textId="77777777" w:rsidR="009F7245" w:rsidRPr="00712900" w:rsidRDefault="009F7245" w:rsidP="00B25994">
            <w:pPr>
              <w:pStyle w:val="BlockText"/>
              <w:spacing w:line="240" w:lineRule="auto"/>
              <w:ind w:left="607"/>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agreement  </w:t>
            </w:r>
          </w:p>
          <w:p w14:paraId="14430224" w14:textId="77777777" w:rsidR="009F7245" w:rsidRPr="00712900" w:rsidRDefault="009F7245" w:rsidP="00B25994">
            <w:pPr>
              <w:pStyle w:val="BlockText"/>
              <w:spacing w:line="240" w:lineRule="auto"/>
              <w:ind w:left="607" w:right="0"/>
              <w:rPr>
                <w:rFonts w:ascii="Arial" w:hAnsi="Arial" w:cs="Arial"/>
                <w:color w:val="000000"/>
                <w:sz w:val="18"/>
                <w:szCs w:val="18"/>
                <w:highlight w:val="yellow"/>
                <w:lang w:val="en-GB"/>
              </w:rPr>
            </w:pPr>
            <w:r w:rsidRPr="00712900">
              <w:rPr>
                <w:rFonts w:ascii="Arial" w:hAnsi="Arial" w:cs="Arial"/>
                <w:color w:val="000000"/>
                <w:sz w:val="18"/>
                <w:szCs w:val="18"/>
                <w:lang w:val="en-GB"/>
              </w:rPr>
              <w:t xml:space="preserve">   with Trust</w:t>
            </w:r>
          </w:p>
        </w:tc>
        <w:tc>
          <w:tcPr>
            <w:tcW w:w="1296" w:type="dxa"/>
          </w:tcPr>
          <w:p w14:paraId="69B5D1E1" w14:textId="77777777" w:rsidR="009F7245" w:rsidRPr="00712900" w:rsidRDefault="009F7245" w:rsidP="00B25994">
            <w:pPr>
              <w:spacing w:line="240" w:lineRule="auto"/>
              <w:ind w:right="-72"/>
              <w:jc w:val="right"/>
              <w:rPr>
                <w:rFonts w:eastAsia="Arial" w:cs="Arial"/>
                <w:color w:val="000000"/>
                <w:sz w:val="18"/>
                <w:szCs w:val="18"/>
                <w:lang w:val="en-US"/>
              </w:rPr>
            </w:pPr>
          </w:p>
          <w:p w14:paraId="7F41846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0F81FB5A" w14:textId="77777777" w:rsidR="009F7245" w:rsidRPr="00712900" w:rsidRDefault="009F7245" w:rsidP="00B25994">
            <w:pPr>
              <w:spacing w:line="240" w:lineRule="auto"/>
              <w:ind w:right="-72"/>
              <w:jc w:val="right"/>
              <w:rPr>
                <w:rFonts w:eastAsia="Arial" w:cs="Arial"/>
                <w:color w:val="000000"/>
                <w:sz w:val="18"/>
                <w:szCs w:val="18"/>
                <w:lang w:val="en-US"/>
              </w:rPr>
            </w:pPr>
          </w:p>
          <w:p w14:paraId="0894768D"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513</w:t>
            </w:r>
          </w:p>
        </w:tc>
        <w:tc>
          <w:tcPr>
            <w:tcW w:w="1296" w:type="dxa"/>
          </w:tcPr>
          <w:p w14:paraId="4294C44F" w14:textId="77777777" w:rsidR="009F7245" w:rsidRPr="00712900" w:rsidRDefault="009F7245" w:rsidP="00B25994">
            <w:pPr>
              <w:spacing w:line="240" w:lineRule="auto"/>
              <w:ind w:right="-72"/>
              <w:jc w:val="right"/>
              <w:rPr>
                <w:rFonts w:eastAsia="Arial" w:cs="Arial"/>
                <w:color w:val="000000"/>
                <w:sz w:val="18"/>
                <w:szCs w:val="18"/>
                <w:lang w:val="en-US"/>
              </w:rPr>
            </w:pPr>
          </w:p>
          <w:p w14:paraId="603BD04E"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680</w:t>
            </w:r>
            <w:r w:rsidRPr="00712900">
              <w:rPr>
                <w:rFonts w:eastAsia="Arial" w:cs="Arial"/>
                <w:color w:val="000000"/>
                <w:sz w:val="18"/>
                <w:szCs w:val="18"/>
                <w:lang w:val="en-US"/>
              </w:rPr>
              <w:t>,</w:t>
            </w:r>
            <w:r w:rsidRPr="00712900">
              <w:rPr>
                <w:rFonts w:eastAsia="Arial" w:cs="Arial"/>
                <w:color w:val="000000"/>
                <w:sz w:val="18"/>
                <w:szCs w:val="18"/>
              </w:rPr>
              <w:t>283</w:t>
            </w:r>
          </w:p>
        </w:tc>
        <w:tc>
          <w:tcPr>
            <w:tcW w:w="1296" w:type="dxa"/>
          </w:tcPr>
          <w:p w14:paraId="71B336B8"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034730C0"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5D25EB9F" w14:textId="77777777" w:rsidR="009F7245" w:rsidRPr="00712900" w:rsidRDefault="009F7245" w:rsidP="00B25994">
            <w:pPr>
              <w:spacing w:line="240" w:lineRule="auto"/>
              <w:ind w:left="-16" w:right="-72"/>
              <w:jc w:val="right"/>
              <w:rPr>
                <w:rFonts w:eastAsia="Arial" w:cs="Arial"/>
                <w:color w:val="000000"/>
                <w:sz w:val="18"/>
                <w:szCs w:val="18"/>
                <w:lang w:val="en-US"/>
              </w:rPr>
            </w:pPr>
          </w:p>
          <w:p w14:paraId="12CD239C"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62DBD0EA" w14:textId="77777777" w:rsidR="009F7245" w:rsidRPr="00712900" w:rsidRDefault="009F7245" w:rsidP="00B25994">
            <w:pPr>
              <w:spacing w:line="240" w:lineRule="auto"/>
              <w:ind w:right="-72"/>
              <w:jc w:val="right"/>
              <w:rPr>
                <w:rFonts w:eastAsia="Arial" w:cs="Arial"/>
                <w:color w:val="000000"/>
                <w:sz w:val="18"/>
                <w:szCs w:val="18"/>
                <w:lang w:val="en-US"/>
              </w:rPr>
            </w:pPr>
          </w:p>
          <w:p w14:paraId="25EA988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33E9F54B" w14:textId="77777777" w:rsidR="009F7245" w:rsidRPr="00712900" w:rsidRDefault="009F7245" w:rsidP="00B25994">
            <w:pPr>
              <w:spacing w:line="240" w:lineRule="auto"/>
              <w:ind w:right="-72"/>
              <w:jc w:val="right"/>
              <w:rPr>
                <w:rFonts w:eastAsia="Arial" w:cs="Arial"/>
                <w:color w:val="000000"/>
                <w:sz w:val="18"/>
                <w:szCs w:val="18"/>
                <w:lang w:val="en-US"/>
              </w:rPr>
            </w:pPr>
          </w:p>
          <w:p w14:paraId="317402F5"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Pr>
          <w:p w14:paraId="4AA23A22" w14:textId="77777777" w:rsidR="009F7245" w:rsidRPr="00712900" w:rsidRDefault="009F7245" w:rsidP="00B25994">
            <w:pPr>
              <w:spacing w:line="240" w:lineRule="auto"/>
              <w:ind w:left="-106" w:right="-72"/>
              <w:jc w:val="right"/>
              <w:rPr>
                <w:rFonts w:eastAsia="Arial" w:cs="Arial"/>
                <w:color w:val="000000"/>
                <w:sz w:val="18"/>
                <w:szCs w:val="18"/>
                <w:lang w:val="en-US"/>
              </w:rPr>
            </w:pPr>
          </w:p>
          <w:p w14:paraId="4C9D0EFB"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687</w:t>
            </w:r>
            <w:r w:rsidRPr="00712900">
              <w:rPr>
                <w:rFonts w:eastAsia="Arial" w:cs="Arial"/>
                <w:color w:val="000000"/>
                <w:sz w:val="18"/>
                <w:szCs w:val="18"/>
                <w:lang w:val="en-US"/>
              </w:rPr>
              <w:t>,</w:t>
            </w:r>
            <w:r w:rsidRPr="00712900">
              <w:rPr>
                <w:rFonts w:eastAsia="Arial" w:cs="Arial"/>
                <w:color w:val="000000"/>
                <w:sz w:val="18"/>
                <w:szCs w:val="18"/>
              </w:rPr>
              <w:t>796</w:t>
            </w:r>
          </w:p>
        </w:tc>
        <w:tc>
          <w:tcPr>
            <w:tcW w:w="1296" w:type="dxa"/>
          </w:tcPr>
          <w:p w14:paraId="40548ADA" w14:textId="77777777" w:rsidR="009F7245" w:rsidRPr="00712900" w:rsidRDefault="009F7245" w:rsidP="00B25994">
            <w:pPr>
              <w:spacing w:line="240" w:lineRule="auto"/>
              <w:ind w:right="-72"/>
              <w:jc w:val="right"/>
              <w:rPr>
                <w:rFonts w:eastAsia="Arial" w:cs="Arial"/>
                <w:color w:val="000000"/>
                <w:sz w:val="18"/>
                <w:szCs w:val="18"/>
                <w:lang w:val="en-US"/>
              </w:rPr>
            </w:pPr>
          </w:p>
          <w:p w14:paraId="065F949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50</w:t>
            </w:r>
          </w:p>
        </w:tc>
      </w:tr>
      <w:tr w:rsidR="009F7245" w:rsidRPr="00712900" w14:paraId="70EEF637" w14:textId="77777777" w:rsidTr="00712900">
        <w:trPr>
          <w:trHeight w:val="20"/>
        </w:trPr>
        <w:tc>
          <w:tcPr>
            <w:tcW w:w="4032" w:type="dxa"/>
            <w:vAlign w:val="bottom"/>
          </w:tcPr>
          <w:p w14:paraId="4A4D96D6" w14:textId="77777777" w:rsidR="009F7245" w:rsidRPr="00712900" w:rsidRDefault="009F7245" w:rsidP="00B25994">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vAlign w:val="bottom"/>
          </w:tcPr>
          <w:p w14:paraId="1DA074E6" w14:textId="77777777" w:rsidR="009F7245" w:rsidRPr="00712900" w:rsidRDefault="009F7245" w:rsidP="00B25994">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2FB15746" w14:textId="77777777" w:rsidR="009F7245" w:rsidRPr="00712900" w:rsidRDefault="009F7245" w:rsidP="00B25994">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416DE95A" w14:textId="77777777" w:rsidR="009F7245" w:rsidRPr="00712900" w:rsidRDefault="009F7245" w:rsidP="00B25994">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309E0221" w14:textId="77777777" w:rsidR="009F7245" w:rsidRPr="00712900" w:rsidRDefault="009F7245" w:rsidP="00B25994">
            <w:pPr>
              <w:spacing w:line="240" w:lineRule="auto"/>
              <w:ind w:left="-106" w:right="-72"/>
              <w:jc w:val="right"/>
              <w:rPr>
                <w:rFonts w:eastAsia="Times New Roman" w:cs="Arial"/>
                <w:color w:val="000000"/>
                <w:sz w:val="18"/>
                <w:szCs w:val="18"/>
              </w:rPr>
            </w:pPr>
          </w:p>
        </w:tc>
        <w:tc>
          <w:tcPr>
            <w:tcW w:w="1296" w:type="dxa"/>
            <w:tcBorders>
              <w:top w:val="single" w:sz="4" w:space="0" w:color="auto"/>
            </w:tcBorders>
            <w:vAlign w:val="bottom"/>
          </w:tcPr>
          <w:p w14:paraId="38C47D10" w14:textId="77777777" w:rsidR="009F7245" w:rsidRPr="00712900" w:rsidRDefault="009F7245" w:rsidP="00B25994">
            <w:pPr>
              <w:spacing w:line="240" w:lineRule="auto"/>
              <w:ind w:left="-16" w:right="-72"/>
              <w:jc w:val="right"/>
              <w:rPr>
                <w:rFonts w:eastAsia="Times New Roman" w:cs="Arial"/>
                <w:color w:val="000000"/>
                <w:sz w:val="18"/>
                <w:szCs w:val="18"/>
              </w:rPr>
            </w:pPr>
          </w:p>
        </w:tc>
        <w:tc>
          <w:tcPr>
            <w:tcW w:w="1296" w:type="dxa"/>
            <w:tcBorders>
              <w:top w:val="single" w:sz="4" w:space="0" w:color="auto"/>
            </w:tcBorders>
            <w:vAlign w:val="bottom"/>
          </w:tcPr>
          <w:p w14:paraId="64FE96D1" w14:textId="77777777" w:rsidR="009F7245" w:rsidRPr="00712900" w:rsidRDefault="009F7245" w:rsidP="00B25994">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15ECBF1F" w14:textId="77777777" w:rsidR="009F7245" w:rsidRPr="00712900" w:rsidRDefault="009F7245" w:rsidP="00B25994">
            <w:pPr>
              <w:spacing w:line="240" w:lineRule="auto"/>
              <w:ind w:right="-72"/>
              <w:jc w:val="right"/>
              <w:rPr>
                <w:rFonts w:eastAsia="Times New Roman" w:cs="Arial"/>
                <w:color w:val="000000"/>
                <w:sz w:val="18"/>
                <w:szCs w:val="18"/>
              </w:rPr>
            </w:pPr>
          </w:p>
        </w:tc>
        <w:tc>
          <w:tcPr>
            <w:tcW w:w="1296" w:type="dxa"/>
            <w:tcBorders>
              <w:top w:val="single" w:sz="4" w:space="0" w:color="auto"/>
            </w:tcBorders>
            <w:vAlign w:val="bottom"/>
          </w:tcPr>
          <w:p w14:paraId="366CD105" w14:textId="77777777" w:rsidR="009F7245" w:rsidRPr="00712900" w:rsidRDefault="009F7245" w:rsidP="00B25994">
            <w:pPr>
              <w:spacing w:line="240" w:lineRule="auto"/>
              <w:ind w:left="-106" w:right="-72"/>
              <w:jc w:val="right"/>
              <w:rPr>
                <w:rFonts w:eastAsia="Times New Roman" w:cs="Arial"/>
                <w:color w:val="000000"/>
                <w:sz w:val="18"/>
                <w:szCs w:val="18"/>
              </w:rPr>
            </w:pPr>
          </w:p>
        </w:tc>
        <w:tc>
          <w:tcPr>
            <w:tcW w:w="1296" w:type="dxa"/>
            <w:vAlign w:val="bottom"/>
          </w:tcPr>
          <w:p w14:paraId="079B6E9B" w14:textId="77777777" w:rsidR="009F7245" w:rsidRPr="00712900" w:rsidRDefault="009F7245" w:rsidP="00B25994">
            <w:pPr>
              <w:spacing w:line="240" w:lineRule="auto"/>
              <w:ind w:right="-72"/>
              <w:jc w:val="right"/>
              <w:rPr>
                <w:rFonts w:eastAsia="Times New Roman" w:cs="Arial"/>
                <w:color w:val="000000"/>
                <w:sz w:val="18"/>
                <w:szCs w:val="18"/>
              </w:rPr>
            </w:pPr>
          </w:p>
        </w:tc>
      </w:tr>
      <w:tr w:rsidR="009F7245" w:rsidRPr="00712900" w14:paraId="5A71E1C0" w14:textId="77777777" w:rsidTr="00712900">
        <w:trPr>
          <w:trHeight w:val="20"/>
        </w:trPr>
        <w:tc>
          <w:tcPr>
            <w:tcW w:w="4032" w:type="dxa"/>
            <w:vAlign w:val="bottom"/>
          </w:tcPr>
          <w:p w14:paraId="1A6887E1" w14:textId="77777777" w:rsidR="009F7245" w:rsidRPr="00712900" w:rsidRDefault="009F7245" w:rsidP="00B25994">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tcPr>
          <w:p w14:paraId="37318BCB"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w:t>
            </w:r>
            <w:r w:rsidRPr="00712900">
              <w:rPr>
                <w:rFonts w:eastAsia="Arial" w:cs="Arial"/>
                <w:color w:val="000000"/>
                <w:sz w:val="18"/>
                <w:szCs w:val="18"/>
                <w:lang w:val="en-US"/>
              </w:rPr>
              <w:t>,</w:t>
            </w:r>
            <w:r w:rsidRPr="00712900">
              <w:rPr>
                <w:rFonts w:eastAsia="Arial" w:cs="Arial"/>
                <w:color w:val="000000"/>
                <w:sz w:val="18"/>
                <w:szCs w:val="18"/>
              </w:rPr>
              <w:t>747</w:t>
            </w:r>
            <w:r w:rsidRPr="00712900">
              <w:rPr>
                <w:rFonts w:eastAsia="Arial" w:cs="Arial"/>
                <w:color w:val="000000"/>
                <w:sz w:val="18"/>
                <w:szCs w:val="18"/>
                <w:lang w:val="en-US"/>
              </w:rPr>
              <w:t>,</w:t>
            </w:r>
            <w:r w:rsidRPr="00712900">
              <w:rPr>
                <w:rFonts w:eastAsia="Arial" w:cs="Arial"/>
                <w:color w:val="000000"/>
                <w:sz w:val="18"/>
                <w:szCs w:val="18"/>
              </w:rPr>
              <w:t>938</w:t>
            </w:r>
          </w:p>
        </w:tc>
        <w:tc>
          <w:tcPr>
            <w:tcW w:w="1296" w:type="dxa"/>
            <w:tcBorders>
              <w:bottom w:val="single" w:sz="4" w:space="0" w:color="auto"/>
            </w:tcBorders>
          </w:tcPr>
          <w:p w14:paraId="02CCC86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141</w:t>
            </w:r>
            <w:r w:rsidRPr="00712900">
              <w:rPr>
                <w:rFonts w:eastAsia="Arial" w:cs="Arial"/>
                <w:color w:val="000000"/>
                <w:sz w:val="18"/>
                <w:szCs w:val="18"/>
                <w:lang w:val="en-US"/>
              </w:rPr>
              <w:t>,</w:t>
            </w:r>
            <w:r w:rsidRPr="00712900">
              <w:rPr>
                <w:rFonts w:eastAsia="Arial" w:cs="Arial"/>
                <w:color w:val="000000"/>
                <w:sz w:val="18"/>
                <w:szCs w:val="18"/>
              </w:rPr>
              <w:t>333</w:t>
            </w:r>
          </w:p>
        </w:tc>
        <w:tc>
          <w:tcPr>
            <w:tcW w:w="1296" w:type="dxa"/>
            <w:tcBorders>
              <w:bottom w:val="single" w:sz="4" w:space="0" w:color="auto"/>
            </w:tcBorders>
          </w:tcPr>
          <w:p w14:paraId="05311993"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rPr>
              <w:t>680</w:t>
            </w:r>
            <w:r w:rsidRPr="00712900">
              <w:rPr>
                <w:rFonts w:eastAsia="Arial" w:cs="Arial"/>
                <w:color w:val="000000"/>
                <w:sz w:val="18"/>
                <w:szCs w:val="18"/>
                <w:lang w:val="en-US"/>
              </w:rPr>
              <w:t>,</w:t>
            </w:r>
            <w:r w:rsidRPr="00712900">
              <w:rPr>
                <w:rFonts w:eastAsia="Arial" w:cs="Arial"/>
                <w:color w:val="000000"/>
                <w:sz w:val="18"/>
                <w:szCs w:val="18"/>
              </w:rPr>
              <w:t>283</w:t>
            </w:r>
          </w:p>
        </w:tc>
        <w:tc>
          <w:tcPr>
            <w:tcW w:w="1296" w:type="dxa"/>
            <w:tcBorders>
              <w:bottom w:val="single" w:sz="4" w:space="0" w:color="auto"/>
            </w:tcBorders>
          </w:tcPr>
          <w:p w14:paraId="47AEBD13"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328</w:t>
            </w:r>
            <w:r w:rsidRPr="00712900">
              <w:rPr>
                <w:rFonts w:eastAsia="Arial" w:cs="Arial"/>
                <w:color w:val="000000"/>
                <w:sz w:val="18"/>
                <w:szCs w:val="18"/>
                <w:lang w:val="en-US"/>
              </w:rPr>
              <w:t>,</w:t>
            </w:r>
            <w:r w:rsidRPr="00712900">
              <w:rPr>
                <w:rFonts w:eastAsia="Arial" w:cs="Arial"/>
                <w:color w:val="000000"/>
                <w:sz w:val="18"/>
                <w:szCs w:val="18"/>
              </w:rPr>
              <w:t>020</w:t>
            </w:r>
          </w:p>
        </w:tc>
        <w:tc>
          <w:tcPr>
            <w:tcW w:w="1296" w:type="dxa"/>
            <w:tcBorders>
              <w:bottom w:val="single" w:sz="4" w:space="0" w:color="auto"/>
            </w:tcBorders>
          </w:tcPr>
          <w:p w14:paraId="159853DE" w14:textId="77777777" w:rsidR="009F7245" w:rsidRPr="00712900" w:rsidRDefault="009F7245" w:rsidP="00B25994">
            <w:pPr>
              <w:spacing w:line="240" w:lineRule="auto"/>
              <w:ind w:left="-16" w:right="-72"/>
              <w:jc w:val="right"/>
              <w:rPr>
                <w:rFonts w:eastAsia="Arial" w:cs="Arial"/>
                <w:color w:val="000000"/>
                <w:sz w:val="18"/>
                <w:szCs w:val="18"/>
                <w:lang w:val="en-US"/>
              </w:rPr>
            </w:pPr>
            <w:r w:rsidRPr="00712900">
              <w:rPr>
                <w:rFonts w:eastAsia="Arial" w:cs="Arial"/>
                <w:color w:val="000000"/>
                <w:sz w:val="18"/>
                <w:szCs w:val="18"/>
              </w:rPr>
              <w:t>454</w:t>
            </w:r>
            <w:r w:rsidRPr="00712900">
              <w:rPr>
                <w:rFonts w:eastAsia="Arial" w:cs="Arial"/>
                <w:color w:val="000000"/>
                <w:sz w:val="18"/>
                <w:szCs w:val="18"/>
                <w:lang w:val="en-US"/>
              </w:rPr>
              <w:t>,</w:t>
            </w:r>
            <w:r w:rsidRPr="00712900">
              <w:rPr>
                <w:rFonts w:eastAsia="Arial" w:cs="Arial"/>
                <w:color w:val="000000"/>
                <w:sz w:val="18"/>
                <w:szCs w:val="18"/>
              </w:rPr>
              <w:t>052</w:t>
            </w:r>
          </w:p>
        </w:tc>
        <w:tc>
          <w:tcPr>
            <w:tcW w:w="1296" w:type="dxa"/>
            <w:tcBorders>
              <w:bottom w:val="single" w:sz="4" w:space="0" w:color="auto"/>
            </w:tcBorders>
          </w:tcPr>
          <w:p w14:paraId="0FD62B44"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26468B59" w14:textId="77777777" w:rsidR="009F7245" w:rsidRPr="00712900" w:rsidRDefault="009F7245" w:rsidP="00B25994">
            <w:pPr>
              <w:spacing w:line="240" w:lineRule="auto"/>
              <w:ind w:right="-72"/>
              <w:jc w:val="right"/>
              <w:rPr>
                <w:rFonts w:eastAsia="Arial" w:cs="Arial"/>
                <w:color w:val="000000"/>
                <w:sz w:val="18"/>
                <w:szCs w:val="18"/>
                <w:lang w:val="en-US"/>
              </w:rPr>
            </w:pPr>
            <w:r w:rsidRPr="00712900">
              <w:rPr>
                <w:rFonts w:eastAsia="Arial" w:cs="Arial"/>
                <w:color w:val="000000"/>
                <w:sz w:val="18"/>
                <w:szCs w:val="18"/>
                <w:lang w:val="en-US"/>
              </w:rPr>
              <w:t>-</w:t>
            </w:r>
          </w:p>
        </w:tc>
        <w:tc>
          <w:tcPr>
            <w:tcW w:w="1296" w:type="dxa"/>
            <w:tcBorders>
              <w:bottom w:val="single" w:sz="4" w:space="0" w:color="auto"/>
            </w:tcBorders>
          </w:tcPr>
          <w:p w14:paraId="7B5C9F48" w14:textId="77777777" w:rsidR="009F7245" w:rsidRPr="00712900" w:rsidRDefault="009F7245" w:rsidP="00B25994">
            <w:pPr>
              <w:spacing w:line="240" w:lineRule="auto"/>
              <w:ind w:left="-106" w:right="-72"/>
              <w:jc w:val="right"/>
              <w:rPr>
                <w:rFonts w:eastAsia="Arial" w:cs="Arial"/>
                <w:color w:val="000000"/>
                <w:sz w:val="18"/>
                <w:szCs w:val="18"/>
                <w:lang w:val="en-US"/>
              </w:rPr>
            </w:pP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351</w:t>
            </w:r>
            <w:r w:rsidRPr="00712900">
              <w:rPr>
                <w:rFonts w:eastAsia="Arial" w:cs="Arial"/>
                <w:color w:val="000000"/>
                <w:sz w:val="18"/>
                <w:szCs w:val="18"/>
                <w:lang w:val="en-US"/>
              </w:rPr>
              <w:t>,</w:t>
            </w:r>
            <w:r w:rsidRPr="00712900">
              <w:rPr>
                <w:rFonts w:eastAsia="Arial" w:cs="Arial"/>
                <w:color w:val="000000"/>
                <w:sz w:val="18"/>
                <w:szCs w:val="18"/>
              </w:rPr>
              <w:t>626</w:t>
            </w:r>
          </w:p>
        </w:tc>
        <w:tc>
          <w:tcPr>
            <w:tcW w:w="1296" w:type="dxa"/>
            <w:vAlign w:val="bottom"/>
          </w:tcPr>
          <w:p w14:paraId="2B579813" w14:textId="77777777" w:rsidR="009F7245" w:rsidRPr="00712900" w:rsidRDefault="009F7245" w:rsidP="00B25994">
            <w:pPr>
              <w:spacing w:line="240" w:lineRule="auto"/>
              <w:ind w:right="-72"/>
              <w:jc w:val="right"/>
              <w:rPr>
                <w:rFonts w:eastAsia="Times New Roman" w:cs="Arial"/>
                <w:color w:val="000000"/>
                <w:sz w:val="18"/>
                <w:szCs w:val="18"/>
                <w:cs/>
              </w:rPr>
            </w:pPr>
          </w:p>
        </w:tc>
      </w:tr>
    </w:tbl>
    <w:p w14:paraId="27FB26B7" w14:textId="77777777" w:rsidR="00A426DA" w:rsidRPr="00712900" w:rsidRDefault="00A426DA" w:rsidP="00A426DA">
      <w:pPr>
        <w:spacing w:line="240" w:lineRule="auto"/>
        <w:rPr>
          <w:rFonts w:cs="Arial"/>
          <w:color w:val="000000"/>
        </w:rPr>
      </w:pPr>
    </w:p>
    <w:p w14:paraId="1D7CB122" w14:textId="53A437D4" w:rsidR="001F4B5E" w:rsidRPr="00712900" w:rsidRDefault="001F4B5E">
      <w:pPr>
        <w:rPr>
          <w:rFonts w:cs="Arial"/>
          <w:color w:val="000000"/>
        </w:rPr>
      </w:pPr>
    </w:p>
    <w:p w14:paraId="5DFEA132" w14:textId="77777777" w:rsidR="001F4B5E" w:rsidRPr="00712900" w:rsidRDefault="001F4B5E">
      <w:pPr>
        <w:rPr>
          <w:rFonts w:cs="Arial"/>
          <w:color w:val="000000"/>
        </w:rPr>
      </w:pPr>
    </w:p>
    <w:p w14:paraId="65859E43" w14:textId="77777777" w:rsidR="00045BF9" w:rsidRPr="00712900" w:rsidRDefault="00045BF9" w:rsidP="00E77B9B">
      <w:pPr>
        <w:spacing w:line="240" w:lineRule="auto"/>
        <w:ind w:left="540"/>
        <w:jc w:val="both"/>
        <w:rPr>
          <w:rFonts w:cs="Arial"/>
          <w:color w:val="000000"/>
          <w:sz w:val="18"/>
          <w:szCs w:val="18"/>
        </w:rPr>
        <w:sectPr w:rsidR="00045BF9" w:rsidRPr="00712900" w:rsidSect="009B6FFA">
          <w:pgSz w:w="16840" w:h="11907" w:orient="landscape" w:code="9"/>
          <w:pgMar w:top="1440" w:right="576" w:bottom="720" w:left="576" w:header="706" w:footer="706" w:gutter="0"/>
          <w:cols w:space="720"/>
          <w:docGrid w:linePitch="272"/>
        </w:sectPr>
      </w:pPr>
    </w:p>
    <w:p w14:paraId="1AA84063" w14:textId="77777777" w:rsidR="008A314C" w:rsidRPr="00712900" w:rsidRDefault="008A314C" w:rsidP="00E77B9B">
      <w:pPr>
        <w:spacing w:line="240" w:lineRule="auto"/>
        <w:ind w:left="1080"/>
        <w:jc w:val="both"/>
        <w:rPr>
          <w:rFonts w:eastAsia="Times New Roman" w:cs="Arial"/>
          <w:i/>
          <w:iCs/>
          <w:color w:val="000000"/>
          <w:sz w:val="18"/>
          <w:szCs w:val="18"/>
        </w:rPr>
      </w:pPr>
      <w:r w:rsidRPr="00712900">
        <w:rPr>
          <w:rFonts w:eastAsia="Times New Roman" w:cs="Arial"/>
          <w:i/>
          <w:iCs/>
          <w:color w:val="000000"/>
          <w:sz w:val="18"/>
          <w:szCs w:val="18"/>
        </w:rPr>
        <w:lastRenderedPageBreak/>
        <w:t>Sensitivity</w:t>
      </w:r>
    </w:p>
    <w:p w14:paraId="43BADBA6" w14:textId="77777777" w:rsidR="008A314C" w:rsidRPr="00712900" w:rsidRDefault="008A314C" w:rsidP="00E77B9B">
      <w:pPr>
        <w:spacing w:line="240" w:lineRule="auto"/>
        <w:ind w:left="1080"/>
        <w:jc w:val="both"/>
        <w:rPr>
          <w:rFonts w:eastAsia="Times New Roman" w:cs="Arial"/>
          <w:color w:val="000000"/>
          <w:sz w:val="18"/>
          <w:szCs w:val="18"/>
        </w:rPr>
      </w:pPr>
    </w:p>
    <w:p w14:paraId="7289464B" w14:textId="77777777" w:rsidR="008A314C" w:rsidRPr="00712900" w:rsidRDefault="008A314C" w:rsidP="00E77B9B">
      <w:pPr>
        <w:pStyle w:val="BlockText"/>
        <w:spacing w:line="240" w:lineRule="auto"/>
        <w:ind w:left="1080" w:right="0"/>
        <w:jc w:val="both"/>
        <w:rPr>
          <w:rFonts w:ascii="Arial" w:hAnsi="Arial" w:cs="Arial"/>
          <w:color w:val="000000"/>
          <w:sz w:val="18"/>
          <w:szCs w:val="18"/>
          <w:lang w:val="en-GB"/>
        </w:rPr>
      </w:pPr>
      <w:r w:rsidRPr="00712900">
        <w:rPr>
          <w:rFonts w:ascii="Arial" w:eastAsia="Arial" w:hAnsi="Arial" w:cs="Arial"/>
          <w:color w:val="000000"/>
          <w:sz w:val="18"/>
          <w:szCs w:val="18"/>
        </w:rPr>
        <w:t>Profit or loss is sensitive to higher or lower interest expenses from borrowings as a result of changes in interest rates.</w:t>
      </w:r>
    </w:p>
    <w:p w14:paraId="175AA708" w14:textId="77777777" w:rsidR="008A314C" w:rsidRPr="00712900" w:rsidRDefault="008A314C" w:rsidP="00E77B9B">
      <w:pPr>
        <w:pStyle w:val="BlockText"/>
        <w:spacing w:line="240" w:lineRule="auto"/>
        <w:ind w:left="1080" w:right="0"/>
        <w:jc w:val="both"/>
        <w:rPr>
          <w:rFonts w:ascii="Arial" w:hAnsi="Arial" w:cs="Arial"/>
          <w:color w:val="000000"/>
          <w:sz w:val="18"/>
          <w:szCs w:val="18"/>
          <w:lang w:val="en-GB"/>
        </w:rPr>
      </w:pPr>
    </w:p>
    <w:tbl>
      <w:tblPr>
        <w:tblW w:w="9013" w:type="dxa"/>
        <w:tblInd w:w="450" w:type="dxa"/>
        <w:tblLook w:val="04A0" w:firstRow="1" w:lastRow="0" w:firstColumn="1" w:lastColumn="0" w:noHBand="0" w:noVBand="1"/>
      </w:tblPr>
      <w:tblGrid>
        <w:gridCol w:w="3773"/>
        <w:gridCol w:w="1275"/>
        <w:gridCol w:w="1317"/>
        <w:gridCol w:w="1358"/>
        <w:gridCol w:w="1290"/>
      </w:tblGrid>
      <w:tr w:rsidR="00BE5792" w:rsidRPr="00712900" w14:paraId="77F1ED5C" w14:textId="77777777" w:rsidTr="00712900">
        <w:tc>
          <w:tcPr>
            <w:tcW w:w="3773" w:type="dxa"/>
          </w:tcPr>
          <w:p w14:paraId="1216F0E3" w14:textId="77777777" w:rsidR="00BE5792" w:rsidRPr="00712900" w:rsidRDefault="00BE5792" w:rsidP="00E77B9B">
            <w:pPr>
              <w:spacing w:line="240" w:lineRule="auto"/>
              <w:ind w:left="525"/>
              <w:jc w:val="both"/>
              <w:rPr>
                <w:rFonts w:eastAsia="Times New Roman" w:cs="Arial"/>
                <w:color w:val="000000"/>
                <w:sz w:val="18"/>
                <w:szCs w:val="18"/>
              </w:rPr>
            </w:pPr>
          </w:p>
        </w:tc>
        <w:tc>
          <w:tcPr>
            <w:tcW w:w="2592" w:type="dxa"/>
            <w:gridSpan w:val="2"/>
            <w:tcBorders>
              <w:bottom w:val="single" w:sz="4" w:space="0" w:color="auto"/>
            </w:tcBorders>
          </w:tcPr>
          <w:p w14:paraId="39FE1F8F" w14:textId="77777777" w:rsidR="00BE5792" w:rsidRPr="00712900" w:rsidRDefault="00BE5792" w:rsidP="00E77B9B">
            <w:pPr>
              <w:spacing w:line="240" w:lineRule="auto"/>
              <w:ind w:right="-72"/>
              <w:jc w:val="right"/>
              <w:rPr>
                <w:rFonts w:eastAsia="Cambria" w:cs="Arial"/>
                <w:b/>
                <w:bCs/>
                <w:color w:val="000000"/>
                <w:sz w:val="18"/>
                <w:szCs w:val="18"/>
              </w:rPr>
            </w:pPr>
            <w:r w:rsidRPr="00712900">
              <w:rPr>
                <w:rFonts w:eastAsia="Cambria" w:cs="Arial"/>
                <w:b/>
                <w:bCs/>
                <w:color w:val="000000"/>
                <w:sz w:val="18"/>
                <w:szCs w:val="18"/>
              </w:rPr>
              <w:t xml:space="preserve">Consolidated </w:t>
            </w:r>
          </w:p>
          <w:p w14:paraId="55075B29" w14:textId="265BE90F" w:rsidR="00BE5792" w:rsidRPr="00712900" w:rsidRDefault="00BE5792" w:rsidP="00E77B9B">
            <w:pPr>
              <w:spacing w:line="240" w:lineRule="auto"/>
              <w:ind w:right="-72"/>
              <w:jc w:val="right"/>
              <w:rPr>
                <w:rFonts w:eastAsia="Cambria" w:cs="Arial"/>
                <w:b/>
                <w:bCs/>
                <w:color w:val="000000"/>
                <w:sz w:val="18"/>
                <w:szCs w:val="18"/>
              </w:rPr>
            </w:pPr>
            <w:r w:rsidRPr="00712900">
              <w:rPr>
                <w:rFonts w:eastAsia="Cambria" w:cs="Arial"/>
                <w:b/>
                <w:bCs/>
                <w:color w:val="000000"/>
                <w:sz w:val="18"/>
                <w:szCs w:val="18"/>
              </w:rPr>
              <w:t>financial statement</w:t>
            </w:r>
            <w:r w:rsidR="002E7975" w:rsidRPr="00712900">
              <w:rPr>
                <w:rFonts w:eastAsia="Cambria" w:cs="Arial"/>
                <w:b/>
                <w:bCs/>
                <w:color w:val="000000"/>
                <w:sz w:val="18"/>
                <w:szCs w:val="18"/>
              </w:rPr>
              <w:t>s</w:t>
            </w:r>
          </w:p>
        </w:tc>
        <w:tc>
          <w:tcPr>
            <w:tcW w:w="2648" w:type="dxa"/>
            <w:gridSpan w:val="2"/>
            <w:tcBorders>
              <w:bottom w:val="single" w:sz="4" w:space="0" w:color="auto"/>
            </w:tcBorders>
          </w:tcPr>
          <w:p w14:paraId="53B1D7A2" w14:textId="77777777" w:rsidR="00BE5792" w:rsidRPr="00712900" w:rsidRDefault="00BE5792" w:rsidP="00E77B9B">
            <w:pPr>
              <w:spacing w:line="240" w:lineRule="auto"/>
              <w:ind w:right="-72"/>
              <w:jc w:val="right"/>
              <w:rPr>
                <w:rFonts w:eastAsia="Cambria" w:cs="Arial"/>
                <w:b/>
                <w:bCs/>
                <w:color w:val="000000"/>
                <w:sz w:val="18"/>
                <w:szCs w:val="18"/>
              </w:rPr>
            </w:pPr>
            <w:r w:rsidRPr="00712900">
              <w:rPr>
                <w:rFonts w:eastAsia="Cambria" w:cs="Arial"/>
                <w:b/>
                <w:bCs/>
                <w:color w:val="000000"/>
                <w:sz w:val="18"/>
                <w:szCs w:val="18"/>
              </w:rPr>
              <w:t xml:space="preserve">Separate </w:t>
            </w:r>
          </w:p>
          <w:p w14:paraId="1DCDB6FE" w14:textId="2F08AD6E" w:rsidR="00BE5792" w:rsidRPr="00712900" w:rsidRDefault="00BE5792" w:rsidP="00E77B9B">
            <w:pPr>
              <w:spacing w:line="240" w:lineRule="auto"/>
              <w:ind w:right="-72"/>
              <w:jc w:val="right"/>
              <w:rPr>
                <w:rFonts w:eastAsia="Times New Roman" w:cs="Arial"/>
                <w:b/>
                <w:bCs/>
                <w:color w:val="000000"/>
                <w:sz w:val="18"/>
                <w:szCs w:val="18"/>
              </w:rPr>
            </w:pPr>
            <w:r w:rsidRPr="00712900">
              <w:rPr>
                <w:rFonts w:eastAsia="Cambria" w:cs="Arial"/>
                <w:b/>
                <w:bCs/>
                <w:color w:val="000000"/>
                <w:sz w:val="18"/>
                <w:szCs w:val="18"/>
              </w:rPr>
              <w:t>financial statement</w:t>
            </w:r>
            <w:r w:rsidR="002E7975" w:rsidRPr="00712900">
              <w:rPr>
                <w:rFonts w:eastAsia="Cambria" w:cs="Arial"/>
                <w:b/>
                <w:bCs/>
                <w:color w:val="000000"/>
                <w:sz w:val="18"/>
                <w:szCs w:val="18"/>
              </w:rPr>
              <w:t>s</w:t>
            </w:r>
          </w:p>
        </w:tc>
      </w:tr>
      <w:tr w:rsidR="00BE5792" w:rsidRPr="00712900" w14:paraId="36BC13A7" w14:textId="77777777" w:rsidTr="00712900">
        <w:trPr>
          <w:trHeight w:val="153"/>
        </w:trPr>
        <w:tc>
          <w:tcPr>
            <w:tcW w:w="3773" w:type="dxa"/>
          </w:tcPr>
          <w:p w14:paraId="172BE061" w14:textId="77777777" w:rsidR="00BE5792" w:rsidRPr="00712900" w:rsidRDefault="00BE5792" w:rsidP="00E77B9B">
            <w:pPr>
              <w:spacing w:line="240" w:lineRule="auto"/>
              <w:ind w:left="525"/>
              <w:jc w:val="both"/>
              <w:rPr>
                <w:rFonts w:eastAsia="Times New Roman" w:cs="Arial"/>
                <w:color w:val="000000"/>
                <w:sz w:val="18"/>
                <w:szCs w:val="18"/>
              </w:rPr>
            </w:pPr>
          </w:p>
        </w:tc>
        <w:tc>
          <w:tcPr>
            <w:tcW w:w="2592" w:type="dxa"/>
            <w:gridSpan w:val="2"/>
            <w:tcBorders>
              <w:top w:val="single" w:sz="4" w:space="0" w:color="auto"/>
              <w:bottom w:val="single" w:sz="4" w:space="0" w:color="auto"/>
            </w:tcBorders>
          </w:tcPr>
          <w:p w14:paraId="58E994C5" w14:textId="590C2799" w:rsidR="00BE5792" w:rsidRPr="00712900" w:rsidRDefault="00BE579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Impact to net profit</w:t>
            </w:r>
          </w:p>
        </w:tc>
        <w:tc>
          <w:tcPr>
            <w:tcW w:w="2648" w:type="dxa"/>
            <w:gridSpan w:val="2"/>
            <w:tcBorders>
              <w:top w:val="single" w:sz="4" w:space="0" w:color="auto"/>
              <w:bottom w:val="single" w:sz="4" w:space="0" w:color="auto"/>
            </w:tcBorders>
          </w:tcPr>
          <w:p w14:paraId="094BA9C1" w14:textId="16410F03" w:rsidR="00BE5792" w:rsidRPr="00712900" w:rsidRDefault="00BE579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Impact to net profit</w:t>
            </w:r>
          </w:p>
        </w:tc>
      </w:tr>
      <w:tr w:rsidR="00BE5792" w:rsidRPr="00712900" w14:paraId="21A80A0A" w14:textId="77777777" w:rsidTr="00712900">
        <w:tc>
          <w:tcPr>
            <w:tcW w:w="3773" w:type="dxa"/>
          </w:tcPr>
          <w:p w14:paraId="684AAC88" w14:textId="77777777" w:rsidR="00BE5792" w:rsidRPr="00712900" w:rsidRDefault="00BE5792" w:rsidP="00E77B9B">
            <w:pPr>
              <w:spacing w:line="240" w:lineRule="auto"/>
              <w:ind w:left="525"/>
              <w:jc w:val="both"/>
              <w:rPr>
                <w:rFonts w:eastAsia="Times New Roman" w:cs="Arial"/>
                <w:color w:val="000000"/>
                <w:sz w:val="18"/>
                <w:szCs w:val="18"/>
              </w:rPr>
            </w:pPr>
          </w:p>
        </w:tc>
        <w:tc>
          <w:tcPr>
            <w:tcW w:w="1275" w:type="dxa"/>
            <w:tcBorders>
              <w:top w:val="single" w:sz="4" w:space="0" w:color="auto"/>
              <w:bottom w:val="single" w:sz="4" w:space="0" w:color="auto"/>
            </w:tcBorders>
          </w:tcPr>
          <w:p w14:paraId="4519A17E" w14:textId="484B3CBE" w:rsidR="00BE5792"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47BFF5EA" w14:textId="73969C8F" w:rsidR="00BE5792"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317" w:type="dxa"/>
            <w:tcBorders>
              <w:top w:val="single" w:sz="4" w:space="0" w:color="auto"/>
              <w:bottom w:val="single" w:sz="4" w:space="0" w:color="auto"/>
            </w:tcBorders>
          </w:tcPr>
          <w:p w14:paraId="76755BB2" w14:textId="0B531ECE" w:rsidR="00BE5792"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7232B3B7" w14:textId="5409B546" w:rsidR="00BE5792"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358" w:type="dxa"/>
            <w:tcBorders>
              <w:top w:val="single" w:sz="4" w:space="0" w:color="auto"/>
              <w:bottom w:val="single" w:sz="4" w:space="0" w:color="auto"/>
            </w:tcBorders>
          </w:tcPr>
          <w:p w14:paraId="13C9C675" w14:textId="2F8C8102" w:rsidR="00BE5792"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3ECF434E" w14:textId="5C8F1262" w:rsidR="00BE5792"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290" w:type="dxa"/>
            <w:tcBorders>
              <w:top w:val="single" w:sz="4" w:space="0" w:color="auto"/>
              <w:bottom w:val="single" w:sz="4" w:space="0" w:color="auto"/>
            </w:tcBorders>
          </w:tcPr>
          <w:p w14:paraId="3055E825" w14:textId="13271C13" w:rsidR="00BE5792"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6AB7A0FD" w14:textId="0EE6E835" w:rsidR="00BE5792" w:rsidRPr="00712900" w:rsidRDefault="00B074A6"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r>
      <w:tr w:rsidR="00BE5792" w:rsidRPr="00712900" w14:paraId="3A156402" w14:textId="77777777" w:rsidTr="00712900">
        <w:tc>
          <w:tcPr>
            <w:tcW w:w="3773" w:type="dxa"/>
          </w:tcPr>
          <w:p w14:paraId="4695EC56" w14:textId="77777777" w:rsidR="00BE5792" w:rsidRPr="00712900"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p>
        </w:tc>
        <w:tc>
          <w:tcPr>
            <w:tcW w:w="1275" w:type="dxa"/>
            <w:tcBorders>
              <w:top w:val="single" w:sz="4" w:space="0" w:color="auto"/>
            </w:tcBorders>
          </w:tcPr>
          <w:p w14:paraId="6F90C505" w14:textId="77777777" w:rsidR="00BE5792" w:rsidRPr="00712900" w:rsidRDefault="00BE5792" w:rsidP="00E77B9B">
            <w:pPr>
              <w:spacing w:line="240" w:lineRule="auto"/>
              <w:ind w:right="-72"/>
              <w:jc w:val="right"/>
              <w:rPr>
                <w:rFonts w:eastAsia="Times New Roman" w:cs="Arial"/>
                <w:color w:val="000000"/>
                <w:sz w:val="18"/>
                <w:szCs w:val="18"/>
              </w:rPr>
            </w:pPr>
          </w:p>
        </w:tc>
        <w:tc>
          <w:tcPr>
            <w:tcW w:w="1317" w:type="dxa"/>
            <w:tcBorders>
              <w:top w:val="single" w:sz="4" w:space="0" w:color="auto"/>
            </w:tcBorders>
          </w:tcPr>
          <w:p w14:paraId="1E3E2D77" w14:textId="2A49E2DB" w:rsidR="00BE5792" w:rsidRPr="00712900" w:rsidRDefault="00BE5792" w:rsidP="00E77B9B">
            <w:pPr>
              <w:spacing w:line="240" w:lineRule="auto"/>
              <w:ind w:right="-72"/>
              <w:jc w:val="right"/>
              <w:rPr>
                <w:rFonts w:eastAsia="Times New Roman" w:cs="Arial"/>
                <w:color w:val="000000"/>
                <w:sz w:val="18"/>
                <w:szCs w:val="18"/>
              </w:rPr>
            </w:pPr>
          </w:p>
        </w:tc>
        <w:tc>
          <w:tcPr>
            <w:tcW w:w="1358" w:type="dxa"/>
            <w:tcBorders>
              <w:top w:val="single" w:sz="4" w:space="0" w:color="auto"/>
            </w:tcBorders>
          </w:tcPr>
          <w:p w14:paraId="00987CC2" w14:textId="1E257675" w:rsidR="00BE5792" w:rsidRPr="00712900" w:rsidRDefault="00BE5792" w:rsidP="00E77B9B">
            <w:pPr>
              <w:spacing w:line="240" w:lineRule="auto"/>
              <w:ind w:right="-72"/>
              <w:jc w:val="right"/>
              <w:rPr>
                <w:rFonts w:eastAsia="Times New Roman" w:cs="Arial"/>
                <w:color w:val="000000"/>
                <w:sz w:val="18"/>
                <w:szCs w:val="18"/>
              </w:rPr>
            </w:pPr>
          </w:p>
        </w:tc>
        <w:tc>
          <w:tcPr>
            <w:tcW w:w="1290" w:type="dxa"/>
            <w:tcBorders>
              <w:top w:val="single" w:sz="4" w:space="0" w:color="auto"/>
            </w:tcBorders>
          </w:tcPr>
          <w:p w14:paraId="74F6C5F6" w14:textId="77777777" w:rsidR="00BE5792" w:rsidRPr="00712900" w:rsidRDefault="00BE5792" w:rsidP="00E77B9B">
            <w:pPr>
              <w:spacing w:line="240" w:lineRule="auto"/>
              <w:ind w:right="-72"/>
              <w:jc w:val="right"/>
              <w:rPr>
                <w:rFonts w:eastAsia="Times New Roman" w:cs="Arial"/>
                <w:color w:val="000000"/>
                <w:sz w:val="18"/>
                <w:szCs w:val="18"/>
              </w:rPr>
            </w:pPr>
          </w:p>
        </w:tc>
      </w:tr>
      <w:tr w:rsidR="00BE5792" w:rsidRPr="00712900" w14:paraId="4BE1F217" w14:textId="77777777" w:rsidTr="00712900">
        <w:trPr>
          <w:trHeight w:val="81"/>
        </w:trPr>
        <w:tc>
          <w:tcPr>
            <w:tcW w:w="3773" w:type="dxa"/>
          </w:tcPr>
          <w:p w14:paraId="61AA667C" w14:textId="77777777" w:rsidR="00BE5792" w:rsidRPr="00712900"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Interest rate</w:t>
            </w:r>
          </w:p>
        </w:tc>
        <w:tc>
          <w:tcPr>
            <w:tcW w:w="1275" w:type="dxa"/>
          </w:tcPr>
          <w:p w14:paraId="6DF5C694" w14:textId="77777777" w:rsidR="00BE5792" w:rsidRPr="00712900" w:rsidRDefault="00BE5792" w:rsidP="00E77B9B">
            <w:pPr>
              <w:spacing w:line="240" w:lineRule="auto"/>
              <w:ind w:right="-72"/>
              <w:jc w:val="right"/>
              <w:rPr>
                <w:rFonts w:eastAsia="Times New Roman" w:cs="Arial"/>
                <w:color w:val="000000"/>
                <w:sz w:val="18"/>
                <w:szCs w:val="18"/>
              </w:rPr>
            </w:pPr>
          </w:p>
        </w:tc>
        <w:tc>
          <w:tcPr>
            <w:tcW w:w="1317" w:type="dxa"/>
          </w:tcPr>
          <w:p w14:paraId="368DCD85" w14:textId="1FE34C60" w:rsidR="00BE5792" w:rsidRPr="00712900" w:rsidRDefault="00BE5792" w:rsidP="00E77B9B">
            <w:pPr>
              <w:spacing w:line="240" w:lineRule="auto"/>
              <w:ind w:right="-72"/>
              <w:jc w:val="right"/>
              <w:rPr>
                <w:rFonts w:eastAsia="Times New Roman" w:cs="Arial"/>
                <w:color w:val="000000"/>
                <w:sz w:val="18"/>
                <w:szCs w:val="18"/>
              </w:rPr>
            </w:pPr>
          </w:p>
        </w:tc>
        <w:tc>
          <w:tcPr>
            <w:tcW w:w="1358" w:type="dxa"/>
          </w:tcPr>
          <w:p w14:paraId="612A8101" w14:textId="5262E23B" w:rsidR="00BE5792" w:rsidRPr="00712900" w:rsidRDefault="00BE5792" w:rsidP="00E77B9B">
            <w:pPr>
              <w:spacing w:line="240" w:lineRule="auto"/>
              <w:ind w:right="-72"/>
              <w:jc w:val="right"/>
              <w:rPr>
                <w:rFonts w:eastAsia="Times New Roman" w:cs="Arial"/>
                <w:color w:val="000000"/>
                <w:sz w:val="18"/>
                <w:szCs w:val="18"/>
              </w:rPr>
            </w:pPr>
          </w:p>
        </w:tc>
        <w:tc>
          <w:tcPr>
            <w:tcW w:w="1290" w:type="dxa"/>
          </w:tcPr>
          <w:p w14:paraId="36A3FB06" w14:textId="77777777" w:rsidR="00BE5792" w:rsidRPr="00712900" w:rsidRDefault="00BE5792" w:rsidP="00E77B9B">
            <w:pPr>
              <w:spacing w:line="240" w:lineRule="auto"/>
              <w:ind w:right="-72"/>
              <w:jc w:val="right"/>
              <w:rPr>
                <w:rFonts w:eastAsia="Times New Roman" w:cs="Arial"/>
                <w:color w:val="000000"/>
                <w:sz w:val="18"/>
                <w:szCs w:val="18"/>
              </w:rPr>
            </w:pPr>
          </w:p>
        </w:tc>
      </w:tr>
      <w:tr w:rsidR="00CD48C8" w:rsidRPr="00712900" w14:paraId="65D5F2E8" w14:textId="77777777" w:rsidTr="00712900">
        <w:tc>
          <w:tcPr>
            <w:tcW w:w="3773" w:type="dxa"/>
          </w:tcPr>
          <w:p w14:paraId="36113F30" w14:textId="6755AC5A" w:rsidR="00CD48C8" w:rsidRPr="00712900" w:rsidRDefault="00CD48C8" w:rsidP="00CD48C8">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 xml:space="preserve">   - increase 1%*</w:t>
            </w:r>
          </w:p>
        </w:tc>
        <w:tc>
          <w:tcPr>
            <w:tcW w:w="1275" w:type="dxa"/>
          </w:tcPr>
          <w:p w14:paraId="31D3B605" w14:textId="03CE61B4"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(27,925)</w:t>
            </w:r>
          </w:p>
        </w:tc>
        <w:tc>
          <w:tcPr>
            <w:tcW w:w="1317" w:type="dxa"/>
          </w:tcPr>
          <w:p w14:paraId="4DB63D8E" w14:textId="4714F04A"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(26,739)</w:t>
            </w:r>
          </w:p>
        </w:tc>
        <w:tc>
          <w:tcPr>
            <w:tcW w:w="1358" w:type="dxa"/>
          </w:tcPr>
          <w:p w14:paraId="4EB1DE51" w14:textId="55DEA215"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(22,724)</w:t>
            </w:r>
          </w:p>
        </w:tc>
        <w:tc>
          <w:tcPr>
            <w:tcW w:w="1290" w:type="dxa"/>
          </w:tcPr>
          <w:p w14:paraId="18AAA704" w14:textId="7B1DB500"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(24,642)</w:t>
            </w:r>
          </w:p>
        </w:tc>
      </w:tr>
      <w:tr w:rsidR="00CD48C8" w:rsidRPr="00712900" w14:paraId="636C1C47" w14:textId="77777777" w:rsidTr="00712900">
        <w:tc>
          <w:tcPr>
            <w:tcW w:w="3773" w:type="dxa"/>
          </w:tcPr>
          <w:p w14:paraId="5BD49FCC" w14:textId="14F86973" w:rsidR="00CD48C8" w:rsidRPr="00712900" w:rsidRDefault="00CD48C8" w:rsidP="00CD48C8">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712900">
              <w:rPr>
                <w:rFonts w:ascii="Arial" w:eastAsia="Cambria" w:hAnsi="Arial" w:cs="Arial"/>
                <w:color w:val="000000"/>
                <w:sz w:val="18"/>
                <w:szCs w:val="18"/>
                <w:lang w:val="en-GB"/>
              </w:rPr>
              <w:t xml:space="preserve">   -</w:t>
            </w:r>
            <w:r w:rsidRPr="00712900">
              <w:rPr>
                <w:rFonts w:ascii="Arial" w:eastAsia="Cambria" w:hAnsi="Arial" w:cs="Arial"/>
                <w:color w:val="000000"/>
                <w:sz w:val="18"/>
                <w:szCs w:val="18"/>
                <w:cs/>
                <w:lang w:val="en-GB"/>
              </w:rPr>
              <w:t xml:space="preserve"> </w:t>
            </w:r>
            <w:r w:rsidRPr="00712900">
              <w:rPr>
                <w:rFonts w:ascii="Arial" w:eastAsia="Cambria" w:hAnsi="Arial" w:cs="Arial"/>
                <w:color w:val="000000"/>
                <w:sz w:val="18"/>
                <w:szCs w:val="18"/>
                <w:lang w:val="en-GB"/>
              </w:rPr>
              <w:t>decrease 1%*</w:t>
            </w:r>
          </w:p>
        </w:tc>
        <w:tc>
          <w:tcPr>
            <w:tcW w:w="1275" w:type="dxa"/>
          </w:tcPr>
          <w:p w14:paraId="269045CE" w14:textId="15C99B32"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27,925</w:t>
            </w:r>
          </w:p>
        </w:tc>
        <w:tc>
          <w:tcPr>
            <w:tcW w:w="1317" w:type="dxa"/>
          </w:tcPr>
          <w:p w14:paraId="197C89CA" w14:textId="7D40E1FC"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26,739</w:t>
            </w:r>
          </w:p>
        </w:tc>
        <w:tc>
          <w:tcPr>
            <w:tcW w:w="1358" w:type="dxa"/>
          </w:tcPr>
          <w:p w14:paraId="07033612" w14:textId="20CB4C65"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22,724</w:t>
            </w:r>
          </w:p>
        </w:tc>
        <w:tc>
          <w:tcPr>
            <w:tcW w:w="1290" w:type="dxa"/>
          </w:tcPr>
          <w:p w14:paraId="213E05AA" w14:textId="2466227D" w:rsidR="00CD48C8" w:rsidRPr="00712900" w:rsidRDefault="00CD48C8" w:rsidP="00CD48C8">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24,642</w:t>
            </w:r>
          </w:p>
        </w:tc>
      </w:tr>
    </w:tbl>
    <w:p w14:paraId="4585C19C" w14:textId="77777777" w:rsidR="008A314C" w:rsidRPr="00712900"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37615424" w14:textId="5E7EAA94" w:rsidR="008A314C" w:rsidRPr="00712900" w:rsidRDefault="008A314C" w:rsidP="00E77B9B">
      <w:pPr>
        <w:spacing w:line="240" w:lineRule="auto"/>
        <w:ind w:left="1440" w:hanging="360"/>
        <w:rPr>
          <w:rFonts w:eastAsia="Times New Roman" w:cs="Arial"/>
          <w:color w:val="000000"/>
          <w:sz w:val="18"/>
          <w:szCs w:val="18"/>
        </w:rPr>
      </w:pPr>
      <w:r w:rsidRPr="00712900">
        <w:rPr>
          <w:rFonts w:eastAsia="Times New Roman" w:cs="Arial"/>
          <w:color w:val="000000"/>
          <w:sz w:val="18"/>
          <w:szCs w:val="18"/>
        </w:rPr>
        <w:t>*</w:t>
      </w:r>
      <w:r w:rsidR="00284EB1" w:rsidRPr="00712900">
        <w:rPr>
          <w:rFonts w:eastAsia="Times New Roman" w:cs="Arial"/>
          <w:color w:val="000000"/>
          <w:sz w:val="18"/>
          <w:szCs w:val="18"/>
        </w:rPr>
        <w:t xml:space="preserve">   </w:t>
      </w:r>
      <w:r w:rsidR="00F44AC6" w:rsidRPr="00712900">
        <w:rPr>
          <w:rFonts w:eastAsia="Times New Roman" w:cs="Arial"/>
          <w:color w:val="000000"/>
          <w:sz w:val="18"/>
          <w:szCs w:val="18"/>
        </w:rPr>
        <w:t xml:space="preserve"> </w:t>
      </w:r>
      <w:r w:rsidRPr="00712900">
        <w:rPr>
          <w:rFonts w:eastAsia="Times New Roman" w:cs="Arial"/>
          <w:i/>
          <w:iCs/>
          <w:color w:val="000000"/>
          <w:sz w:val="18"/>
          <w:szCs w:val="18"/>
        </w:rPr>
        <w:t>Holding all other variables constant</w:t>
      </w:r>
    </w:p>
    <w:p w14:paraId="2BE5B415" w14:textId="77777777" w:rsidR="008A314C" w:rsidRPr="00712900"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1CB765CB" w14:textId="180FFEA5" w:rsidR="00CF2348" w:rsidRPr="00712900" w:rsidRDefault="00565967" w:rsidP="76B1D6BB">
      <w:pPr>
        <w:keepNext/>
        <w:keepLines/>
        <w:tabs>
          <w:tab w:val="left" w:pos="9072"/>
        </w:tabs>
        <w:spacing w:line="240" w:lineRule="auto"/>
        <w:ind w:left="1080" w:hanging="540"/>
        <w:jc w:val="both"/>
        <w:outlineLvl w:val="2"/>
        <w:rPr>
          <w:rFonts w:eastAsia="Arial" w:cs="Arial"/>
          <w:b/>
          <w:bCs/>
          <w:color w:val="000000"/>
          <w:sz w:val="18"/>
          <w:szCs w:val="18"/>
          <w:lang w:val="en-US"/>
        </w:rPr>
      </w:pPr>
      <w:bookmarkStart w:id="16" w:name="_Toc48736046"/>
      <w:r w:rsidRPr="00712900">
        <w:rPr>
          <w:rFonts w:eastAsia="Arial" w:cs="Arial"/>
          <w:b/>
          <w:bCs/>
          <w:color w:val="000000"/>
          <w:sz w:val="18"/>
          <w:szCs w:val="18"/>
        </w:rPr>
        <w:t>5</w:t>
      </w:r>
      <w:r w:rsidR="00326754" w:rsidRPr="00712900">
        <w:rPr>
          <w:rFonts w:eastAsia="Arial" w:cs="Arial"/>
          <w:b/>
          <w:bCs/>
          <w:color w:val="000000"/>
          <w:sz w:val="18"/>
          <w:szCs w:val="18"/>
          <w:lang w:val="en-US"/>
        </w:rPr>
        <w:t>.</w:t>
      </w:r>
      <w:r w:rsidRPr="00712900">
        <w:rPr>
          <w:rFonts w:eastAsia="Arial" w:cs="Arial"/>
          <w:b/>
          <w:bCs/>
          <w:color w:val="000000"/>
          <w:sz w:val="18"/>
          <w:szCs w:val="18"/>
        </w:rPr>
        <w:t>1</w:t>
      </w:r>
      <w:r w:rsidR="00326754" w:rsidRPr="00712900">
        <w:rPr>
          <w:rFonts w:eastAsia="Arial" w:cs="Arial"/>
          <w:b/>
          <w:bCs/>
          <w:color w:val="000000"/>
          <w:sz w:val="18"/>
          <w:szCs w:val="18"/>
          <w:lang w:val="en-US"/>
        </w:rPr>
        <w:t>.</w:t>
      </w:r>
      <w:r w:rsidRPr="00712900">
        <w:rPr>
          <w:rFonts w:eastAsia="Arial" w:cs="Arial"/>
          <w:b/>
          <w:bCs/>
          <w:color w:val="000000"/>
          <w:sz w:val="18"/>
          <w:szCs w:val="18"/>
        </w:rPr>
        <w:t>3</w:t>
      </w:r>
      <w:r w:rsidR="00084152" w:rsidRPr="00712900">
        <w:rPr>
          <w:rFonts w:eastAsia="Arial" w:cs="Arial"/>
          <w:b/>
          <w:bCs/>
          <w:color w:val="000000"/>
          <w:sz w:val="18"/>
          <w:szCs w:val="18"/>
        </w:rPr>
        <w:tab/>
      </w:r>
      <w:r w:rsidR="00326754" w:rsidRPr="00712900">
        <w:rPr>
          <w:rFonts w:eastAsia="Arial" w:cs="Arial"/>
          <w:b/>
          <w:bCs/>
          <w:color w:val="000000"/>
          <w:sz w:val="18"/>
          <w:szCs w:val="18"/>
          <w:lang w:val="en-US"/>
        </w:rPr>
        <w:t>Credit risk</w:t>
      </w:r>
      <w:bookmarkEnd w:id="16"/>
    </w:p>
    <w:p w14:paraId="28013009" w14:textId="77777777" w:rsidR="00326754" w:rsidRPr="00712900"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7261A1ED" w14:textId="5AA447FC" w:rsidR="00614449" w:rsidRPr="00712900" w:rsidRDefault="7890C5AB" w:rsidP="009F7245">
      <w:pPr>
        <w:pStyle w:val="BlockText"/>
        <w:spacing w:line="240" w:lineRule="auto"/>
        <w:ind w:left="1080" w:right="0"/>
        <w:jc w:val="both"/>
        <w:rPr>
          <w:rFonts w:ascii="Arial" w:eastAsia="Browallia New" w:hAnsi="Arial" w:cs="Arial"/>
          <w:color w:val="000000"/>
          <w:sz w:val="26"/>
          <w:szCs w:val="26"/>
          <w:lang w:val="en-GB"/>
        </w:rPr>
      </w:pPr>
      <w:r w:rsidRPr="00712900">
        <w:rPr>
          <w:rFonts w:ascii="Arial" w:hAnsi="Arial" w:cs="Arial"/>
          <w:color w:val="000000"/>
          <w:sz w:val="18"/>
          <w:szCs w:val="18"/>
          <w:lang w:val="en-GB"/>
        </w:rPr>
        <w:t>Credit risk arises from cash and cash equivalents, as well as credit exposures to customers, including outstanding receivables.</w:t>
      </w:r>
      <w:r w:rsidR="48AF6715" w:rsidRPr="00712900">
        <w:rPr>
          <w:rFonts w:ascii="Arial" w:eastAsia="Browallia New" w:hAnsi="Arial" w:cs="Arial"/>
          <w:color w:val="000000"/>
          <w:sz w:val="26"/>
          <w:szCs w:val="26"/>
          <w:lang w:val="en-GB"/>
        </w:rPr>
        <w:t xml:space="preserve"> </w:t>
      </w:r>
    </w:p>
    <w:p w14:paraId="22CE6A7F" w14:textId="77777777" w:rsidR="00326754" w:rsidRPr="00712900"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63D83D16" w14:textId="58EF3BEF" w:rsidR="00326754" w:rsidRPr="00712900" w:rsidRDefault="00326754" w:rsidP="00712900">
      <w:pPr>
        <w:keepNext/>
        <w:keepLines/>
        <w:tabs>
          <w:tab w:val="left" w:pos="9072"/>
        </w:tabs>
        <w:spacing w:line="240" w:lineRule="auto"/>
        <w:ind w:left="1080" w:hanging="540"/>
        <w:jc w:val="both"/>
        <w:outlineLvl w:val="2"/>
        <w:rPr>
          <w:rFonts w:eastAsia="Arial" w:cs="Arial"/>
          <w:b/>
          <w:bCs/>
          <w:color w:val="000000"/>
          <w:sz w:val="18"/>
          <w:szCs w:val="18"/>
          <w:lang w:val="en-US"/>
        </w:rPr>
      </w:pPr>
      <w:r w:rsidRPr="00712900">
        <w:rPr>
          <w:rFonts w:eastAsia="Arial" w:cs="Arial"/>
          <w:b/>
          <w:bCs/>
          <w:color w:val="000000"/>
          <w:sz w:val="18"/>
          <w:szCs w:val="18"/>
          <w:lang w:val="en-US"/>
        </w:rPr>
        <w:t>a)</w:t>
      </w:r>
      <w:r w:rsidRPr="00712900">
        <w:rPr>
          <w:rFonts w:eastAsia="Arial" w:cs="Arial"/>
          <w:b/>
          <w:bCs/>
          <w:color w:val="000000"/>
          <w:sz w:val="18"/>
          <w:szCs w:val="18"/>
          <w:lang w:val="en-US"/>
        </w:rPr>
        <w:tab/>
        <w:t>Risk management</w:t>
      </w:r>
    </w:p>
    <w:p w14:paraId="79AC629C"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654FF0E8" w14:textId="1A0332DB"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 xml:space="preserve">Credit risk is managed on a </w:t>
      </w:r>
      <w:r w:rsidR="00792012" w:rsidRPr="00712900">
        <w:rPr>
          <w:rFonts w:ascii="Arial" w:hAnsi="Arial" w:cs="Arial"/>
          <w:color w:val="000000"/>
          <w:sz w:val="18"/>
          <w:szCs w:val="18"/>
          <w:lang w:val="en-GB"/>
        </w:rPr>
        <w:t>group</w:t>
      </w:r>
      <w:r w:rsidRPr="00712900">
        <w:rPr>
          <w:rFonts w:ascii="Arial" w:hAnsi="Arial" w:cs="Arial"/>
          <w:color w:val="000000"/>
          <w:sz w:val="18"/>
          <w:szCs w:val="18"/>
          <w:lang w:val="en-GB"/>
        </w:rPr>
        <w:t xml:space="preserve"> basis. For banks and financial institutions, only independently rated parties</w:t>
      </w:r>
      <w:r w:rsidR="00071561" w:rsidRPr="00712900">
        <w:rPr>
          <w:rFonts w:ascii="Arial" w:hAnsi="Arial" w:cs="Arial"/>
          <w:color w:val="000000"/>
          <w:sz w:val="18"/>
          <w:szCs w:val="18"/>
          <w:lang w:val="en-GB"/>
        </w:rPr>
        <w:t>.</w:t>
      </w:r>
    </w:p>
    <w:p w14:paraId="46D9E666"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3068A309"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 xml:space="preserve">If customers are independently rated, these ratings are used. Otherwise, if there is no independent </w:t>
      </w:r>
      <w:r w:rsidRPr="00712900">
        <w:rPr>
          <w:rFonts w:ascii="Arial" w:hAnsi="Arial" w:cs="Arial"/>
          <w:color w:val="000000"/>
          <w:spacing w:val="-2"/>
          <w:sz w:val="18"/>
          <w:szCs w:val="18"/>
          <w:lang w:val="en-GB"/>
        </w:rPr>
        <w:t>rating, risk control assesses the credit quality of the customer, taking into account its financial position,</w:t>
      </w:r>
      <w:r w:rsidRPr="00712900">
        <w:rPr>
          <w:rFonts w:ascii="Arial" w:hAnsi="Arial" w:cs="Arial"/>
          <w:color w:val="000000"/>
          <w:sz w:val="18"/>
          <w:szCs w:val="18"/>
          <w:lang w:val="en-GB"/>
        </w:rPr>
        <w:t xml:space="preserve"> past experience and other factors. Individual risk limits are set based on assessments in accordance with limits set by the board. The compliance with credit limits by customers is regularly monitored by line management.</w:t>
      </w:r>
    </w:p>
    <w:p w14:paraId="39434ACA"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highlight w:val="yellow"/>
          <w:lang w:val="en-GB"/>
        </w:rPr>
      </w:pPr>
    </w:p>
    <w:p w14:paraId="4F91A7CB" w14:textId="44DEE4F5" w:rsidR="009D59E8" w:rsidRPr="00712900" w:rsidRDefault="009D59E8" w:rsidP="00712900">
      <w:pPr>
        <w:keepNext/>
        <w:keepLines/>
        <w:tabs>
          <w:tab w:val="left" w:pos="9072"/>
        </w:tabs>
        <w:spacing w:line="240" w:lineRule="auto"/>
        <w:ind w:left="1080" w:hanging="540"/>
        <w:jc w:val="both"/>
        <w:outlineLvl w:val="2"/>
        <w:rPr>
          <w:rFonts w:eastAsia="Arial" w:cs="Arial"/>
          <w:b/>
          <w:bCs/>
          <w:color w:val="000000"/>
          <w:sz w:val="18"/>
          <w:szCs w:val="18"/>
          <w:lang w:val="en-US"/>
        </w:rPr>
      </w:pPr>
      <w:r w:rsidRPr="00712900">
        <w:rPr>
          <w:rFonts w:eastAsia="Arial" w:cs="Arial"/>
          <w:b/>
          <w:bCs/>
          <w:color w:val="000000"/>
          <w:sz w:val="18"/>
          <w:szCs w:val="18"/>
          <w:lang w:val="en-US"/>
        </w:rPr>
        <w:t>b)</w:t>
      </w:r>
      <w:r w:rsidRPr="00712900">
        <w:rPr>
          <w:rFonts w:eastAsia="Arial" w:cs="Arial"/>
          <w:b/>
          <w:bCs/>
          <w:color w:val="000000"/>
          <w:sz w:val="18"/>
          <w:szCs w:val="18"/>
          <w:lang w:val="en-US"/>
        </w:rPr>
        <w:tab/>
        <w:t>Security</w:t>
      </w:r>
    </w:p>
    <w:p w14:paraId="327293FD" w14:textId="09681FE7" w:rsidR="00326754" w:rsidRPr="00712900" w:rsidRDefault="00326754" w:rsidP="00712900">
      <w:pPr>
        <w:spacing w:line="240" w:lineRule="auto"/>
        <w:ind w:left="1080"/>
        <w:jc w:val="both"/>
        <w:rPr>
          <w:rFonts w:cs="Arial"/>
          <w:sz w:val="18"/>
          <w:szCs w:val="18"/>
        </w:rPr>
      </w:pPr>
    </w:p>
    <w:p w14:paraId="407850FD" w14:textId="5B63F6F6" w:rsidR="00326754" w:rsidRPr="00712900" w:rsidRDefault="419CDC6E" w:rsidP="00712900">
      <w:pPr>
        <w:spacing w:line="240" w:lineRule="auto"/>
        <w:ind w:left="1080"/>
        <w:jc w:val="both"/>
        <w:rPr>
          <w:rFonts w:cs="Arial"/>
          <w:sz w:val="18"/>
          <w:szCs w:val="18"/>
        </w:rPr>
      </w:pPr>
      <w:r w:rsidRPr="00712900">
        <w:rPr>
          <w:rFonts w:eastAsia="Arial" w:cs="Arial"/>
          <w:sz w:val="18"/>
          <w:szCs w:val="18"/>
        </w:rPr>
        <w:t>For some trade receivables the Group may obtain security in the form of guarantees, or letters of credit which can be called upon if the counterparty is in default under the terms of the agreement.</w:t>
      </w:r>
    </w:p>
    <w:p w14:paraId="618243C2" w14:textId="13212737" w:rsidR="00326754" w:rsidRPr="00712900" w:rsidRDefault="00326754" w:rsidP="00712900">
      <w:pPr>
        <w:ind w:left="1080"/>
        <w:rPr>
          <w:rFonts w:cs="Arial"/>
          <w:sz w:val="18"/>
          <w:szCs w:val="18"/>
        </w:rPr>
      </w:pPr>
    </w:p>
    <w:p w14:paraId="6598FBE6" w14:textId="0D2D3BCD" w:rsidR="00326754" w:rsidRPr="00712900" w:rsidRDefault="419CDC6E" w:rsidP="00712900">
      <w:pPr>
        <w:keepNext/>
        <w:keepLines/>
        <w:tabs>
          <w:tab w:val="left" w:pos="9072"/>
        </w:tabs>
        <w:spacing w:line="240" w:lineRule="auto"/>
        <w:ind w:left="1080" w:hanging="540"/>
        <w:jc w:val="both"/>
        <w:outlineLvl w:val="2"/>
        <w:rPr>
          <w:rFonts w:eastAsia="Arial" w:cs="Arial"/>
          <w:b/>
          <w:bCs/>
          <w:color w:val="000000"/>
          <w:sz w:val="18"/>
          <w:szCs w:val="18"/>
          <w:lang w:val="en-US"/>
        </w:rPr>
      </w:pPr>
      <w:r w:rsidRPr="00712900">
        <w:rPr>
          <w:rFonts w:eastAsia="Arial" w:cs="Arial"/>
          <w:b/>
          <w:bCs/>
          <w:color w:val="000000"/>
          <w:sz w:val="18"/>
          <w:szCs w:val="18"/>
          <w:lang w:val="en-US"/>
        </w:rPr>
        <w:t>c</w:t>
      </w:r>
      <w:r w:rsidR="63045993" w:rsidRPr="00712900">
        <w:rPr>
          <w:rFonts w:eastAsia="Arial" w:cs="Arial"/>
          <w:b/>
          <w:bCs/>
          <w:color w:val="000000"/>
          <w:sz w:val="18"/>
          <w:szCs w:val="18"/>
          <w:lang w:val="en-US"/>
        </w:rPr>
        <w:t>)</w:t>
      </w:r>
      <w:r w:rsidR="00326754" w:rsidRPr="00712900">
        <w:rPr>
          <w:rFonts w:eastAsia="Arial" w:cs="Arial"/>
          <w:b/>
          <w:bCs/>
          <w:color w:val="000000"/>
          <w:sz w:val="18"/>
          <w:szCs w:val="18"/>
          <w:lang w:val="en-US"/>
        </w:rPr>
        <w:tab/>
      </w:r>
      <w:r w:rsidR="63045993" w:rsidRPr="00712900">
        <w:rPr>
          <w:rFonts w:eastAsia="Arial" w:cs="Arial"/>
          <w:b/>
          <w:bCs/>
          <w:color w:val="000000"/>
          <w:sz w:val="18"/>
          <w:szCs w:val="18"/>
          <w:lang w:val="en-US"/>
        </w:rPr>
        <w:t xml:space="preserve">Impairment of financial assets </w:t>
      </w:r>
    </w:p>
    <w:p w14:paraId="3904A290"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color w:val="000000"/>
          <w:sz w:val="18"/>
          <w:szCs w:val="18"/>
          <w:lang w:val="en-GB"/>
        </w:rPr>
      </w:pPr>
    </w:p>
    <w:p w14:paraId="01DD3965" w14:textId="51BEF5B0" w:rsidR="00326754" w:rsidRPr="00712900" w:rsidRDefault="00DE37BB" w:rsidP="0071290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color w:val="000000"/>
          <w:sz w:val="18"/>
          <w:szCs w:val="18"/>
          <w:lang w:val="en-GB"/>
        </w:rPr>
      </w:pPr>
      <w:r w:rsidRPr="00712900">
        <w:rPr>
          <w:rFonts w:ascii="Arial" w:hAnsi="Arial" w:cs="Arial"/>
          <w:color w:val="000000"/>
          <w:sz w:val="18"/>
          <w:szCs w:val="18"/>
          <w:lang w:val="en-GB"/>
        </w:rPr>
        <w:t>The Group</w:t>
      </w:r>
      <w:r w:rsidR="00326754" w:rsidRPr="00712900">
        <w:rPr>
          <w:rFonts w:ascii="Arial" w:hAnsi="Arial" w:cs="Arial"/>
          <w:color w:val="000000"/>
          <w:sz w:val="18"/>
          <w:szCs w:val="18"/>
          <w:lang w:val="en-GB"/>
        </w:rPr>
        <w:t xml:space="preserve"> has </w:t>
      </w:r>
      <w:r w:rsidR="00565967" w:rsidRPr="00712900">
        <w:rPr>
          <w:rFonts w:ascii="Arial" w:hAnsi="Arial" w:cs="Arial"/>
          <w:color w:val="000000"/>
          <w:sz w:val="18"/>
          <w:szCs w:val="18"/>
          <w:lang w:val="en-GB"/>
        </w:rPr>
        <w:t>3</w:t>
      </w:r>
      <w:r w:rsidR="00326754" w:rsidRPr="00712900">
        <w:rPr>
          <w:rFonts w:ascii="Arial" w:hAnsi="Arial" w:cs="Arial"/>
          <w:color w:val="000000"/>
          <w:sz w:val="18"/>
          <w:szCs w:val="18"/>
          <w:lang w:val="en-GB"/>
        </w:rPr>
        <w:t xml:space="preserve"> types of financial assets that are subject to the expected credit loss model:</w:t>
      </w:r>
    </w:p>
    <w:p w14:paraId="1EEF8B52" w14:textId="77777777"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color w:val="000000"/>
          <w:sz w:val="18"/>
          <w:szCs w:val="18"/>
          <w:lang w:val="en-GB"/>
        </w:rPr>
      </w:pPr>
    </w:p>
    <w:p w14:paraId="02497B6D" w14:textId="5EB4C488" w:rsidR="00EB2C9D" w:rsidRPr="00712900" w:rsidRDefault="00542F3A" w:rsidP="00712900">
      <w:pPr>
        <w:pStyle w:val="BlockText"/>
        <w:numPr>
          <w:ilvl w:val="0"/>
          <w:numId w:val="4"/>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color w:val="000000"/>
          <w:sz w:val="18"/>
          <w:szCs w:val="18"/>
          <w:lang w:val="en-GB"/>
        </w:rPr>
      </w:pPr>
      <w:r w:rsidRPr="00712900">
        <w:rPr>
          <w:rFonts w:ascii="Arial" w:hAnsi="Arial" w:cs="Arial"/>
          <w:color w:val="000000"/>
          <w:sz w:val="18"/>
          <w:szCs w:val="18"/>
          <w:lang w:val="en-GB"/>
        </w:rPr>
        <w:t>T</w:t>
      </w:r>
      <w:r w:rsidR="00EB2C9D" w:rsidRPr="00712900">
        <w:rPr>
          <w:rFonts w:ascii="Arial" w:hAnsi="Arial" w:cs="Arial"/>
          <w:color w:val="000000"/>
          <w:sz w:val="18"/>
          <w:szCs w:val="18"/>
          <w:lang w:val="en-GB"/>
        </w:rPr>
        <w:t xml:space="preserve">rade and other receivables </w:t>
      </w:r>
    </w:p>
    <w:p w14:paraId="5810A424" w14:textId="4D0B6384" w:rsidR="00326754" w:rsidRPr="00712900" w:rsidRDefault="00073C95" w:rsidP="00712900">
      <w:pPr>
        <w:pStyle w:val="BlockText"/>
        <w:numPr>
          <w:ilvl w:val="0"/>
          <w:numId w:val="4"/>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color w:val="000000"/>
          <w:sz w:val="18"/>
          <w:szCs w:val="18"/>
          <w:lang w:val="en-GB"/>
        </w:rPr>
      </w:pPr>
      <w:r w:rsidRPr="00712900">
        <w:rPr>
          <w:rFonts w:ascii="Arial" w:hAnsi="Arial" w:cs="Arial"/>
          <w:color w:val="000000"/>
          <w:sz w:val="18"/>
          <w:szCs w:val="18"/>
          <w:lang w:val="en-GB"/>
        </w:rPr>
        <w:t>C</w:t>
      </w:r>
      <w:r w:rsidR="00326754" w:rsidRPr="00712900">
        <w:rPr>
          <w:rFonts w:ascii="Arial" w:hAnsi="Arial" w:cs="Arial"/>
          <w:color w:val="000000"/>
          <w:sz w:val="18"/>
          <w:szCs w:val="18"/>
          <w:lang w:val="en-GB"/>
        </w:rPr>
        <w:t>ontract assets</w:t>
      </w:r>
    </w:p>
    <w:p w14:paraId="12A1FB57" w14:textId="4A00BCF1" w:rsidR="002E6B21" w:rsidRPr="00712900" w:rsidRDefault="007F068A" w:rsidP="00712900">
      <w:pPr>
        <w:pStyle w:val="BlockText"/>
        <w:numPr>
          <w:ilvl w:val="0"/>
          <w:numId w:val="4"/>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color w:val="000000"/>
          <w:sz w:val="18"/>
          <w:szCs w:val="18"/>
          <w:lang w:val="en-GB"/>
        </w:rPr>
      </w:pPr>
      <w:r w:rsidRPr="00712900">
        <w:rPr>
          <w:rFonts w:ascii="Arial" w:hAnsi="Arial" w:cs="Arial"/>
          <w:color w:val="000000"/>
          <w:sz w:val="18"/>
          <w:szCs w:val="18"/>
          <w:lang w:val="en-GB"/>
        </w:rPr>
        <w:t>Short-term borrowings to a subsidiary</w:t>
      </w:r>
    </w:p>
    <w:p w14:paraId="72DE2AE0" w14:textId="7B4F9405" w:rsidR="00326754" w:rsidRPr="00712900" w:rsidRDefault="0032675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p w14:paraId="3F273FFC" w14:textId="5DA0C7F0" w:rsidR="001F4006" w:rsidRPr="00712900" w:rsidRDefault="001F4006" w:rsidP="00712900">
      <w:pPr>
        <w:pStyle w:val="BlockText"/>
        <w:keepNext/>
        <w:keepLines/>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 xml:space="preserve">The impairment of trade receivables and </w:t>
      </w:r>
      <w:r w:rsidR="00800D89" w:rsidRPr="00712900">
        <w:rPr>
          <w:rFonts w:ascii="Arial" w:hAnsi="Arial" w:cs="Arial"/>
          <w:color w:val="000000"/>
          <w:sz w:val="18"/>
          <w:szCs w:val="18"/>
          <w:lang w:val="en-GB"/>
        </w:rPr>
        <w:t>c</w:t>
      </w:r>
      <w:r w:rsidRPr="00712900">
        <w:rPr>
          <w:rFonts w:ascii="Arial" w:hAnsi="Arial" w:cs="Arial"/>
          <w:color w:val="000000"/>
          <w:sz w:val="18"/>
          <w:szCs w:val="18"/>
          <w:lang w:val="en-GB"/>
        </w:rPr>
        <w:t xml:space="preserve">ontract assets are disclosed in Note </w:t>
      </w:r>
      <w:r w:rsidR="00565967" w:rsidRPr="00712900">
        <w:rPr>
          <w:rFonts w:ascii="Arial" w:hAnsi="Arial" w:cs="Arial"/>
          <w:color w:val="000000"/>
          <w:sz w:val="18"/>
          <w:szCs w:val="18"/>
          <w:lang w:val="en-GB"/>
        </w:rPr>
        <w:t>10</w:t>
      </w:r>
      <w:r w:rsidRPr="00712900">
        <w:rPr>
          <w:rFonts w:ascii="Arial" w:hAnsi="Arial" w:cs="Arial"/>
          <w:color w:val="000000"/>
          <w:sz w:val="18"/>
          <w:szCs w:val="18"/>
          <w:lang w:val="en-GB"/>
        </w:rPr>
        <w:t xml:space="preserve"> and Note </w:t>
      </w:r>
      <w:r w:rsidR="00565967" w:rsidRPr="00712900">
        <w:rPr>
          <w:rFonts w:ascii="Arial" w:hAnsi="Arial" w:cs="Arial"/>
          <w:color w:val="000000"/>
          <w:sz w:val="18"/>
          <w:szCs w:val="18"/>
          <w:lang w:val="en-GB"/>
        </w:rPr>
        <w:t>11</w:t>
      </w:r>
      <w:r w:rsidRPr="00712900">
        <w:rPr>
          <w:rFonts w:ascii="Arial" w:hAnsi="Arial" w:cs="Arial"/>
          <w:color w:val="000000"/>
          <w:sz w:val="18"/>
          <w:szCs w:val="18"/>
          <w:lang w:val="en-GB"/>
        </w:rPr>
        <w:t>.</w:t>
      </w:r>
      <w:r w:rsidR="00565967" w:rsidRPr="00712900">
        <w:rPr>
          <w:rFonts w:ascii="Arial" w:hAnsi="Arial" w:cs="Arial"/>
          <w:color w:val="000000"/>
          <w:sz w:val="18"/>
          <w:szCs w:val="18"/>
          <w:lang w:val="en-GB"/>
        </w:rPr>
        <w:t>1</w:t>
      </w:r>
      <w:r w:rsidRPr="00712900">
        <w:rPr>
          <w:rFonts w:ascii="Arial" w:hAnsi="Arial" w:cs="Arial"/>
          <w:color w:val="000000"/>
          <w:sz w:val="18"/>
          <w:szCs w:val="18"/>
          <w:lang w:val="en-GB"/>
        </w:rPr>
        <w:t>.</w:t>
      </w:r>
    </w:p>
    <w:p w14:paraId="5592A7EC" w14:textId="77777777" w:rsidR="001F4006" w:rsidRPr="00D579F0" w:rsidRDefault="001F4006"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p w14:paraId="36EE842B" w14:textId="7507C6A7" w:rsidR="001C5F09" w:rsidRPr="00712900" w:rsidRDefault="001C5F09"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While cash and cash equivalents</w:t>
      </w:r>
      <w:r w:rsidR="00E931BF" w:rsidRPr="00712900">
        <w:rPr>
          <w:rFonts w:ascii="Arial" w:hAnsi="Arial" w:cs="Arial"/>
          <w:color w:val="000000"/>
          <w:sz w:val="18"/>
          <w:szCs w:val="18"/>
          <w:lang w:val="en-GB"/>
        </w:rPr>
        <w:t xml:space="preserve"> and</w:t>
      </w:r>
      <w:r w:rsidR="00380E19" w:rsidRPr="00712900">
        <w:rPr>
          <w:rFonts w:ascii="Arial" w:hAnsi="Arial" w:cs="Arial"/>
          <w:color w:val="000000"/>
          <w:sz w:val="18"/>
          <w:szCs w:val="18"/>
          <w:lang w:val="en-GB"/>
        </w:rPr>
        <w:t xml:space="preserve"> restricted cash at financial institutions</w:t>
      </w:r>
      <w:r w:rsidR="00E931BF" w:rsidRPr="00712900">
        <w:rPr>
          <w:rFonts w:ascii="Arial" w:hAnsi="Arial" w:cs="Arial"/>
          <w:color w:val="000000"/>
          <w:sz w:val="18"/>
          <w:szCs w:val="18"/>
          <w:lang w:val="en-GB"/>
        </w:rPr>
        <w:t xml:space="preserve"> </w:t>
      </w:r>
      <w:r w:rsidRPr="00712900">
        <w:rPr>
          <w:rFonts w:ascii="Arial" w:hAnsi="Arial" w:cs="Arial"/>
          <w:color w:val="000000"/>
          <w:spacing w:val="-4"/>
          <w:sz w:val="18"/>
          <w:szCs w:val="18"/>
          <w:lang w:val="en-GB"/>
        </w:rPr>
        <w:t xml:space="preserve">are also subject to the impairment requirements of TFRS </w:t>
      </w:r>
      <w:r w:rsidR="00565967" w:rsidRPr="00712900">
        <w:rPr>
          <w:rFonts w:ascii="Arial" w:hAnsi="Arial" w:cs="Arial"/>
          <w:color w:val="000000"/>
          <w:spacing w:val="-4"/>
          <w:sz w:val="18"/>
          <w:szCs w:val="18"/>
          <w:lang w:val="en-GB"/>
        </w:rPr>
        <w:t>9</w:t>
      </w:r>
      <w:r w:rsidRPr="00712900">
        <w:rPr>
          <w:rFonts w:ascii="Arial" w:hAnsi="Arial" w:cs="Arial"/>
          <w:color w:val="000000"/>
          <w:spacing w:val="-4"/>
          <w:sz w:val="18"/>
          <w:szCs w:val="18"/>
          <w:lang w:val="en-GB"/>
        </w:rPr>
        <w:t>, the identified impairment</w:t>
      </w:r>
      <w:r w:rsidRPr="00712900">
        <w:rPr>
          <w:rFonts w:ascii="Arial" w:hAnsi="Arial" w:cs="Arial"/>
          <w:color w:val="000000"/>
          <w:sz w:val="18"/>
          <w:szCs w:val="18"/>
          <w:lang w:val="en-GB"/>
        </w:rPr>
        <w:t xml:space="preserve"> loss was immaterial.</w:t>
      </w:r>
    </w:p>
    <w:p w14:paraId="665B375F" w14:textId="77777777" w:rsidR="00B25847" w:rsidRPr="00712900" w:rsidRDefault="00B25847" w:rsidP="00712900">
      <w:pPr>
        <w:pStyle w:val="BlockText"/>
        <w:keepNext/>
        <w:keepLines/>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p>
    <w:p w14:paraId="3D796C29" w14:textId="07D04C8E" w:rsidR="00CF2348" w:rsidRPr="00712900" w:rsidRDefault="005801F2" w:rsidP="76B1D6BB">
      <w:pPr>
        <w:keepNext/>
        <w:keepLines/>
        <w:tabs>
          <w:tab w:val="left" w:pos="9072"/>
        </w:tabs>
        <w:spacing w:line="240" w:lineRule="auto"/>
        <w:ind w:left="1080" w:hanging="540"/>
        <w:jc w:val="both"/>
        <w:outlineLvl w:val="2"/>
        <w:rPr>
          <w:rFonts w:eastAsia="Arial" w:cs="Arial"/>
          <w:b/>
          <w:bCs/>
          <w:color w:val="000000"/>
          <w:sz w:val="18"/>
          <w:szCs w:val="18"/>
          <w:lang w:val="en-US"/>
        </w:rPr>
      </w:pPr>
      <w:r w:rsidRPr="00712900">
        <w:rPr>
          <w:rFonts w:eastAsia="Arial" w:cs="Arial"/>
          <w:b/>
          <w:bCs/>
          <w:color w:val="000000"/>
          <w:sz w:val="18"/>
          <w:szCs w:val="18"/>
        </w:rPr>
        <w:br w:type="page"/>
      </w:r>
      <w:r w:rsidR="00565967" w:rsidRPr="00712900">
        <w:rPr>
          <w:rFonts w:eastAsia="Arial" w:cs="Arial"/>
          <w:b/>
          <w:bCs/>
          <w:color w:val="000000"/>
          <w:sz w:val="18"/>
          <w:szCs w:val="18"/>
        </w:rPr>
        <w:lastRenderedPageBreak/>
        <w:t>5</w:t>
      </w:r>
      <w:r w:rsidR="00CF2348" w:rsidRPr="00712900">
        <w:rPr>
          <w:rFonts w:eastAsia="Arial" w:cs="Arial"/>
          <w:b/>
          <w:bCs/>
          <w:color w:val="000000"/>
          <w:sz w:val="18"/>
          <w:szCs w:val="18"/>
        </w:rPr>
        <w:t>.</w:t>
      </w:r>
      <w:r w:rsidR="00565967" w:rsidRPr="00712900">
        <w:rPr>
          <w:rFonts w:eastAsia="Arial" w:cs="Arial"/>
          <w:b/>
          <w:bCs/>
          <w:color w:val="000000"/>
          <w:sz w:val="18"/>
          <w:szCs w:val="18"/>
        </w:rPr>
        <w:t>1</w:t>
      </w:r>
      <w:r w:rsidR="00CF2348" w:rsidRPr="00712900">
        <w:rPr>
          <w:rFonts w:eastAsia="Arial" w:cs="Arial"/>
          <w:b/>
          <w:bCs/>
          <w:color w:val="000000"/>
          <w:sz w:val="18"/>
          <w:szCs w:val="18"/>
        </w:rPr>
        <w:t>.</w:t>
      </w:r>
      <w:r w:rsidR="00565967" w:rsidRPr="00712900">
        <w:rPr>
          <w:rFonts w:eastAsia="Arial" w:cs="Arial"/>
          <w:b/>
          <w:bCs/>
          <w:color w:val="000000"/>
          <w:sz w:val="18"/>
          <w:szCs w:val="18"/>
        </w:rPr>
        <w:t>4</w:t>
      </w:r>
      <w:r w:rsidR="00084152" w:rsidRPr="00712900">
        <w:rPr>
          <w:rFonts w:eastAsia="Arial" w:cs="Arial"/>
          <w:b/>
          <w:bCs/>
          <w:color w:val="000000"/>
          <w:sz w:val="18"/>
          <w:szCs w:val="18"/>
        </w:rPr>
        <w:tab/>
      </w:r>
      <w:r w:rsidR="00CF2348" w:rsidRPr="00712900">
        <w:rPr>
          <w:rFonts w:eastAsia="Arial" w:cs="Arial"/>
          <w:b/>
          <w:bCs/>
          <w:color w:val="000000"/>
          <w:sz w:val="18"/>
          <w:szCs w:val="18"/>
        </w:rPr>
        <w:t>Liquidity risk</w:t>
      </w:r>
      <w:r w:rsidR="00CF2348" w:rsidRPr="00712900">
        <w:rPr>
          <w:rFonts w:eastAsia="Arial" w:cs="Arial"/>
          <w:b/>
          <w:bCs/>
          <w:color w:val="000000"/>
          <w:sz w:val="18"/>
          <w:szCs w:val="18"/>
          <w:cs/>
          <w:lang w:val="en-US"/>
        </w:rPr>
        <w:t xml:space="preserve"> </w:t>
      </w:r>
    </w:p>
    <w:p w14:paraId="65AB2BFC" w14:textId="77777777" w:rsidR="00135CC4" w:rsidRPr="00712900"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72C35230" w14:textId="2CD50F34" w:rsidR="00135CC4" w:rsidRPr="00712900" w:rsidRDefault="2687F7B3"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w:t>
      </w:r>
      <w:r w:rsidR="38D1A997" w:rsidRPr="00712900">
        <w:rPr>
          <w:rFonts w:ascii="Arial" w:hAnsi="Arial" w:cs="Arial"/>
          <w:color w:val="000000"/>
          <w:sz w:val="18"/>
          <w:szCs w:val="18"/>
          <w:lang w:val="en-GB"/>
        </w:rPr>
        <w:t>the Group</w:t>
      </w:r>
      <w:r w:rsidRPr="00712900">
        <w:rPr>
          <w:rFonts w:ascii="Arial" w:hAnsi="Arial" w:cs="Arial"/>
          <w:color w:val="000000"/>
          <w:sz w:val="18"/>
          <w:szCs w:val="18"/>
          <w:lang w:val="en-GB"/>
        </w:rPr>
        <w:t xml:space="preserve"> held deposits at call of Baht</w:t>
      </w:r>
      <w:r w:rsidR="5C6E213A" w:rsidRPr="00712900">
        <w:rPr>
          <w:rFonts w:ascii="Arial" w:hAnsi="Arial" w:cs="Arial"/>
          <w:color w:val="000000"/>
          <w:sz w:val="18"/>
          <w:szCs w:val="18"/>
          <w:lang w:val="en-GB"/>
        </w:rPr>
        <w:t xml:space="preserve"> </w:t>
      </w:r>
      <w:r w:rsidR="00B21E15" w:rsidRPr="00712900">
        <w:rPr>
          <w:rFonts w:ascii="Arial" w:hAnsi="Arial" w:cs="Arial"/>
          <w:color w:val="000000"/>
          <w:sz w:val="18"/>
          <w:szCs w:val="18"/>
          <w:lang w:val="en-GB"/>
        </w:rPr>
        <w:t>392.71</w:t>
      </w:r>
      <w:r w:rsidR="10502B98" w:rsidRPr="00712900">
        <w:rPr>
          <w:rFonts w:ascii="Arial" w:hAnsi="Arial" w:cs="Arial"/>
          <w:color w:val="000000"/>
          <w:sz w:val="18"/>
          <w:szCs w:val="18"/>
          <w:lang w:val="en-GB"/>
        </w:rPr>
        <w:t xml:space="preserve"> </w:t>
      </w:r>
      <w:r w:rsidR="28055FA2" w:rsidRPr="00712900">
        <w:rPr>
          <w:rFonts w:ascii="Arial" w:hAnsi="Arial" w:cs="Arial"/>
          <w:color w:val="000000"/>
          <w:sz w:val="18"/>
          <w:szCs w:val="18"/>
          <w:lang w:val="en-GB"/>
        </w:rPr>
        <w:t>m</w:t>
      </w:r>
      <w:r w:rsidR="3B4DA147" w:rsidRPr="00712900">
        <w:rPr>
          <w:rFonts w:ascii="Arial" w:hAnsi="Arial" w:cs="Arial"/>
          <w:color w:val="000000"/>
          <w:sz w:val="18"/>
          <w:szCs w:val="18"/>
          <w:lang w:val="en-GB"/>
        </w:rPr>
        <w:t>illion</w:t>
      </w:r>
      <w:r w:rsidRPr="00712900">
        <w:rPr>
          <w:rFonts w:ascii="Arial" w:hAnsi="Arial" w:cs="Arial"/>
          <w:color w:val="000000"/>
          <w:sz w:val="18"/>
          <w:szCs w:val="18"/>
          <w:lang w:val="en-GB"/>
        </w:rPr>
        <w:t xml:space="preserve"> (</w:t>
      </w:r>
      <w:r w:rsidR="12AD34E8" w:rsidRPr="00712900">
        <w:rPr>
          <w:rFonts w:ascii="Arial" w:hAnsi="Arial" w:cs="Arial"/>
          <w:color w:val="000000"/>
          <w:sz w:val="18"/>
          <w:szCs w:val="18"/>
          <w:lang w:val="en-GB"/>
        </w:rPr>
        <w:t>2024</w:t>
      </w:r>
      <w:r w:rsidR="2B460B6E" w:rsidRPr="00712900">
        <w:rPr>
          <w:rFonts w:ascii="Arial" w:hAnsi="Arial" w:cs="Arial"/>
          <w:color w:val="000000"/>
          <w:sz w:val="18"/>
          <w:szCs w:val="18"/>
          <w:lang w:val="en-GB"/>
        </w:rPr>
        <w:t xml:space="preserve"> </w:t>
      </w:r>
      <w:r w:rsidRPr="00712900">
        <w:rPr>
          <w:rFonts w:ascii="Arial" w:hAnsi="Arial" w:cs="Arial"/>
          <w:color w:val="000000"/>
          <w:sz w:val="18"/>
          <w:szCs w:val="18"/>
          <w:lang w:val="en-GB"/>
        </w:rPr>
        <w:t xml:space="preserve">: Baht </w:t>
      </w:r>
      <w:r w:rsidR="7F403EB6" w:rsidRPr="00712900">
        <w:rPr>
          <w:rFonts w:ascii="Arial" w:hAnsi="Arial" w:cs="Arial"/>
          <w:color w:val="000000"/>
          <w:sz w:val="18"/>
          <w:szCs w:val="18"/>
          <w:lang w:val="en-GB"/>
        </w:rPr>
        <w:t>35.31 million</w:t>
      </w:r>
      <w:r w:rsidRPr="00712900">
        <w:rPr>
          <w:rFonts w:ascii="Arial" w:hAnsi="Arial" w:cs="Arial"/>
          <w:color w:val="000000"/>
          <w:sz w:val="18"/>
          <w:szCs w:val="18"/>
          <w:lang w:val="en-GB"/>
        </w:rPr>
        <w:t xml:space="preserve">) that are expected to readily generate cash inflows for managing liquidity risk. Due to the dynamic nature of the underlying businesses, </w:t>
      </w:r>
      <w:r w:rsidR="38D1A997" w:rsidRPr="00712900">
        <w:rPr>
          <w:rFonts w:ascii="Arial" w:hAnsi="Arial" w:cs="Arial"/>
          <w:color w:val="000000"/>
          <w:sz w:val="18"/>
          <w:szCs w:val="18"/>
          <w:lang w:val="en-GB"/>
        </w:rPr>
        <w:t>the Group</w:t>
      </w:r>
      <w:r w:rsidRPr="00712900">
        <w:rPr>
          <w:rFonts w:ascii="Arial" w:hAnsi="Arial" w:cs="Arial"/>
          <w:color w:val="000000"/>
          <w:sz w:val="18"/>
          <w:szCs w:val="18"/>
          <w:lang w:val="en-GB"/>
        </w:rPr>
        <w:t xml:space="preserve"> Treasury maintains flexibility in funding by maintaining availability under committed credit lines.</w:t>
      </w:r>
    </w:p>
    <w:p w14:paraId="4A34EE01" w14:textId="77777777" w:rsidR="00135CC4" w:rsidRPr="00712900"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6B9B6BDC" w14:textId="6D8D943F" w:rsidR="00B25847" w:rsidRPr="00712900" w:rsidRDefault="00135CC4"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lang w:val="en-GB"/>
        </w:rPr>
      </w:pPr>
      <w:r w:rsidRPr="00712900">
        <w:rPr>
          <w:rFonts w:ascii="Arial" w:hAnsi="Arial" w:cs="Arial"/>
          <w:color w:val="000000"/>
          <w:spacing w:val="-6"/>
          <w:sz w:val="18"/>
          <w:szCs w:val="18"/>
          <w:lang w:val="en-GB"/>
        </w:rPr>
        <w:t xml:space="preserve">Management monitors i) rolling forecasts of </w:t>
      </w:r>
      <w:r w:rsidR="00DE37BB" w:rsidRPr="00712900">
        <w:rPr>
          <w:rFonts w:ascii="Arial" w:hAnsi="Arial" w:cs="Arial"/>
          <w:color w:val="000000"/>
          <w:spacing w:val="-6"/>
          <w:sz w:val="18"/>
          <w:szCs w:val="18"/>
          <w:lang w:val="en-GB"/>
        </w:rPr>
        <w:t>the Group</w:t>
      </w:r>
      <w:r w:rsidRPr="00712900">
        <w:rPr>
          <w:rFonts w:ascii="Arial" w:hAnsi="Arial" w:cs="Arial"/>
          <w:color w:val="000000"/>
          <w:spacing w:val="-6"/>
          <w:sz w:val="18"/>
          <w:szCs w:val="18"/>
          <w:lang w:val="en-GB"/>
        </w:rPr>
        <w:t xml:space="preserve">’s liquidity reserve (comprising the undrawn borrowing </w:t>
      </w:r>
      <w:r w:rsidRPr="00712900">
        <w:rPr>
          <w:rFonts w:ascii="Arial" w:hAnsi="Arial" w:cs="Arial"/>
          <w:color w:val="000000"/>
          <w:sz w:val="18"/>
          <w:szCs w:val="18"/>
          <w:lang w:val="en-GB"/>
        </w:rPr>
        <w:t xml:space="preserve">facilities below); and ii) cash and cash equivalents on the basis of expected cash flows. In addition, </w:t>
      </w:r>
      <w:r w:rsidR="00DE37BB" w:rsidRPr="00712900">
        <w:rPr>
          <w:rFonts w:ascii="Arial" w:hAnsi="Arial" w:cs="Arial"/>
          <w:color w:val="000000"/>
          <w:sz w:val="18"/>
          <w:szCs w:val="18"/>
          <w:lang w:val="en-GB"/>
        </w:rPr>
        <w:t>the Group</w:t>
      </w:r>
      <w:r w:rsidRPr="00712900">
        <w:rPr>
          <w:rFonts w:ascii="Arial" w:hAnsi="Arial" w:cs="Arial"/>
          <w:color w:val="000000"/>
          <w:sz w:val="18"/>
          <w:szCs w:val="18"/>
          <w:lang w:val="en-GB"/>
        </w:rPr>
        <w:t>’s</w:t>
      </w:r>
      <w:r w:rsidRPr="00712900">
        <w:rPr>
          <w:rFonts w:ascii="Arial" w:hAnsi="Arial" w:cs="Arial"/>
          <w:color w:val="000000"/>
          <w:spacing w:val="-6"/>
          <w:sz w:val="18"/>
          <w:szCs w:val="18"/>
          <w:lang w:val="en-GB"/>
        </w:rPr>
        <w:t xml:space="preserve"> liquidity management policy involves projecting cash flows in major currencies and considering the level of liquid assets necessary, monitoring balance sheet liquidity ratios and maintaining financing plans.</w:t>
      </w:r>
    </w:p>
    <w:p w14:paraId="3C6390D5" w14:textId="77777777" w:rsidR="005E04A4" w:rsidRPr="00712900" w:rsidRDefault="005E04A4"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73F1F31A" w14:textId="0FC2094B" w:rsidR="007023B1" w:rsidRPr="00712900" w:rsidRDefault="00DE37BB"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lang w:val="en-GB"/>
        </w:rPr>
      </w:pPr>
      <w:r w:rsidRPr="00712900">
        <w:rPr>
          <w:rFonts w:ascii="Arial" w:hAnsi="Arial" w:cs="Arial"/>
          <w:color w:val="000000"/>
          <w:sz w:val="18"/>
          <w:szCs w:val="18"/>
        </w:rPr>
        <w:t>The Group</w:t>
      </w:r>
      <w:r w:rsidR="00077B6C" w:rsidRPr="00712900">
        <w:rPr>
          <w:rFonts w:ascii="Arial" w:hAnsi="Arial" w:cs="Arial"/>
          <w:color w:val="000000"/>
          <w:sz w:val="18"/>
          <w:szCs w:val="18"/>
        </w:rPr>
        <w:t xml:space="preserve"> has adequate source of fund including operating cash flows and other financing sources in accordance with </w:t>
      </w:r>
      <w:r w:rsidRPr="00712900">
        <w:rPr>
          <w:rFonts w:ascii="Arial" w:hAnsi="Arial" w:cs="Arial"/>
          <w:color w:val="000000"/>
          <w:sz w:val="18"/>
          <w:szCs w:val="18"/>
        </w:rPr>
        <w:t>the Group</w:t>
      </w:r>
      <w:r w:rsidR="00077B6C" w:rsidRPr="00712900">
        <w:rPr>
          <w:rFonts w:ascii="Arial" w:hAnsi="Arial" w:cs="Arial"/>
          <w:color w:val="000000"/>
          <w:sz w:val="18"/>
          <w:szCs w:val="18"/>
        </w:rPr>
        <w:t xml:space="preserve">'s business plan for using in operation in the future as borrowing facilities from financial institutions in the amount of Baht </w:t>
      </w:r>
      <w:r w:rsidR="00B25847" w:rsidRPr="00712900">
        <w:rPr>
          <w:rFonts w:ascii="Arial" w:hAnsi="Arial" w:cs="Arial"/>
          <w:color w:val="000000"/>
          <w:sz w:val="18"/>
          <w:szCs w:val="18"/>
          <w:lang w:val="en-GB"/>
        </w:rPr>
        <w:t>7</w:t>
      </w:r>
      <w:r w:rsidR="005801F2" w:rsidRPr="00712900">
        <w:rPr>
          <w:rFonts w:ascii="Arial" w:hAnsi="Arial" w:cs="Arial"/>
          <w:color w:val="000000"/>
          <w:sz w:val="18"/>
          <w:szCs w:val="18"/>
          <w:lang w:val="en-GB"/>
        </w:rPr>
        <w:t>72.48</w:t>
      </w:r>
      <w:r w:rsidR="00077B6C" w:rsidRPr="00712900">
        <w:rPr>
          <w:rFonts w:ascii="Arial" w:hAnsi="Arial" w:cs="Arial"/>
          <w:color w:val="000000"/>
          <w:sz w:val="18"/>
          <w:szCs w:val="18"/>
        </w:rPr>
        <w:t xml:space="preserve"> million</w:t>
      </w:r>
      <w:r w:rsidR="005D731E" w:rsidRPr="00712900">
        <w:rPr>
          <w:rFonts w:ascii="Arial" w:hAnsi="Arial" w:cs="Arial"/>
          <w:color w:val="000000"/>
          <w:sz w:val="18"/>
          <w:szCs w:val="18"/>
        </w:rPr>
        <w:t>.</w:t>
      </w:r>
    </w:p>
    <w:p w14:paraId="70C3865F" w14:textId="00985AE4" w:rsidR="003576F3" w:rsidRPr="00712900" w:rsidRDefault="003576F3"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349AA23B" w14:textId="290830A8" w:rsidR="00135CC4" w:rsidRPr="00712900" w:rsidRDefault="00135CC4" w:rsidP="00712900">
      <w:pPr>
        <w:keepNext/>
        <w:keepLines/>
        <w:tabs>
          <w:tab w:val="left" w:pos="9072"/>
        </w:tabs>
        <w:spacing w:line="240" w:lineRule="auto"/>
        <w:ind w:left="1080" w:hanging="540"/>
        <w:jc w:val="both"/>
        <w:outlineLvl w:val="2"/>
        <w:rPr>
          <w:rFonts w:eastAsia="Arial" w:cs="Arial"/>
          <w:b/>
          <w:bCs/>
          <w:color w:val="000000"/>
          <w:sz w:val="18"/>
          <w:szCs w:val="18"/>
        </w:rPr>
      </w:pPr>
      <w:r w:rsidRPr="00712900">
        <w:rPr>
          <w:rFonts w:eastAsia="Arial" w:cs="Arial"/>
          <w:b/>
          <w:bCs/>
          <w:color w:val="000000"/>
          <w:sz w:val="18"/>
          <w:szCs w:val="18"/>
        </w:rPr>
        <w:t>a)</w:t>
      </w:r>
      <w:r w:rsidRPr="00712900">
        <w:rPr>
          <w:rFonts w:eastAsia="Arial" w:cs="Arial"/>
          <w:b/>
          <w:bCs/>
          <w:color w:val="000000"/>
          <w:sz w:val="18"/>
          <w:szCs w:val="18"/>
        </w:rPr>
        <w:tab/>
        <w:t>Financing arrangements</w:t>
      </w:r>
    </w:p>
    <w:p w14:paraId="2B4E8222" w14:textId="77777777" w:rsidR="00135CC4" w:rsidRPr="00712900" w:rsidRDefault="00135CC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7DE31DE0" w14:textId="571E1296" w:rsidR="00135CC4" w:rsidRPr="00712900" w:rsidRDefault="00DE37BB"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712900">
        <w:rPr>
          <w:rFonts w:ascii="Arial" w:hAnsi="Arial" w:cs="Arial"/>
          <w:color w:val="000000"/>
          <w:sz w:val="18"/>
          <w:szCs w:val="18"/>
          <w:lang w:val="en-GB"/>
        </w:rPr>
        <w:t>The Group</w:t>
      </w:r>
      <w:r w:rsidR="00135CC4" w:rsidRPr="00712900">
        <w:rPr>
          <w:rFonts w:ascii="Arial" w:hAnsi="Arial" w:cs="Arial"/>
          <w:color w:val="000000"/>
          <w:sz w:val="18"/>
          <w:szCs w:val="18"/>
          <w:lang w:val="en-GB"/>
        </w:rPr>
        <w:t xml:space="preserve"> has access to the following undrawn credit facilities as at </w:t>
      </w:r>
      <w:r w:rsidR="00565967" w:rsidRPr="00712900">
        <w:rPr>
          <w:rFonts w:ascii="Arial" w:hAnsi="Arial" w:cs="Arial"/>
          <w:color w:val="000000"/>
          <w:sz w:val="18"/>
          <w:szCs w:val="18"/>
          <w:lang w:val="en-GB"/>
        </w:rPr>
        <w:t>31</w:t>
      </w:r>
      <w:r w:rsidR="00135CC4" w:rsidRPr="00712900">
        <w:rPr>
          <w:rFonts w:ascii="Arial" w:hAnsi="Arial" w:cs="Arial"/>
          <w:color w:val="000000"/>
          <w:sz w:val="18"/>
          <w:szCs w:val="18"/>
          <w:lang w:val="en-GB"/>
        </w:rPr>
        <w:t xml:space="preserve"> December as follows:</w:t>
      </w:r>
    </w:p>
    <w:p w14:paraId="0CFE1E2D" w14:textId="77777777" w:rsidR="00135CC4" w:rsidRPr="00712900" w:rsidRDefault="00135CC4"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tbl>
      <w:tblPr>
        <w:tblW w:w="9468" w:type="dxa"/>
        <w:tblLayout w:type="fixed"/>
        <w:tblLook w:val="0000" w:firstRow="0" w:lastRow="0" w:firstColumn="0" w:lastColumn="0" w:noHBand="0" w:noVBand="0"/>
      </w:tblPr>
      <w:tblGrid>
        <w:gridCol w:w="3996"/>
        <w:gridCol w:w="1368"/>
        <w:gridCol w:w="1368"/>
        <w:gridCol w:w="1368"/>
        <w:gridCol w:w="1368"/>
      </w:tblGrid>
      <w:tr w:rsidR="00A12D34" w:rsidRPr="00712900" w14:paraId="016A367D" w14:textId="2E2BAAF3" w:rsidTr="00712900">
        <w:trPr>
          <w:trHeight w:val="20"/>
        </w:trPr>
        <w:tc>
          <w:tcPr>
            <w:tcW w:w="3996" w:type="dxa"/>
            <w:vAlign w:val="center"/>
          </w:tcPr>
          <w:p w14:paraId="0BD86B4F" w14:textId="77777777" w:rsidR="00A12D34" w:rsidRPr="00712900" w:rsidRDefault="00A12D34" w:rsidP="00712900">
            <w:pPr>
              <w:tabs>
                <w:tab w:val="right" w:pos="10890"/>
              </w:tabs>
              <w:autoSpaceDE w:val="0"/>
              <w:autoSpaceDN w:val="0"/>
              <w:spacing w:line="240" w:lineRule="auto"/>
              <w:ind w:left="970"/>
              <w:rPr>
                <w:rFonts w:cs="Arial"/>
                <w:color w:val="000000"/>
                <w:sz w:val="18"/>
                <w:szCs w:val="18"/>
              </w:rPr>
            </w:pPr>
          </w:p>
        </w:tc>
        <w:tc>
          <w:tcPr>
            <w:tcW w:w="2736" w:type="dxa"/>
            <w:gridSpan w:val="2"/>
            <w:tcBorders>
              <w:bottom w:val="single" w:sz="4" w:space="0" w:color="auto"/>
            </w:tcBorders>
          </w:tcPr>
          <w:p w14:paraId="34F9A2F1" w14:textId="77777777"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 xml:space="preserve">Consolidated </w:t>
            </w:r>
          </w:p>
          <w:p w14:paraId="3E84A2E6" w14:textId="1EFB4DFB"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736" w:type="dxa"/>
            <w:gridSpan w:val="2"/>
            <w:tcBorders>
              <w:bottom w:val="single" w:sz="4" w:space="0" w:color="auto"/>
            </w:tcBorders>
          </w:tcPr>
          <w:p w14:paraId="7E6DB5F6" w14:textId="0825DE67"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Separate</w:t>
            </w:r>
          </w:p>
          <w:p w14:paraId="5C4A0105" w14:textId="29EB4936"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2D34" w:rsidRPr="00712900" w14:paraId="28CDC4E2" w14:textId="1E16075E" w:rsidTr="00712900">
        <w:trPr>
          <w:trHeight w:val="20"/>
        </w:trPr>
        <w:tc>
          <w:tcPr>
            <w:tcW w:w="3996" w:type="dxa"/>
            <w:vAlign w:val="center"/>
          </w:tcPr>
          <w:p w14:paraId="62B90039" w14:textId="77777777" w:rsidR="00A12D34" w:rsidRPr="00712900" w:rsidRDefault="00A12D34" w:rsidP="00712900">
            <w:pPr>
              <w:tabs>
                <w:tab w:val="right" w:pos="10890"/>
              </w:tabs>
              <w:autoSpaceDE w:val="0"/>
              <w:autoSpaceDN w:val="0"/>
              <w:spacing w:line="240" w:lineRule="auto"/>
              <w:ind w:left="970"/>
              <w:rPr>
                <w:rFonts w:cs="Arial"/>
                <w:color w:val="000000"/>
                <w:sz w:val="18"/>
                <w:szCs w:val="18"/>
              </w:rPr>
            </w:pPr>
          </w:p>
        </w:tc>
        <w:tc>
          <w:tcPr>
            <w:tcW w:w="1368" w:type="dxa"/>
            <w:tcBorders>
              <w:top w:val="single" w:sz="4" w:space="0" w:color="auto"/>
            </w:tcBorders>
            <w:vAlign w:val="center"/>
          </w:tcPr>
          <w:p w14:paraId="6D4BAE0D" w14:textId="2FBA3EC4" w:rsidR="00A12D34" w:rsidRPr="00712900" w:rsidRDefault="003413D1"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2025</w:t>
            </w:r>
          </w:p>
        </w:tc>
        <w:tc>
          <w:tcPr>
            <w:tcW w:w="1368" w:type="dxa"/>
            <w:tcBorders>
              <w:top w:val="single" w:sz="4" w:space="0" w:color="auto"/>
            </w:tcBorders>
          </w:tcPr>
          <w:p w14:paraId="0B6124CF" w14:textId="5619F781" w:rsidR="00A12D34" w:rsidRPr="00712900" w:rsidRDefault="003413D1"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2024</w:t>
            </w:r>
          </w:p>
        </w:tc>
        <w:tc>
          <w:tcPr>
            <w:tcW w:w="1368" w:type="dxa"/>
            <w:tcBorders>
              <w:top w:val="single" w:sz="4" w:space="0" w:color="auto"/>
            </w:tcBorders>
          </w:tcPr>
          <w:p w14:paraId="11258CB5" w14:textId="777D2A71" w:rsidR="00A12D34" w:rsidRPr="00712900" w:rsidRDefault="003413D1"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2025</w:t>
            </w:r>
          </w:p>
        </w:tc>
        <w:tc>
          <w:tcPr>
            <w:tcW w:w="1368" w:type="dxa"/>
            <w:tcBorders>
              <w:top w:val="single" w:sz="4" w:space="0" w:color="auto"/>
            </w:tcBorders>
          </w:tcPr>
          <w:p w14:paraId="4E255FDD" w14:textId="4C282787" w:rsidR="00A12D34" w:rsidRPr="00712900" w:rsidRDefault="003413D1"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2024</w:t>
            </w:r>
          </w:p>
        </w:tc>
      </w:tr>
      <w:tr w:rsidR="00A12D34" w:rsidRPr="00712900" w14:paraId="12F7D548" w14:textId="0ADB7C67" w:rsidTr="00712900">
        <w:trPr>
          <w:trHeight w:val="20"/>
        </w:trPr>
        <w:tc>
          <w:tcPr>
            <w:tcW w:w="3996" w:type="dxa"/>
            <w:vAlign w:val="bottom"/>
          </w:tcPr>
          <w:p w14:paraId="7906E7F7" w14:textId="77777777" w:rsidR="00A12D34" w:rsidRPr="00712900" w:rsidRDefault="00A12D34" w:rsidP="00712900">
            <w:pPr>
              <w:tabs>
                <w:tab w:val="right" w:pos="10890"/>
              </w:tabs>
              <w:autoSpaceDE w:val="0"/>
              <w:autoSpaceDN w:val="0"/>
              <w:spacing w:line="240" w:lineRule="auto"/>
              <w:ind w:left="970"/>
              <w:rPr>
                <w:rFonts w:cs="Arial"/>
                <w:color w:val="000000"/>
                <w:sz w:val="18"/>
                <w:szCs w:val="18"/>
              </w:rPr>
            </w:pPr>
          </w:p>
        </w:tc>
        <w:tc>
          <w:tcPr>
            <w:tcW w:w="1368" w:type="dxa"/>
            <w:tcBorders>
              <w:bottom w:val="single" w:sz="4" w:space="0" w:color="auto"/>
            </w:tcBorders>
            <w:vAlign w:val="bottom"/>
          </w:tcPr>
          <w:p w14:paraId="307D646F" w14:textId="0A328E38"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 xml:space="preserve"> </w:t>
            </w:r>
            <w:r w:rsidR="00B074A6" w:rsidRPr="00712900">
              <w:rPr>
                <w:rFonts w:cs="Arial"/>
                <w:b/>
                <w:bCs/>
                <w:color w:val="000000"/>
                <w:sz w:val="18"/>
                <w:szCs w:val="18"/>
              </w:rPr>
              <w:t>Baht’</w:t>
            </w:r>
            <w:r w:rsidR="00565967" w:rsidRPr="00712900">
              <w:rPr>
                <w:rFonts w:cs="Arial"/>
                <w:b/>
                <w:bCs/>
                <w:color w:val="000000"/>
                <w:sz w:val="18"/>
                <w:szCs w:val="18"/>
              </w:rPr>
              <w:t>000</w:t>
            </w:r>
          </w:p>
        </w:tc>
        <w:tc>
          <w:tcPr>
            <w:tcW w:w="1368" w:type="dxa"/>
            <w:tcBorders>
              <w:bottom w:val="single" w:sz="4" w:space="0" w:color="auto"/>
            </w:tcBorders>
            <w:vAlign w:val="bottom"/>
          </w:tcPr>
          <w:p w14:paraId="5582B8C9" w14:textId="5D85895C"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 xml:space="preserve"> </w:t>
            </w:r>
            <w:r w:rsidR="00B074A6" w:rsidRPr="00712900">
              <w:rPr>
                <w:rFonts w:cs="Arial"/>
                <w:b/>
                <w:bCs/>
                <w:color w:val="000000"/>
                <w:sz w:val="18"/>
                <w:szCs w:val="18"/>
              </w:rPr>
              <w:t>Baht’</w:t>
            </w:r>
            <w:r w:rsidR="00565967" w:rsidRPr="00712900">
              <w:rPr>
                <w:rFonts w:cs="Arial"/>
                <w:b/>
                <w:bCs/>
                <w:color w:val="000000"/>
                <w:sz w:val="18"/>
                <w:szCs w:val="18"/>
              </w:rPr>
              <w:t>000</w:t>
            </w:r>
          </w:p>
        </w:tc>
        <w:tc>
          <w:tcPr>
            <w:tcW w:w="1368" w:type="dxa"/>
            <w:tcBorders>
              <w:bottom w:val="single" w:sz="4" w:space="0" w:color="auto"/>
            </w:tcBorders>
          </w:tcPr>
          <w:p w14:paraId="049F3D25" w14:textId="420CD6CE"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 xml:space="preserve"> </w:t>
            </w:r>
            <w:r w:rsidR="00B074A6" w:rsidRPr="00712900">
              <w:rPr>
                <w:rFonts w:cs="Arial"/>
                <w:b/>
                <w:bCs/>
                <w:color w:val="000000"/>
                <w:sz w:val="18"/>
                <w:szCs w:val="18"/>
              </w:rPr>
              <w:t>Baht’</w:t>
            </w:r>
            <w:r w:rsidR="00565967" w:rsidRPr="00712900">
              <w:rPr>
                <w:rFonts w:cs="Arial"/>
                <w:b/>
                <w:bCs/>
                <w:color w:val="000000"/>
                <w:sz w:val="18"/>
                <w:szCs w:val="18"/>
              </w:rPr>
              <w:t>000</w:t>
            </w:r>
          </w:p>
        </w:tc>
        <w:tc>
          <w:tcPr>
            <w:tcW w:w="1368" w:type="dxa"/>
            <w:tcBorders>
              <w:bottom w:val="single" w:sz="4" w:space="0" w:color="auto"/>
            </w:tcBorders>
          </w:tcPr>
          <w:p w14:paraId="21402A1A" w14:textId="4C5501AE" w:rsidR="00A12D34" w:rsidRPr="00712900" w:rsidRDefault="00A12D34" w:rsidP="00E77B9B">
            <w:pPr>
              <w:autoSpaceDE w:val="0"/>
              <w:autoSpaceDN w:val="0"/>
              <w:spacing w:line="240" w:lineRule="auto"/>
              <w:ind w:right="-72"/>
              <w:jc w:val="right"/>
              <w:rPr>
                <w:rFonts w:cs="Arial"/>
                <w:b/>
                <w:bCs/>
                <w:color w:val="000000"/>
                <w:sz w:val="18"/>
                <w:szCs w:val="18"/>
              </w:rPr>
            </w:pPr>
            <w:r w:rsidRPr="00712900">
              <w:rPr>
                <w:rFonts w:cs="Arial"/>
                <w:b/>
                <w:bCs/>
                <w:color w:val="000000"/>
                <w:sz w:val="18"/>
                <w:szCs w:val="18"/>
              </w:rPr>
              <w:t xml:space="preserve"> </w:t>
            </w:r>
            <w:r w:rsidR="00B074A6" w:rsidRPr="00712900">
              <w:rPr>
                <w:rFonts w:cs="Arial"/>
                <w:b/>
                <w:bCs/>
                <w:color w:val="000000"/>
                <w:sz w:val="18"/>
                <w:szCs w:val="18"/>
              </w:rPr>
              <w:t>Baht’</w:t>
            </w:r>
            <w:r w:rsidR="00565967" w:rsidRPr="00712900">
              <w:rPr>
                <w:rFonts w:cs="Arial"/>
                <w:b/>
                <w:bCs/>
                <w:color w:val="000000"/>
                <w:sz w:val="18"/>
                <w:szCs w:val="18"/>
              </w:rPr>
              <w:t>000</w:t>
            </w:r>
          </w:p>
        </w:tc>
      </w:tr>
      <w:tr w:rsidR="00A12D34" w:rsidRPr="00712900" w14:paraId="0FCD76D9" w14:textId="359BE124" w:rsidTr="00712900">
        <w:trPr>
          <w:trHeight w:val="20"/>
        </w:trPr>
        <w:tc>
          <w:tcPr>
            <w:tcW w:w="3996" w:type="dxa"/>
            <w:vAlign w:val="center"/>
          </w:tcPr>
          <w:p w14:paraId="48BDF1F7" w14:textId="2D41F17F" w:rsidR="00A12D34" w:rsidRPr="00712900" w:rsidRDefault="00A12D34" w:rsidP="00712900">
            <w:pPr>
              <w:autoSpaceDE w:val="0"/>
              <w:autoSpaceDN w:val="0"/>
              <w:spacing w:line="240" w:lineRule="auto"/>
              <w:ind w:left="970"/>
              <w:rPr>
                <w:rFonts w:cs="Arial"/>
                <w:b/>
                <w:bCs/>
                <w:color w:val="000000"/>
                <w:sz w:val="18"/>
                <w:szCs w:val="18"/>
              </w:rPr>
            </w:pPr>
            <w:r w:rsidRPr="00712900">
              <w:rPr>
                <w:rFonts w:cs="Arial"/>
                <w:b/>
                <w:bCs/>
                <w:color w:val="000000"/>
                <w:sz w:val="18"/>
                <w:szCs w:val="18"/>
              </w:rPr>
              <w:t>F</w:t>
            </w:r>
            <w:r w:rsidR="00FD1DEC" w:rsidRPr="00712900">
              <w:rPr>
                <w:rFonts w:cs="Arial"/>
                <w:b/>
                <w:bCs/>
                <w:color w:val="000000"/>
                <w:sz w:val="18"/>
                <w:szCs w:val="18"/>
              </w:rPr>
              <w:t>ixed</w:t>
            </w:r>
            <w:r w:rsidRPr="00712900">
              <w:rPr>
                <w:rFonts w:cs="Arial"/>
                <w:b/>
                <w:bCs/>
                <w:color w:val="000000"/>
                <w:sz w:val="18"/>
                <w:szCs w:val="18"/>
              </w:rPr>
              <w:t xml:space="preserve"> rate</w:t>
            </w:r>
            <w:r w:rsidR="00B838DA" w:rsidRPr="00712900">
              <w:rPr>
                <w:rFonts w:cs="Arial"/>
                <w:b/>
                <w:bCs/>
                <w:color w:val="000000"/>
                <w:sz w:val="18"/>
                <w:szCs w:val="18"/>
              </w:rPr>
              <w:t>s</w:t>
            </w:r>
          </w:p>
        </w:tc>
        <w:tc>
          <w:tcPr>
            <w:tcW w:w="1368" w:type="dxa"/>
            <w:tcBorders>
              <w:top w:val="single" w:sz="4" w:space="0" w:color="auto"/>
            </w:tcBorders>
            <w:vAlign w:val="bottom"/>
          </w:tcPr>
          <w:p w14:paraId="023FF915" w14:textId="77777777" w:rsidR="00A12D34" w:rsidRPr="00712900"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tcPr>
          <w:p w14:paraId="6B434C27" w14:textId="77777777" w:rsidR="00A12D34" w:rsidRPr="00712900"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tcPr>
          <w:p w14:paraId="59343E21" w14:textId="77777777" w:rsidR="00A12D34" w:rsidRPr="00712900"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tcPr>
          <w:p w14:paraId="3818F6AC" w14:textId="77777777" w:rsidR="00A12D34" w:rsidRPr="00712900" w:rsidRDefault="00A12D34" w:rsidP="00E77B9B">
            <w:pPr>
              <w:autoSpaceDE w:val="0"/>
              <w:autoSpaceDN w:val="0"/>
              <w:spacing w:line="240" w:lineRule="auto"/>
              <w:ind w:right="-72"/>
              <w:jc w:val="right"/>
              <w:rPr>
                <w:rFonts w:cs="Arial"/>
                <w:color w:val="000000"/>
                <w:sz w:val="18"/>
                <w:szCs w:val="18"/>
              </w:rPr>
            </w:pPr>
          </w:p>
        </w:tc>
      </w:tr>
      <w:tr w:rsidR="005801F2" w:rsidRPr="00712900" w14:paraId="48BAA86E" w14:textId="77777777" w:rsidTr="00712900">
        <w:trPr>
          <w:trHeight w:val="20"/>
        </w:trPr>
        <w:tc>
          <w:tcPr>
            <w:tcW w:w="3996" w:type="dxa"/>
            <w:vAlign w:val="center"/>
          </w:tcPr>
          <w:p w14:paraId="1EF82299" w14:textId="3B00A8A0" w:rsidR="005801F2" w:rsidRPr="00712900" w:rsidRDefault="005801F2" w:rsidP="00712900">
            <w:pPr>
              <w:autoSpaceDE w:val="0"/>
              <w:autoSpaceDN w:val="0"/>
              <w:spacing w:line="240" w:lineRule="auto"/>
              <w:ind w:left="970"/>
              <w:rPr>
                <w:rFonts w:cs="Arial"/>
                <w:color w:val="000000"/>
                <w:sz w:val="18"/>
                <w:szCs w:val="18"/>
              </w:rPr>
            </w:pPr>
            <w:r w:rsidRPr="00712900">
              <w:rPr>
                <w:rFonts w:cs="Arial"/>
                <w:color w:val="000000"/>
                <w:sz w:val="18"/>
                <w:szCs w:val="18"/>
              </w:rPr>
              <w:t>Expiring within one year</w:t>
            </w:r>
          </w:p>
        </w:tc>
        <w:tc>
          <w:tcPr>
            <w:tcW w:w="1368" w:type="dxa"/>
            <w:vAlign w:val="bottom"/>
          </w:tcPr>
          <w:p w14:paraId="3053FCC8"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21155D26"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4BA34223"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512D0F8E" w14:textId="77777777" w:rsidR="005801F2" w:rsidRPr="00712900" w:rsidRDefault="005801F2" w:rsidP="005801F2">
            <w:pPr>
              <w:autoSpaceDE w:val="0"/>
              <w:autoSpaceDN w:val="0"/>
              <w:spacing w:line="240" w:lineRule="auto"/>
              <w:ind w:right="-72"/>
              <w:jc w:val="right"/>
              <w:rPr>
                <w:rFonts w:cs="Arial"/>
                <w:color w:val="000000"/>
                <w:sz w:val="18"/>
                <w:szCs w:val="18"/>
              </w:rPr>
            </w:pPr>
          </w:p>
        </w:tc>
      </w:tr>
      <w:tr w:rsidR="005801F2" w:rsidRPr="00712900" w14:paraId="2533391A" w14:textId="77777777" w:rsidTr="00712900">
        <w:trPr>
          <w:trHeight w:val="20"/>
        </w:trPr>
        <w:tc>
          <w:tcPr>
            <w:tcW w:w="3996" w:type="dxa"/>
            <w:vAlign w:val="center"/>
          </w:tcPr>
          <w:p w14:paraId="6A5F8B3B" w14:textId="0D2A4F4B" w:rsidR="005801F2" w:rsidRPr="00712900" w:rsidRDefault="00712900" w:rsidP="00712900">
            <w:pPr>
              <w:autoSpaceDE w:val="0"/>
              <w:autoSpaceDN w:val="0"/>
              <w:spacing w:line="240" w:lineRule="auto"/>
              <w:ind w:left="970"/>
              <w:rPr>
                <w:rFonts w:cs="Arial"/>
                <w:color w:val="000000"/>
                <w:sz w:val="18"/>
                <w:szCs w:val="18"/>
              </w:rPr>
            </w:pPr>
            <w:r>
              <w:rPr>
                <w:rFonts w:cs="Arial"/>
                <w:color w:val="000000"/>
                <w:sz w:val="18"/>
                <w:szCs w:val="18"/>
              </w:rPr>
              <w:t xml:space="preserve">   </w:t>
            </w:r>
            <w:r w:rsidR="005801F2" w:rsidRPr="00712900">
              <w:rPr>
                <w:rFonts w:cs="Arial"/>
                <w:color w:val="000000"/>
                <w:sz w:val="18"/>
                <w:szCs w:val="18"/>
              </w:rPr>
              <w:t>- Bank overdraft</w:t>
            </w:r>
          </w:p>
        </w:tc>
        <w:tc>
          <w:tcPr>
            <w:tcW w:w="1368" w:type="dxa"/>
            <w:vAlign w:val="bottom"/>
          </w:tcPr>
          <w:p w14:paraId="6E6D4DCB" w14:textId="21211577" w:rsidR="005801F2" w:rsidRPr="00712900" w:rsidRDefault="005801F2" w:rsidP="005801F2">
            <w:pPr>
              <w:autoSpaceDE w:val="0"/>
              <w:autoSpaceDN w:val="0"/>
              <w:spacing w:line="240" w:lineRule="auto"/>
              <w:ind w:right="-72"/>
              <w:jc w:val="right"/>
              <w:rPr>
                <w:rFonts w:cs="Arial"/>
                <w:color w:val="000000"/>
                <w:sz w:val="18"/>
                <w:szCs w:val="18"/>
              </w:rPr>
            </w:pPr>
            <w:r w:rsidRPr="00712900">
              <w:rPr>
                <w:rFonts w:cs="Arial"/>
                <w:color w:val="000000"/>
                <w:sz w:val="18"/>
                <w:szCs w:val="18"/>
              </w:rPr>
              <w:t>5,000</w:t>
            </w:r>
          </w:p>
        </w:tc>
        <w:tc>
          <w:tcPr>
            <w:tcW w:w="1368" w:type="dxa"/>
          </w:tcPr>
          <w:p w14:paraId="724E4C25" w14:textId="163F869B" w:rsidR="005801F2" w:rsidRPr="00712900" w:rsidRDefault="005801F2" w:rsidP="005801F2">
            <w:pPr>
              <w:autoSpaceDE w:val="0"/>
              <w:autoSpaceDN w:val="0"/>
              <w:spacing w:line="240" w:lineRule="auto"/>
              <w:ind w:right="-72"/>
              <w:jc w:val="right"/>
              <w:rPr>
                <w:rFonts w:cs="Arial"/>
                <w:color w:val="000000"/>
                <w:sz w:val="18"/>
                <w:szCs w:val="18"/>
              </w:rPr>
            </w:pPr>
            <w:r w:rsidRPr="00712900">
              <w:rPr>
                <w:rFonts w:cs="Arial"/>
                <w:color w:val="000000"/>
                <w:sz w:val="18"/>
                <w:szCs w:val="18"/>
              </w:rPr>
              <w:t>-</w:t>
            </w:r>
          </w:p>
        </w:tc>
        <w:tc>
          <w:tcPr>
            <w:tcW w:w="1368" w:type="dxa"/>
          </w:tcPr>
          <w:p w14:paraId="40CC1AC2" w14:textId="79D24033" w:rsidR="005801F2" w:rsidRPr="00712900" w:rsidRDefault="005801F2" w:rsidP="005801F2">
            <w:pPr>
              <w:autoSpaceDE w:val="0"/>
              <w:autoSpaceDN w:val="0"/>
              <w:spacing w:line="240" w:lineRule="auto"/>
              <w:ind w:right="-72"/>
              <w:jc w:val="right"/>
              <w:rPr>
                <w:rFonts w:cs="Arial"/>
                <w:color w:val="000000"/>
                <w:sz w:val="18"/>
                <w:szCs w:val="18"/>
              </w:rPr>
            </w:pPr>
            <w:r w:rsidRPr="00712900">
              <w:rPr>
                <w:rFonts w:cs="Arial"/>
                <w:color w:val="000000"/>
                <w:sz w:val="18"/>
                <w:szCs w:val="18"/>
              </w:rPr>
              <w:t>5,000</w:t>
            </w:r>
          </w:p>
        </w:tc>
        <w:tc>
          <w:tcPr>
            <w:tcW w:w="1368" w:type="dxa"/>
          </w:tcPr>
          <w:p w14:paraId="712B4CEE" w14:textId="23232BFB" w:rsidR="005801F2" w:rsidRPr="00712900" w:rsidRDefault="005801F2" w:rsidP="005801F2">
            <w:pPr>
              <w:autoSpaceDE w:val="0"/>
              <w:autoSpaceDN w:val="0"/>
              <w:spacing w:line="240" w:lineRule="auto"/>
              <w:ind w:right="-72"/>
              <w:jc w:val="right"/>
              <w:rPr>
                <w:rFonts w:cs="Arial"/>
                <w:color w:val="000000"/>
                <w:sz w:val="18"/>
                <w:szCs w:val="18"/>
              </w:rPr>
            </w:pPr>
            <w:r w:rsidRPr="00712900">
              <w:rPr>
                <w:rFonts w:cs="Arial"/>
                <w:color w:val="000000"/>
                <w:sz w:val="18"/>
                <w:szCs w:val="18"/>
              </w:rPr>
              <w:t>-</w:t>
            </w:r>
          </w:p>
        </w:tc>
      </w:tr>
      <w:tr w:rsidR="005801F2" w:rsidRPr="00712900" w14:paraId="4780D9CE" w14:textId="30BC0119" w:rsidTr="00712900">
        <w:trPr>
          <w:trHeight w:val="20"/>
        </w:trPr>
        <w:tc>
          <w:tcPr>
            <w:tcW w:w="3996" w:type="dxa"/>
            <w:vAlign w:val="center"/>
          </w:tcPr>
          <w:p w14:paraId="585524FE" w14:textId="77777777" w:rsidR="005801F2" w:rsidRPr="00712900" w:rsidRDefault="005801F2" w:rsidP="00712900">
            <w:pPr>
              <w:autoSpaceDE w:val="0"/>
              <w:autoSpaceDN w:val="0"/>
              <w:spacing w:line="240" w:lineRule="auto"/>
              <w:ind w:left="970"/>
              <w:rPr>
                <w:rFonts w:cs="Arial"/>
                <w:color w:val="000000"/>
                <w:sz w:val="18"/>
                <w:szCs w:val="18"/>
              </w:rPr>
            </w:pPr>
            <w:r w:rsidRPr="00712900">
              <w:rPr>
                <w:rFonts w:cs="Arial"/>
                <w:color w:val="000000"/>
                <w:sz w:val="18"/>
                <w:szCs w:val="18"/>
              </w:rPr>
              <w:t>Expiring beyond one year</w:t>
            </w:r>
          </w:p>
        </w:tc>
        <w:tc>
          <w:tcPr>
            <w:tcW w:w="1368" w:type="dxa"/>
            <w:vAlign w:val="bottom"/>
          </w:tcPr>
          <w:p w14:paraId="26CECAE3"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664A3284"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74AC6B5F"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Pr>
          <w:p w14:paraId="3782E30A" w14:textId="77777777" w:rsidR="005801F2" w:rsidRPr="00712900" w:rsidRDefault="005801F2" w:rsidP="005801F2">
            <w:pPr>
              <w:autoSpaceDE w:val="0"/>
              <w:autoSpaceDN w:val="0"/>
              <w:spacing w:line="240" w:lineRule="auto"/>
              <w:ind w:right="-72"/>
              <w:jc w:val="right"/>
              <w:rPr>
                <w:rFonts w:cs="Arial"/>
                <w:color w:val="000000"/>
                <w:sz w:val="18"/>
                <w:szCs w:val="18"/>
              </w:rPr>
            </w:pPr>
          </w:p>
        </w:tc>
      </w:tr>
      <w:tr w:rsidR="00CD48C8" w:rsidRPr="00712900" w14:paraId="296EE388" w14:textId="77777777" w:rsidTr="00712900">
        <w:trPr>
          <w:trHeight w:val="20"/>
        </w:trPr>
        <w:tc>
          <w:tcPr>
            <w:tcW w:w="3996" w:type="dxa"/>
            <w:vAlign w:val="center"/>
          </w:tcPr>
          <w:p w14:paraId="18FC2681" w14:textId="12EE6843" w:rsidR="00CD48C8" w:rsidRPr="00712900" w:rsidRDefault="00712900" w:rsidP="00712900">
            <w:pPr>
              <w:autoSpaceDE w:val="0"/>
              <w:autoSpaceDN w:val="0"/>
              <w:spacing w:line="240" w:lineRule="auto"/>
              <w:ind w:left="970"/>
              <w:rPr>
                <w:rFonts w:cs="Arial"/>
                <w:color w:val="000000"/>
                <w:sz w:val="18"/>
                <w:szCs w:val="18"/>
              </w:rPr>
            </w:pPr>
            <w:r>
              <w:rPr>
                <w:rFonts w:cs="Arial"/>
                <w:color w:val="000000"/>
                <w:sz w:val="18"/>
                <w:szCs w:val="18"/>
              </w:rPr>
              <w:t xml:space="preserve">   </w:t>
            </w:r>
            <w:r w:rsidR="00CD48C8" w:rsidRPr="00712900">
              <w:rPr>
                <w:rFonts w:cs="Arial"/>
                <w:color w:val="000000"/>
                <w:sz w:val="18"/>
                <w:szCs w:val="18"/>
              </w:rPr>
              <w:t>- Bank overdraft</w:t>
            </w:r>
          </w:p>
        </w:tc>
        <w:tc>
          <w:tcPr>
            <w:tcW w:w="1368" w:type="dxa"/>
            <w:vAlign w:val="bottom"/>
          </w:tcPr>
          <w:p w14:paraId="1C5DDF09" w14:textId="2E3B9FCA"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23,621</w:t>
            </w:r>
          </w:p>
        </w:tc>
        <w:tc>
          <w:tcPr>
            <w:tcW w:w="1368" w:type="dxa"/>
            <w:vAlign w:val="bottom"/>
          </w:tcPr>
          <w:p w14:paraId="58420A46" w14:textId="7E88C62E"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55,41</w:t>
            </w:r>
            <w:r w:rsidR="00C94EBA" w:rsidRPr="00712900">
              <w:rPr>
                <w:rFonts w:cs="Arial"/>
                <w:color w:val="000000"/>
                <w:sz w:val="18"/>
                <w:szCs w:val="18"/>
              </w:rPr>
              <w:t>4</w:t>
            </w:r>
          </w:p>
        </w:tc>
        <w:tc>
          <w:tcPr>
            <w:tcW w:w="1368" w:type="dxa"/>
            <w:vAlign w:val="bottom"/>
          </w:tcPr>
          <w:p w14:paraId="78910D7F" w14:textId="33D0C150"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14,766</w:t>
            </w:r>
          </w:p>
        </w:tc>
        <w:tc>
          <w:tcPr>
            <w:tcW w:w="1368" w:type="dxa"/>
          </w:tcPr>
          <w:p w14:paraId="6FBFBAD1" w14:textId="6F0D3A35" w:rsidR="00CD48C8" w:rsidRPr="00712900" w:rsidRDefault="00CD48C8" w:rsidP="00CD48C8">
            <w:pPr>
              <w:autoSpaceDE w:val="0"/>
              <w:autoSpaceDN w:val="0"/>
              <w:spacing w:line="240" w:lineRule="auto"/>
              <w:ind w:right="-72"/>
              <w:jc w:val="right"/>
              <w:rPr>
                <w:rFonts w:cs="Arial"/>
                <w:color w:val="000000"/>
                <w:sz w:val="18"/>
                <w:szCs w:val="18"/>
                <w:cs/>
              </w:rPr>
            </w:pPr>
            <w:r w:rsidRPr="00712900">
              <w:rPr>
                <w:rFonts w:cs="Arial"/>
                <w:color w:val="000000"/>
                <w:sz w:val="18"/>
                <w:szCs w:val="18"/>
              </w:rPr>
              <w:t>37,919</w:t>
            </w:r>
          </w:p>
        </w:tc>
      </w:tr>
      <w:tr w:rsidR="00FD1DEC" w:rsidRPr="00712900" w14:paraId="41D7DDD8" w14:textId="77777777" w:rsidTr="00712900">
        <w:trPr>
          <w:trHeight w:val="234"/>
        </w:trPr>
        <w:tc>
          <w:tcPr>
            <w:tcW w:w="3996" w:type="dxa"/>
            <w:vAlign w:val="center"/>
          </w:tcPr>
          <w:p w14:paraId="5440C2ED" w14:textId="23001672" w:rsidR="00FD1DEC" w:rsidRPr="00712900" w:rsidRDefault="00FD1DEC" w:rsidP="00712900">
            <w:pPr>
              <w:tabs>
                <w:tab w:val="right" w:pos="9990"/>
                <w:tab w:val="right" w:pos="10890"/>
              </w:tabs>
              <w:autoSpaceDE w:val="0"/>
              <w:autoSpaceDN w:val="0"/>
              <w:spacing w:line="240" w:lineRule="auto"/>
              <w:ind w:left="970"/>
              <w:rPr>
                <w:rFonts w:cs="Arial"/>
                <w:color w:val="000000"/>
                <w:sz w:val="18"/>
                <w:szCs w:val="18"/>
              </w:rPr>
            </w:pPr>
            <w:r w:rsidRPr="00712900">
              <w:rPr>
                <w:rFonts w:cs="Arial"/>
                <w:b/>
                <w:bCs/>
                <w:color w:val="000000"/>
                <w:sz w:val="18"/>
                <w:szCs w:val="18"/>
              </w:rPr>
              <w:t>Floating rates</w:t>
            </w:r>
          </w:p>
        </w:tc>
        <w:tc>
          <w:tcPr>
            <w:tcW w:w="1368" w:type="dxa"/>
            <w:vAlign w:val="bottom"/>
          </w:tcPr>
          <w:p w14:paraId="5382F2FC"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vAlign w:val="bottom"/>
          </w:tcPr>
          <w:p w14:paraId="61B0952C"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vAlign w:val="bottom"/>
          </w:tcPr>
          <w:p w14:paraId="4E579AD7"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tcPr>
          <w:p w14:paraId="11DC0C7D" w14:textId="77777777" w:rsidR="00FD1DEC" w:rsidRPr="00712900" w:rsidRDefault="00FD1DEC" w:rsidP="00CD48C8">
            <w:pPr>
              <w:autoSpaceDE w:val="0"/>
              <w:autoSpaceDN w:val="0"/>
              <w:spacing w:line="240" w:lineRule="auto"/>
              <w:ind w:right="-72"/>
              <w:jc w:val="right"/>
              <w:rPr>
                <w:rFonts w:cs="Arial"/>
                <w:color w:val="000000"/>
                <w:sz w:val="18"/>
                <w:szCs w:val="18"/>
              </w:rPr>
            </w:pPr>
          </w:p>
        </w:tc>
      </w:tr>
      <w:tr w:rsidR="00FD1DEC" w:rsidRPr="00712900" w14:paraId="7BEEC07D" w14:textId="77777777" w:rsidTr="00712900">
        <w:trPr>
          <w:trHeight w:val="234"/>
        </w:trPr>
        <w:tc>
          <w:tcPr>
            <w:tcW w:w="3996" w:type="dxa"/>
            <w:vAlign w:val="center"/>
          </w:tcPr>
          <w:p w14:paraId="1287D35B" w14:textId="617B9C7C" w:rsidR="00FD1DEC" w:rsidRPr="00712900" w:rsidRDefault="00FD1DEC" w:rsidP="00712900">
            <w:pPr>
              <w:tabs>
                <w:tab w:val="right" w:pos="9990"/>
                <w:tab w:val="right" w:pos="10890"/>
              </w:tabs>
              <w:autoSpaceDE w:val="0"/>
              <w:autoSpaceDN w:val="0"/>
              <w:spacing w:line="240" w:lineRule="auto"/>
              <w:ind w:left="970"/>
              <w:rPr>
                <w:rFonts w:cs="Arial"/>
                <w:color w:val="000000"/>
                <w:sz w:val="18"/>
                <w:szCs w:val="18"/>
              </w:rPr>
            </w:pPr>
            <w:r w:rsidRPr="00712900">
              <w:rPr>
                <w:rFonts w:cs="Arial"/>
                <w:color w:val="000000"/>
                <w:sz w:val="18"/>
                <w:szCs w:val="18"/>
              </w:rPr>
              <w:t>Expiring beyond one year</w:t>
            </w:r>
          </w:p>
        </w:tc>
        <w:tc>
          <w:tcPr>
            <w:tcW w:w="1368" w:type="dxa"/>
            <w:vAlign w:val="bottom"/>
          </w:tcPr>
          <w:p w14:paraId="7FC404A6"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vAlign w:val="bottom"/>
          </w:tcPr>
          <w:p w14:paraId="1DF35628"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vAlign w:val="bottom"/>
          </w:tcPr>
          <w:p w14:paraId="1B3D0E21" w14:textId="77777777" w:rsidR="00FD1DEC" w:rsidRPr="00712900" w:rsidRDefault="00FD1DEC" w:rsidP="00CD48C8">
            <w:pPr>
              <w:autoSpaceDE w:val="0"/>
              <w:autoSpaceDN w:val="0"/>
              <w:spacing w:line="240" w:lineRule="auto"/>
              <w:ind w:right="-72"/>
              <w:jc w:val="right"/>
              <w:rPr>
                <w:rFonts w:cs="Arial"/>
                <w:color w:val="000000"/>
                <w:sz w:val="18"/>
                <w:szCs w:val="18"/>
              </w:rPr>
            </w:pPr>
          </w:p>
        </w:tc>
        <w:tc>
          <w:tcPr>
            <w:tcW w:w="1368" w:type="dxa"/>
          </w:tcPr>
          <w:p w14:paraId="1053DA6A" w14:textId="77777777" w:rsidR="00FD1DEC" w:rsidRPr="00712900" w:rsidRDefault="00FD1DEC" w:rsidP="00CD48C8">
            <w:pPr>
              <w:autoSpaceDE w:val="0"/>
              <w:autoSpaceDN w:val="0"/>
              <w:spacing w:line="240" w:lineRule="auto"/>
              <w:ind w:right="-72"/>
              <w:jc w:val="right"/>
              <w:rPr>
                <w:rFonts w:cs="Arial"/>
                <w:color w:val="000000"/>
                <w:sz w:val="18"/>
                <w:szCs w:val="18"/>
              </w:rPr>
            </w:pPr>
          </w:p>
        </w:tc>
      </w:tr>
      <w:tr w:rsidR="00CD48C8" w:rsidRPr="00712900" w14:paraId="3357DAAE" w14:textId="334CD0FF" w:rsidTr="00712900">
        <w:trPr>
          <w:trHeight w:val="234"/>
        </w:trPr>
        <w:tc>
          <w:tcPr>
            <w:tcW w:w="3996" w:type="dxa"/>
            <w:vAlign w:val="center"/>
          </w:tcPr>
          <w:p w14:paraId="3530843C" w14:textId="6241A88F" w:rsidR="00CD48C8" w:rsidRPr="00712900" w:rsidRDefault="00712900" w:rsidP="00712900">
            <w:pPr>
              <w:tabs>
                <w:tab w:val="right" w:pos="9990"/>
                <w:tab w:val="right" w:pos="10890"/>
              </w:tabs>
              <w:autoSpaceDE w:val="0"/>
              <w:autoSpaceDN w:val="0"/>
              <w:spacing w:line="240" w:lineRule="auto"/>
              <w:ind w:left="970"/>
              <w:rPr>
                <w:rFonts w:cs="Arial"/>
                <w:color w:val="000000"/>
                <w:sz w:val="18"/>
                <w:szCs w:val="18"/>
              </w:rPr>
            </w:pPr>
            <w:r>
              <w:rPr>
                <w:rFonts w:cs="Arial"/>
                <w:color w:val="000000"/>
                <w:sz w:val="18"/>
                <w:szCs w:val="18"/>
              </w:rPr>
              <w:t xml:space="preserve">   </w:t>
            </w:r>
            <w:r w:rsidR="00CD48C8" w:rsidRPr="00712900">
              <w:rPr>
                <w:rFonts w:cs="Arial"/>
                <w:color w:val="000000"/>
                <w:sz w:val="18"/>
                <w:szCs w:val="18"/>
              </w:rPr>
              <w:t>- Credit facilities of financial</w:t>
            </w:r>
          </w:p>
          <w:p w14:paraId="214DC7D1" w14:textId="51D352F2" w:rsidR="00CD48C8" w:rsidRPr="00712900" w:rsidRDefault="00712900" w:rsidP="00712900">
            <w:pPr>
              <w:tabs>
                <w:tab w:val="right" w:pos="9990"/>
                <w:tab w:val="right" w:pos="10890"/>
              </w:tabs>
              <w:autoSpaceDE w:val="0"/>
              <w:autoSpaceDN w:val="0"/>
              <w:spacing w:line="240" w:lineRule="auto"/>
              <w:ind w:left="970"/>
              <w:rPr>
                <w:rFonts w:cs="Arial"/>
                <w:color w:val="000000"/>
                <w:sz w:val="18"/>
                <w:szCs w:val="18"/>
              </w:rPr>
            </w:pPr>
            <w:r>
              <w:rPr>
                <w:rFonts w:cs="Arial"/>
                <w:color w:val="000000"/>
                <w:sz w:val="18"/>
                <w:szCs w:val="18"/>
              </w:rPr>
              <w:t xml:space="preserve">         </w:t>
            </w:r>
            <w:r w:rsidR="00CD48C8" w:rsidRPr="00712900">
              <w:rPr>
                <w:rFonts w:cs="Arial"/>
                <w:color w:val="000000"/>
                <w:sz w:val="18"/>
                <w:szCs w:val="18"/>
              </w:rPr>
              <w:t>institutions</w:t>
            </w:r>
          </w:p>
        </w:tc>
        <w:tc>
          <w:tcPr>
            <w:tcW w:w="1368" w:type="dxa"/>
            <w:tcBorders>
              <w:bottom w:val="single" w:sz="4" w:space="0" w:color="auto"/>
            </w:tcBorders>
            <w:vAlign w:val="bottom"/>
          </w:tcPr>
          <w:p w14:paraId="16EE9372" w14:textId="48AEB182"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743,858</w:t>
            </w:r>
          </w:p>
        </w:tc>
        <w:tc>
          <w:tcPr>
            <w:tcW w:w="1368" w:type="dxa"/>
            <w:tcBorders>
              <w:bottom w:val="single" w:sz="4" w:space="0" w:color="auto"/>
            </w:tcBorders>
            <w:vAlign w:val="bottom"/>
          </w:tcPr>
          <w:p w14:paraId="599B3BF4" w14:textId="5D787E5E"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1,522,592</w:t>
            </w:r>
          </w:p>
        </w:tc>
        <w:tc>
          <w:tcPr>
            <w:tcW w:w="1368" w:type="dxa"/>
            <w:tcBorders>
              <w:bottom w:val="single" w:sz="4" w:space="0" w:color="auto"/>
            </w:tcBorders>
            <w:vAlign w:val="bottom"/>
          </w:tcPr>
          <w:p w14:paraId="39235AF0" w14:textId="52D945BF"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277,898</w:t>
            </w:r>
          </w:p>
        </w:tc>
        <w:tc>
          <w:tcPr>
            <w:tcW w:w="1368" w:type="dxa"/>
            <w:tcBorders>
              <w:bottom w:val="single" w:sz="4" w:space="0" w:color="auto"/>
            </w:tcBorders>
          </w:tcPr>
          <w:p w14:paraId="476E8D4F" w14:textId="77777777" w:rsidR="00CD48C8" w:rsidRPr="00712900" w:rsidRDefault="00CD48C8" w:rsidP="00CD48C8">
            <w:pPr>
              <w:autoSpaceDE w:val="0"/>
              <w:autoSpaceDN w:val="0"/>
              <w:spacing w:line="240" w:lineRule="auto"/>
              <w:ind w:right="-72"/>
              <w:jc w:val="right"/>
              <w:rPr>
                <w:rFonts w:cs="Arial"/>
                <w:color w:val="000000"/>
                <w:sz w:val="18"/>
                <w:szCs w:val="18"/>
              </w:rPr>
            </w:pPr>
          </w:p>
          <w:p w14:paraId="24FAA2BA" w14:textId="4A555A1B"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1,089,240</w:t>
            </w:r>
          </w:p>
        </w:tc>
      </w:tr>
      <w:tr w:rsidR="005801F2" w:rsidRPr="00712900" w14:paraId="2E375C60" w14:textId="77777777" w:rsidTr="00712900">
        <w:trPr>
          <w:trHeight w:val="234"/>
        </w:trPr>
        <w:tc>
          <w:tcPr>
            <w:tcW w:w="3996" w:type="dxa"/>
            <w:vAlign w:val="center"/>
          </w:tcPr>
          <w:p w14:paraId="2D26469A" w14:textId="77777777" w:rsidR="005801F2" w:rsidRPr="00712900" w:rsidRDefault="005801F2" w:rsidP="00712900">
            <w:pPr>
              <w:tabs>
                <w:tab w:val="right" w:pos="9990"/>
                <w:tab w:val="right" w:pos="10890"/>
              </w:tabs>
              <w:autoSpaceDE w:val="0"/>
              <w:autoSpaceDN w:val="0"/>
              <w:spacing w:line="240" w:lineRule="auto"/>
              <w:ind w:left="970"/>
              <w:rPr>
                <w:rFonts w:cs="Arial"/>
                <w:color w:val="000000"/>
                <w:sz w:val="18"/>
                <w:szCs w:val="18"/>
              </w:rPr>
            </w:pPr>
          </w:p>
        </w:tc>
        <w:tc>
          <w:tcPr>
            <w:tcW w:w="1368" w:type="dxa"/>
            <w:tcBorders>
              <w:top w:val="single" w:sz="4" w:space="0" w:color="auto"/>
            </w:tcBorders>
            <w:vAlign w:val="bottom"/>
          </w:tcPr>
          <w:p w14:paraId="306F4049"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Borders>
              <w:top w:val="single" w:sz="4" w:space="0" w:color="auto"/>
            </w:tcBorders>
            <w:vAlign w:val="bottom"/>
          </w:tcPr>
          <w:p w14:paraId="37020F28"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Borders>
              <w:top w:val="single" w:sz="4" w:space="0" w:color="auto"/>
            </w:tcBorders>
            <w:vAlign w:val="bottom"/>
          </w:tcPr>
          <w:p w14:paraId="650C34D1" w14:textId="77777777" w:rsidR="005801F2" w:rsidRPr="00712900" w:rsidRDefault="005801F2" w:rsidP="005801F2">
            <w:pPr>
              <w:autoSpaceDE w:val="0"/>
              <w:autoSpaceDN w:val="0"/>
              <w:spacing w:line="240" w:lineRule="auto"/>
              <w:ind w:right="-72"/>
              <w:jc w:val="right"/>
              <w:rPr>
                <w:rFonts w:cs="Arial"/>
                <w:color w:val="000000"/>
                <w:sz w:val="18"/>
                <w:szCs w:val="18"/>
              </w:rPr>
            </w:pPr>
          </w:p>
        </w:tc>
        <w:tc>
          <w:tcPr>
            <w:tcW w:w="1368" w:type="dxa"/>
            <w:tcBorders>
              <w:top w:val="single" w:sz="4" w:space="0" w:color="auto"/>
            </w:tcBorders>
          </w:tcPr>
          <w:p w14:paraId="2053141D" w14:textId="77777777" w:rsidR="005801F2" w:rsidRPr="00712900" w:rsidRDefault="005801F2" w:rsidP="005801F2">
            <w:pPr>
              <w:autoSpaceDE w:val="0"/>
              <w:autoSpaceDN w:val="0"/>
              <w:spacing w:line="240" w:lineRule="auto"/>
              <w:ind w:right="-72"/>
              <w:jc w:val="right"/>
              <w:rPr>
                <w:rFonts w:cs="Arial"/>
                <w:color w:val="000000"/>
                <w:sz w:val="18"/>
                <w:szCs w:val="18"/>
              </w:rPr>
            </w:pPr>
          </w:p>
        </w:tc>
      </w:tr>
      <w:tr w:rsidR="00CD48C8" w:rsidRPr="00712900" w14:paraId="024E1623" w14:textId="77777777" w:rsidTr="00712900">
        <w:trPr>
          <w:trHeight w:val="234"/>
        </w:trPr>
        <w:tc>
          <w:tcPr>
            <w:tcW w:w="3996" w:type="dxa"/>
            <w:vAlign w:val="center"/>
          </w:tcPr>
          <w:p w14:paraId="6A2B2206" w14:textId="77777777" w:rsidR="00CD48C8" w:rsidRPr="00712900" w:rsidRDefault="00CD48C8" w:rsidP="00712900">
            <w:pPr>
              <w:tabs>
                <w:tab w:val="right" w:pos="9990"/>
                <w:tab w:val="right" w:pos="10890"/>
              </w:tabs>
              <w:autoSpaceDE w:val="0"/>
              <w:autoSpaceDN w:val="0"/>
              <w:spacing w:line="240" w:lineRule="auto"/>
              <w:ind w:left="970"/>
              <w:rPr>
                <w:rFonts w:cs="Arial"/>
                <w:color w:val="000000"/>
                <w:sz w:val="18"/>
                <w:szCs w:val="18"/>
              </w:rPr>
            </w:pPr>
          </w:p>
        </w:tc>
        <w:tc>
          <w:tcPr>
            <w:tcW w:w="1368" w:type="dxa"/>
            <w:tcBorders>
              <w:bottom w:val="single" w:sz="4" w:space="0" w:color="auto"/>
            </w:tcBorders>
            <w:vAlign w:val="bottom"/>
          </w:tcPr>
          <w:p w14:paraId="13C51EF8" w14:textId="446D55E5"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772,479</w:t>
            </w:r>
          </w:p>
        </w:tc>
        <w:tc>
          <w:tcPr>
            <w:tcW w:w="1368" w:type="dxa"/>
            <w:tcBorders>
              <w:bottom w:val="single" w:sz="4" w:space="0" w:color="auto"/>
            </w:tcBorders>
            <w:vAlign w:val="bottom"/>
          </w:tcPr>
          <w:p w14:paraId="0C41BAF5" w14:textId="57484ACB"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1,578,006</w:t>
            </w:r>
          </w:p>
        </w:tc>
        <w:tc>
          <w:tcPr>
            <w:tcW w:w="1368" w:type="dxa"/>
            <w:tcBorders>
              <w:bottom w:val="single" w:sz="4" w:space="0" w:color="auto"/>
            </w:tcBorders>
            <w:vAlign w:val="bottom"/>
          </w:tcPr>
          <w:p w14:paraId="50ADF895" w14:textId="0537F7BE"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297,664</w:t>
            </w:r>
          </w:p>
        </w:tc>
        <w:tc>
          <w:tcPr>
            <w:tcW w:w="1368" w:type="dxa"/>
            <w:tcBorders>
              <w:bottom w:val="single" w:sz="4" w:space="0" w:color="auto"/>
            </w:tcBorders>
          </w:tcPr>
          <w:p w14:paraId="3D265315" w14:textId="483F52CD" w:rsidR="00CD48C8" w:rsidRPr="00712900" w:rsidRDefault="00CD48C8" w:rsidP="00CD48C8">
            <w:pPr>
              <w:autoSpaceDE w:val="0"/>
              <w:autoSpaceDN w:val="0"/>
              <w:spacing w:line="240" w:lineRule="auto"/>
              <w:ind w:right="-72"/>
              <w:jc w:val="right"/>
              <w:rPr>
                <w:rFonts w:cs="Arial"/>
                <w:color w:val="000000"/>
                <w:sz w:val="18"/>
                <w:szCs w:val="18"/>
              </w:rPr>
            </w:pPr>
            <w:r w:rsidRPr="00712900">
              <w:rPr>
                <w:rFonts w:cs="Arial"/>
                <w:color w:val="000000"/>
                <w:sz w:val="18"/>
                <w:szCs w:val="18"/>
              </w:rPr>
              <w:t>1,127,159</w:t>
            </w:r>
          </w:p>
        </w:tc>
      </w:tr>
    </w:tbl>
    <w:p w14:paraId="164A4794" w14:textId="77777777" w:rsidR="008409C5" w:rsidRPr="00712900" w:rsidRDefault="008409C5"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31F2963F" w14:textId="2700BFEA" w:rsidR="00135CC4" w:rsidRPr="00712900" w:rsidRDefault="00135CC4" w:rsidP="00712900">
      <w:pPr>
        <w:keepNext/>
        <w:keepLines/>
        <w:tabs>
          <w:tab w:val="left" w:pos="9072"/>
        </w:tabs>
        <w:spacing w:line="240" w:lineRule="auto"/>
        <w:ind w:left="1080" w:hanging="540"/>
        <w:jc w:val="both"/>
        <w:outlineLvl w:val="2"/>
        <w:rPr>
          <w:rFonts w:eastAsia="Arial" w:cs="Arial"/>
          <w:b/>
          <w:bCs/>
          <w:color w:val="000000"/>
          <w:sz w:val="18"/>
          <w:szCs w:val="18"/>
        </w:rPr>
      </w:pPr>
      <w:r w:rsidRPr="00712900">
        <w:rPr>
          <w:rFonts w:eastAsia="Arial" w:cs="Arial"/>
          <w:b/>
          <w:bCs/>
          <w:color w:val="000000"/>
          <w:sz w:val="18"/>
          <w:szCs w:val="18"/>
        </w:rPr>
        <w:t>b)</w:t>
      </w:r>
      <w:r w:rsidRPr="00712900">
        <w:rPr>
          <w:rFonts w:eastAsia="Arial" w:cs="Arial"/>
          <w:b/>
          <w:bCs/>
          <w:color w:val="000000"/>
          <w:sz w:val="18"/>
          <w:szCs w:val="18"/>
        </w:rPr>
        <w:tab/>
        <w:t>Maturity of financial liabilities</w:t>
      </w:r>
    </w:p>
    <w:p w14:paraId="7748B123" w14:textId="77777777" w:rsidR="008409C5" w:rsidRPr="00712900" w:rsidRDefault="008409C5"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07E049D9" w14:textId="52340B67" w:rsidR="00EE5B37" w:rsidRPr="00712900" w:rsidRDefault="00433E25" w:rsidP="00712900">
      <w:pPr>
        <w:spacing w:line="240" w:lineRule="auto"/>
        <w:ind w:left="1080"/>
        <w:jc w:val="both"/>
        <w:rPr>
          <w:rFonts w:cs="Arial"/>
          <w:color w:val="000000"/>
          <w:sz w:val="18"/>
          <w:szCs w:val="18"/>
        </w:rPr>
      </w:pPr>
      <w:r w:rsidRPr="00712900">
        <w:rPr>
          <w:rFonts w:eastAsia="Browallia New" w:cs="Arial"/>
          <w:color w:val="000000"/>
          <w:sz w:val="18"/>
          <w:szCs w:val="18"/>
          <w:lang w:val="en-US" w:bidi="ar-SA"/>
        </w:rPr>
        <w:t>The tables below analyse the Group’s financial liabilities into relevant maturity groupings based on their contractual maturities for</w:t>
      </w:r>
      <w:r w:rsidR="00A043D8" w:rsidRPr="00712900">
        <w:rPr>
          <w:rFonts w:eastAsia="Browallia New" w:cs="Arial"/>
          <w:color w:val="000000"/>
          <w:sz w:val="18"/>
          <w:szCs w:val="18"/>
          <w:cs/>
          <w:lang w:val="en-US"/>
        </w:rPr>
        <w:t xml:space="preserve"> </w:t>
      </w:r>
      <w:r w:rsidRPr="00712900">
        <w:rPr>
          <w:rFonts w:cs="Arial"/>
          <w:color w:val="000000"/>
          <w:sz w:val="18"/>
          <w:szCs w:val="18"/>
        </w:rPr>
        <w:t>all non-derivative financial liabilities</w:t>
      </w:r>
    </w:p>
    <w:p w14:paraId="07C918CF" w14:textId="77777777" w:rsidR="00A043D8" w:rsidRPr="00712900" w:rsidRDefault="00A043D8"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p w14:paraId="7F7BFE1F" w14:textId="283B4AFD" w:rsidR="76B1D6BB" w:rsidRPr="00712900" w:rsidRDefault="00845489" w:rsidP="00712900">
      <w:pPr>
        <w:pStyle w:val="BlockText"/>
        <w:spacing w:line="240" w:lineRule="auto"/>
        <w:ind w:left="1080" w:right="0"/>
        <w:jc w:val="both"/>
        <w:rPr>
          <w:rFonts w:ascii="Arial" w:eastAsia="Browallia New" w:hAnsi="Arial" w:cs="Arial"/>
          <w:color w:val="000000"/>
          <w:sz w:val="18"/>
          <w:szCs w:val="18"/>
          <w:lang w:bidi="ar-SA"/>
        </w:rPr>
      </w:pPr>
      <w:r w:rsidRPr="00712900">
        <w:rPr>
          <w:rFonts w:ascii="Arial" w:eastAsia="Browallia New" w:hAnsi="Arial" w:cs="Arial"/>
          <w:color w:val="000000"/>
          <w:spacing w:val="-4"/>
          <w:sz w:val="18"/>
          <w:szCs w:val="18"/>
          <w:lang w:bidi="ar-SA"/>
        </w:rPr>
        <w:t xml:space="preserve">The amounts disclosed in the table are the contractual undiscounted cash flows. Balances due within </w:t>
      </w:r>
      <w:r w:rsidR="00565967" w:rsidRPr="00712900">
        <w:rPr>
          <w:rFonts w:ascii="Arial" w:eastAsia="Browallia New" w:hAnsi="Arial" w:cs="Arial"/>
          <w:color w:val="000000"/>
          <w:spacing w:val="-4"/>
          <w:sz w:val="18"/>
          <w:szCs w:val="18"/>
          <w:lang w:val="en-GB" w:bidi="ar-SA"/>
        </w:rPr>
        <w:t>12</w:t>
      </w:r>
      <w:r w:rsidRPr="00712900">
        <w:rPr>
          <w:rFonts w:ascii="Arial" w:eastAsia="Browallia New" w:hAnsi="Arial" w:cs="Arial"/>
          <w:color w:val="000000"/>
          <w:spacing w:val="-4"/>
          <w:sz w:val="18"/>
          <w:szCs w:val="18"/>
          <w:lang w:bidi="ar-SA"/>
        </w:rPr>
        <w:t xml:space="preserve"> months</w:t>
      </w:r>
      <w:r w:rsidRPr="00712900">
        <w:rPr>
          <w:rFonts w:ascii="Arial" w:eastAsia="Browallia New" w:hAnsi="Arial" w:cs="Arial"/>
          <w:color w:val="000000"/>
          <w:sz w:val="18"/>
          <w:szCs w:val="18"/>
          <w:lang w:bidi="ar-SA"/>
        </w:rPr>
        <w:t xml:space="preserve"> equal their carrying balances as the impact of discounting is not significant. For interest rate swaps, the cash flows have been estimated using forward interest rates applicable at the end of the reporting period.</w:t>
      </w:r>
    </w:p>
    <w:p w14:paraId="14E14639" w14:textId="77777777" w:rsidR="003B139C" w:rsidRPr="00712900" w:rsidRDefault="003B139C"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6"/>
          <w:szCs w:val="16"/>
          <w:lang w:val="en-GB"/>
        </w:rPr>
      </w:pPr>
    </w:p>
    <w:tbl>
      <w:tblPr>
        <w:tblW w:w="9576" w:type="dxa"/>
        <w:tblInd w:w="-117" w:type="dxa"/>
        <w:tblLayout w:type="fixed"/>
        <w:tblLook w:val="04A0" w:firstRow="1" w:lastRow="0" w:firstColumn="1" w:lastColumn="0" w:noHBand="0" w:noVBand="1"/>
      </w:tblPr>
      <w:tblGrid>
        <w:gridCol w:w="3528"/>
        <w:gridCol w:w="1296"/>
        <w:gridCol w:w="1152"/>
        <w:gridCol w:w="1296"/>
        <w:gridCol w:w="1152"/>
        <w:gridCol w:w="1152"/>
      </w:tblGrid>
      <w:tr w:rsidR="00C008AA" w:rsidRPr="00712900" w14:paraId="6CB0BF3B" w14:textId="77777777" w:rsidTr="00712900">
        <w:trPr>
          <w:trHeight w:val="20"/>
        </w:trPr>
        <w:tc>
          <w:tcPr>
            <w:tcW w:w="3528" w:type="dxa"/>
            <w:vAlign w:val="bottom"/>
          </w:tcPr>
          <w:p w14:paraId="4DBCC857" w14:textId="77777777" w:rsidR="00C008AA" w:rsidRPr="00712900" w:rsidRDefault="00C008AA" w:rsidP="00712900">
            <w:pPr>
              <w:pStyle w:val="BlockText"/>
              <w:spacing w:line="240" w:lineRule="auto"/>
              <w:ind w:left="1090" w:right="0"/>
              <w:rPr>
                <w:rFonts w:ascii="Arial" w:hAnsi="Arial" w:cs="Arial"/>
                <w:b/>
                <w:bCs/>
                <w:color w:val="000000"/>
                <w:spacing w:val="-4"/>
                <w:sz w:val="18"/>
                <w:szCs w:val="18"/>
                <w:lang w:val="en-GB"/>
              </w:rPr>
            </w:pPr>
          </w:p>
        </w:tc>
        <w:tc>
          <w:tcPr>
            <w:tcW w:w="6048" w:type="dxa"/>
            <w:gridSpan w:val="5"/>
            <w:tcBorders>
              <w:bottom w:val="single" w:sz="4" w:space="0" w:color="auto"/>
            </w:tcBorders>
            <w:vAlign w:val="bottom"/>
          </w:tcPr>
          <w:p w14:paraId="5E5E8F6A" w14:textId="2F1A4CA6" w:rsidR="00C008AA" w:rsidRPr="00712900" w:rsidRDefault="009649D4" w:rsidP="00E77B9B">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z w:val="18"/>
                <w:szCs w:val="18"/>
                <w:lang w:val="en-GB"/>
              </w:rPr>
              <w:t xml:space="preserve">Consolidated </w:t>
            </w:r>
            <w:r w:rsidR="00C008AA" w:rsidRPr="00712900">
              <w:rPr>
                <w:rFonts w:ascii="Arial" w:hAnsi="Arial" w:cs="Arial"/>
                <w:b/>
                <w:bCs/>
                <w:color w:val="000000"/>
                <w:sz w:val="18"/>
                <w:szCs w:val="18"/>
                <w:lang w:val="en-GB"/>
              </w:rPr>
              <w:t>financial statement</w:t>
            </w:r>
            <w:r w:rsidR="00A12D34" w:rsidRPr="00712900">
              <w:rPr>
                <w:rFonts w:ascii="Arial" w:hAnsi="Arial" w:cs="Arial"/>
                <w:b/>
                <w:bCs/>
                <w:color w:val="000000"/>
                <w:sz w:val="18"/>
                <w:szCs w:val="18"/>
                <w:lang w:val="en-GB"/>
              </w:rPr>
              <w:t>s</w:t>
            </w:r>
          </w:p>
        </w:tc>
      </w:tr>
      <w:tr w:rsidR="00C008AA" w:rsidRPr="00712900" w14:paraId="4E788923" w14:textId="77777777" w:rsidTr="00712900">
        <w:trPr>
          <w:trHeight w:val="20"/>
        </w:trPr>
        <w:tc>
          <w:tcPr>
            <w:tcW w:w="3528" w:type="dxa"/>
            <w:vAlign w:val="bottom"/>
          </w:tcPr>
          <w:p w14:paraId="38CB0E37" w14:textId="3F362AD6" w:rsidR="007F0DB2" w:rsidRPr="00712900" w:rsidRDefault="007F0DB2" w:rsidP="00712900">
            <w:pPr>
              <w:pStyle w:val="BlockText"/>
              <w:ind w:left="1090" w:right="-72"/>
              <w:rPr>
                <w:rFonts w:ascii="Arial" w:hAnsi="Arial" w:cs="Arial"/>
                <w:b/>
                <w:bCs/>
                <w:spacing w:val="-4"/>
                <w:sz w:val="18"/>
                <w:szCs w:val="18"/>
                <w:lang w:val="en-GB"/>
              </w:rPr>
            </w:pPr>
            <w:r w:rsidRPr="00712900">
              <w:rPr>
                <w:rFonts w:ascii="Arial" w:hAnsi="Arial" w:cs="Arial"/>
                <w:b/>
                <w:bCs/>
                <w:spacing w:val="-4"/>
                <w:sz w:val="18"/>
                <w:szCs w:val="18"/>
                <w:lang w:val="en-GB"/>
              </w:rPr>
              <w:t>Contractual maturities</w:t>
            </w:r>
          </w:p>
          <w:p w14:paraId="53A51F96" w14:textId="4EA4E5B8" w:rsidR="00C008AA" w:rsidRPr="00712900" w:rsidRDefault="00712900" w:rsidP="00712900">
            <w:pPr>
              <w:pStyle w:val="BlockText"/>
              <w:ind w:left="1090" w:right="-72"/>
              <w:rPr>
                <w:rFonts w:ascii="Arial" w:hAnsi="Arial" w:cs="Arial"/>
                <w:b/>
                <w:bCs/>
                <w:spacing w:val="-4"/>
                <w:sz w:val="18"/>
                <w:szCs w:val="18"/>
                <w:lang w:val="en-GB"/>
              </w:rPr>
            </w:pPr>
            <w:r w:rsidRPr="00712900">
              <w:rPr>
                <w:rFonts w:ascii="Arial" w:hAnsi="Arial" w:cs="Arial"/>
                <w:b/>
                <w:bCs/>
                <w:spacing w:val="-4"/>
                <w:sz w:val="18"/>
                <w:szCs w:val="18"/>
                <w:lang w:val="en-GB"/>
              </w:rPr>
              <w:t xml:space="preserve">   </w:t>
            </w:r>
            <w:r w:rsidR="007F0DB2" w:rsidRPr="00712900">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vAlign w:val="bottom"/>
          </w:tcPr>
          <w:p w14:paraId="6C315B10" w14:textId="23DCB90D" w:rsidR="00C008AA" w:rsidRPr="00712900"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Within </w:t>
            </w:r>
            <w:r w:rsidR="00565967" w:rsidRPr="00712900">
              <w:rPr>
                <w:rFonts w:ascii="Arial" w:hAnsi="Arial" w:cs="Arial"/>
                <w:b/>
                <w:bCs/>
                <w:color w:val="000000"/>
                <w:spacing w:val="-4"/>
                <w:sz w:val="18"/>
                <w:szCs w:val="18"/>
                <w:lang w:val="en-GB"/>
              </w:rPr>
              <w:t>1</w:t>
            </w:r>
            <w:r w:rsidRPr="00712900">
              <w:rPr>
                <w:rFonts w:ascii="Arial" w:hAnsi="Arial" w:cs="Arial"/>
                <w:b/>
                <w:bCs/>
                <w:color w:val="000000"/>
                <w:spacing w:val="-4"/>
                <w:sz w:val="18"/>
                <w:szCs w:val="18"/>
                <w:lang w:val="en-GB"/>
              </w:rPr>
              <w:t xml:space="preserve"> year</w:t>
            </w:r>
          </w:p>
          <w:p w14:paraId="3C7F735E" w14:textId="0E4AF7CB" w:rsidR="00C008AA" w:rsidRPr="00712900"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0079BA97" w14:textId="0EDF0811" w:rsidR="00C008AA" w:rsidRPr="00712900" w:rsidRDefault="00565967"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1</w:t>
            </w:r>
            <w:r w:rsidR="00C008AA" w:rsidRPr="00712900">
              <w:rPr>
                <w:rFonts w:ascii="Arial" w:hAnsi="Arial" w:cs="Arial"/>
                <w:b/>
                <w:bCs/>
                <w:color w:val="000000"/>
                <w:spacing w:val="-4"/>
                <w:sz w:val="18"/>
                <w:szCs w:val="18"/>
                <w:lang w:val="en-GB"/>
              </w:rPr>
              <w:t xml:space="preserve"> - </w:t>
            </w:r>
            <w:r w:rsidRPr="00712900">
              <w:rPr>
                <w:rFonts w:ascii="Arial" w:hAnsi="Arial" w:cs="Arial"/>
                <w:b/>
                <w:bCs/>
                <w:color w:val="000000"/>
                <w:spacing w:val="-4"/>
                <w:sz w:val="18"/>
                <w:szCs w:val="18"/>
                <w:lang w:val="en-GB"/>
              </w:rPr>
              <w:t>5</w:t>
            </w:r>
            <w:r w:rsidR="00C008AA" w:rsidRPr="00712900">
              <w:rPr>
                <w:rFonts w:ascii="Arial" w:hAnsi="Arial" w:cs="Arial"/>
                <w:b/>
                <w:bCs/>
                <w:color w:val="000000"/>
                <w:spacing w:val="-4"/>
                <w:sz w:val="18"/>
                <w:szCs w:val="18"/>
                <w:lang w:val="en-GB"/>
              </w:rPr>
              <w:t xml:space="preserve"> years</w:t>
            </w:r>
          </w:p>
          <w:p w14:paraId="58F7D360" w14:textId="44B7D8BF" w:rsidR="00C008AA" w:rsidRPr="00712900"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vAlign w:val="bottom"/>
          </w:tcPr>
          <w:p w14:paraId="3C598BBD" w14:textId="03CF43A9" w:rsidR="00C008AA" w:rsidRPr="00712900"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Over </w:t>
            </w:r>
            <w:r w:rsidR="00565967" w:rsidRPr="00712900">
              <w:rPr>
                <w:rFonts w:ascii="Arial" w:hAnsi="Arial" w:cs="Arial"/>
                <w:b/>
                <w:bCs/>
                <w:color w:val="000000"/>
                <w:spacing w:val="-4"/>
                <w:sz w:val="18"/>
                <w:szCs w:val="18"/>
                <w:lang w:val="en-GB"/>
              </w:rPr>
              <w:t>5</w:t>
            </w:r>
            <w:r w:rsidRPr="00712900">
              <w:rPr>
                <w:rFonts w:ascii="Arial" w:hAnsi="Arial" w:cs="Arial"/>
                <w:b/>
                <w:bCs/>
                <w:color w:val="000000"/>
                <w:spacing w:val="-4"/>
                <w:sz w:val="18"/>
                <w:szCs w:val="18"/>
                <w:lang w:val="en-GB"/>
              </w:rPr>
              <w:t xml:space="preserve"> years</w:t>
            </w:r>
          </w:p>
          <w:p w14:paraId="5252AC2C" w14:textId="443ED6EC" w:rsidR="00C008AA" w:rsidRPr="00712900"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48A3FE02" w14:textId="77777777" w:rsidR="00C008AA" w:rsidRPr="00712900"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Total</w:t>
            </w:r>
          </w:p>
          <w:p w14:paraId="56546D64" w14:textId="0F8407A3" w:rsidR="00C008AA" w:rsidRPr="00712900"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047A6486" w14:textId="0D4D702B" w:rsidR="00C008AA" w:rsidRPr="00712900"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Book </w:t>
            </w:r>
            <w:r w:rsidR="0060747B" w:rsidRPr="00712900">
              <w:rPr>
                <w:rFonts w:ascii="Arial" w:hAnsi="Arial" w:cs="Arial"/>
                <w:b/>
                <w:bCs/>
                <w:color w:val="000000"/>
                <w:spacing w:val="-4"/>
                <w:sz w:val="18"/>
                <w:szCs w:val="18"/>
                <w:lang w:val="en-GB"/>
              </w:rPr>
              <w:t>v</w:t>
            </w:r>
            <w:r w:rsidRPr="00712900">
              <w:rPr>
                <w:rFonts w:ascii="Arial" w:hAnsi="Arial" w:cs="Arial"/>
                <w:b/>
                <w:bCs/>
                <w:color w:val="000000"/>
                <w:spacing w:val="-4"/>
                <w:sz w:val="18"/>
                <w:szCs w:val="18"/>
                <w:lang w:val="en-GB"/>
              </w:rPr>
              <w:t>alue</w:t>
            </w:r>
          </w:p>
          <w:p w14:paraId="666F14A9" w14:textId="7BDD129A" w:rsidR="00C008AA" w:rsidRPr="00712900"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r>
      <w:tr w:rsidR="00C008AA" w:rsidRPr="00712900" w14:paraId="3680053A" w14:textId="77777777" w:rsidTr="00712900">
        <w:trPr>
          <w:trHeight w:val="20"/>
        </w:trPr>
        <w:tc>
          <w:tcPr>
            <w:tcW w:w="3528" w:type="dxa"/>
            <w:vAlign w:val="bottom"/>
          </w:tcPr>
          <w:p w14:paraId="0131D338" w14:textId="65723397" w:rsidR="00C008AA" w:rsidRPr="00712900" w:rsidRDefault="00C008AA" w:rsidP="00712900">
            <w:pPr>
              <w:pStyle w:val="BlockText"/>
              <w:spacing w:line="240" w:lineRule="auto"/>
              <w:ind w:left="109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As at </w:t>
            </w:r>
            <w:r w:rsidR="00565967" w:rsidRPr="00712900">
              <w:rPr>
                <w:rFonts w:ascii="Arial" w:hAnsi="Arial" w:cs="Arial"/>
                <w:b/>
                <w:bCs/>
                <w:color w:val="000000"/>
                <w:sz w:val="18"/>
                <w:szCs w:val="18"/>
                <w:lang w:val="en-GB"/>
              </w:rPr>
              <w:t>31</w:t>
            </w:r>
            <w:r w:rsidRPr="00712900">
              <w:rPr>
                <w:rFonts w:ascii="Arial" w:hAnsi="Arial" w:cs="Arial"/>
                <w:b/>
                <w:bCs/>
                <w:color w:val="000000"/>
                <w:sz w:val="18"/>
                <w:szCs w:val="18"/>
                <w:lang w:val="en-GB"/>
              </w:rPr>
              <w:t xml:space="preserve"> December </w:t>
            </w:r>
            <w:r w:rsidR="00565967" w:rsidRPr="00712900">
              <w:rPr>
                <w:rFonts w:ascii="Arial" w:hAnsi="Arial" w:cs="Arial"/>
                <w:b/>
                <w:bCs/>
                <w:color w:val="000000"/>
                <w:sz w:val="18"/>
                <w:szCs w:val="18"/>
                <w:lang w:val="en-GB"/>
              </w:rPr>
              <w:t>202</w:t>
            </w:r>
            <w:r w:rsidR="009F7245" w:rsidRPr="00712900">
              <w:rPr>
                <w:rFonts w:ascii="Arial" w:hAnsi="Arial" w:cs="Arial"/>
                <w:b/>
                <w:bCs/>
                <w:color w:val="000000"/>
                <w:sz w:val="18"/>
                <w:szCs w:val="18"/>
                <w:lang w:val="en-GB"/>
              </w:rPr>
              <w:t>5</w:t>
            </w:r>
          </w:p>
        </w:tc>
        <w:tc>
          <w:tcPr>
            <w:tcW w:w="1296" w:type="dxa"/>
            <w:tcBorders>
              <w:top w:val="single" w:sz="4" w:space="0" w:color="auto"/>
            </w:tcBorders>
            <w:vAlign w:val="bottom"/>
          </w:tcPr>
          <w:p w14:paraId="6F80B41A" w14:textId="77777777" w:rsidR="00C008AA" w:rsidRPr="00712900"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378A4275" w14:textId="77777777" w:rsidR="00C008AA" w:rsidRPr="00712900"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vAlign w:val="bottom"/>
          </w:tcPr>
          <w:p w14:paraId="4E244F01" w14:textId="77777777" w:rsidR="00C008AA" w:rsidRPr="00712900"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61F7C4A9" w14:textId="77777777" w:rsidR="00C008AA" w:rsidRPr="00712900"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7940656D" w14:textId="77777777" w:rsidR="00C008AA" w:rsidRPr="00712900" w:rsidRDefault="00C008AA" w:rsidP="00E77B9B">
            <w:pPr>
              <w:pStyle w:val="BlockText"/>
              <w:spacing w:line="240" w:lineRule="auto"/>
              <w:ind w:left="0" w:right="-72"/>
              <w:jc w:val="right"/>
              <w:rPr>
                <w:rFonts w:ascii="Arial" w:hAnsi="Arial" w:cs="Arial"/>
                <w:b/>
                <w:bCs/>
                <w:color w:val="000000"/>
                <w:spacing w:val="-4"/>
                <w:sz w:val="18"/>
                <w:szCs w:val="18"/>
                <w:lang w:val="en-GB"/>
              </w:rPr>
            </w:pPr>
          </w:p>
        </w:tc>
      </w:tr>
      <w:tr w:rsidR="007E35B0" w:rsidRPr="00712900" w14:paraId="637AB50B" w14:textId="77777777" w:rsidTr="00712900">
        <w:trPr>
          <w:trHeight w:val="20"/>
        </w:trPr>
        <w:tc>
          <w:tcPr>
            <w:tcW w:w="3528" w:type="dxa"/>
            <w:vAlign w:val="bottom"/>
          </w:tcPr>
          <w:p w14:paraId="5E02DE0B" w14:textId="7F406D51"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Bank overdraft</w:t>
            </w:r>
            <w:r w:rsidRPr="00712900">
              <w:rPr>
                <w:rFonts w:ascii="Arial" w:hAnsi="Arial" w:cs="Arial"/>
                <w:b/>
                <w:bCs/>
                <w:color w:val="000000"/>
                <w:sz w:val="18"/>
                <w:szCs w:val="18"/>
                <w:lang w:val="en-GB"/>
              </w:rPr>
              <w:t xml:space="preserve"> </w:t>
            </w:r>
            <w:r w:rsidRPr="00712900">
              <w:rPr>
                <w:rFonts w:ascii="Arial" w:hAnsi="Arial" w:cs="Arial"/>
                <w:color w:val="000000"/>
                <w:sz w:val="18"/>
                <w:szCs w:val="18"/>
                <w:lang w:val="en-GB"/>
              </w:rPr>
              <w:t xml:space="preserve">from </w:t>
            </w:r>
          </w:p>
          <w:p w14:paraId="53CFF890" w14:textId="22B83110" w:rsidR="007E35B0" w:rsidRPr="00712900" w:rsidRDefault="007E35B0" w:rsidP="00712900">
            <w:pPr>
              <w:pStyle w:val="BlockText"/>
              <w:spacing w:line="240" w:lineRule="auto"/>
              <w:ind w:left="1090" w:right="0"/>
              <w:rPr>
                <w:rFonts w:ascii="Arial" w:hAnsi="Arial" w:cs="Arial"/>
                <w:b/>
                <w:bCs/>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6C7F8CBE" w14:textId="53F72374"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57,429</w:t>
            </w:r>
          </w:p>
        </w:tc>
        <w:tc>
          <w:tcPr>
            <w:tcW w:w="1152" w:type="dxa"/>
            <w:vAlign w:val="bottom"/>
          </w:tcPr>
          <w:p w14:paraId="74474C75" w14:textId="6FFCA26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6E4D1305" w14:textId="184AE393"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6E44218B"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1DDFA406" w14:textId="28660E6D"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57,429</w:t>
            </w:r>
          </w:p>
        </w:tc>
        <w:tc>
          <w:tcPr>
            <w:tcW w:w="1152" w:type="dxa"/>
          </w:tcPr>
          <w:p w14:paraId="1D357766"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27A441BD" w14:textId="5CBB6C4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57,429</w:t>
            </w:r>
          </w:p>
        </w:tc>
      </w:tr>
      <w:tr w:rsidR="007E35B0" w:rsidRPr="00712900" w14:paraId="5DEA5025" w14:textId="77777777" w:rsidTr="00712900">
        <w:trPr>
          <w:trHeight w:val="20"/>
        </w:trPr>
        <w:tc>
          <w:tcPr>
            <w:tcW w:w="3528" w:type="dxa"/>
            <w:vAlign w:val="bottom"/>
          </w:tcPr>
          <w:p w14:paraId="5C5EBBC2" w14:textId="77777777"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68555B02" w14:textId="1729D5CD"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2D914CDF" w14:textId="3EA9A65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1,536,912</w:t>
            </w:r>
          </w:p>
        </w:tc>
        <w:tc>
          <w:tcPr>
            <w:tcW w:w="1152" w:type="dxa"/>
            <w:vAlign w:val="bottom"/>
          </w:tcPr>
          <w:p w14:paraId="3A3EC521" w14:textId="33307A9A"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151D4CB8" w14:textId="4B37AE5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2014FE7F" w14:textId="3C91F8C2"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1,536,912</w:t>
            </w:r>
          </w:p>
        </w:tc>
        <w:tc>
          <w:tcPr>
            <w:tcW w:w="1152" w:type="dxa"/>
          </w:tcPr>
          <w:p w14:paraId="4DC83FB9"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607404D5" w14:textId="27323FD9"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1,536,912</w:t>
            </w:r>
          </w:p>
        </w:tc>
      </w:tr>
      <w:tr w:rsidR="007E35B0" w:rsidRPr="00712900" w14:paraId="345B9777" w14:textId="77777777" w:rsidTr="00712900">
        <w:trPr>
          <w:trHeight w:val="20"/>
        </w:trPr>
        <w:tc>
          <w:tcPr>
            <w:tcW w:w="3528" w:type="dxa"/>
            <w:vAlign w:val="bottom"/>
          </w:tcPr>
          <w:p w14:paraId="7A50CC33" w14:textId="77777777" w:rsidR="0071290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Trade and other current </w:t>
            </w:r>
          </w:p>
          <w:p w14:paraId="253CD9E5" w14:textId="25F8493C" w:rsidR="007E35B0" w:rsidRPr="00712900" w:rsidRDefault="0071290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   </w:t>
            </w:r>
            <w:r w:rsidR="007E35B0" w:rsidRPr="00712900">
              <w:rPr>
                <w:rFonts w:ascii="Arial" w:hAnsi="Arial" w:cs="Arial"/>
                <w:color w:val="000000"/>
                <w:sz w:val="18"/>
                <w:szCs w:val="18"/>
                <w:lang w:val="en-GB"/>
              </w:rPr>
              <w:t>payables</w:t>
            </w:r>
          </w:p>
        </w:tc>
        <w:tc>
          <w:tcPr>
            <w:tcW w:w="1296" w:type="dxa"/>
            <w:vAlign w:val="bottom"/>
          </w:tcPr>
          <w:p w14:paraId="2A7FE236" w14:textId="5B9349B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577,175</w:t>
            </w:r>
          </w:p>
        </w:tc>
        <w:tc>
          <w:tcPr>
            <w:tcW w:w="1152" w:type="dxa"/>
            <w:vAlign w:val="bottom"/>
          </w:tcPr>
          <w:p w14:paraId="0715F80E" w14:textId="2B0D47E3"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70D9DAAB" w14:textId="0286770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70A6CB0D" w14:textId="227FA0F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577,175</w:t>
            </w:r>
          </w:p>
        </w:tc>
        <w:tc>
          <w:tcPr>
            <w:tcW w:w="1152" w:type="dxa"/>
            <w:vAlign w:val="bottom"/>
          </w:tcPr>
          <w:p w14:paraId="49C8B885" w14:textId="2CEDE9F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577,175</w:t>
            </w:r>
          </w:p>
        </w:tc>
      </w:tr>
      <w:tr w:rsidR="007E35B0" w:rsidRPr="00712900" w14:paraId="64C64D9B" w14:textId="77777777" w:rsidTr="00712900">
        <w:trPr>
          <w:trHeight w:val="20"/>
        </w:trPr>
        <w:tc>
          <w:tcPr>
            <w:tcW w:w="3528" w:type="dxa"/>
            <w:vAlign w:val="bottom"/>
          </w:tcPr>
          <w:p w14:paraId="38CE7F35" w14:textId="77777777"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vAlign w:val="bottom"/>
          </w:tcPr>
          <w:p w14:paraId="64F2D8F6" w14:textId="42DCDEC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55,452</w:t>
            </w:r>
          </w:p>
        </w:tc>
        <w:tc>
          <w:tcPr>
            <w:tcW w:w="1152" w:type="dxa"/>
            <w:vAlign w:val="bottom"/>
          </w:tcPr>
          <w:p w14:paraId="537A44DC" w14:textId="1541C3FF"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76,827</w:t>
            </w:r>
          </w:p>
        </w:tc>
        <w:tc>
          <w:tcPr>
            <w:tcW w:w="1296" w:type="dxa"/>
            <w:vAlign w:val="bottom"/>
          </w:tcPr>
          <w:p w14:paraId="14B0908E" w14:textId="496BDE99"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54A648E3" w14:textId="32B908D6"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132,279</w:t>
            </w:r>
          </w:p>
        </w:tc>
        <w:tc>
          <w:tcPr>
            <w:tcW w:w="1152" w:type="dxa"/>
          </w:tcPr>
          <w:p w14:paraId="0A471A3D" w14:textId="6027DC94"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122,58</w:t>
            </w:r>
            <w:r w:rsidR="00D6500A" w:rsidRPr="00712900">
              <w:rPr>
                <w:rFonts w:ascii="Arial" w:hAnsi="Arial" w:cs="Arial"/>
                <w:color w:val="000000"/>
                <w:sz w:val="18"/>
                <w:szCs w:val="18"/>
              </w:rPr>
              <w:t>1</w:t>
            </w:r>
          </w:p>
        </w:tc>
      </w:tr>
      <w:tr w:rsidR="007E35B0" w:rsidRPr="00712900" w14:paraId="7EC72F38" w14:textId="77777777" w:rsidTr="00712900">
        <w:trPr>
          <w:trHeight w:val="20"/>
        </w:trPr>
        <w:tc>
          <w:tcPr>
            <w:tcW w:w="3528" w:type="dxa"/>
            <w:vAlign w:val="bottom"/>
          </w:tcPr>
          <w:p w14:paraId="269C1D09" w14:textId="146FFBBB"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4E12A10F" w14:textId="01063372"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3BB99E88" w14:textId="35FA11A4"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346,699</w:t>
            </w:r>
          </w:p>
        </w:tc>
        <w:tc>
          <w:tcPr>
            <w:tcW w:w="1152" w:type="dxa"/>
            <w:vAlign w:val="bottom"/>
          </w:tcPr>
          <w:p w14:paraId="5B039854" w14:textId="32AB64D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841,651</w:t>
            </w:r>
          </w:p>
        </w:tc>
        <w:tc>
          <w:tcPr>
            <w:tcW w:w="1296" w:type="dxa"/>
            <w:vAlign w:val="bottom"/>
          </w:tcPr>
          <w:p w14:paraId="33F7AEF3" w14:textId="3088F192"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177,200</w:t>
            </w:r>
          </w:p>
        </w:tc>
        <w:tc>
          <w:tcPr>
            <w:tcW w:w="1152" w:type="dxa"/>
            <w:vAlign w:val="bottom"/>
          </w:tcPr>
          <w:p w14:paraId="3FFF715A" w14:textId="22395BA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1,365,550</w:t>
            </w:r>
          </w:p>
        </w:tc>
        <w:tc>
          <w:tcPr>
            <w:tcW w:w="1152" w:type="dxa"/>
          </w:tcPr>
          <w:p w14:paraId="68B957C3"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45AC51B4" w14:textId="16417886"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1,333,132</w:t>
            </w:r>
          </w:p>
        </w:tc>
      </w:tr>
      <w:tr w:rsidR="007E35B0" w:rsidRPr="00712900" w14:paraId="16B0F624" w14:textId="77777777" w:rsidTr="00712900">
        <w:trPr>
          <w:trHeight w:val="20"/>
        </w:trPr>
        <w:tc>
          <w:tcPr>
            <w:tcW w:w="3528" w:type="dxa"/>
            <w:vAlign w:val="bottom"/>
          </w:tcPr>
          <w:p w14:paraId="335C2E9A" w14:textId="77777777"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w:t>
            </w:r>
          </w:p>
          <w:p w14:paraId="22DF1B25" w14:textId="354AFF37" w:rsidR="007E35B0" w:rsidRPr="00712900" w:rsidRDefault="007E35B0" w:rsidP="00712900">
            <w:pPr>
              <w:pStyle w:val="BlockText"/>
              <w:spacing w:line="240" w:lineRule="auto"/>
              <w:ind w:left="1090" w:right="0"/>
              <w:rPr>
                <w:rFonts w:ascii="Arial" w:hAnsi="Arial" w:cs="Arial"/>
                <w:color w:val="000000"/>
                <w:sz w:val="18"/>
                <w:szCs w:val="18"/>
                <w:lang w:val="en-GB"/>
              </w:rPr>
            </w:pPr>
            <w:r w:rsidRPr="00712900">
              <w:rPr>
                <w:rFonts w:ascii="Arial" w:hAnsi="Arial" w:cs="Arial"/>
                <w:color w:val="000000"/>
                <w:sz w:val="18"/>
                <w:szCs w:val="18"/>
                <w:lang w:val="en-GB"/>
              </w:rPr>
              <w:t xml:space="preserve">   agreement with trust</w:t>
            </w:r>
          </w:p>
        </w:tc>
        <w:tc>
          <w:tcPr>
            <w:tcW w:w="1296" w:type="dxa"/>
            <w:tcBorders>
              <w:bottom w:val="single" w:sz="4" w:space="0" w:color="auto"/>
            </w:tcBorders>
            <w:vAlign w:val="bottom"/>
          </w:tcPr>
          <w:p w14:paraId="64212BE3" w14:textId="037F198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Borders>
              <w:bottom w:val="single" w:sz="4" w:space="0" w:color="auto"/>
            </w:tcBorders>
            <w:vAlign w:val="bottom"/>
          </w:tcPr>
          <w:p w14:paraId="679D8E4F" w14:textId="33FEBBD3"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21,562</w:t>
            </w:r>
          </w:p>
        </w:tc>
        <w:tc>
          <w:tcPr>
            <w:tcW w:w="1296" w:type="dxa"/>
            <w:tcBorders>
              <w:bottom w:val="single" w:sz="4" w:space="0" w:color="auto"/>
            </w:tcBorders>
            <w:vAlign w:val="bottom"/>
          </w:tcPr>
          <w:p w14:paraId="22696DA7" w14:textId="7CED758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713,785</w:t>
            </w:r>
          </w:p>
        </w:tc>
        <w:tc>
          <w:tcPr>
            <w:tcW w:w="1152" w:type="dxa"/>
            <w:tcBorders>
              <w:bottom w:val="single" w:sz="4" w:space="0" w:color="auto"/>
            </w:tcBorders>
            <w:vAlign w:val="bottom"/>
          </w:tcPr>
          <w:p w14:paraId="41A06A4C" w14:textId="07CD4F3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735,347</w:t>
            </w:r>
          </w:p>
        </w:tc>
        <w:tc>
          <w:tcPr>
            <w:tcW w:w="1152" w:type="dxa"/>
            <w:tcBorders>
              <w:bottom w:val="single" w:sz="4" w:space="0" w:color="auto"/>
            </w:tcBorders>
          </w:tcPr>
          <w:p w14:paraId="32684087"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421ABC27" w14:textId="2968BEB0"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687,186</w:t>
            </w:r>
          </w:p>
        </w:tc>
      </w:tr>
      <w:tr w:rsidR="00C008AA" w:rsidRPr="00712900" w14:paraId="071A949D" w14:textId="77777777" w:rsidTr="00712900">
        <w:trPr>
          <w:trHeight w:val="20"/>
        </w:trPr>
        <w:tc>
          <w:tcPr>
            <w:tcW w:w="3528" w:type="dxa"/>
            <w:vAlign w:val="bottom"/>
          </w:tcPr>
          <w:p w14:paraId="3A6B6677" w14:textId="77777777" w:rsidR="00C008AA" w:rsidRPr="00712900" w:rsidRDefault="00C008AA" w:rsidP="00712900">
            <w:pPr>
              <w:pStyle w:val="BlockText"/>
              <w:spacing w:line="240" w:lineRule="auto"/>
              <w:ind w:left="1090" w:right="0"/>
              <w:rPr>
                <w:rFonts w:ascii="Arial" w:hAnsi="Arial" w:cs="Arial"/>
                <w:b/>
                <w:bCs/>
                <w:color w:val="000000"/>
                <w:sz w:val="18"/>
                <w:szCs w:val="18"/>
                <w:lang w:val="en-GB"/>
              </w:rPr>
            </w:pPr>
          </w:p>
        </w:tc>
        <w:tc>
          <w:tcPr>
            <w:tcW w:w="1296" w:type="dxa"/>
            <w:tcBorders>
              <w:top w:val="single" w:sz="4" w:space="0" w:color="auto"/>
            </w:tcBorders>
            <w:vAlign w:val="bottom"/>
          </w:tcPr>
          <w:p w14:paraId="4546A518"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42385698"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296" w:type="dxa"/>
            <w:tcBorders>
              <w:top w:val="single" w:sz="4" w:space="0" w:color="auto"/>
            </w:tcBorders>
            <w:vAlign w:val="bottom"/>
          </w:tcPr>
          <w:p w14:paraId="065EED00"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02B6BC12"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3759B251" w14:textId="77777777" w:rsidR="00C008AA" w:rsidRPr="00712900" w:rsidRDefault="00C008AA" w:rsidP="00E77B9B">
            <w:pPr>
              <w:spacing w:line="240" w:lineRule="auto"/>
              <w:ind w:right="-72"/>
              <w:jc w:val="right"/>
              <w:rPr>
                <w:rFonts w:eastAsia="Times New Roman" w:cs="Arial"/>
                <w:color w:val="000000"/>
                <w:spacing w:val="-4"/>
                <w:sz w:val="18"/>
                <w:szCs w:val="18"/>
              </w:rPr>
            </w:pPr>
          </w:p>
        </w:tc>
      </w:tr>
      <w:tr w:rsidR="00C008AA" w:rsidRPr="00712900" w14:paraId="4CF9C008" w14:textId="77777777" w:rsidTr="00712900">
        <w:trPr>
          <w:trHeight w:val="20"/>
        </w:trPr>
        <w:tc>
          <w:tcPr>
            <w:tcW w:w="3528" w:type="dxa"/>
            <w:vAlign w:val="bottom"/>
          </w:tcPr>
          <w:p w14:paraId="21C40495" w14:textId="77777777" w:rsidR="00C008AA" w:rsidRPr="00712900" w:rsidRDefault="00C008AA" w:rsidP="00712900">
            <w:pPr>
              <w:pStyle w:val="BlockText"/>
              <w:spacing w:line="240" w:lineRule="auto"/>
              <w:ind w:left="109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Total financial liabilities </w:t>
            </w:r>
          </w:p>
        </w:tc>
        <w:tc>
          <w:tcPr>
            <w:tcW w:w="1296" w:type="dxa"/>
            <w:vAlign w:val="bottom"/>
          </w:tcPr>
          <w:p w14:paraId="77F08EC8"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vAlign w:val="bottom"/>
          </w:tcPr>
          <w:p w14:paraId="62A299DF"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296" w:type="dxa"/>
            <w:vAlign w:val="bottom"/>
          </w:tcPr>
          <w:p w14:paraId="12F5ECBC"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vAlign w:val="bottom"/>
          </w:tcPr>
          <w:p w14:paraId="7F87B146" w14:textId="77777777" w:rsidR="00C008AA" w:rsidRPr="00712900" w:rsidRDefault="00C008AA" w:rsidP="00E77B9B">
            <w:pPr>
              <w:spacing w:line="240" w:lineRule="auto"/>
              <w:ind w:right="-72"/>
              <w:jc w:val="right"/>
              <w:rPr>
                <w:rFonts w:eastAsia="Times New Roman" w:cs="Arial"/>
                <w:color w:val="000000"/>
                <w:spacing w:val="-4"/>
                <w:sz w:val="18"/>
                <w:szCs w:val="18"/>
              </w:rPr>
            </w:pPr>
          </w:p>
        </w:tc>
        <w:tc>
          <w:tcPr>
            <w:tcW w:w="1152" w:type="dxa"/>
            <w:vAlign w:val="bottom"/>
          </w:tcPr>
          <w:p w14:paraId="13A8C77D" w14:textId="77777777" w:rsidR="00C008AA" w:rsidRPr="00712900" w:rsidRDefault="00C008AA" w:rsidP="00E77B9B">
            <w:pPr>
              <w:spacing w:line="240" w:lineRule="auto"/>
              <w:ind w:right="-72"/>
              <w:jc w:val="right"/>
              <w:rPr>
                <w:rFonts w:eastAsia="Times New Roman" w:cs="Arial"/>
                <w:color w:val="000000"/>
                <w:spacing w:val="-4"/>
                <w:sz w:val="18"/>
                <w:szCs w:val="18"/>
              </w:rPr>
            </w:pPr>
          </w:p>
        </w:tc>
      </w:tr>
      <w:tr w:rsidR="007E35B0" w:rsidRPr="00712900" w14:paraId="124EDDB9" w14:textId="77777777" w:rsidTr="00712900">
        <w:trPr>
          <w:trHeight w:val="20"/>
        </w:trPr>
        <w:tc>
          <w:tcPr>
            <w:tcW w:w="3528" w:type="dxa"/>
            <w:vAlign w:val="bottom"/>
          </w:tcPr>
          <w:p w14:paraId="2448C089" w14:textId="77777777" w:rsidR="007E35B0" w:rsidRPr="00712900" w:rsidRDefault="007E35B0" w:rsidP="00712900">
            <w:pPr>
              <w:pStyle w:val="BlockText"/>
              <w:spacing w:line="240" w:lineRule="auto"/>
              <w:ind w:left="109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   that is not derivatives</w:t>
            </w:r>
          </w:p>
        </w:tc>
        <w:tc>
          <w:tcPr>
            <w:tcW w:w="1296" w:type="dxa"/>
            <w:tcBorders>
              <w:bottom w:val="single" w:sz="4" w:space="0" w:color="auto"/>
            </w:tcBorders>
            <w:vAlign w:val="bottom"/>
          </w:tcPr>
          <w:p w14:paraId="160F0224" w14:textId="1620DD4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2,573,667</w:t>
            </w:r>
          </w:p>
        </w:tc>
        <w:tc>
          <w:tcPr>
            <w:tcW w:w="1152" w:type="dxa"/>
            <w:tcBorders>
              <w:bottom w:val="single" w:sz="4" w:space="0" w:color="auto"/>
            </w:tcBorders>
            <w:vAlign w:val="bottom"/>
          </w:tcPr>
          <w:p w14:paraId="58D1E5A9" w14:textId="759F419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940,040</w:t>
            </w:r>
          </w:p>
        </w:tc>
        <w:tc>
          <w:tcPr>
            <w:tcW w:w="1296" w:type="dxa"/>
            <w:tcBorders>
              <w:bottom w:val="single" w:sz="4" w:space="0" w:color="auto"/>
            </w:tcBorders>
            <w:vAlign w:val="bottom"/>
          </w:tcPr>
          <w:p w14:paraId="07646249" w14:textId="4362948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890,985</w:t>
            </w:r>
          </w:p>
        </w:tc>
        <w:tc>
          <w:tcPr>
            <w:tcW w:w="1152" w:type="dxa"/>
            <w:tcBorders>
              <w:bottom w:val="single" w:sz="4" w:space="0" w:color="auto"/>
            </w:tcBorders>
            <w:vAlign w:val="bottom"/>
          </w:tcPr>
          <w:p w14:paraId="311B2E7D" w14:textId="13B70931"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4,404,692</w:t>
            </w:r>
          </w:p>
        </w:tc>
        <w:tc>
          <w:tcPr>
            <w:tcW w:w="1152" w:type="dxa"/>
            <w:tcBorders>
              <w:bottom w:val="single" w:sz="4" w:space="0" w:color="auto"/>
            </w:tcBorders>
            <w:vAlign w:val="bottom"/>
          </w:tcPr>
          <w:p w14:paraId="7AD32C13" w14:textId="7445FBFE"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4,314,41</w:t>
            </w:r>
            <w:r w:rsidR="00D6500A" w:rsidRPr="00712900">
              <w:rPr>
                <w:rFonts w:ascii="Arial" w:hAnsi="Arial" w:cs="Arial"/>
                <w:color w:val="000000"/>
                <w:sz w:val="18"/>
                <w:szCs w:val="18"/>
              </w:rPr>
              <w:t>5</w:t>
            </w:r>
          </w:p>
        </w:tc>
      </w:tr>
    </w:tbl>
    <w:p w14:paraId="527FB911" w14:textId="77777777" w:rsidR="00712900" w:rsidRPr="00712900" w:rsidRDefault="00712900">
      <w:pPr>
        <w:rPr>
          <w:rFonts w:cs="Arial"/>
          <w:sz w:val="18"/>
          <w:szCs w:val="18"/>
        </w:rPr>
      </w:pPr>
      <w:r w:rsidRPr="00712900">
        <w:rPr>
          <w:rFonts w:cs="Arial"/>
          <w:sz w:val="18"/>
          <w:szCs w:val="18"/>
        </w:rPr>
        <w:br w:type="page"/>
      </w:r>
    </w:p>
    <w:tbl>
      <w:tblPr>
        <w:tblW w:w="9459" w:type="dxa"/>
        <w:tblLayout w:type="fixed"/>
        <w:tblLook w:val="04A0" w:firstRow="1" w:lastRow="0" w:firstColumn="1" w:lastColumn="0" w:noHBand="0" w:noVBand="1"/>
      </w:tblPr>
      <w:tblGrid>
        <w:gridCol w:w="3411"/>
        <w:gridCol w:w="1296"/>
        <w:gridCol w:w="1152"/>
        <w:gridCol w:w="1296"/>
        <w:gridCol w:w="1152"/>
        <w:gridCol w:w="1152"/>
      </w:tblGrid>
      <w:tr w:rsidR="0070240B" w:rsidRPr="00712900" w14:paraId="77DD1645" w14:textId="77777777" w:rsidTr="00712900">
        <w:tc>
          <w:tcPr>
            <w:tcW w:w="3411" w:type="dxa"/>
          </w:tcPr>
          <w:p w14:paraId="0FE3C7F6" w14:textId="5490CFC6" w:rsidR="0070240B" w:rsidRPr="00712900" w:rsidRDefault="0070240B" w:rsidP="00712900">
            <w:pPr>
              <w:pStyle w:val="BlockText"/>
              <w:spacing w:line="240" w:lineRule="auto"/>
              <w:ind w:left="970" w:right="0"/>
              <w:rPr>
                <w:rFonts w:ascii="Arial" w:hAnsi="Arial" w:cs="Arial"/>
                <w:color w:val="000000"/>
                <w:spacing w:val="-4"/>
                <w:sz w:val="18"/>
                <w:szCs w:val="18"/>
                <w:lang w:val="en-GB"/>
              </w:rPr>
            </w:pPr>
          </w:p>
        </w:tc>
        <w:tc>
          <w:tcPr>
            <w:tcW w:w="6048" w:type="dxa"/>
            <w:gridSpan w:val="5"/>
            <w:tcBorders>
              <w:bottom w:val="single" w:sz="4" w:space="0" w:color="auto"/>
            </w:tcBorders>
          </w:tcPr>
          <w:p w14:paraId="307AF386" w14:textId="76CA0738"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z w:val="18"/>
                <w:szCs w:val="18"/>
                <w:lang w:val="en-GB"/>
              </w:rPr>
              <w:t>Separate financial statement</w:t>
            </w:r>
            <w:r w:rsidR="00A12D34" w:rsidRPr="00712900">
              <w:rPr>
                <w:rFonts w:ascii="Arial" w:hAnsi="Arial" w:cs="Arial"/>
                <w:b/>
                <w:bCs/>
                <w:color w:val="000000"/>
                <w:sz w:val="18"/>
                <w:szCs w:val="18"/>
                <w:lang w:val="en-GB"/>
              </w:rPr>
              <w:t>s</w:t>
            </w:r>
          </w:p>
        </w:tc>
      </w:tr>
      <w:tr w:rsidR="0070240B" w:rsidRPr="00712900" w14:paraId="1E54AE1E" w14:textId="77777777" w:rsidTr="00712900">
        <w:tc>
          <w:tcPr>
            <w:tcW w:w="3411" w:type="dxa"/>
          </w:tcPr>
          <w:p w14:paraId="302B4A74" w14:textId="77777777" w:rsidR="007F0DB2" w:rsidRPr="00712900" w:rsidRDefault="007F0DB2" w:rsidP="00712900">
            <w:pPr>
              <w:pStyle w:val="BlockText"/>
              <w:spacing w:line="240" w:lineRule="auto"/>
              <w:ind w:left="970" w:right="-72"/>
              <w:rPr>
                <w:rFonts w:ascii="Arial" w:hAnsi="Arial" w:cs="Arial"/>
                <w:b/>
                <w:bCs/>
                <w:spacing w:val="-4"/>
                <w:sz w:val="18"/>
                <w:szCs w:val="18"/>
                <w:lang w:val="en-GB"/>
              </w:rPr>
            </w:pPr>
            <w:r w:rsidRPr="00712900">
              <w:rPr>
                <w:rFonts w:ascii="Arial" w:hAnsi="Arial" w:cs="Arial"/>
                <w:b/>
                <w:bCs/>
                <w:spacing w:val="-4"/>
                <w:sz w:val="18"/>
                <w:szCs w:val="18"/>
                <w:lang w:val="en-GB"/>
              </w:rPr>
              <w:t>Contractual maturities</w:t>
            </w:r>
          </w:p>
          <w:p w14:paraId="77AC56EA" w14:textId="14B4D0D0" w:rsidR="0070240B" w:rsidRPr="00712900" w:rsidRDefault="00712900" w:rsidP="00712900">
            <w:pPr>
              <w:pStyle w:val="BlockText"/>
              <w:spacing w:line="240" w:lineRule="auto"/>
              <w:ind w:left="970" w:right="-72"/>
              <w:rPr>
                <w:rFonts w:ascii="Arial" w:hAnsi="Arial" w:cs="Arial"/>
                <w:b/>
                <w:bCs/>
                <w:spacing w:val="-4"/>
                <w:sz w:val="18"/>
                <w:szCs w:val="18"/>
                <w:lang w:val="en-GB"/>
              </w:rPr>
            </w:pPr>
            <w:r w:rsidRPr="00712900">
              <w:rPr>
                <w:rFonts w:ascii="Arial" w:hAnsi="Arial" w:cs="Arial"/>
                <w:b/>
                <w:bCs/>
                <w:spacing w:val="-4"/>
                <w:sz w:val="18"/>
                <w:szCs w:val="18"/>
                <w:lang w:val="en-GB"/>
              </w:rPr>
              <w:t xml:space="preserve">   </w:t>
            </w:r>
            <w:r w:rsidR="007F0DB2" w:rsidRPr="00712900">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tcPr>
          <w:p w14:paraId="78A26A96" w14:textId="458DC2DB"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Within </w:t>
            </w:r>
            <w:r w:rsidR="00565967" w:rsidRPr="00712900">
              <w:rPr>
                <w:rFonts w:ascii="Arial" w:hAnsi="Arial" w:cs="Arial"/>
                <w:b/>
                <w:bCs/>
                <w:color w:val="000000"/>
                <w:spacing w:val="-4"/>
                <w:sz w:val="18"/>
                <w:szCs w:val="18"/>
                <w:lang w:val="en-GB"/>
              </w:rPr>
              <w:t>1</w:t>
            </w:r>
            <w:r w:rsidRPr="00712900">
              <w:rPr>
                <w:rFonts w:ascii="Arial" w:hAnsi="Arial" w:cs="Arial"/>
                <w:b/>
                <w:bCs/>
                <w:color w:val="000000"/>
                <w:spacing w:val="-4"/>
                <w:sz w:val="18"/>
                <w:szCs w:val="18"/>
                <w:lang w:val="en-GB"/>
              </w:rPr>
              <w:t xml:space="preserve"> year</w:t>
            </w:r>
          </w:p>
          <w:p w14:paraId="09DFFC2C" w14:textId="75E2C338"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 </w:t>
            </w:r>
            <w:r w:rsidR="00B074A6"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70D9EB3D" w14:textId="372121E0" w:rsidR="0070240B" w:rsidRPr="00712900" w:rsidRDefault="00565967"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1</w:t>
            </w:r>
            <w:r w:rsidR="0070240B" w:rsidRPr="00712900">
              <w:rPr>
                <w:rFonts w:ascii="Arial" w:hAnsi="Arial" w:cs="Arial"/>
                <w:b/>
                <w:bCs/>
                <w:color w:val="000000"/>
                <w:spacing w:val="-4"/>
                <w:sz w:val="18"/>
                <w:szCs w:val="18"/>
                <w:lang w:val="en-GB"/>
              </w:rPr>
              <w:t xml:space="preserve"> - </w:t>
            </w:r>
            <w:r w:rsidRPr="00712900">
              <w:rPr>
                <w:rFonts w:ascii="Arial" w:hAnsi="Arial" w:cs="Arial"/>
                <w:b/>
                <w:bCs/>
                <w:color w:val="000000"/>
                <w:spacing w:val="-4"/>
                <w:sz w:val="18"/>
                <w:szCs w:val="18"/>
                <w:lang w:val="en-GB"/>
              </w:rPr>
              <w:t>5</w:t>
            </w:r>
            <w:r w:rsidR="0070240B" w:rsidRPr="00712900">
              <w:rPr>
                <w:rFonts w:ascii="Arial" w:hAnsi="Arial" w:cs="Arial"/>
                <w:b/>
                <w:bCs/>
                <w:color w:val="000000"/>
                <w:spacing w:val="-4"/>
                <w:sz w:val="18"/>
                <w:szCs w:val="18"/>
                <w:lang w:val="en-GB"/>
              </w:rPr>
              <w:t xml:space="preserve"> years</w:t>
            </w:r>
          </w:p>
          <w:p w14:paraId="73227965" w14:textId="11365A49"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 </w:t>
            </w:r>
            <w:r w:rsidR="00B074A6"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vAlign w:val="bottom"/>
          </w:tcPr>
          <w:p w14:paraId="3FBD1640" w14:textId="3D6489F2"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Over </w:t>
            </w:r>
            <w:r w:rsidR="00565967" w:rsidRPr="00712900">
              <w:rPr>
                <w:rFonts w:ascii="Arial" w:hAnsi="Arial" w:cs="Arial"/>
                <w:b/>
                <w:bCs/>
                <w:color w:val="000000"/>
                <w:spacing w:val="-4"/>
                <w:sz w:val="18"/>
                <w:szCs w:val="18"/>
                <w:lang w:val="en-GB"/>
              </w:rPr>
              <w:t>5</w:t>
            </w:r>
            <w:r w:rsidRPr="00712900">
              <w:rPr>
                <w:rFonts w:ascii="Arial" w:hAnsi="Arial" w:cs="Arial"/>
                <w:b/>
                <w:bCs/>
                <w:color w:val="000000"/>
                <w:spacing w:val="-4"/>
                <w:sz w:val="18"/>
                <w:szCs w:val="18"/>
                <w:lang w:val="en-GB"/>
              </w:rPr>
              <w:t xml:space="preserve"> years</w:t>
            </w:r>
          </w:p>
          <w:p w14:paraId="540B7D1A" w14:textId="1EC20B89" w:rsidR="0070240B" w:rsidRPr="00712900" w:rsidRDefault="00B074A6"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57CB1ED8"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Total</w:t>
            </w:r>
          </w:p>
          <w:p w14:paraId="266B1A7D" w14:textId="75FBCEE0" w:rsidR="0070240B" w:rsidRPr="00712900" w:rsidRDefault="00B074A6"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c>
          <w:tcPr>
            <w:tcW w:w="1152" w:type="dxa"/>
            <w:tcBorders>
              <w:top w:val="single" w:sz="4" w:space="0" w:color="auto"/>
              <w:bottom w:val="single" w:sz="4" w:space="0" w:color="auto"/>
            </w:tcBorders>
            <w:vAlign w:val="bottom"/>
          </w:tcPr>
          <w:p w14:paraId="4539937A"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Book value </w:t>
            </w:r>
          </w:p>
          <w:p w14:paraId="4CDB90F4" w14:textId="6D1DC42C" w:rsidR="0070240B" w:rsidRPr="00712900" w:rsidRDefault="00B074A6"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w:t>
            </w:r>
            <w:r w:rsidR="00565967" w:rsidRPr="00712900">
              <w:rPr>
                <w:rFonts w:ascii="Arial" w:hAnsi="Arial" w:cs="Arial"/>
                <w:b/>
                <w:bCs/>
                <w:color w:val="000000"/>
                <w:spacing w:val="-4"/>
                <w:sz w:val="18"/>
                <w:szCs w:val="18"/>
                <w:lang w:val="en-GB"/>
              </w:rPr>
              <w:t>000</w:t>
            </w:r>
          </w:p>
        </w:tc>
      </w:tr>
      <w:tr w:rsidR="0070240B" w:rsidRPr="00712900" w14:paraId="6861CE1D" w14:textId="77777777" w:rsidTr="00712900">
        <w:tc>
          <w:tcPr>
            <w:tcW w:w="3411" w:type="dxa"/>
          </w:tcPr>
          <w:p w14:paraId="31A887B2" w14:textId="108BF369" w:rsidR="0070240B" w:rsidRPr="00712900" w:rsidRDefault="0070240B"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As at </w:t>
            </w:r>
            <w:r w:rsidR="00565967" w:rsidRPr="00712900">
              <w:rPr>
                <w:rFonts w:ascii="Arial" w:hAnsi="Arial" w:cs="Arial"/>
                <w:b/>
                <w:bCs/>
                <w:color w:val="000000"/>
                <w:sz w:val="18"/>
                <w:szCs w:val="18"/>
                <w:lang w:val="en-GB"/>
              </w:rPr>
              <w:t>31</w:t>
            </w:r>
            <w:r w:rsidRPr="00712900">
              <w:rPr>
                <w:rFonts w:ascii="Arial" w:hAnsi="Arial" w:cs="Arial"/>
                <w:b/>
                <w:bCs/>
                <w:color w:val="000000"/>
                <w:sz w:val="18"/>
                <w:szCs w:val="18"/>
                <w:lang w:val="en-GB"/>
              </w:rPr>
              <w:t xml:space="preserve"> December </w:t>
            </w:r>
            <w:r w:rsidR="00565967" w:rsidRPr="00712900">
              <w:rPr>
                <w:rFonts w:ascii="Arial" w:hAnsi="Arial" w:cs="Arial"/>
                <w:b/>
                <w:bCs/>
                <w:color w:val="000000"/>
                <w:sz w:val="18"/>
                <w:szCs w:val="18"/>
                <w:lang w:val="en-GB"/>
              </w:rPr>
              <w:t>202</w:t>
            </w:r>
            <w:r w:rsidR="00CD71F5" w:rsidRPr="00712900">
              <w:rPr>
                <w:rFonts w:ascii="Arial" w:hAnsi="Arial" w:cs="Arial"/>
                <w:b/>
                <w:bCs/>
                <w:color w:val="000000"/>
                <w:sz w:val="18"/>
                <w:szCs w:val="18"/>
                <w:lang w:val="en-GB"/>
              </w:rPr>
              <w:t>5</w:t>
            </w:r>
          </w:p>
        </w:tc>
        <w:tc>
          <w:tcPr>
            <w:tcW w:w="1296" w:type="dxa"/>
            <w:tcBorders>
              <w:top w:val="single" w:sz="4" w:space="0" w:color="auto"/>
            </w:tcBorders>
          </w:tcPr>
          <w:p w14:paraId="296A867E"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76B6468B"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vAlign w:val="bottom"/>
          </w:tcPr>
          <w:p w14:paraId="49BD3A3B"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7B6FCD76"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0B2A1484" w14:textId="77777777" w:rsidR="0070240B" w:rsidRPr="00712900" w:rsidRDefault="0070240B" w:rsidP="00CD71F5">
            <w:pPr>
              <w:pStyle w:val="BlockText"/>
              <w:spacing w:line="240" w:lineRule="auto"/>
              <w:ind w:left="0" w:right="-72"/>
              <w:jc w:val="right"/>
              <w:rPr>
                <w:rFonts w:ascii="Arial" w:hAnsi="Arial" w:cs="Arial"/>
                <w:b/>
                <w:bCs/>
                <w:color w:val="000000"/>
                <w:spacing w:val="-4"/>
                <w:sz w:val="18"/>
                <w:szCs w:val="18"/>
                <w:lang w:val="en-GB"/>
              </w:rPr>
            </w:pPr>
          </w:p>
        </w:tc>
      </w:tr>
      <w:tr w:rsidR="007E35B0" w:rsidRPr="00712900" w14:paraId="6138FF54" w14:textId="77777777" w:rsidTr="00712900">
        <w:tc>
          <w:tcPr>
            <w:tcW w:w="3411" w:type="dxa"/>
          </w:tcPr>
          <w:p w14:paraId="654E2B37" w14:textId="56A5E173" w:rsidR="007E35B0" w:rsidRPr="00712900" w:rsidRDefault="007E35B0" w:rsidP="00712900">
            <w:pPr>
              <w:pStyle w:val="BlockText"/>
              <w:spacing w:line="240" w:lineRule="auto"/>
              <w:ind w:left="970"/>
              <w:rPr>
                <w:rFonts w:ascii="Arial" w:hAnsi="Arial" w:cs="Arial"/>
                <w:color w:val="000000"/>
                <w:sz w:val="18"/>
                <w:szCs w:val="18"/>
                <w:lang w:val="en-GB"/>
              </w:rPr>
            </w:pPr>
            <w:r w:rsidRPr="00712900">
              <w:rPr>
                <w:rFonts w:ascii="Arial" w:hAnsi="Arial" w:cs="Arial"/>
                <w:color w:val="000000"/>
                <w:sz w:val="18"/>
                <w:szCs w:val="18"/>
                <w:lang w:val="en-GB"/>
              </w:rPr>
              <w:t xml:space="preserve">Bank overdraft from </w:t>
            </w:r>
          </w:p>
          <w:p w14:paraId="0733777D" w14:textId="02DCC67C" w:rsidR="007E35B0" w:rsidRPr="00712900" w:rsidRDefault="007E35B0"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5C7B9820" w14:textId="512FC02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30,234</w:t>
            </w:r>
          </w:p>
        </w:tc>
        <w:tc>
          <w:tcPr>
            <w:tcW w:w="1152" w:type="dxa"/>
            <w:vAlign w:val="bottom"/>
          </w:tcPr>
          <w:p w14:paraId="0C87F9CA" w14:textId="7D5AF982"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57867F04" w14:textId="22552167"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5DC3A4FA" w14:textId="135BCFAE"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30,234</w:t>
            </w:r>
          </w:p>
        </w:tc>
        <w:tc>
          <w:tcPr>
            <w:tcW w:w="1152" w:type="dxa"/>
            <w:vAlign w:val="bottom"/>
          </w:tcPr>
          <w:p w14:paraId="359CF392" w14:textId="256A0809"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30,234</w:t>
            </w:r>
          </w:p>
        </w:tc>
      </w:tr>
      <w:tr w:rsidR="007E35B0" w:rsidRPr="00712900" w14:paraId="6108385B" w14:textId="77777777" w:rsidTr="00712900">
        <w:tc>
          <w:tcPr>
            <w:tcW w:w="3411" w:type="dxa"/>
          </w:tcPr>
          <w:p w14:paraId="34C79395" w14:textId="77777777"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Short-term borrowings from</w:t>
            </w:r>
          </w:p>
          <w:p w14:paraId="0B2D174A" w14:textId="3DF1B645"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5BE322CF" w14:textId="262E29CF"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1,016,871</w:t>
            </w:r>
          </w:p>
        </w:tc>
        <w:tc>
          <w:tcPr>
            <w:tcW w:w="1152" w:type="dxa"/>
            <w:vAlign w:val="bottom"/>
          </w:tcPr>
          <w:p w14:paraId="33BB507E" w14:textId="20905CD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340BBDD4" w14:textId="7773DAE4"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417E2F81" w14:textId="6FAF395D"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1,016,871</w:t>
            </w:r>
          </w:p>
        </w:tc>
        <w:tc>
          <w:tcPr>
            <w:tcW w:w="1152" w:type="dxa"/>
          </w:tcPr>
          <w:p w14:paraId="6433299B"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20F13843" w14:textId="4403E34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1,016,871</w:t>
            </w:r>
          </w:p>
        </w:tc>
      </w:tr>
      <w:tr w:rsidR="007E35B0" w:rsidRPr="00712900" w14:paraId="2A4627C2" w14:textId="77777777" w:rsidTr="00712900">
        <w:tc>
          <w:tcPr>
            <w:tcW w:w="3411" w:type="dxa"/>
          </w:tcPr>
          <w:p w14:paraId="30F66010" w14:textId="77777777"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Short-term borrowings from</w:t>
            </w:r>
          </w:p>
          <w:p w14:paraId="0A08C38C" w14:textId="3F818873"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a subsidiary</w:t>
            </w:r>
          </w:p>
        </w:tc>
        <w:tc>
          <w:tcPr>
            <w:tcW w:w="1296" w:type="dxa"/>
            <w:vAlign w:val="bottom"/>
          </w:tcPr>
          <w:p w14:paraId="0D428AF5" w14:textId="701D7666"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13,129</w:t>
            </w:r>
          </w:p>
        </w:tc>
        <w:tc>
          <w:tcPr>
            <w:tcW w:w="1152" w:type="dxa"/>
            <w:vAlign w:val="bottom"/>
          </w:tcPr>
          <w:p w14:paraId="4CD99C37" w14:textId="7944B734"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534AC132" w14:textId="03A66ED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75E2857C" w14:textId="7BAAAD0E"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13,129</w:t>
            </w:r>
          </w:p>
        </w:tc>
        <w:tc>
          <w:tcPr>
            <w:tcW w:w="1152" w:type="dxa"/>
          </w:tcPr>
          <w:p w14:paraId="5BC6AAC4"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0E27DC96" w14:textId="19D0011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13,129</w:t>
            </w:r>
          </w:p>
        </w:tc>
      </w:tr>
      <w:tr w:rsidR="007E35B0" w:rsidRPr="00712900" w14:paraId="6E1E1FCB" w14:textId="77777777" w:rsidTr="00712900">
        <w:tc>
          <w:tcPr>
            <w:tcW w:w="3411" w:type="dxa"/>
          </w:tcPr>
          <w:p w14:paraId="4BFAB884" w14:textId="77777777" w:rsidR="0071290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Trade and other current </w:t>
            </w:r>
          </w:p>
          <w:p w14:paraId="111C7D09" w14:textId="788F82EB" w:rsidR="007E35B0" w:rsidRPr="00712900" w:rsidRDefault="0071290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w:t>
            </w:r>
            <w:r w:rsidR="007E35B0" w:rsidRPr="00712900">
              <w:rPr>
                <w:rFonts w:ascii="Arial" w:hAnsi="Arial" w:cs="Arial"/>
                <w:color w:val="000000"/>
                <w:sz w:val="18"/>
                <w:szCs w:val="18"/>
                <w:lang w:val="en-GB"/>
              </w:rPr>
              <w:t>payables</w:t>
            </w:r>
          </w:p>
        </w:tc>
        <w:tc>
          <w:tcPr>
            <w:tcW w:w="1296" w:type="dxa"/>
            <w:vAlign w:val="bottom"/>
          </w:tcPr>
          <w:p w14:paraId="0CF58DCD" w14:textId="32B17EE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504,040</w:t>
            </w:r>
          </w:p>
        </w:tc>
        <w:tc>
          <w:tcPr>
            <w:tcW w:w="1152" w:type="dxa"/>
            <w:vAlign w:val="bottom"/>
          </w:tcPr>
          <w:p w14:paraId="434DA88C" w14:textId="74E681A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vAlign w:val="bottom"/>
          </w:tcPr>
          <w:p w14:paraId="1547C9BF" w14:textId="430081C7"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7E13516A" w14:textId="07C85A0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504,040</w:t>
            </w:r>
          </w:p>
        </w:tc>
        <w:tc>
          <w:tcPr>
            <w:tcW w:w="1152" w:type="dxa"/>
            <w:vAlign w:val="bottom"/>
          </w:tcPr>
          <w:p w14:paraId="46275614" w14:textId="1B7CD808"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504,040</w:t>
            </w:r>
          </w:p>
        </w:tc>
      </w:tr>
      <w:tr w:rsidR="007E35B0" w:rsidRPr="00712900" w14:paraId="1FF04884" w14:textId="77777777" w:rsidTr="00712900">
        <w:trPr>
          <w:trHeight w:val="74"/>
        </w:trPr>
        <w:tc>
          <w:tcPr>
            <w:tcW w:w="3411" w:type="dxa"/>
          </w:tcPr>
          <w:p w14:paraId="14B6A97B" w14:textId="77777777"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vAlign w:val="bottom"/>
          </w:tcPr>
          <w:p w14:paraId="3E909B8A" w14:textId="6A4AAA6E"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51,894</w:t>
            </w:r>
          </w:p>
        </w:tc>
        <w:tc>
          <w:tcPr>
            <w:tcW w:w="1152" w:type="dxa"/>
            <w:vAlign w:val="bottom"/>
          </w:tcPr>
          <w:p w14:paraId="4CABDE64" w14:textId="3F8380B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73,099</w:t>
            </w:r>
          </w:p>
        </w:tc>
        <w:tc>
          <w:tcPr>
            <w:tcW w:w="1296" w:type="dxa"/>
            <w:vAlign w:val="bottom"/>
          </w:tcPr>
          <w:p w14:paraId="787F7353" w14:textId="7ECB95DD"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vAlign w:val="bottom"/>
          </w:tcPr>
          <w:p w14:paraId="4C781E8E" w14:textId="5997CB4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124,993</w:t>
            </w:r>
          </w:p>
        </w:tc>
        <w:tc>
          <w:tcPr>
            <w:tcW w:w="1152" w:type="dxa"/>
            <w:vAlign w:val="bottom"/>
          </w:tcPr>
          <w:p w14:paraId="3738FA8A" w14:textId="6A1BB88B"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115,792</w:t>
            </w:r>
          </w:p>
        </w:tc>
      </w:tr>
      <w:tr w:rsidR="007E35B0" w:rsidRPr="00712900" w14:paraId="7551D625" w14:textId="77777777" w:rsidTr="00712900">
        <w:tc>
          <w:tcPr>
            <w:tcW w:w="3411" w:type="dxa"/>
          </w:tcPr>
          <w:p w14:paraId="601AB543" w14:textId="30100BD9"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7BA8A5DA" w14:textId="5D1A066F"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vAlign w:val="bottom"/>
          </w:tcPr>
          <w:p w14:paraId="0FEF8639" w14:textId="0621334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338,171</w:t>
            </w:r>
          </w:p>
        </w:tc>
        <w:tc>
          <w:tcPr>
            <w:tcW w:w="1152" w:type="dxa"/>
            <w:vAlign w:val="bottom"/>
          </w:tcPr>
          <w:p w14:paraId="72FCED14" w14:textId="3DA5F3D1"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826,142</w:t>
            </w:r>
          </w:p>
        </w:tc>
        <w:tc>
          <w:tcPr>
            <w:tcW w:w="1296" w:type="dxa"/>
            <w:vAlign w:val="bottom"/>
          </w:tcPr>
          <w:p w14:paraId="6C201731" w14:textId="3E901A4D"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177,200</w:t>
            </w:r>
          </w:p>
        </w:tc>
        <w:tc>
          <w:tcPr>
            <w:tcW w:w="1152" w:type="dxa"/>
            <w:vAlign w:val="bottom"/>
          </w:tcPr>
          <w:p w14:paraId="2626A79E" w14:textId="7A977827"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1,341,513</w:t>
            </w:r>
          </w:p>
        </w:tc>
        <w:tc>
          <w:tcPr>
            <w:tcW w:w="1152" w:type="dxa"/>
          </w:tcPr>
          <w:p w14:paraId="51CDFED6"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33F912C5" w14:textId="6F92121E"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1,311,353</w:t>
            </w:r>
          </w:p>
        </w:tc>
      </w:tr>
      <w:tr w:rsidR="007E35B0" w:rsidRPr="00712900" w14:paraId="6CA3BC24" w14:textId="77777777" w:rsidTr="00712900">
        <w:tc>
          <w:tcPr>
            <w:tcW w:w="3411" w:type="dxa"/>
            <w:vAlign w:val="bottom"/>
          </w:tcPr>
          <w:p w14:paraId="38552F09" w14:textId="77777777"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w:t>
            </w:r>
          </w:p>
          <w:p w14:paraId="54901A93" w14:textId="36FA2CEF" w:rsidR="007E35B0" w:rsidRPr="00712900" w:rsidRDefault="007E35B0"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agreement with trust</w:t>
            </w:r>
          </w:p>
        </w:tc>
        <w:tc>
          <w:tcPr>
            <w:tcW w:w="1296" w:type="dxa"/>
            <w:tcBorders>
              <w:bottom w:val="single" w:sz="4" w:space="0" w:color="auto"/>
            </w:tcBorders>
            <w:vAlign w:val="bottom"/>
          </w:tcPr>
          <w:p w14:paraId="37584DD9" w14:textId="0195EF2D"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Borders>
              <w:bottom w:val="single" w:sz="4" w:space="0" w:color="auto"/>
            </w:tcBorders>
            <w:vAlign w:val="bottom"/>
          </w:tcPr>
          <w:p w14:paraId="51AF4C82" w14:textId="122EA6D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21,562</w:t>
            </w:r>
          </w:p>
        </w:tc>
        <w:tc>
          <w:tcPr>
            <w:tcW w:w="1296" w:type="dxa"/>
            <w:tcBorders>
              <w:bottom w:val="single" w:sz="4" w:space="0" w:color="auto"/>
            </w:tcBorders>
            <w:vAlign w:val="bottom"/>
          </w:tcPr>
          <w:p w14:paraId="4D16E66D" w14:textId="531B5189"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713,785</w:t>
            </w:r>
          </w:p>
        </w:tc>
        <w:tc>
          <w:tcPr>
            <w:tcW w:w="1152" w:type="dxa"/>
            <w:tcBorders>
              <w:bottom w:val="single" w:sz="4" w:space="0" w:color="auto"/>
            </w:tcBorders>
            <w:vAlign w:val="bottom"/>
          </w:tcPr>
          <w:p w14:paraId="0292BD37" w14:textId="47BE67C1"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735,347</w:t>
            </w:r>
          </w:p>
        </w:tc>
        <w:tc>
          <w:tcPr>
            <w:tcW w:w="1152" w:type="dxa"/>
            <w:tcBorders>
              <w:bottom w:val="single" w:sz="4" w:space="0" w:color="auto"/>
            </w:tcBorders>
          </w:tcPr>
          <w:p w14:paraId="760EF901" w14:textId="77777777" w:rsidR="007E35B0" w:rsidRPr="00712900" w:rsidRDefault="007E35B0" w:rsidP="007E35B0">
            <w:pPr>
              <w:pStyle w:val="BlockText"/>
              <w:spacing w:line="240" w:lineRule="auto"/>
              <w:ind w:left="0" w:right="-72"/>
              <w:jc w:val="right"/>
              <w:rPr>
                <w:rFonts w:ascii="Arial" w:hAnsi="Arial" w:cs="Arial"/>
                <w:color w:val="000000"/>
                <w:sz w:val="18"/>
                <w:szCs w:val="18"/>
              </w:rPr>
            </w:pPr>
          </w:p>
          <w:p w14:paraId="5271A3BF" w14:textId="66B62DF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687,186</w:t>
            </w:r>
          </w:p>
        </w:tc>
      </w:tr>
      <w:tr w:rsidR="0070240B" w:rsidRPr="00712900" w14:paraId="0A59149D" w14:textId="77777777" w:rsidTr="00712900">
        <w:tc>
          <w:tcPr>
            <w:tcW w:w="3411" w:type="dxa"/>
          </w:tcPr>
          <w:p w14:paraId="5F914DB0" w14:textId="77777777" w:rsidR="0070240B" w:rsidRPr="00712900" w:rsidRDefault="0070240B" w:rsidP="00712900">
            <w:pPr>
              <w:pStyle w:val="BlockText"/>
              <w:spacing w:line="240" w:lineRule="auto"/>
              <w:ind w:left="970" w:right="0"/>
              <w:rPr>
                <w:rFonts w:ascii="Arial" w:hAnsi="Arial" w:cs="Arial"/>
                <w:b/>
                <w:bCs/>
                <w:color w:val="000000"/>
                <w:sz w:val="18"/>
                <w:szCs w:val="18"/>
                <w:lang w:val="en-GB"/>
              </w:rPr>
            </w:pPr>
          </w:p>
        </w:tc>
        <w:tc>
          <w:tcPr>
            <w:tcW w:w="1296" w:type="dxa"/>
            <w:tcBorders>
              <w:top w:val="single" w:sz="4" w:space="0" w:color="auto"/>
            </w:tcBorders>
            <w:vAlign w:val="bottom"/>
          </w:tcPr>
          <w:p w14:paraId="645E49B4"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103E6665"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296" w:type="dxa"/>
            <w:tcBorders>
              <w:top w:val="single" w:sz="4" w:space="0" w:color="auto"/>
            </w:tcBorders>
            <w:vAlign w:val="bottom"/>
          </w:tcPr>
          <w:p w14:paraId="44EAE8AA"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02EC8F8A"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484B4313" w14:textId="77777777" w:rsidR="0070240B" w:rsidRPr="00712900" w:rsidRDefault="0070240B" w:rsidP="00CD71F5">
            <w:pPr>
              <w:spacing w:line="240" w:lineRule="auto"/>
              <w:ind w:right="-72"/>
              <w:jc w:val="right"/>
              <w:rPr>
                <w:rFonts w:eastAsia="Times New Roman" w:cs="Arial"/>
                <w:color w:val="000000"/>
                <w:spacing w:val="-4"/>
                <w:sz w:val="18"/>
                <w:szCs w:val="18"/>
              </w:rPr>
            </w:pPr>
          </w:p>
        </w:tc>
      </w:tr>
      <w:tr w:rsidR="0070240B" w:rsidRPr="00712900" w14:paraId="18031444" w14:textId="77777777" w:rsidTr="00712900">
        <w:tc>
          <w:tcPr>
            <w:tcW w:w="3411" w:type="dxa"/>
          </w:tcPr>
          <w:p w14:paraId="167873F3" w14:textId="77777777" w:rsidR="0070240B" w:rsidRPr="00712900" w:rsidRDefault="0070240B"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Total financial liabilities </w:t>
            </w:r>
          </w:p>
        </w:tc>
        <w:tc>
          <w:tcPr>
            <w:tcW w:w="1296" w:type="dxa"/>
            <w:vAlign w:val="bottom"/>
          </w:tcPr>
          <w:p w14:paraId="2604EB80"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vAlign w:val="bottom"/>
          </w:tcPr>
          <w:p w14:paraId="25CB4626"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296" w:type="dxa"/>
            <w:vAlign w:val="bottom"/>
          </w:tcPr>
          <w:p w14:paraId="024EDF93"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vAlign w:val="bottom"/>
          </w:tcPr>
          <w:p w14:paraId="26E3AD9F" w14:textId="77777777" w:rsidR="0070240B" w:rsidRPr="00712900" w:rsidRDefault="0070240B" w:rsidP="00CD71F5">
            <w:pPr>
              <w:spacing w:line="240" w:lineRule="auto"/>
              <w:ind w:right="-72"/>
              <w:jc w:val="right"/>
              <w:rPr>
                <w:rFonts w:eastAsia="Times New Roman" w:cs="Arial"/>
                <w:color w:val="000000"/>
                <w:spacing w:val="-4"/>
                <w:sz w:val="18"/>
                <w:szCs w:val="18"/>
              </w:rPr>
            </w:pPr>
          </w:p>
        </w:tc>
        <w:tc>
          <w:tcPr>
            <w:tcW w:w="1152" w:type="dxa"/>
            <w:vAlign w:val="bottom"/>
          </w:tcPr>
          <w:p w14:paraId="07886E7B" w14:textId="77777777" w:rsidR="0070240B" w:rsidRPr="00712900" w:rsidRDefault="0070240B" w:rsidP="00CD71F5">
            <w:pPr>
              <w:spacing w:line="240" w:lineRule="auto"/>
              <w:ind w:right="-72"/>
              <w:jc w:val="right"/>
              <w:rPr>
                <w:rFonts w:eastAsia="Times New Roman" w:cs="Arial"/>
                <w:color w:val="000000"/>
                <w:spacing w:val="-4"/>
                <w:sz w:val="18"/>
                <w:szCs w:val="18"/>
              </w:rPr>
            </w:pPr>
          </w:p>
        </w:tc>
      </w:tr>
      <w:tr w:rsidR="007E35B0" w:rsidRPr="00712900" w14:paraId="2CF6AFD8" w14:textId="77777777" w:rsidTr="00712900">
        <w:tc>
          <w:tcPr>
            <w:tcW w:w="3411" w:type="dxa"/>
          </w:tcPr>
          <w:p w14:paraId="492D354B" w14:textId="77777777" w:rsidR="007E35B0" w:rsidRPr="00712900" w:rsidRDefault="007E35B0"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   that is not derivatives</w:t>
            </w:r>
          </w:p>
        </w:tc>
        <w:tc>
          <w:tcPr>
            <w:tcW w:w="1296" w:type="dxa"/>
            <w:tcBorders>
              <w:bottom w:val="single" w:sz="4" w:space="0" w:color="auto"/>
            </w:tcBorders>
            <w:vAlign w:val="bottom"/>
          </w:tcPr>
          <w:p w14:paraId="666247C0" w14:textId="717CEF12"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1,954,339</w:t>
            </w:r>
          </w:p>
        </w:tc>
        <w:tc>
          <w:tcPr>
            <w:tcW w:w="1152" w:type="dxa"/>
            <w:tcBorders>
              <w:bottom w:val="single" w:sz="4" w:space="0" w:color="auto"/>
            </w:tcBorders>
            <w:vAlign w:val="bottom"/>
          </w:tcPr>
          <w:p w14:paraId="636771DB" w14:textId="6AF6713C"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920,803</w:t>
            </w:r>
          </w:p>
        </w:tc>
        <w:tc>
          <w:tcPr>
            <w:tcW w:w="1296" w:type="dxa"/>
            <w:tcBorders>
              <w:bottom w:val="single" w:sz="4" w:space="0" w:color="auto"/>
            </w:tcBorders>
            <w:vAlign w:val="bottom"/>
          </w:tcPr>
          <w:p w14:paraId="1287C7FC" w14:textId="71ACB08A"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890,985</w:t>
            </w:r>
          </w:p>
        </w:tc>
        <w:tc>
          <w:tcPr>
            <w:tcW w:w="1152" w:type="dxa"/>
            <w:tcBorders>
              <w:bottom w:val="single" w:sz="4" w:space="0" w:color="auto"/>
            </w:tcBorders>
            <w:vAlign w:val="bottom"/>
          </w:tcPr>
          <w:p w14:paraId="7E0FD7D3" w14:textId="0400C2F5"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3,766,127</w:t>
            </w:r>
          </w:p>
        </w:tc>
        <w:tc>
          <w:tcPr>
            <w:tcW w:w="1152" w:type="dxa"/>
            <w:tcBorders>
              <w:bottom w:val="single" w:sz="4" w:space="0" w:color="auto"/>
            </w:tcBorders>
            <w:vAlign w:val="bottom"/>
          </w:tcPr>
          <w:p w14:paraId="40D7AC38" w14:textId="43143AB1" w:rsidR="007E35B0" w:rsidRPr="00712900" w:rsidRDefault="007E35B0" w:rsidP="007E35B0">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3,678,605</w:t>
            </w:r>
          </w:p>
        </w:tc>
      </w:tr>
    </w:tbl>
    <w:p w14:paraId="6B1D9336" w14:textId="77777777" w:rsidR="005801F2" w:rsidRPr="00712900" w:rsidRDefault="005801F2">
      <w:pPr>
        <w:spacing w:line="240" w:lineRule="auto"/>
        <w:rPr>
          <w:rFonts w:cs="Arial"/>
          <w:color w:val="000000"/>
          <w:sz w:val="18"/>
          <w:szCs w:val="18"/>
        </w:rPr>
      </w:pPr>
    </w:p>
    <w:tbl>
      <w:tblPr>
        <w:tblW w:w="9459" w:type="dxa"/>
        <w:tblLayout w:type="fixed"/>
        <w:tblLook w:val="04A0" w:firstRow="1" w:lastRow="0" w:firstColumn="1" w:lastColumn="0" w:noHBand="0" w:noVBand="1"/>
      </w:tblPr>
      <w:tblGrid>
        <w:gridCol w:w="3411"/>
        <w:gridCol w:w="1296"/>
        <w:gridCol w:w="1152"/>
        <w:gridCol w:w="1296"/>
        <w:gridCol w:w="1152"/>
        <w:gridCol w:w="1152"/>
      </w:tblGrid>
      <w:tr w:rsidR="009F7245" w:rsidRPr="00712900" w14:paraId="3B7B3136" w14:textId="77777777" w:rsidTr="00712900">
        <w:trPr>
          <w:trHeight w:val="20"/>
        </w:trPr>
        <w:tc>
          <w:tcPr>
            <w:tcW w:w="3411" w:type="dxa"/>
            <w:vAlign w:val="bottom"/>
          </w:tcPr>
          <w:p w14:paraId="669B74DF" w14:textId="77777777" w:rsidR="009F7245" w:rsidRPr="00712900" w:rsidRDefault="009F7245" w:rsidP="00712900">
            <w:pPr>
              <w:pStyle w:val="BlockText"/>
              <w:spacing w:line="240" w:lineRule="auto"/>
              <w:ind w:left="970" w:right="0"/>
              <w:rPr>
                <w:rFonts w:ascii="Arial" w:hAnsi="Arial" w:cs="Arial"/>
                <w:b/>
                <w:bCs/>
                <w:color w:val="000000"/>
                <w:spacing w:val="-4"/>
                <w:sz w:val="18"/>
                <w:szCs w:val="18"/>
                <w:lang w:val="en-GB"/>
              </w:rPr>
            </w:pPr>
          </w:p>
        </w:tc>
        <w:tc>
          <w:tcPr>
            <w:tcW w:w="6048" w:type="dxa"/>
            <w:gridSpan w:val="5"/>
            <w:tcBorders>
              <w:bottom w:val="single" w:sz="4" w:space="0" w:color="auto"/>
            </w:tcBorders>
            <w:vAlign w:val="bottom"/>
          </w:tcPr>
          <w:p w14:paraId="74DF743D"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z w:val="18"/>
                <w:szCs w:val="18"/>
                <w:lang w:val="en-GB"/>
              </w:rPr>
              <w:t>Consolidated financial statements</w:t>
            </w:r>
          </w:p>
        </w:tc>
      </w:tr>
      <w:tr w:rsidR="009F7245" w:rsidRPr="00712900" w14:paraId="570382D0" w14:textId="77777777" w:rsidTr="00712900">
        <w:trPr>
          <w:trHeight w:val="20"/>
        </w:trPr>
        <w:tc>
          <w:tcPr>
            <w:tcW w:w="3411" w:type="dxa"/>
            <w:vAlign w:val="bottom"/>
          </w:tcPr>
          <w:p w14:paraId="001BB193" w14:textId="77777777" w:rsidR="009F7245" w:rsidRPr="00712900" w:rsidRDefault="009F7245" w:rsidP="00712900">
            <w:pPr>
              <w:pStyle w:val="BlockText"/>
              <w:spacing w:line="240" w:lineRule="auto"/>
              <w:ind w:left="970" w:right="-72"/>
              <w:rPr>
                <w:rFonts w:ascii="Arial" w:hAnsi="Arial" w:cs="Arial"/>
                <w:b/>
                <w:bCs/>
                <w:spacing w:val="-4"/>
                <w:sz w:val="18"/>
                <w:szCs w:val="18"/>
                <w:lang w:val="en-GB"/>
              </w:rPr>
            </w:pPr>
            <w:r w:rsidRPr="00712900">
              <w:rPr>
                <w:rFonts w:ascii="Arial" w:hAnsi="Arial" w:cs="Arial"/>
                <w:b/>
                <w:bCs/>
                <w:spacing w:val="-4"/>
                <w:sz w:val="18"/>
                <w:szCs w:val="18"/>
                <w:lang w:val="en-GB"/>
              </w:rPr>
              <w:t>Contractual maturities</w:t>
            </w:r>
          </w:p>
          <w:p w14:paraId="4177F66C" w14:textId="61957B29" w:rsidR="009F7245" w:rsidRPr="00712900" w:rsidRDefault="00712900" w:rsidP="00712900">
            <w:pPr>
              <w:pStyle w:val="BlockText"/>
              <w:spacing w:line="240" w:lineRule="auto"/>
              <w:ind w:left="970" w:right="-72"/>
              <w:rPr>
                <w:rFonts w:ascii="Arial" w:hAnsi="Arial" w:cs="Arial"/>
                <w:b/>
                <w:bCs/>
                <w:spacing w:val="-4"/>
                <w:sz w:val="18"/>
                <w:szCs w:val="18"/>
                <w:lang w:val="en-GB"/>
              </w:rPr>
            </w:pPr>
            <w:r>
              <w:rPr>
                <w:rFonts w:ascii="Arial" w:hAnsi="Arial" w:cs="Arial"/>
                <w:b/>
                <w:bCs/>
                <w:spacing w:val="-4"/>
                <w:sz w:val="18"/>
                <w:szCs w:val="18"/>
                <w:lang w:val="en-GB"/>
              </w:rPr>
              <w:t xml:space="preserve">   </w:t>
            </w:r>
            <w:r w:rsidR="009F7245" w:rsidRPr="00712900">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vAlign w:val="bottom"/>
          </w:tcPr>
          <w:p w14:paraId="3235528C"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Within 1 year</w:t>
            </w:r>
          </w:p>
          <w:p w14:paraId="42AC8765"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152" w:type="dxa"/>
            <w:tcBorders>
              <w:top w:val="single" w:sz="4" w:space="0" w:color="auto"/>
              <w:bottom w:val="single" w:sz="4" w:space="0" w:color="auto"/>
            </w:tcBorders>
            <w:vAlign w:val="bottom"/>
          </w:tcPr>
          <w:p w14:paraId="6FD312EB"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1 - 5 years</w:t>
            </w:r>
          </w:p>
          <w:p w14:paraId="0F89AA6D"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vAlign w:val="bottom"/>
          </w:tcPr>
          <w:p w14:paraId="2F5BBE30"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Over 5 years</w:t>
            </w:r>
          </w:p>
          <w:p w14:paraId="6D9BFFD1"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152" w:type="dxa"/>
            <w:tcBorders>
              <w:top w:val="single" w:sz="4" w:space="0" w:color="auto"/>
              <w:bottom w:val="single" w:sz="4" w:space="0" w:color="auto"/>
            </w:tcBorders>
            <w:vAlign w:val="bottom"/>
          </w:tcPr>
          <w:p w14:paraId="14B1E09A"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Total</w:t>
            </w:r>
          </w:p>
          <w:p w14:paraId="0702282D"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152" w:type="dxa"/>
            <w:tcBorders>
              <w:top w:val="single" w:sz="4" w:space="0" w:color="auto"/>
              <w:bottom w:val="single" w:sz="4" w:space="0" w:color="auto"/>
            </w:tcBorders>
            <w:vAlign w:val="bottom"/>
          </w:tcPr>
          <w:p w14:paraId="78CBEA9C"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Book value</w:t>
            </w:r>
          </w:p>
          <w:p w14:paraId="41F45F94"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r>
      <w:tr w:rsidR="009F7245" w:rsidRPr="00712900" w14:paraId="25688B03" w14:textId="77777777" w:rsidTr="00712900">
        <w:trPr>
          <w:trHeight w:val="20"/>
        </w:trPr>
        <w:tc>
          <w:tcPr>
            <w:tcW w:w="3411" w:type="dxa"/>
            <w:vAlign w:val="bottom"/>
          </w:tcPr>
          <w:p w14:paraId="3CBE3B6E"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As at 31 December 2024</w:t>
            </w:r>
          </w:p>
        </w:tc>
        <w:tc>
          <w:tcPr>
            <w:tcW w:w="1296" w:type="dxa"/>
            <w:tcBorders>
              <w:top w:val="single" w:sz="4" w:space="0" w:color="auto"/>
            </w:tcBorders>
            <w:vAlign w:val="bottom"/>
          </w:tcPr>
          <w:p w14:paraId="68FACAF1"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78487389"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vAlign w:val="bottom"/>
          </w:tcPr>
          <w:p w14:paraId="0E8555DE"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2C3BEC4F"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11E55131"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r>
      <w:tr w:rsidR="009F7245" w:rsidRPr="00712900" w14:paraId="27FA8E8A" w14:textId="77777777" w:rsidTr="00712900">
        <w:trPr>
          <w:trHeight w:val="20"/>
        </w:trPr>
        <w:tc>
          <w:tcPr>
            <w:tcW w:w="3411" w:type="dxa"/>
            <w:vAlign w:val="bottom"/>
          </w:tcPr>
          <w:p w14:paraId="36A9AD22" w14:textId="7814A2AD"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Bank overdraft</w:t>
            </w:r>
            <w:r w:rsidRPr="00712900">
              <w:rPr>
                <w:rFonts w:ascii="Arial" w:hAnsi="Arial" w:cs="Arial"/>
                <w:b/>
                <w:bCs/>
                <w:color w:val="000000"/>
                <w:sz w:val="18"/>
                <w:szCs w:val="18"/>
                <w:lang w:val="en-GB"/>
              </w:rPr>
              <w:t xml:space="preserve"> </w:t>
            </w:r>
            <w:r w:rsidRPr="00712900">
              <w:rPr>
                <w:rFonts w:ascii="Arial" w:hAnsi="Arial" w:cs="Arial"/>
                <w:color w:val="000000"/>
                <w:sz w:val="18"/>
                <w:szCs w:val="18"/>
                <w:lang w:val="en-GB"/>
              </w:rPr>
              <w:t xml:space="preserve">from </w:t>
            </w:r>
          </w:p>
          <w:p w14:paraId="2663D04A"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5E3A5FAD"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007563E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20</w:t>
            </w:r>
            <w:r w:rsidRPr="00712900">
              <w:rPr>
                <w:rFonts w:ascii="Arial" w:hAnsi="Arial" w:cs="Arial"/>
                <w:color w:val="000000"/>
                <w:sz w:val="18"/>
                <w:szCs w:val="18"/>
              </w:rPr>
              <w:t>,</w:t>
            </w:r>
            <w:r w:rsidRPr="00712900">
              <w:rPr>
                <w:rFonts w:ascii="Arial" w:hAnsi="Arial" w:cs="Arial"/>
                <w:color w:val="000000"/>
                <w:sz w:val="18"/>
                <w:szCs w:val="18"/>
                <w:lang w:val="en-GB"/>
              </w:rPr>
              <w:t>635</w:t>
            </w:r>
          </w:p>
        </w:tc>
        <w:tc>
          <w:tcPr>
            <w:tcW w:w="1152" w:type="dxa"/>
          </w:tcPr>
          <w:p w14:paraId="3286C95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77E71DC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786EDE8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05AF6B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4CB7D46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35D1C6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20</w:t>
            </w:r>
            <w:r w:rsidRPr="00712900">
              <w:rPr>
                <w:rFonts w:ascii="Arial" w:hAnsi="Arial" w:cs="Arial"/>
                <w:color w:val="000000"/>
                <w:sz w:val="18"/>
                <w:szCs w:val="18"/>
              </w:rPr>
              <w:t>,</w:t>
            </w:r>
            <w:r w:rsidRPr="00712900">
              <w:rPr>
                <w:rFonts w:ascii="Arial" w:hAnsi="Arial" w:cs="Arial"/>
                <w:color w:val="000000"/>
                <w:sz w:val="18"/>
                <w:szCs w:val="18"/>
                <w:lang w:val="en-GB"/>
              </w:rPr>
              <w:t>635</w:t>
            </w:r>
          </w:p>
        </w:tc>
        <w:tc>
          <w:tcPr>
            <w:tcW w:w="1152" w:type="dxa"/>
          </w:tcPr>
          <w:p w14:paraId="6618A90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B1AA36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20</w:t>
            </w:r>
            <w:r w:rsidRPr="00712900">
              <w:rPr>
                <w:rFonts w:ascii="Arial" w:hAnsi="Arial" w:cs="Arial"/>
                <w:color w:val="000000"/>
                <w:sz w:val="18"/>
                <w:szCs w:val="18"/>
              </w:rPr>
              <w:t>,</w:t>
            </w:r>
            <w:r w:rsidRPr="00712900">
              <w:rPr>
                <w:rFonts w:ascii="Arial" w:hAnsi="Arial" w:cs="Arial"/>
                <w:color w:val="000000"/>
                <w:sz w:val="18"/>
                <w:szCs w:val="18"/>
                <w:lang w:val="en-GB"/>
              </w:rPr>
              <w:t>635</w:t>
            </w:r>
          </w:p>
        </w:tc>
      </w:tr>
      <w:tr w:rsidR="009F7245" w:rsidRPr="00712900" w14:paraId="534B4506" w14:textId="77777777" w:rsidTr="00712900">
        <w:trPr>
          <w:trHeight w:val="20"/>
        </w:trPr>
        <w:tc>
          <w:tcPr>
            <w:tcW w:w="3411" w:type="dxa"/>
            <w:vAlign w:val="bottom"/>
          </w:tcPr>
          <w:p w14:paraId="523B16DA"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Short-term borrowings from </w:t>
            </w:r>
          </w:p>
          <w:p w14:paraId="3FE8976A"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59059EC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7A8963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845</w:t>
            </w:r>
            <w:r w:rsidRPr="00712900">
              <w:rPr>
                <w:rFonts w:ascii="Arial" w:hAnsi="Arial" w:cs="Arial"/>
                <w:color w:val="000000"/>
                <w:sz w:val="18"/>
                <w:szCs w:val="18"/>
              </w:rPr>
              <w:t>,</w:t>
            </w:r>
            <w:r w:rsidRPr="00712900">
              <w:rPr>
                <w:rFonts w:ascii="Arial" w:hAnsi="Arial" w:cs="Arial"/>
                <w:color w:val="000000"/>
                <w:sz w:val="18"/>
                <w:szCs w:val="18"/>
                <w:lang w:val="en-GB"/>
              </w:rPr>
              <w:t>711</w:t>
            </w:r>
          </w:p>
        </w:tc>
        <w:tc>
          <w:tcPr>
            <w:tcW w:w="1152" w:type="dxa"/>
          </w:tcPr>
          <w:p w14:paraId="299709E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264BC6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0D9CF6E4"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9B84E2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0E9A6F3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5A9EE1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845</w:t>
            </w:r>
            <w:r w:rsidRPr="00712900">
              <w:rPr>
                <w:rFonts w:ascii="Arial" w:hAnsi="Arial" w:cs="Arial"/>
                <w:color w:val="000000"/>
                <w:sz w:val="18"/>
                <w:szCs w:val="18"/>
              </w:rPr>
              <w:t>,</w:t>
            </w:r>
            <w:r w:rsidRPr="00712900">
              <w:rPr>
                <w:rFonts w:ascii="Arial" w:hAnsi="Arial" w:cs="Arial"/>
                <w:color w:val="000000"/>
                <w:sz w:val="18"/>
                <w:szCs w:val="18"/>
                <w:lang w:val="en-GB"/>
              </w:rPr>
              <w:t>711</w:t>
            </w:r>
          </w:p>
        </w:tc>
        <w:tc>
          <w:tcPr>
            <w:tcW w:w="1152" w:type="dxa"/>
          </w:tcPr>
          <w:p w14:paraId="731FE96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A49263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845</w:t>
            </w:r>
            <w:r w:rsidRPr="00712900">
              <w:rPr>
                <w:rFonts w:ascii="Arial" w:hAnsi="Arial" w:cs="Arial"/>
                <w:color w:val="000000"/>
                <w:sz w:val="18"/>
                <w:szCs w:val="18"/>
              </w:rPr>
              <w:t>,</w:t>
            </w:r>
            <w:r w:rsidRPr="00712900">
              <w:rPr>
                <w:rFonts w:ascii="Arial" w:hAnsi="Arial" w:cs="Arial"/>
                <w:color w:val="000000"/>
                <w:sz w:val="18"/>
                <w:szCs w:val="18"/>
                <w:lang w:val="en-GB"/>
              </w:rPr>
              <w:t>711</w:t>
            </w:r>
          </w:p>
        </w:tc>
      </w:tr>
      <w:tr w:rsidR="009F7245" w:rsidRPr="00712900" w14:paraId="7F523DF7" w14:textId="77777777" w:rsidTr="00712900">
        <w:trPr>
          <w:trHeight w:val="20"/>
        </w:trPr>
        <w:tc>
          <w:tcPr>
            <w:tcW w:w="3411" w:type="dxa"/>
            <w:vAlign w:val="bottom"/>
          </w:tcPr>
          <w:p w14:paraId="02B90DEC" w14:textId="77777777" w:rsid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Trade and other current </w:t>
            </w:r>
          </w:p>
          <w:p w14:paraId="6C825F64" w14:textId="3C85C404" w:rsidR="009F7245" w:rsidRPr="00712900" w:rsidRDefault="00712900" w:rsidP="00712900">
            <w:pPr>
              <w:pStyle w:val="BlockText"/>
              <w:spacing w:line="240" w:lineRule="auto"/>
              <w:ind w:left="970" w:right="0"/>
              <w:rPr>
                <w:rFonts w:ascii="Arial" w:hAnsi="Arial" w:cs="Arial"/>
                <w:color w:val="000000"/>
                <w:sz w:val="18"/>
                <w:szCs w:val="18"/>
                <w:lang w:val="en-GB"/>
              </w:rPr>
            </w:pPr>
            <w:r>
              <w:rPr>
                <w:rFonts w:ascii="Arial" w:hAnsi="Arial" w:cs="Arial"/>
                <w:color w:val="000000"/>
                <w:sz w:val="18"/>
                <w:szCs w:val="18"/>
                <w:lang w:val="en-GB"/>
              </w:rPr>
              <w:t xml:space="preserve">   </w:t>
            </w:r>
            <w:r w:rsidR="009F7245" w:rsidRPr="00712900">
              <w:rPr>
                <w:rFonts w:ascii="Arial" w:hAnsi="Arial" w:cs="Arial"/>
                <w:color w:val="000000"/>
                <w:sz w:val="18"/>
                <w:szCs w:val="18"/>
                <w:lang w:val="en-GB"/>
              </w:rPr>
              <w:t>payables</w:t>
            </w:r>
          </w:p>
        </w:tc>
        <w:tc>
          <w:tcPr>
            <w:tcW w:w="1296" w:type="dxa"/>
          </w:tcPr>
          <w:p w14:paraId="6DB5076D"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694</w:t>
            </w:r>
            <w:r w:rsidRPr="00712900">
              <w:rPr>
                <w:rFonts w:ascii="Arial" w:hAnsi="Arial" w:cs="Arial"/>
                <w:color w:val="000000"/>
                <w:sz w:val="18"/>
                <w:szCs w:val="18"/>
              </w:rPr>
              <w:t>,</w:t>
            </w:r>
            <w:r w:rsidRPr="00712900">
              <w:rPr>
                <w:rFonts w:ascii="Arial" w:hAnsi="Arial" w:cs="Arial"/>
                <w:color w:val="000000"/>
                <w:sz w:val="18"/>
                <w:szCs w:val="18"/>
                <w:lang w:val="en-GB"/>
              </w:rPr>
              <w:t>707</w:t>
            </w:r>
          </w:p>
        </w:tc>
        <w:tc>
          <w:tcPr>
            <w:tcW w:w="1152" w:type="dxa"/>
          </w:tcPr>
          <w:p w14:paraId="4FAB223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5DC1A5D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0B98D3B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694</w:t>
            </w:r>
            <w:r w:rsidRPr="00712900">
              <w:rPr>
                <w:rFonts w:ascii="Arial" w:hAnsi="Arial" w:cs="Arial"/>
                <w:color w:val="000000"/>
                <w:sz w:val="18"/>
                <w:szCs w:val="18"/>
              </w:rPr>
              <w:t>,</w:t>
            </w:r>
            <w:r w:rsidRPr="00712900">
              <w:rPr>
                <w:rFonts w:ascii="Arial" w:hAnsi="Arial" w:cs="Arial"/>
                <w:color w:val="000000"/>
                <w:sz w:val="18"/>
                <w:szCs w:val="18"/>
                <w:lang w:val="en-GB"/>
              </w:rPr>
              <w:t>707</w:t>
            </w:r>
          </w:p>
        </w:tc>
        <w:tc>
          <w:tcPr>
            <w:tcW w:w="1152" w:type="dxa"/>
          </w:tcPr>
          <w:p w14:paraId="4335BAF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694</w:t>
            </w:r>
            <w:r w:rsidRPr="00712900">
              <w:rPr>
                <w:rFonts w:ascii="Arial" w:hAnsi="Arial" w:cs="Arial"/>
                <w:color w:val="000000"/>
                <w:sz w:val="18"/>
                <w:szCs w:val="18"/>
              </w:rPr>
              <w:t>,</w:t>
            </w:r>
            <w:r w:rsidRPr="00712900">
              <w:rPr>
                <w:rFonts w:ascii="Arial" w:hAnsi="Arial" w:cs="Arial"/>
                <w:color w:val="000000"/>
                <w:sz w:val="18"/>
                <w:szCs w:val="18"/>
                <w:lang w:val="en-GB"/>
              </w:rPr>
              <w:t>707</w:t>
            </w:r>
          </w:p>
        </w:tc>
      </w:tr>
      <w:tr w:rsidR="009F7245" w:rsidRPr="00712900" w14:paraId="246B11A5" w14:textId="77777777" w:rsidTr="00712900">
        <w:trPr>
          <w:trHeight w:val="20"/>
        </w:trPr>
        <w:tc>
          <w:tcPr>
            <w:tcW w:w="3411" w:type="dxa"/>
            <w:vAlign w:val="bottom"/>
          </w:tcPr>
          <w:p w14:paraId="112026CB"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tcPr>
          <w:p w14:paraId="197CE92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90</w:t>
            </w:r>
            <w:r w:rsidRPr="00712900">
              <w:rPr>
                <w:rFonts w:ascii="Arial" w:hAnsi="Arial" w:cs="Arial"/>
                <w:color w:val="000000"/>
                <w:sz w:val="18"/>
                <w:szCs w:val="18"/>
              </w:rPr>
              <w:t>,</w:t>
            </w:r>
            <w:r w:rsidRPr="00712900">
              <w:rPr>
                <w:rFonts w:ascii="Arial" w:hAnsi="Arial" w:cs="Arial"/>
                <w:color w:val="000000"/>
                <w:sz w:val="18"/>
                <w:szCs w:val="18"/>
                <w:lang w:val="en-GB"/>
              </w:rPr>
              <w:t>150</w:t>
            </w:r>
          </w:p>
        </w:tc>
        <w:tc>
          <w:tcPr>
            <w:tcW w:w="1152" w:type="dxa"/>
          </w:tcPr>
          <w:p w14:paraId="680A3C5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92</w:t>
            </w:r>
            <w:r w:rsidRPr="00712900">
              <w:rPr>
                <w:rFonts w:ascii="Arial" w:hAnsi="Arial" w:cs="Arial"/>
                <w:color w:val="000000"/>
                <w:sz w:val="18"/>
                <w:szCs w:val="18"/>
              </w:rPr>
              <w:t>,</w:t>
            </w:r>
            <w:r w:rsidRPr="00712900">
              <w:rPr>
                <w:rFonts w:ascii="Arial" w:hAnsi="Arial" w:cs="Arial"/>
                <w:color w:val="000000"/>
                <w:sz w:val="18"/>
                <w:szCs w:val="18"/>
                <w:lang w:val="en-GB"/>
              </w:rPr>
              <w:t>428</w:t>
            </w:r>
          </w:p>
        </w:tc>
        <w:tc>
          <w:tcPr>
            <w:tcW w:w="1296" w:type="dxa"/>
          </w:tcPr>
          <w:p w14:paraId="6BBA8D8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6ED47AC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182</w:t>
            </w:r>
            <w:r w:rsidRPr="00712900">
              <w:rPr>
                <w:rFonts w:ascii="Arial" w:hAnsi="Arial" w:cs="Arial"/>
                <w:color w:val="000000"/>
                <w:sz w:val="18"/>
                <w:szCs w:val="18"/>
              </w:rPr>
              <w:t>,</w:t>
            </w:r>
            <w:r w:rsidRPr="00712900">
              <w:rPr>
                <w:rFonts w:ascii="Arial" w:hAnsi="Arial" w:cs="Arial"/>
                <w:color w:val="000000"/>
                <w:sz w:val="18"/>
                <w:szCs w:val="18"/>
                <w:lang w:val="en-GB"/>
              </w:rPr>
              <w:t>578</w:t>
            </w:r>
          </w:p>
        </w:tc>
        <w:tc>
          <w:tcPr>
            <w:tcW w:w="1152" w:type="dxa"/>
          </w:tcPr>
          <w:p w14:paraId="68767B74"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170</w:t>
            </w:r>
            <w:r w:rsidRPr="00712900">
              <w:rPr>
                <w:rFonts w:ascii="Arial" w:hAnsi="Arial" w:cs="Arial"/>
                <w:color w:val="000000"/>
                <w:sz w:val="18"/>
                <w:szCs w:val="18"/>
              </w:rPr>
              <w:t>,</w:t>
            </w:r>
            <w:r w:rsidRPr="00712900">
              <w:rPr>
                <w:rFonts w:ascii="Arial" w:hAnsi="Arial" w:cs="Arial"/>
                <w:color w:val="000000"/>
                <w:sz w:val="18"/>
                <w:szCs w:val="18"/>
                <w:lang w:val="en-GB"/>
              </w:rPr>
              <w:t>482</w:t>
            </w:r>
          </w:p>
        </w:tc>
      </w:tr>
      <w:tr w:rsidR="009F7245" w:rsidRPr="00712900" w14:paraId="18296701" w14:textId="77777777" w:rsidTr="00712900">
        <w:trPr>
          <w:trHeight w:val="20"/>
        </w:trPr>
        <w:tc>
          <w:tcPr>
            <w:tcW w:w="3411" w:type="dxa"/>
            <w:vAlign w:val="bottom"/>
          </w:tcPr>
          <w:p w14:paraId="3A90AE20"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5B74CA87"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2A8A932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13B3D0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342</w:t>
            </w:r>
            <w:r w:rsidRPr="00712900">
              <w:rPr>
                <w:rFonts w:ascii="Arial" w:hAnsi="Arial" w:cs="Arial"/>
                <w:color w:val="000000"/>
                <w:sz w:val="18"/>
                <w:szCs w:val="18"/>
              </w:rPr>
              <w:t>,</w:t>
            </w:r>
            <w:r w:rsidRPr="00712900">
              <w:rPr>
                <w:rFonts w:ascii="Arial" w:hAnsi="Arial" w:cs="Arial"/>
                <w:color w:val="000000"/>
                <w:sz w:val="18"/>
                <w:szCs w:val="18"/>
                <w:lang w:val="en-GB"/>
              </w:rPr>
              <w:t>995</w:t>
            </w:r>
          </w:p>
        </w:tc>
        <w:tc>
          <w:tcPr>
            <w:tcW w:w="1152" w:type="dxa"/>
          </w:tcPr>
          <w:p w14:paraId="78A0AF1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76A3A7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521</w:t>
            </w:r>
            <w:r w:rsidRPr="00712900">
              <w:rPr>
                <w:rFonts w:ascii="Arial" w:hAnsi="Arial" w:cs="Arial"/>
                <w:color w:val="000000"/>
                <w:sz w:val="18"/>
                <w:szCs w:val="18"/>
              </w:rPr>
              <w:t>,</w:t>
            </w:r>
            <w:r w:rsidRPr="00712900">
              <w:rPr>
                <w:rFonts w:ascii="Arial" w:hAnsi="Arial" w:cs="Arial"/>
                <w:color w:val="000000"/>
                <w:sz w:val="18"/>
                <w:szCs w:val="18"/>
                <w:lang w:val="en-GB"/>
              </w:rPr>
              <w:t>038</w:t>
            </w:r>
          </w:p>
        </w:tc>
        <w:tc>
          <w:tcPr>
            <w:tcW w:w="1296" w:type="dxa"/>
          </w:tcPr>
          <w:p w14:paraId="51517564"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3D1163D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5F2FA86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25DA42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864</w:t>
            </w:r>
            <w:r w:rsidRPr="00712900">
              <w:rPr>
                <w:rFonts w:ascii="Arial" w:hAnsi="Arial" w:cs="Arial"/>
                <w:color w:val="000000"/>
                <w:sz w:val="18"/>
                <w:szCs w:val="18"/>
              </w:rPr>
              <w:t>,</w:t>
            </w:r>
            <w:r w:rsidRPr="00712900">
              <w:rPr>
                <w:rFonts w:ascii="Arial" w:hAnsi="Arial" w:cs="Arial"/>
                <w:color w:val="000000"/>
                <w:sz w:val="18"/>
                <w:szCs w:val="18"/>
                <w:lang w:val="en-GB"/>
              </w:rPr>
              <w:t>033</w:t>
            </w:r>
          </w:p>
        </w:tc>
        <w:tc>
          <w:tcPr>
            <w:tcW w:w="1152" w:type="dxa"/>
          </w:tcPr>
          <w:p w14:paraId="1D6F79B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89CF32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858</w:t>
            </w:r>
            <w:r w:rsidRPr="00712900">
              <w:rPr>
                <w:rFonts w:ascii="Arial" w:hAnsi="Arial" w:cs="Arial"/>
                <w:color w:val="000000"/>
                <w:sz w:val="18"/>
                <w:szCs w:val="18"/>
              </w:rPr>
              <w:t>,</w:t>
            </w:r>
            <w:r w:rsidRPr="00712900">
              <w:rPr>
                <w:rFonts w:ascii="Arial" w:hAnsi="Arial" w:cs="Arial"/>
                <w:color w:val="000000"/>
                <w:sz w:val="18"/>
                <w:szCs w:val="18"/>
                <w:lang w:val="en-GB"/>
              </w:rPr>
              <w:t>655</w:t>
            </w:r>
          </w:p>
        </w:tc>
      </w:tr>
      <w:tr w:rsidR="009F7245" w:rsidRPr="00712900" w14:paraId="14E654E4" w14:textId="77777777" w:rsidTr="00712900">
        <w:trPr>
          <w:trHeight w:val="20"/>
        </w:trPr>
        <w:tc>
          <w:tcPr>
            <w:tcW w:w="3411" w:type="dxa"/>
            <w:vAlign w:val="bottom"/>
          </w:tcPr>
          <w:p w14:paraId="0761558D"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w:t>
            </w:r>
          </w:p>
          <w:p w14:paraId="3C1BC0F0"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agreement with trust</w:t>
            </w:r>
          </w:p>
        </w:tc>
        <w:tc>
          <w:tcPr>
            <w:tcW w:w="1296" w:type="dxa"/>
            <w:tcBorders>
              <w:bottom w:val="single" w:sz="4" w:space="0" w:color="auto"/>
            </w:tcBorders>
          </w:tcPr>
          <w:p w14:paraId="0FC5924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98A690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Borders>
              <w:bottom w:val="single" w:sz="4" w:space="0" w:color="auto"/>
            </w:tcBorders>
          </w:tcPr>
          <w:p w14:paraId="3DEB9E8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132CDC3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14</w:t>
            </w:r>
            <w:r w:rsidRPr="00712900">
              <w:rPr>
                <w:rFonts w:ascii="Arial" w:hAnsi="Arial" w:cs="Arial"/>
                <w:color w:val="000000"/>
                <w:sz w:val="18"/>
                <w:szCs w:val="18"/>
              </w:rPr>
              <w:t>,</w:t>
            </w:r>
            <w:r w:rsidRPr="00712900">
              <w:rPr>
                <w:rFonts w:ascii="Arial" w:hAnsi="Arial" w:cs="Arial"/>
                <w:color w:val="000000"/>
                <w:sz w:val="18"/>
                <w:szCs w:val="18"/>
                <w:lang w:val="en-GB"/>
              </w:rPr>
              <w:t>786</w:t>
            </w:r>
          </w:p>
        </w:tc>
        <w:tc>
          <w:tcPr>
            <w:tcW w:w="1296" w:type="dxa"/>
            <w:tcBorders>
              <w:bottom w:val="single" w:sz="4" w:space="0" w:color="auto"/>
            </w:tcBorders>
          </w:tcPr>
          <w:p w14:paraId="3B07D3B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3650CDE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722</w:t>
            </w:r>
            <w:r w:rsidRPr="00712900">
              <w:rPr>
                <w:rFonts w:ascii="Arial" w:hAnsi="Arial" w:cs="Arial"/>
                <w:color w:val="000000"/>
                <w:sz w:val="18"/>
                <w:szCs w:val="18"/>
              </w:rPr>
              <w:t>,</w:t>
            </w:r>
            <w:r w:rsidRPr="00712900">
              <w:rPr>
                <w:rFonts w:ascii="Arial" w:hAnsi="Arial" w:cs="Arial"/>
                <w:color w:val="000000"/>
                <w:sz w:val="18"/>
                <w:szCs w:val="18"/>
                <w:lang w:val="en-GB"/>
              </w:rPr>
              <w:t>451</w:t>
            </w:r>
          </w:p>
        </w:tc>
        <w:tc>
          <w:tcPr>
            <w:tcW w:w="1152" w:type="dxa"/>
            <w:tcBorders>
              <w:bottom w:val="single" w:sz="4" w:space="0" w:color="auto"/>
            </w:tcBorders>
          </w:tcPr>
          <w:p w14:paraId="54F7A48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3B70B7A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737</w:t>
            </w:r>
            <w:r w:rsidRPr="00712900">
              <w:rPr>
                <w:rFonts w:ascii="Arial" w:hAnsi="Arial" w:cs="Arial"/>
                <w:color w:val="000000"/>
                <w:sz w:val="18"/>
                <w:szCs w:val="18"/>
              </w:rPr>
              <w:t>,</w:t>
            </w:r>
            <w:r w:rsidRPr="00712900">
              <w:rPr>
                <w:rFonts w:ascii="Arial" w:hAnsi="Arial" w:cs="Arial"/>
                <w:color w:val="000000"/>
                <w:sz w:val="18"/>
                <w:szCs w:val="18"/>
                <w:lang w:val="en-GB"/>
              </w:rPr>
              <w:t>237</w:t>
            </w:r>
          </w:p>
        </w:tc>
        <w:tc>
          <w:tcPr>
            <w:tcW w:w="1152" w:type="dxa"/>
            <w:tcBorders>
              <w:bottom w:val="single" w:sz="4" w:space="0" w:color="auto"/>
            </w:tcBorders>
          </w:tcPr>
          <w:p w14:paraId="6E43246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0D7E12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687</w:t>
            </w:r>
            <w:r w:rsidRPr="00712900">
              <w:rPr>
                <w:rFonts w:ascii="Arial" w:hAnsi="Arial" w:cs="Arial"/>
                <w:color w:val="000000"/>
                <w:sz w:val="18"/>
                <w:szCs w:val="18"/>
              </w:rPr>
              <w:t>,</w:t>
            </w:r>
            <w:r w:rsidRPr="00712900">
              <w:rPr>
                <w:rFonts w:ascii="Arial" w:hAnsi="Arial" w:cs="Arial"/>
                <w:color w:val="000000"/>
                <w:sz w:val="18"/>
                <w:szCs w:val="18"/>
                <w:lang w:val="en-GB"/>
              </w:rPr>
              <w:t>796</w:t>
            </w:r>
          </w:p>
        </w:tc>
      </w:tr>
      <w:tr w:rsidR="009F7245" w:rsidRPr="00712900" w14:paraId="40E0550A" w14:textId="77777777" w:rsidTr="00712900">
        <w:trPr>
          <w:trHeight w:val="20"/>
        </w:trPr>
        <w:tc>
          <w:tcPr>
            <w:tcW w:w="3411" w:type="dxa"/>
            <w:vAlign w:val="bottom"/>
          </w:tcPr>
          <w:p w14:paraId="635364A0"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p>
        </w:tc>
        <w:tc>
          <w:tcPr>
            <w:tcW w:w="1296" w:type="dxa"/>
            <w:tcBorders>
              <w:top w:val="single" w:sz="4" w:space="0" w:color="auto"/>
            </w:tcBorders>
            <w:vAlign w:val="bottom"/>
          </w:tcPr>
          <w:p w14:paraId="11483800"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1A9924BB"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296" w:type="dxa"/>
            <w:tcBorders>
              <w:top w:val="single" w:sz="4" w:space="0" w:color="auto"/>
            </w:tcBorders>
            <w:vAlign w:val="bottom"/>
          </w:tcPr>
          <w:p w14:paraId="0022CD6A"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522F06D1"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71255950" w14:textId="77777777" w:rsidR="009F7245" w:rsidRPr="00712900" w:rsidRDefault="009F7245" w:rsidP="00CD71F5">
            <w:pPr>
              <w:spacing w:line="240" w:lineRule="auto"/>
              <w:ind w:right="-72"/>
              <w:jc w:val="right"/>
              <w:rPr>
                <w:rFonts w:eastAsia="Times New Roman" w:cs="Arial"/>
                <w:color w:val="000000"/>
                <w:spacing w:val="-4"/>
                <w:sz w:val="18"/>
                <w:szCs w:val="18"/>
              </w:rPr>
            </w:pPr>
          </w:p>
        </w:tc>
      </w:tr>
      <w:tr w:rsidR="009F7245" w:rsidRPr="00712900" w14:paraId="523F95E0" w14:textId="77777777" w:rsidTr="00712900">
        <w:trPr>
          <w:trHeight w:val="20"/>
        </w:trPr>
        <w:tc>
          <w:tcPr>
            <w:tcW w:w="3411" w:type="dxa"/>
            <w:vAlign w:val="bottom"/>
          </w:tcPr>
          <w:p w14:paraId="792B2796"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Total financial liabilities </w:t>
            </w:r>
          </w:p>
        </w:tc>
        <w:tc>
          <w:tcPr>
            <w:tcW w:w="1296" w:type="dxa"/>
            <w:vAlign w:val="bottom"/>
          </w:tcPr>
          <w:p w14:paraId="079AA639"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52E78E94"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296" w:type="dxa"/>
            <w:vAlign w:val="bottom"/>
          </w:tcPr>
          <w:p w14:paraId="1855B49C"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2AFE8D47"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027EB703" w14:textId="77777777" w:rsidR="009F7245" w:rsidRPr="00712900" w:rsidRDefault="009F7245" w:rsidP="00CD71F5">
            <w:pPr>
              <w:spacing w:line="240" w:lineRule="auto"/>
              <w:ind w:right="-72"/>
              <w:jc w:val="right"/>
              <w:rPr>
                <w:rFonts w:eastAsia="Times New Roman" w:cs="Arial"/>
                <w:color w:val="000000"/>
                <w:spacing w:val="-4"/>
                <w:sz w:val="18"/>
                <w:szCs w:val="18"/>
              </w:rPr>
            </w:pPr>
          </w:p>
        </w:tc>
      </w:tr>
      <w:tr w:rsidR="009F7245" w:rsidRPr="00712900" w14:paraId="52990993" w14:textId="77777777" w:rsidTr="00712900">
        <w:trPr>
          <w:trHeight w:val="20"/>
        </w:trPr>
        <w:tc>
          <w:tcPr>
            <w:tcW w:w="3411" w:type="dxa"/>
            <w:vAlign w:val="bottom"/>
          </w:tcPr>
          <w:p w14:paraId="6C659D86"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   that is not derivatives</w:t>
            </w:r>
          </w:p>
        </w:tc>
        <w:tc>
          <w:tcPr>
            <w:tcW w:w="1296" w:type="dxa"/>
            <w:tcBorders>
              <w:bottom w:val="single" w:sz="4" w:space="0" w:color="auto"/>
            </w:tcBorders>
          </w:tcPr>
          <w:p w14:paraId="115904C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2</w:t>
            </w:r>
            <w:r w:rsidRPr="00712900">
              <w:rPr>
                <w:rFonts w:ascii="Arial" w:hAnsi="Arial" w:cs="Arial"/>
                <w:color w:val="000000"/>
                <w:sz w:val="18"/>
                <w:szCs w:val="18"/>
              </w:rPr>
              <w:t>,</w:t>
            </w:r>
            <w:r w:rsidRPr="00712900">
              <w:rPr>
                <w:rFonts w:ascii="Arial" w:hAnsi="Arial" w:cs="Arial"/>
                <w:color w:val="000000"/>
                <w:sz w:val="18"/>
                <w:szCs w:val="18"/>
                <w:lang w:val="en-GB"/>
              </w:rPr>
              <w:t>994</w:t>
            </w:r>
            <w:r w:rsidRPr="00712900">
              <w:rPr>
                <w:rFonts w:ascii="Arial" w:hAnsi="Arial" w:cs="Arial"/>
                <w:color w:val="000000"/>
                <w:sz w:val="18"/>
                <w:szCs w:val="18"/>
              </w:rPr>
              <w:t>,</w:t>
            </w:r>
            <w:r w:rsidRPr="00712900">
              <w:rPr>
                <w:rFonts w:ascii="Arial" w:hAnsi="Arial" w:cs="Arial"/>
                <w:color w:val="000000"/>
                <w:sz w:val="18"/>
                <w:szCs w:val="18"/>
                <w:lang w:val="en-GB"/>
              </w:rPr>
              <w:t>198</w:t>
            </w:r>
          </w:p>
        </w:tc>
        <w:tc>
          <w:tcPr>
            <w:tcW w:w="1152" w:type="dxa"/>
            <w:tcBorders>
              <w:bottom w:val="single" w:sz="4" w:space="0" w:color="auto"/>
            </w:tcBorders>
          </w:tcPr>
          <w:p w14:paraId="1F19441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628</w:t>
            </w:r>
            <w:r w:rsidRPr="00712900">
              <w:rPr>
                <w:rFonts w:ascii="Arial" w:hAnsi="Arial" w:cs="Arial"/>
                <w:color w:val="000000"/>
                <w:sz w:val="18"/>
                <w:szCs w:val="18"/>
              </w:rPr>
              <w:t>,</w:t>
            </w:r>
            <w:r w:rsidRPr="00712900">
              <w:rPr>
                <w:rFonts w:ascii="Arial" w:hAnsi="Arial" w:cs="Arial"/>
                <w:color w:val="000000"/>
                <w:sz w:val="18"/>
                <w:szCs w:val="18"/>
                <w:lang w:val="en-GB"/>
              </w:rPr>
              <w:t>252</w:t>
            </w:r>
          </w:p>
        </w:tc>
        <w:tc>
          <w:tcPr>
            <w:tcW w:w="1296" w:type="dxa"/>
            <w:tcBorders>
              <w:bottom w:val="single" w:sz="4" w:space="0" w:color="auto"/>
            </w:tcBorders>
          </w:tcPr>
          <w:p w14:paraId="27564BF3"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722</w:t>
            </w:r>
            <w:r w:rsidRPr="00712900">
              <w:rPr>
                <w:rFonts w:ascii="Arial" w:hAnsi="Arial" w:cs="Arial"/>
                <w:color w:val="000000"/>
                <w:sz w:val="18"/>
                <w:szCs w:val="18"/>
              </w:rPr>
              <w:t>,</w:t>
            </w:r>
            <w:r w:rsidRPr="00712900">
              <w:rPr>
                <w:rFonts w:ascii="Arial" w:hAnsi="Arial" w:cs="Arial"/>
                <w:color w:val="000000"/>
                <w:sz w:val="18"/>
                <w:szCs w:val="18"/>
                <w:lang w:val="en-GB"/>
              </w:rPr>
              <w:t>451</w:t>
            </w:r>
          </w:p>
        </w:tc>
        <w:tc>
          <w:tcPr>
            <w:tcW w:w="1152" w:type="dxa"/>
            <w:tcBorders>
              <w:bottom w:val="single" w:sz="4" w:space="0" w:color="auto"/>
            </w:tcBorders>
          </w:tcPr>
          <w:p w14:paraId="34AC6D17"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4</w:t>
            </w:r>
            <w:r w:rsidRPr="00712900">
              <w:rPr>
                <w:rFonts w:ascii="Arial" w:hAnsi="Arial" w:cs="Arial"/>
                <w:color w:val="000000"/>
                <w:sz w:val="18"/>
                <w:szCs w:val="18"/>
              </w:rPr>
              <w:t>,</w:t>
            </w:r>
            <w:r w:rsidRPr="00712900">
              <w:rPr>
                <w:rFonts w:ascii="Arial" w:hAnsi="Arial" w:cs="Arial"/>
                <w:color w:val="000000"/>
                <w:sz w:val="18"/>
                <w:szCs w:val="18"/>
                <w:lang w:val="en-GB"/>
              </w:rPr>
              <w:t>344</w:t>
            </w:r>
            <w:r w:rsidRPr="00712900">
              <w:rPr>
                <w:rFonts w:ascii="Arial" w:hAnsi="Arial" w:cs="Arial"/>
                <w:color w:val="000000"/>
                <w:sz w:val="18"/>
                <w:szCs w:val="18"/>
              </w:rPr>
              <w:t>,</w:t>
            </w:r>
            <w:r w:rsidRPr="00712900">
              <w:rPr>
                <w:rFonts w:ascii="Arial" w:hAnsi="Arial" w:cs="Arial"/>
                <w:color w:val="000000"/>
                <w:sz w:val="18"/>
                <w:szCs w:val="18"/>
                <w:lang w:val="en-GB"/>
              </w:rPr>
              <w:t>901</w:t>
            </w:r>
          </w:p>
        </w:tc>
        <w:tc>
          <w:tcPr>
            <w:tcW w:w="1152" w:type="dxa"/>
            <w:tcBorders>
              <w:bottom w:val="single" w:sz="4" w:space="0" w:color="auto"/>
            </w:tcBorders>
          </w:tcPr>
          <w:p w14:paraId="55E1CD97"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4</w:t>
            </w:r>
            <w:r w:rsidRPr="00712900">
              <w:rPr>
                <w:rFonts w:ascii="Arial" w:hAnsi="Arial" w:cs="Arial"/>
                <w:color w:val="000000"/>
                <w:sz w:val="18"/>
                <w:szCs w:val="18"/>
              </w:rPr>
              <w:t>,</w:t>
            </w:r>
            <w:r w:rsidRPr="00712900">
              <w:rPr>
                <w:rFonts w:ascii="Arial" w:hAnsi="Arial" w:cs="Arial"/>
                <w:color w:val="000000"/>
                <w:sz w:val="18"/>
                <w:szCs w:val="18"/>
                <w:lang w:val="en-GB"/>
              </w:rPr>
              <w:t>277</w:t>
            </w:r>
            <w:r w:rsidRPr="00712900">
              <w:rPr>
                <w:rFonts w:ascii="Arial" w:hAnsi="Arial" w:cs="Arial"/>
                <w:color w:val="000000"/>
                <w:sz w:val="18"/>
                <w:szCs w:val="18"/>
              </w:rPr>
              <w:t>,</w:t>
            </w:r>
            <w:r w:rsidRPr="00712900">
              <w:rPr>
                <w:rFonts w:ascii="Arial" w:hAnsi="Arial" w:cs="Arial"/>
                <w:color w:val="000000"/>
                <w:sz w:val="18"/>
                <w:szCs w:val="18"/>
                <w:lang w:val="en-GB"/>
              </w:rPr>
              <w:t>986</w:t>
            </w:r>
          </w:p>
        </w:tc>
      </w:tr>
    </w:tbl>
    <w:p w14:paraId="27F588C4" w14:textId="3710C197" w:rsidR="009F7245" w:rsidRPr="00712900" w:rsidRDefault="009F7245" w:rsidP="00CD71F5">
      <w:pPr>
        <w:spacing w:line="240" w:lineRule="auto"/>
        <w:rPr>
          <w:rFonts w:cs="Arial"/>
          <w:sz w:val="18"/>
          <w:szCs w:val="18"/>
        </w:rPr>
      </w:pPr>
    </w:p>
    <w:tbl>
      <w:tblPr>
        <w:tblW w:w="9468" w:type="dxa"/>
        <w:tblLayout w:type="fixed"/>
        <w:tblLook w:val="04A0" w:firstRow="1" w:lastRow="0" w:firstColumn="1" w:lastColumn="0" w:noHBand="0" w:noVBand="1"/>
      </w:tblPr>
      <w:tblGrid>
        <w:gridCol w:w="3420"/>
        <w:gridCol w:w="1296"/>
        <w:gridCol w:w="1152"/>
        <w:gridCol w:w="1296"/>
        <w:gridCol w:w="1152"/>
        <w:gridCol w:w="1152"/>
      </w:tblGrid>
      <w:tr w:rsidR="009F7245" w:rsidRPr="00712900" w14:paraId="4C91568E" w14:textId="77777777" w:rsidTr="00712900">
        <w:tc>
          <w:tcPr>
            <w:tcW w:w="3420" w:type="dxa"/>
          </w:tcPr>
          <w:p w14:paraId="118C997A" w14:textId="77777777" w:rsidR="009F7245" w:rsidRPr="00712900" w:rsidRDefault="009F7245" w:rsidP="00712900">
            <w:pPr>
              <w:pStyle w:val="BlockText"/>
              <w:spacing w:line="240" w:lineRule="auto"/>
              <w:ind w:left="970" w:right="0"/>
              <w:rPr>
                <w:rFonts w:ascii="Arial" w:hAnsi="Arial" w:cs="Arial"/>
                <w:color w:val="000000"/>
                <w:spacing w:val="-4"/>
                <w:sz w:val="18"/>
                <w:szCs w:val="18"/>
                <w:lang w:val="en-GB"/>
              </w:rPr>
            </w:pPr>
          </w:p>
        </w:tc>
        <w:tc>
          <w:tcPr>
            <w:tcW w:w="6048" w:type="dxa"/>
            <w:gridSpan w:val="5"/>
            <w:tcBorders>
              <w:bottom w:val="single" w:sz="4" w:space="0" w:color="auto"/>
            </w:tcBorders>
          </w:tcPr>
          <w:p w14:paraId="59E8A1BB"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z w:val="18"/>
                <w:szCs w:val="18"/>
                <w:lang w:val="en-GB"/>
              </w:rPr>
              <w:t>Separate financial statements</w:t>
            </w:r>
          </w:p>
        </w:tc>
      </w:tr>
      <w:tr w:rsidR="009F7245" w:rsidRPr="00712900" w14:paraId="03E15BDB" w14:textId="77777777" w:rsidTr="00712900">
        <w:tc>
          <w:tcPr>
            <w:tcW w:w="3420" w:type="dxa"/>
          </w:tcPr>
          <w:p w14:paraId="7EB25455" w14:textId="77777777" w:rsidR="009F7245" w:rsidRPr="00712900" w:rsidRDefault="009F7245" w:rsidP="00712900">
            <w:pPr>
              <w:pStyle w:val="BlockText"/>
              <w:spacing w:line="240" w:lineRule="auto"/>
              <w:ind w:left="970" w:right="-72"/>
              <w:rPr>
                <w:rFonts w:ascii="Arial" w:hAnsi="Arial" w:cs="Arial"/>
                <w:b/>
                <w:bCs/>
                <w:spacing w:val="-4"/>
                <w:sz w:val="18"/>
                <w:szCs w:val="18"/>
                <w:lang w:val="en-GB"/>
              </w:rPr>
            </w:pPr>
            <w:r w:rsidRPr="00712900">
              <w:rPr>
                <w:rFonts w:ascii="Arial" w:hAnsi="Arial" w:cs="Arial"/>
                <w:b/>
                <w:bCs/>
                <w:spacing w:val="-4"/>
                <w:sz w:val="18"/>
                <w:szCs w:val="18"/>
                <w:lang w:val="en-GB"/>
              </w:rPr>
              <w:t>Contractual maturities</w:t>
            </w:r>
          </w:p>
          <w:p w14:paraId="1A5A3D6A" w14:textId="59091B1D" w:rsidR="009F7245" w:rsidRPr="00712900" w:rsidRDefault="00712900" w:rsidP="00712900">
            <w:pPr>
              <w:pStyle w:val="BlockText"/>
              <w:spacing w:line="240" w:lineRule="auto"/>
              <w:ind w:left="970" w:right="-72"/>
              <w:rPr>
                <w:rFonts w:ascii="Arial" w:hAnsi="Arial" w:cs="Arial"/>
                <w:b/>
                <w:bCs/>
                <w:spacing w:val="-4"/>
                <w:sz w:val="18"/>
                <w:szCs w:val="18"/>
                <w:lang w:val="en-GB"/>
              </w:rPr>
            </w:pPr>
            <w:r>
              <w:rPr>
                <w:rFonts w:ascii="Arial" w:hAnsi="Arial" w:cs="Arial"/>
                <w:b/>
                <w:bCs/>
                <w:spacing w:val="-4"/>
                <w:sz w:val="18"/>
                <w:szCs w:val="18"/>
                <w:lang w:val="en-GB"/>
              </w:rPr>
              <w:t xml:space="preserve">   </w:t>
            </w:r>
            <w:r w:rsidR="009F7245" w:rsidRPr="00712900">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tcPr>
          <w:p w14:paraId="12F2BACA"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Within 1 year</w:t>
            </w:r>
          </w:p>
          <w:p w14:paraId="04F4A277"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 Baht’000</w:t>
            </w:r>
          </w:p>
        </w:tc>
        <w:tc>
          <w:tcPr>
            <w:tcW w:w="1152" w:type="dxa"/>
            <w:tcBorders>
              <w:top w:val="single" w:sz="4" w:space="0" w:color="auto"/>
              <w:bottom w:val="single" w:sz="4" w:space="0" w:color="auto"/>
            </w:tcBorders>
            <w:vAlign w:val="bottom"/>
          </w:tcPr>
          <w:p w14:paraId="380962DB"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1 - 5 years</w:t>
            </w:r>
          </w:p>
          <w:p w14:paraId="5B224B2A"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 Baht’000</w:t>
            </w:r>
          </w:p>
        </w:tc>
        <w:tc>
          <w:tcPr>
            <w:tcW w:w="1296" w:type="dxa"/>
            <w:tcBorders>
              <w:top w:val="single" w:sz="4" w:space="0" w:color="auto"/>
              <w:bottom w:val="single" w:sz="4" w:space="0" w:color="auto"/>
            </w:tcBorders>
            <w:vAlign w:val="bottom"/>
          </w:tcPr>
          <w:p w14:paraId="4DAA81C5"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Over 5 years</w:t>
            </w:r>
          </w:p>
          <w:p w14:paraId="2141318B"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152" w:type="dxa"/>
            <w:tcBorders>
              <w:top w:val="single" w:sz="4" w:space="0" w:color="auto"/>
              <w:bottom w:val="single" w:sz="4" w:space="0" w:color="auto"/>
            </w:tcBorders>
            <w:vAlign w:val="bottom"/>
          </w:tcPr>
          <w:p w14:paraId="5D166634"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Total</w:t>
            </w:r>
          </w:p>
          <w:p w14:paraId="3F5BC862"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c>
          <w:tcPr>
            <w:tcW w:w="1152" w:type="dxa"/>
            <w:tcBorders>
              <w:top w:val="single" w:sz="4" w:space="0" w:color="auto"/>
              <w:bottom w:val="single" w:sz="4" w:space="0" w:color="auto"/>
            </w:tcBorders>
            <w:vAlign w:val="bottom"/>
          </w:tcPr>
          <w:p w14:paraId="3F233C3B"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 xml:space="preserve">Book value </w:t>
            </w:r>
          </w:p>
          <w:p w14:paraId="45CA7B1A"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pacing w:val="-4"/>
                <w:sz w:val="18"/>
                <w:szCs w:val="18"/>
                <w:lang w:val="en-GB"/>
              </w:rPr>
              <w:t>Baht’000</w:t>
            </w:r>
          </w:p>
        </w:tc>
      </w:tr>
      <w:tr w:rsidR="009F7245" w:rsidRPr="00712900" w14:paraId="77876CAD" w14:textId="77777777" w:rsidTr="00712900">
        <w:tc>
          <w:tcPr>
            <w:tcW w:w="3420" w:type="dxa"/>
          </w:tcPr>
          <w:p w14:paraId="778D9801"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As at 31 December 2024</w:t>
            </w:r>
          </w:p>
        </w:tc>
        <w:tc>
          <w:tcPr>
            <w:tcW w:w="1296" w:type="dxa"/>
            <w:tcBorders>
              <w:top w:val="single" w:sz="4" w:space="0" w:color="auto"/>
            </w:tcBorders>
          </w:tcPr>
          <w:p w14:paraId="0E0D4817"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2E935939"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vAlign w:val="bottom"/>
          </w:tcPr>
          <w:p w14:paraId="65D2A264"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5CACC97E"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c>
          <w:tcPr>
            <w:tcW w:w="1152" w:type="dxa"/>
            <w:tcBorders>
              <w:top w:val="single" w:sz="4" w:space="0" w:color="auto"/>
            </w:tcBorders>
            <w:vAlign w:val="bottom"/>
          </w:tcPr>
          <w:p w14:paraId="6BBAC794" w14:textId="77777777" w:rsidR="009F7245" w:rsidRPr="00712900" w:rsidRDefault="009F7245" w:rsidP="00CD71F5">
            <w:pPr>
              <w:pStyle w:val="BlockText"/>
              <w:spacing w:line="240" w:lineRule="auto"/>
              <w:ind w:left="0" w:right="-72"/>
              <w:jc w:val="right"/>
              <w:rPr>
                <w:rFonts w:ascii="Arial" w:hAnsi="Arial" w:cs="Arial"/>
                <w:b/>
                <w:bCs/>
                <w:color w:val="000000"/>
                <w:spacing w:val="-4"/>
                <w:sz w:val="18"/>
                <w:szCs w:val="18"/>
                <w:lang w:val="en-GB"/>
              </w:rPr>
            </w:pPr>
          </w:p>
        </w:tc>
      </w:tr>
      <w:tr w:rsidR="009F7245" w:rsidRPr="00712900" w14:paraId="0A5D3A87" w14:textId="77777777" w:rsidTr="00712900">
        <w:tc>
          <w:tcPr>
            <w:tcW w:w="3420" w:type="dxa"/>
          </w:tcPr>
          <w:p w14:paraId="2161290D" w14:textId="77777777" w:rsidR="009F7245" w:rsidRPr="00712900" w:rsidRDefault="009F7245" w:rsidP="00712900">
            <w:pPr>
              <w:pStyle w:val="BlockText"/>
              <w:spacing w:line="240" w:lineRule="auto"/>
              <w:ind w:left="970"/>
              <w:rPr>
                <w:rFonts w:ascii="Arial" w:hAnsi="Arial" w:cs="Arial"/>
                <w:color w:val="000000"/>
                <w:sz w:val="18"/>
                <w:szCs w:val="18"/>
                <w:lang w:val="en-GB"/>
              </w:rPr>
            </w:pPr>
            <w:r w:rsidRPr="00712900">
              <w:rPr>
                <w:rFonts w:ascii="Arial" w:hAnsi="Arial" w:cs="Arial"/>
                <w:color w:val="000000"/>
                <w:sz w:val="18"/>
                <w:szCs w:val="18"/>
                <w:lang w:val="en-GB"/>
              </w:rPr>
              <w:t xml:space="preserve">Bank overdraft from      </w:t>
            </w:r>
          </w:p>
          <w:p w14:paraId="2770A979"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282240F4"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5229AB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12</w:t>
            </w:r>
            <w:r w:rsidRPr="00712900">
              <w:rPr>
                <w:rFonts w:ascii="Arial" w:hAnsi="Arial" w:cs="Arial"/>
                <w:color w:val="000000"/>
                <w:sz w:val="18"/>
                <w:szCs w:val="18"/>
              </w:rPr>
              <w:t>,</w:t>
            </w:r>
            <w:r w:rsidRPr="00712900">
              <w:rPr>
                <w:rFonts w:ascii="Arial" w:hAnsi="Arial" w:cs="Arial"/>
                <w:color w:val="000000"/>
                <w:sz w:val="18"/>
                <w:szCs w:val="18"/>
                <w:lang w:val="en-GB"/>
              </w:rPr>
              <w:t>081</w:t>
            </w:r>
          </w:p>
        </w:tc>
        <w:tc>
          <w:tcPr>
            <w:tcW w:w="1152" w:type="dxa"/>
            <w:vAlign w:val="bottom"/>
          </w:tcPr>
          <w:p w14:paraId="5B975D83" w14:textId="77777777" w:rsidR="009F7245" w:rsidRPr="00712900" w:rsidRDefault="009F7245" w:rsidP="00CD71F5">
            <w:pPr>
              <w:pStyle w:val="BlockText"/>
              <w:spacing w:line="240" w:lineRule="auto"/>
              <w:ind w:left="0" w:right="-72"/>
              <w:jc w:val="right"/>
              <w:rPr>
                <w:rFonts w:ascii="Arial" w:hAnsi="Arial" w:cs="Arial"/>
                <w:color w:val="000000"/>
                <w:spacing w:val="-4"/>
                <w:sz w:val="18"/>
                <w:szCs w:val="18"/>
                <w:lang w:val="en-GB"/>
              </w:rPr>
            </w:pPr>
            <w:r w:rsidRPr="00712900">
              <w:rPr>
                <w:rFonts w:ascii="Arial" w:hAnsi="Arial" w:cs="Arial"/>
                <w:color w:val="000000"/>
                <w:spacing w:val="-4"/>
                <w:sz w:val="18"/>
                <w:szCs w:val="18"/>
                <w:lang w:val="en-GB"/>
              </w:rPr>
              <w:t>-</w:t>
            </w:r>
          </w:p>
        </w:tc>
        <w:tc>
          <w:tcPr>
            <w:tcW w:w="1296" w:type="dxa"/>
            <w:vAlign w:val="bottom"/>
          </w:tcPr>
          <w:p w14:paraId="58EB5968" w14:textId="77777777" w:rsidR="009F7245" w:rsidRPr="00712900" w:rsidRDefault="009F7245" w:rsidP="00CD71F5">
            <w:pPr>
              <w:pStyle w:val="BlockText"/>
              <w:spacing w:line="240" w:lineRule="auto"/>
              <w:ind w:left="0" w:right="-72"/>
              <w:jc w:val="right"/>
              <w:rPr>
                <w:rFonts w:ascii="Arial" w:hAnsi="Arial" w:cs="Arial"/>
                <w:color w:val="000000"/>
                <w:spacing w:val="-4"/>
                <w:sz w:val="18"/>
                <w:szCs w:val="18"/>
                <w:lang w:val="en-GB"/>
              </w:rPr>
            </w:pPr>
            <w:r w:rsidRPr="00712900">
              <w:rPr>
                <w:rFonts w:ascii="Arial" w:hAnsi="Arial" w:cs="Arial"/>
                <w:color w:val="000000"/>
                <w:spacing w:val="-4"/>
                <w:sz w:val="18"/>
                <w:szCs w:val="18"/>
                <w:lang w:val="en-GB"/>
              </w:rPr>
              <w:t>-</w:t>
            </w:r>
          </w:p>
        </w:tc>
        <w:tc>
          <w:tcPr>
            <w:tcW w:w="1152" w:type="dxa"/>
            <w:vAlign w:val="bottom"/>
          </w:tcPr>
          <w:p w14:paraId="57D1DD6C" w14:textId="77777777" w:rsidR="009F7245" w:rsidRPr="00712900" w:rsidRDefault="009F7245" w:rsidP="00CD71F5">
            <w:pPr>
              <w:pStyle w:val="BlockText"/>
              <w:spacing w:line="240" w:lineRule="auto"/>
              <w:ind w:left="0" w:right="-72"/>
              <w:jc w:val="right"/>
              <w:rPr>
                <w:rFonts w:ascii="Arial" w:hAnsi="Arial" w:cs="Arial"/>
                <w:color w:val="000000"/>
                <w:spacing w:val="-4"/>
                <w:sz w:val="18"/>
                <w:szCs w:val="18"/>
                <w:lang w:val="en-GB"/>
              </w:rPr>
            </w:pPr>
            <w:r w:rsidRPr="00712900">
              <w:rPr>
                <w:rFonts w:ascii="Arial" w:hAnsi="Arial" w:cs="Arial"/>
                <w:color w:val="000000"/>
                <w:spacing w:val="-4"/>
                <w:sz w:val="18"/>
                <w:szCs w:val="18"/>
                <w:lang w:val="en-GB"/>
              </w:rPr>
              <w:t>12,081</w:t>
            </w:r>
          </w:p>
        </w:tc>
        <w:tc>
          <w:tcPr>
            <w:tcW w:w="1152" w:type="dxa"/>
            <w:vAlign w:val="bottom"/>
          </w:tcPr>
          <w:p w14:paraId="29284EA1" w14:textId="77777777" w:rsidR="009F7245" w:rsidRPr="00712900" w:rsidRDefault="009F7245" w:rsidP="00CD71F5">
            <w:pPr>
              <w:pStyle w:val="BlockText"/>
              <w:spacing w:line="240" w:lineRule="auto"/>
              <w:ind w:left="0" w:right="-72"/>
              <w:jc w:val="right"/>
              <w:rPr>
                <w:rFonts w:ascii="Arial" w:hAnsi="Arial" w:cs="Arial"/>
                <w:color w:val="000000"/>
                <w:spacing w:val="-4"/>
                <w:sz w:val="18"/>
                <w:szCs w:val="18"/>
                <w:lang w:val="en-GB"/>
              </w:rPr>
            </w:pPr>
            <w:r w:rsidRPr="00712900">
              <w:rPr>
                <w:rFonts w:ascii="Arial" w:hAnsi="Arial" w:cs="Arial"/>
                <w:color w:val="000000"/>
                <w:spacing w:val="-4"/>
                <w:sz w:val="18"/>
                <w:szCs w:val="18"/>
                <w:lang w:val="en-GB"/>
              </w:rPr>
              <w:t>12,081</w:t>
            </w:r>
          </w:p>
        </w:tc>
      </w:tr>
      <w:tr w:rsidR="009F7245" w:rsidRPr="00712900" w14:paraId="1C39D96A" w14:textId="77777777" w:rsidTr="00712900">
        <w:tc>
          <w:tcPr>
            <w:tcW w:w="3420" w:type="dxa"/>
          </w:tcPr>
          <w:p w14:paraId="359AFDD2"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Short-term borrowings from</w:t>
            </w:r>
          </w:p>
          <w:p w14:paraId="160844A6"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563E423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D7FDEE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636</w:t>
            </w:r>
            <w:r w:rsidRPr="00712900">
              <w:rPr>
                <w:rFonts w:ascii="Arial" w:hAnsi="Arial" w:cs="Arial"/>
                <w:color w:val="000000"/>
                <w:sz w:val="18"/>
                <w:szCs w:val="18"/>
              </w:rPr>
              <w:t>,</w:t>
            </w:r>
            <w:r w:rsidRPr="00712900">
              <w:rPr>
                <w:rFonts w:ascii="Arial" w:hAnsi="Arial" w:cs="Arial"/>
                <w:color w:val="000000"/>
                <w:sz w:val="18"/>
                <w:szCs w:val="18"/>
                <w:lang w:val="en-GB"/>
              </w:rPr>
              <w:t>063</w:t>
            </w:r>
          </w:p>
        </w:tc>
        <w:tc>
          <w:tcPr>
            <w:tcW w:w="1152" w:type="dxa"/>
          </w:tcPr>
          <w:p w14:paraId="1D96F50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341B38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4A901FA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161BF21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4922FF5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EAACC8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636</w:t>
            </w:r>
            <w:r w:rsidRPr="00712900">
              <w:rPr>
                <w:rFonts w:ascii="Arial" w:hAnsi="Arial" w:cs="Arial"/>
                <w:color w:val="000000"/>
                <w:sz w:val="18"/>
                <w:szCs w:val="18"/>
              </w:rPr>
              <w:t>,</w:t>
            </w:r>
            <w:r w:rsidRPr="00712900">
              <w:rPr>
                <w:rFonts w:ascii="Arial" w:hAnsi="Arial" w:cs="Arial"/>
                <w:color w:val="000000"/>
                <w:sz w:val="18"/>
                <w:szCs w:val="18"/>
                <w:lang w:val="en-GB"/>
              </w:rPr>
              <w:t>063</w:t>
            </w:r>
          </w:p>
        </w:tc>
        <w:tc>
          <w:tcPr>
            <w:tcW w:w="1152" w:type="dxa"/>
          </w:tcPr>
          <w:p w14:paraId="59743C2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B35062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w:t>
            </w:r>
            <w:r w:rsidRPr="00712900">
              <w:rPr>
                <w:rFonts w:ascii="Arial" w:hAnsi="Arial" w:cs="Arial"/>
                <w:color w:val="000000"/>
                <w:sz w:val="18"/>
                <w:szCs w:val="18"/>
              </w:rPr>
              <w:t>,</w:t>
            </w:r>
            <w:r w:rsidRPr="00712900">
              <w:rPr>
                <w:rFonts w:ascii="Arial" w:hAnsi="Arial" w:cs="Arial"/>
                <w:color w:val="000000"/>
                <w:sz w:val="18"/>
                <w:szCs w:val="18"/>
                <w:lang w:val="en-GB"/>
              </w:rPr>
              <w:t>636</w:t>
            </w:r>
            <w:r w:rsidRPr="00712900">
              <w:rPr>
                <w:rFonts w:ascii="Arial" w:hAnsi="Arial" w:cs="Arial"/>
                <w:color w:val="000000"/>
                <w:sz w:val="18"/>
                <w:szCs w:val="18"/>
              </w:rPr>
              <w:t>,</w:t>
            </w:r>
            <w:r w:rsidRPr="00712900">
              <w:rPr>
                <w:rFonts w:ascii="Arial" w:hAnsi="Arial" w:cs="Arial"/>
                <w:color w:val="000000"/>
                <w:sz w:val="18"/>
                <w:szCs w:val="18"/>
                <w:lang w:val="en-GB"/>
              </w:rPr>
              <w:t>063</w:t>
            </w:r>
          </w:p>
        </w:tc>
      </w:tr>
      <w:tr w:rsidR="009F7245" w:rsidRPr="00712900" w14:paraId="5BDC0273" w14:textId="77777777" w:rsidTr="00712900">
        <w:tc>
          <w:tcPr>
            <w:tcW w:w="3420" w:type="dxa"/>
          </w:tcPr>
          <w:p w14:paraId="725689C7"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Short-term borrowings from</w:t>
            </w:r>
          </w:p>
          <w:p w14:paraId="7CF08210"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a subsidiary</w:t>
            </w:r>
          </w:p>
        </w:tc>
        <w:tc>
          <w:tcPr>
            <w:tcW w:w="1296" w:type="dxa"/>
          </w:tcPr>
          <w:p w14:paraId="31BA99D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5EADD5C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13</w:t>
            </w:r>
            <w:r w:rsidRPr="00712900">
              <w:rPr>
                <w:rFonts w:ascii="Arial" w:hAnsi="Arial" w:cs="Arial"/>
                <w:color w:val="000000"/>
                <w:sz w:val="18"/>
                <w:szCs w:val="18"/>
              </w:rPr>
              <w:t>,</w:t>
            </w:r>
            <w:r w:rsidRPr="00712900">
              <w:rPr>
                <w:rFonts w:ascii="Arial" w:hAnsi="Arial" w:cs="Arial"/>
                <w:color w:val="000000"/>
                <w:sz w:val="18"/>
                <w:szCs w:val="18"/>
                <w:lang w:val="en-GB"/>
              </w:rPr>
              <w:t>136</w:t>
            </w:r>
          </w:p>
        </w:tc>
        <w:tc>
          <w:tcPr>
            <w:tcW w:w="1152" w:type="dxa"/>
          </w:tcPr>
          <w:p w14:paraId="4DF018D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0EF634F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1659E1E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113C71C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56E49EE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1BAFE63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13</w:t>
            </w:r>
            <w:r w:rsidRPr="00712900">
              <w:rPr>
                <w:rFonts w:ascii="Arial" w:hAnsi="Arial" w:cs="Arial"/>
                <w:color w:val="000000"/>
                <w:sz w:val="18"/>
                <w:szCs w:val="18"/>
              </w:rPr>
              <w:t>,</w:t>
            </w:r>
            <w:r w:rsidRPr="00712900">
              <w:rPr>
                <w:rFonts w:ascii="Arial" w:hAnsi="Arial" w:cs="Arial"/>
                <w:color w:val="000000"/>
                <w:sz w:val="18"/>
                <w:szCs w:val="18"/>
                <w:lang w:val="en-GB"/>
              </w:rPr>
              <w:t>136</w:t>
            </w:r>
          </w:p>
        </w:tc>
        <w:tc>
          <w:tcPr>
            <w:tcW w:w="1152" w:type="dxa"/>
          </w:tcPr>
          <w:p w14:paraId="461ED87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8623D7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13</w:t>
            </w:r>
            <w:r w:rsidRPr="00712900">
              <w:rPr>
                <w:rFonts w:ascii="Arial" w:hAnsi="Arial" w:cs="Arial"/>
                <w:color w:val="000000"/>
                <w:sz w:val="18"/>
                <w:szCs w:val="18"/>
              </w:rPr>
              <w:t>,</w:t>
            </w:r>
            <w:r w:rsidRPr="00712900">
              <w:rPr>
                <w:rFonts w:ascii="Arial" w:hAnsi="Arial" w:cs="Arial"/>
                <w:color w:val="000000"/>
                <w:sz w:val="18"/>
                <w:szCs w:val="18"/>
                <w:lang w:val="en-GB"/>
              </w:rPr>
              <w:t>136</w:t>
            </w:r>
          </w:p>
        </w:tc>
      </w:tr>
      <w:tr w:rsidR="009F7245" w:rsidRPr="00712900" w14:paraId="4AA24BD0" w14:textId="77777777" w:rsidTr="00712900">
        <w:tc>
          <w:tcPr>
            <w:tcW w:w="3420" w:type="dxa"/>
          </w:tcPr>
          <w:p w14:paraId="4774D80F" w14:textId="77777777" w:rsid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Trade and other current </w:t>
            </w:r>
          </w:p>
          <w:p w14:paraId="770036B9" w14:textId="229C87BD" w:rsidR="009F7245" w:rsidRPr="00712900" w:rsidRDefault="00712900" w:rsidP="00712900">
            <w:pPr>
              <w:pStyle w:val="BlockText"/>
              <w:spacing w:line="240" w:lineRule="auto"/>
              <w:ind w:left="970" w:right="0"/>
              <w:rPr>
                <w:rFonts w:ascii="Arial" w:hAnsi="Arial" w:cs="Arial"/>
                <w:color w:val="000000"/>
                <w:sz w:val="18"/>
                <w:szCs w:val="18"/>
                <w:lang w:val="en-GB"/>
              </w:rPr>
            </w:pPr>
            <w:r>
              <w:rPr>
                <w:rFonts w:ascii="Arial" w:hAnsi="Arial" w:cs="Arial"/>
                <w:color w:val="000000"/>
                <w:sz w:val="18"/>
                <w:szCs w:val="18"/>
                <w:lang w:val="en-GB"/>
              </w:rPr>
              <w:t xml:space="preserve">   </w:t>
            </w:r>
            <w:r w:rsidR="009F7245" w:rsidRPr="00712900">
              <w:rPr>
                <w:rFonts w:ascii="Arial" w:hAnsi="Arial" w:cs="Arial"/>
                <w:color w:val="000000"/>
                <w:sz w:val="18"/>
                <w:szCs w:val="18"/>
                <w:lang w:val="en-GB"/>
              </w:rPr>
              <w:t>payables</w:t>
            </w:r>
          </w:p>
        </w:tc>
        <w:tc>
          <w:tcPr>
            <w:tcW w:w="1296" w:type="dxa"/>
          </w:tcPr>
          <w:p w14:paraId="6491727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597</w:t>
            </w:r>
            <w:r w:rsidRPr="00712900">
              <w:rPr>
                <w:rFonts w:ascii="Arial" w:hAnsi="Arial" w:cs="Arial"/>
                <w:color w:val="000000"/>
                <w:sz w:val="18"/>
                <w:szCs w:val="18"/>
              </w:rPr>
              <w:t>,</w:t>
            </w:r>
            <w:r w:rsidRPr="00712900">
              <w:rPr>
                <w:rFonts w:ascii="Arial" w:hAnsi="Arial" w:cs="Arial"/>
                <w:color w:val="000000"/>
                <w:sz w:val="18"/>
                <w:szCs w:val="18"/>
                <w:lang w:val="en-GB"/>
              </w:rPr>
              <w:t>487</w:t>
            </w:r>
          </w:p>
        </w:tc>
        <w:tc>
          <w:tcPr>
            <w:tcW w:w="1152" w:type="dxa"/>
          </w:tcPr>
          <w:p w14:paraId="637B338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296" w:type="dxa"/>
          </w:tcPr>
          <w:p w14:paraId="0A8D7D8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3E3D83DD"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597</w:t>
            </w:r>
            <w:r w:rsidRPr="00712900">
              <w:rPr>
                <w:rFonts w:ascii="Arial" w:hAnsi="Arial" w:cs="Arial"/>
                <w:color w:val="000000"/>
                <w:sz w:val="18"/>
                <w:szCs w:val="18"/>
              </w:rPr>
              <w:t>,</w:t>
            </w:r>
            <w:r w:rsidRPr="00712900">
              <w:rPr>
                <w:rFonts w:ascii="Arial" w:hAnsi="Arial" w:cs="Arial"/>
                <w:color w:val="000000"/>
                <w:sz w:val="18"/>
                <w:szCs w:val="18"/>
                <w:lang w:val="en-GB"/>
              </w:rPr>
              <w:t>487</w:t>
            </w:r>
          </w:p>
        </w:tc>
        <w:tc>
          <w:tcPr>
            <w:tcW w:w="1152" w:type="dxa"/>
          </w:tcPr>
          <w:p w14:paraId="5389056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597</w:t>
            </w:r>
            <w:r w:rsidRPr="00712900">
              <w:rPr>
                <w:rFonts w:ascii="Arial" w:hAnsi="Arial" w:cs="Arial"/>
                <w:color w:val="000000"/>
                <w:sz w:val="18"/>
                <w:szCs w:val="18"/>
              </w:rPr>
              <w:t>,</w:t>
            </w:r>
            <w:r w:rsidRPr="00712900">
              <w:rPr>
                <w:rFonts w:ascii="Arial" w:hAnsi="Arial" w:cs="Arial"/>
                <w:color w:val="000000"/>
                <w:sz w:val="18"/>
                <w:szCs w:val="18"/>
                <w:lang w:val="en-GB"/>
              </w:rPr>
              <w:t>487</w:t>
            </w:r>
          </w:p>
        </w:tc>
      </w:tr>
      <w:tr w:rsidR="009F7245" w:rsidRPr="00712900" w14:paraId="053CB921" w14:textId="77777777" w:rsidTr="00712900">
        <w:trPr>
          <w:trHeight w:val="74"/>
        </w:trPr>
        <w:tc>
          <w:tcPr>
            <w:tcW w:w="3420" w:type="dxa"/>
          </w:tcPr>
          <w:p w14:paraId="4F435842"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Lease liabilities</w:t>
            </w:r>
          </w:p>
        </w:tc>
        <w:tc>
          <w:tcPr>
            <w:tcW w:w="1296" w:type="dxa"/>
          </w:tcPr>
          <w:p w14:paraId="659DB2D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84</w:t>
            </w:r>
            <w:r w:rsidRPr="00712900">
              <w:rPr>
                <w:rFonts w:ascii="Arial" w:hAnsi="Arial" w:cs="Arial"/>
                <w:color w:val="000000"/>
                <w:sz w:val="18"/>
                <w:szCs w:val="18"/>
              </w:rPr>
              <w:t>,</w:t>
            </w:r>
            <w:r w:rsidRPr="00712900">
              <w:rPr>
                <w:rFonts w:ascii="Arial" w:hAnsi="Arial" w:cs="Arial"/>
                <w:color w:val="000000"/>
                <w:sz w:val="18"/>
                <w:szCs w:val="18"/>
                <w:lang w:val="en-GB"/>
              </w:rPr>
              <w:t>525</w:t>
            </w:r>
          </w:p>
        </w:tc>
        <w:tc>
          <w:tcPr>
            <w:tcW w:w="1152" w:type="dxa"/>
          </w:tcPr>
          <w:p w14:paraId="6DE1E9C5"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91</w:t>
            </w:r>
            <w:r w:rsidRPr="00712900">
              <w:rPr>
                <w:rFonts w:ascii="Arial" w:hAnsi="Arial" w:cs="Arial"/>
                <w:color w:val="000000"/>
                <w:sz w:val="18"/>
                <w:szCs w:val="18"/>
              </w:rPr>
              <w:t>,</w:t>
            </w:r>
            <w:r w:rsidRPr="00712900">
              <w:rPr>
                <w:rFonts w:ascii="Arial" w:hAnsi="Arial" w:cs="Arial"/>
                <w:color w:val="000000"/>
                <w:sz w:val="18"/>
                <w:szCs w:val="18"/>
                <w:lang w:val="en-GB"/>
              </w:rPr>
              <w:t>547</w:t>
            </w:r>
          </w:p>
        </w:tc>
        <w:tc>
          <w:tcPr>
            <w:tcW w:w="1296" w:type="dxa"/>
          </w:tcPr>
          <w:p w14:paraId="0ED20F59"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2BA388A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176</w:t>
            </w:r>
            <w:r w:rsidRPr="00712900">
              <w:rPr>
                <w:rFonts w:ascii="Arial" w:hAnsi="Arial" w:cs="Arial"/>
                <w:color w:val="000000"/>
                <w:sz w:val="18"/>
                <w:szCs w:val="18"/>
              </w:rPr>
              <w:t>,</w:t>
            </w:r>
            <w:r w:rsidRPr="00712900">
              <w:rPr>
                <w:rFonts w:ascii="Arial" w:hAnsi="Arial" w:cs="Arial"/>
                <w:color w:val="000000"/>
                <w:sz w:val="18"/>
                <w:szCs w:val="18"/>
                <w:lang w:val="en-GB"/>
              </w:rPr>
              <w:t>072</w:t>
            </w:r>
          </w:p>
        </w:tc>
        <w:tc>
          <w:tcPr>
            <w:tcW w:w="1152" w:type="dxa"/>
          </w:tcPr>
          <w:p w14:paraId="3BBE0E7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164</w:t>
            </w:r>
            <w:r w:rsidRPr="00712900">
              <w:rPr>
                <w:rFonts w:ascii="Arial" w:hAnsi="Arial" w:cs="Arial"/>
                <w:color w:val="000000"/>
                <w:sz w:val="18"/>
                <w:szCs w:val="18"/>
              </w:rPr>
              <w:t>,</w:t>
            </w:r>
            <w:r w:rsidRPr="00712900">
              <w:rPr>
                <w:rFonts w:ascii="Arial" w:hAnsi="Arial" w:cs="Arial"/>
                <w:color w:val="000000"/>
                <w:sz w:val="18"/>
                <w:szCs w:val="18"/>
                <w:lang w:val="en-GB"/>
              </w:rPr>
              <w:t>243</w:t>
            </w:r>
          </w:p>
        </w:tc>
      </w:tr>
      <w:tr w:rsidR="009F7245" w:rsidRPr="00712900" w14:paraId="6C4BE73E" w14:textId="77777777" w:rsidTr="00712900">
        <w:tc>
          <w:tcPr>
            <w:tcW w:w="3420" w:type="dxa"/>
          </w:tcPr>
          <w:p w14:paraId="0596E3AF"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Long-term borrowings from </w:t>
            </w:r>
          </w:p>
          <w:p w14:paraId="08A96900"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financial institutions</w:t>
            </w:r>
          </w:p>
        </w:tc>
        <w:tc>
          <w:tcPr>
            <w:tcW w:w="1296" w:type="dxa"/>
          </w:tcPr>
          <w:p w14:paraId="662DCFD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068C00DE" w14:textId="77777777" w:rsidR="009F7245" w:rsidRPr="00712900" w:rsidRDefault="009F7245" w:rsidP="00CD71F5">
            <w:pPr>
              <w:pStyle w:val="BlockText"/>
              <w:spacing w:line="240" w:lineRule="auto"/>
              <w:ind w:left="0" w:right="-72"/>
              <w:jc w:val="right"/>
              <w:rPr>
                <w:rFonts w:ascii="Arial" w:hAnsi="Arial" w:cs="Arial"/>
                <w:color w:val="000000"/>
                <w:sz w:val="18"/>
                <w:szCs w:val="18"/>
                <w:lang w:val="en-GB"/>
              </w:rPr>
            </w:pPr>
            <w:r w:rsidRPr="00712900">
              <w:rPr>
                <w:rFonts w:ascii="Arial" w:hAnsi="Arial" w:cs="Arial"/>
                <w:color w:val="000000"/>
                <w:sz w:val="18"/>
                <w:szCs w:val="18"/>
                <w:lang w:val="en-GB"/>
              </w:rPr>
              <w:t>337,366</w:t>
            </w:r>
          </w:p>
        </w:tc>
        <w:tc>
          <w:tcPr>
            <w:tcW w:w="1152" w:type="dxa"/>
          </w:tcPr>
          <w:p w14:paraId="440A053D"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F77BEA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503</w:t>
            </w:r>
            <w:r w:rsidRPr="00712900">
              <w:rPr>
                <w:rFonts w:ascii="Arial" w:hAnsi="Arial" w:cs="Arial"/>
                <w:color w:val="000000"/>
                <w:sz w:val="18"/>
                <w:szCs w:val="18"/>
              </w:rPr>
              <w:t>,</w:t>
            </w:r>
            <w:r w:rsidRPr="00712900">
              <w:rPr>
                <w:rFonts w:ascii="Arial" w:hAnsi="Arial" w:cs="Arial"/>
                <w:color w:val="000000"/>
                <w:sz w:val="18"/>
                <w:szCs w:val="18"/>
                <w:lang w:val="en-GB"/>
              </w:rPr>
              <w:t>490</w:t>
            </w:r>
          </w:p>
        </w:tc>
        <w:tc>
          <w:tcPr>
            <w:tcW w:w="1296" w:type="dxa"/>
          </w:tcPr>
          <w:p w14:paraId="3FDA60DD"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37C2E7B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Pr>
          <w:p w14:paraId="4B3FFA6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7075E74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840</w:t>
            </w:r>
            <w:r w:rsidRPr="00712900">
              <w:rPr>
                <w:rFonts w:ascii="Arial" w:hAnsi="Arial" w:cs="Arial"/>
                <w:color w:val="000000"/>
                <w:sz w:val="18"/>
                <w:szCs w:val="18"/>
              </w:rPr>
              <w:t>,</w:t>
            </w:r>
            <w:r w:rsidRPr="00712900">
              <w:rPr>
                <w:rFonts w:ascii="Arial" w:hAnsi="Arial" w:cs="Arial"/>
                <w:color w:val="000000"/>
                <w:sz w:val="18"/>
                <w:szCs w:val="18"/>
                <w:lang w:val="en-GB"/>
              </w:rPr>
              <w:t>856</w:t>
            </w:r>
          </w:p>
        </w:tc>
        <w:tc>
          <w:tcPr>
            <w:tcW w:w="1152" w:type="dxa"/>
          </w:tcPr>
          <w:p w14:paraId="76359E66"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020A9D94"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838</w:t>
            </w:r>
            <w:r w:rsidRPr="00712900">
              <w:rPr>
                <w:rFonts w:ascii="Arial" w:hAnsi="Arial" w:cs="Arial"/>
                <w:color w:val="000000"/>
                <w:sz w:val="18"/>
                <w:szCs w:val="18"/>
              </w:rPr>
              <w:t>,</w:t>
            </w:r>
            <w:r w:rsidRPr="00712900">
              <w:rPr>
                <w:rFonts w:ascii="Arial" w:hAnsi="Arial" w:cs="Arial"/>
                <w:color w:val="000000"/>
                <w:sz w:val="18"/>
                <w:szCs w:val="18"/>
                <w:lang w:val="en-GB"/>
              </w:rPr>
              <w:t>307</w:t>
            </w:r>
          </w:p>
        </w:tc>
      </w:tr>
      <w:tr w:rsidR="009F7245" w:rsidRPr="00712900" w14:paraId="6CB89CD3" w14:textId="77777777" w:rsidTr="00712900">
        <w:tc>
          <w:tcPr>
            <w:tcW w:w="3420" w:type="dxa"/>
            <w:vAlign w:val="bottom"/>
          </w:tcPr>
          <w:p w14:paraId="36F3235F"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Lease liabilities under the </w:t>
            </w:r>
          </w:p>
          <w:p w14:paraId="28A0C902" w14:textId="77777777" w:rsidR="009F7245" w:rsidRPr="00712900" w:rsidRDefault="009F7245" w:rsidP="00712900">
            <w:pPr>
              <w:pStyle w:val="BlockText"/>
              <w:spacing w:line="240" w:lineRule="auto"/>
              <w:ind w:left="970" w:right="0"/>
              <w:rPr>
                <w:rFonts w:ascii="Arial" w:hAnsi="Arial" w:cs="Arial"/>
                <w:color w:val="000000"/>
                <w:sz w:val="18"/>
                <w:szCs w:val="18"/>
                <w:lang w:val="en-GB"/>
              </w:rPr>
            </w:pPr>
            <w:r w:rsidRPr="00712900">
              <w:rPr>
                <w:rFonts w:ascii="Arial" w:hAnsi="Arial" w:cs="Arial"/>
                <w:color w:val="000000"/>
                <w:sz w:val="18"/>
                <w:szCs w:val="18"/>
                <w:lang w:val="en-GB"/>
              </w:rPr>
              <w:t xml:space="preserve">   agreement with trust</w:t>
            </w:r>
          </w:p>
        </w:tc>
        <w:tc>
          <w:tcPr>
            <w:tcW w:w="1296" w:type="dxa"/>
            <w:tcBorders>
              <w:bottom w:val="single" w:sz="4" w:space="0" w:color="auto"/>
            </w:tcBorders>
          </w:tcPr>
          <w:p w14:paraId="3B4C0EDE"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6FE33CE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rPr>
              <w:t>-</w:t>
            </w:r>
          </w:p>
        </w:tc>
        <w:tc>
          <w:tcPr>
            <w:tcW w:w="1152" w:type="dxa"/>
            <w:tcBorders>
              <w:bottom w:val="single" w:sz="4" w:space="0" w:color="auto"/>
            </w:tcBorders>
          </w:tcPr>
          <w:p w14:paraId="7BA3629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60A5FE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14</w:t>
            </w:r>
            <w:r w:rsidRPr="00712900">
              <w:rPr>
                <w:rFonts w:ascii="Arial" w:hAnsi="Arial" w:cs="Arial"/>
                <w:color w:val="000000"/>
                <w:sz w:val="18"/>
                <w:szCs w:val="18"/>
              </w:rPr>
              <w:t>,</w:t>
            </w:r>
            <w:r w:rsidRPr="00712900">
              <w:rPr>
                <w:rFonts w:ascii="Arial" w:hAnsi="Arial" w:cs="Arial"/>
                <w:color w:val="000000"/>
                <w:sz w:val="18"/>
                <w:szCs w:val="18"/>
                <w:lang w:val="en-GB"/>
              </w:rPr>
              <w:t>786</w:t>
            </w:r>
          </w:p>
        </w:tc>
        <w:tc>
          <w:tcPr>
            <w:tcW w:w="1296" w:type="dxa"/>
            <w:tcBorders>
              <w:bottom w:val="single" w:sz="4" w:space="0" w:color="auto"/>
            </w:tcBorders>
          </w:tcPr>
          <w:p w14:paraId="170EC092"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2BFE60B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722</w:t>
            </w:r>
            <w:r w:rsidRPr="00712900">
              <w:rPr>
                <w:rFonts w:ascii="Arial" w:hAnsi="Arial" w:cs="Arial"/>
                <w:color w:val="000000"/>
                <w:sz w:val="18"/>
                <w:szCs w:val="18"/>
              </w:rPr>
              <w:t>,</w:t>
            </w:r>
            <w:r w:rsidRPr="00712900">
              <w:rPr>
                <w:rFonts w:ascii="Arial" w:hAnsi="Arial" w:cs="Arial"/>
                <w:color w:val="000000"/>
                <w:sz w:val="18"/>
                <w:szCs w:val="18"/>
                <w:lang w:val="en-GB"/>
              </w:rPr>
              <w:t>451</w:t>
            </w:r>
          </w:p>
        </w:tc>
        <w:tc>
          <w:tcPr>
            <w:tcW w:w="1152" w:type="dxa"/>
            <w:tcBorders>
              <w:bottom w:val="single" w:sz="4" w:space="0" w:color="auto"/>
            </w:tcBorders>
          </w:tcPr>
          <w:p w14:paraId="58D1A88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7E3BC8B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737</w:t>
            </w:r>
            <w:r w:rsidRPr="00712900">
              <w:rPr>
                <w:rFonts w:ascii="Arial" w:hAnsi="Arial" w:cs="Arial"/>
                <w:color w:val="000000"/>
                <w:sz w:val="18"/>
                <w:szCs w:val="18"/>
              </w:rPr>
              <w:t>,</w:t>
            </w:r>
            <w:r w:rsidRPr="00712900">
              <w:rPr>
                <w:rFonts w:ascii="Arial" w:hAnsi="Arial" w:cs="Arial"/>
                <w:color w:val="000000"/>
                <w:sz w:val="18"/>
                <w:szCs w:val="18"/>
                <w:lang w:val="en-GB"/>
              </w:rPr>
              <w:t>237</w:t>
            </w:r>
          </w:p>
        </w:tc>
        <w:tc>
          <w:tcPr>
            <w:tcW w:w="1152" w:type="dxa"/>
            <w:tcBorders>
              <w:bottom w:val="single" w:sz="4" w:space="0" w:color="auto"/>
            </w:tcBorders>
          </w:tcPr>
          <w:p w14:paraId="568F133A"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p>
          <w:p w14:paraId="49E18BAF"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687</w:t>
            </w:r>
            <w:r w:rsidRPr="00712900">
              <w:rPr>
                <w:rFonts w:ascii="Arial" w:hAnsi="Arial" w:cs="Arial"/>
                <w:color w:val="000000"/>
                <w:sz w:val="18"/>
                <w:szCs w:val="18"/>
              </w:rPr>
              <w:t>,</w:t>
            </w:r>
            <w:r w:rsidRPr="00712900">
              <w:rPr>
                <w:rFonts w:ascii="Arial" w:hAnsi="Arial" w:cs="Arial"/>
                <w:color w:val="000000"/>
                <w:sz w:val="18"/>
                <w:szCs w:val="18"/>
                <w:lang w:val="en-GB"/>
              </w:rPr>
              <w:t>796</w:t>
            </w:r>
          </w:p>
        </w:tc>
      </w:tr>
      <w:tr w:rsidR="009F7245" w:rsidRPr="00712900" w14:paraId="2D6E247C" w14:textId="77777777" w:rsidTr="00712900">
        <w:tc>
          <w:tcPr>
            <w:tcW w:w="3420" w:type="dxa"/>
          </w:tcPr>
          <w:p w14:paraId="01654C35"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p>
        </w:tc>
        <w:tc>
          <w:tcPr>
            <w:tcW w:w="1296" w:type="dxa"/>
            <w:tcBorders>
              <w:top w:val="single" w:sz="4" w:space="0" w:color="auto"/>
            </w:tcBorders>
            <w:vAlign w:val="bottom"/>
          </w:tcPr>
          <w:p w14:paraId="262942FB"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17FB53BB"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296" w:type="dxa"/>
            <w:tcBorders>
              <w:top w:val="single" w:sz="4" w:space="0" w:color="auto"/>
            </w:tcBorders>
            <w:vAlign w:val="bottom"/>
          </w:tcPr>
          <w:p w14:paraId="1FC7E2EC"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5259397C"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tcBorders>
              <w:top w:val="single" w:sz="4" w:space="0" w:color="auto"/>
            </w:tcBorders>
            <w:vAlign w:val="bottom"/>
          </w:tcPr>
          <w:p w14:paraId="43FF1FA7" w14:textId="77777777" w:rsidR="009F7245" w:rsidRPr="00712900" w:rsidRDefault="009F7245" w:rsidP="00CD71F5">
            <w:pPr>
              <w:spacing w:line="240" w:lineRule="auto"/>
              <w:ind w:right="-72"/>
              <w:jc w:val="right"/>
              <w:rPr>
                <w:rFonts w:eastAsia="Times New Roman" w:cs="Arial"/>
                <w:color w:val="000000"/>
                <w:spacing w:val="-4"/>
                <w:sz w:val="18"/>
                <w:szCs w:val="18"/>
              </w:rPr>
            </w:pPr>
          </w:p>
        </w:tc>
      </w:tr>
      <w:tr w:rsidR="009F7245" w:rsidRPr="00712900" w14:paraId="0447FC17" w14:textId="77777777" w:rsidTr="00712900">
        <w:tc>
          <w:tcPr>
            <w:tcW w:w="3420" w:type="dxa"/>
          </w:tcPr>
          <w:p w14:paraId="757A6237"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Total financial liabilities </w:t>
            </w:r>
          </w:p>
        </w:tc>
        <w:tc>
          <w:tcPr>
            <w:tcW w:w="1296" w:type="dxa"/>
            <w:vAlign w:val="bottom"/>
          </w:tcPr>
          <w:p w14:paraId="7316C885"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4C178FED"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296" w:type="dxa"/>
            <w:vAlign w:val="bottom"/>
          </w:tcPr>
          <w:p w14:paraId="3EF94972"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7C8365CA" w14:textId="77777777" w:rsidR="009F7245" w:rsidRPr="00712900" w:rsidRDefault="009F7245" w:rsidP="00CD71F5">
            <w:pPr>
              <w:spacing w:line="240" w:lineRule="auto"/>
              <w:ind w:right="-72"/>
              <w:jc w:val="right"/>
              <w:rPr>
                <w:rFonts w:eastAsia="Times New Roman" w:cs="Arial"/>
                <w:color w:val="000000"/>
                <w:spacing w:val="-4"/>
                <w:sz w:val="18"/>
                <w:szCs w:val="18"/>
              </w:rPr>
            </w:pPr>
          </w:p>
        </w:tc>
        <w:tc>
          <w:tcPr>
            <w:tcW w:w="1152" w:type="dxa"/>
            <w:vAlign w:val="bottom"/>
          </w:tcPr>
          <w:p w14:paraId="57E4EC3E" w14:textId="77777777" w:rsidR="009F7245" w:rsidRPr="00712900" w:rsidRDefault="009F7245" w:rsidP="00CD71F5">
            <w:pPr>
              <w:spacing w:line="240" w:lineRule="auto"/>
              <w:ind w:right="-72"/>
              <w:jc w:val="right"/>
              <w:rPr>
                <w:rFonts w:eastAsia="Times New Roman" w:cs="Arial"/>
                <w:color w:val="000000"/>
                <w:spacing w:val="-4"/>
                <w:sz w:val="18"/>
                <w:szCs w:val="18"/>
              </w:rPr>
            </w:pPr>
          </w:p>
        </w:tc>
      </w:tr>
      <w:tr w:rsidR="009F7245" w:rsidRPr="00712900" w14:paraId="723A3595" w14:textId="77777777" w:rsidTr="00712900">
        <w:tc>
          <w:tcPr>
            <w:tcW w:w="3420" w:type="dxa"/>
          </w:tcPr>
          <w:p w14:paraId="589EB19B" w14:textId="77777777" w:rsidR="009F7245" w:rsidRPr="00712900" w:rsidRDefault="009F7245" w:rsidP="00712900">
            <w:pPr>
              <w:pStyle w:val="BlockText"/>
              <w:spacing w:line="240" w:lineRule="auto"/>
              <w:ind w:left="970" w:right="0"/>
              <w:rPr>
                <w:rFonts w:ascii="Arial" w:hAnsi="Arial" w:cs="Arial"/>
                <w:b/>
                <w:bCs/>
                <w:color w:val="000000"/>
                <w:sz w:val="18"/>
                <w:szCs w:val="18"/>
                <w:lang w:val="en-GB"/>
              </w:rPr>
            </w:pPr>
            <w:r w:rsidRPr="00712900">
              <w:rPr>
                <w:rFonts w:ascii="Arial" w:hAnsi="Arial" w:cs="Arial"/>
                <w:b/>
                <w:bCs/>
                <w:color w:val="000000"/>
                <w:sz w:val="18"/>
                <w:szCs w:val="18"/>
                <w:lang w:val="en-GB"/>
              </w:rPr>
              <w:t xml:space="preserve">   that is not derivatives</w:t>
            </w:r>
          </w:p>
        </w:tc>
        <w:tc>
          <w:tcPr>
            <w:tcW w:w="1296" w:type="dxa"/>
            <w:tcBorders>
              <w:bottom w:val="single" w:sz="4" w:space="0" w:color="auto"/>
            </w:tcBorders>
          </w:tcPr>
          <w:p w14:paraId="5B106A70"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2</w:t>
            </w:r>
            <w:r w:rsidRPr="00712900">
              <w:rPr>
                <w:rFonts w:ascii="Arial" w:hAnsi="Arial" w:cs="Arial"/>
                <w:color w:val="000000"/>
                <w:sz w:val="18"/>
                <w:szCs w:val="18"/>
              </w:rPr>
              <w:t>,</w:t>
            </w:r>
            <w:r w:rsidRPr="00712900">
              <w:rPr>
                <w:rFonts w:ascii="Arial" w:hAnsi="Arial" w:cs="Arial"/>
                <w:color w:val="000000"/>
                <w:sz w:val="18"/>
                <w:szCs w:val="18"/>
                <w:lang w:val="en-GB"/>
              </w:rPr>
              <w:t>680</w:t>
            </w:r>
            <w:r w:rsidRPr="00712900">
              <w:rPr>
                <w:rFonts w:ascii="Arial" w:hAnsi="Arial" w:cs="Arial"/>
                <w:color w:val="000000"/>
                <w:sz w:val="18"/>
                <w:szCs w:val="18"/>
              </w:rPr>
              <w:t>,</w:t>
            </w:r>
            <w:r w:rsidRPr="00712900">
              <w:rPr>
                <w:rFonts w:ascii="Arial" w:hAnsi="Arial" w:cs="Arial"/>
                <w:color w:val="000000"/>
                <w:sz w:val="18"/>
                <w:szCs w:val="18"/>
                <w:lang w:val="en-GB"/>
              </w:rPr>
              <w:t>658</w:t>
            </w:r>
          </w:p>
        </w:tc>
        <w:tc>
          <w:tcPr>
            <w:tcW w:w="1152" w:type="dxa"/>
            <w:tcBorders>
              <w:bottom w:val="single" w:sz="4" w:space="0" w:color="auto"/>
            </w:tcBorders>
          </w:tcPr>
          <w:p w14:paraId="1FD03071"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609</w:t>
            </w:r>
            <w:r w:rsidRPr="00712900">
              <w:rPr>
                <w:rFonts w:ascii="Arial" w:hAnsi="Arial" w:cs="Arial"/>
                <w:color w:val="000000"/>
                <w:sz w:val="18"/>
                <w:szCs w:val="18"/>
              </w:rPr>
              <w:t>,</w:t>
            </w:r>
            <w:r w:rsidRPr="00712900">
              <w:rPr>
                <w:rFonts w:ascii="Arial" w:hAnsi="Arial" w:cs="Arial"/>
                <w:color w:val="000000"/>
                <w:sz w:val="18"/>
                <w:szCs w:val="18"/>
                <w:lang w:val="en-GB"/>
              </w:rPr>
              <w:t>823</w:t>
            </w:r>
          </w:p>
        </w:tc>
        <w:tc>
          <w:tcPr>
            <w:tcW w:w="1296" w:type="dxa"/>
            <w:tcBorders>
              <w:bottom w:val="single" w:sz="4" w:space="0" w:color="auto"/>
            </w:tcBorders>
          </w:tcPr>
          <w:p w14:paraId="10DF2C28"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722</w:t>
            </w:r>
            <w:r w:rsidRPr="00712900">
              <w:rPr>
                <w:rFonts w:ascii="Arial" w:hAnsi="Arial" w:cs="Arial"/>
                <w:color w:val="000000"/>
                <w:sz w:val="18"/>
                <w:szCs w:val="18"/>
              </w:rPr>
              <w:t>,</w:t>
            </w:r>
            <w:r w:rsidRPr="00712900">
              <w:rPr>
                <w:rFonts w:ascii="Arial" w:hAnsi="Arial" w:cs="Arial"/>
                <w:color w:val="000000"/>
                <w:sz w:val="18"/>
                <w:szCs w:val="18"/>
                <w:lang w:val="en-GB"/>
              </w:rPr>
              <w:t>451</w:t>
            </w:r>
          </w:p>
        </w:tc>
        <w:tc>
          <w:tcPr>
            <w:tcW w:w="1152" w:type="dxa"/>
            <w:tcBorders>
              <w:bottom w:val="single" w:sz="4" w:space="0" w:color="auto"/>
            </w:tcBorders>
          </w:tcPr>
          <w:p w14:paraId="5CADAA7C"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4</w:t>
            </w:r>
            <w:r w:rsidRPr="00712900">
              <w:rPr>
                <w:rFonts w:ascii="Arial" w:hAnsi="Arial" w:cs="Arial"/>
                <w:color w:val="000000"/>
                <w:sz w:val="18"/>
                <w:szCs w:val="18"/>
              </w:rPr>
              <w:t>,</w:t>
            </w:r>
            <w:r w:rsidRPr="00712900">
              <w:rPr>
                <w:rFonts w:ascii="Arial" w:hAnsi="Arial" w:cs="Arial"/>
                <w:color w:val="000000"/>
                <w:sz w:val="18"/>
                <w:szCs w:val="18"/>
                <w:lang w:val="en-GB"/>
              </w:rPr>
              <w:t>012</w:t>
            </w:r>
            <w:r w:rsidRPr="00712900">
              <w:rPr>
                <w:rFonts w:ascii="Arial" w:hAnsi="Arial" w:cs="Arial"/>
                <w:color w:val="000000"/>
                <w:sz w:val="18"/>
                <w:szCs w:val="18"/>
              </w:rPr>
              <w:t>,</w:t>
            </w:r>
            <w:r w:rsidRPr="00712900">
              <w:rPr>
                <w:rFonts w:ascii="Arial" w:hAnsi="Arial" w:cs="Arial"/>
                <w:color w:val="000000"/>
                <w:sz w:val="18"/>
                <w:szCs w:val="18"/>
                <w:lang w:val="en-GB"/>
              </w:rPr>
              <w:t>932</w:t>
            </w:r>
          </w:p>
        </w:tc>
        <w:tc>
          <w:tcPr>
            <w:tcW w:w="1152" w:type="dxa"/>
            <w:tcBorders>
              <w:bottom w:val="single" w:sz="4" w:space="0" w:color="auto"/>
            </w:tcBorders>
          </w:tcPr>
          <w:p w14:paraId="0D723A7B" w14:textId="77777777" w:rsidR="009F7245" w:rsidRPr="00712900" w:rsidRDefault="009F7245" w:rsidP="00CD71F5">
            <w:pPr>
              <w:pStyle w:val="BlockText"/>
              <w:spacing w:line="240" w:lineRule="auto"/>
              <w:ind w:left="0" w:right="-72"/>
              <w:jc w:val="right"/>
              <w:rPr>
                <w:rFonts w:ascii="Arial" w:hAnsi="Arial" w:cs="Arial"/>
                <w:color w:val="000000"/>
                <w:sz w:val="18"/>
                <w:szCs w:val="18"/>
              </w:rPr>
            </w:pPr>
            <w:r w:rsidRPr="00712900">
              <w:rPr>
                <w:rFonts w:ascii="Arial" w:hAnsi="Arial" w:cs="Arial"/>
                <w:color w:val="000000"/>
                <w:sz w:val="18"/>
                <w:szCs w:val="18"/>
                <w:lang w:val="en-GB"/>
              </w:rPr>
              <w:t>3</w:t>
            </w:r>
            <w:r w:rsidRPr="00712900">
              <w:rPr>
                <w:rFonts w:ascii="Arial" w:hAnsi="Arial" w:cs="Arial"/>
                <w:color w:val="000000"/>
                <w:sz w:val="18"/>
                <w:szCs w:val="18"/>
              </w:rPr>
              <w:t>,</w:t>
            </w:r>
            <w:r w:rsidRPr="00712900">
              <w:rPr>
                <w:rFonts w:ascii="Arial" w:hAnsi="Arial" w:cs="Arial"/>
                <w:color w:val="000000"/>
                <w:sz w:val="18"/>
                <w:szCs w:val="18"/>
                <w:lang w:val="en-GB"/>
              </w:rPr>
              <w:t>949</w:t>
            </w:r>
            <w:r w:rsidRPr="00712900">
              <w:rPr>
                <w:rFonts w:ascii="Arial" w:hAnsi="Arial" w:cs="Arial"/>
                <w:color w:val="000000"/>
                <w:sz w:val="18"/>
                <w:szCs w:val="18"/>
              </w:rPr>
              <w:t>,</w:t>
            </w:r>
            <w:r w:rsidRPr="00712900">
              <w:rPr>
                <w:rFonts w:ascii="Arial" w:hAnsi="Arial" w:cs="Arial"/>
                <w:color w:val="000000"/>
                <w:sz w:val="18"/>
                <w:szCs w:val="18"/>
                <w:lang w:val="en-GB"/>
              </w:rPr>
              <w:t>113</w:t>
            </w:r>
          </w:p>
        </w:tc>
      </w:tr>
    </w:tbl>
    <w:p w14:paraId="428B3D4F" w14:textId="6C8A19E5" w:rsidR="76B1D6BB" w:rsidRPr="00712900" w:rsidRDefault="00712900" w:rsidP="00712900">
      <w:pPr>
        <w:pStyle w:val="BlockText"/>
        <w:tabs>
          <w:tab w:val="clear" w:pos="1418"/>
          <w:tab w:val="clear" w:pos="3402"/>
          <w:tab w:val="clear" w:pos="4536"/>
          <w:tab w:val="clear" w:pos="5670"/>
          <w:tab w:val="clear" w:pos="6804"/>
          <w:tab w:val="clear" w:pos="7655"/>
        </w:tabs>
        <w:spacing w:line="240" w:lineRule="auto"/>
        <w:ind w:left="1080" w:right="0"/>
        <w:jc w:val="both"/>
        <w:rPr>
          <w:rFonts w:ascii="Arial" w:eastAsia="Browallia New" w:hAnsi="Arial" w:cs="Arial"/>
          <w:color w:val="000000"/>
          <w:sz w:val="18"/>
          <w:szCs w:val="18"/>
        </w:rPr>
      </w:pPr>
      <w:r>
        <w:rPr>
          <w:rFonts w:ascii="Arial" w:eastAsia="Browallia New" w:hAnsi="Arial" w:cs="Arial"/>
          <w:color w:val="000000"/>
          <w:sz w:val="18"/>
          <w:szCs w:val="18"/>
        </w:rPr>
        <w:t xml:space="preserve"> </w:t>
      </w:r>
    </w:p>
    <w:p w14:paraId="66B9D5F7" w14:textId="5C3A290C" w:rsidR="00135CC4" w:rsidRPr="00712900" w:rsidRDefault="005801F2" w:rsidP="00CD71F5">
      <w:pPr>
        <w:spacing w:line="240" w:lineRule="auto"/>
        <w:ind w:left="540" w:hanging="547"/>
        <w:jc w:val="both"/>
        <w:rPr>
          <w:rFonts w:eastAsia="Arial Unicode MS" w:cs="Arial"/>
          <w:b/>
          <w:bCs/>
          <w:color w:val="000000"/>
          <w:sz w:val="18"/>
          <w:szCs w:val="18"/>
        </w:rPr>
      </w:pPr>
      <w:bookmarkStart w:id="17" w:name="_Toc48736048"/>
      <w:r w:rsidRPr="00712900">
        <w:rPr>
          <w:rFonts w:eastAsia="Arial Unicode MS" w:cs="Arial"/>
          <w:b/>
          <w:bCs/>
          <w:color w:val="000000"/>
          <w:sz w:val="18"/>
          <w:szCs w:val="18"/>
        </w:rPr>
        <w:br w:type="page"/>
      </w:r>
      <w:r w:rsidR="00565967" w:rsidRPr="00712900">
        <w:rPr>
          <w:rFonts w:eastAsia="Arial Unicode MS" w:cs="Arial"/>
          <w:b/>
          <w:bCs/>
          <w:color w:val="000000"/>
          <w:sz w:val="18"/>
          <w:szCs w:val="18"/>
        </w:rPr>
        <w:lastRenderedPageBreak/>
        <w:t>5</w:t>
      </w:r>
      <w:r w:rsidR="00135CC4" w:rsidRPr="00712900">
        <w:rPr>
          <w:rFonts w:eastAsia="Arial Unicode MS" w:cs="Arial"/>
          <w:b/>
          <w:bCs/>
          <w:color w:val="000000"/>
          <w:sz w:val="18"/>
          <w:szCs w:val="18"/>
        </w:rPr>
        <w:t>.</w:t>
      </w:r>
      <w:r w:rsidR="00565967" w:rsidRPr="00712900">
        <w:rPr>
          <w:rFonts w:eastAsia="Arial Unicode MS" w:cs="Arial"/>
          <w:b/>
          <w:bCs/>
          <w:color w:val="000000"/>
          <w:sz w:val="18"/>
          <w:szCs w:val="18"/>
        </w:rPr>
        <w:t>2</w:t>
      </w:r>
      <w:r w:rsidR="000B1335" w:rsidRPr="00712900">
        <w:rPr>
          <w:rFonts w:eastAsia="Arial Unicode MS" w:cs="Arial"/>
          <w:b/>
          <w:bCs/>
          <w:color w:val="000000"/>
          <w:sz w:val="18"/>
          <w:szCs w:val="18"/>
        </w:rPr>
        <w:tab/>
      </w:r>
      <w:r w:rsidR="00135CC4" w:rsidRPr="00712900">
        <w:rPr>
          <w:rFonts w:eastAsia="Arial Unicode MS" w:cs="Arial"/>
          <w:b/>
          <w:bCs/>
          <w:color w:val="000000"/>
          <w:sz w:val="18"/>
          <w:szCs w:val="18"/>
        </w:rPr>
        <w:t>Capital management</w:t>
      </w:r>
      <w:bookmarkEnd w:id="17"/>
    </w:p>
    <w:p w14:paraId="0252471E"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p w14:paraId="297EE9F8" w14:textId="0339AA09" w:rsidR="00135CC4" w:rsidRPr="00712900" w:rsidRDefault="00565967" w:rsidP="00E77B9B">
      <w:pPr>
        <w:pStyle w:val="Heading3"/>
        <w:spacing w:before="0" w:after="0" w:line="240" w:lineRule="auto"/>
        <w:ind w:left="1080" w:hanging="540"/>
        <w:jc w:val="both"/>
        <w:rPr>
          <w:rFonts w:cs="Arial"/>
          <w:b/>
          <w:bCs/>
          <w:color w:val="000000"/>
          <w:sz w:val="18"/>
          <w:szCs w:val="18"/>
        </w:rPr>
      </w:pPr>
      <w:r w:rsidRPr="00712900">
        <w:rPr>
          <w:rFonts w:cs="Arial"/>
          <w:b/>
          <w:bCs/>
          <w:color w:val="000000"/>
          <w:sz w:val="18"/>
          <w:szCs w:val="18"/>
        </w:rPr>
        <w:t>5</w:t>
      </w:r>
      <w:r w:rsidR="00135CC4" w:rsidRPr="00712900">
        <w:rPr>
          <w:rFonts w:cs="Arial"/>
          <w:b/>
          <w:bCs/>
          <w:color w:val="000000"/>
          <w:sz w:val="18"/>
          <w:szCs w:val="18"/>
        </w:rPr>
        <w:t>.</w:t>
      </w:r>
      <w:r w:rsidRPr="00712900">
        <w:rPr>
          <w:rFonts w:cs="Arial"/>
          <w:b/>
          <w:bCs/>
          <w:color w:val="000000"/>
          <w:sz w:val="18"/>
          <w:szCs w:val="18"/>
        </w:rPr>
        <w:t>2</w:t>
      </w:r>
      <w:r w:rsidR="00135CC4" w:rsidRPr="00712900">
        <w:rPr>
          <w:rFonts w:cs="Arial"/>
          <w:b/>
          <w:bCs/>
          <w:color w:val="000000"/>
          <w:sz w:val="18"/>
          <w:szCs w:val="18"/>
        </w:rPr>
        <w:t>.</w:t>
      </w:r>
      <w:r w:rsidRPr="00712900">
        <w:rPr>
          <w:rFonts w:cs="Arial"/>
          <w:b/>
          <w:bCs/>
          <w:color w:val="000000"/>
          <w:sz w:val="18"/>
          <w:szCs w:val="18"/>
        </w:rPr>
        <w:t>1</w:t>
      </w:r>
      <w:r w:rsidR="00135CC4" w:rsidRPr="00712900">
        <w:rPr>
          <w:rFonts w:cs="Arial"/>
          <w:b/>
          <w:bCs/>
          <w:color w:val="000000"/>
          <w:sz w:val="18"/>
          <w:szCs w:val="18"/>
        </w:rPr>
        <w:tab/>
        <w:t>Risk management</w:t>
      </w:r>
    </w:p>
    <w:p w14:paraId="04E29F0C"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p w14:paraId="04FC5293" w14:textId="135E3383" w:rsidR="004C5CA1" w:rsidRPr="00712900" w:rsidRDefault="00DE37BB" w:rsidP="00E77B9B">
      <w:pPr>
        <w:tabs>
          <w:tab w:val="left" w:pos="7275"/>
        </w:tabs>
        <w:spacing w:line="240" w:lineRule="auto"/>
        <w:ind w:left="1080"/>
        <w:jc w:val="both"/>
        <w:rPr>
          <w:rFonts w:cs="Arial"/>
          <w:color w:val="000000"/>
          <w:sz w:val="18"/>
          <w:szCs w:val="18"/>
        </w:rPr>
      </w:pPr>
      <w:r w:rsidRPr="00712900">
        <w:rPr>
          <w:rFonts w:cs="Arial"/>
          <w:color w:val="000000"/>
          <w:sz w:val="18"/>
          <w:szCs w:val="18"/>
        </w:rPr>
        <w:t>The Group</w:t>
      </w:r>
      <w:r w:rsidR="004C5CA1" w:rsidRPr="00712900">
        <w:rPr>
          <w:rFonts w:cs="Arial"/>
          <w:color w:val="000000"/>
          <w:sz w:val="18"/>
          <w:szCs w:val="18"/>
        </w:rPr>
        <w:t xml:space="preserve">’s objectives when managing capital are to safeguard </w:t>
      </w:r>
      <w:r w:rsidRPr="00712900">
        <w:rPr>
          <w:rFonts w:cs="Arial"/>
          <w:color w:val="000000"/>
          <w:sz w:val="18"/>
          <w:szCs w:val="18"/>
        </w:rPr>
        <w:t>the Group</w:t>
      </w:r>
      <w:r w:rsidR="004C5CA1" w:rsidRPr="00712900">
        <w:rPr>
          <w:rFonts w:cs="Arial"/>
          <w:color w:val="000000"/>
          <w:sz w:val="18"/>
          <w:szCs w:val="18"/>
        </w:rPr>
        <w:t xml:space="preserve">’s ability to continue as a </w:t>
      </w:r>
      <w:r w:rsidR="004C5CA1" w:rsidRPr="00712900">
        <w:rPr>
          <w:rFonts w:cs="Arial"/>
          <w:color w:val="000000"/>
          <w:spacing w:val="-4"/>
          <w:sz w:val="18"/>
          <w:szCs w:val="18"/>
        </w:rPr>
        <w:t>going concern in order to provide returns for shareholders and benefits for other stakeholders and to maintain</w:t>
      </w:r>
      <w:r w:rsidR="004C5CA1" w:rsidRPr="00712900">
        <w:rPr>
          <w:rFonts w:cs="Arial"/>
          <w:color w:val="000000"/>
          <w:sz w:val="18"/>
          <w:szCs w:val="18"/>
        </w:rPr>
        <w:t xml:space="preserve"> an optimal capital structure</w:t>
      </w:r>
      <w:r w:rsidR="001B0510" w:rsidRPr="00712900">
        <w:rPr>
          <w:rFonts w:cs="Arial"/>
          <w:color w:val="000000"/>
          <w:sz w:val="18"/>
          <w:szCs w:val="18"/>
        </w:rPr>
        <w:t>.</w:t>
      </w:r>
    </w:p>
    <w:p w14:paraId="5EF88241" w14:textId="77777777" w:rsidR="004C5CA1" w:rsidRPr="00712900" w:rsidRDefault="004C5CA1" w:rsidP="00E77B9B">
      <w:pPr>
        <w:tabs>
          <w:tab w:val="left" w:pos="1891"/>
        </w:tabs>
        <w:spacing w:line="240" w:lineRule="auto"/>
        <w:ind w:left="1080"/>
        <w:jc w:val="both"/>
        <w:rPr>
          <w:rFonts w:cs="Arial"/>
          <w:color w:val="000000"/>
          <w:sz w:val="18"/>
          <w:szCs w:val="18"/>
          <w:lang w:val="en-US"/>
        </w:rPr>
      </w:pPr>
    </w:p>
    <w:p w14:paraId="7EA9E1EF" w14:textId="202DE0A6" w:rsidR="004C5CA1" w:rsidRPr="00712900" w:rsidRDefault="004C5CA1" w:rsidP="00E77B9B">
      <w:pPr>
        <w:tabs>
          <w:tab w:val="left" w:pos="7275"/>
        </w:tabs>
        <w:spacing w:line="240" w:lineRule="auto"/>
        <w:ind w:left="1080"/>
        <w:jc w:val="both"/>
        <w:rPr>
          <w:rFonts w:cs="Arial"/>
          <w:color w:val="000000"/>
          <w:sz w:val="18"/>
          <w:szCs w:val="18"/>
        </w:rPr>
      </w:pPr>
      <w:r w:rsidRPr="00712900">
        <w:rPr>
          <w:rFonts w:cs="Arial"/>
          <w:color w:val="000000"/>
          <w:sz w:val="18"/>
          <w:szCs w:val="18"/>
        </w:rPr>
        <w:t xml:space="preserve">As at </w:t>
      </w:r>
      <w:r w:rsidR="00565967" w:rsidRPr="00712900">
        <w:rPr>
          <w:rFonts w:cs="Arial"/>
          <w:color w:val="000000"/>
          <w:sz w:val="18"/>
          <w:szCs w:val="18"/>
        </w:rPr>
        <w:t>31</w:t>
      </w:r>
      <w:r w:rsidRPr="00712900">
        <w:rPr>
          <w:rFonts w:cs="Arial"/>
          <w:color w:val="000000"/>
          <w:sz w:val="18"/>
          <w:szCs w:val="18"/>
        </w:rPr>
        <w:t xml:space="preserve"> December, net debt to equity ratios of </w:t>
      </w:r>
      <w:r w:rsidR="00DE37BB" w:rsidRPr="00712900">
        <w:rPr>
          <w:rFonts w:cs="Arial"/>
          <w:color w:val="000000"/>
          <w:sz w:val="18"/>
          <w:szCs w:val="18"/>
        </w:rPr>
        <w:t>the Group</w:t>
      </w:r>
      <w:r w:rsidRPr="00712900">
        <w:rPr>
          <w:rFonts w:cs="Arial"/>
          <w:color w:val="000000"/>
          <w:sz w:val="18"/>
          <w:szCs w:val="18"/>
        </w:rPr>
        <w:t xml:space="preserve"> are as follows:</w:t>
      </w:r>
    </w:p>
    <w:p w14:paraId="564D845C"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tbl>
      <w:tblPr>
        <w:tblW w:w="9610" w:type="dxa"/>
        <w:tblInd w:w="-142" w:type="dxa"/>
        <w:tblLayout w:type="fixed"/>
        <w:tblLook w:val="04A0" w:firstRow="1" w:lastRow="0" w:firstColumn="1" w:lastColumn="0" w:noHBand="0" w:noVBand="1"/>
      </w:tblPr>
      <w:tblGrid>
        <w:gridCol w:w="4426"/>
        <w:gridCol w:w="1296"/>
        <w:gridCol w:w="1296"/>
        <w:gridCol w:w="1296"/>
        <w:gridCol w:w="1296"/>
      </w:tblGrid>
      <w:tr w:rsidR="00061869" w:rsidRPr="00712900" w14:paraId="3383E383" w14:textId="77777777" w:rsidTr="00712900">
        <w:tc>
          <w:tcPr>
            <w:tcW w:w="4426" w:type="dxa"/>
          </w:tcPr>
          <w:p w14:paraId="76DBA50B" w14:textId="77777777" w:rsidR="00061869" w:rsidRPr="00712900" w:rsidRDefault="00061869" w:rsidP="00712900">
            <w:pPr>
              <w:spacing w:line="240" w:lineRule="auto"/>
              <w:ind w:left="1110"/>
              <w:rPr>
                <w:rFonts w:eastAsia="Cambria" w:cs="Arial"/>
                <w:color w:val="000000"/>
                <w:spacing w:val="-2"/>
                <w:sz w:val="18"/>
                <w:szCs w:val="18"/>
              </w:rPr>
            </w:pPr>
          </w:p>
        </w:tc>
        <w:tc>
          <w:tcPr>
            <w:tcW w:w="2592" w:type="dxa"/>
            <w:gridSpan w:val="2"/>
            <w:tcBorders>
              <w:bottom w:val="single" w:sz="4" w:space="0" w:color="auto"/>
            </w:tcBorders>
          </w:tcPr>
          <w:p w14:paraId="2005E15F" w14:textId="77777777" w:rsidR="00061869" w:rsidRPr="00712900" w:rsidRDefault="0006186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Consolidated</w:t>
            </w:r>
          </w:p>
          <w:p w14:paraId="38EB2067" w14:textId="7AF22BA6" w:rsidR="00061869" w:rsidRPr="00712900" w:rsidRDefault="0006186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financial statement</w:t>
            </w:r>
            <w:r w:rsidR="002E7975" w:rsidRPr="00712900">
              <w:rPr>
                <w:rFonts w:ascii="Arial" w:hAnsi="Arial" w:cs="Arial"/>
                <w:b/>
                <w:bCs/>
                <w:color w:val="000000"/>
                <w:sz w:val="18"/>
                <w:szCs w:val="18"/>
                <w:lang w:val="en-GB"/>
              </w:rPr>
              <w:t>s</w:t>
            </w:r>
          </w:p>
        </w:tc>
        <w:tc>
          <w:tcPr>
            <w:tcW w:w="2592" w:type="dxa"/>
            <w:gridSpan w:val="2"/>
            <w:tcBorders>
              <w:bottom w:val="single" w:sz="4" w:space="0" w:color="auto"/>
            </w:tcBorders>
          </w:tcPr>
          <w:p w14:paraId="4BC5C9AB" w14:textId="77777777" w:rsidR="00240006" w:rsidRPr="00712900" w:rsidRDefault="00061869" w:rsidP="00E77B9B">
            <w:pPr>
              <w:pStyle w:val="BlockText"/>
              <w:spacing w:line="240" w:lineRule="auto"/>
              <w:ind w:left="0" w:right="-72"/>
              <w:jc w:val="right"/>
              <w:rPr>
                <w:rFonts w:ascii="Arial" w:hAnsi="Arial" w:cs="Arial"/>
                <w:b/>
                <w:bCs/>
                <w:color w:val="000000"/>
                <w:sz w:val="18"/>
                <w:szCs w:val="18"/>
                <w:lang w:val="en-GB"/>
              </w:rPr>
            </w:pPr>
            <w:r w:rsidRPr="00712900">
              <w:rPr>
                <w:rFonts w:ascii="Arial" w:hAnsi="Arial" w:cs="Arial"/>
                <w:b/>
                <w:bCs/>
                <w:color w:val="000000"/>
                <w:sz w:val="18"/>
                <w:szCs w:val="18"/>
                <w:lang w:val="en-GB"/>
              </w:rPr>
              <w:t xml:space="preserve">Separate </w:t>
            </w:r>
          </w:p>
          <w:p w14:paraId="63579F37" w14:textId="3F12B565" w:rsidR="00061869" w:rsidRPr="00712900" w:rsidRDefault="00061869" w:rsidP="00E77B9B">
            <w:pPr>
              <w:pStyle w:val="BlockText"/>
              <w:spacing w:line="240" w:lineRule="auto"/>
              <w:ind w:left="0" w:right="-72"/>
              <w:jc w:val="right"/>
              <w:rPr>
                <w:rFonts w:ascii="Arial" w:hAnsi="Arial" w:cs="Arial"/>
                <w:b/>
                <w:bCs/>
                <w:color w:val="000000"/>
                <w:spacing w:val="-4"/>
                <w:sz w:val="18"/>
                <w:szCs w:val="18"/>
                <w:lang w:val="en-GB"/>
              </w:rPr>
            </w:pPr>
            <w:r w:rsidRPr="00712900">
              <w:rPr>
                <w:rFonts w:ascii="Arial" w:hAnsi="Arial" w:cs="Arial"/>
                <w:b/>
                <w:bCs/>
                <w:color w:val="000000"/>
                <w:sz w:val="18"/>
                <w:szCs w:val="18"/>
                <w:lang w:val="en-GB"/>
              </w:rPr>
              <w:t>financial statements</w:t>
            </w:r>
          </w:p>
        </w:tc>
      </w:tr>
      <w:tr w:rsidR="00061869" w:rsidRPr="00712900" w14:paraId="21FF18AC" w14:textId="77777777" w:rsidTr="00712900">
        <w:tc>
          <w:tcPr>
            <w:tcW w:w="4426" w:type="dxa"/>
          </w:tcPr>
          <w:p w14:paraId="65BBECF5" w14:textId="77777777" w:rsidR="00061869" w:rsidRPr="00712900" w:rsidRDefault="00061869" w:rsidP="00712900">
            <w:pPr>
              <w:spacing w:line="240" w:lineRule="auto"/>
              <w:ind w:left="1110"/>
              <w:rPr>
                <w:rFonts w:eastAsia="Cambria" w:cs="Arial"/>
                <w:color w:val="000000"/>
                <w:spacing w:val="-2"/>
                <w:sz w:val="18"/>
                <w:szCs w:val="18"/>
              </w:rPr>
            </w:pPr>
          </w:p>
        </w:tc>
        <w:tc>
          <w:tcPr>
            <w:tcW w:w="1296" w:type="dxa"/>
            <w:tcBorders>
              <w:top w:val="single" w:sz="4" w:space="0" w:color="auto"/>
              <w:bottom w:val="single" w:sz="4" w:space="0" w:color="auto"/>
            </w:tcBorders>
          </w:tcPr>
          <w:p w14:paraId="53A969FF" w14:textId="76425626" w:rsidR="00061869" w:rsidRPr="00712900" w:rsidRDefault="003413D1"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lang w:val="en-GB"/>
              </w:rPr>
              <w:t>2025</w:t>
            </w:r>
          </w:p>
          <w:p w14:paraId="2C15A0D9" w14:textId="4818089E" w:rsidR="00061869" w:rsidRPr="00712900" w:rsidRDefault="00B074A6" w:rsidP="009B6FFA">
            <w:pPr>
              <w:pStyle w:val="BlockText"/>
              <w:spacing w:line="240" w:lineRule="auto"/>
              <w:ind w:left="0" w:right="-72"/>
              <w:jc w:val="right"/>
              <w:rPr>
                <w:rFonts w:ascii="Arial" w:eastAsia="Cambria" w:hAnsi="Arial" w:cs="Arial"/>
                <w:b/>
                <w:bCs/>
                <w:color w:val="000000"/>
                <w:sz w:val="18"/>
                <w:szCs w:val="18"/>
                <w:lang w:val="en-GB"/>
              </w:rPr>
            </w:pPr>
            <w:r w:rsidRPr="00712900">
              <w:rPr>
                <w:rFonts w:ascii="Arial" w:eastAsia="Cambria" w:hAnsi="Arial" w:cs="Arial"/>
                <w:b/>
                <w:bCs/>
                <w:color w:val="000000"/>
                <w:sz w:val="18"/>
                <w:szCs w:val="18"/>
              </w:rPr>
              <w:t>Baht’</w:t>
            </w:r>
            <w:r w:rsidR="00565967" w:rsidRPr="00712900">
              <w:rPr>
                <w:rFonts w:ascii="Arial" w:eastAsia="Cambria" w:hAnsi="Arial" w:cs="Arial"/>
                <w:b/>
                <w:bCs/>
                <w:color w:val="000000"/>
                <w:sz w:val="18"/>
                <w:szCs w:val="18"/>
                <w:lang w:val="en-GB"/>
              </w:rPr>
              <w:t>000</w:t>
            </w:r>
          </w:p>
        </w:tc>
        <w:tc>
          <w:tcPr>
            <w:tcW w:w="1296" w:type="dxa"/>
            <w:tcBorders>
              <w:top w:val="single" w:sz="4" w:space="0" w:color="auto"/>
              <w:bottom w:val="single" w:sz="4" w:space="0" w:color="auto"/>
            </w:tcBorders>
          </w:tcPr>
          <w:p w14:paraId="5311401F" w14:textId="67E7197F" w:rsidR="00061869" w:rsidRPr="00712900" w:rsidRDefault="003413D1"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lang w:val="en-GB"/>
              </w:rPr>
              <w:t>2024</w:t>
            </w:r>
          </w:p>
          <w:p w14:paraId="4E529BF1" w14:textId="5EF3C07D" w:rsidR="00061869" w:rsidRPr="00712900" w:rsidRDefault="00B074A6" w:rsidP="009B6FFA">
            <w:pPr>
              <w:pStyle w:val="BlockText"/>
              <w:spacing w:line="240" w:lineRule="auto"/>
              <w:ind w:left="0" w:right="-72"/>
              <w:jc w:val="right"/>
              <w:rPr>
                <w:rFonts w:ascii="Arial" w:eastAsia="Cambria" w:hAnsi="Arial" w:cs="Arial"/>
                <w:b/>
                <w:bCs/>
                <w:color w:val="000000"/>
                <w:sz w:val="18"/>
                <w:szCs w:val="18"/>
                <w:lang w:val="en-GB"/>
              </w:rPr>
            </w:pPr>
            <w:r w:rsidRPr="00712900">
              <w:rPr>
                <w:rFonts w:ascii="Arial" w:eastAsia="Cambria" w:hAnsi="Arial" w:cs="Arial"/>
                <w:b/>
                <w:bCs/>
                <w:color w:val="000000"/>
                <w:sz w:val="18"/>
                <w:szCs w:val="18"/>
              </w:rPr>
              <w:t>Baht’</w:t>
            </w:r>
            <w:r w:rsidR="00565967" w:rsidRPr="00712900">
              <w:rPr>
                <w:rFonts w:ascii="Arial" w:eastAsia="Cambria" w:hAnsi="Arial" w:cs="Arial"/>
                <w:b/>
                <w:bCs/>
                <w:color w:val="000000"/>
                <w:sz w:val="18"/>
                <w:szCs w:val="18"/>
                <w:lang w:val="en-GB"/>
              </w:rPr>
              <w:t>000</w:t>
            </w:r>
          </w:p>
        </w:tc>
        <w:tc>
          <w:tcPr>
            <w:tcW w:w="1296" w:type="dxa"/>
            <w:tcBorders>
              <w:top w:val="single" w:sz="4" w:space="0" w:color="auto"/>
              <w:bottom w:val="single" w:sz="4" w:space="0" w:color="auto"/>
            </w:tcBorders>
          </w:tcPr>
          <w:p w14:paraId="757E6112" w14:textId="34EB6DA5" w:rsidR="00061869" w:rsidRPr="00712900" w:rsidRDefault="003413D1"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lang w:val="en-GB"/>
              </w:rPr>
              <w:t>2025</w:t>
            </w:r>
          </w:p>
          <w:p w14:paraId="0C5EE93A" w14:textId="7E29AEB6" w:rsidR="00061869" w:rsidRPr="00712900" w:rsidRDefault="00B074A6"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rPr>
              <w:t>Baht’</w:t>
            </w:r>
            <w:r w:rsidR="00565967" w:rsidRPr="00712900">
              <w:rPr>
                <w:rFonts w:ascii="Arial" w:eastAsia="Cambria" w:hAnsi="Arial" w:cs="Arial"/>
                <w:b/>
                <w:bCs/>
                <w:color w:val="000000"/>
                <w:sz w:val="18"/>
                <w:szCs w:val="18"/>
                <w:lang w:val="en-GB"/>
              </w:rPr>
              <w:t>000</w:t>
            </w:r>
          </w:p>
        </w:tc>
        <w:tc>
          <w:tcPr>
            <w:tcW w:w="1296" w:type="dxa"/>
            <w:tcBorders>
              <w:top w:val="single" w:sz="4" w:space="0" w:color="auto"/>
              <w:bottom w:val="single" w:sz="4" w:space="0" w:color="auto"/>
            </w:tcBorders>
          </w:tcPr>
          <w:p w14:paraId="302608F3" w14:textId="0D61C079" w:rsidR="00061869" w:rsidRPr="00712900" w:rsidRDefault="003413D1"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lang w:val="en-GB"/>
              </w:rPr>
              <w:t>2024</w:t>
            </w:r>
          </w:p>
          <w:p w14:paraId="3E321291" w14:textId="0C2B12E5" w:rsidR="00061869" w:rsidRPr="00712900" w:rsidRDefault="00B074A6" w:rsidP="009B6FFA">
            <w:pPr>
              <w:pStyle w:val="BlockText"/>
              <w:spacing w:line="240" w:lineRule="auto"/>
              <w:ind w:left="0" w:right="-72"/>
              <w:jc w:val="right"/>
              <w:rPr>
                <w:rFonts w:ascii="Arial" w:eastAsia="Cambria" w:hAnsi="Arial" w:cs="Arial"/>
                <w:b/>
                <w:bCs/>
                <w:color w:val="000000"/>
                <w:sz w:val="18"/>
                <w:szCs w:val="18"/>
              </w:rPr>
            </w:pPr>
            <w:r w:rsidRPr="00712900">
              <w:rPr>
                <w:rFonts w:ascii="Arial" w:eastAsia="Cambria" w:hAnsi="Arial" w:cs="Arial"/>
                <w:b/>
                <w:bCs/>
                <w:color w:val="000000"/>
                <w:sz w:val="18"/>
                <w:szCs w:val="18"/>
              </w:rPr>
              <w:t>Baht’</w:t>
            </w:r>
            <w:r w:rsidR="00565967" w:rsidRPr="00712900">
              <w:rPr>
                <w:rFonts w:ascii="Arial" w:eastAsia="Cambria" w:hAnsi="Arial" w:cs="Arial"/>
                <w:b/>
                <w:bCs/>
                <w:color w:val="000000"/>
                <w:sz w:val="18"/>
                <w:szCs w:val="18"/>
                <w:lang w:val="en-GB"/>
              </w:rPr>
              <w:t>000</w:t>
            </w:r>
          </w:p>
        </w:tc>
      </w:tr>
      <w:tr w:rsidR="00061869" w:rsidRPr="00712900" w14:paraId="7461B5AE" w14:textId="77777777" w:rsidTr="00712900">
        <w:tc>
          <w:tcPr>
            <w:tcW w:w="4426" w:type="dxa"/>
          </w:tcPr>
          <w:p w14:paraId="526249B6" w14:textId="77777777" w:rsidR="00061869" w:rsidRPr="00712900" w:rsidRDefault="00061869" w:rsidP="00712900">
            <w:pPr>
              <w:spacing w:line="240" w:lineRule="auto"/>
              <w:ind w:left="1110"/>
              <w:rPr>
                <w:rFonts w:eastAsia="Cambria" w:cs="Arial"/>
                <w:color w:val="000000"/>
                <w:spacing w:val="-2"/>
                <w:sz w:val="18"/>
                <w:szCs w:val="18"/>
                <w:cs/>
              </w:rPr>
            </w:pPr>
          </w:p>
        </w:tc>
        <w:tc>
          <w:tcPr>
            <w:tcW w:w="1296" w:type="dxa"/>
            <w:tcBorders>
              <w:top w:val="single" w:sz="4" w:space="0" w:color="auto"/>
            </w:tcBorders>
          </w:tcPr>
          <w:p w14:paraId="25D0D649" w14:textId="77777777" w:rsidR="00061869" w:rsidRPr="00712900" w:rsidRDefault="00061869" w:rsidP="009B6FFA">
            <w:pPr>
              <w:spacing w:line="240" w:lineRule="auto"/>
              <w:ind w:right="-72"/>
              <w:jc w:val="right"/>
              <w:rPr>
                <w:rFonts w:eastAsia="Arial" w:cs="Arial"/>
                <w:color w:val="000000"/>
                <w:spacing w:val="-2"/>
                <w:sz w:val="18"/>
                <w:szCs w:val="18"/>
              </w:rPr>
            </w:pPr>
          </w:p>
        </w:tc>
        <w:tc>
          <w:tcPr>
            <w:tcW w:w="1296" w:type="dxa"/>
            <w:tcBorders>
              <w:top w:val="single" w:sz="4" w:space="0" w:color="auto"/>
            </w:tcBorders>
          </w:tcPr>
          <w:p w14:paraId="613637DC" w14:textId="54C85E27" w:rsidR="00061869" w:rsidRPr="00712900" w:rsidRDefault="00061869" w:rsidP="009B6FFA">
            <w:pPr>
              <w:spacing w:line="240" w:lineRule="auto"/>
              <w:ind w:right="-72"/>
              <w:jc w:val="right"/>
              <w:rPr>
                <w:rFonts w:eastAsia="Arial" w:cs="Arial"/>
                <w:color w:val="000000"/>
                <w:spacing w:val="-2"/>
                <w:sz w:val="18"/>
                <w:szCs w:val="18"/>
              </w:rPr>
            </w:pPr>
          </w:p>
        </w:tc>
        <w:tc>
          <w:tcPr>
            <w:tcW w:w="1296" w:type="dxa"/>
            <w:tcBorders>
              <w:top w:val="single" w:sz="4" w:space="0" w:color="auto"/>
            </w:tcBorders>
          </w:tcPr>
          <w:p w14:paraId="1FB2B30C" w14:textId="523548C9" w:rsidR="00061869" w:rsidRPr="00712900" w:rsidRDefault="00061869" w:rsidP="009B6FFA">
            <w:pPr>
              <w:spacing w:line="240" w:lineRule="auto"/>
              <w:ind w:right="-72"/>
              <w:jc w:val="right"/>
              <w:rPr>
                <w:rFonts w:eastAsia="Arial" w:cs="Arial"/>
                <w:color w:val="000000"/>
                <w:spacing w:val="-2"/>
                <w:sz w:val="18"/>
                <w:szCs w:val="18"/>
              </w:rPr>
            </w:pPr>
          </w:p>
        </w:tc>
        <w:tc>
          <w:tcPr>
            <w:tcW w:w="1296" w:type="dxa"/>
            <w:tcBorders>
              <w:top w:val="single" w:sz="4" w:space="0" w:color="auto"/>
            </w:tcBorders>
          </w:tcPr>
          <w:p w14:paraId="258B845D" w14:textId="77777777" w:rsidR="00061869" w:rsidRPr="00712900" w:rsidRDefault="00061869" w:rsidP="009B6FFA">
            <w:pPr>
              <w:spacing w:line="240" w:lineRule="auto"/>
              <w:ind w:right="-72"/>
              <w:jc w:val="right"/>
              <w:rPr>
                <w:rFonts w:eastAsia="Arial" w:cs="Arial"/>
                <w:color w:val="000000"/>
                <w:spacing w:val="-2"/>
                <w:sz w:val="18"/>
                <w:szCs w:val="18"/>
              </w:rPr>
            </w:pPr>
          </w:p>
        </w:tc>
      </w:tr>
      <w:tr w:rsidR="0015601D" w:rsidRPr="00712900" w14:paraId="3CD25136" w14:textId="77777777" w:rsidTr="00712900">
        <w:tc>
          <w:tcPr>
            <w:tcW w:w="4426" w:type="dxa"/>
          </w:tcPr>
          <w:p w14:paraId="6383C281" w14:textId="48FAB24C" w:rsidR="0015601D" w:rsidRPr="00712900" w:rsidRDefault="0015601D" w:rsidP="00712900">
            <w:pPr>
              <w:spacing w:line="240" w:lineRule="auto"/>
              <w:ind w:left="1110"/>
              <w:rPr>
                <w:rFonts w:eastAsia="Cambria" w:cs="Arial"/>
                <w:color w:val="000000"/>
                <w:spacing w:val="-2"/>
                <w:sz w:val="18"/>
                <w:szCs w:val="18"/>
              </w:rPr>
            </w:pPr>
            <w:r w:rsidRPr="00712900">
              <w:rPr>
                <w:rFonts w:eastAsia="Cambria" w:cs="Arial"/>
                <w:color w:val="000000"/>
                <w:spacing w:val="-2"/>
                <w:sz w:val="18"/>
                <w:szCs w:val="18"/>
              </w:rPr>
              <w:t>Borrowings from financial institutions</w:t>
            </w:r>
          </w:p>
        </w:tc>
        <w:tc>
          <w:tcPr>
            <w:tcW w:w="1296" w:type="dxa"/>
          </w:tcPr>
          <w:p w14:paraId="01721CF7" w14:textId="528680FE"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2,927,473</w:t>
            </w:r>
          </w:p>
        </w:tc>
        <w:tc>
          <w:tcPr>
            <w:tcW w:w="1296" w:type="dxa"/>
          </w:tcPr>
          <w:p w14:paraId="2E2BC20B" w14:textId="75C37F1B"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2,725,002</w:t>
            </w:r>
          </w:p>
        </w:tc>
        <w:tc>
          <w:tcPr>
            <w:tcW w:w="1296" w:type="dxa"/>
            <w:vAlign w:val="bottom"/>
          </w:tcPr>
          <w:p w14:paraId="50C9B716" w14:textId="04ACF364"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2,358,458</w:t>
            </w:r>
          </w:p>
        </w:tc>
        <w:tc>
          <w:tcPr>
            <w:tcW w:w="1296" w:type="dxa"/>
            <w:vAlign w:val="bottom"/>
          </w:tcPr>
          <w:p w14:paraId="6581BA3B" w14:textId="360D498A"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2,486,451</w:t>
            </w:r>
          </w:p>
        </w:tc>
      </w:tr>
      <w:tr w:rsidR="0015601D" w:rsidRPr="00712900" w14:paraId="4DADBF5A" w14:textId="77777777" w:rsidTr="00712900">
        <w:tc>
          <w:tcPr>
            <w:tcW w:w="4426" w:type="dxa"/>
          </w:tcPr>
          <w:p w14:paraId="6B824E0B" w14:textId="12E60D91" w:rsidR="0015601D" w:rsidRPr="00712900" w:rsidRDefault="0015601D" w:rsidP="00712900">
            <w:pPr>
              <w:spacing w:line="240" w:lineRule="auto"/>
              <w:ind w:left="1110"/>
              <w:rPr>
                <w:rFonts w:eastAsia="Cambria" w:cs="Arial"/>
                <w:color w:val="000000"/>
                <w:spacing w:val="-2"/>
                <w:sz w:val="18"/>
                <w:szCs w:val="18"/>
              </w:rPr>
            </w:pPr>
            <w:r w:rsidRPr="00712900">
              <w:rPr>
                <w:rFonts w:eastAsia="Cambria" w:cs="Arial"/>
                <w:color w:val="000000"/>
                <w:spacing w:val="-2"/>
                <w:sz w:val="18"/>
                <w:szCs w:val="18"/>
              </w:rPr>
              <w:t>Equity</w:t>
            </w:r>
          </w:p>
        </w:tc>
        <w:tc>
          <w:tcPr>
            <w:tcW w:w="1296" w:type="dxa"/>
            <w:tcBorders>
              <w:bottom w:val="single" w:sz="4" w:space="0" w:color="auto"/>
            </w:tcBorders>
          </w:tcPr>
          <w:p w14:paraId="1F8A1CD9" w14:textId="3BE1447F"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5,023,</w:t>
            </w:r>
            <w:r w:rsidR="00383F92" w:rsidRPr="00712900">
              <w:rPr>
                <w:rFonts w:eastAsia="Arial" w:cs="Arial"/>
                <w:color w:val="000000"/>
                <w:spacing w:val="-2"/>
                <w:sz w:val="18"/>
                <w:szCs w:val="18"/>
                <w:lang w:val="en-US"/>
              </w:rPr>
              <w:t>7</w:t>
            </w:r>
            <w:r w:rsidRPr="00712900">
              <w:rPr>
                <w:rFonts w:eastAsia="Arial" w:cs="Arial"/>
                <w:color w:val="000000"/>
                <w:spacing w:val="-2"/>
                <w:sz w:val="18"/>
                <w:szCs w:val="18"/>
              </w:rPr>
              <w:t>74</w:t>
            </w:r>
          </w:p>
        </w:tc>
        <w:tc>
          <w:tcPr>
            <w:tcW w:w="1296" w:type="dxa"/>
            <w:tcBorders>
              <w:bottom w:val="single" w:sz="4" w:space="0" w:color="auto"/>
            </w:tcBorders>
          </w:tcPr>
          <w:p w14:paraId="611FEC96" w14:textId="2387631E"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4,224,222</w:t>
            </w:r>
          </w:p>
        </w:tc>
        <w:tc>
          <w:tcPr>
            <w:tcW w:w="1296" w:type="dxa"/>
            <w:tcBorders>
              <w:bottom w:val="single" w:sz="4" w:space="0" w:color="auto"/>
            </w:tcBorders>
          </w:tcPr>
          <w:p w14:paraId="00F8FC81" w14:textId="4005EC14"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4,81</w:t>
            </w:r>
            <w:r w:rsidR="00383F92" w:rsidRPr="00712900">
              <w:rPr>
                <w:rFonts w:eastAsia="Arial" w:cs="Arial"/>
                <w:color w:val="000000"/>
                <w:spacing w:val="-2"/>
                <w:sz w:val="18"/>
                <w:szCs w:val="18"/>
              </w:rPr>
              <w:t>5</w:t>
            </w:r>
            <w:r w:rsidRPr="00712900">
              <w:rPr>
                <w:rFonts w:eastAsia="Arial" w:cs="Arial"/>
                <w:color w:val="000000"/>
                <w:spacing w:val="-2"/>
                <w:sz w:val="18"/>
                <w:szCs w:val="18"/>
              </w:rPr>
              <w:t>,</w:t>
            </w:r>
            <w:r w:rsidR="00383F92" w:rsidRPr="00712900">
              <w:rPr>
                <w:rFonts w:eastAsia="Arial" w:cs="Arial"/>
                <w:color w:val="000000"/>
                <w:spacing w:val="-2"/>
                <w:sz w:val="18"/>
                <w:szCs w:val="18"/>
              </w:rPr>
              <w:t>2</w:t>
            </w:r>
            <w:r w:rsidRPr="00712900">
              <w:rPr>
                <w:rFonts w:eastAsia="Arial" w:cs="Arial"/>
                <w:color w:val="000000"/>
                <w:spacing w:val="-2"/>
                <w:sz w:val="18"/>
                <w:szCs w:val="18"/>
              </w:rPr>
              <w:t>91</w:t>
            </w:r>
          </w:p>
        </w:tc>
        <w:tc>
          <w:tcPr>
            <w:tcW w:w="1296" w:type="dxa"/>
            <w:tcBorders>
              <w:bottom w:val="single" w:sz="4" w:space="0" w:color="auto"/>
            </w:tcBorders>
          </w:tcPr>
          <w:p w14:paraId="6AFB81C1" w14:textId="5CDD1448" w:rsidR="0015601D" w:rsidRPr="00712900" w:rsidRDefault="0015601D" w:rsidP="0015601D">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3,949,691</w:t>
            </w:r>
          </w:p>
        </w:tc>
      </w:tr>
      <w:tr w:rsidR="00CD71F5" w:rsidRPr="00712900" w14:paraId="6C2D9BF9" w14:textId="77777777" w:rsidTr="00712900">
        <w:tc>
          <w:tcPr>
            <w:tcW w:w="4426" w:type="dxa"/>
          </w:tcPr>
          <w:p w14:paraId="1D92B6D7" w14:textId="77777777" w:rsidR="00CD71F5" w:rsidRPr="00712900" w:rsidRDefault="00CD71F5" w:rsidP="00712900">
            <w:pPr>
              <w:spacing w:line="240" w:lineRule="auto"/>
              <w:ind w:left="1110"/>
              <w:rPr>
                <w:rFonts w:eastAsia="Cambria" w:cs="Arial"/>
                <w:color w:val="000000"/>
                <w:spacing w:val="-2"/>
                <w:sz w:val="18"/>
                <w:szCs w:val="18"/>
              </w:rPr>
            </w:pPr>
          </w:p>
        </w:tc>
        <w:tc>
          <w:tcPr>
            <w:tcW w:w="1296" w:type="dxa"/>
            <w:tcBorders>
              <w:top w:val="single" w:sz="4" w:space="0" w:color="auto"/>
            </w:tcBorders>
          </w:tcPr>
          <w:p w14:paraId="509FB909" w14:textId="77777777" w:rsidR="00CD71F5" w:rsidRPr="00712900" w:rsidRDefault="00CD71F5" w:rsidP="00CD71F5">
            <w:pPr>
              <w:spacing w:line="240" w:lineRule="auto"/>
              <w:ind w:right="-72"/>
              <w:jc w:val="right"/>
              <w:rPr>
                <w:rFonts w:eastAsia="Cambria" w:cs="Arial"/>
                <w:color w:val="000000"/>
                <w:spacing w:val="-2"/>
                <w:sz w:val="18"/>
                <w:szCs w:val="18"/>
              </w:rPr>
            </w:pPr>
          </w:p>
        </w:tc>
        <w:tc>
          <w:tcPr>
            <w:tcW w:w="1296" w:type="dxa"/>
            <w:tcBorders>
              <w:top w:val="single" w:sz="4" w:space="0" w:color="auto"/>
            </w:tcBorders>
          </w:tcPr>
          <w:p w14:paraId="20FD6D27" w14:textId="10816F83" w:rsidR="00CD71F5" w:rsidRPr="00712900" w:rsidRDefault="00CD71F5" w:rsidP="00CD71F5">
            <w:pPr>
              <w:spacing w:line="240" w:lineRule="auto"/>
              <w:ind w:right="-72"/>
              <w:jc w:val="right"/>
              <w:rPr>
                <w:rFonts w:eastAsia="Cambria" w:cs="Arial"/>
                <w:color w:val="000000"/>
                <w:spacing w:val="-2"/>
                <w:sz w:val="18"/>
                <w:szCs w:val="18"/>
              </w:rPr>
            </w:pPr>
          </w:p>
        </w:tc>
        <w:tc>
          <w:tcPr>
            <w:tcW w:w="1296" w:type="dxa"/>
            <w:tcBorders>
              <w:top w:val="single" w:sz="4" w:space="0" w:color="auto"/>
            </w:tcBorders>
          </w:tcPr>
          <w:p w14:paraId="207D1319" w14:textId="20C42CF5" w:rsidR="00CD71F5" w:rsidRPr="00712900" w:rsidRDefault="00CD71F5" w:rsidP="00CD71F5">
            <w:pPr>
              <w:spacing w:line="240" w:lineRule="auto"/>
              <w:ind w:right="-72"/>
              <w:jc w:val="right"/>
              <w:rPr>
                <w:rFonts w:eastAsia="Cambria" w:cs="Arial"/>
                <w:color w:val="000000"/>
                <w:spacing w:val="-2"/>
                <w:sz w:val="18"/>
                <w:szCs w:val="18"/>
              </w:rPr>
            </w:pPr>
          </w:p>
        </w:tc>
        <w:tc>
          <w:tcPr>
            <w:tcW w:w="1296" w:type="dxa"/>
            <w:tcBorders>
              <w:top w:val="single" w:sz="4" w:space="0" w:color="auto"/>
            </w:tcBorders>
          </w:tcPr>
          <w:p w14:paraId="79527A60" w14:textId="77777777" w:rsidR="00CD71F5" w:rsidRPr="00712900" w:rsidRDefault="00CD71F5" w:rsidP="00CD71F5">
            <w:pPr>
              <w:spacing w:line="240" w:lineRule="auto"/>
              <w:ind w:right="-72"/>
              <w:jc w:val="right"/>
              <w:rPr>
                <w:rFonts w:eastAsia="Cambria" w:cs="Arial"/>
                <w:color w:val="000000"/>
                <w:spacing w:val="-2"/>
                <w:sz w:val="18"/>
                <w:szCs w:val="18"/>
              </w:rPr>
            </w:pPr>
          </w:p>
        </w:tc>
      </w:tr>
      <w:tr w:rsidR="00CD71F5" w:rsidRPr="00712900" w14:paraId="23CCC54E" w14:textId="77777777" w:rsidTr="00712900">
        <w:tc>
          <w:tcPr>
            <w:tcW w:w="4426" w:type="dxa"/>
          </w:tcPr>
          <w:p w14:paraId="2CC59D43" w14:textId="1F5A35FD" w:rsidR="00CD71F5" w:rsidRPr="00712900" w:rsidRDefault="00CD71F5" w:rsidP="00712900">
            <w:pPr>
              <w:spacing w:line="240" w:lineRule="auto"/>
              <w:ind w:left="1110"/>
              <w:rPr>
                <w:rFonts w:eastAsia="Cambria" w:cs="Arial"/>
                <w:b/>
                <w:bCs/>
                <w:color w:val="000000"/>
                <w:spacing w:val="-2"/>
                <w:sz w:val="18"/>
                <w:szCs w:val="18"/>
              </w:rPr>
            </w:pPr>
            <w:r w:rsidRPr="00712900">
              <w:rPr>
                <w:rFonts w:eastAsia="Cambria" w:cs="Arial"/>
                <w:b/>
                <w:bCs/>
                <w:color w:val="000000"/>
                <w:spacing w:val="-2"/>
                <w:sz w:val="18"/>
                <w:szCs w:val="18"/>
              </w:rPr>
              <w:t>Net debt to equity ratio</w:t>
            </w:r>
          </w:p>
        </w:tc>
        <w:tc>
          <w:tcPr>
            <w:tcW w:w="1296" w:type="dxa"/>
            <w:tcBorders>
              <w:bottom w:val="single" w:sz="4" w:space="0" w:color="auto"/>
            </w:tcBorders>
          </w:tcPr>
          <w:p w14:paraId="4D3FBF7E" w14:textId="704BF733" w:rsidR="00CD71F5" w:rsidRPr="00712900" w:rsidRDefault="004D5996" w:rsidP="00CD71F5">
            <w:pPr>
              <w:spacing w:line="240" w:lineRule="auto"/>
              <w:ind w:right="-72"/>
              <w:jc w:val="right"/>
              <w:rPr>
                <w:rFonts w:eastAsia="Cambria" w:cs="Arial"/>
                <w:b/>
                <w:bCs/>
                <w:color w:val="000000"/>
                <w:spacing w:val="-2"/>
                <w:sz w:val="18"/>
                <w:szCs w:val="18"/>
              </w:rPr>
            </w:pPr>
            <w:r w:rsidRPr="00712900">
              <w:rPr>
                <w:rFonts w:eastAsia="Cambria" w:cs="Arial"/>
                <w:b/>
                <w:bCs/>
                <w:color w:val="000000"/>
                <w:spacing w:val="-2"/>
                <w:sz w:val="18"/>
                <w:szCs w:val="18"/>
              </w:rPr>
              <w:t>0.58</w:t>
            </w:r>
          </w:p>
        </w:tc>
        <w:tc>
          <w:tcPr>
            <w:tcW w:w="1296" w:type="dxa"/>
            <w:tcBorders>
              <w:bottom w:val="single" w:sz="4" w:space="0" w:color="auto"/>
            </w:tcBorders>
          </w:tcPr>
          <w:p w14:paraId="04B2A2B9" w14:textId="498E3925" w:rsidR="00CD71F5" w:rsidRPr="00712900" w:rsidRDefault="00CD71F5" w:rsidP="00CD71F5">
            <w:pPr>
              <w:spacing w:line="240" w:lineRule="auto"/>
              <w:ind w:right="-72"/>
              <w:jc w:val="right"/>
              <w:rPr>
                <w:rFonts w:eastAsia="Cambria" w:cs="Arial"/>
                <w:b/>
                <w:bCs/>
                <w:color w:val="000000"/>
                <w:spacing w:val="-2"/>
                <w:sz w:val="18"/>
                <w:szCs w:val="18"/>
              </w:rPr>
            </w:pPr>
            <w:r w:rsidRPr="00712900">
              <w:rPr>
                <w:rFonts w:eastAsia="Cambria" w:cs="Arial"/>
                <w:b/>
                <w:bCs/>
                <w:color w:val="000000"/>
                <w:spacing w:val="-2"/>
                <w:sz w:val="18"/>
                <w:szCs w:val="18"/>
              </w:rPr>
              <w:t>0.65</w:t>
            </w:r>
          </w:p>
        </w:tc>
        <w:tc>
          <w:tcPr>
            <w:tcW w:w="1296" w:type="dxa"/>
            <w:tcBorders>
              <w:bottom w:val="single" w:sz="4" w:space="0" w:color="auto"/>
            </w:tcBorders>
          </w:tcPr>
          <w:p w14:paraId="342EEC48" w14:textId="08718F21" w:rsidR="00CD71F5" w:rsidRPr="00712900" w:rsidRDefault="004D5996" w:rsidP="00CD71F5">
            <w:pPr>
              <w:spacing w:line="240" w:lineRule="auto"/>
              <w:ind w:right="-72"/>
              <w:jc w:val="right"/>
              <w:rPr>
                <w:rFonts w:eastAsia="Cambria" w:cs="Arial"/>
                <w:b/>
                <w:bCs/>
                <w:color w:val="000000"/>
                <w:spacing w:val="-2"/>
                <w:sz w:val="18"/>
                <w:szCs w:val="18"/>
              </w:rPr>
            </w:pPr>
            <w:r w:rsidRPr="00712900">
              <w:rPr>
                <w:rFonts w:eastAsia="Cambria" w:cs="Arial"/>
                <w:b/>
                <w:bCs/>
                <w:color w:val="000000"/>
                <w:spacing w:val="-2"/>
                <w:sz w:val="18"/>
                <w:szCs w:val="18"/>
              </w:rPr>
              <w:t>0.49</w:t>
            </w:r>
          </w:p>
        </w:tc>
        <w:tc>
          <w:tcPr>
            <w:tcW w:w="1296" w:type="dxa"/>
            <w:tcBorders>
              <w:bottom w:val="single" w:sz="4" w:space="0" w:color="auto"/>
            </w:tcBorders>
          </w:tcPr>
          <w:p w14:paraId="072B50F0" w14:textId="70332777" w:rsidR="00CD71F5" w:rsidRPr="00712900" w:rsidRDefault="00CD71F5" w:rsidP="00CD71F5">
            <w:pPr>
              <w:spacing w:line="240" w:lineRule="auto"/>
              <w:ind w:right="-72"/>
              <w:jc w:val="right"/>
              <w:rPr>
                <w:rFonts w:eastAsia="Cambria" w:cs="Arial"/>
                <w:b/>
                <w:bCs/>
                <w:color w:val="000000"/>
                <w:spacing w:val="-2"/>
                <w:sz w:val="18"/>
                <w:szCs w:val="18"/>
              </w:rPr>
            </w:pPr>
            <w:r w:rsidRPr="00712900">
              <w:rPr>
                <w:rFonts w:eastAsia="Cambria" w:cs="Arial"/>
                <w:b/>
                <w:bCs/>
                <w:color w:val="000000"/>
                <w:spacing w:val="-2"/>
                <w:sz w:val="18"/>
                <w:szCs w:val="18"/>
              </w:rPr>
              <w:t>0.63</w:t>
            </w:r>
          </w:p>
        </w:tc>
      </w:tr>
    </w:tbl>
    <w:p w14:paraId="35A89FF9" w14:textId="77777777" w:rsidR="00077B6C" w:rsidRPr="00712900" w:rsidRDefault="00077B6C" w:rsidP="00E77B9B">
      <w:pPr>
        <w:pStyle w:val="Heading4"/>
        <w:keepNext w:val="0"/>
        <w:suppressAutoHyphens w:val="0"/>
        <w:spacing w:line="240" w:lineRule="auto"/>
        <w:ind w:left="1080"/>
        <w:rPr>
          <w:rFonts w:cs="Arial"/>
          <w:i/>
          <w:iCs/>
          <w:color w:val="000000"/>
        </w:rPr>
      </w:pPr>
    </w:p>
    <w:p w14:paraId="18D05B35" w14:textId="6CAFB498" w:rsidR="00EF27F4" w:rsidRPr="00712900" w:rsidRDefault="00EF27F4" w:rsidP="00F22DF4">
      <w:pPr>
        <w:pStyle w:val="Heading4"/>
        <w:keepNext w:val="0"/>
        <w:suppressAutoHyphens w:val="0"/>
        <w:spacing w:line="240" w:lineRule="auto"/>
        <w:ind w:left="1080"/>
        <w:jc w:val="thaiDistribute"/>
        <w:rPr>
          <w:rFonts w:cs="Arial"/>
          <w:b w:val="0"/>
          <w:bCs w:val="0"/>
          <w:color w:val="000000"/>
          <w:spacing w:val="0"/>
        </w:rPr>
      </w:pPr>
      <w:r w:rsidRPr="00712900">
        <w:rPr>
          <w:rFonts w:cs="Arial"/>
          <w:b w:val="0"/>
          <w:bCs w:val="0"/>
          <w:color w:val="000000"/>
          <w:spacing w:val="-4"/>
        </w:rPr>
        <w:t xml:space="preserve">The net debt to equity ratio decreased from </w:t>
      </w:r>
      <w:r w:rsidR="004D5996" w:rsidRPr="00712900">
        <w:rPr>
          <w:rFonts w:cs="Arial"/>
          <w:b w:val="0"/>
          <w:bCs w:val="0"/>
          <w:color w:val="000000"/>
          <w:spacing w:val="-4"/>
        </w:rPr>
        <w:t>0.65</w:t>
      </w:r>
      <w:r w:rsidRPr="00712900">
        <w:rPr>
          <w:rFonts w:cs="Arial"/>
          <w:b w:val="0"/>
          <w:bCs w:val="0"/>
          <w:color w:val="000000"/>
          <w:spacing w:val="-4"/>
        </w:rPr>
        <w:t xml:space="preserve">% to </w:t>
      </w:r>
      <w:r w:rsidR="004D5996" w:rsidRPr="00712900">
        <w:rPr>
          <w:rFonts w:cs="Arial"/>
          <w:b w:val="0"/>
          <w:bCs w:val="0"/>
          <w:color w:val="000000"/>
          <w:spacing w:val="-4"/>
        </w:rPr>
        <w:t>0.58</w:t>
      </w:r>
      <w:r w:rsidRPr="00712900">
        <w:rPr>
          <w:rFonts w:cs="Arial"/>
          <w:b w:val="0"/>
          <w:bCs w:val="0"/>
          <w:color w:val="000000"/>
          <w:spacing w:val="-4"/>
        </w:rPr>
        <w:t>%</w:t>
      </w:r>
      <w:r w:rsidR="001120F4" w:rsidRPr="00712900">
        <w:rPr>
          <w:rFonts w:cs="Arial"/>
          <w:b w:val="0"/>
          <w:bCs w:val="0"/>
          <w:color w:val="000000"/>
          <w:spacing w:val="-4"/>
        </w:rPr>
        <w:t xml:space="preserve"> due to an</w:t>
      </w:r>
      <w:r w:rsidRPr="00712900">
        <w:rPr>
          <w:rFonts w:cs="Arial"/>
          <w:b w:val="0"/>
          <w:bCs w:val="0"/>
          <w:color w:val="000000"/>
          <w:spacing w:val="-4"/>
        </w:rPr>
        <w:t xml:space="preserve"> </w:t>
      </w:r>
      <w:r w:rsidR="00E36CBB" w:rsidRPr="00712900">
        <w:rPr>
          <w:rFonts w:cs="Arial"/>
          <w:b w:val="0"/>
          <w:bCs w:val="0"/>
          <w:color w:val="000000"/>
          <w:spacing w:val="-4"/>
        </w:rPr>
        <w:t>increase</w:t>
      </w:r>
      <w:r w:rsidR="001120F4" w:rsidRPr="00712900">
        <w:rPr>
          <w:rFonts w:cs="Arial"/>
          <w:b w:val="0"/>
          <w:bCs w:val="0"/>
          <w:color w:val="000000"/>
          <w:spacing w:val="-4"/>
        </w:rPr>
        <w:t xml:space="preserve"> in</w:t>
      </w:r>
      <w:r w:rsidR="00E36CBB" w:rsidRPr="00712900">
        <w:rPr>
          <w:rFonts w:cs="Arial"/>
          <w:b w:val="0"/>
          <w:bCs w:val="0"/>
          <w:color w:val="000000"/>
          <w:spacing w:val="-4"/>
        </w:rPr>
        <w:t xml:space="preserve"> </w:t>
      </w:r>
      <w:r w:rsidR="00B90EC1" w:rsidRPr="00712900">
        <w:rPr>
          <w:rFonts w:cs="Arial"/>
          <w:b w:val="0"/>
          <w:bCs w:val="0"/>
          <w:color w:val="000000"/>
          <w:spacing w:val="-4"/>
        </w:rPr>
        <w:t>equity</w:t>
      </w:r>
      <w:r w:rsidR="00E36CBB" w:rsidRPr="00712900">
        <w:rPr>
          <w:rFonts w:cs="Arial"/>
          <w:b w:val="0"/>
          <w:bCs w:val="0"/>
          <w:color w:val="000000"/>
          <w:spacing w:val="-4"/>
        </w:rPr>
        <w:t xml:space="preserve"> from </w:t>
      </w:r>
      <w:r w:rsidR="004D5996" w:rsidRPr="00712900">
        <w:rPr>
          <w:rFonts w:cs="Arial"/>
          <w:b w:val="0"/>
          <w:bCs w:val="0"/>
          <w:color w:val="000000"/>
          <w:spacing w:val="-4"/>
        </w:rPr>
        <w:t>private placement</w:t>
      </w:r>
      <w:r w:rsidR="00F22DF4" w:rsidRPr="00712900">
        <w:rPr>
          <w:rFonts w:cs="Arial"/>
          <w:b w:val="0"/>
          <w:bCs w:val="0"/>
          <w:color w:val="000000"/>
          <w:spacing w:val="0"/>
        </w:rPr>
        <w:t xml:space="preserve"> during the year</w:t>
      </w:r>
      <w:r w:rsidR="005822D5" w:rsidRPr="00712900">
        <w:rPr>
          <w:rFonts w:cs="Arial"/>
          <w:b w:val="0"/>
          <w:bCs w:val="0"/>
          <w:color w:val="000000"/>
          <w:spacing w:val="0"/>
        </w:rPr>
        <w:t>.</w:t>
      </w:r>
    </w:p>
    <w:p w14:paraId="763F11CB" w14:textId="77777777" w:rsidR="00CF3126" w:rsidRPr="00712900" w:rsidRDefault="00CF3126" w:rsidP="00CD71F5">
      <w:pPr>
        <w:pStyle w:val="Heading4"/>
        <w:keepNext w:val="0"/>
        <w:suppressAutoHyphens w:val="0"/>
        <w:spacing w:line="240" w:lineRule="auto"/>
        <w:ind w:left="1080"/>
        <w:jc w:val="thaiDistribute"/>
        <w:rPr>
          <w:rFonts w:cs="Arial"/>
          <w:b w:val="0"/>
          <w:bCs w:val="0"/>
          <w:color w:val="000000"/>
          <w:spacing w:val="0"/>
        </w:rPr>
      </w:pPr>
    </w:p>
    <w:p w14:paraId="59475AD3" w14:textId="396D28ED" w:rsidR="00135CC4" w:rsidRPr="00712900" w:rsidRDefault="00FF384B" w:rsidP="00E77B9B">
      <w:pPr>
        <w:pStyle w:val="Heading4"/>
        <w:keepNext w:val="0"/>
        <w:suppressAutoHyphens w:val="0"/>
        <w:spacing w:line="240" w:lineRule="auto"/>
        <w:ind w:left="1080"/>
        <w:rPr>
          <w:rFonts w:cs="Arial"/>
          <w:i/>
          <w:iCs/>
          <w:color w:val="000000"/>
        </w:rPr>
      </w:pPr>
      <w:r w:rsidRPr="00712900">
        <w:rPr>
          <w:rFonts w:cs="Arial"/>
          <w:i/>
          <w:iCs/>
          <w:color w:val="000000"/>
        </w:rPr>
        <w:t>Debt</w:t>
      </w:r>
      <w:r w:rsidR="00135CC4" w:rsidRPr="00712900">
        <w:rPr>
          <w:rFonts w:cs="Arial"/>
          <w:i/>
          <w:iCs/>
          <w:color w:val="000000"/>
        </w:rPr>
        <w:t xml:space="preserve"> covenants</w:t>
      </w:r>
    </w:p>
    <w:p w14:paraId="21742DB8"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p w14:paraId="167796D8" w14:textId="5485730C" w:rsidR="24596657" w:rsidRPr="00712900" w:rsidRDefault="24596657" w:rsidP="76B1D6BB">
      <w:pPr>
        <w:tabs>
          <w:tab w:val="left" w:pos="1891"/>
        </w:tabs>
        <w:spacing w:line="240" w:lineRule="auto"/>
        <w:ind w:left="1080"/>
        <w:jc w:val="both"/>
        <w:rPr>
          <w:rFonts w:cs="Arial"/>
          <w:sz w:val="18"/>
          <w:szCs w:val="18"/>
        </w:rPr>
      </w:pPr>
      <w:r w:rsidRPr="00712900">
        <w:rPr>
          <w:rFonts w:cs="Arial"/>
          <w:color w:val="000000"/>
          <w:sz w:val="18"/>
          <w:szCs w:val="18"/>
        </w:rPr>
        <w:t>Under the terms of the group's main bank borrowing facilities, the group must maintain the following financial ratios:</w:t>
      </w:r>
    </w:p>
    <w:p w14:paraId="10B13167"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p w14:paraId="78C0F536" w14:textId="4F64840F" w:rsidR="00135CC4" w:rsidRPr="00712900" w:rsidRDefault="00135CC4" w:rsidP="00D839F3">
      <w:pPr>
        <w:pStyle w:val="ListParagraph"/>
        <w:numPr>
          <w:ilvl w:val="0"/>
          <w:numId w:val="8"/>
        </w:numPr>
        <w:autoSpaceDE/>
        <w:autoSpaceDN/>
        <w:ind w:left="1080" w:firstLine="0"/>
        <w:contextualSpacing w:val="0"/>
        <w:jc w:val="both"/>
        <w:rPr>
          <w:rFonts w:cs="Arial"/>
          <w:b w:val="0"/>
          <w:bCs w:val="0"/>
          <w:color w:val="000000"/>
          <w:sz w:val="18"/>
          <w:szCs w:val="18"/>
        </w:rPr>
      </w:pPr>
      <w:r w:rsidRPr="00712900">
        <w:rPr>
          <w:rFonts w:cs="Arial"/>
          <w:b w:val="0"/>
          <w:bCs w:val="0"/>
          <w:color w:val="000000"/>
          <w:sz w:val="18"/>
          <w:szCs w:val="18"/>
        </w:rPr>
        <w:t xml:space="preserve">the </w:t>
      </w:r>
      <w:r w:rsidR="00C4136C" w:rsidRPr="00712900">
        <w:rPr>
          <w:rFonts w:cs="Arial"/>
          <w:b w:val="0"/>
          <w:bCs w:val="0"/>
          <w:color w:val="000000"/>
          <w:sz w:val="18"/>
          <w:szCs w:val="18"/>
        </w:rPr>
        <w:t>net debt from financial institutions</w:t>
      </w:r>
      <w:r w:rsidR="00B9158A" w:rsidRPr="00712900">
        <w:rPr>
          <w:rFonts w:cs="Arial"/>
          <w:b w:val="0"/>
          <w:bCs w:val="0"/>
          <w:color w:val="000000"/>
          <w:sz w:val="18"/>
          <w:szCs w:val="18"/>
        </w:rPr>
        <w:t xml:space="preserve"> to equity ratio must not exceed </w:t>
      </w:r>
      <w:r w:rsidR="00565967" w:rsidRPr="00712900">
        <w:rPr>
          <w:rFonts w:cs="Arial"/>
          <w:b w:val="0"/>
          <w:bCs w:val="0"/>
          <w:color w:val="000000"/>
          <w:sz w:val="18"/>
          <w:szCs w:val="18"/>
          <w:lang w:val="en-GB"/>
        </w:rPr>
        <w:t>2</w:t>
      </w:r>
      <w:r w:rsidR="00B9158A" w:rsidRPr="00712900">
        <w:rPr>
          <w:rFonts w:cs="Arial"/>
          <w:b w:val="0"/>
          <w:bCs w:val="0"/>
          <w:color w:val="000000"/>
          <w:sz w:val="18"/>
          <w:szCs w:val="18"/>
        </w:rPr>
        <w:t>.</w:t>
      </w:r>
      <w:r w:rsidR="00565967" w:rsidRPr="00712900">
        <w:rPr>
          <w:rFonts w:cs="Arial"/>
          <w:b w:val="0"/>
          <w:bCs w:val="0"/>
          <w:color w:val="000000"/>
          <w:sz w:val="18"/>
          <w:szCs w:val="18"/>
          <w:lang w:val="en-GB"/>
        </w:rPr>
        <w:t>50</w:t>
      </w:r>
      <w:r w:rsidR="00B9158A" w:rsidRPr="00712900">
        <w:rPr>
          <w:rFonts w:cs="Arial"/>
          <w:b w:val="0"/>
          <w:bCs w:val="0"/>
          <w:color w:val="000000"/>
          <w:sz w:val="18"/>
          <w:szCs w:val="18"/>
        </w:rPr>
        <w:t xml:space="preserve"> : </w:t>
      </w:r>
      <w:r w:rsidR="00565967" w:rsidRPr="00712900">
        <w:rPr>
          <w:rFonts w:cs="Arial"/>
          <w:b w:val="0"/>
          <w:bCs w:val="0"/>
          <w:color w:val="000000"/>
          <w:sz w:val="18"/>
          <w:szCs w:val="18"/>
          <w:lang w:val="en-GB"/>
        </w:rPr>
        <w:t>1</w:t>
      </w:r>
      <w:r w:rsidRPr="00712900">
        <w:rPr>
          <w:rFonts w:cs="Arial"/>
          <w:b w:val="0"/>
          <w:bCs w:val="0"/>
          <w:color w:val="000000"/>
          <w:sz w:val="18"/>
          <w:szCs w:val="18"/>
        </w:rPr>
        <w:t>, and</w:t>
      </w:r>
    </w:p>
    <w:p w14:paraId="1D8C182F" w14:textId="3B0008B5" w:rsidR="00135CC4" w:rsidRPr="00712900" w:rsidRDefault="00135CC4" w:rsidP="00D839F3">
      <w:pPr>
        <w:pStyle w:val="ListParagraph"/>
        <w:numPr>
          <w:ilvl w:val="0"/>
          <w:numId w:val="8"/>
        </w:numPr>
        <w:autoSpaceDE/>
        <w:autoSpaceDN/>
        <w:ind w:left="1080" w:firstLine="0"/>
        <w:contextualSpacing w:val="0"/>
        <w:jc w:val="both"/>
        <w:rPr>
          <w:rFonts w:cs="Arial"/>
          <w:b w:val="0"/>
          <w:bCs w:val="0"/>
          <w:color w:val="000000"/>
          <w:sz w:val="18"/>
          <w:szCs w:val="18"/>
        </w:rPr>
      </w:pPr>
      <w:r w:rsidRPr="00712900">
        <w:rPr>
          <w:rFonts w:cs="Arial"/>
          <w:b w:val="0"/>
          <w:bCs w:val="0"/>
          <w:color w:val="000000"/>
          <w:sz w:val="18"/>
          <w:szCs w:val="18"/>
        </w:rPr>
        <w:t xml:space="preserve">the </w:t>
      </w:r>
      <w:r w:rsidR="00C4136C" w:rsidRPr="00712900">
        <w:rPr>
          <w:rFonts w:cs="Arial"/>
          <w:b w:val="0"/>
          <w:bCs w:val="0"/>
          <w:color w:val="000000"/>
          <w:sz w:val="18"/>
          <w:szCs w:val="18"/>
        </w:rPr>
        <w:t>debt service coverage ratio</w:t>
      </w:r>
      <w:r w:rsidR="00B9158A" w:rsidRPr="00712900">
        <w:rPr>
          <w:rFonts w:cs="Arial"/>
          <w:b w:val="0"/>
          <w:bCs w:val="0"/>
          <w:color w:val="000000"/>
          <w:sz w:val="18"/>
          <w:szCs w:val="18"/>
        </w:rPr>
        <w:t xml:space="preserve"> (DSCR)</w:t>
      </w:r>
      <w:r w:rsidR="00C4136C" w:rsidRPr="00712900">
        <w:rPr>
          <w:rFonts w:cs="Arial"/>
          <w:b w:val="0"/>
          <w:bCs w:val="0"/>
          <w:color w:val="000000"/>
          <w:sz w:val="18"/>
          <w:szCs w:val="18"/>
        </w:rPr>
        <w:t xml:space="preserve"> </w:t>
      </w:r>
      <w:r w:rsidRPr="00712900">
        <w:rPr>
          <w:rFonts w:cs="Arial"/>
          <w:b w:val="0"/>
          <w:bCs w:val="0"/>
          <w:color w:val="000000"/>
          <w:sz w:val="18"/>
          <w:szCs w:val="18"/>
        </w:rPr>
        <w:t xml:space="preserve">must be not </w:t>
      </w:r>
      <w:r w:rsidR="00C4136C" w:rsidRPr="00712900">
        <w:rPr>
          <w:rFonts w:cs="Arial"/>
          <w:b w:val="0"/>
          <w:bCs w:val="0"/>
          <w:color w:val="000000"/>
          <w:sz w:val="18"/>
          <w:szCs w:val="18"/>
        </w:rPr>
        <w:t>less</w:t>
      </w:r>
      <w:r w:rsidRPr="00712900">
        <w:rPr>
          <w:rFonts w:cs="Arial"/>
          <w:b w:val="0"/>
          <w:bCs w:val="0"/>
          <w:color w:val="000000"/>
          <w:sz w:val="18"/>
          <w:szCs w:val="18"/>
        </w:rPr>
        <w:t xml:space="preserve"> than </w:t>
      </w:r>
      <w:r w:rsidR="00565967" w:rsidRPr="00712900">
        <w:rPr>
          <w:rFonts w:cs="Arial"/>
          <w:b w:val="0"/>
          <w:bCs w:val="0"/>
          <w:color w:val="000000"/>
          <w:sz w:val="18"/>
          <w:szCs w:val="18"/>
          <w:lang w:val="en-GB"/>
        </w:rPr>
        <w:t>1</w:t>
      </w:r>
      <w:r w:rsidR="00C4136C" w:rsidRPr="00712900">
        <w:rPr>
          <w:rFonts w:cs="Arial"/>
          <w:b w:val="0"/>
          <w:bCs w:val="0"/>
          <w:color w:val="000000"/>
          <w:sz w:val="18"/>
          <w:szCs w:val="18"/>
        </w:rPr>
        <w:t>.</w:t>
      </w:r>
      <w:r w:rsidR="00565967" w:rsidRPr="00712900">
        <w:rPr>
          <w:rFonts w:cs="Arial"/>
          <w:b w:val="0"/>
          <w:bCs w:val="0"/>
          <w:color w:val="000000"/>
          <w:sz w:val="18"/>
          <w:szCs w:val="18"/>
          <w:lang w:val="en-GB"/>
        </w:rPr>
        <w:t>20</w:t>
      </w:r>
      <w:r w:rsidRPr="00712900">
        <w:rPr>
          <w:rFonts w:cs="Arial"/>
          <w:b w:val="0"/>
          <w:bCs w:val="0"/>
          <w:color w:val="000000"/>
          <w:sz w:val="18"/>
          <w:szCs w:val="18"/>
        </w:rPr>
        <w:t>.</w:t>
      </w:r>
    </w:p>
    <w:p w14:paraId="2288932D" w14:textId="77777777" w:rsidR="00135CC4" w:rsidRPr="00712900" w:rsidRDefault="00135CC4" w:rsidP="00E77B9B">
      <w:pPr>
        <w:tabs>
          <w:tab w:val="left" w:pos="1891"/>
        </w:tabs>
        <w:spacing w:line="240" w:lineRule="auto"/>
        <w:ind w:left="1080"/>
        <w:jc w:val="both"/>
        <w:rPr>
          <w:rFonts w:cs="Arial"/>
          <w:color w:val="000000"/>
          <w:sz w:val="18"/>
          <w:szCs w:val="18"/>
          <w:lang w:val="en-US"/>
        </w:rPr>
      </w:pPr>
    </w:p>
    <w:p w14:paraId="632634A7" w14:textId="53254F23" w:rsidR="003A3C9D" w:rsidRPr="00712900" w:rsidRDefault="00DE37BB" w:rsidP="003576F3">
      <w:pPr>
        <w:tabs>
          <w:tab w:val="left" w:pos="1891"/>
        </w:tabs>
        <w:spacing w:line="240" w:lineRule="auto"/>
        <w:ind w:left="1080"/>
        <w:jc w:val="both"/>
        <w:rPr>
          <w:rFonts w:cs="Arial"/>
          <w:color w:val="000000"/>
          <w:sz w:val="18"/>
          <w:szCs w:val="18"/>
        </w:rPr>
      </w:pPr>
      <w:r w:rsidRPr="00712900">
        <w:rPr>
          <w:rFonts w:cs="Arial"/>
          <w:color w:val="000000"/>
          <w:sz w:val="18"/>
          <w:szCs w:val="18"/>
        </w:rPr>
        <w:t>The Group</w:t>
      </w:r>
      <w:r w:rsidR="00135CC4" w:rsidRPr="00712900">
        <w:rPr>
          <w:rFonts w:cs="Arial"/>
          <w:color w:val="000000"/>
          <w:sz w:val="18"/>
          <w:szCs w:val="18"/>
        </w:rPr>
        <w:t xml:space="preserve"> has complied with these covenants throughout the reporting period. As at </w:t>
      </w:r>
      <w:r w:rsidR="00565967" w:rsidRPr="00712900">
        <w:rPr>
          <w:rFonts w:cs="Arial"/>
          <w:color w:val="000000"/>
          <w:sz w:val="18"/>
          <w:szCs w:val="18"/>
        </w:rPr>
        <w:t>31</w:t>
      </w:r>
      <w:r w:rsidR="00135CC4" w:rsidRPr="00712900">
        <w:rPr>
          <w:rFonts w:cs="Arial"/>
          <w:color w:val="000000"/>
          <w:sz w:val="18"/>
          <w:szCs w:val="18"/>
        </w:rPr>
        <w:t xml:space="preserve"> December </w:t>
      </w:r>
      <w:r w:rsidR="003413D1" w:rsidRPr="00712900">
        <w:rPr>
          <w:rFonts w:cs="Arial"/>
          <w:color w:val="000000"/>
          <w:sz w:val="18"/>
          <w:szCs w:val="18"/>
        </w:rPr>
        <w:t>2025</w:t>
      </w:r>
      <w:r w:rsidR="00135CC4" w:rsidRPr="00712900">
        <w:rPr>
          <w:rFonts w:cs="Arial"/>
          <w:color w:val="000000"/>
          <w:sz w:val="18"/>
          <w:szCs w:val="18"/>
        </w:rPr>
        <w:t xml:space="preserve">, </w:t>
      </w:r>
      <w:r w:rsidR="00B9158A" w:rsidRPr="00712900">
        <w:rPr>
          <w:rFonts w:cs="Arial"/>
          <w:color w:val="000000"/>
          <w:sz w:val="18"/>
          <w:szCs w:val="18"/>
        </w:rPr>
        <w:t xml:space="preserve">the net debt from financial institutions to equity ratio </w:t>
      </w:r>
      <w:r w:rsidR="00135CC4" w:rsidRPr="00712900">
        <w:rPr>
          <w:rFonts w:cs="Arial"/>
          <w:color w:val="000000"/>
          <w:sz w:val="18"/>
          <w:szCs w:val="18"/>
        </w:rPr>
        <w:t>was</w:t>
      </w:r>
      <w:r w:rsidR="0033331F" w:rsidRPr="00712900">
        <w:rPr>
          <w:rFonts w:cs="Arial"/>
          <w:color w:val="000000"/>
          <w:sz w:val="18"/>
          <w:szCs w:val="18"/>
        </w:rPr>
        <w:t xml:space="preserve"> </w:t>
      </w:r>
      <w:r w:rsidR="004D5996" w:rsidRPr="00712900">
        <w:rPr>
          <w:rFonts w:cs="Arial"/>
          <w:color w:val="000000"/>
          <w:sz w:val="18"/>
          <w:szCs w:val="18"/>
        </w:rPr>
        <w:t>0.58</w:t>
      </w:r>
      <w:r w:rsidR="008F75FE" w:rsidRPr="00712900">
        <w:rPr>
          <w:rFonts w:cs="Arial"/>
          <w:color w:val="000000"/>
          <w:sz w:val="18"/>
          <w:szCs w:val="18"/>
        </w:rPr>
        <w:t xml:space="preserve"> </w:t>
      </w:r>
      <w:r w:rsidR="00135CC4" w:rsidRPr="00712900">
        <w:rPr>
          <w:rFonts w:cs="Arial"/>
          <w:color w:val="000000"/>
          <w:sz w:val="18"/>
          <w:szCs w:val="18"/>
        </w:rPr>
        <w:t>(</w:t>
      </w:r>
      <w:r w:rsidR="003413D1" w:rsidRPr="00712900">
        <w:rPr>
          <w:rFonts w:cs="Arial"/>
          <w:color w:val="000000"/>
          <w:sz w:val="18"/>
          <w:szCs w:val="18"/>
        </w:rPr>
        <w:t>2024</w:t>
      </w:r>
      <w:r w:rsidR="00135CC4" w:rsidRPr="00712900">
        <w:rPr>
          <w:rFonts w:cs="Arial"/>
          <w:color w:val="000000"/>
          <w:sz w:val="18"/>
          <w:szCs w:val="18"/>
        </w:rPr>
        <w:t xml:space="preserve">: </w:t>
      </w:r>
      <w:r w:rsidR="00CD71F5" w:rsidRPr="00712900">
        <w:rPr>
          <w:rFonts w:cs="Arial"/>
          <w:color w:val="000000"/>
          <w:sz w:val="18"/>
          <w:szCs w:val="18"/>
        </w:rPr>
        <w:t>0.65</w:t>
      </w:r>
      <w:r w:rsidR="00135CC4" w:rsidRPr="00712900">
        <w:rPr>
          <w:rFonts w:cs="Arial"/>
          <w:color w:val="000000"/>
          <w:sz w:val="18"/>
          <w:szCs w:val="18"/>
        </w:rPr>
        <w:t>)</w:t>
      </w:r>
      <w:r w:rsidR="00B9158A" w:rsidRPr="00712900">
        <w:rPr>
          <w:rFonts w:cs="Arial"/>
          <w:color w:val="000000"/>
          <w:sz w:val="18"/>
          <w:szCs w:val="18"/>
        </w:rPr>
        <w:t xml:space="preserve"> and the debt service coverage ratio was </w:t>
      </w:r>
      <w:r w:rsidR="004D5996" w:rsidRPr="00712900">
        <w:rPr>
          <w:rFonts w:cs="Arial"/>
          <w:color w:val="000000"/>
          <w:sz w:val="18"/>
          <w:szCs w:val="18"/>
        </w:rPr>
        <w:t>1.</w:t>
      </w:r>
      <w:r w:rsidR="0015601D" w:rsidRPr="00712900">
        <w:rPr>
          <w:rFonts w:cs="Arial"/>
          <w:color w:val="000000"/>
          <w:sz w:val="18"/>
          <w:szCs w:val="18"/>
        </w:rPr>
        <w:t>25</w:t>
      </w:r>
      <w:r w:rsidR="616F3BFA" w:rsidRPr="00712900">
        <w:rPr>
          <w:rFonts w:cs="Arial"/>
          <w:color w:val="000000"/>
          <w:sz w:val="18"/>
          <w:szCs w:val="18"/>
        </w:rPr>
        <w:t xml:space="preserve"> </w:t>
      </w:r>
      <w:r w:rsidR="0033331F" w:rsidRPr="00712900">
        <w:rPr>
          <w:rFonts w:cs="Arial"/>
          <w:color w:val="000000"/>
          <w:sz w:val="18"/>
          <w:szCs w:val="18"/>
        </w:rPr>
        <w:t>(</w:t>
      </w:r>
      <w:r w:rsidR="003413D1" w:rsidRPr="00712900">
        <w:rPr>
          <w:rFonts w:cs="Arial"/>
          <w:color w:val="000000"/>
          <w:sz w:val="18"/>
          <w:szCs w:val="18"/>
        </w:rPr>
        <w:t>2024</w:t>
      </w:r>
      <w:r w:rsidR="00B9158A" w:rsidRPr="00712900">
        <w:rPr>
          <w:rFonts w:cs="Arial"/>
          <w:color w:val="000000"/>
          <w:sz w:val="18"/>
          <w:szCs w:val="18"/>
        </w:rPr>
        <w:t xml:space="preserve">: </w:t>
      </w:r>
      <w:r w:rsidR="00CD71F5" w:rsidRPr="00712900">
        <w:rPr>
          <w:rFonts w:cs="Arial"/>
          <w:color w:val="000000"/>
          <w:sz w:val="18"/>
          <w:szCs w:val="18"/>
        </w:rPr>
        <w:t>2.94</w:t>
      </w:r>
      <w:r w:rsidR="00B9158A" w:rsidRPr="00712900">
        <w:rPr>
          <w:rFonts w:cs="Arial"/>
          <w:color w:val="000000"/>
          <w:sz w:val="18"/>
          <w:szCs w:val="18"/>
        </w:rPr>
        <w:t>)</w:t>
      </w:r>
      <w:r w:rsidR="00CD71F5" w:rsidRPr="00712900">
        <w:rPr>
          <w:rFonts w:cs="Arial"/>
          <w:color w:val="000000"/>
          <w:sz w:val="18"/>
          <w:szCs w:val="18"/>
        </w:rPr>
        <w:t>.</w:t>
      </w:r>
    </w:p>
    <w:p w14:paraId="51F367F1" w14:textId="77777777" w:rsidR="00CD71F5" w:rsidRDefault="00CD71F5" w:rsidP="003576F3">
      <w:pPr>
        <w:tabs>
          <w:tab w:val="left" w:pos="1891"/>
        </w:tabs>
        <w:spacing w:line="240" w:lineRule="auto"/>
        <w:ind w:left="1080"/>
        <w:jc w:val="both"/>
        <w:rPr>
          <w:rFonts w:cs="Arial"/>
          <w:color w:val="000000"/>
          <w:sz w:val="18"/>
          <w:szCs w:val="18"/>
        </w:rPr>
      </w:pPr>
    </w:p>
    <w:p w14:paraId="2690B2AA" w14:textId="77777777" w:rsidR="00712900" w:rsidRDefault="00712900" w:rsidP="003576F3">
      <w:pPr>
        <w:tabs>
          <w:tab w:val="left" w:pos="1891"/>
        </w:tabs>
        <w:spacing w:line="240" w:lineRule="auto"/>
        <w:ind w:left="1080"/>
        <w:jc w:val="both"/>
        <w:rPr>
          <w:rFonts w:cs="Arial"/>
          <w:color w:val="000000"/>
          <w:sz w:val="18"/>
          <w:szCs w:val="18"/>
        </w:rPr>
      </w:pPr>
    </w:p>
    <w:p w14:paraId="158398C4" w14:textId="45B0FDDA" w:rsidR="00712900" w:rsidRPr="00712900" w:rsidRDefault="00712900" w:rsidP="003576F3">
      <w:pPr>
        <w:tabs>
          <w:tab w:val="left" w:pos="1891"/>
        </w:tabs>
        <w:spacing w:line="240" w:lineRule="auto"/>
        <w:ind w:left="1080"/>
        <w:jc w:val="both"/>
        <w:rPr>
          <w:rFonts w:cs="Arial"/>
          <w:color w:val="000000"/>
          <w:sz w:val="18"/>
          <w:szCs w:val="18"/>
        </w:rPr>
        <w:sectPr w:rsidR="00712900" w:rsidRPr="00712900" w:rsidSect="00F1657F">
          <w:pgSz w:w="11907" w:h="16840" w:code="9"/>
          <w:pgMar w:top="1440" w:right="720" w:bottom="720" w:left="1728" w:header="706" w:footer="706" w:gutter="0"/>
          <w:cols w:space="720"/>
          <w:docGrid w:linePitch="272"/>
        </w:sectPr>
      </w:pPr>
    </w:p>
    <w:tbl>
      <w:tblPr>
        <w:tblW w:w="14535" w:type="dxa"/>
        <w:tblLook w:val="04A0" w:firstRow="1" w:lastRow="0" w:firstColumn="1" w:lastColumn="0" w:noHBand="0" w:noVBand="1"/>
      </w:tblPr>
      <w:tblGrid>
        <w:gridCol w:w="14535"/>
      </w:tblGrid>
      <w:tr w:rsidR="007135F2" w:rsidRPr="00712900" w14:paraId="75FC5F4F" w14:textId="77777777" w:rsidTr="00A15E45">
        <w:trPr>
          <w:trHeight w:val="389"/>
        </w:trPr>
        <w:tc>
          <w:tcPr>
            <w:tcW w:w="14535" w:type="dxa"/>
            <w:vAlign w:val="center"/>
          </w:tcPr>
          <w:p w14:paraId="5EAB8AE5" w14:textId="2F73CF49" w:rsidR="007135F2" w:rsidRPr="00712900" w:rsidRDefault="00565967" w:rsidP="00B40562">
            <w:pPr>
              <w:spacing w:line="240" w:lineRule="auto"/>
              <w:ind w:left="446" w:hanging="547"/>
              <w:jc w:val="both"/>
              <w:rPr>
                <w:rFonts w:eastAsia="Arial Unicode MS" w:cs="Arial"/>
                <w:color w:val="000000"/>
                <w:sz w:val="18"/>
                <w:szCs w:val="18"/>
                <w:cs/>
              </w:rPr>
            </w:pPr>
            <w:r w:rsidRPr="00712900">
              <w:rPr>
                <w:rFonts w:eastAsia="Arial Unicode MS" w:cs="Arial"/>
                <w:b/>
                <w:bCs/>
                <w:color w:val="000000"/>
                <w:sz w:val="18"/>
                <w:szCs w:val="18"/>
              </w:rPr>
              <w:lastRenderedPageBreak/>
              <w:t>6</w:t>
            </w:r>
            <w:r w:rsidR="007135F2" w:rsidRPr="00712900">
              <w:rPr>
                <w:rFonts w:eastAsia="Arial Unicode MS" w:cs="Arial"/>
                <w:b/>
                <w:bCs/>
                <w:color w:val="000000"/>
                <w:sz w:val="18"/>
                <w:szCs w:val="18"/>
              </w:rPr>
              <w:tab/>
            </w:r>
            <w:r w:rsidR="007135F2" w:rsidRPr="00712900">
              <w:rPr>
                <w:rFonts w:cs="Arial"/>
                <w:b/>
                <w:bCs/>
                <w:color w:val="000000"/>
                <w:sz w:val="18"/>
                <w:szCs w:val="18"/>
              </w:rPr>
              <w:t>Fair</w:t>
            </w:r>
            <w:r w:rsidR="007135F2" w:rsidRPr="00712900">
              <w:rPr>
                <w:rFonts w:eastAsia="Arial Unicode MS" w:cs="Arial"/>
                <w:b/>
                <w:bCs/>
                <w:color w:val="000000"/>
                <w:sz w:val="18"/>
                <w:szCs w:val="18"/>
              </w:rPr>
              <w:t xml:space="preserve"> </w:t>
            </w:r>
            <w:r w:rsidR="007135F2" w:rsidRPr="00712900">
              <w:rPr>
                <w:rFonts w:cs="Arial"/>
                <w:b/>
                <w:bCs/>
                <w:color w:val="000000"/>
                <w:sz w:val="18"/>
                <w:szCs w:val="18"/>
              </w:rPr>
              <w:t>value</w:t>
            </w:r>
          </w:p>
        </w:tc>
      </w:tr>
    </w:tbl>
    <w:p w14:paraId="6DE15E05" w14:textId="77777777" w:rsidR="007135F2" w:rsidRPr="00712900" w:rsidRDefault="007135F2" w:rsidP="00E77B9B">
      <w:pPr>
        <w:spacing w:line="240" w:lineRule="auto"/>
        <w:jc w:val="both"/>
        <w:rPr>
          <w:rFonts w:eastAsia="Arial Unicode MS" w:cs="Arial"/>
          <w:color w:val="000000"/>
          <w:sz w:val="18"/>
          <w:szCs w:val="18"/>
        </w:rPr>
      </w:pPr>
    </w:p>
    <w:p w14:paraId="79E0DDA0" w14:textId="5691E307" w:rsidR="007135F2" w:rsidRPr="00712900" w:rsidRDefault="007135F2" w:rsidP="00E77B9B">
      <w:pPr>
        <w:spacing w:line="240" w:lineRule="auto"/>
        <w:jc w:val="both"/>
        <w:rPr>
          <w:rFonts w:cs="Arial"/>
          <w:color w:val="000000"/>
          <w:sz w:val="18"/>
          <w:szCs w:val="18"/>
        </w:rPr>
      </w:pPr>
      <w:r w:rsidRPr="00712900">
        <w:rPr>
          <w:rFonts w:cs="Arial"/>
          <w:color w:val="000000"/>
          <w:sz w:val="18"/>
          <w:szCs w:val="18"/>
        </w:rPr>
        <w:t xml:space="preserve">The following table shows </w:t>
      </w:r>
      <w:r w:rsidR="001B0510" w:rsidRPr="00712900">
        <w:rPr>
          <w:rFonts w:cs="Arial"/>
          <w:color w:val="000000"/>
          <w:sz w:val="18"/>
          <w:szCs w:val="18"/>
        </w:rPr>
        <w:t>financial assets and liabilities that are measured at fair value at different levels. Including showing the fair value and book value of each type of financial assets and liabilities, but does not include items whose book value is measured at amortized cost close to fair value.</w:t>
      </w:r>
    </w:p>
    <w:p w14:paraId="42A32E0C" w14:textId="77777777" w:rsidR="007135F2" w:rsidRPr="00712900" w:rsidRDefault="007135F2" w:rsidP="00E77B9B">
      <w:pPr>
        <w:spacing w:line="240" w:lineRule="auto"/>
        <w:jc w:val="both"/>
        <w:rPr>
          <w:rFonts w:cs="Arial"/>
          <w:color w:val="000000"/>
          <w:sz w:val="18"/>
          <w:szCs w:val="18"/>
        </w:rPr>
      </w:pPr>
    </w:p>
    <w:tbl>
      <w:tblPr>
        <w:tblW w:w="14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7135F2" w:rsidRPr="00712900" w14:paraId="63D09C8B" w14:textId="77777777" w:rsidTr="00A15E45">
        <w:tc>
          <w:tcPr>
            <w:tcW w:w="5130" w:type="dxa"/>
            <w:tcBorders>
              <w:top w:val="nil"/>
              <w:left w:val="nil"/>
              <w:bottom w:val="nil"/>
              <w:right w:val="nil"/>
            </w:tcBorders>
            <w:vAlign w:val="bottom"/>
          </w:tcPr>
          <w:p w14:paraId="092A63FF" w14:textId="77777777" w:rsidR="007135F2" w:rsidRPr="00712900" w:rsidRDefault="007135F2" w:rsidP="00E77B9B">
            <w:pPr>
              <w:spacing w:line="240" w:lineRule="auto"/>
              <w:ind w:left="-91"/>
              <w:rPr>
                <w:rFonts w:eastAsia="Arial Unicode MS" w:cs="Arial"/>
                <w:b/>
                <w:bCs/>
                <w:color w:val="000000"/>
                <w:sz w:val="18"/>
                <w:szCs w:val="18"/>
              </w:rPr>
            </w:pPr>
          </w:p>
        </w:tc>
        <w:tc>
          <w:tcPr>
            <w:tcW w:w="9400" w:type="dxa"/>
            <w:gridSpan w:val="5"/>
            <w:tcBorders>
              <w:top w:val="nil"/>
              <w:left w:val="nil"/>
              <w:right w:val="nil"/>
            </w:tcBorders>
            <w:vAlign w:val="bottom"/>
          </w:tcPr>
          <w:p w14:paraId="3A4AD4C0" w14:textId="77777777" w:rsidR="007135F2" w:rsidRPr="00712900" w:rsidRDefault="007135F2" w:rsidP="00E77B9B">
            <w:pPr>
              <w:autoSpaceDE w:val="0"/>
              <w:autoSpaceDN w:val="0"/>
              <w:adjustRightInd w:val="0"/>
              <w:spacing w:line="240" w:lineRule="auto"/>
              <w:jc w:val="right"/>
              <w:rPr>
                <w:rFonts w:eastAsia="Calibri" w:cs="Arial"/>
                <w:b/>
                <w:bCs/>
                <w:color w:val="000000"/>
                <w:sz w:val="18"/>
                <w:szCs w:val="18"/>
              </w:rPr>
            </w:pPr>
            <w:r w:rsidRPr="00712900">
              <w:rPr>
                <w:rFonts w:eastAsia="Calibri" w:cs="Arial"/>
                <w:b/>
                <w:bCs/>
                <w:color w:val="000000"/>
                <w:sz w:val="18"/>
                <w:szCs w:val="18"/>
              </w:rPr>
              <w:t>Consolidated and Separate financial statements</w:t>
            </w:r>
          </w:p>
        </w:tc>
      </w:tr>
      <w:tr w:rsidR="007135F2" w:rsidRPr="00712900" w14:paraId="458E1CE9" w14:textId="77777777" w:rsidTr="00A15E45">
        <w:tc>
          <w:tcPr>
            <w:tcW w:w="5130" w:type="dxa"/>
            <w:tcBorders>
              <w:top w:val="nil"/>
              <w:left w:val="nil"/>
              <w:bottom w:val="nil"/>
              <w:right w:val="nil"/>
            </w:tcBorders>
            <w:vAlign w:val="bottom"/>
          </w:tcPr>
          <w:p w14:paraId="551275AF" w14:textId="77777777" w:rsidR="007135F2" w:rsidRPr="00712900" w:rsidRDefault="007135F2" w:rsidP="00E77B9B">
            <w:pPr>
              <w:spacing w:line="240" w:lineRule="auto"/>
              <w:ind w:left="-91"/>
              <w:rPr>
                <w:rFonts w:eastAsia="Arial Unicode MS" w:cs="Arial"/>
                <w:b/>
                <w:bCs/>
                <w:color w:val="000000"/>
                <w:sz w:val="18"/>
                <w:szCs w:val="18"/>
              </w:rPr>
            </w:pPr>
          </w:p>
        </w:tc>
        <w:tc>
          <w:tcPr>
            <w:tcW w:w="1463" w:type="dxa"/>
            <w:tcBorders>
              <w:top w:val="single" w:sz="4" w:space="0" w:color="auto"/>
              <w:left w:val="nil"/>
              <w:bottom w:val="single" w:sz="4" w:space="0" w:color="auto"/>
              <w:right w:val="nil"/>
            </w:tcBorders>
            <w:vAlign w:val="bottom"/>
          </w:tcPr>
          <w:p w14:paraId="403997B6" w14:textId="77777777" w:rsidR="007135F2" w:rsidRPr="00712900" w:rsidRDefault="007135F2" w:rsidP="00E77B9B">
            <w:pPr>
              <w:spacing w:line="240" w:lineRule="auto"/>
              <w:ind w:right="-72"/>
              <w:jc w:val="center"/>
              <w:rPr>
                <w:rFonts w:eastAsia="Calibri" w:cs="Arial"/>
                <w:b/>
                <w:bCs/>
                <w:color w:val="000000"/>
                <w:sz w:val="18"/>
                <w:szCs w:val="18"/>
              </w:rPr>
            </w:pPr>
          </w:p>
        </w:tc>
        <w:tc>
          <w:tcPr>
            <w:tcW w:w="1985" w:type="dxa"/>
            <w:tcBorders>
              <w:top w:val="single" w:sz="4" w:space="0" w:color="auto"/>
              <w:left w:val="nil"/>
              <w:bottom w:val="single" w:sz="4" w:space="0" w:color="auto"/>
              <w:right w:val="nil"/>
            </w:tcBorders>
            <w:vAlign w:val="bottom"/>
          </w:tcPr>
          <w:p w14:paraId="7C7DF27C"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p>
        </w:tc>
        <w:tc>
          <w:tcPr>
            <w:tcW w:w="1984" w:type="dxa"/>
            <w:tcBorders>
              <w:top w:val="single" w:sz="4" w:space="0" w:color="auto"/>
              <w:left w:val="nil"/>
              <w:bottom w:val="single" w:sz="4" w:space="0" w:color="auto"/>
              <w:right w:val="nil"/>
            </w:tcBorders>
            <w:vAlign w:val="bottom"/>
          </w:tcPr>
          <w:p w14:paraId="06CC894B" w14:textId="502821F0" w:rsidR="007135F2" w:rsidRPr="00712900" w:rsidRDefault="00565967"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31</w:t>
            </w:r>
            <w:r w:rsidR="007135F2" w:rsidRPr="00712900">
              <w:rPr>
                <w:rFonts w:eastAsia="Calibri" w:cs="Arial"/>
                <w:b/>
                <w:bCs/>
                <w:color w:val="000000"/>
                <w:sz w:val="18"/>
                <w:szCs w:val="18"/>
              </w:rPr>
              <w:t xml:space="preserve"> </w:t>
            </w:r>
            <w:r w:rsidR="00623903" w:rsidRPr="00712900">
              <w:rPr>
                <w:rFonts w:eastAsia="Calibri" w:cs="Arial"/>
                <w:b/>
                <w:bCs/>
                <w:color w:val="000000"/>
                <w:sz w:val="18"/>
                <w:szCs w:val="18"/>
              </w:rPr>
              <w:t>December</w:t>
            </w:r>
            <w:r w:rsidR="007135F2" w:rsidRPr="00712900">
              <w:rPr>
                <w:rFonts w:eastAsia="Calibri" w:cs="Arial"/>
                <w:b/>
                <w:bCs/>
                <w:color w:val="000000"/>
                <w:sz w:val="18"/>
                <w:szCs w:val="18"/>
              </w:rPr>
              <w:t xml:space="preserve"> </w:t>
            </w:r>
            <w:r w:rsidR="003413D1" w:rsidRPr="00712900">
              <w:rPr>
                <w:rFonts w:eastAsia="Calibri" w:cs="Arial"/>
                <w:b/>
                <w:bCs/>
                <w:color w:val="000000"/>
                <w:sz w:val="18"/>
                <w:szCs w:val="18"/>
              </w:rPr>
              <w:t>2025</w:t>
            </w:r>
          </w:p>
        </w:tc>
        <w:tc>
          <w:tcPr>
            <w:tcW w:w="1984" w:type="dxa"/>
            <w:tcBorders>
              <w:top w:val="single" w:sz="4" w:space="0" w:color="auto"/>
              <w:left w:val="nil"/>
              <w:bottom w:val="single" w:sz="4" w:space="0" w:color="auto"/>
              <w:right w:val="nil"/>
            </w:tcBorders>
            <w:vAlign w:val="bottom"/>
          </w:tcPr>
          <w:p w14:paraId="6FBBBAAA"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p>
        </w:tc>
        <w:tc>
          <w:tcPr>
            <w:tcW w:w="1984" w:type="dxa"/>
            <w:tcBorders>
              <w:top w:val="single" w:sz="4" w:space="0" w:color="auto"/>
              <w:left w:val="nil"/>
              <w:bottom w:val="single" w:sz="4" w:space="0" w:color="auto"/>
              <w:right w:val="nil"/>
            </w:tcBorders>
            <w:vAlign w:val="bottom"/>
          </w:tcPr>
          <w:p w14:paraId="0FF50359" w14:textId="2098379B" w:rsidR="007135F2" w:rsidRPr="00712900" w:rsidRDefault="00565967"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31</w:t>
            </w:r>
            <w:r w:rsidR="007135F2" w:rsidRPr="00712900">
              <w:rPr>
                <w:rFonts w:eastAsia="Calibri" w:cs="Arial"/>
                <w:b/>
                <w:bCs/>
                <w:color w:val="000000"/>
                <w:sz w:val="18"/>
                <w:szCs w:val="18"/>
              </w:rPr>
              <w:t xml:space="preserve"> December </w:t>
            </w:r>
            <w:r w:rsidR="003413D1" w:rsidRPr="00712900">
              <w:rPr>
                <w:rFonts w:eastAsia="Calibri" w:cs="Arial"/>
                <w:b/>
                <w:bCs/>
                <w:color w:val="000000"/>
                <w:sz w:val="18"/>
                <w:szCs w:val="18"/>
              </w:rPr>
              <w:t>2024</w:t>
            </w:r>
          </w:p>
        </w:tc>
      </w:tr>
      <w:tr w:rsidR="007135F2" w:rsidRPr="00712900" w14:paraId="1344C647" w14:textId="77777777" w:rsidTr="00A15E45">
        <w:trPr>
          <w:trHeight w:val="70"/>
        </w:trPr>
        <w:tc>
          <w:tcPr>
            <w:tcW w:w="5130" w:type="dxa"/>
            <w:tcBorders>
              <w:top w:val="nil"/>
              <w:left w:val="nil"/>
              <w:bottom w:val="nil"/>
              <w:right w:val="nil"/>
            </w:tcBorders>
            <w:vAlign w:val="bottom"/>
          </w:tcPr>
          <w:p w14:paraId="77F7FD98" w14:textId="77777777" w:rsidR="007135F2" w:rsidRPr="00712900" w:rsidRDefault="007135F2" w:rsidP="00E77B9B">
            <w:pPr>
              <w:spacing w:line="240" w:lineRule="auto"/>
              <w:ind w:left="-91"/>
              <w:rPr>
                <w:rFonts w:eastAsia="Arial Unicode MS" w:cs="Arial"/>
                <w:b/>
                <w:bCs/>
                <w:color w:val="000000"/>
                <w:sz w:val="18"/>
                <w:szCs w:val="18"/>
              </w:rPr>
            </w:pPr>
          </w:p>
        </w:tc>
        <w:tc>
          <w:tcPr>
            <w:tcW w:w="1463" w:type="dxa"/>
            <w:vMerge w:val="restart"/>
            <w:tcBorders>
              <w:top w:val="single" w:sz="4" w:space="0" w:color="auto"/>
              <w:left w:val="nil"/>
              <w:right w:val="nil"/>
            </w:tcBorders>
            <w:vAlign w:val="bottom"/>
          </w:tcPr>
          <w:p w14:paraId="7FC8A015" w14:textId="77777777" w:rsidR="007135F2" w:rsidRPr="00712900" w:rsidRDefault="007135F2" w:rsidP="00E77B9B">
            <w:pPr>
              <w:spacing w:line="240" w:lineRule="auto"/>
              <w:ind w:right="-72"/>
              <w:jc w:val="center"/>
              <w:rPr>
                <w:rFonts w:eastAsia="Arial Unicode MS" w:cs="Arial"/>
                <w:b/>
                <w:bCs/>
                <w:color w:val="000000"/>
                <w:sz w:val="18"/>
                <w:szCs w:val="18"/>
              </w:rPr>
            </w:pPr>
            <w:r w:rsidRPr="00712900">
              <w:rPr>
                <w:rFonts w:eastAsia="Calibri" w:cs="Arial"/>
                <w:b/>
                <w:bCs/>
                <w:color w:val="000000"/>
                <w:sz w:val="18"/>
                <w:szCs w:val="18"/>
              </w:rPr>
              <w:t>Fair value level</w:t>
            </w:r>
          </w:p>
        </w:tc>
        <w:tc>
          <w:tcPr>
            <w:tcW w:w="1985" w:type="dxa"/>
            <w:tcBorders>
              <w:top w:val="single" w:sz="4" w:space="0" w:color="auto"/>
              <w:left w:val="nil"/>
              <w:bottom w:val="nil"/>
              <w:right w:val="nil"/>
            </w:tcBorders>
            <w:vAlign w:val="bottom"/>
          </w:tcPr>
          <w:p w14:paraId="4EB24D2C"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Fair value</w:t>
            </w:r>
          </w:p>
          <w:p w14:paraId="29478174"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through</w:t>
            </w:r>
          </w:p>
          <w:p w14:paraId="373E0B45" w14:textId="77777777" w:rsidR="007135F2" w:rsidRPr="00712900" w:rsidRDefault="007135F2" w:rsidP="00E77B9B">
            <w:pPr>
              <w:spacing w:line="240" w:lineRule="auto"/>
              <w:ind w:right="-72"/>
              <w:jc w:val="right"/>
              <w:rPr>
                <w:rFonts w:eastAsia="Arial Unicode MS" w:cs="Arial"/>
                <w:b/>
                <w:bCs/>
                <w:color w:val="000000"/>
                <w:sz w:val="18"/>
                <w:szCs w:val="18"/>
              </w:rPr>
            </w:pPr>
            <w:r w:rsidRPr="00712900">
              <w:rPr>
                <w:rFonts w:eastAsia="Calibri" w:cs="Arial"/>
                <w:b/>
                <w:bCs/>
                <w:color w:val="000000"/>
                <w:sz w:val="18"/>
                <w:szCs w:val="18"/>
              </w:rPr>
              <w:t>profit or loss (FVPL)</w:t>
            </w:r>
          </w:p>
        </w:tc>
        <w:tc>
          <w:tcPr>
            <w:tcW w:w="1984" w:type="dxa"/>
            <w:tcBorders>
              <w:top w:val="single" w:sz="4" w:space="0" w:color="auto"/>
              <w:left w:val="nil"/>
              <w:bottom w:val="nil"/>
              <w:right w:val="nil"/>
            </w:tcBorders>
            <w:vAlign w:val="bottom"/>
          </w:tcPr>
          <w:p w14:paraId="62431E85"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Fair value</w:t>
            </w:r>
          </w:p>
          <w:p w14:paraId="43F6C6F5"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through other</w:t>
            </w:r>
          </w:p>
          <w:p w14:paraId="6D3B7B65"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comprehensive</w:t>
            </w:r>
          </w:p>
          <w:p w14:paraId="1DF9BC18" w14:textId="77777777" w:rsidR="007135F2" w:rsidRPr="00712900" w:rsidRDefault="007135F2" w:rsidP="00E77B9B">
            <w:pPr>
              <w:spacing w:line="240" w:lineRule="auto"/>
              <w:ind w:right="-72"/>
              <w:jc w:val="right"/>
              <w:rPr>
                <w:rFonts w:eastAsia="Arial Unicode MS" w:cs="Arial"/>
                <w:b/>
                <w:bCs/>
                <w:color w:val="000000"/>
                <w:sz w:val="18"/>
                <w:szCs w:val="18"/>
              </w:rPr>
            </w:pPr>
            <w:r w:rsidRPr="00712900">
              <w:rPr>
                <w:rFonts w:eastAsia="Calibri" w:cs="Arial"/>
                <w:b/>
                <w:bCs/>
                <w:color w:val="000000"/>
                <w:sz w:val="18"/>
                <w:szCs w:val="18"/>
              </w:rPr>
              <w:t>income (FVOCI)</w:t>
            </w:r>
          </w:p>
        </w:tc>
        <w:tc>
          <w:tcPr>
            <w:tcW w:w="1984" w:type="dxa"/>
            <w:tcBorders>
              <w:top w:val="single" w:sz="4" w:space="0" w:color="auto"/>
              <w:left w:val="nil"/>
              <w:bottom w:val="nil"/>
              <w:right w:val="nil"/>
            </w:tcBorders>
            <w:vAlign w:val="bottom"/>
          </w:tcPr>
          <w:p w14:paraId="10B19580"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Fair value</w:t>
            </w:r>
          </w:p>
          <w:p w14:paraId="07C10C7F"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through</w:t>
            </w:r>
          </w:p>
          <w:p w14:paraId="14091212"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profit or loss (FVPL)</w:t>
            </w:r>
          </w:p>
        </w:tc>
        <w:tc>
          <w:tcPr>
            <w:tcW w:w="1984" w:type="dxa"/>
            <w:tcBorders>
              <w:top w:val="single" w:sz="4" w:space="0" w:color="auto"/>
              <w:left w:val="nil"/>
              <w:bottom w:val="nil"/>
              <w:right w:val="nil"/>
            </w:tcBorders>
            <w:vAlign w:val="bottom"/>
          </w:tcPr>
          <w:p w14:paraId="3B06FD47"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Fair value</w:t>
            </w:r>
          </w:p>
          <w:p w14:paraId="162F643D"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through other</w:t>
            </w:r>
          </w:p>
          <w:p w14:paraId="33252AAA"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comprehensive</w:t>
            </w:r>
          </w:p>
          <w:p w14:paraId="33E27F92" w14:textId="77777777" w:rsidR="007135F2" w:rsidRPr="00712900" w:rsidRDefault="007135F2" w:rsidP="00E77B9B">
            <w:pPr>
              <w:autoSpaceDE w:val="0"/>
              <w:autoSpaceDN w:val="0"/>
              <w:adjustRightInd w:val="0"/>
              <w:spacing w:line="240" w:lineRule="auto"/>
              <w:ind w:right="-72"/>
              <w:jc w:val="right"/>
              <w:rPr>
                <w:rFonts w:eastAsia="Calibri" w:cs="Arial"/>
                <w:b/>
                <w:bCs/>
                <w:color w:val="000000"/>
                <w:sz w:val="18"/>
                <w:szCs w:val="18"/>
              </w:rPr>
            </w:pPr>
            <w:r w:rsidRPr="00712900">
              <w:rPr>
                <w:rFonts w:eastAsia="Calibri" w:cs="Arial"/>
                <w:b/>
                <w:bCs/>
                <w:color w:val="000000"/>
                <w:sz w:val="18"/>
                <w:szCs w:val="18"/>
              </w:rPr>
              <w:t>income (FVOCI)</w:t>
            </w:r>
          </w:p>
        </w:tc>
      </w:tr>
      <w:tr w:rsidR="007135F2" w:rsidRPr="00712900" w14:paraId="4C450916" w14:textId="77777777" w:rsidTr="00A15E45">
        <w:trPr>
          <w:trHeight w:val="70"/>
        </w:trPr>
        <w:tc>
          <w:tcPr>
            <w:tcW w:w="5130" w:type="dxa"/>
            <w:tcBorders>
              <w:top w:val="nil"/>
              <w:left w:val="nil"/>
              <w:bottom w:val="nil"/>
              <w:right w:val="nil"/>
            </w:tcBorders>
            <w:vAlign w:val="bottom"/>
          </w:tcPr>
          <w:p w14:paraId="50775B26" w14:textId="77777777" w:rsidR="007135F2" w:rsidRPr="00712900" w:rsidRDefault="007135F2" w:rsidP="00E77B9B">
            <w:pPr>
              <w:spacing w:line="240" w:lineRule="auto"/>
              <w:ind w:left="-91"/>
              <w:rPr>
                <w:rFonts w:eastAsia="Arial Unicode MS" w:cs="Arial"/>
                <w:b/>
                <w:bCs/>
                <w:color w:val="000000"/>
                <w:sz w:val="18"/>
                <w:szCs w:val="18"/>
              </w:rPr>
            </w:pPr>
          </w:p>
        </w:tc>
        <w:tc>
          <w:tcPr>
            <w:tcW w:w="1463" w:type="dxa"/>
            <w:vMerge/>
            <w:tcBorders>
              <w:left w:val="nil"/>
              <w:bottom w:val="single" w:sz="4" w:space="0" w:color="auto"/>
              <w:right w:val="nil"/>
            </w:tcBorders>
            <w:vAlign w:val="bottom"/>
          </w:tcPr>
          <w:p w14:paraId="0DF093FA" w14:textId="77777777" w:rsidR="007135F2" w:rsidRPr="00712900" w:rsidRDefault="007135F2" w:rsidP="00E77B9B">
            <w:pPr>
              <w:spacing w:line="240" w:lineRule="auto"/>
              <w:ind w:right="-72"/>
              <w:jc w:val="right"/>
              <w:rPr>
                <w:rFonts w:eastAsia="Arial Unicode MS" w:cs="Arial"/>
                <w:b/>
                <w:bCs/>
                <w:color w:val="000000"/>
                <w:sz w:val="18"/>
                <w:szCs w:val="18"/>
              </w:rPr>
            </w:pPr>
          </w:p>
        </w:tc>
        <w:tc>
          <w:tcPr>
            <w:tcW w:w="1985" w:type="dxa"/>
            <w:tcBorders>
              <w:top w:val="nil"/>
              <w:left w:val="nil"/>
              <w:bottom w:val="single" w:sz="4" w:space="0" w:color="auto"/>
              <w:right w:val="nil"/>
            </w:tcBorders>
            <w:vAlign w:val="bottom"/>
          </w:tcPr>
          <w:p w14:paraId="6169A91F" w14:textId="7D6AA286" w:rsidR="007135F2" w:rsidRPr="00712900" w:rsidRDefault="00B074A6" w:rsidP="00E77B9B">
            <w:pPr>
              <w:spacing w:line="240" w:lineRule="auto"/>
              <w:ind w:right="-72"/>
              <w:jc w:val="right"/>
              <w:rPr>
                <w:rFonts w:eastAsia="Arial Unicode MS" w:cs="Arial"/>
                <w:b/>
                <w:bCs/>
                <w:color w:val="000000"/>
                <w:sz w:val="18"/>
                <w:szCs w:val="18"/>
              </w:rPr>
            </w:pPr>
            <w:r w:rsidRPr="00712900">
              <w:rPr>
                <w:rFonts w:eastAsia="Arial Unicode MS" w:cs="Arial"/>
                <w:b/>
                <w:bCs/>
                <w:color w:val="000000"/>
                <w:sz w:val="18"/>
                <w:szCs w:val="18"/>
              </w:rPr>
              <w:t>Baht’</w:t>
            </w:r>
            <w:r w:rsidR="00565967" w:rsidRPr="00712900">
              <w:rPr>
                <w:rFonts w:eastAsia="Arial Unicode MS" w:cs="Arial"/>
                <w:b/>
                <w:bCs/>
                <w:color w:val="000000"/>
                <w:sz w:val="18"/>
                <w:szCs w:val="18"/>
              </w:rPr>
              <w:t>000</w:t>
            </w:r>
          </w:p>
        </w:tc>
        <w:tc>
          <w:tcPr>
            <w:tcW w:w="1984" w:type="dxa"/>
            <w:tcBorders>
              <w:top w:val="nil"/>
              <w:left w:val="nil"/>
              <w:bottom w:val="single" w:sz="4" w:space="0" w:color="auto"/>
              <w:right w:val="nil"/>
            </w:tcBorders>
            <w:vAlign w:val="bottom"/>
          </w:tcPr>
          <w:p w14:paraId="2D89F928" w14:textId="0579A342" w:rsidR="007135F2" w:rsidRPr="00712900" w:rsidRDefault="00B074A6" w:rsidP="00E77B9B">
            <w:pPr>
              <w:spacing w:line="240" w:lineRule="auto"/>
              <w:ind w:right="-72"/>
              <w:jc w:val="right"/>
              <w:rPr>
                <w:rFonts w:eastAsia="Arial Unicode MS" w:cs="Arial"/>
                <w:b/>
                <w:bCs/>
                <w:color w:val="000000"/>
                <w:sz w:val="18"/>
                <w:szCs w:val="18"/>
              </w:rPr>
            </w:pPr>
            <w:r w:rsidRPr="00712900">
              <w:rPr>
                <w:rFonts w:eastAsia="Arial Unicode MS" w:cs="Arial"/>
                <w:b/>
                <w:bCs/>
                <w:color w:val="000000"/>
                <w:sz w:val="18"/>
                <w:szCs w:val="18"/>
              </w:rPr>
              <w:t>Baht’</w:t>
            </w:r>
            <w:r w:rsidR="00565967" w:rsidRPr="00712900">
              <w:rPr>
                <w:rFonts w:eastAsia="Arial Unicode MS" w:cs="Arial"/>
                <w:b/>
                <w:bCs/>
                <w:color w:val="000000"/>
                <w:sz w:val="18"/>
                <w:szCs w:val="18"/>
              </w:rPr>
              <w:t>000</w:t>
            </w:r>
          </w:p>
        </w:tc>
        <w:tc>
          <w:tcPr>
            <w:tcW w:w="1984" w:type="dxa"/>
            <w:tcBorders>
              <w:top w:val="nil"/>
              <w:left w:val="nil"/>
              <w:bottom w:val="single" w:sz="4" w:space="0" w:color="auto"/>
              <w:right w:val="nil"/>
            </w:tcBorders>
            <w:vAlign w:val="bottom"/>
          </w:tcPr>
          <w:p w14:paraId="212846C7" w14:textId="1ED43A71" w:rsidR="007135F2" w:rsidRPr="00712900" w:rsidRDefault="00B074A6" w:rsidP="00E77B9B">
            <w:pPr>
              <w:spacing w:line="240" w:lineRule="auto"/>
              <w:ind w:right="-72"/>
              <w:jc w:val="right"/>
              <w:rPr>
                <w:rFonts w:eastAsia="Arial Unicode MS" w:cs="Arial"/>
                <w:b/>
                <w:bCs/>
                <w:color w:val="000000"/>
                <w:sz w:val="18"/>
                <w:szCs w:val="18"/>
              </w:rPr>
            </w:pPr>
            <w:r w:rsidRPr="00712900">
              <w:rPr>
                <w:rFonts w:eastAsia="Arial Unicode MS" w:cs="Arial"/>
                <w:b/>
                <w:bCs/>
                <w:color w:val="000000"/>
                <w:sz w:val="18"/>
                <w:szCs w:val="18"/>
              </w:rPr>
              <w:t>Baht’</w:t>
            </w:r>
            <w:r w:rsidR="00565967" w:rsidRPr="00712900">
              <w:rPr>
                <w:rFonts w:eastAsia="Arial Unicode MS" w:cs="Arial"/>
                <w:b/>
                <w:bCs/>
                <w:color w:val="000000"/>
                <w:sz w:val="18"/>
                <w:szCs w:val="18"/>
              </w:rPr>
              <w:t>000</w:t>
            </w:r>
          </w:p>
        </w:tc>
        <w:tc>
          <w:tcPr>
            <w:tcW w:w="1984" w:type="dxa"/>
            <w:tcBorders>
              <w:top w:val="nil"/>
              <w:left w:val="nil"/>
              <w:bottom w:val="single" w:sz="4" w:space="0" w:color="auto"/>
              <w:right w:val="nil"/>
            </w:tcBorders>
            <w:vAlign w:val="bottom"/>
          </w:tcPr>
          <w:p w14:paraId="21301291" w14:textId="1F4AA263" w:rsidR="007135F2" w:rsidRPr="00712900" w:rsidRDefault="00B074A6" w:rsidP="00E77B9B">
            <w:pPr>
              <w:spacing w:line="240" w:lineRule="auto"/>
              <w:ind w:right="-72"/>
              <w:jc w:val="right"/>
              <w:rPr>
                <w:rFonts w:eastAsia="Arial Unicode MS" w:cs="Arial"/>
                <w:b/>
                <w:bCs/>
                <w:color w:val="000000"/>
                <w:sz w:val="18"/>
                <w:szCs w:val="18"/>
              </w:rPr>
            </w:pPr>
            <w:r w:rsidRPr="00712900">
              <w:rPr>
                <w:rFonts w:eastAsia="Arial Unicode MS" w:cs="Arial"/>
                <w:b/>
                <w:bCs/>
                <w:color w:val="000000"/>
                <w:sz w:val="18"/>
                <w:szCs w:val="18"/>
              </w:rPr>
              <w:t>Baht’</w:t>
            </w:r>
            <w:r w:rsidR="00565967" w:rsidRPr="00712900">
              <w:rPr>
                <w:rFonts w:eastAsia="Arial Unicode MS" w:cs="Arial"/>
                <w:b/>
                <w:bCs/>
                <w:color w:val="000000"/>
                <w:sz w:val="18"/>
                <w:szCs w:val="18"/>
              </w:rPr>
              <w:t>000</w:t>
            </w:r>
          </w:p>
        </w:tc>
      </w:tr>
      <w:tr w:rsidR="007135F2" w:rsidRPr="00712900" w14:paraId="68C9A41D" w14:textId="77777777" w:rsidTr="00A15E45">
        <w:tc>
          <w:tcPr>
            <w:tcW w:w="5130" w:type="dxa"/>
            <w:tcBorders>
              <w:top w:val="nil"/>
              <w:left w:val="nil"/>
              <w:bottom w:val="nil"/>
              <w:right w:val="nil"/>
            </w:tcBorders>
            <w:vAlign w:val="bottom"/>
          </w:tcPr>
          <w:p w14:paraId="0F7A649E" w14:textId="77777777" w:rsidR="007135F2" w:rsidRPr="00712900" w:rsidRDefault="007135F2" w:rsidP="00E77B9B">
            <w:pPr>
              <w:spacing w:line="240" w:lineRule="auto"/>
              <w:ind w:left="-91"/>
              <w:rPr>
                <w:rFonts w:eastAsia="Arial Unicode MS" w:cs="Arial"/>
                <w:b/>
                <w:bCs/>
                <w:color w:val="000000"/>
                <w:sz w:val="18"/>
                <w:szCs w:val="18"/>
                <w:cs/>
              </w:rPr>
            </w:pPr>
            <w:r w:rsidRPr="00712900">
              <w:rPr>
                <w:rFonts w:eastAsia="Calibri" w:cs="Arial"/>
                <w:b/>
                <w:bCs/>
                <w:color w:val="000000"/>
                <w:sz w:val="18"/>
                <w:szCs w:val="18"/>
              </w:rPr>
              <w:t>Financial assets</w:t>
            </w:r>
          </w:p>
        </w:tc>
        <w:tc>
          <w:tcPr>
            <w:tcW w:w="1463" w:type="dxa"/>
            <w:tcBorders>
              <w:top w:val="single" w:sz="4" w:space="0" w:color="auto"/>
              <w:left w:val="nil"/>
              <w:bottom w:val="nil"/>
              <w:right w:val="nil"/>
            </w:tcBorders>
            <w:vAlign w:val="bottom"/>
          </w:tcPr>
          <w:p w14:paraId="6572A9C8" w14:textId="77777777" w:rsidR="007135F2" w:rsidRPr="00712900" w:rsidRDefault="007135F2" w:rsidP="00E77B9B">
            <w:pPr>
              <w:spacing w:line="240" w:lineRule="auto"/>
              <w:ind w:right="-72"/>
              <w:jc w:val="center"/>
              <w:rPr>
                <w:rFonts w:eastAsia="Arial Unicode MS" w:cs="Arial"/>
                <w:b/>
                <w:bCs/>
                <w:color w:val="000000"/>
                <w:sz w:val="18"/>
                <w:szCs w:val="18"/>
              </w:rPr>
            </w:pPr>
          </w:p>
        </w:tc>
        <w:tc>
          <w:tcPr>
            <w:tcW w:w="1985" w:type="dxa"/>
            <w:tcBorders>
              <w:top w:val="single" w:sz="4" w:space="0" w:color="auto"/>
              <w:left w:val="nil"/>
              <w:bottom w:val="nil"/>
              <w:right w:val="nil"/>
            </w:tcBorders>
            <w:vAlign w:val="bottom"/>
          </w:tcPr>
          <w:p w14:paraId="7AE85A2F" w14:textId="77777777" w:rsidR="007135F2" w:rsidRPr="00712900" w:rsidRDefault="007135F2" w:rsidP="00E77B9B">
            <w:pPr>
              <w:spacing w:line="240" w:lineRule="auto"/>
              <w:ind w:right="-72"/>
              <w:jc w:val="center"/>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3ED8B8EE" w14:textId="77777777" w:rsidR="007135F2" w:rsidRPr="00712900" w:rsidRDefault="007135F2" w:rsidP="00E77B9B">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1B3B660B" w14:textId="77777777" w:rsidR="007135F2" w:rsidRPr="00712900" w:rsidRDefault="007135F2" w:rsidP="00E77B9B">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50C676D5" w14:textId="77777777" w:rsidR="007135F2" w:rsidRPr="00712900" w:rsidRDefault="007135F2" w:rsidP="00E77B9B">
            <w:pPr>
              <w:spacing w:line="240" w:lineRule="auto"/>
              <w:ind w:right="-72"/>
              <w:jc w:val="right"/>
              <w:rPr>
                <w:rFonts w:eastAsia="Arial Unicode MS" w:cs="Arial"/>
                <w:color w:val="000000"/>
                <w:sz w:val="18"/>
                <w:szCs w:val="18"/>
              </w:rPr>
            </w:pPr>
          </w:p>
        </w:tc>
      </w:tr>
      <w:tr w:rsidR="000E3EEB" w:rsidRPr="00712900" w14:paraId="7C0906EA" w14:textId="77777777" w:rsidTr="00A15E45">
        <w:tc>
          <w:tcPr>
            <w:tcW w:w="5130" w:type="dxa"/>
            <w:tcBorders>
              <w:top w:val="nil"/>
              <w:left w:val="nil"/>
              <w:bottom w:val="nil"/>
              <w:right w:val="nil"/>
            </w:tcBorders>
            <w:vAlign w:val="bottom"/>
          </w:tcPr>
          <w:p w14:paraId="332F9D02" w14:textId="77777777" w:rsidR="000E3EEB" w:rsidRPr="00712900" w:rsidRDefault="000E3EEB" w:rsidP="000E3EEB">
            <w:pPr>
              <w:spacing w:line="240" w:lineRule="auto"/>
              <w:ind w:left="-101" w:right="-37"/>
              <w:rPr>
                <w:rFonts w:eastAsia="Arial Unicode MS" w:cs="Arial"/>
                <w:color w:val="000000"/>
                <w:sz w:val="18"/>
                <w:szCs w:val="18"/>
                <w:cs/>
                <w:lang w:bidi="ar-SA"/>
              </w:rPr>
            </w:pPr>
            <w:r w:rsidRPr="00712900">
              <w:rPr>
                <w:rFonts w:cs="Arial"/>
                <w:color w:val="000000"/>
                <w:sz w:val="18"/>
                <w:szCs w:val="18"/>
              </w:rPr>
              <w:t>Investment in real estate investment trust</w:t>
            </w:r>
          </w:p>
        </w:tc>
        <w:tc>
          <w:tcPr>
            <w:tcW w:w="1463" w:type="dxa"/>
            <w:tcBorders>
              <w:top w:val="nil"/>
              <w:left w:val="nil"/>
              <w:bottom w:val="nil"/>
              <w:right w:val="nil"/>
            </w:tcBorders>
            <w:vAlign w:val="bottom"/>
          </w:tcPr>
          <w:p w14:paraId="44A71232" w14:textId="6B5A96D7" w:rsidR="000E3EEB" w:rsidRPr="00712900" w:rsidRDefault="000E3EEB" w:rsidP="000E3EEB">
            <w:pPr>
              <w:spacing w:line="240" w:lineRule="auto"/>
              <w:ind w:right="-72"/>
              <w:jc w:val="center"/>
              <w:rPr>
                <w:rFonts w:eastAsia="Arial Unicode MS" w:cs="Arial"/>
                <w:color w:val="000000"/>
                <w:sz w:val="18"/>
                <w:szCs w:val="18"/>
              </w:rPr>
            </w:pPr>
            <w:r w:rsidRPr="00712900">
              <w:rPr>
                <w:rFonts w:eastAsia="Arial Unicode MS" w:cs="Arial"/>
                <w:color w:val="000000"/>
                <w:sz w:val="18"/>
                <w:szCs w:val="18"/>
              </w:rPr>
              <w:t>1</w:t>
            </w:r>
          </w:p>
        </w:tc>
        <w:tc>
          <w:tcPr>
            <w:tcW w:w="1985" w:type="dxa"/>
            <w:tcBorders>
              <w:top w:val="nil"/>
              <w:left w:val="nil"/>
              <w:bottom w:val="nil"/>
              <w:right w:val="nil"/>
            </w:tcBorders>
          </w:tcPr>
          <w:p w14:paraId="5871D20B" w14:textId="3B2FF898"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nil"/>
              <w:right w:val="nil"/>
            </w:tcBorders>
          </w:tcPr>
          <w:p w14:paraId="2193CD95" w14:textId="654B9C1B"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30,225</w:t>
            </w:r>
          </w:p>
        </w:tc>
        <w:tc>
          <w:tcPr>
            <w:tcW w:w="1984" w:type="dxa"/>
            <w:tcBorders>
              <w:top w:val="nil"/>
              <w:left w:val="nil"/>
              <w:bottom w:val="nil"/>
              <w:right w:val="nil"/>
            </w:tcBorders>
          </w:tcPr>
          <w:p w14:paraId="3E42A1F3" w14:textId="412D67C0" w:rsidR="000E3EEB" w:rsidRPr="00712900" w:rsidRDefault="000E3EEB"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nil"/>
              <w:right w:val="nil"/>
            </w:tcBorders>
          </w:tcPr>
          <w:p w14:paraId="1D4BB26F" w14:textId="05F21B01" w:rsidR="000E3EEB" w:rsidRPr="00712900" w:rsidRDefault="000E3EEB"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34,073</w:t>
            </w:r>
          </w:p>
        </w:tc>
      </w:tr>
      <w:tr w:rsidR="000E3EEB" w:rsidRPr="00712900" w14:paraId="0C0370A9" w14:textId="77777777" w:rsidTr="00A15E45">
        <w:tc>
          <w:tcPr>
            <w:tcW w:w="5130" w:type="dxa"/>
            <w:tcBorders>
              <w:top w:val="nil"/>
              <w:left w:val="nil"/>
              <w:bottom w:val="nil"/>
              <w:right w:val="nil"/>
            </w:tcBorders>
            <w:vAlign w:val="bottom"/>
          </w:tcPr>
          <w:p w14:paraId="015B40DD" w14:textId="174B3597" w:rsidR="000E3EEB" w:rsidRPr="00712900" w:rsidRDefault="000E3EEB" w:rsidP="000E3EEB">
            <w:pPr>
              <w:spacing w:line="240" w:lineRule="auto"/>
              <w:ind w:left="-101" w:right="-37"/>
              <w:rPr>
                <w:rFonts w:cs="Arial"/>
                <w:color w:val="000000"/>
                <w:sz w:val="18"/>
                <w:szCs w:val="18"/>
                <w:cs/>
              </w:rPr>
            </w:pPr>
            <w:r w:rsidRPr="00712900">
              <w:rPr>
                <w:rFonts w:cs="Arial"/>
                <w:color w:val="000000"/>
                <w:sz w:val="18"/>
                <w:szCs w:val="18"/>
              </w:rPr>
              <w:t>General investment - equity instrument</w:t>
            </w:r>
          </w:p>
        </w:tc>
        <w:tc>
          <w:tcPr>
            <w:tcW w:w="1463" w:type="dxa"/>
            <w:tcBorders>
              <w:top w:val="nil"/>
              <w:left w:val="nil"/>
              <w:bottom w:val="nil"/>
              <w:right w:val="nil"/>
            </w:tcBorders>
            <w:vAlign w:val="bottom"/>
          </w:tcPr>
          <w:p w14:paraId="24D40985" w14:textId="5358ADE0" w:rsidR="000E3EEB" w:rsidRPr="00712900" w:rsidRDefault="000E3EEB" w:rsidP="000E3EEB">
            <w:pPr>
              <w:spacing w:line="240" w:lineRule="auto"/>
              <w:ind w:right="-72"/>
              <w:jc w:val="center"/>
              <w:rPr>
                <w:rFonts w:eastAsia="Arial Unicode MS" w:cs="Arial"/>
                <w:color w:val="000000"/>
                <w:sz w:val="18"/>
                <w:szCs w:val="18"/>
              </w:rPr>
            </w:pPr>
            <w:r w:rsidRPr="00712900">
              <w:rPr>
                <w:rFonts w:eastAsia="Arial Unicode MS" w:cs="Arial"/>
                <w:color w:val="000000"/>
                <w:sz w:val="18"/>
                <w:szCs w:val="18"/>
              </w:rPr>
              <w:t>3</w:t>
            </w:r>
          </w:p>
        </w:tc>
        <w:tc>
          <w:tcPr>
            <w:tcW w:w="1985" w:type="dxa"/>
            <w:tcBorders>
              <w:top w:val="nil"/>
              <w:left w:val="nil"/>
              <w:bottom w:val="single" w:sz="4" w:space="0" w:color="auto"/>
              <w:right w:val="nil"/>
            </w:tcBorders>
          </w:tcPr>
          <w:p w14:paraId="757E05BC" w14:textId="3A60B47D"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single" w:sz="4" w:space="0" w:color="auto"/>
              <w:right w:val="nil"/>
            </w:tcBorders>
          </w:tcPr>
          <w:p w14:paraId="7EAF0181" w14:textId="1B2ECDEF"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1,575</w:t>
            </w:r>
          </w:p>
        </w:tc>
        <w:tc>
          <w:tcPr>
            <w:tcW w:w="1984" w:type="dxa"/>
            <w:tcBorders>
              <w:top w:val="nil"/>
              <w:left w:val="nil"/>
              <w:bottom w:val="single" w:sz="4" w:space="0" w:color="auto"/>
              <w:right w:val="nil"/>
            </w:tcBorders>
          </w:tcPr>
          <w:p w14:paraId="1AD9B25E" w14:textId="34029835" w:rsidR="000E3EEB" w:rsidRPr="00712900" w:rsidRDefault="000E3EEB"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single" w:sz="4" w:space="0" w:color="auto"/>
              <w:right w:val="nil"/>
            </w:tcBorders>
          </w:tcPr>
          <w:p w14:paraId="2C9C8768" w14:textId="6295EE7C" w:rsidR="000E3EEB" w:rsidRPr="00712900" w:rsidRDefault="000E3EEB"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22,575</w:t>
            </w:r>
          </w:p>
        </w:tc>
      </w:tr>
      <w:tr w:rsidR="000E3EEB" w:rsidRPr="00712900" w14:paraId="306E568C" w14:textId="77777777" w:rsidTr="00A15E45">
        <w:tc>
          <w:tcPr>
            <w:tcW w:w="5130" w:type="dxa"/>
            <w:tcBorders>
              <w:top w:val="nil"/>
              <w:left w:val="nil"/>
              <w:bottom w:val="nil"/>
              <w:right w:val="nil"/>
            </w:tcBorders>
            <w:vAlign w:val="bottom"/>
          </w:tcPr>
          <w:p w14:paraId="7B05A8A1" w14:textId="77777777" w:rsidR="000E3EEB" w:rsidRPr="00712900" w:rsidRDefault="000E3EEB" w:rsidP="000E3EEB">
            <w:pPr>
              <w:spacing w:line="240" w:lineRule="auto"/>
              <w:ind w:left="-91"/>
              <w:rPr>
                <w:rFonts w:eastAsia="Calibri" w:cs="Arial"/>
                <w:b/>
                <w:bCs/>
                <w:color w:val="000000"/>
                <w:sz w:val="18"/>
                <w:szCs w:val="18"/>
              </w:rPr>
            </w:pPr>
          </w:p>
        </w:tc>
        <w:tc>
          <w:tcPr>
            <w:tcW w:w="1463" w:type="dxa"/>
            <w:tcBorders>
              <w:top w:val="nil"/>
              <w:left w:val="nil"/>
              <w:bottom w:val="nil"/>
              <w:right w:val="nil"/>
            </w:tcBorders>
            <w:vAlign w:val="bottom"/>
          </w:tcPr>
          <w:p w14:paraId="23233342" w14:textId="77777777" w:rsidR="000E3EEB" w:rsidRPr="00712900" w:rsidRDefault="000E3EEB" w:rsidP="000E3EEB">
            <w:pPr>
              <w:spacing w:line="240" w:lineRule="auto"/>
              <w:ind w:right="-72"/>
              <w:jc w:val="center"/>
              <w:rPr>
                <w:rFonts w:eastAsia="Arial Unicode MS" w:cs="Arial"/>
                <w:b/>
                <w:bCs/>
                <w:color w:val="000000"/>
                <w:sz w:val="18"/>
                <w:szCs w:val="18"/>
              </w:rPr>
            </w:pPr>
          </w:p>
        </w:tc>
        <w:tc>
          <w:tcPr>
            <w:tcW w:w="1985" w:type="dxa"/>
            <w:tcBorders>
              <w:top w:val="single" w:sz="4" w:space="0" w:color="auto"/>
              <w:left w:val="nil"/>
              <w:bottom w:val="nil"/>
              <w:right w:val="nil"/>
            </w:tcBorders>
            <w:vAlign w:val="bottom"/>
          </w:tcPr>
          <w:p w14:paraId="18722DBE" w14:textId="77777777" w:rsidR="000E3EEB" w:rsidRPr="00712900" w:rsidRDefault="000E3EEB" w:rsidP="000E3EEB">
            <w:pPr>
              <w:spacing w:line="240" w:lineRule="auto"/>
              <w:ind w:left="-314" w:right="-72"/>
              <w:jc w:val="right"/>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6F517F6D" w14:textId="77777777" w:rsidR="000E3EEB" w:rsidRPr="00712900" w:rsidRDefault="000E3EEB" w:rsidP="000E3EEB">
            <w:pPr>
              <w:spacing w:line="240" w:lineRule="auto"/>
              <w:ind w:left="-314" w:right="-72"/>
              <w:jc w:val="right"/>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24927BA6" w14:textId="77777777" w:rsidR="000E3EEB" w:rsidRPr="00712900" w:rsidRDefault="000E3EEB" w:rsidP="000E3EEB">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vAlign w:val="bottom"/>
          </w:tcPr>
          <w:p w14:paraId="229E5D4F" w14:textId="77777777" w:rsidR="000E3EEB" w:rsidRPr="00712900" w:rsidRDefault="000E3EEB" w:rsidP="000E3EEB">
            <w:pPr>
              <w:spacing w:line="240" w:lineRule="auto"/>
              <w:ind w:right="-72"/>
              <w:jc w:val="right"/>
              <w:rPr>
                <w:rFonts w:eastAsia="Arial Unicode MS" w:cs="Arial"/>
                <w:color w:val="000000"/>
                <w:sz w:val="18"/>
                <w:szCs w:val="18"/>
              </w:rPr>
            </w:pPr>
          </w:p>
        </w:tc>
      </w:tr>
      <w:tr w:rsidR="000E3EEB" w:rsidRPr="00712900" w14:paraId="5BEC2882" w14:textId="77777777" w:rsidTr="00A15E45">
        <w:tc>
          <w:tcPr>
            <w:tcW w:w="5130" w:type="dxa"/>
            <w:tcBorders>
              <w:top w:val="nil"/>
              <w:left w:val="nil"/>
              <w:bottom w:val="nil"/>
              <w:right w:val="nil"/>
            </w:tcBorders>
            <w:vAlign w:val="bottom"/>
          </w:tcPr>
          <w:p w14:paraId="13FB1134" w14:textId="77777777" w:rsidR="000E3EEB" w:rsidRPr="00712900" w:rsidRDefault="000E3EEB" w:rsidP="000E3EEB">
            <w:pPr>
              <w:spacing w:line="240" w:lineRule="auto"/>
              <w:ind w:left="-91"/>
              <w:rPr>
                <w:rFonts w:eastAsia="Arial Unicode MS" w:cs="Arial"/>
                <w:b/>
                <w:bCs/>
                <w:color w:val="000000"/>
                <w:sz w:val="18"/>
                <w:szCs w:val="18"/>
              </w:rPr>
            </w:pPr>
            <w:r w:rsidRPr="00712900">
              <w:rPr>
                <w:rFonts w:eastAsia="Calibri" w:cs="Arial"/>
                <w:b/>
                <w:bCs/>
                <w:color w:val="000000"/>
                <w:sz w:val="18"/>
                <w:szCs w:val="18"/>
              </w:rPr>
              <w:t>Total financial assets</w:t>
            </w:r>
          </w:p>
        </w:tc>
        <w:tc>
          <w:tcPr>
            <w:tcW w:w="1463" w:type="dxa"/>
            <w:tcBorders>
              <w:top w:val="nil"/>
              <w:left w:val="nil"/>
              <w:bottom w:val="nil"/>
              <w:right w:val="nil"/>
            </w:tcBorders>
            <w:vAlign w:val="bottom"/>
          </w:tcPr>
          <w:p w14:paraId="21CFB14A" w14:textId="77777777" w:rsidR="000E3EEB" w:rsidRPr="00712900" w:rsidRDefault="000E3EEB" w:rsidP="000E3EEB">
            <w:pPr>
              <w:spacing w:line="240" w:lineRule="auto"/>
              <w:ind w:right="-72"/>
              <w:jc w:val="center"/>
              <w:rPr>
                <w:rFonts w:eastAsia="Arial Unicode MS" w:cs="Arial"/>
                <w:b/>
                <w:bCs/>
                <w:color w:val="000000"/>
                <w:sz w:val="18"/>
                <w:szCs w:val="18"/>
              </w:rPr>
            </w:pPr>
          </w:p>
        </w:tc>
        <w:tc>
          <w:tcPr>
            <w:tcW w:w="1985" w:type="dxa"/>
            <w:tcBorders>
              <w:top w:val="nil"/>
              <w:left w:val="nil"/>
              <w:bottom w:val="single" w:sz="4" w:space="0" w:color="auto"/>
              <w:right w:val="nil"/>
            </w:tcBorders>
          </w:tcPr>
          <w:p w14:paraId="37D11C9B" w14:textId="2AF8EE03"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single" w:sz="4" w:space="0" w:color="auto"/>
              <w:right w:val="nil"/>
            </w:tcBorders>
          </w:tcPr>
          <w:p w14:paraId="6C432D0A" w14:textId="20115993" w:rsidR="000E3EEB" w:rsidRPr="00712900" w:rsidRDefault="004D5996" w:rsidP="000E3EEB">
            <w:pPr>
              <w:spacing w:line="240" w:lineRule="auto"/>
              <w:ind w:left="-314" w:right="-72"/>
              <w:jc w:val="right"/>
              <w:rPr>
                <w:rFonts w:eastAsia="Arial Unicode MS" w:cs="Arial"/>
                <w:color w:val="000000"/>
                <w:sz w:val="18"/>
                <w:szCs w:val="18"/>
              </w:rPr>
            </w:pPr>
            <w:r w:rsidRPr="00712900">
              <w:rPr>
                <w:rFonts w:eastAsia="Arial Unicode MS" w:cs="Arial"/>
                <w:color w:val="000000"/>
                <w:sz w:val="18"/>
                <w:szCs w:val="18"/>
              </w:rPr>
              <w:t>31,800</w:t>
            </w:r>
          </w:p>
        </w:tc>
        <w:tc>
          <w:tcPr>
            <w:tcW w:w="1984" w:type="dxa"/>
            <w:tcBorders>
              <w:top w:val="nil"/>
              <w:left w:val="nil"/>
              <w:bottom w:val="single" w:sz="4" w:space="0" w:color="auto"/>
              <w:right w:val="nil"/>
            </w:tcBorders>
          </w:tcPr>
          <w:p w14:paraId="6823C474" w14:textId="2CEB04F5" w:rsidR="000E3EEB" w:rsidRPr="00712900" w:rsidRDefault="000E3EEB" w:rsidP="000E3EE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c>
          <w:tcPr>
            <w:tcW w:w="1984" w:type="dxa"/>
            <w:tcBorders>
              <w:top w:val="nil"/>
              <w:left w:val="nil"/>
              <w:bottom w:val="single" w:sz="4" w:space="0" w:color="auto"/>
              <w:right w:val="nil"/>
            </w:tcBorders>
          </w:tcPr>
          <w:p w14:paraId="3F347EAA" w14:textId="4F29F2C9" w:rsidR="000E3EEB" w:rsidRPr="00712900" w:rsidRDefault="000E3EEB" w:rsidP="000E3EE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56,648</w:t>
            </w:r>
          </w:p>
        </w:tc>
      </w:tr>
    </w:tbl>
    <w:p w14:paraId="0DDADA85" w14:textId="77777777" w:rsidR="007135F2" w:rsidRPr="00712900" w:rsidRDefault="007135F2" w:rsidP="00E77B9B">
      <w:pPr>
        <w:spacing w:line="240" w:lineRule="auto"/>
        <w:jc w:val="both"/>
        <w:rPr>
          <w:rFonts w:cs="Arial"/>
          <w:color w:val="000000"/>
          <w:sz w:val="18"/>
          <w:szCs w:val="18"/>
        </w:rPr>
      </w:pPr>
    </w:p>
    <w:p w14:paraId="6038062E" w14:textId="77777777" w:rsidR="007135F2" w:rsidRPr="00712900" w:rsidRDefault="007135F2" w:rsidP="00E77B9B">
      <w:pPr>
        <w:spacing w:line="240" w:lineRule="auto"/>
        <w:rPr>
          <w:rFonts w:cs="Arial"/>
          <w:color w:val="000000"/>
          <w:sz w:val="18"/>
          <w:szCs w:val="18"/>
        </w:rPr>
        <w:sectPr w:rsidR="007135F2" w:rsidRPr="00712900" w:rsidSect="0040235F">
          <w:pgSz w:w="16840" w:h="11907" w:orient="landscape" w:code="9"/>
          <w:pgMar w:top="1728" w:right="1152" w:bottom="720" w:left="1152" w:header="706" w:footer="706" w:gutter="0"/>
          <w:cols w:space="720"/>
          <w:docGrid w:linePitch="272"/>
        </w:sectPr>
      </w:pPr>
    </w:p>
    <w:p w14:paraId="78F3B6DC" w14:textId="77777777" w:rsidR="007135F2" w:rsidRPr="00712900" w:rsidRDefault="007135F2" w:rsidP="00E77B9B">
      <w:pPr>
        <w:spacing w:line="240" w:lineRule="auto"/>
        <w:jc w:val="thaiDistribute"/>
        <w:rPr>
          <w:rFonts w:eastAsia="Arial" w:cs="Arial"/>
          <w:color w:val="000000"/>
          <w:sz w:val="18"/>
          <w:szCs w:val="18"/>
          <w:lang w:val="en-US"/>
        </w:rPr>
      </w:pPr>
      <w:r w:rsidRPr="00712900">
        <w:rPr>
          <w:rFonts w:eastAsia="Arial" w:cs="Arial"/>
          <w:color w:val="000000"/>
          <w:sz w:val="18"/>
          <w:szCs w:val="18"/>
          <w:lang w:val="en-US"/>
        </w:rPr>
        <w:lastRenderedPageBreak/>
        <w:t>Fair value of following financial assets and financial liabilities measured at amortised cost where their carrying value approximated fair value are as follows:</w:t>
      </w:r>
    </w:p>
    <w:p w14:paraId="38BB105B" w14:textId="77777777" w:rsidR="007135F2" w:rsidRPr="00712900" w:rsidRDefault="007135F2" w:rsidP="00E77B9B">
      <w:pPr>
        <w:spacing w:line="240" w:lineRule="auto"/>
        <w:jc w:val="thaiDistribute"/>
        <w:rPr>
          <w:rFonts w:cs="Arial"/>
          <w:b/>
          <w:bCs/>
          <w:color w:val="000000"/>
          <w:spacing w:val="-2"/>
          <w:sz w:val="18"/>
          <w:szCs w:val="18"/>
          <w:lang w:val="x-none"/>
        </w:rPr>
      </w:pPr>
    </w:p>
    <w:tbl>
      <w:tblPr>
        <w:tblW w:w="4884" w:type="pct"/>
        <w:tblInd w:w="108" w:type="dxa"/>
        <w:tblLook w:val="04A0" w:firstRow="1" w:lastRow="0" w:firstColumn="1" w:lastColumn="0" w:noHBand="0" w:noVBand="1"/>
      </w:tblPr>
      <w:tblGrid>
        <w:gridCol w:w="4626"/>
        <w:gridCol w:w="4614"/>
      </w:tblGrid>
      <w:tr w:rsidR="007135F2" w:rsidRPr="00712900" w14:paraId="36165E8B" w14:textId="77777777" w:rsidTr="002F47CA">
        <w:trPr>
          <w:trHeight w:val="20"/>
        </w:trPr>
        <w:tc>
          <w:tcPr>
            <w:tcW w:w="2503" w:type="pct"/>
            <w:tcBorders>
              <w:top w:val="nil"/>
              <w:left w:val="nil"/>
              <w:bottom w:val="single" w:sz="4" w:space="0" w:color="auto"/>
              <w:right w:val="nil"/>
            </w:tcBorders>
            <w:hideMark/>
          </w:tcPr>
          <w:p w14:paraId="7B6F4567" w14:textId="77777777" w:rsidR="007135F2" w:rsidRPr="00712900" w:rsidRDefault="007135F2" w:rsidP="00E77B9B">
            <w:pPr>
              <w:spacing w:line="240" w:lineRule="auto"/>
              <w:jc w:val="center"/>
              <w:rPr>
                <w:rFonts w:cs="Arial"/>
                <w:b/>
                <w:bCs/>
                <w:color w:val="000000"/>
                <w:sz w:val="18"/>
                <w:szCs w:val="18"/>
                <w:lang w:val="th-TH"/>
              </w:rPr>
            </w:pPr>
            <w:r w:rsidRPr="00712900">
              <w:rPr>
                <w:rFonts w:eastAsia="Calibri" w:cs="Arial"/>
                <w:b/>
                <w:bCs/>
                <w:color w:val="000000"/>
                <w:sz w:val="18"/>
                <w:szCs w:val="18"/>
              </w:rPr>
              <w:t>Consolidated financial statements</w:t>
            </w:r>
          </w:p>
        </w:tc>
        <w:tc>
          <w:tcPr>
            <w:tcW w:w="2497" w:type="pct"/>
            <w:tcBorders>
              <w:top w:val="nil"/>
              <w:left w:val="nil"/>
              <w:bottom w:val="single" w:sz="4" w:space="0" w:color="auto"/>
              <w:right w:val="nil"/>
            </w:tcBorders>
            <w:hideMark/>
          </w:tcPr>
          <w:p w14:paraId="76C67228" w14:textId="77777777" w:rsidR="007135F2" w:rsidRPr="00712900" w:rsidRDefault="007135F2" w:rsidP="00E77B9B">
            <w:pPr>
              <w:spacing w:line="240" w:lineRule="auto"/>
              <w:jc w:val="center"/>
              <w:rPr>
                <w:rFonts w:cs="Arial"/>
                <w:b/>
                <w:bCs/>
                <w:color w:val="000000"/>
                <w:sz w:val="18"/>
                <w:szCs w:val="18"/>
                <w:cs/>
              </w:rPr>
            </w:pPr>
            <w:r w:rsidRPr="00712900">
              <w:rPr>
                <w:rFonts w:eastAsia="Calibri" w:cs="Arial"/>
                <w:b/>
                <w:bCs/>
                <w:color w:val="000000"/>
                <w:sz w:val="18"/>
                <w:szCs w:val="18"/>
              </w:rPr>
              <w:t>Separate financial statements</w:t>
            </w:r>
          </w:p>
        </w:tc>
      </w:tr>
      <w:tr w:rsidR="007135F2" w:rsidRPr="00712900" w14:paraId="2FCF96BA" w14:textId="77777777" w:rsidTr="002F47CA">
        <w:trPr>
          <w:trHeight w:val="20"/>
        </w:trPr>
        <w:tc>
          <w:tcPr>
            <w:tcW w:w="2503" w:type="pct"/>
            <w:tcBorders>
              <w:top w:val="single" w:sz="4" w:space="0" w:color="auto"/>
              <w:left w:val="nil"/>
              <w:right w:val="nil"/>
            </w:tcBorders>
            <w:hideMark/>
          </w:tcPr>
          <w:p w14:paraId="1335D7A3" w14:textId="77777777" w:rsidR="007135F2" w:rsidRPr="00712900" w:rsidRDefault="007135F2" w:rsidP="00E77B9B">
            <w:pPr>
              <w:tabs>
                <w:tab w:val="left" w:pos="1560"/>
              </w:tabs>
              <w:spacing w:line="240" w:lineRule="auto"/>
              <w:jc w:val="thaiDistribute"/>
              <w:rPr>
                <w:rFonts w:cs="Arial"/>
                <w:b/>
                <w:bCs/>
                <w:color w:val="000000"/>
                <w:sz w:val="18"/>
                <w:szCs w:val="18"/>
              </w:rPr>
            </w:pPr>
          </w:p>
          <w:p w14:paraId="139E333A" w14:textId="77777777" w:rsidR="007135F2" w:rsidRPr="00712900" w:rsidRDefault="007135F2" w:rsidP="00E77B9B">
            <w:pPr>
              <w:spacing w:line="240" w:lineRule="auto"/>
              <w:ind w:left="-109"/>
              <w:rPr>
                <w:rFonts w:cs="Arial"/>
                <w:b/>
                <w:bCs/>
                <w:color w:val="000000"/>
                <w:sz w:val="18"/>
                <w:szCs w:val="18"/>
                <w:cs/>
              </w:rPr>
            </w:pPr>
            <w:r w:rsidRPr="00712900">
              <w:rPr>
                <w:rFonts w:cs="Arial"/>
                <w:b/>
                <w:bCs/>
                <w:color w:val="000000"/>
                <w:sz w:val="18"/>
                <w:szCs w:val="18"/>
              </w:rPr>
              <w:t>Financial assets</w:t>
            </w:r>
          </w:p>
          <w:p w14:paraId="371FF596" w14:textId="77777777"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lang w:val="en-US"/>
              </w:rPr>
            </w:pPr>
            <w:r w:rsidRPr="00712900">
              <w:rPr>
                <w:rFonts w:cs="Arial"/>
                <w:color w:val="000000"/>
                <w:sz w:val="18"/>
                <w:szCs w:val="18"/>
              </w:rPr>
              <w:t>Cash and cash equivalents</w:t>
            </w:r>
          </w:p>
          <w:p w14:paraId="0A4ACB0B" w14:textId="77777777" w:rsidR="006D369E" w:rsidRPr="00712900" w:rsidRDefault="009C0A96" w:rsidP="00D839F3">
            <w:pPr>
              <w:numPr>
                <w:ilvl w:val="0"/>
                <w:numId w:val="5"/>
              </w:numPr>
              <w:tabs>
                <w:tab w:val="left" w:pos="426"/>
              </w:tabs>
              <w:spacing w:line="240" w:lineRule="auto"/>
              <w:ind w:left="567" w:hanging="426"/>
              <w:contextualSpacing/>
              <w:rPr>
                <w:rFonts w:cs="Arial"/>
                <w:color w:val="000000"/>
                <w:sz w:val="18"/>
                <w:szCs w:val="18"/>
                <w:lang w:val="en-US"/>
              </w:rPr>
            </w:pPr>
            <w:r w:rsidRPr="00712900">
              <w:rPr>
                <w:rFonts w:cs="Arial"/>
                <w:color w:val="000000"/>
                <w:sz w:val="18"/>
                <w:szCs w:val="18"/>
              </w:rPr>
              <w:t>Restricted cash at financial institution</w:t>
            </w:r>
            <w:r w:rsidR="00DC0D21" w:rsidRPr="00712900">
              <w:rPr>
                <w:rFonts w:cs="Arial"/>
                <w:color w:val="000000"/>
                <w:sz w:val="18"/>
                <w:szCs w:val="18"/>
              </w:rPr>
              <w:t>s</w:t>
            </w:r>
          </w:p>
          <w:p w14:paraId="48D9AB71" w14:textId="021733C0" w:rsidR="007135F2" w:rsidRPr="00712900" w:rsidRDefault="007135F2" w:rsidP="00D839F3">
            <w:pPr>
              <w:numPr>
                <w:ilvl w:val="0"/>
                <w:numId w:val="5"/>
              </w:numPr>
              <w:tabs>
                <w:tab w:val="left" w:pos="426"/>
              </w:tabs>
              <w:spacing w:line="240" w:lineRule="auto"/>
              <w:ind w:left="567" w:hanging="426"/>
              <w:contextualSpacing/>
              <w:rPr>
                <w:rFonts w:cs="Arial"/>
                <w:color w:val="000000"/>
                <w:spacing w:val="-4"/>
                <w:sz w:val="18"/>
                <w:szCs w:val="18"/>
                <w:lang w:val="en-US"/>
              </w:rPr>
            </w:pPr>
            <w:r w:rsidRPr="00712900">
              <w:rPr>
                <w:rFonts w:cs="Arial"/>
                <w:color w:val="000000"/>
                <w:spacing w:val="-4"/>
                <w:sz w:val="18"/>
                <w:szCs w:val="18"/>
                <w:lang w:val="en-US"/>
              </w:rPr>
              <w:t>Trade and other</w:t>
            </w:r>
            <w:r w:rsidR="00323EE6" w:rsidRPr="00712900">
              <w:rPr>
                <w:rFonts w:cs="Arial"/>
                <w:color w:val="000000"/>
                <w:spacing w:val="-4"/>
                <w:sz w:val="18"/>
                <w:szCs w:val="18"/>
                <w:lang w:val="en-US"/>
              </w:rPr>
              <w:t xml:space="preserve"> current</w:t>
            </w:r>
            <w:r w:rsidR="00515A85" w:rsidRPr="00712900">
              <w:rPr>
                <w:rFonts w:cs="Arial"/>
                <w:color w:val="000000"/>
                <w:spacing w:val="-4"/>
                <w:sz w:val="18"/>
                <w:szCs w:val="18"/>
                <w:lang w:val="en-US"/>
              </w:rPr>
              <w:t xml:space="preserve"> receivables</w:t>
            </w:r>
            <w:r w:rsidRPr="00712900">
              <w:rPr>
                <w:rFonts w:cs="Arial"/>
                <w:color w:val="000000"/>
                <w:spacing w:val="-4"/>
                <w:sz w:val="18"/>
                <w:szCs w:val="18"/>
                <w:lang w:val="en-US"/>
              </w:rPr>
              <w:t>, net</w:t>
            </w:r>
          </w:p>
          <w:p w14:paraId="6192DB13" w14:textId="035B9538"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lang w:val="en-US"/>
              </w:rPr>
            </w:pPr>
            <w:r w:rsidRPr="00712900">
              <w:rPr>
                <w:rFonts w:cs="Arial"/>
                <w:color w:val="000000"/>
                <w:sz w:val="18"/>
                <w:szCs w:val="18"/>
                <w:lang w:val="en-US"/>
              </w:rPr>
              <w:t>Accrued revenue</w:t>
            </w:r>
            <w:r w:rsidR="00904F48" w:rsidRPr="00712900">
              <w:rPr>
                <w:rFonts w:cs="Arial"/>
                <w:color w:val="000000"/>
                <w:sz w:val="18"/>
                <w:szCs w:val="18"/>
              </w:rPr>
              <w:t>, net</w:t>
            </w:r>
          </w:p>
          <w:p w14:paraId="59EB5D9D" w14:textId="36F8D6EA"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lang w:val="en-US"/>
              </w:rPr>
            </w:pPr>
            <w:r w:rsidRPr="00712900">
              <w:rPr>
                <w:rFonts w:cs="Arial"/>
                <w:color w:val="000000"/>
                <w:sz w:val="18"/>
                <w:szCs w:val="18"/>
                <w:lang w:val="en-US"/>
              </w:rPr>
              <w:t>Retention</w:t>
            </w:r>
            <w:r w:rsidR="005D2BBE" w:rsidRPr="00712900">
              <w:rPr>
                <w:rFonts w:cs="Arial"/>
                <w:color w:val="000000"/>
                <w:sz w:val="18"/>
                <w:szCs w:val="18"/>
                <w:lang w:val="en-US"/>
              </w:rPr>
              <w:t xml:space="preserve"> receivables</w:t>
            </w:r>
          </w:p>
          <w:p w14:paraId="35733796" w14:textId="77777777"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cs/>
                <w:lang w:val="en-US"/>
              </w:rPr>
            </w:pPr>
            <w:r w:rsidRPr="00712900">
              <w:rPr>
                <w:rFonts w:cs="Arial"/>
                <w:color w:val="000000"/>
                <w:sz w:val="18"/>
                <w:szCs w:val="18"/>
                <w:lang w:val="en-US"/>
              </w:rPr>
              <w:t>Other non-current assets</w:t>
            </w:r>
          </w:p>
        </w:tc>
        <w:tc>
          <w:tcPr>
            <w:tcW w:w="2497" w:type="pct"/>
            <w:tcBorders>
              <w:top w:val="single" w:sz="4" w:space="0" w:color="auto"/>
              <w:left w:val="nil"/>
              <w:right w:val="nil"/>
            </w:tcBorders>
            <w:hideMark/>
          </w:tcPr>
          <w:p w14:paraId="20285062" w14:textId="77777777" w:rsidR="007135F2" w:rsidRPr="00712900" w:rsidRDefault="007135F2" w:rsidP="00E77B9B">
            <w:pPr>
              <w:spacing w:line="240" w:lineRule="auto"/>
              <w:rPr>
                <w:rFonts w:cs="Arial"/>
                <w:b/>
                <w:bCs/>
                <w:color w:val="000000"/>
                <w:sz w:val="18"/>
                <w:szCs w:val="18"/>
              </w:rPr>
            </w:pPr>
          </w:p>
          <w:p w14:paraId="45A07FBD" w14:textId="77777777" w:rsidR="007135F2" w:rsidRPr="00712900" w:rsidRDefault="007135F2" w:rsidP="00E77B9B">
            <w:pPr>
              <w:spacing w:line="240" w:lineRule="auto"/>
              <w:contextualSpacing/>
              <w:rPr>
                <w:rFonts w:cs="Arial"/>
                <w:b/>
                <w:bCs/>
                <w:color w:val="000000"/>
                <w:sz w:val="18"/>
                <w:szCs w:val="18"/>
                <w:lang w:val="en-US"/>
              </w:rPr>
            </w:pPr>
            <w:r w:rsidRPr="00712900">
              <w:rPr>
                <w:rFonts w:cs="Arial"/>
                <w:b/>
                <w:bCs/>
                <w:color w:val="000000"/>
                <w:sz w:val="18"/>
                <w:szCs w:val="18"/>
                <w:lang w:val="en-US"/>
              </w:rPr>
              <w:t>Financial assets</w:t>
            </w:r>
          </w:p>
          <w:p w14:paraId="39516215" w14:textId="77777777" w:rsidR="007135F2" w:rsidRPr="00712900" w:rsidRDefault="007135F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Cash and cash equivalents</w:t>
            </w:r>
          </w:p>
          <w:p w14:paraId="2FBED74D" w14:textId="77777777" w:rsidR="006D369E" w:rsidRPr="00712900" w:rsidRDefault="002034E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rPr>
              <w:t xml:space="preserve">Restricted cash at financial </w:t>
            </w:r>
            <w:r w:rsidR="007135F2" w:rsidRPr="00712900">
              <w:rPr>
                <w:rFonts w:cs="Arial"/>
                <w:color w:val="000000"/>
                <w:sz w:val="18"/>
                <w:szCs w:val="18"/>
                <w:lang w:val="en-US"/>
              </w:rPr>
              <w:t>institutions</w:t>
            </w:r>
          </w:p>
          <w:p w14:paraId="03140D43" w14:textId="76250E56" w:rsidR="007135F2" w:rsidRPr="00712900" w:rsidRDefault="007135F2" w:rsidP="00D839F3">
            <w:pPr>
              <w:numPr>
                <w:ilvl w:val="0"/>
                <w:numId w:val="7"/>
              </w:numPr>
              <w:spacing w:line="240" w:lineRule="auto"/>
              <w:ind w:left="403" w:hanging="283"/>
              <w:contextualSpacing/>
              <w:rPr>
                <w:rFonts w:cs="Arial"/>
                <w:color w:val="000000"/>
                <w:spacing w:val="-4"/>
                <w:sz w:val="18"/>
                <w:szCs w:val="18"/>
                <w:lang w:val="en-US"/>
              </w:rPr>
            </w:pPr>
            <w:r w:rsidRPr="00712900">
              <w:rPr>
                <w:rFonts w:cs="Arial"/>
                <w:color w:val="000000"/>
                <w:spacing w:val="-4"/>
                <w:sz w:val="18"/>
                <w:szCs w:val="18"/>
                <w:lang w:val="en-US"/>
              </w:rPr>
              <w:t xml:space="preserve">Trade and other </w:t>
            </w:r>
            <w:r w:rsidR="00323EE6" w:rsidRPr="00712900">
              <w:rPr>
                <w:rFonts w:cs="Arial"/>
                <w:color w:val="000000"/>
                <w:spacing w:val="-4"/>
                <w:sz w:val="18"/>
                <w:szCs w:val="18"/>
                <w:lang w:val="en-US"/>
              </w:rPr>
              <w:t xml:space="preserve">current </w:t>
            </w:r>
            <w:r w:rsidRPr="00712900">
              <w:rPr>
                <w:rFonts w:cs="Arial"/>
                <w:color w:val="000000"/>
                <w:spacing w:val="-4"/>
                <w:sz w:val="18"/>
                <w:szCs w:val="18"/>
                <w:lang w:val="en-US"/>
              </w:rPr>
              <w:t>receivables, net</w:t>
            </w:r>
          </w:p>
          <w:p w14:paraId="334D7B64" w14:textId="024B6DDC" w:rsidR="007135F2" w:rsidRPr="00712900" w:rsidRDefault="007135F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 xml:space="preserve">Short-term borrowings to a </w:t>
            </w:r>
            <w:r w:rsidR="00A95C3F" w:rsidRPr="00712900">
              <w:rPr>
                <w:rFonts w:cs="Arial"/>
                <w:color w:val="000000"/>
                <w:sz w:val="18"/>
                <w:szCs w:val="18"/>
                <w:lang w:val="en-US"/>
              </w:rPr>
              <w:t>subsidiary</w:t>
            </w:r>
          </w:p>
          <w:p w14:paraId="1681FDE5" w14:textId="2378C4B0" w:rsidR="007135F2" w:rsidRPr="00712900" w:rsidRDefault="007135F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Accrued revenue</w:t>
            </w:r>
            <w:r w:rsidR="00BB6BF1" w:rsidRPr="00712900">
              <w:rPr>
                <w:rFonts w:cs="Arial"/>
                <w:color w:val="000000"/>
                <w:sz w:val="18"/>
                <w:szCs w:val="18"/>
                <w:lang w:val="en-US"/>
              </w:rPr>
              <w:t>, net</w:t>
            </w:r>
          </w:p>
          <w:p w14:paraId="13F5ED38" w14:textId="18161CFC" w:rsidR="007135F2" w:rsidRPr="00712900" w:rsidRDefault="007135F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Retention</w:t>
            </w:r>
            <w:r w:rsidR="005D2BBE" w:rsidRPr="00712900">
              <w:rPr>
                <w:rFonts w:cs="Arial"/>
                <w:color w:val="000000"/>
                <w:sz w:val="18"/>
                <w:szCs w:val="18"/>
                <w:lang w:val="en-US"/>
              </w:rPr>
              <w:t xml:space="preserve"> receivables</w:t>
            </w:r>
          </w:p>
          <w:p w14:paraId="5C9A4B91" w14:textId="77777777" w:rsidR="007135F2" w:rsidRPr="00712900" w:rsidRDefault="007135F2" w:rsidP="00D839F3">
            <w:pPr>
              <w:numPr>
                <w:ilvl w:val="0"/>
                <w:numId w:val="7"/>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Other non-current assets</w:t>
            </w:r>
          </w:p>
          <w:p w14:paraId="2651EBCB" w14:textId="77777777" w:rsidR="007135F2" w:rsidRPr="00712900" w:rsidRDefault="007135F2" w:rsidP="00E77B9B">
            <w:pPr>
              <w:autoSpaceDE w:val="0"/>
              <w:autoSpaceDN w:val="0"/>
              <w:spacing w:line="240" w:lineRule="auto"/>
              <w:ind w:left="426"/>
              <w:contextualSpacing/>
              <w:rPr>
                <w:rFonts w:cs="Arial"/>
                <w:b/>
                <w:bCs/>
                <w:color w:val="000000"/>
                <w:sz w:val="18"/>
                <w:szCs w:val="18"/>
                <w:cs/>
                <w:lang w:val="en-US"/>
              </w:rPr>
            </w:pPr>
          </w:p>
        </w:tc>
      </w:tr>
      <w:tr w:rsidR="007135F2" w:rsidRPr="00712900" w14:paraId="5B541324" w14:textId="77777777" w:rsidTr="002F47CA">
        <w:trPr>
          <w:trHeight w:val="20"/>
        </w:trPr>
        <w:tc>
          <w:tcPr>
            <w:tcW w:w="2503" w:type="pct"/>
          </w:tcPr>
          <w:p w14:paraId="49D61817" w14:textId="77777777" w:rsidR="007135F2" w:rsidRPr="00712900" w:rsidRDefault="007135F2" w:rsidP="00E77B9B">
            <w:pPr>
              <w:spacing w:line="240" w:lineRule="auto"/>
              <w:ind w:left="-109"/>
              <w:rPr>
                <w:rFonts w:cs="Arial"/>
                <w:b/>
                <w:bCs/>
                <w:color w:val="000000"/>
                <w:sz w:val="18"/>
                <w:szCs w:val="18"/>
                <w:cs/>
              </w:rPr>
            </w:pPr>
            <w:r w:rsidRPr="00712900">
              <w:rPr>
                <w:rFonts w:cs="Arial"/>
                <w:b/>
                <w:bCs/>
                <w:color w:val="000000"/>
                <w:sz w:val="18"/>
                <w:szCs w:val="18"/>
              </w:rPr>
              <w:t>Financial liabilities</w:t>
            </w:r>
          </w:p>
          <w:p w14:paraId="3566FEE0" w14:textId="693B6473"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rPr>
            </w:pPr>
            <w:r w:rsidRPr="00712900">
              <w:rPr>
                <w:rFonts w:cs="Arial"/>
                <w:color w:val="000000"/>
                <w:sz w:val="18"/>
                <w:szCs w:val="18"/>
              </w:rPr>
              <w:t xml:space="preserve">Trade and other </w:t>
            </w:r>
            <w:r w:rsidR="00323EE6" w:rsidRPr="00712900">
              <w:rPr>
                <w:rFonts w:cs="Arial"/>
                <w:color w:val="000000"/>
                <w:sz w:val="18"/>
                <w:szCs w:val="18"/>
                <w:lang w:val="en-US"/>
              </w:rPr>
              <w:t xml:space="preserve">current </w:t>
            </w:r>
            <w:r w:rsidRPr="00712900">
              <w:rPr>
                <w:rFonts w:cs="Arial"/>
                <w:color w:val="000000"/>
                <w:sz w:val="18"/>
                <w:szCs w:val="18"/>
              </w:rPr>
              <w:t>payables</w:t>
            </w:r>
          </w:p>
          <w:p w14:paraId="4B4CAD05" w14:textId="77777777"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rPr>
            </w:pPr>
            <w:r w:rsidRPr="00712900">
              <w:rPr>
                <w:rFonts w:cs="Arial"/>
                <w:color w:val="000000"/>
                <w:sz w:val="18"/>
                <w:szCs w:val="18"/>
              </w:rPr>
              <w:t>Other current liabilities</w:t>
            </w:r>
          </w:p>
          <w:p w14:paraId="579663E5" w14:textId="49C3F664"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rPr>
            </w:pPr>
            <w:r w:rsidRPr="00712900">
              <w:rPr>
                <w:rFonts w:cs="Arial"/>
                <w:color w:val="000000"/>
                <w:sz w:val="18"/>
                <w:szCs w:val="18"/>
              </w:rPr>
              <w:t>Bank overdraft from financial institution</w:t>
            </w:r>
            <w:r w:rsidR="00E8227C" w:rsidRPr="00712900">
              <w:rPr>
                <w:rFonts w:cs="Arial"/>
                <w:color w:val="000000"/>
                <w:sz w:val="18"/>
                <w:szCs w:val="18"/>
              </w:rPr>
              <w:t>s</w:t>
            </w:r>
          </w:p>
          <w:p w14:paraId="3F83222E" w14:textId="77777777"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rPr>
            </w:pPr>
            <w:r w:rsidRPr="00712900">
              <w:rPr>
                <w:rFonts w:cs="Arial"/>
                <w:color w:val="000000"/>
                <w:sz w:val="18"/>
                <w:szCs w:val="18"/>
              </w:rPr>
              <w:t>Short-term borrowings from financial institutions</w:t>
            </w:r>
          </w:p>
          <w:p w14:paraId="7983C629" w14:textId="18EF0210" w:rsidR="007135F2" w:rsidRPr="00712900" w:rsidRDefault="007135F2" w:rsidP="00D839F3">
            <w:pPr>
              <w:numPr>
                <w:ilvl w:val="0"/>
                <w:numId w:val="5"/>
              </w:numPr>
              <w:tabs>
                <w:tab w:val="left" w:pos="426"/>
              </w:tabs>
              <w:spacing w:line="240" w:lineRule="auto"/>
              <w:ind w:left="567" w:hanging="426"/>
              <w:contextualSpacing/>
              <w:rPr>
                <w:rFonts w:cs="Arial"/>
                <w:color w:val="000000"/>
                <w:sz w:val="18"/>
                <w:szCs w:val="18"/>
                <w:cs/>
                <w:lang w:val="en-US"/>
              </w:rPr>
            </w:pPr>
            <w:r w:rsidRPr="00712900">
              <w:rPr>
                <w:rFonts w:cs="Arial"/>
                <w:color w:val="000000"/>
                <w:sz w:val="18"/>
                <w:szCs w:val="18"/>
              </w:rPr>
              <w:t>Long-term borrowings from financial institutions</w:t>
            </w:r>
          </w:p>
        </w:tc>
        <w:tc>
          <w:tcPr>
            <w:tcW w:w="2497" w:type="pct"/>
          </w:tcPr>
          <w:p w14:paraId="4F55FE1E" w14:textId="77777777" w:rsidR="007135F2" w:rsidRPr="00712900" w:rsidRDefault="007135F2" w:rsidP="00E77B9B">
            <w:pPr>
              <w:spacing w:line="240" w:lineRule="auto"/>
              <w:rPr>
                <w:rFonts w:cs="Arial"/>
                <w:b/>
                <w:bCs/>
                <w:color w:val="000000"/>
                <w:sz w:val="18"/>
                <w:szCs w:val="18"/>
                <w:cs/>
              </w:rPr>
            </w:pPr>
            <w:r w:rsidRPr="00712900">
              <w:rPr>
                <w:rFonts w:cs="Arial"/>
                <w:b/>
                <w:bCs/>
                <w:color w:val="000000"/>
                <w:sz w:val="18"/>
                <w:szCs w:val="18"/>
              </w:rPr>
              <w:t>Financial liabilities</w:t>
            </w:r>
          </w:p>
          <w:p w14:paraId="31029C0B" w14:textId="273631A1" w:rsidR="007135F2" w:rsidRPr="00712900" w:rsidRDefault="007135F2" w:rsidP="00D839F3">
            <w:pPr>
              <w:numPr>
                <w:ilvl w:val="0"/>
                <w:numId w:val="6"/>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 xml:space="preserve">Trade and other </w:t>
            </w:r>
            <w:r w:rsidR="00323EE6" w:rsidRPr="00712900">
              <w:rPr>
                <w:rFonts w:cs="Arial"/>
                <w:color w:val="000000"/>
                <w:sz w:val="18"/>
                <w:szCs w:val="18"/>
                <w:lang w:val="en-US"/>
              </w:rPr>
              <w:t xml:space="preserve">current </w:t>
            </w:r>
            <w:r w:rsidRPr="00712900">
              <w:rPr>
                <w:rFonts w:cs="Arial"/>
                <w:color w:val="000000"/>
                <w:sz w:val="18"/>
                <w:szCs w:val="18"/>
                <w:lang w:val="en-US"/>
              </w:rPr>
              <w:t>payables</w:t>
            </w:r>
          </w:p>
          <w:p w14:paraId="4C290EFD" w14:textId="77777777" w:rsidR="007135F2" w:rsidRPr="00712900" w:rsidRDefault="007135F2" w:rsidP="00D839F3">
            <w:pPr>
              <w:numPr>
                <w:ilvl w:val="0"/>
                <w:numId w:val="6"/>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Other current liabilities</w:t>
            </w:r>
          </w:p>
          <w:p w14:paraId="41F56AE1" w14:textId="0FF151B8" w:rsidR="00AE6504" w:rsidRPr="00712900" w:rsidRDefault="00AE6504" w:rsidP="00D839F3">
            <w:pPr>
              <w:numPr>
                <w:ilvl w:val="0"/>
                <w:numId w:val="6"/>
              </w:numPr>
              <w:spacing w:line="240" w:lineRule="auto"/>
              <w:ind w:left="403" w:hanging="283"/>
              <w:contextualSpacing/>
              <w:rPr>
                <w:rFonts w:cs="Arial"/>
                <w:color w:val="000000"/>
                <w:sz w:val="18"/>
                <w:szCs w:val="18"/>
                <w:lang w:val="en-US"/>
              </w:rPr>
            </w:pPr>
            <w:r w:rsidRPr="00712900">
              <w:rPr>
                <w:rFonts w:cs="Arial"/>
                <w:color w:val="000000"/>
                <w:sz w:val="18"/>
                <w:szCs w:val="18"/>
              </w:rPr>
              <w:t>Bank overdraft from financial institution</w:t>
            </w:r>
            <w:r w:rsidR="000D40D6" w:rsidRPr="00712900">
              <w:rPr>
                <w:rFonts w:cs="Arial"/>
                <w:color w:val="000000"/>
                <w:sz w:val="18"/>
                <w:szCs w:val="18"/>
              </w:rPr>
              <w:t>s</w:t>
            </w:r>
          </w:p>
          <w:p w14:paraId="33C84D6A" w14:textId="31E0A5E4" w:rsidR="00BF4978" w:rsidRPr="00712900" w:rsidRDefault="00BF4978" w:rsidP="00D839F3">
            <w:pPr>
              <w:numPr>
                <w:ilvl w:val="0"/>
                <w:numId w:val="6"/>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Short-term borrowings from a subsidiary</w:t>
            </w:r>
          </w:p>
          <w:p w14:paraId="5E30D434" w14:textId="77777777" w:rsidR="007135F2" w:rsidRPr="00712900" w:rsidRDefault="007135F2" w:rsidP="00D839F3">
            <w:pPr>
              <w:numPr>
                <w:ilvl w:val="0"/>
                <w:numId w:val="6"/>
              </w:numPr>
              <w:spacing w:line="240" w:lineRule="auto"/>
              <w:ind w:left="403" w:hanging="283"/>
              <w:contextualSpacing/>
              <w:rPr>
                <w:rFonts w:cs="Arial"/>
                <w:color w:val="000000"/>
                <w:sz w:val="18"/>
                <w:szCs w:val="18"/>
                <w:lang w:val="en-US"/>
              </w:rPr>
            </w:pPr>
            <w:r w:rsidRPr="00712900">
              <w:rPr>
                <w:rFonts w:cs="Arial"/>
                <w:color w:val="000000"/>
                <w:sz w:val="18"/>
                <w:szCs w:val="18"/>
                <w:lang w:val="en-US"/>
              </w:rPr>
              <w:t>Short-term borrowings from financial institutions</w:t>
            </w:r>
          </w:p>
          <w:p w14:paraId="5C704D58" w14:textId="2C44A448" w:rsidR="00DB4FD9" w:rsidRPr="00712900" w:rsidRDefault="00DB4FD9" w:rsidP="00D839F3">
            <w:pPr>
              <w:numPr>
                <w:ilvl w:val="0"/>
                <w:numId w:val="6"/>
              </w:numPr>
              <w:spacing w:line="240" w:lineRule="auto"/>
              <w:ind w:left="403" w:hanging="283"/>
              <w:contextualSpacing/>
              <w:rPr>
                <w:rFonts w:cs="Arial"/>
                <w:color w:val="000000"/>
                <w:sz w:val="18"/>
                <w:szCs w:val="18"/>
                <w:cs/>
                <w:lang w:val="en-US"/>
              </w:rPr>
            </w:pPr>
            <w:r w:rsidRPr="00712900">
              <w:rPr>
                <w:rFonts w:cs="Arial"/>
                <w:color w:val="000000"/>
                <w:sz w:val="18"/>
                <w:szCs w:val="18"/>
              </w:rPr>
              <w:t>Long-term borrowings from financial institutions</w:t>
            </w:r>
          </w:p>
        </w:tc>
      </w:tr>
    </w:tbl>
    <w:p w14:paraId="6EC88924" w14:textId="77777777" w:rsidR="00FE4BB5" w:rsidRPr="00712900" w:rsidRDefault="00FE4BB5" w:rsidP="00E77B9B">
      <w:pPr>
        <w:spacing w:line="240" w:lineRule="auto"/>
        <w:jc w:val="both"/>
        <w:rPr>
          <w:rFonts w:cs="Arial"/>
          <w:color w:val="000000"/>
          <w:sz w:val="18"/>
          <w:szCs w:val="18"/>
        </w:rPr>
      </w:pPr>
    </w:p>
    <w:p w14:paraId="436F34AE" w14:textId="637085C4" w:rsidR="007135F2" w:rsidRPr="00712900" w:rsidRDefault="007135F2" w:rsidP="00E77B9B">
      <w:pPr>
        <w:spacing w:line="240" w:lineRule="auto"/>
        <w:jc w:val="both"/>
        <w:rPr>
          <w:rFonts w:cs="Arial"/>
          <w:color w:val="000000"/>
          <w:sz w:val="18"/>
          <w:szCs w:val="18"/>
        </w:rPr>
      </w:pPr>
      <w:r w:rsidRPr="00712900">
        <w:rPr>
          <w:rFonts w:cs="Arial"/>
          <w:color w:val="000000"/>
          <w:sz w:val="18"/>
          <w:szCs w:val="18"/>
        </w:rPr>
        <w:t>Fair values are categorised into hierarchy based on inputs used as follows:</w:t>
      </w:r>
    </w:p>
    <w:p w14:paraId="1C44C091" w14:textId="77777777" w:rsidR="007135F2" w:rsidRPr="00712900" w:rsidRDefault="007135F2" w:rsidP="00E77B9B">
      <w:pPr>
        <w:spacing w:line="240" w:lineRule="auto"/>
        <w:jc w:val="both"/>
        <w:rPr>
          <w:rFonts w:cs="Arial"/>
          <w:color w:val="000000"/>
          <w:sz w:val="18"/>
          <w:szCs w:val="18"/>
        </w:rPr>
      </w:pPr>
    </w:p>
    <w:p w14:paraId="149C4DD9" w14:textId="7DBD5DB0" w:rsidR="007135F2" w:rsidRPr="00712900" w:rsidRDefault="007135F2" w:rsidP="00E77B9B">
      <w:pPr>
        <w:spacing w:line="240" w:lineRule="auto"/>
        <w:ind w:left="810" w:hanging="810"/>
        <w:jc w:val="both"/>
        <w:rPr>
          <w:rFonts w:cs="Arial"/>
          <w:color w:val="000000"/>
          <w:sz w:val="18"/>
          <w:szCs w:val="18"/>
        </w:rPr>
      </w:pPr>
      <w:r w:rsidRPr="00712900">
        <w:rPr>
          <w:rFonts w:cs="Arial"/>
          <w:color w:val="000000"/>
          <w:sz w:val="18"/>
          <w:szCs w:val="18"/>
        </w:rPr>
        <w:t xml:space="preserve">Level </w:t>
      </w:r>
      <w:r w:rsidR="00565967" w:rsidRPr="00712900">
        <w:rPr>
          <w:rFonts w:cs="Arial"/>
          <w:color w:val="000000"/>
          <w:sz w:val="18"/>
          <w:szCs w:val="18"/>
        </w:rPr>
        <w:t>1</w:t>
      </w:r>
      <w:r w:rsidRPr="00712900">
        <w:rPr>
          <w:rFonts w:cs="Arial"/>
          <w:color w:val="000000"/>
          <w:sz w:val="18"/>
          <w:szCs w:val="18"/>
        </w:rPr>
        <w:t>:</w:t>
      </w:r>
      <w:r w:rsidRPr="00712900">
        <w:rPr>
          <w:rFonts w:cs="Arial"/>
          <w:color w:val="000000"/>
          <w:sz w:val="18"/>
          <w:szCs w:val="18"/>
        </w:rPr>
        <w:tab/>
        <w:t>The fair value of financial instruments is based on the current bid price / closing price by reference to the stock Exchange of Thailand / the Thai Bond Dealing Centre.</w:t>
      </w:r>
    </w:p>
    <w:p w14:paraId="4B634922" w14:textId="74D7D3E7" w:rsidR="007135F2" w:rsidRPr="00712900" w:rsidRDefault="007135F2" w:rsidP="00E77B9B">
      <w:pPr>
        <w:spacing w:line="240" w:lineRule="auto"/>
        <w:ind w:left="810" w:hanging="810"/>
        <w:jc w:val="both"/>
        <w:rPr>
          <w:rFonts w:cs="Arial"/>
          <w:color w:val="000000"/>
          <w:sz w:val="18"/>
          <w:szCs w:val="18"/>
        </w:rPr>
      </w:pPr>
      <w:r w:rsidRPr="00712900">
        <w:rPr>
          <w:rFonts w:cs="Arial"/>
          <w:color w:val="000000"/>
          <w:sz w:val="18"/>
          <w:szCs w:val="18"/>
        </w:rPr>
        <w:t xml:space="preserve">Level </w:t>
      </w:r>
      <w:r w:rsidR="00565967" w:rsidRPr="00712900">
        <w:rPr>
          <w:rFonts w:cs="Arial"/>
          <w:color w:val="000000"/>
          <w:sz w:val="18"/>
          <w:szCs w:val="18"/>
        </w:rPr>
        <w:t>2</w:t>
      </w:r>
      <w:r w:rsidRPr="00712900">
        <w:rPr>
          <w:rFonts w:cs="Arial"/>
          <w:color w:val="000000"/>
          <w:sz w:val="18"/>
          <w:szCs w:val="18"/>
        </w:rPr>
        <w:t>:</w:t>
      </w:r>
      <w:r w:rsidRPr="00712900">
        <w:rPr>
          <w:rFonts w:cs="Arial"/>
          <w:color w:val="000000"/>
          <w:sz w:val="18"/>
          <w:szCs w:val="18"/>
        </w:rPr>
        <w:tab/>
      </w:r>
      <w:r w:rsidRPr="00712900">
        <w:rPr>
          <w:rFonts w:cs="Arial"/>
          <w:color w:val="000000"/>
          <w:spacing w:val="-4"/>
          <w:sz w:val="18"/>
          <w:szCs w:val="18"/>
        </w:rPr>
        <w:t xml:space="preserve">The fair value of financial instruments is determined using significant observable inputs and, as little as possible, </w:t>
      </w:r>
      <w:r w:rsidRPr="00712900">
        <w:rPr>
          <w:rFonts w:cs="Arial"/>
          <w:color w:val="000000"/>
          <w:sz w:val="18"/>
          <w:szCs w:val="18"/>
        </w:rPr>
        <w:t>entity-specific estimates.</w:t>
      </w:r>
    </w:p>
    <w:p w14:paraId="3AF98C3F" w14:textId="596C2C51" w:rsidR="007135F2" w:rsidRPr="00712900" w:rsidRDefault="007135F2" w:rsidP="00E77B9B">
      <w:pPr>
        <w:spacing w:line="240" w:lineRule="auto"/>
        <w:ind w:left="810" w:hanging="810"/>
        <w:jc w:val="both"/>
        <w:rPr>
          <w:rFonts w:cs="Arial"/>
          <w:color w:val="000000"/>
          <w:sz w:val="18"/>
          <w:szCs w:val="18"/>
        </w:rPr>
      </w:pPr>
      <w:r w:rsidRPr="00712900">
        <w:rPr>
          <w:rFonts w:cs="Arial"/>
          <w:color w:val="000000"/>
          <w:sz w:val="18"/>
          <w:szCs w:val="18"/>
        </w:rPr>
        <w:t xml:space="preserve">Level </w:t>
      </w:r>
      <w:r w:rsidR="00565967" w:rsidRPr="00712900">
        <w:rPr>
          <w:rFonts w:cs="Arial"/>
          <w:color w:val="000000"/>
          <w:sz w:val="18"/>
          <w:szCs w:val="18"/>
        </w:rPr>
        <w:t>3</w:t>
      </w:r>
      <w:r w:rsidRPr="00712900">
        <w:rPr>
          <w:rFonts w:cs="Arial"/>
          <w:color w:val="000000"/>
          <w:sz w:val="18"/>
          <w:szCs w:val="18"/>
        </w:rPr>
        <w:t>:</w:t>
      </w:r>
      <w:r w:rsidRPr="00712900">
        <w:rPr>
          <w:rFonts w:cs="Arial"/>
          <w:color w:val="000000"/>
          <w:sz w:val="18"/>
          <w:szCs w:val="18"/>
        </w:rPr>
        <w:tab/>
        <w:t>The fair value of financial instruments is not based on observable market data.</w:t>
      </w:r>
    </w:p>
    <w:p w14:paraId="66618CF8" w14:textId="77777777" w:rsidR="00FF608E" w:rsidRPr="00712900" w:rsidRDefault="00FF608E" w:rsidP="00E77B9B">
      <w:pPr>
        <w:spacing w:line="240" w:lineRule="auto"/>
        <w:jc w:val="both"/>
        <w:rPr>
          <w:rFonts w:cs="Arial"/>
          <w:color w:val="000000"/>
          <w:sz w:val="18"/>
          <w:szCs w:val="18"/>
        </w:rPr>
      </w:pPr>
    </w:p>
    <w:p w14:paraId="2425D7B1" w14:textId="10348B18" w:rsidR="009C745E" w:rsidRPr="00712900" w:rsidRDefault="009C745E" w:rsidP="00E77B9B">
      <w:pPr>
        <w:spacing w:line="240" w:lineRule="auto"/>
        <w:jc w:val="both"/>
        <w:rPr>
          <w:rFonts w:cs="Arial"/>
          <w:color w:val="000000"/>
          <w:sz w:val="18"/>
          <w:szCs w:val="18"/>
        </w:rPr>
      </w:pPr>
      <w:bookmarkStart w:id="18" w:name="_Toc122629642"/>
      <w:r w:rsidRPr="00712900">
        <w:rPr>
          <w:rFonts w:cs="Arial"/>
          <w:color w:val="000000"/>
          <w:sz w:val="18"/>
          <w:szCs w:val="18"/>
        </w:rPr>
        <w:t xml:space="preserve">Fair value measurements using significant unobservable inputs (level </w:t>
      </w:r>
      <w:r w:rsidR="00565967" w:rsidRPr="00712900">
        <w:rPr>
          <w:rFonts w:cs="Arial"/>
          <w:color w:val="000000"/>
          <w:sz w:val="18"/>
          <w:szCs w:val="18"/>
        </w:rPr>
        <w:t>3</w:t>
      </w:r>
      <w:r w:rsidRPr="00712900">
        <w:rPr>
          <w:rFonts w:cs="Arial"/>
          <w:color w:val="000000"/>
          <w:sz w:val="18"/>
          <w:szCs w:val="18"/>
        </w:rPr>
        <w:t>)</w:t>
      </w:r>
      <w:bookmarkEnd w:id="18"/>
      <w:r w:rsidRPr="00712900">
        <w:rPr>
          <w:rFonts w:cs="Arial"/>
          <w:color w:val="000000"/>
          <w:sz w:val="18"/>
          <w:szCs w:val="18"/>
        </w:rPr>
        <w:t xml:space="preserve"> </w:t>
      </w:r>
    </w:p>
    <w:p w14:paraId="5AD0713F" w14:textId="77777777" w:rsidR="009C745E" w:rsidRPr="00712900" w:rsidRDefault="009C745E" w:rsidP="00E77B9B">
      <w:pPr>
        <w:autoSpaceDE w:val="0"/>
        <w:autoSpaceDN w:val="0"/>
        <w:adjustRightInd w:val="0"/>
        <w:spacing w:line="240" w:lineRule="auto"/>
        <w:jc w:val="both"/>
        <w:rPr>
          <w:rFonts w:cs="Arial"/>
          <w:color w:val="000000"/>
          <w:sz w:val="18"/>
          <w:szCs w:val="18"/>
        </w:rPr>
      </w:pPr>
    </w:p>
    <w:p w14:paraId="099576D3" w14:textId="02514C32" w:rsidR="009C745E" w:rsidRPr="00712900" w:rsidRDefault="009C745E" w:rsidP="00E77B9B">
      <w:pPr>
        <w:autoSpaceDE w:val="0"/>
        <w:autoSpaceDN w:val="0"/>
        <w:adjustRightInd w:val="0"/>
        <w:spacing w:line="240" w:lineRule="auto"/>
        <w:jc w:val="both"/>
        <w:rPr>
          <w:rFonts w:cs="Arial"/>
          <w:color w:val="000000"/>
          <w:sz w:val="18"/>
          <w:szCs w:val="18"/>
        </w:rPr>
      </w:pPr>
      <w:r w:rsidRPr="00712900">
        <w:rPr>
          <w:rFonts w:cs="Arial"/>
          <w:color w:val="000000"/>
          <w:sz w:val="18"/>
          <w:szCs w:val="18"/>
        </w:rPr>
        <w:t xml:space="preserve">The following table presents the changes in level </w:t>
      </w:r>
      <w:r w:rsidR="00565967" w:rsidRPr="00712900">
        <w:rPr>
          <w:rFonts w:cs="Arial"/>
          <w:color w:val="000000"/>
          <w:sz w:val="18"/>
          <w:szCs w:val="18"/>
        </w:rPr>
        <w:t>3</w:t>
      </w:r>
      <w:r w:rsidRPr="00712900">
        <w:rPr>
          <w:rFonts w:cs="Arial"/>
          <w:color w:val="000000"/>
          <w:sz w:val="18"/>
          <w:szCs w:val="18"/>
        </w:rPr>
        <w:t xml:space="preserve"> items for the years ended </w:t>
      </w:r>
      <w:r w:rsidR="00565967" w:rsidRPr="00712900">
        <w:rPr>
          <w:rFonts w:cs="Arial"/>
          <w:color w:val="000000"/>
          <w:sz w:val="18"/>
          <w:szCs w:val="18"/>
        </w:rPr>
        <w:t>31</w:t>
      </w:r>
      <w:r w:rsidRPr="00712900">
        <w:rPr>
          <w:rFonts w:cs="Arial"/>
          <w:color w:val="000000"/>
          <w:sz w:val="18"/>
          <w:szCs w:val="18"/>
        </w:rPr>
        <w:t xml:space="preserve"> December </w:t>
      </w:r>
    </w:p>
    <w:p w14:paraId="45FC3692" w14:textId="77777777" w:rsidR="009C745E" w:rsidRPr="00712900" w:rsidRDefault="009C745E" w:rsidP="00E77B9B">
      <w:pPr>
        <w:spacing w:line="240" w:lineRule="auto"/>
        <w:jc w:val="both"/>
        <w:rPr>
          <w:rFonts w:cs="Arial"/>
          <w:color w:val="000000"/>
        </w:rPr>
      </w:pPr>
    </w:p>
    <w:tbl>
      <w:tblPr>
        <w:tblW w:w="9446" w:type="dxa"/>
        <w:tblLayout w:type="fixed"/>
        <w:tblLook w:val="04A0" w:firstRow="1" w:lastRow="0" w:firstColumn="1" w:lastColumn="0" w:noHBand="0" w:noVBand="1"/>
      </w:tblPr>
      <w:tblGrid>
        <w:gridCol w:w="6854"/>
        <w:gridCol w:w="2592"/>
      </w:tblGrid>
      <w:tr w:rsidR="000E3EEB" w:rsidRPr="00712900" w14:paraId="422CC456" w14:textId="77777777" w:rsidTr="00A15E45">
        <w:tc>
          <w:tcPr>
            <w:tcW w:w="6854" w:type="dxa"/>
          </w:tcPr>
          <w:p w14:paraId="4906DFCE" w14:textId="77777777" w:rsidR="000E3EEB" w:rsidRPr="00712900" w:rsidRDefault="000E3EEB" w:rsidP="000E3EEB">
            <w:pPr>
              <w:spacing w:line="240" w:lineRule="auto"/>
              <w:ind w:left="-113"/>
              <w:rPr>
                <w:rFonts w:eastAsia="Cambria" w:cs="Arial"/>
                <w:color w:val="000000"/>
                <w:spacing w:val="-2"/>
                <w:sz w:val="18"/>
                <w:szCs w:val="18"/>
              </w:rPr>
            </w:pPr>
          </w:p>
        </w:tc>
        <w:tc>
          <w:tcPr>
            <w:tcW w:w="2592" w:type="dxa"/>
            <w:tcBorders>
              <w:bottom w:val="single" w:sz="4" w:space="0" w:color="auto"/>
            </w:tcBorders>
          </w:tcPr>
          <w:p w14:paraId="583DC885" w14:textId="77777777" w:rsidR="000E3EEB" w:rsidRPr="00712900" w:rsidRDefault="000E3EEB" w:rsidP="000E3EEB">
            <w:pPr>
              <w:pStyle w:val="Default"/>
              <w:ind w:left="2013" w:hanging="2013"/>
              <w:jc w:val="right"/>
              <w:rPr>
                <w:rFonts w:ascii="Arial" w:hAnsi="Arial" w:cs="Arial"/>
                <w:b/>
                <w:bCs/>
                <w:sz w:val="18"/>
                <w:szCs w:val="18"/>
              </w:rPr>
            </w:pPr>
            <w:r w:rsidRPr="00712900">
              <w:rPr>
                <w:rFonts w:ascii="Arial" w:hAnsi="Arial" w:cs="Arial"/>
                <w:b/>
                <w:bCs/>
                <w:sz w:val="18"/>
                <w:szCs w:val="18"/>
              </w:rPr>
              <w:t xml:space="preserve">Consolidated and Separate </w:t>
            </w:r>
          </w:p>
          <w:p w14:paraId="27C4C0FF" w14:textId="55426849" w:rsidR="000E3EEB" w:rsidRPr="00712900" w:rsidRDefault="000E3EEB" w:rsidP="000E3EEB">
            <w:pPr>
              <w:pStyle w:val="BlockText"/>
              <w:spacing w:line="240" w:lineRule="auto"/>
              <w:ind w:left="0" w:right="-72"/>
              <w:jc w:val="right"/>
              <w:rPr>
                <w:rFonts w:ascii="Arial" w:eastAsia="Cambria" w:hAnsi="Arial" w:cs="Arial"/>
                <w:b/>
                <w:bCs/>
                <w:color w:val="000000"/>
                <w:sz w:val="18"/>
                <w:szCs w:val="18"/>
              </w:rPr>
            </w:pPr>
            <w:r w:rsidRPr="00712900">
              <w:rPr>
                <w:rFonts w:ascii="Arial" w:hAnsi="Arial" w:cs="Arial"/>
                <w:b/>
                <w:bCs/>
                <w:sz w:val="18"/>
                <w:szCs w:val="18"/>
              </w:rPr>
              <w:t>financial statements</w:t>
            </w:r>
          </w:p>
        </w:tc>
      </w:tr>
      <w:tr w:rsidR="000E3EEB" w:rsidRPr="00712900" w14:paraId="205043AE" w14:textId="77777777" w:rsidTr="00A15E45">
        <w:tc>
          <w:tcPr>
            <w:tcW w:w="6854" w:type="dxa"/>
          </w:tcPr>
          <w:p w14:paraId="1696B086" w14:textId="77777777" w:rsidR="000E3EEB" w:rsidRPr="00712900" w:rsidRDefault="000E3EEB" w:rsidP="000E3EEB">
            <w:pPr>
              <w:spacing w:line="240" w:lineRule="auto"/>
              <w:ind w:left="-113"/>
              <w:rPr>
                <w:rFonts w:eastAsia="Cambria" w:cs="Arial"/>
                <w:color w:val="000000"/>
                <w:spacing w:val="-2"/>
                <w:sz w:val="18"/>
                <w:szCs w:val="18"/>
              </w:rPr>
            </w:pPr>
          </w:p>
        </w:tc>
        <w:tc>
          <w:tcPr>
            <w:tcW w:w="2592" w:type="dxa"/>
            <w:tcBorders>
              <w:top w:val="single" w:sz="4" w:space="0" w:color="auto"/>
              <w:bottom w:val="single" w:sz="4" w:space="0" w:color="auto"/>
            </w:tcBorders>
            <w:vAlign w:val="bottom"/>
          </w:tcPr>
          <w:p w14:paraId="6FA7ADC8" w14:textId="77777777" w:rsidR="000E3EEB" w:rsidRPr="00712900" w:rsidRDefault="000E3EEB" w:rsidP="000E3EEB">
            <w:pPr>
              <w:pStyle w:val="Default"/>
              <w:ind w:right="-72"/>
              <w:jc w:val="right"/>
              <w:rPr>
                <w:rFonts w:ascii="Arial" w:hAnsi="Arial" w:cs="Arial"/>
                <w:b/>
                <w:bCs/>
                <w:sz w:val="18"/>
                <w:szCs w:val="18"/>
              </w:rPr>
            </w:pPr>
            <w:r w:rsidRPr="00712900">
              <w:rPr>
                <w:rFonts w:ascii="Arial" w:hAnsi="Arial" w:cs="Arial"/>
                <w:b/>
                <w:bCs/>
                <w:sz w:val="18"/>
                <w:szCs w:val="18"/>
              </w:rPr>
              <w:t>Unlisted equity securities</w:t>
            </w:r>
          </w:p>
          <w:p w14:paraId="2DFEBAC8" w14:textId="0EC2B5C4" w:rsidR="000E3EEB" w:rsidRPr="00712900" w:rsidRDefault="000E3EEB" w:rsidP="000E3EEB">
            <w:pPr>
              <w:pStyle w:val="BlockText"/>
              <w:spacing w:line="240" w:lineRule="auto"/>
              <w:ind w:left="0" w:right="-72"/>
              <w:jc w:val="right"/>
              <w:rPr>
                <w:rFonts w:ascii="Arial" w:eastAsia="Cambria" w:hAnsi="Arial" w:cs="Arial"/>
                <w:b/>
                <w:bCs/>
                <w:color w:val="000000"/>
                <w:sz w:val="18"/>
                <w:szCs w:val="18"/>
              </w:rPr>
            </w:pPr>
            <w:r w:rsidRPr="00712900">
              <w:rPr>
                <w:rFonts w:ascii="Arial" w:hAnsi="Arial" w:cs="Arial"/>
                <w:b/>
                <w:bCs/>
                <w:sz w:val="18"/>
                <w:szCs w:val="18"/>
              </w:rPr>
              <w:t>Baht’000</w:t>
            </w:r>
          </w:p>
        </w:tc>
      </w:tr>
      <w:tr w:rsidR="000E3EEB" w:rsidRPr="00712900" w14:paraId="1495DB84" w14:textId="77777777" w:rsidTr="00A15E45">
        <w:tc>
          <w:tcPr>
            <w:tcW w:w="6854" w:type="dxa"/>
          </w:tcPr>
          <w:p w14:paraId="74FFA1AD" w14:textId="77777777" w:rsidR="000E3EEB" w:rsidRPr="00712900" w:rsidRDefault="000E3EEB" w:rsidP="000E3EEB">
            <w:pPr>
              <w:spacing w:line="240" w:lineRule="auto"/>
              <w:ind w:left="-113"/>
              <w:rPr>
                <w:rFonts w:eastAsia="Cambria" w:cs="Arial"/>
                <w:color w:val="000000"/>
                <w:spacing w:val="-2"/>
                <w:sz w:val="18"/>
                <w:szCs w:val="18"/>
                <w:cs/>
              </w:rPr>
            </w:pPr>
          </w:p>
        </w:tc>
        <w:tc>
          <w:tcPr>
            <w:tcW w:w="2592" w:type="dxa"/>
            <w:tcBorders>
              <w:top w:val="single" w:sz="4" w:space="0" w:color="auto"/>
            </w:tcBorders>
          </w:tcPr>
          <w:p w14:paraId="598313A7" w14:textId="77777777" w:rsidR="000E3EEB" w:rsidRPr="00712900" w:rsidRDefault="000E3EEB" w:rsidP="000E3EEB">
            <w:pPr>
              <w:spacing w:line="240" w:lineRule="auto"/>
              <w:ind w:right="-72"/>
              <w:jc w:val="right"/>
              <w:rPr>
                <w:rFonts w:eastAsia="Arial" w:cs="Arial"/>
                <w:color w:val="000000"/>
                <w:spacing w:val="-2"/>
                <w:sz w:val="18"/>
                <w:szCs w:val="18"/>
              </w:rPr>
            </w:pPr>
          </w:p>
        </w:tc>
      </w:tr>
      <w:tr w:rsidR="000E3EEB" w:rsidRPr="00712900" w14:paraId="050ED525" w14:textId="77777777" w:rsidTr="00A15E45">
        <w:tc>
          <w:tcPr>
            <w:tcW w:w="6854" w:type="dxa"/>
          </w:tcPr>
          <w:p w14:paraId="7B279CBF" w14:textId="79033F47" w:rsidR="000E3EEB" w:rsidRPr="00712900" w:rsidRDefault="000E3EEB" w:rsidP="000E3EEB">
            <w:pPr>
              <w:spacing w:line="240" w:lineRule="auto"/>
              <w:ind w:left="-113"/>
              <w:rPr>
                <w:rFonts w:eastAsia="Cambria" w:cs="Arial"/>
                <w:color w:val="000000"/>
                <w:spacing w:val="-2"/>
                <w:sz w:val="18"/>
                <w:szCs w:val="18"/>
              </w:rPr>
            </w:pPr>
            <w:r w:rsidRPr="00712900">
              <w:rPr>
                <w:rFonts w:cs="Arial"/>
                <w:b/>
                <w:bCs/>
                <w:color w:val="000000"/>
                <w:sz w:val="18"/>
                <w:szCs w:val="18"/>
              </w:rPr>
              <w:t>Opening balance 1 January 202</w:t>
            </w:r>
            <w:r w:rsidR="00785450" w:rsidRPr="00712900">
              <w:rPr>
                <w:rFonts w:cs="Arial"/>
                <w:b/>
                <w:bCs/>
                <w:color w:val="000000"/>
                <w:sz w:val="18"/>
                <w:szCs w:val="22"/>
              </w:rPr>
              <w:t>5</w:t>
            </w:r>
          </w:p>
        </w:tc>
        <w:tc>
          <w:tcPr>
            <w:tcW w:w="2592" w:type="dxa"/>
          </w:tcPr>
          <w:p w14:paraId="26D64481" w14:textId="55854DD3" w:rsidR="000E3EEB" w:rsidRPr="00712900" w:rsidRDefault="000E3EEB" w:rsidP="000E3EEB">
            <w:pPr>
              <w:spacing w:line="240" w:lineRule="auto"/>
              <w:ind w:right="-72"/>
              <w:jc w:val="right"/>
              <w:rPr>
                <w:rFonts w:eastAsia="Arial" w:cs="Arial"/>
                <w:color w:val="000000"/>
                <w:spacing w:val="-2"/>
                <w:sz w:val="18"/>
                <w:szCs w:val="18"/>
              </w:rPr>
            </w:pPr>
            <w:r w:rsidRPr="00712900">
              <w:rPr>
                <w:rFonts w:cs="Arial"/>
                <w:color w:val="000000"/>
                <w:sz w:val="18"/>
                <w:szCs w:val="18"/>
              </w:rPr>
              <w:t>22,575</w:t>
            </w:r>
          </w:p>
        </w:tc>
      </w:tr>
      <w:tr w:rsidR="000E3EEB" w:rsidRPr="00712900" w14:paraId="6297F9C1" w14:textId="77777777" w:rsidTr="00A15E45">
        <w:tc>
          <w:tcPr>
            <w:tcW w:w="6854" w:type="dxa"/>
          </w:tcPr>
          <w:p w14:paraId="25139C79" w14:textId="7B976855" w:rsidR="000E3EEB" w:rsidRPr="00712900" w:rsidRDefault="004D5996" w:rsidP="000E3EEB">
            <w:pPr>
              <w:spacing w:line="240" w:lineRule="auto"/>
              <w:ind w:left="-113"/>
              <w:rPr>
                <w:rFonts w:eastAsia="Cambria" w:cs="Arial"/>
                <w:color w:val="000000"/>
                <w:spacing w:val="-2"/>
                <w:sz w:val="18"/>
                <w:szCs w:val="18"/>
              </w:rPr>
            </w:pPr>
            <w:r w:rsidRPr="00712900">
              <w:rPr>
                <w:rFonts w:cs="Arial"/>
                <w:color w:val="000000"/>
                <w:sz w:val="18"/>
                <w:szCs w:val="18"/>
              </w:rPr>
              <w:t>Disposals</w:t>
            </w:r>
          </w:p>
        </w:tc>
        <w:tc>
          <w:tcPr>
            <w:tcW w:w="2592" w:type="dxa"/>
            <w:tcBorders>
              <w:bottom w:val="single" w:sz="4" w:space="0" w:color="auto"/>
            </w:tcBorders>
          </w:tcPr>
          <w:p w14:paraId="14AD9774" w14:textId="74173846" w:rsidR="000E3EEB" w:rsidRPr="00712900" w:rsidRDefault="004D5996" w:rsidP="000E3EEB">
            <w:pPr>
              <w:spacing w:line="240" w:lineRule="auto"/>
              <w:ind w:right="-72"/>
              <w:jc w:val="right"/>
              <w:rPr>
                <w:rFonts w:eastAsia="Arial" w:cs="Arial"/>
                <w:color w:val="000000"/>
                <w:spacing w:val="-2"/>
                <w:sz w:val="18"/>
                <w:szCs w:val="18"/>
              </w:rPr>
            </w:pPr>
            <w:r w:rsidRPr="00712900">
              <w:rPr>
                <w:rFonts w:eastAsia="Arial" w:cs="Arial"/>
                <w:color w:val="000000"/>
                <w:spacing w:val="-2"/>
                <w:sz w:val="18"/>
                <w:szCs w:val="18"/>
              </w:rPr>
              <w:t>(21,000)</w:t>
            </w:r>
          </w:p>
        </w:tc>
      </w:tr>
      <w:tr w:rsidR="000E3EEB" w:rsidRPr="00712900" w14:paraId="556FCAB9" w14:textId="77777777" w:rsidTr="00A15E45">
        <w:tc>
          <w:tcPr>
            <w:tcW w:w="6854" w:type="dxa"/>
          </w:tcPr>
          <w:p w14:paraId="7B555F4A" w14:textId="77777777" w:rsidR="000E3EEB" w:rsidRPr="00712900" w:rsidRDefault="000E3EEB" w:rsidP="000E3EEB">
            <w:pPr>
              <w:spacing w:line="240" w:lineRule="auto"/>
              <w:ind w:left="-113"/>
              <w:rPr>
                <w:rFonts w:eastAsia="Cambria" w:cs="Arial"/>
                <w:color w:val="000000"/>
                <w:spacing w:val="-2"/>
                <w:sz w:val="18"/>
                <w:szCs w:val="18"/>
              </w:rPr>
            </w:pPr>
          </w:p>
        </w:tc>
        <w:tc>
          <w:tcPr>
            <w:tcW w:w="2592" w:type="dxa"/>
            <w:tcBorders>
              <w:top w:val="single" w:sz="4" w:space="0" w:color="auto"/>
            </w:tcBorders>
          </w:tcPr>
          <w:p w14:paraId="51200BC1" w14:textId="011CAF4C" w:rsidR="000E3EEB" w:rsidRPr="00712900" w:rsidRDefault="000E3EEB" w:rsidP="000E3EEB">
            <w:pPr>
              <w:spacing w:line="240" w:lineRule="auto"/>
              <w:ind w:right="-72"/>
              <w:jc w:val="right"/>
              <w:rPr>
                <w:rFonts w:eastAsia="Cambria" w:cs="Arial"/>
                <w:color w:val="000000"/>
                <w:spacing w:val="-2"/>
                <w:sz w:val="18"/>
                <w:szCs w:val="18"/>
              </w:rPr>
            </w:pPr>
          </w:p>
        </w:tc>
      </w:tr>
      <w:tr w:rsidR="000E3EEB" w:rsidRPr="00712900" w14:paraId="1BC54FF8" w14:textId="77777777" w:rsidTr="00A15E45">
        <w:tc>
          <w:tcPr>
            <w:tcW w:w="6854" w:type="dxa"/>
          </w:tcPr>
          <w:p w14:paraId="3CC0EC5B" w14:textId="5F9A6FEA" w:rsidR="000E3EEB" w:rsidRPr="00712900" w:rsidRDefault="000E3EEB" w:rsidP="000E3EEB">
            <w:pPr>
              <w:spacing w:line="240" w:lineRule="auto"/>
              <w:ind w:left="-113"/>
              <w:rPr>
                <w:rFonts w:eastAsia="Cambria" w:cs="Arial"/>
                <w:color w:val="000000"/>
                <w:spacing w:val="-2"/>
                <w:sz w:val="18"/>
                <w:szCs w:val="18"/>
              </w:rPr>
            </w:pPr>
            <w:r w:rsidRPr="00712900">
              <w:rPr>
                <w:rFonts w:cs="Arial"/>
                <w:b/>
                <w:bCs/>
                <w:color w:val="000000"/>
                <w:sz w:val="18"/>
                <w:szCs w:val="18"/>
              </w:rPr>
              <w:t>Closing balance 31 December 202</w:t>
            </w:r>
            <w:r w:rsidR="00785450" w:rsidRPr="00712900">
              <w:rPr>
                <w:rFonts w:cs="Arial"/>
                <w:b/>
                <w:bCs/>
                <w:color w:val="000000"/>
                <w:sz w:val="18"/>
                <w:szCs w:val="18"/>
              </w:rPr>
              <w:t>5</w:t>
            </w:r>
          </w:p>
        </w:tc>
        <w:tc>
          <w:tcPr>
            <w:tcW w:w="2592" w:type="dxa"/>
            <w:tcBorders>
              <w:bottom w:val="single" w:sz="4" w:space="0" w:color="auto"/>
            </w:tcBorders>
          </w:tcPr>
          <w:p w14:paraId="23129AB1" w14:textId="447DB94C" w:rsidR="000E3EEB" w:rsidRPr="00712900" w:rsidRDefault="006202CF" w:rsidP="000E3EEB">
            <w:pPr>
              <w:spacing w:line="240" w:lineRule="auto"/>
              <w:ind w:right="-72"/>
              <w:jc w:val="right"/>
              <w:rPr>
                <w:rFonts w:eastAsia="Cambria" w:cs="Arial"/>
                <w:color w:val="000000"/>
                <w:spacing w:val="-2"/>
                <w:sz w:val="18"/>
                <w:szCs w:val="18"/>
              </w:rPr>
            </w:pPr>
            <w:r w:rsidRPr="00712900">
              <w:rPr>
                <w:rFonts w:eastAsia="Cambria" w:cs="Arial"/>
                <w:color w:val="000000"/>
                <w:spacing w:val="-2"/>
                <w:sz w:val="18"/>
                <w:szCs w:val="18"/>
              </w:rPr>
              <w:t>1,575</w:t>
            </w:r>
          </w:p>
        </w:tc>
      </w:tr>
    </w:tbl>
    <w:p w14:paraId="7528D485" w14:textId="77777777" w:rsidR="000E3EEB" w:rsidRPr="00712900" w:rsidRDefault="000E3EEB" w:rsidP="00E77B9B">
      <w:pPr>
        <w:spacing w:line="240" w:lineRule="auto"/>
        <w:jc w:val="both"/>
        <w:rPr>
          <w:rFonts w:cs="Arial"/>
          <w:color w:val="000000"/>
        </w:rPr>
      </w:pPr>
    </w:p>
    <w:p w14:paraId="7DA0AC95" w14:textId="58F9A51A" w:rsidR="00FF608E" w:rsidRPr="00712900" w:rsidRDefault="00FF608E" w:rsidP="00E77B9B">
      <w:pPr>
        <w:spacing w:line="240" w:lineRule="auto"/>
        <w:jc w:val="both"/>
        <w:rPr>
          <w:rFonts w:cs="Arial"/>
          <w:b/>
          <w:bCs/>
          <w:color w:val="000000"/>
          <w:sz w:val="18"/>
          <w:szCs w:val="18"/>
        </w:rPr>
      </w:pPr>
      <w:r w:rsidRPr="00712900">
        <w:rPr>
          <w:rFonts w:cs="Arial"/>
          <w:b/>
          <w:bCs/>
          <w:color w:val="000000"/>
          <w:sz w:val="18"/>
          <w:szCs w:val="18"/>
        </w:rPr>
        <w:t>Transfers between fair value hierarchy</w:t>
      </w:r>
    </w:p>
    <w:p w14:paraId="1809D19C" w14:textId="77777777" w:rsidR="00FF608E" w:rsidRPr="00712900" w:rsidRDefault="00FF608E" w:rsidP="00E77B9B">
      <w:pPr>
        <w:spacing w:line="240" w:lineRule="auto"/>
        <w:rPr>
          <w:rFonts w:cs="Arial"/>
          <w:color w:val="000000"/>
          <w:sz w:val="18"/>
          <w:szCs w:val="18"/>
        </w:rPr>
      </w:pPr>
    </w:p>
    <w:p w14:paraId="4BBAFC5A" w14:textId="77777777" w:rsidR="00FF608E" w:rsidRPr="00712900" w:rsidRDefault="00FF608E" w:rsidP="00E77B9B">
      <w:pPr>
        <w:spacing w:line="240" w:lineRule="auto"/>
        <w:jc w:val="both"/>
        <w:rPr>
          <w:rFonts w:cs="Arial"/>
          <w:color w:val="000000"/>
          <w:sz w:val="18"/>
          <w:szCs w:val="18"/>
        </w:rPr>
      </w:pPr>
      <w:r w:rsidRPr="00712900">
        <w:rPr>
          <w:rFonts w:cs="Arial"/>
          <w:color w:val="000000"/>
          <w:sz w:val="18"/>
          <w:szCs w:val="18"/>
        </w:rPr>
        <w:t>There were no transfers between levels during the year.</w:t>
      </w:r>
    </w:p>
    <w:p w14:paraId="50F7E45D" w14:textId="77777777" w:rsidR="00FF608E" w:rsidRPr="00712900" w:rsidRDefault="00FF608E" w:rsidP="00E77B9B">
      <w:pPr>
        <w:spacing w:line="240" w:lineRule="auto"/>
        <w:jc w:val="both"/>
        <w:rPr>
          <w:rFonts w:cs="Arial"/>
          <w:color w:val="000000"/>
          <w:sz w:val="18"/>
          <w:szCs w:val="18"/>
        </w:rPr>
      </w:pPr>
    </w:p>
    <w:p w14:paraId="5100B11B" w14:textId="57885C8C" w:rsidR="00FF608E" w:rsidRPr="00712900" w:rsidRDefault="00565967" w:rsidP="00E77B9B">
      <w:pPr>
        <w:tabs>
          <w:tab w:val="left" w:pos="540"/>
        </w:tabs>
        <w:spacing w:line="240" w:lineRule="auto"/>
        <w:ind w:left="540" w:hanging="540"/>
        <w:jc w:val="both"/>
        <w:rPr>
          <w:rFonts w:cs="Arial"/>
          <w:b/>
          <w:bCs/>
          <w:color w:val="000000"/>
          <w:sz w:val="18"/>
          <w:szCs w:val="18"/>
        </w:rPr>
      </w:pPr>
      <w:r w:rsidRPr="00712900">
        <w:rPr>
          <w:rFonts w:cs="Arial"/>
          <w:b/>
          <w:bCs/>
          <w:color w:val="000000"/>
          <w:sz w:val="18"/>
          <w:szCs w:val="18"/>
        </w:rPr>
        <w:t>6</w:t>
      </w:r>
      <w:r w:rsidR="00FF608E" w:rsidRPr="00712900">
        <w:rPr>
          <w:rFonts w:cs="Arial"/>
          <w:b/>
          <w:bCs/>
          <w:color w:val="000000"/>
          <w:sz w:val="18"/>
          <w:szCs w:val="18"/>
        </w:rPr>
        <w:t>.</w:t>
      </w:r>
      <w:r w:rsidRPr="00712900">
        <w:rPr>
          <w:rFonts w:cs="Arial"/>
          <w:b/>
          <w:bCs/>
          <w:color w:val="000000"/>
          <w:sz w:val="18"/>
          <w:szCs w:val="18"/>
        </w:rPr>
        <w:t>1</w:t>
      </w:r>
      <w:r w:rsidR="00FF608E" w:rsidRPr="00712900">
        <w:rPr>
          <w:rFonts w:cs="Arial"/>
          <w:b/>
          <w:bCs/>
          <w:color w:val="000000"/>
          <w:sz w:val="18"/>
          <w:szCs w:val="18"/>
        </w:rPr>
        <w:tab/>
        <w:t>Fair value valuation techniques</w:t>
      </w:r>
    </w:p>
    <w:p w14:paraId="2297332D" w14:textId="77777777" w:rsidR="00FF608E" w:rsidRPr="00712900" w:rsidRDefault="00FF608E" w:rsidP="003A3C9D">
      <w:pPr>
        <w:spacing w:line="240" w:lineRule="auto"/>
        <w:ind w:left="540"/>
        <w:rPr>
          <w:rFonts w:cs="Arial"/>
          <w:color w:val="000000"/>
          <w:sz w:val="18"/>
          <w:szCs w:val="18"/>
        </w:rPr>
      </w:pPr>
    </w:p>
    <w:p w14:paraId="1D92FB13" w14:textId="77777777" w:rsidR="00FF608E" w:rsidRPr="00712900" w:rsidRDefault="00FF608E" w:rsidP="003A3C9D">
      <w:pPr>
        <w:spacing w:line="240" w:lineRule="auto"/>
        <w:ind w:left="540"/>
        <w:jc w:val="both"/>
        <w:rPr>
          <w:rFonts w:cs="Arial"/>
          <w:color w:val="000000"/>
          <w:sz w:val="18"/>
          <w:szCs w:val="18"/>
        </w:rPr>
      </w:pPr>
      <w:r w:rsidRPr="00712900">
        <w:rPr>
          <w:rFonts w:cs="Arial"/>
          <w:color w:val="000000"/>
          <w:sz w:val="18"/>
          <w:szCs w:val="18"/>
        </w:rPr>
        <w:t>Fair values are categorised into hierarchy based on inputs used as follows:</w:t>
      </w:r>
    </w:p>
    <w:p w14:paraId="2AB6C472" w14:textId="77777777" w:rsidR="00FF608E" w:rsidRPr="00712900" w:rsidRDefault="00FF608E" w:rsidP="003A3C9D">
      <w:pPr>
        <w:spacing w:line="240" w:lineRule="auto"/>
        <w:ind w:left="540"/>
        <w:rPr>
          <w:rFonts w:cs="Arial"/>
          <w:color w:val="000000"/>
          <w:sz w:val="18"/>
          <w:szCs w:val="18"/>
        </w:rPr>
      </w:pPr>
    </w:p>
    <w:p w14:paraId="409B1A43" w14:textId="086F877A" w:rsidR="00FF608E" w:rsidRPr="00712900" w:rsidRDefault="00565967" w:rsidP="00E77B9B">
      <w:pPr>
        <w:spacing w:line="240" w:lineRule="auto"/>
        <w:ind w:left="1080" w:hanging="540"/>
        <w:jc w:val="both"/>
        <w:rPr>
          <w:rFonts w:cs="Arial"/>
          <w:b/>
          <w:bCs/>
          <w:color w:val="000000"/>
          <w:sz w:val="18"/>
          <w:szCs w:val="18"/>
        </w:rPr>
      </w:pPr>
      <w:r w:rsidRPr="00712900">
        <w:rPr>
          <w:rFonts w:cs="Arial"/>
          <w:b/>
          <w:bCs/>
          <w:color w:val="000000"/>
          <w:sz w:val="18"/>
          <w:szCs w:val="18"/>
        </w:rPr>
        <w:t>6</w:t>
      </w:r>
      <w:r w:rsidR="00FF608E" w:rsidRPr="00712900">
        <w:rPr>
          <w:rFonts w:cs="Arial"/>
          <w:b/>
          <w:bCs/>
          <w:color w:val="000000"/>
          <w:sz w:val="18"/>
          <w:szCs w:val="18"/>
        </w:rPr>
        <w:t>.</w:t>
      </w:r>
      <w:r w:rsidRPr="00712900">
        <w:rPr>
          <w:rFonts w:cs="Arial"/>
          <w:b/>
          <w:bCs/>
          <w:color w:val="000000"/>
          <w:sz w:val="18"/>
          <w:szCs w:val="18"/>
        </w:rPr>
        <w:t>1</w:t>
      </w:r>
      <w:r w:rsidR="00FF608E" w:rsidRPr="00712900">
        <w:rPr>
          <w:rFonts w:cs="Arial"/>
          <w:b/>
          <w:bCs/>
          <w:color w:val="000000"/>
          <w:sz w:val="18"/>
          <w:szCs w:val="18"/>
        </w:rPr>
        <w:t>.</w:t>
      </w:r>
      <w:r w:rsidRPr="00712900">
        <w:rPr>
          <w:rFonts w:cs="Arial"/>
          <w:b/>
          <w:bCs/>
          <w:color w:val="000000"/>
          <w:sz w:val="18"/>
          <w:szCs w:val="18"/>
        </w:rPr>
        <w:t>1</w:t>
      </w:r>
      <w:r w:rsidR="00FF608E" w:rsidRPr="00712900">
        <w:rPr>
          <w:rFonts w:cs="Arial"/>
          <w:b/>
          <w:bCs/>
          <w:color w:val="000000"/>
          <w:sz w:val="18"/>
          <w:szCs w:val="18"/>
        </w:rPr>
        <w:tab/>
        <w:t xml:space="preserve">Valuation techniques used to measure fair value level </w:t>
      </w:r>
      <w:r w:rsidRPr="00712900">
        <w:rPr>
          <w:rFonts w:cs="Arial"/>
          <w:b/>
          <w:bCs/>
          <w:color w:val="000000"/>
          <w:sz w:val="18"/>
          <w:szCs w:val="18"/>
        </w:rPr>
        <w:t>1</w:t>
      </w:r>
    </w:p>
    <w:p w14:paraId="194B55CF" w14:textId="77777777" w:rsidR="00FF608E" w:rsidRPr="00712900" w:rsidRDefault="00FF608E" w:rsidP="003A3C9D">
      <w:pPr>
        <w:spacing w:line="240" w:lineRule="auto"/>
        <w:ind w:left="1080"/>
        <w:rPr>
          <w:rFonts w:cs="Arial"/>
          <w:color w:val="000000"/>
          <w:sz w:val="18"/>
          <w:szCs w:val="18"/>
        </w:rPr>
      </w:pPr>
    </w:p>
    <w:p w14:paraId="7A279507" w14:textId="1E6A5E21" w:rsidR="00FF608E" w:rsidRPr="00712900" w:rsidRDefault="00FF608E" w:rsidP="003A3C9D">
      <w:pPr>
        <w:spacing w:line="240" w:lineRule="auto"/>
        <w:ind w:left="1080"/>
        <w:jc w:val="both"/>
        <w:rPr>
          <w:rFonts w:cs="Arial"/>
          <w:color w:val="000000"/>
          <w:sz w:val="18"/>
          <w:szCs w:val="18"/>
        </w:rPr>
      </w:pPr>
      <w:r w:rsidRPr="00712900">
        <w:rPr>
          <w:rFonts w:cs="Arial"/>
          <w:color w:val="000000"/>
          <w:sz w:val="18"/>
          <w:szCs w:val="18"/>
        </w:rPr>
        <w:t xml:space="preserve">Level </w:t>
      </w:r>
      <w:r w:rsidR="00565967" w:rsidRPr="00712900">
        <w:rPr>
          <w:rFonts w:cs="Arial"/>
          <w:color w:val="000000"/>
          <w:sz w:val="18"/>
          <w:szCs w:val="18"/>
        </w:rPr>
        <w:t>1</w:t>
      </w:r>
      <w:r w:rsidRPr="00712900">
        <w:rPr>
          <w:rFonts w:cs="Arial"/>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5B8D1B89" w14:textId="77777777" w:rsidR="00FF608E" w:rsidRPr="00712900" w:rsidRDefault="00FF608E" w:rsidP="003A3C9D">
      <w:pPr>
        <w:spacing w:line="240" w:lineRule="auto"/>
        <w:ind w:left="1080"/>
        <w:rPr>
          <w:rFonts w:cs="Arial"/>
          <w:color w:val="000000"/>
          <w:sz w:val="18"/>
          <w:szCs w:val="18"/>
        </w:rPr>
      </w:pPr>
    </w:p>
    <w:p w14:paraId="4F66497C" w14:textId="3C4124EC" w:rsidR="00FF608E" w:rsidRPr="00712900" w:rsidRDefault="00565967" w:rsidP="00E77B9B">
      <w:pPr>
        <w:spacing w:line="240" w:lineRule="auto"/>
        <w:ind w:left="1080" w:hanging="540"/>
        <w:jc w:val="both"/>
        <w:rPr>
          <w:rFonts w:cs="Arial"/>
          <w:b/>
          <w:bCs/>
          <w:color w:val="000000"/>
          <w:sz w:val="18"/>
          <w:szCs w:val="18"/>
        </w:rPr>
      </w:pPr>
      <w:r w:rsidRPr="00712900">
        <w:rPr>
          <w:rFonts w:cs="Arial"/>
          <w:b/>
          <w:bCs/>
          <w:color w:val="000000"/>
          <w:sz w:val="18"/>
          <w:szCs w:val="18"/>
        </w:rPr>
        <w:t>6</w:t>
      </w:r>
      <w:r w:rsidR="00FF608E" w:rsidRPr="00712900">
        <w:rPr>
          <w:rFonts w:cs="Arial"/>
          <w:b/>
          <w:bCs/>
          <w:color w:val="000000"/>
          <w:sz w:val="18"/>
          <w:szCs w:val="18"/>
        </w:rPr>
        <w:t>.</w:t>
      </w:r>
      <w:r w:rsidRPr="00712900">
        <w:rPr>
          <w:rFonts w:cs="Arial"/>
          <w:b/>
          <w:bCs/>
          <w:color w:val="000000"/>
          <w:sz w:val="18"/>
          <w:szCs w:val="18"/>
        </w:rPr>
        <w:t>1</w:t>
      </w:r>
      <w:r w:rsidR="00FF608E" w:rsidRPr="00712900">
        <w:rPr>
          <w:rFonts w:cs="Arial"/>
          <w:b/>
          <w:bCs/>
          <w:color w:val="000000"/>
          <w:sz w:val="18"/>
          <w:szCs w:val="18"/>
        </w:rPr>
        <w:t>.</w:t>
      </w:r>
      <w:r w:rsidRPr="00712900">
        <w:rPr>
          <w:rFonts w:cs="Arial"/>
          <w:b/>
          <w:bCs/>
          <w:color w:val="000000"/>
          <w:sz w:val="18"/>
          <w:szCs w:val="18"/>
        </w:rPr>
        <w:t>2</w:t>
      </w:r>
      <w:r w:rsidR="00FF608E" w:rsidRPr="00712900">
        <w:rPr>
          <w:rFonts w:cs="Arial"/>
          <w:b/>
          <w:bCs/>
          <w:color w:val="000000"/>
          <w:sz w:val="18"/>
          <w:szCs w:val="18"/>
        </w:rPr>
        <w:tab/>
        <w:t xml:space="preserve">Valuation techniques used to measure fair value level </w:t>
      </w:r>
      <w:r w:rsidRPr="00712900">
        <w:rPr>
          <w:rFonts w:cs="Arial"/>
          <w:b/>
          <w:bCs/>
          <w:color w:val="000000"/>
          <w:sz w:val="18"/>
          <w:szCs w:val="18"/>
        </w:rPr>
        <w:t>2</w:t>
      </w:r>
    </w:p>
    <w:p w14:paraId="1B02ECA0" w14:textId="77777777" w:rsidR="006C6864" w:rsidRPr="00712900" w:rsidRDefault="006C6864" w:rsidP="00E77B9B">
      <w:pPr>
        <w:spacing w:line="240" w:lineRule="auto"/>
        <w:ind w:left="1080"/>
        <w:jc w:val="both"/>
        <w:rPr>
          <w:rFonts w:cs="Arial"/>
          <w:color w:val="000000"/>
          <w:sz w:val="18"/>
          <w:szCs w:val="18"/>
        </w:rPr>
      </w:pPr>
    </w:p>
    <w:p w14:paraId="72A9370E" w14:textId="5A1C11AA" w:rsidR="00FF608E" w:rsidRPr="00712900" w:rsidRDefault="00FF608E" w:rsidP="00E77B9B">
      <w:pPr>
        <w:spacing w:line="240" w:lineRule="auto"/>
        <w:ind w:left="1080"/>
        <w:jc w:val="both"/>
        <w:rPr>
          <w:rFonts w:cs="Arial"/>
          <w:color w:val="000000"/>
          <w:sz w:val="18"/>
          <w:szCs w:val="18"/>
        </w:rPr>
      </w:pPr>
      <w:r w:rsidRPr="00712900">
        <w:rPr>
          <w:rFonts w:cs="Arial"/>
          <w:color w:val="000000"/>
          <w:sz w:val="18"/>
          <w:szCs w:val="18"/>
        </w:rPr>
        <w:t xml:space="preserve">Level </w:t>
      </w:r>
      <w:r w:rsidR="00565967" w:rsidRPr="00712900">
        <w:rPr>
          <w:rFonts w:cs="Arial"/>
          <w:color w:val="000000"/>
          <w:sz w:val="18"/>
          <w:szCs w:val="18"/>
        </w:rPr>
        <w:t>2</w:t>
      </w:r>
      <w:r w:rsidRPr="00712900">
        <w:rPr>
          <w:rFonts w:cs="Arial"/>
          <w:color w:val="000000"/>
          <w:sz w:val="18"/>
          <w:szCs w:val="18"/>
        </w:rPr>
        <w:t xml:space="preserve"> hedging derivatives comprise foreign currency forward contracts which have been calculated using rates quoted by the Company’s counterparties to terminate the contracts at the statement of financial position date. The effects of discounting are generally insignificant for level </w:t>
      </w:r>
      <w:r w:rsidR="00565967" w:rsidRPr="00712900">
        <w:rPr>
          <w:rFonts w:cs="Arial"/>
          <w:color w:val="000000"/>
          <w:sz w:val="18"/>
          <w:szCs w:val="18"/>
        </w:rPr>
        <w:t>2</w:t>
      </w:r>
      <w:r w:rsidRPr="00712900">
        <w:rPr>
          <w:rFonts w:cs="Arial"/>
          <w:color w:val="000000"/>
          <w:sz w:val="18"/>
          <w:szCs w:val="18"/>
        </w:rPr>
        <w:t xml:space="preserve"> derivatives.</w:t>
      </w:r>
    </w:p>
    <w:p w14:paraId="60B211F7" w14:textId="7C3FACFC" w:rsidR="002F47CA" w:rsidRPr="00712900" w:rsidRDefault="002F47CA">
      <w:pPr>
        <w:spacing w:line="240" w:lineRule="auto"/>
        <w:rPr>
          <w:rFonts w:cs="Arial"/>
          <w:color w:val="000000"/>
          <w:sz w:val="18"/>
          <w:szCs w:val="18"/>
        </w:rPr>
      </w:pPr>
      <w:r w:rsidRPr="00712900">
        <w:rPr>
          <w:rFonts w:cs="Arial"/>
          <w:color w:val="000000"/>
          <w:sz w:val="18"/>
          <w:szCs w:val="18"/>
        </w:rPr>
        <w:br w:type="page"/>
      </w:r>
    </w:p>
    <w:p w14:paraId="2A681091" w14:textId="65E35F93" w:rsidR="00FF608E" w:rsidRPr="00712900" w:rsidRDefault="00565967" w:rsidP="00E77B9B">
      <w:pPr>
        <w:spacing w:line="240" w:lineRule="auto"/>
        <w:ind w:left="1080" w:hanging="540"/>
        <w:jc w:val="both"/>
        <w:rPr>
          <w:rFonts w:cs="Arial"/>
          <w:b/>
          <w:bCs/>
          <w:color w:val="000000"/>
          <w:sz w:val="18"/>
          <w:szCs w:val="18"/>
        </w:rPr>
      </w:pPr>
      <w:r w:rsidRPr="00712900">
        <w:rPr>
          <w:rFonts w:cs="Arial"/>
          <w:b/>
          <w:bCs/>
          <w:color w:val="000000"/>
          <w:sz w:val="18"/>
          <w:szCs w:val="18"/>
        </w:rPr>
        <w:lastRenderedPageBreak/>
        <w:t>6</w:t>
      </w:r>
      <w:r w:rsidR="00FF608E" w:rsidRPr="00712900">
        <w:rPr>
          <w:rFonts w:cs="Arial"/>
          <w:b/>
          <w:bCs/>
          <w:color w:val="000000"/>
          <w:sz w:val="18"/>
          <w:szCs w:val="18"/>
        </w:rPr>
        <w:t>.</w:t>
      </w:r>
      <w:r w:rsidRPr="00712900">
        <w:rPr>
          <w:rFonts w:cs="Arial"/>
          <w:b/>
          <w:bCs/>
          <w:color w:val="000000"/>
          <w:sz w:val="18"/>
          <w:szCs w:val="18"/>
        </w:rPr>
        <w:t>1</w:t>
      </w:r>
      <w:r w:rsidR="00FF608E" w:rsidRPr="00712900">
        <w:rPr>
          <w:rFonts w:cs="Arial"/>
          <w:b/>
          <w:bCs/>
          <w:color w:val="000000"/>
          <w:sz w:val="18"/>
          <w:szCs w:val="18"/>
        </w:rPr>
        <w:t>.</w:t>
      </w:r>
      <w:r w:rsidRPr="00712900">
        <w:rPr>
          <w:rFonts w:cs="Arial"/>
          <w:b/>
          <w:bCs/>
          <w:color w:val="000000"/>
          <w:sz w:val="18"/>
          <w:szCs w:val="18"/>
        </w:rPr>
        <w:t>3</w:t>
      </w:r>
      <w:r w:rsidR="00FF608E" w:rsidRPr="00712900">
        <w:rPr>
          <w:rFonts w:cs="Arial"/>
          <w:b/>
          <w:bCs/>
          <w:color w:val="000000"/>
          <w:sz w:val="18"/>
          <w:szCs w:val="18"/>
        </w:rPr>
        <w:tab/>
        <w:t xml:space="preserve">Valuation techniques used to measure at fair value level </w:t>
      </w:r>
      <w:r w:rsidRPr="00712900">
        <w:rPr>
          <w:rFonts w:cs="Arial"/>
          <w:b/>
          <w:bCs/>
          <w:color w:val="000000"/>
          <w:sz w:val="18"/>
          <w:szCs w:val="18"/>
        </w:rPr>
        <w:t>3</w:t>
      </w:r>
    </w:p>
    <w:p w14:paraId="1FE54A39" w14:textId="318793D4" w:rsidR="009B16E5" w:rsidRPr="00712900" w:rsidRDefault="009B16E5" w:rsidP="002F47CA">
      <w:pPr>
        <w:spacing w:line="240" w:lineRule="auto"/>
        <w:ind w:left="1080"/>
        <w:jc w:val="both"/>
        <w:rPr>
          <w:rFonts w:cs="Arial"/>
          <w:color w:val="000000"/>
          <w:sz w:val="18"/>
          <w:szCs w:val="18"/>
        </w:rPr>
      </w:pPr>
    </w:p>
    <w:p w14:paraId="24E45781" w14:textId="66DA8B9D" w:rsidR="009B16E5" w:rsidRPr="00712900" w:rsidRDefault="009B16E5" w:rsidP="00E77B9B">
      <w:pPr>
        <w:spacing w:line="240" w:lineRule="auto"/>
        <w:ind w:left="1080"/>
        <w:jc w:val="both"/>
        <w:rPr>
          <w:rFonts w:cs="Arial"/>
          <w:color w:val="000000"/>
          <w:sz w:val="18"/>
          <w:szCs w:val="18"/>
        </w:rPr>
      </w:pPr>
      <w:r w:rsidRPr="00712900">
        <w:rPr>
          <w:rFonts w:cs="Arial"/>
          <w:color w:val="000000"/>
          <w:sz w:val="18"/>
          <w:szCs w:val="18"/>
        </w:rPr>
        <w:t>The Gro</w:t>
      </w:r>
      <w:r w:rsidR="003F534B" w:rsidRPr="00712900">
        <w:rPr>
          <w:rFonts w:cs="Arial"/>
          <w:color w:val="000000"/>
          <w:sz w:val="18"/>
          <w:szCs w:val="18"/>
        </w:rPr>
        <w:t>up uti</w:t>
      </w:r>
      <w:r w:rsidR="006C2AEC" w:rsidRPr="00712900">
        <w:rPr>
          <w:rFonts w:cs="Arial"/>
          <w:color w:val="000000"/>
          <w:sz w:val="18"/>
          <w:szCs w:val="18"/>
        </w:rPr>
        <w:t>lises</w:t>
      </w:r>
      <w:r w:rsidR="00040498" w:rsidRPr="00712900">
        <w:rPr>
          <w:rFonts w:cs="Arial"/>
          <w:color w:val="000000"/>
          <w:sz w:val="18"/>
          <w:szCs w:val="18"/>
        </w:rPr>
        <w:t xml:space="preserve"> valuation tech</w:t>
      </w:r>
      <w:r w:rsidR="00E448D0" w:rsidRPr="00712900">
        <w:rPr>
          <w:rFonts w:cs="Arial"/>
          <w:color w:val="000000"/>
          <w:sz w:val="18"/>
          <w:szCs w:val="18"/>
        </w:rPr>
        <w:t xml:space="preserve">nique used to measure fair value level </w:t>
      </w:r>
      <w:r w:rsidR="00565967" w:rsidRPr="00712900">
        <w:rPr>
          <w:rFonts w:cs="Arial"/>
          <w:color w:val="000000"/>
          <w:sz w:val="18"/>
          <w:szCs w:val="18"/>
        </w:rPr>
        <w:t>3</w:t>
      </w:r>
      <w:r w:rsidR="00E448D0" w:rsidRPr="00712900">
        <w:rPr>
          <w:rFonts w:cs="Arial"/>
          <w:color w:val="000000"/>
          <w:sz w:val="18"/>
          <w:szCs w:val="18"/>
        </w:rPr>
        <w:t xml:space="preserve"> are as follows:</w:t>
      </w:r>
    </w:p>
    <w:p w14:paraId="437B5F67" w14:textId="77777777" w:rsidR="00924E77" w:rsidRPr="00712900" w:rsidRDefault="00924E77" w:rsidP="00E77B9B">
      <w:pPr>
        <w:spacing w:line="240" w:lineRule="auto"/>
        <w:ind w:left="1080"/>
        <w:jc w:val="both"/>
        <w:rPr>
          <w:rFonts w:cs="Arial"/>
          <w:color w:val="000000"/>
          <w:sz w:val="18"/>
          <w:szCs w:val="18"/>
        </w:rPr>
      </w:pPr>
    </w:p>
    <w:p w14:paraId="073195C7" w14:textId="3FE47E2F" w:rsidR="00E448D0" w:rsidRPr="00712900" w:rsidRDefault="00E448D0" w:rsidP="00D839F3">
      <w:pPr>
        <w:numPr>
          <w:ilvl w:val="0"/>
          <w:numId w:val="13"/>
        </w:numPr>
        <w:spacing w:line="240" w:lineRule="auto"/>
        <w:jc w:val="both"/>
        <w:rPr>
          <w:rFonts w:cs="Arial"/>
          <w:color w:val="000000"/>
          <w:sz w:val="18"/>
          <w:szCs w:val="18"/>
        </w:rPr>
      </w:pPr>
      <w:r w:rsidRPr="00712900">
        <w:rPr>
          <w:rFonts w:cs="Arial"/>
          <w:color w:val="000000"/>
          <w:sz w:val="18"/>
          <w:szCs w:val="18"/>
        </w:rPr>
        <w:t>Adjusted net assets value for the unquoted equity investm</w:t>
      </w:r>
      <w:r w:rsidR="00205B49" w:rsidRPr="00712900">
        <w:rPr>
          <w:rFonts w:cs="Arial"/>
          <w:color w:val="000000"/>
          <w:sz w:val="18"/>
          <w:szCs w:val="18"/>
        </w:rPr>
        <w:t>ent. The significant inputs are from both observa</w:t>
      </w:r>
      <w:r w:rsidR="00C96F7F" w:rsidRPr="00712900">
        <w:rPr>
          <w:rFonts w:cs="Arial"/>
          <w:color w:val="000000"/>
          <w:sz w:val="18"/>
          <w:szCs w:val="18"/>
        </w:rPr>
        <w:t>ble market data and unobservable market data.</w:t>
      </w:r>
    </w:p>
    <w:p w14:paraId="045B9802" w14:textId="77777777" w:rsidR="00D147FA" w:rsidRPr="00712900" w:rsidRDefault="00D147FA" w:rsidP="00E77B9B">
      <w:pPr>
        <w:spacing w:line="240" w:lineRule="auto"/>
        <w:jc w:val="both"/>
        <w:rPr>
          <w:rFonts w:cs="Arial"/>
          <w:color w:val="000000"/>
          <w:sz w:val="18"/>
          <w:szCs w:val="18"/>
        </w:rPr>
      </w:pPr>
    </w:p>
    <w:p w14:paraId="06DCDC3B" w14:textId="77777777" w:rsidR="00D147FA" w:rsidRPr="00712900" w:rsidRDefault="00D147FA" w:rsidP="00E77B9B">
      <w:pPr>
        <w:spacing w:line="240" w:lineRule="auto"/>
        <w:jc w:val="both"/>
        <w:rPr>
          <w:rFonts w:cs="Arial"/>
          <w:b/>
          <w:bCs/>
          <w:color w:val="000000"/>
          <w:sz w:val="18"/>
          <w:szCs w:val="18"/>
        </w:rPr>
      </w:pPr>
      <w:r w:rsidRPr="00712900">
        <w:rPr>
          <w:rFonts w:cs="Arial"/>
          <w:b/>
          <w:bCs/>
          <w:color w:val="000000"/>
          <w:sz w:val="18"/>
          <w:szCs w:val="18"/>
        </w:rPr>
        <w:t>The Group’s valuation processes</w:t>
      </w:r>
    </w:p>
    <w:p w14:paraId="61F96AD8" w14:textId="77777777" w:rsidR="00D147FA" w:rsidRPr="00712900" w:rsidRDefault="00D147FA" w:rsidP="00E77B9B">
      <w:pPr>
        <w:spacing w:line="240" w:lineRule="auto"/>
        <w:jc w:val="both"/>
        <w:rPr>
          <w:rFonts w:cs="Arial"/>
          <w:color w:val="000000"/>
          <w:sz w:val="18"/>
          <w:szCs w:val="18"/>
        </w:rPr>
      </w:pPr>
    </w:p>
    <w:p w14:paraId="6A20D794" w14:textId="6796FABB" w:rsidR="00511AE6" w:rsidRPr="00712900" w:rsidRDefault="00D147FA" w:rsidP="00511AE6">
      <w:pPr>
        <w:spacing w:line="240" w:lineRule="auto"/>
        <w:jc w:val="both"/>
        <w:rPr>
          <w:rFonts w:cs="Arial"/>
          <w:b/>
          <w:bCs/>
          <w:color w:val="000000"/>
          <w:spacing w:val="-2"/>
          <w:sz w:val="18"/>
          <w:szCs w:val="18"/>
        </w:rPr>
      </w:pPr>
      <w:r w:rsidRPr="00712900">
        <w:rPr>
          <w:rFonts w:cs="Arial"/>
          <w:color w:val="000000"/>
          <w:sz w:val="18"/>
          <w:szCs w:val="18"/>
        </w:rPr>
        <w:t xml:space="preserve">The </w:t>
      </w:r>
      <w:r w:rsidRPr="00712900">
        <w:rPr>
          <w:rFonts w:cs="Arial"/>
          <w:color w:val="000000"/>
          <w:spacing w:val="-2"/>
          <w:sz w:val="18"/>
          <w:szCs w:val="18"/>
        </w:rPr>
        <w:t xml:space="preserve">Group performs valuation on financial assets and financial liabilities. The valuation includes fair value level </w:t>
      </w:r>
      <w:r w:rsidR="00565967" w:rsidRPr="00712900">
        <w:rPr>
          <w:rFonts w:cs="Arial"/>
          <w:color w:val="000000"/>
          <w:spacing w:val="-2"/>
          <w:sz w:val="18"/>
          <w:szCs w:val="18"/>
        </w:rPr>
        <w:t>3</w:t>
      </w:r>
      <w:r w:rsidRPr="00712900">
        <w:rPr>
          <w:rFonts w:cs="Arial"/>
          <w:color w:val="000000"/>
          <w:spacing w:val="-2"/>
          <w:sz w:val="18"/>
          <w:szCs w:val="18"/>
        </w:rPr>
        <w:t>. Management organised and discussed valuation process and result among valuation team members on a quarterly basis.</w:t>
      </w:r>
    </w:p>
    <w:p w14:paraId="02018BB2" w14:textId="77777777" w:rsidR="002B0D79" w:rsidRPr="00712900" w:rsidRDefault="002B0D79" w:rsidP="00511AE6">
      <w:pPr>
        <w:spacing w:line="240" w:lineRule="auto"/>
        <w:jc w:val="both"/>
        <w:rPr>
          <w:rFonts w:cs="Arial"/>
          <w:color w:val="000000"/>
          <w:sz w:val="18"/>
          <w:szCs w:val="18"/>
        </w:rPr>
      </w:pPr>
    </w:p>
    <w:tbl>
      <w:tblPr>
        <w:tblW w:w="9461" w:type="dxa"/>
        <w:tblLook w:val="04A0" w:firstRow="1" w:lastRow="0" w:firstColumn="1" w:lastColumn="0" w:noHBand="0" w:noVBand="1"/>
      </w:tblPr>
      <w:tblGrid>
        <w:gridCol w:w="9461"/>
      </w:tblGrid>
      <w:tr w:rsidR="00511AE6" w:rsidRPr="00712900" w14:paraId="2AB828F1" w14:textId="77777777" w:rsidTr="00A15E45">
        <w:trPr>
          <w:trHeight w:val="386"/>
        </w:trPr>
        <w:tc>
          <w:tcPr>
            <w:tcW w:w="9461" w:type="dxa"/>
            <w:vAlign w:val="center"/>
          </w:tcPr>
          <w:p w14:paraId="08FB45F9" w14:textId="33C4B200" w:rsidR="00511AE6"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7</w:t>
            </w:r>
            <w:r w:rsidR="00511AE6" w:rsidRPr="00712900">
              <w:rPr>
                <w:rFonts w:eastAsia="Arial Unicode MS" w:cs="Arial"/>
                <w:b/>
                <w:bCs/>
                <w:color w:val="000000"/>
                <w:sz w:val="18"/>
                <w:szCs w:val="18"/>
              </w:rPr>
              <w:tab/>
            </w:r>
            <w:r w:rsidR="00511AE6" w:rsidRPr="00712900">
              <w:rPr>
                <w:rFonts w:cs="Arial"/>
                <w:b/>
                <w:bCs/>
                <w:color w:val="000000"/>
                <w:sz w:val="18"/>
                <w:szCs w:val="18"/>
              </w:rPr>
              <w:t>Critical accounting estimates and judgements</w:t>
            </w:r>
          </w:p>
        </w:tc>
      </w:tr>
    </w:tbl>
    <w:p w14:paraId="760763F7" w14:textId="77777777" w:rsidR="00B31939" w:rsidRPr="00712900" w:rsidRDefault="00B31939" w:rsidP="00B31939">
      <w:pPr>
        <w:pBdr>
          <w:top w:val="nil"/>
          <w:left w:val="nil"/>
          <w:bottom w:val="nil"/>
          <w:right w:val="nil"/>
          <w:between w:val="nil"/>
        </w:pBdr>
        <w:spacing w:line="240" w:lineRule="auto"/>
        <w:ind w:left="540"/>
        <w:jc w:val="both"/>
        <w:rPr>
          <w:rFonts w:cs="Arial"/>
          <w:color w:val="000000"/>
          <w:sz w:val="18"/>
          <w:szCs w:val="18"/>
        </w:rPr>
      </w:pPr>
    </w:p>
    <w:p w14:paraId="61B50268" w14:textId="7BEB4B10" w:rsidR="00511AE6" w:rsidRPr="002A4A7B" w:rsidRDefault="00B31939" w:rsidP="002A4A7B">
      <w:pPr>
        <w:spacing w:line="240" w:lineRule="auto"/>
        <w:jc w:val="both"/>
        <w:rPr>
          <w:rFonts w:cs="Arial"/>
          <w:color w:val="000000"/>
          <w:sz w:val="18"/>
          <w:szCs w:val="18"/>
        </w:rPr>
      </w:pPr>
      <w:r w:rsidRPr="002A4A7B">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18C1924B" w14:textId="77777777" w:rsidR="00B31939" w:rsidRPr="00712900" w:rsidRDefault="00B31939" w:rsidP="00B31939">
      <w:pPr>
        <w:spacing w:line="240" w:lineRule="auto"/>
        <w:ind w:left="540"/>
        <w:jc w:val="both"/>
        <w:rPr>
          <w:rFonts w:cs="Arial"/>
          <w:color w:val="000000"/>
          <w:sz w:val="18"/>
          <w:szCs w:val="18"/>
        </w:rPr>
      </w:pPr>
    </w:p>
    <w:p w14:paraId="782A2E56" w14:textId="3AB62094" w:rsidR="00511AE6" w:rsidRPr="00712900" w:rsidRDefault="00511AE6" w:rsidP="00511AE6">
      <w:pPr>
        <w:pStyle w:val="Heading2"/>
        <w:keepLines/>
        <w:spacing w:line="240" w:lineRule="auto"/>
        <w:ind w:left="540" w:hanging="540"/>
        <w:jc w:val="both"/>
        <w:rPr>
          <w:rFonts w:cs="Arial"/>
          <w:color w:val="000000"/>
          <w:sz w:val="18"/>
          <w:szCs w:val="18"/>
        </w:rPr>
      </w:pPr>
      <w:bookmarkStart w:id="19" w:name="_Toc48736055"/>
      <w:r w:rsidRPr="00712900">
        <w:rPr>
          <w:rFonts w:cs="Arial"/>
          <w:color w:val="000000"/>
          <w:sz w:val="18"/>
          <w:szCs w:val="18"/>
        </w:rPr>
        <w:t>a)</w:t>
      </w:r>
      <w:r w:rsidRPr="00712900">
        <w:rPr>
          <w:rFonts w:cs="Arial"/>
          <w:color w:val="000000"/>
          <w:sz w:val="18"/>
          <w:szCs w:val="18"/>
        </w:rPr>
        <w:tab/>
      </w:r>
      <w:bookmarkEnd w:id="19"/>
      <w:r w:rsidR="004812CB" w:rsidRPr="00712900">
        <w:rPr>
          <w:rFonts w:cs="Arial"/>
          <w:color w:val="000000"/>
          <w:sz w:val="18"/>
          <w:szCs w:val="18"/>
        </w:rPr>
        <w:t>Goodwill impairment</w:t>
      </w:r>
    </w:p>
    <w:p w14:paraId="0540A24A" w14:textId="77777777" w:rsidR="00511AE6" w:rsidRPr="00712900" w:rsidRDefault="00511AE6" w:rsidP="00511AE6">
      <w:pPr>
        <w:pBdr>
          <w:top w:val="nil"/>
          <w:left w:val="nil"/>
          <w:bottom w:val="nil"/>
          <w:right w:val="nil"/>
          <w:between w:val="nil"/>
        </w:pBdr>
        <w:spacing w:line="240" w:lineRule="auto"/>
        <w:ind w:left="540"/>
        <w:jc w:val="both"/>
        <w:rPr>
          <w:rFonts w:cs="Arial"/>
          <w:color w:val="000000"/>
          <w:sz w:val="18"/>
          <w:szCs w:val="18"/>
        </w:rPr>
      </w:pPr>
    </w:p>
    <w:p w14:paraId="0071BE95" w14:textId="77777777" w:rsidR="004812CB" w:rsidRPr="00712900" w:rsidRDefault="004812CB" w:rsidP="004812CB">
      <w:pPr>
        <w:spacing w:line="240" w:lineRule="auto"/>
        <w:ind w:left="540"/>
        <w:jc w:val="both"/>
        <w:rPr>
          <w:rFonts w:cs="Arial"/>
          <w:color w:val="000000"/>
          <w:spacing w:val="-4"/>
          <w:sz w:val="18"/>
          <w:szCs w:val="18"/>
        </w:rPr>
      </w:pPr>
      <w:r w:rsidRPr="00712900">
        <w:rPr>
          <w:rFonts w:cs="Arial"/>
          <w:color w:val="000000"/>
          <w:spacing w:val="-4"/>
          <w:sz w:val="18"/>
          <w:szCs w:val="18"/>
        </w:rPr>
        <w:t>The recoverable amounts of cash-generating units have been determined based on value-in-use calculations. The calculations use cash flow projections based on financial budget approved by management covering a five-year period.</w:t>
      </w:r>
    </w:p>
    <w:p w14:paraId="26A902E4" w14:textId="77777777" w:rsidR="004812CB" w:rsidRPr="00712900" w:rsidRDefault="004812CB" w:rsidP="004812CB">
      <w:pPr>
        <w:spacing w:line="240" w:lineRule="auto"/>
        <w:ind w:left="540"/>
        <w:jc w:val="both"/>
        <w:rPr>
          <w:rFonts w:cs="Arial"/>
          <w:color w:val="000000"/>
          <w:spacing w:val="-4"/>
          <w:sz w:val="18"/>
          <w:szCs w:val="18"/>
        </w:rPr>
      </w:pPr>
    </w:p>
    <w:p w14:paraId="315BE05A" w14:textId="3E3E9A5A" w:rsidR="00511AE6" w:rsidRPr="00712900" w:rsidRDefault="004812CB" w:rsidP="004812CB">
      <w:pPr>
        <w:spacing w:line="240" w:lineRule="auto"/>
        <w:ind w:left="540"/>
        <w:jc w:val="both"/>
        <w:rPr>
          <w:rFonts w:cs="Arial"/>
          <w:color w:val="000000"/>
          <w:spacing w:val="-4"/>
          <w:sz w:val="18"/>
          <w:szCs w:val="18"/>
        </w:rPr>
      </w:pPr>
      <w:r w:rsidRPr="00712900">
        <w:rPr>
          <w:rFonts w:cs="Arial"/>
          <w:color w:val="000000"/>
          <w:spacing w:val="-4"/>
          <w:sz w:val="18"/>
          <w:szCs w:val="18"/>
        </w:rPr>
        <w:t xml:space="preserve">Cash flows beyond the five-year period are extrapolated using the estimated growth rates stated in note </w:t>
      </w:r>
      <w:r w:rsidR="00565967" w:rsidRPr="00712900">
        <w:rPr>
          <w:rFonts w:cs="Arial"/>
          <w:color w:val="000000"/>
          <w:spacing w:val="-4"/>
          <w:sz w:val="18"/>
          <w:szCs w:val="18"/>
        </w:rPr>
        <w:t>1</w:t>
      </w:r>
      <w:r w:rsidR="00D6500A" w:rsidRPr="00712900">
        <w:rPr>
          <w:rFonts w:cs="Arial"/>
          <w:color w:val="000000"/>
          <w:spacing w:val="-4"/>
          <w:sz w:val="18"/>
          <w:szCs w:val="18"/>
        </w:rPr>
        <w:t>5</w:t>
      </w:r>
      <w:r w:rsidRPr="00712900">
        <w:rPr>
          <w:rFonts w:cs="Arial"/>
          <w:color w:val="000000"/>
          <w:spacing w:val="-4"/>
          <w:sz w:val="18"/>
          <w:szCs w:val="18"/>
        </w:rPr>
        <w:t>. These growth rates are consistent with forecasts included in industry reports specific to the industry in which each CGU operates.</w:t>
      </w:r>
    </w:p>
    <w:p w14:paraId="21A5994C" w14:textId="77777777" w:rsidR="004812CB" w:rsidRPr="00712900" w:rsidRDefault="004812CB" w:rsidP="004812CB">
      <w:pPr>
        <w:spacing w:line="240" w:lineRule="auto"/>
        <w:ind w:left="540"/>
        <w:jc w:val="both"/>
        <w:rPr>
          <w:rFonts w:cs="Arial"/>
          <w:color w:val="000000"/>
          <w:spacing w:val="-4"/>
          <w:sz w:val="18"/>
          <w:szCs w:val="18"/>
        </w:rPr>
      </w:pPr>
    </w:p>
    <w:p w14:paraId="2CBAACA5" w14:textId="77777777" w:rsidR="00511AE6" w:rsidRPr="00712900" w:rsidRDefault="00511AE6" w:rsidP="00511AE6">
      <w:pPr>
        <w:pStyle w:val="Heading2"/>
        <w:keepLines/>
        <w:spacing w:line="240" w:lineRule="auto"/>
        <w:ind w:left="540" w:hanging="540"/>
        <w:jc w:val="both"/>
        <w:rPr>
          <w:rFonts w:cs="Arial"/>
          <w:color w:val="000000"/>
          <w:sz w:val="18"/>
          <w:szCs w:val="18"/>
        </w:rPr>
      </w:pPr>
      <w:r w:rsidRPr="00712900">
        <w:rPr>
          <w:rFonts w:cs="Arial"/>
          <w:color w:val="000000"/>
          <w:sz w:val="18"/>
          <w:szCs w:val="18"/>
        </w:rPr>
        <w:t>b)</w:t>
      </w:r>
      <w:r w:rsidRPr="00712900">
        <w:rPr>
          <w:rFonts w:cs="Arial"/>
          <w:color w:val="000000"/>
          <w:sz w:val="18"/>
          <w:szCs w:val="18"/>
        </w:rPr>
        <w:tab/>
        <w:t>Revenue recognition when the Group toward complete satisfaction of a performance obligation</w:t>
      </w:r>
    </w:p>
    <w:p w14:paraId="107E0884" w14:textId="77777777" w:rsidR="00511AE6" w:rsidRPr="00712900" w:rsidRDefault="00511AE6" w:rsidP="00511AE6">
      <w:pPr>
        <w:spacing w:line="240" w:lineRule="auto"/>
        <w:ind w:left="540"/>
        <w:jc w:val="both"/>
        <w:rPr>
          <w:rFonts w:cs="Arial"/>
          <w:color w:val="000000"/>
          <w:sz w:val="18"/>
          <w:szCs w:val="18"/>
        </w:rPr>
      </w:pPr>
    </w:p>
    <w:p w14:paraId="4E1969DF" w14:textId="7AE5A1E4" w:rsidR="00511AE6" w:rsidRPr="00712900" w:rsidRDefault="00511AE6" w:rsidP="00511AE6">
      <w:pPr>
        <w:spacing w:line="240" w:lineRule="auto"/>
        <w:ind w:left="540"/>
        <w:jc w:val="both"/>
        <w:rPr>
          <w:rFonts w:cs="Arial"/>
          <w:color w:val="000000"/>
          <w:sz w:val="18"/>
          <w:szCs w:val="18"/>
        </w:rPr>
      </w:pPr>
      <w:r w:rsidRPr="00712900">
        <w:rPr>
          <w:rFonts w:cs="Arial"/>
          <w:color w:val="000000"/>
          <w:spacing w:val="-4"/>
          <w:sz w:val="18"/>
          <w:szCs w:val="18"/>
        </w:rPr>
        <w:t>The Group recognises revenue from network installation in accordance with term of each service contract with customers. Revenues are recognised at point in time</w:t>
      </w:r>
      <w:r w:rsidRPr="00712900">
        <w:rPr>
          <w:rFonts w:cs="Arial"/>
          <w:color w:val="000000"/>
          <w:sz w:val="18"/>
          <w:szCs w:val="18"/>
        </w:rPr>
        <w:t xml:space="preserve"> when the obligations are satisfied or over time</w:t>
      </w:r>
      <w:r w:rsidR="00F66F11" w:rsidRPr="00712900">
        <w:rPr>
          <w:rFonts w:cs="Arial"/>
          <w:color w:val="000000"/>
          <w:sz w:val="18"/>
          <w:szCs w:val="18"/>
        </w:rPr>
        <w:t xml:space="preserve"> over the contract term by measuring progress towards completion of the contract</w:t>
      </w:r>
      <w:r w:rsidRPr="00712900">
        <w:rPr>
          <w:rFonts w:cs="Arial"/>
          <w:color w:val="000000"/>
          <w:sz w:val="18"/>
          <w:szCs w:val="18"/>
        </w:rPr>
        <w:t xml:space="preserve">. </w:t>
      </w:r>
    </w:p>
    <w:p w14:paraId="2E0F3B78" w14:textId="77777777" w:rsidR="002F47CA" w:rsidRPr="00712900" w:rsidRDefault="002F47CA" w:rsidP="00511AE6">
      <w:pPr>
        <w:spacing w:line="240" w:lineRule="auto"/>
        <w:ind w:left="540"/>
        <w:jc w:val="both"/>
        <w:rPr>
          <w:rFonts w:cs="Arial"/>
          <w:color w:val="000000"/>
          <w:spacing w:val="-4"/>
          <w:sz w:val="18"/>
          <w:szCs w:val="18"/>
        </w:rPr>
      </w:pPr>
    </w:p>
    <w:p w14:paraId="4472EA1F" w14:textId="6775CD8D" w:rsidR="00181313" w:rsidRPr="00712900" w:rsidRDefault="00181313" w:rsidP="00E77B9B">
      <w:pPr>
        <w:pStyle w:val="Heading2"/>
        <w:keepLines/>
        <w:spacing w:line="240" w:lineRule="auto"/>
        <w:ind w:left="540" w:hanging="540"/>
        <w:jc w:val="both"/>
        <w:rPr>
          <w:rFonts w:cs="Arial"/>
          <w:color w:val="000000"/>
          <w:sz w:val="18"/>
          <w:szCs w:val="18"/>
        </w:rPr>
      </w:pPr>
      <w:bookmarkStart w:id="20" w:name="_Toc48736064"/>
      <w:r w:rsidRPr="00712900">
        <w:rPr>
          <w:rFonts w:cs="Arial"/>
          <w:color w:val="000000"/>
          <w:sz w:val="18"/>
          <w:szCs w:val="18"/>
        </w:rPr>
        <w:t>c)</w:t>
      </w:r>
      <w:r w:rsidRPr="00712900">
        <w:rPr>
          <w:rFonts w:cs="Arial"/>
          <w:color w:val="000000"/>
          <w:sz w:val="18"/>
          <w:szCs w:val="18"/>
        </w:rPr>
        <w:tab/>
      </w:r>
      <w:bookmarkStart w:id="21" w:name="_Toc48736063"/>
      <w:r w:rsidRPr="00712900">
        <w:rPr>
          <w:rFonts w:cs="Arial"/>
          <w:color w:val="000000"/>
          <w:sz w:val="18"/>
          <w:szCs w:val="18"/>
        </w:rPr>
        <w:t>Determination of lease terms</w:t>
      </w:r>
      <w:bookmarkEnd w:id="21"/>
    </w:p>
    <w:p w14:paraId="078C6D79" w14:textId="77777777" w:rsidR="00181313" w:rsidRPr="00712900" w:rsidRDefault="00181313" w:rsidP="00E77B9B">
      <w:pPr>
        <w:spacing w:line="240" w:lineRule="auto"/>
        <w:ind w:left="540"/>
        <w:jc w:val="both"/>
        <w:rPr>
          <w:rFonts w:eastAsia="Arial Unicode MS" w:cs="Arial"/>
          <w:i/>
          <w:iCs/>
          <w:color w:val="000000"/>
          <w:sz w:val="18"/>
          <w:szCs w:val="18"/>
        </w:rPr>
      </w:pPr>
    </w:p>
    <w:p w14:paraId="31507600" w14:textId="07DED3F6" w:rsidR="00181313" w:rsidRPr="00712900" w:rsidRDefault="00181313" w:rsidP="00E77B9B">
      <w:pPr>
        <w:spacing w:line="240" w:lineRule="auto"/>
        <w:ind w:left="540"/>
        <w:jc w:val="both"/>
        <w:rPr>
          <w:rFonts w:eastAsia="Arial Unicode MS" w:cs="Arial"/>
          <w:color w:val="000000"/>
          <w:sz w:val="18"/>
          <w:szCs w:val="18"/>
        </w:rPr>
      </w:pPr>
      <w:r w:rsidRPr="00712900">
        <w:rPr>
          <w:rFonts w:eastAsia="Arial Unicode MS" w:cs="Arial"/>
          <w:color w:val="000000"/>
          <w:sz w:val="18"/>
          <w:szCs w:val="18"/>
        </w:rPr>
        <w:t xml:space="preserve">Critical judgement in determining the lease term, </w:t>
      </w:r>
      <w:r w:rsidR="00DE37BB" w:rsidRPr="00712900">
        <w:rPr>
          <w:rFonts w:eastAsia="Arial Unicode MS" w:cs="Arial"/>
          <w:color w:val="000000"/>
          <w:sz w:val="18"/>
          <w:szCs w:val="18"/>
        </w:rPr>
        <w:t>the Group</w:t>
      </w:r>
      <w:r w:rsidRPr="00712900">
        <w:rPr>
          <w:rFonts w:eastAsia="Arial Unicode MS" w:cs="Arial"/>
          <w:color w:val="000000"/>
          <w:sz w:val="18"/>
          <w:szCs w:val="18"/>
        </w:rPr>
        <w:t xml:space="preserve"> considers all facts and circumstances that </w:t>
      </w:r>
      <w:r w:rsidRPr="00712900">
        <w:rPr>
          <w:rFonts w:eastAsia="Arial Unicode MS" w:cs="Arial"/>
          <w:color w:val="000000"/>
          <w:spacing w:val="-4"/>
          <w:sz w:val="18"/>
          <w:szCs w:val="18"/>
        </w:rPr>
        <w:t>create an economic incentive to exercise an extension option, or not exercise a termination option</w:t>
      </w:r>
      <w:r w:rsidRPr="00712900">
        <w:rPr>
          <w:rFonts w:eastAsia="Arial Unicode MS" w:cs="Arial"/>
          <w:color w:val="000000"/>
          <w:spacing w:val="-4"/>
          <w:sz w:val="18"/>
          <w:szCs w:val="18"/>
          <w:cs/>
        </w:rPr>
        <w:t xml:space="preserve">. </w:t>
      </w:r>
      <w:r w:rsidRPr="00712900">
        <w:rPr>
          <w:rFonts w:eastAsia="Arial Unicode MS" w:cs="Arial"/>
          <w:color w:val="000000"/>
          <w:spacing w:val="-4"/>
          <w:sz w:val="18"/>
          <w:szCs w:val="18"/>
        </w:rPr>
        <w:t>Extension</w:t>
      </w:r>
      <w:r w:rsidRPr="00712900">
        <w:rPr>
          <w:rFonts w:eastAsia="Arial Unicode MS" w:cs="Arial"/>
          <w:color w:val="000000"/>
          <w:sz w:val="18"/>
          <w:szCs w:val="18"/>
        </w:rPr>
        <w:t xml:space="preserve"> options </w:t>
      </w:r>
      <w:r w:rsidR="00640C9A" w:rsidRPr="00712900">
        <w:rPr>
          <w:rFonts w:eastAsia="Arial Unicode MS" w:cs="Arial"/>
          <w:color w:val="000000"/>
          <w:sz w:val="18"/>
          <w:szCs w:val="18"/>
        </w:rPr>
        <w:br/>
      </w:r>
      <w:r w:rsidRPr="00712900">
        <w:rPr>
          <w:rFonts w:eastAsia="Arial Unicode MS" w:cs="Arial"/>
          <w:color w:val="000000"/>
          <w:sz w:val="18"/>
          <w:szCs w:val="18"/>
          <w:cs/>
        </w:rPr>
        <w:t>(</w:t>
      </w:r>
      <w:r w:rsidRPr="00712900">
        <w:rPr>
          <w:rFonts w:eastAsia="Arial Unicode MS" w:cs="Arial"/>
          <w:color w:val="000000"/>
          <w:sz w:val="18"/>
          <w:szCs w:val="18"/>
        </w:rPr>
        <w:t>or periods after termination options</w:t>
      </w:r>
      <w:r w:rsidRPr="00712900">
        <w:rPr>
          <w:rFonts w:eastAsia="Arial Unicode MS" w:cs="Arial"/>
          <w:color w:val="000000"/>
          <w:sz w:val="18"/>
          <w:szCs w:val="18"/>
          <w:cs/>
        </w:rPr>
        <w:t xml:space="preserve">) </w:t>
      </w:r>
      <w:r w:rsidRPr="00712900">
        <w:rPr>
          <w:rFonts w:eastAsia="Arial Unicode MS" w:cs="Arial"/>
          <w:color w:val="000000"/>
          <w:sz w:val="18"/>
          <w:szCs w:val="18"/>
        </w:rPr>
        <w:t xml:space="preserve">are only included in the lease term if the lease is reasonably certain to be extended </w:t>
      </w:r>
      <w:r w:rsidRPr="00712900">
        <w:rPr>
          <w:rFonts w:eastAsia="Arial Unicode MS" w:cs="Arial"/>
          <w:color w:val="000000"/>
          <w:sz w:val="18"/>
          <w:szCs w:val="18"/>
          <w:cs/>
        </w:rPr>
        <w:t>(</w:t>
      </w:r>
      <w:r w:rsidRPr="00712900">
        <w:rPr>
          <w:rFonts w:eastAsia="Arial Unicode MS" w:cs="Arial"/>
          <w:color w:val="000000"/>
          <w:sz w:val="18"/>
          <w:szCs w:val="18"/>
        </w:rPr>
        <w:t>or not terminated</w:t>
      </w:r>
      <w:r w:rsidRPr="00712900">
        <w:rPr>
          <w:rFonts w:eastAsia="Arial Unicode MS" w:cs="Arial"/>
          <w:color w:val="000000"/>
          <w:sz w:val="18"/>
          <w:szCs w:val="18"/>
          <w:cs/>
        </w:rPr>
        <w:t xml:space="preserve">). </w:t>
      </w:r>
    </w:p>
    <w:p w14:paraId="76CBBCEE" w14:textId="77777777" w:rsidR="00181313" w:rsidRPr="00712900" w:rsidRDefault="00181313" w:rsidP="00E77B9B">
      <w:pPr>
        <w:spacing w:line="240" w:lineRule="auto"/>
        <w:ind w:left="540"/>
        <w:jc w:val="both"/>
        <w:rPr>
          <w:rFonts w:eastAsia="Arial Unicode MS" w:cs="Arial"/>
          <w:color w:val="000000"/>
          <w:sz w:val="18"/>
          <w:szCs w:val="18"/>
        </w:rPr>
      </w:pPr>
    </w:p>
    <w:p w14:paraId="011BFBFD" w14:textId="77777777" w:rsidR="00181313" w:rsidRPr="00712900" w:rsidRDefault="00181313" w:rsidP="00E77B9B">
      <w:pPr>
        <w:spacing w:line="240" w:lineRule="auto"/>
        <w:ind w:left="540"/>
        <w:jc w:val="both"/>
        <w:rPr>
          <w:rFonts w:eastAsia="Arial Unicode MS" w:cs="Arial"/>
          <w:color w:val="000000"/>
          <w:sz w:val="18"/>
          <w:szCs w:val="18"/>
        </w:rPr>
      </w:pPr>
      <w:r w:rsidRPr="00712900">
        <w:rPr>
          <w:rFonts w:eastAsia="Arial Unicode MS" w:cs="Arial"/>
          <w:color w:val="000000"/>
          <w:sz w:val="18"/>
          <w:szCs w:val="18"/>
        </w:rPr>
        <w:t>For leases of properties, the most relevant factors are historical lease durations, the costs and conditions of leased assets</w:t>
      </w:r>
      <w:r w:rsidRPr="00712900">
        <w:rPr>
          <w:rFonts w:eastAsia="Arial Unicode MS" w:cs="Arial"/>
          <w:color w:val="000000"/>
          <w:sz w:val="18"/>
          <w:szCs w:val="18"/>
          <w:cs/>
        </w:rPr>
        <w:t xml:space="preserve">. </w:t>
      </w:r>
    </w:p>
    <w:p w14:paraId="299EC066" w14:textId="77777777" w:rsidR="00181313" w:rsidRPr="00712900" w:rsidRDefault="00181313" w:rsidP="00E77B9B">
      <w:pPr>
        <w:spacing w:line="240" w:lineRule="auto"/>
        <w:ind w:left="540"/>
        <w:jc w:val="both"/>
        <w:rPr>
          <w:rFonts w:eastAsia="Arial Unicode MS" w:cs="Arial"/>
          <w:color w:val="000000"/>
          <w:sz w:val="18"/>
          <w:szCs w:val="18"/>
        </w:rPr>
      </w:pPr>
    </w:p>
    <w:p w14:paraId="4A47D854" w14:textId="7590DC65" w:rsidR="00181313" w:rsidRPr="00712900" w:rsidRDefault="00181313" w:rsidP="00E77B9B">
      <w:pPr>
        <w:spacing w:line="240" w:lineRule="auto"/>
        <w:ind w:left="540"/>
        <w:jc w:val="both"/>
        <w:rPr>
          <w:rFonts w:eastAsia="Arial Unicode MS" w:cs="Arial"/>
          <w:color w:val="000000"/>
          <w:sz w:val="18"/>
          <w:szCs w:val="18"/>
        </w:rPr>
      </w:pPr>
      <w:r w:rsidRPr="00712900">
        <w:rPr>
          <w:rFonts w:eastAsia="Arial Unicode MS" w:cs="Arial"/>
          <w:color w:val="000000"/>
          <w:spacing w:val="-2"/>
          <w:sz w:val="18"/>
          <w:szCs w:val="18"/>
        </w:rPr>
        <w:t>Most extension options on offices and vehicles leases have not been included in the lease liability, because</w:t>
      </w:r>
      <w:r w:rsidRPr="00712900">
        <w:rPr>
          <w:rFonts w:eastAsia="Arial Unicode MS" w:cs="Arial"/>
          <w:color w:val="000000"/>
          <w:sz w:val="18"/>
          <w:szCs w:val="18"/>
          <w:cs/>
        </w:rPr>
        <w:t xml:space="preserve"> </w:t>
      </w:r>
      <w:r w:rsidR="00DE37BB" w:rsidRPr="00712900">
        <w:rPr>
          <w:rFonts w:eastAsia="Arial Unicode MS" w:cs="Arial"/>
          <w:color w:val="000000"/>
          <w:spacing w:val="-2"/>
          <w:sz w:val="18"/>
          <w:szCs w:val="18"/>
        </w:rPr>
        <w:t>the Group</w:t>
      </w:r>
      <w:r w:rsidRPr="00712900">
        <w:rPr>
          <w:rFonts w:eastAsia="Arial Unicode MS" w:cs="Arial"/>
          <w:color w:val="000000"/>
          <w:spacing w:val="-2"/>
          <w:sz w:val="18"/>
          <w:szCs w:val="18"/>
        </w:rPr>
        <w:t xml:space="preserve"> considers i</w:t>
      </w:r>
      <w:r w:rsidRPr="00712900">
        <w:rPr>
          <w:rFonts w:eastAsia="Arial Unicode MS" w:cs="Arial"/>
          <w:color w:val="000000"/>
          <w:spacing w:val="-2"/>
          <w:sz w:val="18"/>
          <w:szCs w:val="18"/>
          <w:cs/>
        </w:rPr>
        <w:t xml:space="preserve">) </w:t>
      </w:r>
      <w:r w:rsidRPr="00712900">
        <w:rPr>
          <w:rFonts w:eastAsia="Arial Unicode MS" w:cs="Arial"/>
          <w:color w:val="000000"/>
          <w:spacing w:val="-2"/>
          <w:sz w:val="18"/>
          <w:szCs w:val="18"/>
        </w:rPr>
        <w:t>the underlying asset condition and</w:t>
      </w:r>
      <w:r w:rsidRPr="00712900">
        <w:rPr>
          <w:rFonts w:eastAsia="Arial Unicode MS" w:cs="Arial"/>
          <w:color w:val="000000"/>
          <w:spacing w:val="-2"/>
          <w:sz w:val="18"/>
          <w:szCs w:val="18"/>
          <w:cs/>
        </w:rPr>
        <w:t>/</w:t>
      </w:r>
      <w:r w:rsidRPr="00712900">
        <w:rPr>
          <w:rFonts w:eastAsia="Arial Unicode MS" w:cs="Arial"/>
          <w:color w:val="000000"/>
          <w:spacing w:val="-2"/>
          <w:sz w:val="18"/>
          <w:szCs w:val="18"/>
        </w:rPr>
        <w:t>or ii</w:t>
      </w:r>
      <w:r w:rsidRPr="00712900">
        <w:rPr>
          <w:rFonts w:eastAsia="Arial Unicode MS" w:cs="Arial"/>
          <w:color w:val="000000"/>
          <w:spacing w:val="-2"/>
          <w:sz w:val="18"/>
          <w:szCs w:val="18"/>
          <w:cs/>
        </w:rPr>
        <w:t xml:space="preserve">) </w:t>
      </w:r>
      <w:r w:rsidRPr="00712900">
        <w:rPr>
          <w:rFonts w:eastAsia="Arial Unicode MS" w:cs="Arial"/>
          <w:color w:val="000000"/>
          <w:spacing w:val="-2"/>
          <w:sz w:val="18"/>
          <w:szCs w:val="18"/>
        </w:rPr>
        <w:t>insignificant cost to replace the leased assets</w:t>
      </w:r>
      <w:r w:rsidRPr="00712900">
        <w:rPr>
          <w:rFonts w:eastAsia="Arial Unicode MS" w:cs="Arial"/>
          <w:color w:val="000000"/>
          <w:spacing w:val="-2"/>
          <w:sz w:val="18"/>
          <w:szCs w:val="18"/>
          <w:cs/>
        </w:rPr>
        <w:t>.</w:t>
      </w:r>
      <w:r w:rsidRPr="00712900">
        <w:rPr>
          <w:rFonts w:eastAsia="Arial Unicode MS" w:cs="Arial"/>
          <w:color w:val="000000"/>
          <w:sz w:val="18"/>
          <w:szCs w:val="18"/>
          <w:cs/>
        </w:rPr>
        <w:t xml:space="preserve"> </w:t>
      </w:r>
    </w:p>
    <w:p w14:paraId="4142FA9A" w14:textId="77777777" w:rsidR="00181313" w:rsidRPr="00712900" w:rsidRDefault="00181313" w:rsidP="00E77B9B">
      <w:pPr>
        <w:spacing w:line="240" w:lineRule="auto"/>
        <w:ind w:left="540"/>
        <w:jc w:val="both"/>
        <w:rPr>
          <w:rFonts w:eastAsia="Arial Unicode MS" w:cs="Arial"/>
          <w:color w:val="000000"/>
          <w:sz w:val="18"/>
          <w:szCs w:val="18"/>
        </w:rPr>
      </w:pPr>
    </w:p>
    <w:p w14:paraId="4194AD47" w14:textId="56707D32" w:rsidR="00181313" w:rsidRPr="00712900" w:rsidRDefault="00181313" w:rsidP="00E77B9B">
      <w:pPr>
        <w:spacing w:line="240" w:lineRule="auto"/>
        <w:ind w:left="540"/>
        <w:jc w:val="both"/>
        <w:rPr>
          <w:rFonts w:eastAsia="Arial Unicode MS" w:cs="Arial"/>
          <w:color w:val="000000"/>
          <w:sz w:val="18"/>
          <w:szCs w:val="18"/>
        </w:rPr>
      </w:pPr>
      <w:r w:rsidRPr="00712900">
        <w:rPr>
          <w:rFonts w:eastAsia="Arial Unicode MS" w:cs="Arial"/>
          <w:color w:val="000000"/>
          <w:sz w:val="18"/>
          <w:szCs w:val="18"/>
        </w:rPr>
        <w:t xml:space="preserve">The lease term is reassessed if an option is actually exercised </w:t>
      </w:r>
      <w:r w:rsidRPr="00712900">
        <w:rPr>
          <w:rFonts w:eastAsia="Arial Unicode MS" w:cs="Arial"/>
          <w:color w:val="000000"/>
          <w:sz w:val="18"/>
          <w:szCs w:val="18"/>
          <w:cs/>
        </w:rPr>
        <w:t>(</w:t>
      </w:r>
      <w:r w:rsidRPr="00712900">
        <w:rPr>
          <w:rFonts w:eastAsia="Arial Unicode MS" w:cs="Arial"/>
          <w:color w:val="000000"/>
          <w:sz w:val="18"/>
          <w:szCs w:val="18"/>
        </w:rPr>
        <w:t>or not exercised</w:t>
      </w:r>
      <w:r w:rsidRPr="00712900">
        <w:rPr>
          <w:rFonts w:eastAsia="Arial Unicode MS" w:cs="Arial"/>
          <w:color w:val="000000"/>
          <w:sz w:val="18"/>
          <w:szCs w:val="18"/>
          <w:cs/>
        </w:rPr>
        <w:t xml:space="preserve">) </w:t>
      </w:r>
      <w:r w:rsidRPr="00712900">
        <w:rPr>
          <w:rFonts w:eastAsia="Arial Unicode MS" w:cs="Arial"/>
          <w:color w:val="000000"/>
          <w:sz w:val="18"/>
          <w:szCs w:val="18"/>
        </w:rPr>
        <w:t xml:space="preserve">or </w:t>
      </w:r>
      <w:r w:rsidR="00DE37BB" w:rsidRPr="00712900">
        <w:rPr>
          <w:rFonts w:eastAsia="Arial Unicode MS" w:cs="Arial"/>
          <w:color w:val="000000"/>
          <w:sz w:val="18"/>
          <w:szCs w:val="18"/>
        </w:rPr>
        <w:t>the Group</w:t>
      </w:r>
      <w:r w:rsidRPr="00712900">
        <w:rPr>
          <w:rFonts w:eastAsia="Arial Unicode MS" w:cs="Arial"/>
          <w:color w:val="000000"/>
          <w:sz w:val="18"/>
          <w:szCs w:val="18"/>
        </w:rPr>
        <w:t xml:space="preserve"> becomes </w:t>
      </w:r>
      <w:r w:rsidRPr="00712900">
        <w:rPr>
          <w:rFonts w:eastAsia="Arial Unicode MS" w:cs="Arial"/>
          <w:color w:val="000000"/>
          <w:spacing w:val="-2"/>
          <w:sz w:val="18"/>
          <w:szCs w:val="18"/>
        </w:rPr>
        <w:t xml:space="preserve">obliged to exercise </w:t>
      </w:r>
      <w:r w:rsidRPr="00712900">
        <w:rPr>
          <w:rFonts w:eastAsia="Arial Unicode MS" w:cs="Arial"/>
          <w:color w:val="000000"/>
          <w:spacing w:val="-2"/>
          <w:sz w:val="18"/>
          <w:szCs w:val="18"/>
          <w:cs/>
        </w:rPr>
        <w:t>(</w:t>
      </w:r>
      <w:r w:rsidRPr="00712900">
        <w:rPr>
          <w:rFonts w:eastAsia="Arial Unicode MS" w:cs="Arial"/>
          <w:color w:val="000000"/>
          <w:spacing w:val="-2"/>
          <w:sz w:val="18"/>
          <w:szCs w:val="18"/>
        </w:rPr>
        <w:t>or not exercise</w:t>
      </w:r>
      <w:r w:rsidRPr="00712900">
        <w:rPr>
          <w:rFonts w:eastAsia="Arial Unicode MS" w:cs="Arial"/>
          <w:color w:val="000000"/>
          <w:spacing w:val="-2"/>
          <w:sz w:val="18"/>
          <w:szCs w:val="18"/>
          <w:cs/>
        </w:rPr>
        <w:t xml:space="preserve">) </w:t>
      </w:r>
      <w:r w:rsidRPr="00712900">
        <w:rPr>
          <w:rFonts w:eastAsia="Arial Unicode MS" w:cs="Arial"/>
          <w:color w:val="000000"/>
          <w:spacing w:val="-2"/>
          <w:sz w:val="18"/>
          <w:szCs w:val="18"/>
        </w:rPr>
        <w:t>it</w:t>
      </w:r>
      <w:r w:rsidRPr="00712900">
        <w:rPr>
          <w:rFonts w:eastAsia="Arial Unicode MS" w:cs="Arial"/>
          <w:color w:val="000000"/>
          <w:spacing w:val="-2"/>
          <w:sz w:val="18"/>
          <w:szCs w:val="18"/>
          <w:cs/>
        </w:rPr>
        <w:t xml:space="preserve">. </w:t>
      </w:r>
      <w:r w:rsidRPr="00712900">
        <w:rPr>
          <w:rFonts w:eastAsia="Arial Unicode MS" w:cs="Arial"/>
          <w:color w:val="000000"/>
          <w:spacing w:val="-2"/>
          <w:sz w:val="18"/>
          <w:szCs w:val="18"/>
        </w:rPr>
        <w:t>The assessment of reasonable certainty is only revised if a significant</w:t>
      </w:r>
      <w:r w:rsidRPr="00712900">
        <w:rPr>
          <w:rFonts w:eastAsia="Arial Unicode MS" w:cs="Arial"/>
          <w:color w:val="000000"/>
          <w:sz w:val="18"/>
          <w:szCs w:val="18"/>
        </w:rPr>
        <w:t xml:space="preserve"> event or a significant change in circumstance affecting this assessment occur, and that it is within the control of </w:t>
      </w:r>
      <w:r w:rsidR="00DE37BB" w:rsidRPr="00712900">
        <w:rPr>
          <w:rFonts w:eastAsia="Arial Unicode MS" w:cs="Arial"/>
          <w:color w:val="000000"/>
          <w:sz w:val="18"/>
          <w:szCs w:val="18"/>
        </w:rPr>
        <w:t>the Group</w:t>
      </w:r>
      <w:r w:rsidRPr="00712900">
        <w:rPr>
          <w:rFonts w:eastAsia="Arial Unicode MS" w:cs="Arial"/>
          <w:color w:val="000000"/>
          <w:sz w:val="18"/>
          <w:szCs w:val="18"/>
          <w:cs/>
        </w:rPr>
        <w:t xml:space="preserve">. </w:t>
      </w:r>
    </w:p>
    <w:bookmarkEnd w:id="20"/>
    <w:p w14:paraId="7FC853A2" w14:textId="77777777" w:rsidR="00181313" w:rsidRPr="00712900" w:rsidRDefault="00181313" w:rsidP="00E77B9B">
      <w:pPr>
        <w:spacing w:line="240" w:lineRule="auto"/>
        <w:ind w:left="540"/>
        <w:jc w:val="both"/>
        <w:rPr>
          <w:rFonts w:eastAsia="Arial Unicode MS" w:cs="Arial"/>
          <w:color w:val="000000"/>
          <w:sz w:val="18"/>
          <w:szCs w:val="18"/>
        </w:rPr>
      </w:pPr>
    </w:p>
    <w:p w14:paraId="433D5BB2" w14:textId="77777777" w:rsidR="00181313" w:rsidRPr="00712900" w:rsidRDefault="00181313" w:rsidP="00E77B9B">
      <w:pPr>
        <w:spacing w:line="240" w:lineRule="auto"/>
        <w:ind w:left="540" w:hanging="540"/>
        <w:jc w:val="both"/>
        <w:rPr>
          <w:rFonts w:cs="Arial"/>
          <w:b/>
          <w:bCs/>
          <w:color w:val="000000"/>
          <w:sz w:val="18"/>
          <w:szCs w:val="18"/>
        </w:rPr>
      </w:pPr>
      <w:r w:rsidRPr="00712900">
        <w:rPr>
          <w:rFonts w:cs="Arial"/>
          <w:b/>
          <w:bCs/>
          <w:color w:val="000000"/>
          <w:sz w:val="18"/>
          <w:szCs w:val="18"/>
        </w:rPr>
        <w:t>d)</w:t>
      </w:r>
      <w:r w:rsidRPr="00712900">
        <w:rPr>
          <w:rFonts w:cs="Arial"/>
          <w:b/>
          <w:bCs/>
          <w:color w:val="000000"/>
          <w:sz w:val="18"/>
          <w:szCs w:val="18"/>
        </w:rPr>
        <w:tab/>
        <w:t>Determination of discount rate</w:t>
      </w:r>
      <w:r w:rsidRPr="00712900">
        <w:rPr>
          <w:rFonts w:cs="Arial"/>
          <w:b/>
          <w:bCs/>
          <w:color w:val="000000"/>
          <w:sz w:val="18"/>
          <w:szCs w:val="18"/>
          <w:cs/>
        </w:rPr>
        <w:t xml:space="preserve"> </w:t>
      </w:r>
      <w:r w:rsidRPr="00712900">
        <w:rPr>
          <w:rFonts w:cs="Arial"/>
          <w:b/>
          <w:bCs/>
          <w:color w:val="000000"/>
          <w:sz w:val="18"/>
          <w:szCs w:val="18"/>
        </w:rPr>
        <w:t>applied to leases</w:t>
      </w:r>
    </w:p>
    <w:p w14:paraId="23F3A098" w14:textId="77777777" w:rsidR="00181313" w:rsidRPr="00712900"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5464B465" w14:textId="287A42BB" w:rsidR="00181313" w:rsidRPr="00712900" w:rsidRDefault="00DE37BB" w:rsidP="00E77B9B">
      <w:pPr>
        <w:pStyle w:val="NormalWeb"/>
        <w:spacing w:before="0" w:beforeAutospacing="0" w:after="0" w:afterAutospacing="0"/>
        <w:ind w:left="540"/>
        <w:jc w:val="both"/>
        <w:rPr>
          <w:rFonts w:ascii="Arial" w:eastAsia="Arial Unicode MS" w:hAnsi="Arial" w:cs="Arial"/>
          <w:color w:val="000000"/>
          <w:sz w:val="18"/>
          <w:szCs w:val="18"/>
        </w:rPr>
      </w:pPr>
      <w:r w:rsidRPr="00712900">
        <w:rPr>
          <w:rFonts w:ascii="Arial" w:eastAsia="Arial Unicode MS" w:hAnsi="Arial" w:cs="Arial"/>
          <w:color w:val="000000"/>
          <w:sz w:val="18"/>
          <w:szCs w:val="18"/>
        </w:rPr>
        <w:t>The Group</w:t>
      </w:r>
      <w:r w:rsidR="00181313" w:rsidRPr="00712900">
        <w:rPr>
          <w:rFonts w:ascii="Arial" w:eastAsia="Arial Unicode MS" w:hAnsi="Arial" w:cs="Arial"/>
          <w:color w:val="000000"/>
          <w:sz w:val="18"/>
          <w:szCs w:val="18"/>
        </w:rPr>
        <w:t xml:space="preserve"> determines the incremental borrowing rate as follows:</w:t>
      </w:r>
    </w:p>
    <w:p w14:paraId="366963FA" w14:textId="77777777" w:rsidR="00181313" w:rsidRPr="00712900"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042D4D22" w14:textId="77777777" w:rsidR="00181313" w:rsidRPr="00712900" w:rsidRDefault="00181313" w:rsidP="00D839F3">
      <w:pPr>
        <w:numPr>
          <w:ilvl w:val="0"/>
          <w:numId w:val="9"/>
        </w:numPr>
        <w:tabs>
          <w:tab w:val="left" w:pos="900"/>
        </w:tabs>
        <w:spacing w:line="240" w:lineRule="auto"/>
        <w:ind w:left="900"/>
        <w:jc w:val="both"/>
        <w:rPr>
          <w:rFonts w:eastAsia="Arial Unicode MS" w:cs="Arial"/>
          <w:color w:val="000000"/>
          <w:sz w:val="18"/>
          <w:szCs w:val="18"/>
        </w:rPr>
      </w:pPr>
      <w:r w:rsidRPr="00712900">
        <w:rPr>
          <w:rFonts w:eastAsia="Arial Unicode MS" w:cs="Arial"/>
          <w:color w:val="000000"/>
          <w:spacing w:val="-4"/>
          <w:sz w:val="18"/>
          <w:szCs w:val="18"/>
        </w:rPr>
        <w:t>Where possible, use recent third</w:t>
      </w:r>
      <w:r w:rsidRPr="00712900">
        <w:rPr>
          <w:rFonts w:eastAsia="Arial Unicode MS" w:cs="Arial"/>
          <w:color w:val="000000"/>
          <w:spacing w:val="-4"/>
          <w:sz w:val="18"/>
          <w:szCs w:val="18"/>
          <w:cs/>
        </w:rPr>
        <w:t>-</w:t>
      </w:r>
      <w:r w:rsidRPr="00712900">
        <w:rPr>
          <w:rFonts w:eastAsia="Arial Unicode MS" w:cs="Arial"/>
          <w:color w:val="000000"/>
          <w:spacing w:val="-4"/>
          <w:sz w:val="18"/>
          <w:szCs w:val="18"/>
        </w:rPr>
        <w:t>party financing received by the individual lessee as a starting point, adjusting</w:t>
      </w:r>
      <w:r w:rsidRPr="00712900">
        <w:rPr>
          <w:rFonts w:eastAsia="Arial Unicode MS" w:cs="Arial"/>
          <w:color w:val="000000"/>
          <w:sz w:val="18"/>
          <w:szCs w:val="18"/>
        </w:rPr>
        <w:t xml:space="preserve"> to reflect changes in its financing conditions</w:t>
      </w:r>
      <w:r w:rsidRPr="00712900">
        <w:rPr>
          <w:rFonts w:eastAsia="Arial Unicode MS" w:cs="Arial"/>
          <w:color w:val="000000"/>
          <w:sz w:val="18"/>
          <w:szCs w:val="18"/>
          <w:cs/>
        </w:rPr>
        <w:t>.</w:t>
      </w:r>
      <w:r w:rsidRPr="00712900">
        <w:rPr>
          <w:rFonts w:eastAsia="Arial Unicode MS" w:cs="Arial"/>
          <w:color w:val="000000"/>
          <w:sz w:val="18"/>
          <w:szCs w:val="18"/>
        </w:rPr>
        <w:t> </w:t>
      </w:r>
    </w:p>
    <w:p w14:paraId="58F4C6A0" w14:textId="77777777" w:rsidR="00181313" w:rsidRPr="00712900" w:rsidRDefault="00181313" w:rsidP="00D839F3">
      <w:pPr>
        <w:numPr>
          <w:ilvl w:val="0"/>
          <w:numId w:val="9"/>
        </w:numPr>
        <w:tabs>
          <w:tab w:val="left" w:pos="900"/>
        </w:tabs>
        <w:spacing w:line="240" w:lineRule="auto"/>
        <w:ind w:left="900"/>
        <w:jc w:val="both"/>
        <w:rPr>
          <w:rFonts w:eastAsia="Arial Unicode MS" w:cs="Arial"/>
          <w:color w:val="000000"/>
          <w:sz w:val="18"/>
          <w:szCs w:val="18"/>
        </w:rPr>
      </w:pPr>
      <w:r w:rsidRPr="00712900">
        <w:rPr>
          <w:rFonts w:eastAsia="Arial Unicode MS" w:cs="Arial"/>
          <w:color w:val="000000"/>
          <w:sz w:val="18"/>
          <w:szCs w:val="18"/>
        </w:rPr>
        <w:t>Make adjustments specific to the lease, e</w:t>
      </w:r>
      <w:r w:rsidRPr="00712900">
        <w:rPr>
          <w:rFonts w:eastAsia="Arial Unicode MS" w:cs="Arial"/>
          <w:color w:val="000000"/>
          <w:sz w:val="18"/>
          <w:szCs w:val="18"/>
          <w:cs/>
        </w:rPr>
        <w:t>.</w:t>
      </w:r>
      <w:r w:rsidRPr="00712900">
        <w:rPr>
          <w:rFonts w:eastAsia="Arial Unicode MS" w:cs="Arial"/>
          <w:color w:val="000000"/>
          <w:sz w:val="18"/>
          <w:szCs w:val="18"/>
        </w:rPr>
        <w:t>g</w:t>
      </w:r>
      <w:r w:rsidRPr="00712900">
        <w:rPr>
          <w:rFonts w:eastAsia="Arial Unicode MS" w:cs="Arial"/>
          <w:color w:val="000000"/>
          <w:sz w:val="18"/>
          <w:szCs w:val="18"/>
          <w:cs/>
        </w:rPr>
        <w:t xml:space="preserve">. </w:t>
      </w:r>
      <w:r w:rsidRPr="00712900">
        <w:rPr>
          <w:rFonts w:eastAsia="Arial Unicode MS" w:cs="Arial"/>
          <w:color w:val="000000"/>
          <w:sz w:val="18"/>
          <w:szCs w:val="18"/>
        </w:rPr>
        <w:t>term, country, currency and security</w:t>
      </w:r>
      <w:r w:rsidRPr="00712900">
        <w:rPr>
          <w:rFonts w:eastAsia="Arial Unicode MS" w:cs="Arial"/>
          <w:color w:val="000000"/>
          <w:sz w:val="18"/>
          <w:szCs w:val="18"/>
          <w:cs/>
        </w:rPr>
        <w:t>.</w:t>
      </w:r>
      <w:r w:rsidRPr="00712900">
        <w:rPr>
          <w:rFonts w:eastAsia="Arial Unicode MS" w:cs="Arial"/>
          <w:color w:val="000000"/>
          <w:sz w:val="18"/>
          <w:szCs w:val="18"/>
        </w:rPr>
        <w:t> </w:t>
      </w:r>
    </w:p>
    <w:p w14:paraId="4174C795" w14:textId="77777777" w:rsidR="00181313" w:rsidRPr="00712900"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75621447" w14:textId="631DD395" w:rsidR="002F47CA" w:rsidRPr="00712900" w:rsidRDefault="002F47CA">
      <w:pPr>
        <w:spacing w:line="240" w:lineRule="auto"/>
        <w:rPr>
          <w:rFonts w:eastAsia="Arial Unicode MS" w:cs="Arial"/>
          <w:color w:val="000000"/>
          <w:sz w:val="18"/>
          <w:szCs w:val="18"/>
          <w:lang w:val="en-US"/>
        </w:rPr>
      </w:pPr>
      <w:r w:rsidRPr="00712900">
        <w:rPr>
          <w:rFonts w:eastAsia="Arial Unicode MS" w:cs="Arial"/>
          <w:color w:val="000000"/>
          <w:sz w:val="18"/>
          <w:szCs w:val="18"/>
        </w:rPr>
        <w:br w:type="page"/>
      </w:r>
    </w:p>
    <w:p w14:paraId="381988B4" w14:textId="77777777" w:rsidR="00181313" w:rsidRPr="00712900" w:rsidRDefault="00181313" w:rsidP="00E77B9B">
      <w:pPr>
        <w:spacing w:line="240" w:lineRule="auto"/>
        <w:ind w:left="540" w:hanging="540"/>
        <w:jc w:val="both"/>
        <w:rPr>
          <w:rFonts w:cs="Arial"/>
          <w:b/>
          <w:bCs/>
          <w:color w:val="000000"/>
          <w:sz w:val="18"/>
          <w:szCs w:val="18"/>
        </w:rPr>
      </w:pPr>
      <w:bookmarkStart w:id="22" w:name="_Toc48736065"/>
      <w:r w:rsidRPr="00712900">
        <w:rPr>
          <w:rFonts w:cs="Arial"/>
          <w:b/>
          <w:bCs/>
          <w:color w:val="000000"/>
          <w:sz w:val="18"/>
          <w:szCs w:val="18"/>
        </w:rPr>
        <w:lastRenderedPageBreak/>
        <w:t>e)</w:t>
      </w:r>
      <w:r w:rsidRPr="00712900">
        <w:rPr>
          <w:rFonts w:cs="Arial"/>
          <w:b/>
          <w:bCs/>
          <w:color w:val="000000"/>
          <w:sz w:val="18"/>
          <w:szCs w:val="18"/>
        </w:rPr>
        <w:tab/>
        <w:t>Impairment of financial assets</w:t>
      </w:r>
      <w:bookmarkEnd w:id="22"/>
    </w:p>
    <w:p w14:paraId="469E389B" w14:textId="77777777" w:rsidR="00181313" w:rsidRPr="00712900" w:rsidRDefault="00181313" w:rsidP="00E77B9B">
      <w:pPr>
        <w:spacing w:line="240" w:lineRule="auto"/>
        <w:ind w:left="540"/>
        <w:jc w:val="both"/>
        <w:rPr>
          <w:rFonts w:eastAsia="Arial Unicode MS" w:cs="Arial"/>
          <w:i/>
          <w:iCs/>
          <w:color w:val="000000"/>
          <w:sz w:val="18"/>
          <w:szCs w:val="18"/>
        </w:rPr>
      </w:pPr>
    </w:p>
    <w:p w14:paraId="3EEE7CA2" w14:textId="0B8E2473" w:rsidR="00E40D72" w:rsidRPr="00712900"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r w:rsidRPr="00712900">
        <w:rPr>
          <w:rFonts w:ascii="Arial" w:eastAsia="Arial Unicode MS" w:hAnsi="Arial" w:cs="Arial"/>
          <w:color w:val="000000"/>
          <w:sz w:val="18"/>
          <w:szCs w:val="18"/>
        </w:rPr>
        <w:t>The loss allowances for financial assets are based on assumptions about default risk and expected loss rates</w:t>
      </w:r>
      <w:r w:rsidRPr="00712900">
        <w:rPr>
          <w:rFonts w:ascii="Arial" w:eastAsia="Arial Unicode MS" w:hAnsi="Arial" w:cs="Arial"/>
          <w:color w:val="000000"/>
          <w:sz w:val="18"/>
          <w:szCs w:val="18"/>
          <w:cs/>
        </w:rPr>
        <w:t xml:space="preserve">. </w:t>
      </w:r>
      <w:r w:rsidR="00DE37BB" w:rsidRPr="00712900">
        <w:rPr>
          <w:rFonts w:ascii="Arial" w:eastAsia="Arial Unicode MS" w:hAnsi="Arial" w:cs="Arial"/>
          <w:color w:val="000000"/>
          <w:sz w:val="18"/>
          <w:szCs w:val="18"/>
        </w:rPr>
        <w:t>The Group</w:t>
      </w:r>
      <w:r w:rsidRPr="00712900">
        <w:rPr>
          <w:rFonts w:ascii="Arial" w:eastAsia="Arial Unicode MS" w:hAnsi="Arial" w:cs="Arial"/>
          <w:color w:val="000000"/>
          <w:sz w:val="18"/>
          <w:szCs w:val="18"/>
        </w:rPr>
        <w:t xml:space="preserve"> uses judgement in making these assumptions and selecting the inputs used in the impairment calculation, based on </w:t>
      </w:r>
      <w:r w:rsidR="00DE37BB" w:rsidRPr="00712900">
        <w:rPr>
          <w:rFonts w:ascii="Arial" w:eastAsia="Arial Unicode MS" w:hAnsi="Arial" w:cs="Arial"/>
          <w:color w:val="000000"/>
          <w:sz w:val="18"/>
          <w:szCs w:val="18"/>
        </w:rPr>
        <w:t>the Group</w:t>
      </w:r>
      <w:r w:rsidRPr="00712900">
        <w:rPr>
          <w:rFonts w:ascii="Arial" w:eastAsia="Arial Unicode MS" w:hAnsi="Arial" w:cs="Arial"/>
          <w:color w:val="000000"/>
          <w:sz w:val="18"/>
          <w:szCs w:val="18"/>
        </w:rPr>
        <w:t>’s past history and existing market conditions, as well as forward</w:t>
      </w:r>
      <w:r w:rsidRPr="00712900">
        <w:rPr>
          <w:rFonts w:ascii="Arial" w:eastAsia="Arial Unicode MS" w:hAnsi="Arial" w:cs="Arial"/>
          <w:color w:val="000000"/>
          <w:sz w:val="18"/>
          <w:szCs w:val="18"/>
          <w:cs/>
        </w:rPr>
        <w:t>-</w:t>
      </w:r>
      <w:r w:rsidRPr="00712900">
        <w:rPr>
          <w:rFonts w:ascii="Arial" w:eastAsia="Arial Unicode MS" w:hAnsi="Arial" w:cs="Arial"/>
          <w:color w:val="000000"/>
          <w:sz w:val="18"/>
          <w:szCs w:val="18"/>
        </w:rPr>
        <w:t>looking estimates at the end of each reporting period</w:t>
      </w:r>
      <w:r w:rsidRPr="00712900">
        <w:rPr>
          <w:rFonts w:ascii="Arial" w:eastAsia="Arial Unicode MS" w:hAnsi="Arial" w:cs="Arial"/>
          <w:color w:val="000000"/>
          <w:sz w:val="18"/>
          <w:szCs w:val="18"/>
          <w:cs/>
        </w:rPr>
        <w:t>.</w:t>
      </w:r>
    </w:p>
    <w:p w14:paraId="67190A85" w14:textId="77777777" w:rsidR="00FE4BB5" w:rsidRPr="00712900"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31E72276" w14:textId="2B80DD4C" w:rsidR="006140F5" w:rsidRPr="00712900" w:rsidRDefault="006140F5" w:rsidP="00E77B9B">
      <w:pPr>
        <w:spacing w:line="240" w:lineRule="auto"/>
        <w:ind w:left="540" w:hanging="540"/>
        <w:jc w:val="both"/>
        <w:rPr>
          <w:rFonts w:cs="Arial"/>
          <w:b/>
          <w:bCs/>
          <w:color w:val="000000"/>
          <w:sz w:val="18"/>
          <w:szCs w:val="18"/>
        </w:rPr>
      </w:pPr>
      <w:r w:rsidRPr="00712900">
        <w:rPr>
          <w:rFonts w:cs="Arial"/>
          <w:b/>
          <w:bCs/>
          <w:color w:val="000000"/>
          <w:sz w:val="18"/>
          <w:szCs w:val="18"/>
        </w:rPr>
        <w:t>f)</w:t>
      </w:r>
      <w:r w:rsidRPr="00712900">
        <w:rPr>
          <w:rFonts w:cs="Arial"/>
          <w:b/>
          <w:bCs/>
          <w:color w:val="000000"/>
          <w:sz w:val="18"/>
          <w:szCs w:val="18"/>
        </w:rPr>
        <w:tab/>
      </w:r>
      <w:r w:rsidR="00E51A4E" w:rsidRPr="00712900">
        <w:rPr>
          <w:rFonts w:cs="Arial"/>
          <w:b/>
          <w:bCs/>
          <w:color w:val="000000"/>
          <w:sz w:val="18"/>
          <w:szCs w:val="18"/>
        </w:rPr>
        <w:t>Fair value measurement of an investment in an equity instrument</w:t>
      </w:r>
    </w:p>
    <w:p w14:paraId="6BD1E188" w14:textId="77777777" w:rsidR="00FE4BB5" w:rsidRPr="00712900"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056EC462" w14:textId="272AB786" w:rsidR="00E51A4E" w:rsidRPr="00712900" w:rsidRDefault="00E51A4E" w:rsidP="00E77B9B">
      <w:pPr>
        <w:pStyle w:val="NormalWeb"/>
        <w:spacing w:before="0" w:beforeAutospacing="0" w:after="0" w:afterAutospacing="0"/>
        <w:ind w:left="540"/>
        <w:jc w:val="both"/>
        <w:rPr>
          <w:rFonts w:ascii="Arial" w:eastAsia="Arial Unicode MS" w:hAnsi="Arial" w:cs="Arial"/>
          <w:color w:val="000000"/>
          <w:sz w:val="18"/>
          <w:szCs w:val="18"/>
        </w:rPr>
      </w:pPr>
      <w:r w:rsidRPr="00712900">
        <w:rPr>
          <w:rFonts w:ascii="Arial" w:eastAsia="Arial Unicode MS" w:hAnsi="Arial" w:cs="Arial"/>
          <w:color w:val="000000"/>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565967" w:rsidRPr="00712900">
        <w:rPr>
          <w:rFonts w:ascii="Arial" w:eastAsia="Arial Unicode MS" w:hAnsi="Arial" w:cs="Arial"/>
          <w:color w:val="000000"/>
          <w:sz w:val="18"/>
          <w:szCs w:val="18"/>
          <w:lang w:val="en-GB"/>
        </w:rPr>
        <w:t>6</w:t>
      </w:r>
      <w:r w:rsidRPr="00712900">
        <w:rPr>
          <w:rFonts w:ascii="Arial" w:eastAsia="Arial Unicode MS" w:hAnsi="Arial" w:cs="Arial"/>
          <w:color w:val="000000"/>
          <w:sz w:val="18"/>
          <w:szCs w:val="18"/>
        </w:rPr>
        <w:t>.</w:t>
      </w:r>
    </w:p>
    <w:p w14:paraId="2365D849" w14:textId="77777777" w:rsidR="0044320D" w:rsidRPr="00712900" w:rsidRDefault="0044320D" w:rsidP="0044320D">
      <w:pPr>
        <w:pStyle w:val="NormalWeb"/>
        <w:spacing w:before="0" w:beforeAutospacing="0" w:after="0" w:afterAutospacing="0"/>
        <w:ind w:left="540"/>
        <w:jc w:val="both"/>
        <w:rPr>
          <w:rFonts w:ascii="Arial" w:eastAsia="Arial Unicode MS" w:hAnsi="Arial" w:cs="Arial"/>
          <w:color w:val="000000"/>
          <w:sz w:val="18"/>
          <w:szCs w:val="18"/>
        </w:rPr>
      </w:pPr>
    </w:p>
    <w:p w14:paraId="5A5A20C9" w14:textId="26F0F361" w:rsidR="006C6864" w:rsidRPr="00712900" w:rsidRDefault="00AC0A77" w:rsidP="00581CD4">
      <w:pPr>
        <w:spacing w:line="240" w:lineRule="auto"/>
        <w:ind w:left="540" w:hanging="540"/>
        <w:jc w:val="both"/>
        <w:rPr>
          <w:rFonts w:cs="Arial"/>
          <w:b/>
          <w:bCs/>
          <w:color w:val="000000"/>
          <w:sz w:val="18"/>
          <w:szCs w:val="18"/>
        </w:rPr>
      </w:pPr>
      <w:r w:rsidRPr="00712900">
        <w:rPr>
          <w:rFonts w:cs="Arial"/>
          <w:b/>
          <w:bCs/>
          <w:color w:val="000000"/>
          <w:sz w:val="18"/>
          <w:szCs w:val="18"/>
        </w:rPr>
        <w:t>g</w:t>
      </w:r>
      <w:r w:rsidR="0044320D" w:rsidRPr="00712900">
        <w:rPr>
          <w:rFonts w:cs="Arial"/>
          <w:b/>
          <w:bCs/>
          <w:color w:val="000000"/>
          <w:sz w:val="18"/>
          <w:szCs w:val="18"/>
        </w:rPr>
        <w:t>)</w:t>
      </w:r>
      <w:r w:rsidR="0044320D" w:rsidRPr="00712900">
        <w:rPr>
          <w:rFonts w:cs="Arial"/>
          <w:b/>
          <w:bCs/>
          <w:color w:val="000000"/>
          <w:sz w:val="18"/>
          <w:szCs w:val="18"/>
        </w:rPr>
        <w:tab/>
      </w:r>
      <w:r w:rsidR="00581CD4" w:rsidRPr="00712900">
        <w:rPr>
          <w:rFonts w:cs="Arial"/>
          <w:b/>
          <w:bCs/>
          <w:color w:val="000000"/>
          <w:sz w:val="18"/>
          <w:szCs w:val="18"/>
        </w:rPr>
        <w:t>Expected credit losses</w:t>
      </w:r>
    </w:p>
    <w:p w14:paraId="304199D2" w14:textId="77777777" w:rsidR="00581CD4" w:rsidRPr="00712900" w:rsidRDefault="00581CD4" w:rsidP="00581CD4">
      <w:pPr>
        <w:spacing w:line="240" w:lineRule="auto"/>
        <w:ind w:left="540" w:hanging="540"/>
        <w:jc w:val="both"/>
        <w:rPr>
          <w:rFonts w:cs="Arial"/>
          <w:b/>
          <w:bCs/>
          <w:color w:val="000000"/>
          <w:sz w:val="18"/>
          <w:szCs w:val="18"/>
        </w:rPr>
      </w:pPr>
    </w:p>
    <w:p w14:paraId="31AD9F0C" w14:textId="7AC241DE" w:rsidR="00581CD4" w:rsidRPr="00712900" w:rsidRDefault="00790D38" w:rsidP="007F0D0C">
      <w:pPr>
        <w:pStyle w:val="NormalWeb"/>
        <w:spacing w:before="0" w:beforeAutospacing="0" w:after="0" w:afterAutospacing="0"/>
        <w:ind w:left="540"/>
        <w:jc w:val="both"/>
        <w:rPr>
          <w:rFonts w:ascii="Arial" w:eastAsia="Arial Unicode MS" w:hAnsi="Arial" w:cs="Arial"/>
          <w:color w:val="000000"/>
          <w:sz w:val="18"/>
          <w:szCs w:val="18"/>
        </w:rPr>
      </w:pPr>
      <w:r w:rsidRPr="00712900">
        <w:rPr>
          <w:rFonts w:ascii="Arial" w:eastAsia="Arial Unicode MS" w:hAnsi="Arial" w:cs="Arial"/>
          <w:color w:val="000000"/>
          <w:sz w:val="18"/>
          <w:szCs w:val="18"/>
        </w:rPr>
        <w:t xml:space="preserve">The Group </w:t>
      </w:r>
      <w:r w:rsidR="001E5BC7" w:rsidRPr="00712900">
        <w:rPr>
          <w:rFonts w:ascii="Arial" w:eastAsia="Arial Unicode MS" w:hAnsi="Arial" w:cs="Arial"/>
          <w:color w:val="000000"/>
          <w:sz w:val="18"/>
          <w:szCs w:val="18"/>
        </w:rPr>
        <w:t>measure</w:t>
      </w:r>
      <w:r w:rsidR="00E8154D" w:rsidRPr="00712900">
        <w:rPr>
          <w:rFonts w:ascii="Arial" w:eastAsia="Arial Unicode MS" w:hAnsi="Arial" w:cs="Arial"/>
          <w:color w:val="000000"/>
          <w:sz w:val="18"/>
          <w:szCs w:val="18"/>
        </w:rPr>
        <w:t>s</w:t>
      </w:r>
      <w:r w:rsidR="001E5BC7" w:rsidRPr="00712900">
        <w:rPr>
          <w:rFonts w:ascii="Arial" w:eastAsia="Arial Unicode MS" w:hAnsi="Arial" w:cs="Arial"/>
          <w:color w:val="000000"/>
          <w:sz w:val="18"/>
          <w:szCs w:val="18"/>
        </w:rPr>
        <w:t xml:space="preserve"> the expected credit losses </w:t>
      </w:r>
      <w:r w:rsidR="002C34BE" w:rsidRPr="00712900">
        <w:rPr>
          <w:rFonts w:ascii="Arial" w:eastAsia="Arial Unicode MS" w:hAnsi="Arial" w:cs="Arial"/>
          <w:color w:val="000000"/>
          <w:sz w:val="18"/>
          <w:szCs w:val="18"/>
        </w:rPr>
        <w:t>for</w:t>
      </w:r>
      <w:r w:rsidR="00210D3C" w:rsidRPr="00712900">
        <w:rPr>
          <w:rFonts w:ascii="Arial" w:eastAsia="Arial Unicode MS" w:hAnsi="Arial" w:cs="Arial"/>
          <w:color w:val="000000"/>
          <w:sz w:val="18"/>
          <w:szCs w:val="18"/>
        </w:rPr>
        <w:t xml:space="preserve"> </w:t>
      </w:r>
      <w:r w:rsidR="002C34BE" w:rsidRPr="00712900">
        <w:rPr>
          <w:rFonts w:ascii="Arial" w:eastAsia="Arial Unicode MS" w:hAnsi="Arial" w:cs="Arial"/>
          <w:color w:val="000000"/>
          <w:sz w:val="18"/>
          <w:szCs w:val="18"/>
        </w:rPr>
        <w:t>receivables</w:t>
      </w:r>
      <w:r w:rsidR="00CA12D4" w:rsidRPr="00712900">
        <w:rPr>
          <w:rFonts w:ascii="Arial" w:eastAsia="Arial Unicode MS" w:hAnsi="Arial" w:cs="Arial"/>
          <w:color w:val="000000"/>
          <w:sz w:val="18"/>
          <w:szCs w:val="18"/>
        </w:rPr>
        <w:t xml:space="preserve"> and </w:t>
      </w:r>
      <w:r w:rsidR="002C34BE" w:rsidRPr="00712900">
        <w:rPr>
          <w:rFonts w:ascii="Arial" w:eastAsia="Arial Unicode MS" w:hAnsi="Arial" w:cs="Arial"/>
          <w:color w:val="000000"/>
          <w:sz w:val="18"/>
          <w:szCs w:val="18"/>
        </w:rPr>
        <w:t xml:space="preserve">contract assets </w:t>
      </w:r>
      <w:r w:rsidRPr="00712900">
        <w:rPr>
          <w:rFonts w:ascii="Arial" w:eastAsia="Arial Unicode MS" w:hAnsi="Arial" w:cs="Arial"/>
          <w:color w:val="000000"/>
          <w:sz w:val="18"/>
          <w:szCs w:val="18"/>
        </w:rPr>
        <w:t xml:space="preserve">by </w:t>
      </w:r>
      <w:r w:rsidR="00233EEC" w:rsidRPr="00712900">
        <w:rPr>
          <w:rFonts w:ascii="Arial" w:eastAsia="Arial Unicode MS" w:hAnsi="Arial" w:cs="Arial"/>
          <w:color w:val="000000"/>
          <w:sz w:val="18"/>
          <w:szCs w:val="18"/>
        </w:rPr>
        <w:t xml:space="preserve">applying </w:t>
      </w:r>
      <w:r w:rsidR="002652CA" w:rsidRPr="00712900">
        <w:rPr>
          <w:rFonts w:ascii="Arial" w:eastAsia="Arial Unicode MS" w:hAnsi="Arial" w:cs="Arial"/>
          <w:color w:val="000000"/>
          <w:sz w:val="18"/>
          <w:szCs w:val="18"/>
        </w:rPr>
        <w:t>simplified approach</w:t>
      </w:r>
      <w:r w:rsidR="0001447B" w:rsidRPr="00712900">
        <w:rPr>
          <w:rFonts w:ascii="Arial" w:eastAsia="Arial Unicode MS" w:hAnsi="Arial" w:cs="Arial"/>
          <w:color w:val="000000"/>
          <w:sz w:val="18"/>
          <w:szCs w:val="18"/>
        </w:rPr>
        <w:t xml:space="preserve"> and </w:t>
      </w:r>
      <w:r w:rsidR="008B1B18" w:rsidRPr="00712900">
        <w:rPr>
          <w:rFonts w:ascii="Arial" w:eastAsia="Arial Unicode MS" w:hAnsi="Arial" w:cs="Arial"/>
          <w:color w:val="000000"/>
          <w:sz w:val="18"/>
          <w:szCs w:val="18"/>
        </w:rPr>
        <w:t>general approach</w:t>
      </w:r>
      <w:r w:rsidR="006047C8" w:rsidRPr="00712900">
        <w:rPr>
          <w:rFonts w:ascii="Arial" w:eastAsia="Arial Unicode MS" w:hAnsi="Arial" w:cs="Arial"/>
          <w:color w:val="000000"/>
          <w:sz w:val="18"/>
          <w:szCs w:val="18"/>
        </w:rPr>
        <w:t xml:space="preserve"> </w:t>
      </w:r>
      <w:r w:rsidR="005E78F4" w:rsidRPr="00712900">
        <w:rPr>
          <w:rFonts w:ascii="Arial" w:eastAsia="Arial Unicode MS" w:hAnsi="Arial" w:cs="Arial"/>
          <w:color w:val="000000"/>
          <w:sz w:val="18"/>
          <w:szCs w:val="18"/>
        </w:rPr>
        <w:t xml:space="preserve">in assessing </w:t>
      </w:r>
      <w:r w:rsidR="007F0D0C" w:rsidRPr="00712900">
        <w:rPr>
          <w:rFonts w:ascii="Arial" w:eastAsia="Arial Unicode MS" w:hAnsi="Arial" w:cs="Arial"/>
          <w:color w:val="000000"/>
          <w:sz w:val="18"/>
          <w:szCs w:val="18"/>
        </w:rPr>
        <w:t>lifetime expected credit loss of</w:t>
      </w:r>
      <w:r w:rsidR="00210D3C" w:rsidRPr="00712900">
        <w:rPr>
          <w:rFonts w:ascii="Arial" w:eastAsia="Arial Unicode MS" w:hAnsi="Arial" w:cs="Arial"/>
          <w:color w:val="000000"/>
          <w:sz w:val="18"/>
          <w:szCs w:val="18"/>
        </w:rPr>
        <w:t xml:space="preserve"> </w:t>
      </w:r>
      <w:r w:rsidR="005E78F4" w:rsidRPr="00712900">
        <w:rPr>
          <w:rFonts w:ascii="Arial" w:eastAsia="Arial Unicode MS" w:hAnsi="Arial" w:cs="Arial"/>
          <w:color w:val="000000"/>
          <w:sz w:val="18"/>
          <w:szCs w:val="18"/>
        </w:rPr>
        <w:t>receivables and contract assets</w:t>
      </w:r>
      <w:r w:rsidR="007F0D0C" w:rsidRPr="00712900">
        <w:rPr>
          <w:rFonts w:ascii="Arial" w:eastAsia="Arial Unicode MS" w:hAnsi="Arial" w:cs="Arial"/>
          <w:color w:val="000000"/>
          <w:sz w:val="18"/>
          <w:szCs w:val="18"/>
        </w:rPr>
        <w:t>.</w:t>
      </w:r>
      <w:r w:rsidR="008C2CE1" w:rsidRPr="00712900">
        <w:rPr>
          <w:rFonts w:ascii="Arial" w:eastAsia="Arial Unicode MS" w:hAnsi="Arial" w:cs="Arial"/>
          <w:color w:val="000000"/>
          <w:sz w:val="18"/>
          <w:szCs w:val="18"/>
        </w:rPr>
        <w:t xml:space="preserve"> </w:t>
      </w:r>
    </w:p>
    <w:p w14:paraId="6BD3E5CD" w14:textId="77777777" w:rsidR="00581CD4" w:rsidRPr="00712900" w:rsidRDefault="00581CD4" w:rsidP="000E3EEB">
      <w:pPr>
        <w:pStyle w:val="NormalWeb"/>
        <w:spacing w:before="0" w:beforeAutospacing="0" w:after="0" w:afterAutospacing="0"/>
        <w:ind w:left="540"/>
        <w:jc w:val="both"/>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D3555A" w:rsidRPr="00712900" w14:paraId="21E7ECE1" w14:textId="77777777" w:rsidTr="00A15E45">
        <w:trPr>
          <w:trHeight w:val="386"/>
        </w:trPr>
        <w:tc>
          <w:tcPr>
            <w:tcW w:w="9461" w:type="dxa"/>
            <w:vAlign w:val="center"/>
          </w:tcPr>
          <w:p w14:paraId="5911FB70" w14:textId="7F76457A" w:rsidR="00D3555A" w:rsidRPr="00712900" w:rsidRDefault="00E40D72" w:rsidP="00B40562">
            <w:pPr>
              <w:spacing w:line="240" w:lineRule="auto"/>
              <w:ind w:left="446" w:hanging="547"/>
              <w:jc w:val="both"/>
              <w:rPr>
                <w:rFonts w:cs="Arial"/>
                <w:b/>
                <w:bCs/>
                <w:color w:val="000000"/>
                <w:sz w:val="18"/>
                <w:szCs w:val="18"/>
                <w:cs/>
              </w:rPr>
            </w:pPr>
            <w:r w:rsidRPr="00712900">
              <w:rPr>
                <w:rFonts w:eastAsia="Arial Unicode MS" w:cs="Arial"/>
                <w:color w:val="000000"/>
                <w:sz w:val="18"/>
                <w:szCs w:val="18"/>
                <w:cs/>
              </w:rPr>
              <w:br w:type="page"/>
            </w:r>
            <w:r w:rsidRPr="00712900">
              <w:rPr>
                <w:rFonts w:cs="Arial"/>
                <w:color w:val="000000"/>
                <w:sz w:val="18"/>
                <w:szCs w:val="18"/>
              </w:rPr>
              <w:br w:type="page"/>
            </w:r>
            <w:r w:rsidR="00B35659" w:rsidRPr="00712900">
              <w:rPr>
                <w:rFonts w:eastAsia="Cordia New" w:cs="Arial"/>
                <w:color w:val="000000"/>
                <w:sz w:val="18"/>
                <w:szCs w:val="18"/>
                <w:lang w:val="en-US"/>
              </w:rPr>
              <w:br w:type="page"/>
            </w:r>
            <w:bookmarkStart w:id="23" w:name="_Hlk58934843"/>
            <w:r w:rsidR="00565967" w:rsidRPr="00712900">
              <w:rPr>
                <w:rFonts w:eastAsia="Arial Unicode MS" w:cs="Arial"/>
                <w:b/>
                <w:bCs/>
                <w:color w:val="000000"/>
                <w:sz w:val="18"/>
                <w:szCs w:val="18"/>
              </w:rPr>
              <w:t>8</w:t>
            </w:r>
            <w:r w:rsidR="00D3555A" w:rsidRPr="00712900">
              <w:rPr>
                <w:rFonts w:eastAsia="Arial Unicode MS" w:cs="Arial"/>
                <w:b/>
                <w:bCs/>
                <w:color w:val="000000"/>
                <w:sz w:val="18"/>
                <w:szCs w:val="18"/>
              </w:rPr>
              <w:tab/>
            </w:r>
            <w:r w:rsidR="00D3555A" w:rsidRPr="00712900">
              <w:rPr>
                <w:rFonts w:cs="Arial"/>
                <w:b/>
                <w:bCs/>
                <w:color w:val="000000"/>
                <w:sz w:val="18"/>
                <w:szCs w:val="18"/>
              </w:rPr>
              <w:t>Segment information</w:t>
            </w:r>
          </w:p>
        </w:tc>
      </w:tr>
      <w:bookmarkEnd w:id="23"/>
    </w:tbl>
    <w:p w14:paraId="59772A82" w14:textId="77777777" w:rsidR="00673379" w:rsidRPr="00712900" w:rsidRDefault="00673379" w:rsidP="00E77B9B">
      <w:pPr>
        <w:spacing w:line="240" w:lineRule="auto"/>
        <w:jc w:val="both"/>
        <w:rPr>
          <w:rFonts w:cs="Arial"/>
          <w:color w:val="000000"/>
          <w:sz w:val="18"/>
          <w:szCs w:val="18"/>
        </w:rPr>
      </w:pPr>
    </w:p>
    <w:p w14:paraId="4BA6B4F6" w14:textId="77777777" w:rsidR="00514F71" w:rsidRPr="00712900" w:rsidRDefault="00187D69" w:rsidP="00E77B9B">
      <w:pPr>
        <w:spacing w:line="240" w:lineRule="auto"/>
        <w:jc w:val="both"/>
        <w:rPr>
          <w:rFonts w:cs="Arial"/>
          <w:color w:val="000000"/>
          <w:sz w:val="18"/>
          <w:szCs w:val="18"/>
        </w:rPr>
      </w:pPr>
      <w:r w:rsidRPr="00712900">
        <w:rPr>
          <w:rFonts w:cs="Arial"/>
          <w:color w:val="000000"/>
          <w:sz w:val="18"/>
          <w:szCs w:val="18"/>
        </w:rPr>
        <w:t>Operating segments are reported in a</w:t>
      </w:r>
      <w:r w:rsidR="00580F49" w:rsidRPr="00712900">
        <w:rPr>
          <w:rFonts w:cs="Arial"/>
          <w:color w:val="000000"/>
          <w:sz w:val="18"/>
          <w:szCs w:val="18"/>
        </w:rPr>
        <w:t xml:space="preserve"> </w:t>
      </w:r>
      <w:r w:rsidRPr="00712900">
        <w:rPr>
          <w:rFonts w:cs="Arial"/>
          <w:color w:val="000000"/>
          <w:sz w:val="18"/>
          <w:szCs w:val="18"/>
        </w:rPr>
        <w:t xml:space="preserve">manner consistent with the internal reporting provided to the </w:t>
      </w:r>
      <w:r w:rsidR="00412ECB" w:rsidRPr="00712900">
        <w:rPr>
          <w:rFonts w:cs="Arial"/>
          <w:color w:val="000000"/>
          <w:sz w:val="18"/>
          <w:szCs w:val="18"/>
        </w:rPr>
        <w:t>c</w:t>
      </w:r>
      <w:r w:rsidRPr="00712900">
        <w:rPr>
          <w:rFonts w:cs="Arial"/>
          <w:color w:val="000000"/>
          <w:sz w:val="18"/>
          <w:szCs w:val="18"/>
        </w:rPr>
        <w:t>hief operating decision-maker</w:t>
      </w:r>
      <w:r w:rsidR="00514F71" w:rsidRPr="00712900">
        <w:rPr>
          <w:rFonts w:cs="Arial"/>
          <w:color w:val="000000"/>
          <w:sz w:val="18"/>
          <w:szCs w:val="18"/>
        </w:rPr>
        <w:t>.</w:t>
      </w:r>
      <w:r w:rsidRPr="00712900">
        <w:rPr>
          <w:rFonts w:cs="Arial"/>
          <w:color w:val="000000"/>
          <w:sz w:val="18"/>
          <w:szCs w:val="18"/>
        </w:rPr>
        <w:t xml:space="preserve"> The chief operating decision-maker, who is responsible for allocating </w:t>
      </w:r>
      <w:r w:rsidR="003D5E68" w:rsidRPr="00712900">
        <w:rPr>
          <w:rFonts w:cs="Arial"/>
          <w:color w:val="000000"/>
          <w:sz w:val="18"/>
          <w:szCs w:val="18"/>
        </w:rPr>
        <w:t>resour</w:t>
      </w:r>
      <w:r w:rsidR="00065551" w:rsidRPr="00712900">
        <w:rPr>
          <w:rFonts w:cs="Arial"/>
          <w:color w:val="000000"/>
          <w:sz w:val="18"/>
          <w:szCs w:val="18"/>
        </w:rPr>
        <w:t>c</w:t>
      </w:r>
      <w:r w:rsidR="003D5E68" w:rsidRPr="00712900">
        <w:rPr>
          <w:rFonts w:cs="Arial"/>
          <w:color w:val="000000"/>
          <w:sz w:val="18"/>
          <w:szCs w:val="18"/>
        </w:rPr>
        <w:t>es and assessing performance of the operating segments</w:t>
      </w:r>
      <w:r w:rsidRPr="00712900">
        <w:rPr>
          <w:rFonts w:cs="Arial"/>
          <w:color w:val="000000"/>
          <w:sz w:val="18"/>
          <w:szCs w:val="18"/>
        </w:rPr>
        <w:t xml:space="preserve">, has been identified as </w:t>
      </w:r>
      <w:r w:rsidR="00372844" w:rsidRPr="00712900">
        <w:rPr>
          <w:rFonts w:cs="Arial"/>
          <w:color w:val="000000"/>
          <w:sz w:val="18"/>
          <w:szCs w:val="18"/>
        </w:rPr>
        <w:t>m</w:t>
      </w:r>
      <w:r w:rsidR="00055003" w:rsidRPr="00712900">
        <w:rPr>
          <w:rFonts w:cs="Arial"/>
          <w:color w:val="000000"/>
          <w:sz w:val="18"/>
          <w:szCs w:val="18"/>
        </w:rPr>
        <w:t>anagement</w:t>
      </w:r>
      <w:r w:rsidR="00065551" w:rsidRPr="00712900">
        <w:rPr>
          <w:rFonts w:cs="Arial"/>
          <w:color w:val="000000"/>
          <w:sz w:val="18"/>
          <w:szCs w:val="18"/>
        </w:rPr>
        <w:t xml:space="preserve"> that makes strate</w:t>
      </w:r>
      <w:r w:rsidRPr="00712900">
        <w:rPr>
          <w:rFonts w:cs="Arial"/>
          <w:color w:val="000000"/>
          <w:sz w:val="18"/>
          <w:szCs w:val="18"/>
        </w:rPr>
        <w:t>gic decisions.</w:t>
      </w:r>
    </w:p>
    <w:p w14:paraId="5579253F" w14:textId="77777777" w:rsidR="00AB3272" w:rsidRPr="00712900" w:rsidRDefault="00AB3272" w:rsidP="00E77B9B">
      <w:pPr>
        <w:spacing w:line="240" w:lineRule="auto"/>
        <w:jc w:val="both"/>
        <w:rPr>
          <w:rFonts w:cs="Arial"/>
          <w:color w:val="000000"/>
          <w:sz w:val="18"/>
          <w:szCs w:val="18"/>
        </w:rPr>
      </w:pPr>
    </w:p>
    <w:p w14:paraId="2396C099" w14:textId="503D3C26" w:rsidR="005971AA" w:rsidRPr="00712900" w:rsidRDefault="00514F71" w:rsidP="00E77B9B">
      <w:pPr>
        <w:spacing w:line="240" w:lineRule="auto"/>
        <w:jc w:val="both"/>
        <w:rPr>
          <w:rFonts w:cs="Arial"/>
          <w:color w:val="000000"/>
          <w:sz w:val="18"/>
          <w:szCs w:val="18"/>
        </w:rPr>
      </w:pPr>
      <w:r w:rsidRPr="00712900">
        <w:rPr>
          <w:rFonts w:cs="Arial"/>
          <w:color w:val="000000"/>
          <w:sz w:val="18"/>
          <w:szCs w:val="18"/>
        </w:rPr>
        <w:t xml:space="preserve">The </w:t>
      </w:r>
      <w:r w:rsidR="00A31417" w:rsidRPr="00712900">
        <w:rPr>
          <w:rFonts w:cs="Arial"/>
          <w:color w:val="000000"/>
          <w:sz w:val="18"/>
          <w:szCs w:val="18"/>
        </w:rPr>
        <w:t>group report</w:t>
      </w:r>
      <w:r w:rsidR="00DB7AA3" w:rsidRPr="00712900">
        <w:rPr>
          <w:rFonts w:cs="Arial"/>
          <w:color w:val="000000"/>
          <w:sz w:val="18"/>
          <w:szCs w:val="18"/>
        </w:rPr>
        <w:t xml:space="preserve">s </w:t>
      </w:r>
      <w:r w:rsidR="00565967" w:rsidRPr="00712900">
        <w:rPr>
          <w:rFonts w:cs="Arial"/>
          <w:color w:val="000000"/>
          <w:sz w:val="18"/>
          <w:szCs w:val="18"/>
        </w:rPr>
        <w:t>2</w:t>
      </w:r>
      <w:r w:rsidR="00DB7AA3" w:rsidRPr="00712900">
        <w:rPr>
          <w:rFonts w:cs="Arial"/>
          <w:color w:val="000000"/>
          <w:sz w:val="18"/>
          <w:szCs w:val="18"/>
        </w:rPr>
        <w:t xml:space="preserve"> business segments, which consist of </w:t>
      </w:r>
      <w:r w:rsidRPr="00712900">
        <w:rPr>
          <w:rFonts w:cs="Arial"/>
          <w:color w:val="000000"/>
          <w:sz w:val="18"/>
          <w:szCs w:val="18"/>
        </w:rPr>
        <w:t xml:space="preserve">telecommunication </w:t>
      </w:r>
      <w:r w:rsidR="00EC7A72" w:rsidRPr="00712900">
        <w:rPr>
          <w:rFonts w:cs="Arial"/>
          <w:color w:val="000000"/>
          <w:sz w:val="18"/>
          <w:szCs w:val="18"/>
        </w:rPr>
        <w:t>service</w:t>
      </w:r>
      <w:r w:rsidR="0091029A" w:rsidRPr="00712900">
        <w:rPr>
          <w:rFonts w:cs="Arial"/>
          <w:color w:val="000000"/>
          <w:sz w:val="18"/>
          <w:szCs w:val="18"/>
        </w:rPr>
        <w:t>s</w:t>
      </w:r>
      <w:r w:rsidRPr="00712900">
        <w:rPr>
          <w:rFonts w:cs="Arial"/>
          <w:color w:val="000000"/>
          <w:sz w:val="18"/>
          <w:szCs w:val="18"/>
        </w:rPr>
        <w:t xml:space="preserve"> and</w:t>
      </w:r>
      <w:r w:rsidR="00EC7A72" w:rsidRPr="00712900">
        <w:rPr>
          <w:rFonts w:cs="Arial"/>
          <w:color w:val="000000"/>
          <w:sz w:val="18"/>
          <w:szCs w:val="18"/>
        </w:rPr>
        <w:t xml:space="preserve"> medical equipment</w:t>
      </w:r>
      <w:r w:rsidR="0087318E" w:rsidRPr="00712900">
        <w:rPr>
          <w:rFonts w:cs="Arial"/>
          <w:color w:val="000000"/>
          <w:sz w:val="18"/>
          <w:szCs w:val="18"/>
        </w:rPr>
        <w:t xml:space="preserve"> service</w:t>
      </w:r>
      <w:r w:rsidR="0091029A" w:rsidRPr="00712900">
        <w:rPr>
          <w:rFonts w:cs="Arial"/>
          <w:color w:val="000000"/>
          <w:sz w:val="18"/>
          <w:szCs w:val="18"/>
        </w:rPr>
        <w:t xml:space="preserve">. </w:t>
      </w:r>
      <w:r w:rsidR="0087318E" w:rsidRPr="00712900">
        <w:rPr>
          <w:rFonts w:cs="Arial"/>
          <w:color w:val="000000"/>
          <w:sz w:val="18"/>
          <w:szCs w:val="18"/>
        </w:rPr>
        <w:t>All operating segment have main</w:t>
      </w:r>
      <w:r w:rsidRPr="00712900">
        <w:rPr>
          <w:rFonts w:cs="Arial"/>
          <w:color w:val="000000"/>
          <w:sz w:val="18"/>
          <w:szCs w:val="18"/>
        </w:rPr>
        <w:t xml:space="preserve"> geographical area </w:t>
      </w:r>
      <w:r w:rsidR="00DF6105" w:rsidRPr="00712900">
        <w:rPr>
          <w:rFonts w:cs="Arial"/>
          <w:color w:val="000000"/>
          <w:sz w:val="18"/>
          <w:szCs w:val="18"/>
        </w:rPr>
        <w:t xml:space="preserve">in </w:t>
      </w:r>
      <w:r w:rsidRPr="00712900">
        <w:rPr>
          <w:rFonts w:cs="Arial"/>
          <w:color w:val="000000"/>
          <w:spacing w:val="-2"/>
          <w:sz w:val="18"/>
          <w:szCs w:val="18"/>
        </w:rPr>
        <w:t>is Thailand. Segment performance is measured based on operating profit or loss, on a basis consistent</w:t>
      </w:r>
      <w:r w:rsidRPr="00712900">
        <w:rPr>
          <w:rFonts w:cs="Arial"/>
          <w:color w:val="000000"/>
          <w:sz w:val="18"/>
          <w:szCs w:val="18"/>
        </w:rPr>
        <w:t xml:space="preserve"> with that used to measure operating profit or loss in the financial</w:t>
      </w:r>
      <w:r w:rsidR="00573E7B" w:rsidRPr="00712900">
        <w:rPr>
          <w:rFonts w:cs="Arial"/>
          <w:color w:val="000000"/>
          <w:sz w:val="18"/>
          <w:szCs w:val="18"/>
        </w:rPr>
        <w:t xml:space="preserve"> </w:t>
      </w:r>
      <w:r w:rsidR="001D2E9C" w:rsidRPr="00712900">
        <w:rPr>
          <w:rFonts w:cs="Arial"/>
          <w:color w:val="000000"/>
          <w:sz w:val="18"/>
          <w:szCs w:val="18"/>
        </w:rPr>
        <w:t>statements</w:t>
      </w:r>
      <w:r w:rsidRPr="00712900">
        <w:rPr>
          <w:rFonts w:cs="Arial"/>
          <w:color w:val="000000"/>
          <w:sz w:val="18"/>
          <w:szCs w:val="18"/>
        </w:rPr>
        <w:t xml:space="preserve">. As a result, all of the revenues, operating profits and assets as reflected in </w:t>
      </w:r>
      <w:r w:rsidR="00D633AB" w:rsidRPr="00712900">
        <w:rPr>
          <w:rFonts w:cs="Arial"/>
          <w:color w:val="000000"/>
          <w:sz w:val="18"/>
          <w:szCs w:val="18"/>
        </w:rPr>
        <w:t xml:space="preserve">this </w:t>
      </w:r>
      <w:r w:rsidRPr="00712900">
        <w:rPr>
          <w:rFonts w:cs="Arial"/>
          <w:color w:val="000000"/>
          <w:sz w:val="18"/>
          <w:szCs w:val="18"/>
        </w:rPr>
        <w:t xml:space="preserve">financial </w:t>
      </w:r>
      <w:r w:rsidR="001D2E9C" w:rsidRPr="00712900">
        <w:rPr>
          <w:rFonts w:cs="Arial"/>
          <w:color w:val="000000"/>
          <w:sz w:val="18"/>
          <w:szCs w:val="18"/>
        </w:rPr>
        <w:t xml:space="preserve">statement </w:t>
      </w:r>
      <w:r w:rsidRPr="00712900">
        <w:rPr>
          <w:rFonts w:cs="Arial"/>
          <w:color w:val="000000"/>
          <w:sz w:val="18"/>
          <w:szCs w:val="18"/>
        </w:rPr>
        <w:t>pertain to the aforementioned reportable operating segment and geographical area.</w:t>
      </w:r>
    </w:p>
    <w:p w14:paraId="217F551F" w14:textId="77777777" w:rsidR="00B028E0" w:rsidRPr="00712900" w:rsidRDefault="00B028E0" w:rsidP="00E77B9B">
      <w:pPr>
        <w:spacing w:line="240" w:lineRule="auto"/>
        <w:jc w:val="both"/>
        <w:rPr>
          <w:rFonts w:cs="Arial"/>
          <w:color w:val="000000"/>
          <w:sz w:val="18"/>
          <w:szCs w:val="18"/>
        </w:rPr>
      </w:pPr>
    </w:p>
    <w:tbl>
      <w:tblPr>
        <w:tblW w:w="9463" w:type="dxa"/>
        <w:tblLayout w:type="fixed"/>
        <w:tblLook w:val="0000" w:firstRow="0" w:lastRow="0" w:firstColumn="0" w:lastColumn="0" w:noHBand="0" w:noVBand="0"/>
      </w:tblPr>
      <w:tblGrid>
        <w:gridCol w:w="2376"/>
        <w:gridCol w:w="709"/>
        <w:gridCol w:w="708"/>
        <w:gridCol w:w="709"/>
        <w:gridCol w:w="709"/>
        <w:gridCol w:w="709"/>
        <w:gridCol w:w="708"/>
        <w:gridCol w:w="709"/>
        <w:gridCol w:w="709"/>
        <w:gridCol w:w="709"/>
        <w:gridCol w:w="708"/>
      </w:tblGrid>
      <w:tr w:rsidR="00B028E0" w:rsidRPr="00712900" w14:paraId="12084944" w14:textId="77777777" w:rsidTr="00A15E45">
        <w:trPr>
          <w:trHeight w:val="20"/>
        </w:trPr>
        <w:tc>
          <w:tcPr>
            <w:tcW w:w="2376" w:type="dxa"/>
          </w:tcPr>
          <w:p w14:paraId="2AA7F351" w14:textId="77777777" w:rsidR="00B028E0" w:rsidRPr="00712900" w:rsidRDefault="00B028E0" w:rsidP="00B028E0">
            <w:pPr>
              <w:widowControl w:val="0"/>
              <w:spacing w:before="10" w:line="10" w:lineRule="atLeast"/>
              <w:ind w:left="-101"/>
              <w:rPr>
                <w:rFonts w:eastAsia="Arial Unicode MS" w:cs="Arial"/>
                <w:sz w:val="14"/>
                <w:szCs w:val="14"/>
              </w:rPr>
            </w:pPr>
          </w:p>
        </w:tc>
        <w:tc>
          <w:tcPr>
            <w:tcW w:w="1417" w:type="dxa"/>
            <w:gridSpan w:val="2"/>
            <w:tcBorders>
              <w:bottom w:val="single" w:sz="4" w:space="0" w:color="auto"/>
            </w:tcBorders>
          </w:tcPr>
          <w:p w14:paraId="082E3595" w14:textId="77777777" w:rsidR="00B028E0" w:rsidRPr="00712900" w:rsidRDefault="00B028E0" w:rsidP="00B028E0">
            <w:pPr>
              <w:widowControl w:val="0"/>
              <w:spacing w:before="10" w:line="10" w:lineRule="atLeast"/>
              <w:ind w:right="-72"/>
              <w:jc w:val="right"/>
              <w:rPr>
                <w:rFonts w:eastAsia="Arial Unicode MS" w:cs="Arial"/>
                <w:b/>
                <w:bCs/>
                <w:sz w:val="14"/>
                <w:szCs w:val="14"/>
                <w:cs/>
              </w:rPr>
            </w:pPr>
          </w:p>
        </w:tc>
        <w:tc>
          <w:tcPr>
            <w:tcW w:w="1418" w:type="dxa"/>
            <w:gridSpan w:val="2"/>
            <w:tcBorders>
              <w:bottom w:val="single" w:sz="4" w:space="0" w:color="auto"/>
            </w:tcBorders>
          </w:tcPr>
          <w:p w14:paraId="6FCA4FB8" w14:textId="77777777" w:rsidR="00B028E0" w:rsidRPr="00712900" w:rsidRDefault="00B028E0" w:rsidP="00B028E0">
            <w:pPr>
              <w:widowControl w:val="0"/>
              <w:spacing w:before="10" w:line="10" w:lineRule="atLeast"/>
              <w:ind w:right="-72"/>
              <w:jc w:val="right"/>
              <w:rPr>
                <w:rFonts w:eastAsia="Arial Unicode MS" w:cs="Arial"/>
                <w:b/>
                <w:bCs/>
                <w:sz w:val="14"/>
                <w:szCs w:val="14"/>
                <w:cs/>
              </w:rPr>
            </w:pPr>
          </w:p>
        </w:tc>
        <w:tc>
          <w:tcPr>
            <w:tcW w:w="4252" w:type="dxa"/>
            <w:gridSpan w:val="6"/>
            <w:tcBorders>
              <w:bottom w:val="single" w:sz="4" w:space="0" w:color="auto"/>
            </w:tcBorders>
          </w:tcPr>
          <w:p w14:paraId="3F6147B2" w14:textId="1E50E3D3" w:rsidR="00B028E0" w:rsidRPr="00712900" w:rsidRDefault="00B028E0" w:rsidP="00B028E0">
            <w:pPr>
              <w:widowControl w:val="0"/>
              <w:spacing w:before="10" w:line="10" w:lineRule="atLeast"/>
              <w:ind w:right="-72"/>
              <w:jc w:val="right"/>
              <w:rPr>
                <w:rFonts w:eastAsia="Arial Unicode MS" w:cs="Arial"/>
                <w:b/>
                <w:bCs/>
                <w:sz w:val="14"/>
                <w:szCs w:val="14"/>
                <w:cs/>
              </w:rPr>
            </w:pPr>
            <w:r w:rsidRPr="00712900">
              <w:rPr>
                <w:rFonts w:eastAsia="Arial Unicode MS" w:cs="Arial"/>
                <w:b/>
                <w:bCs/>
                <w:sz w:val="14"/>
                <w:szCs w:val="14"/>
              </w:rPr>
              <w:t xml:space="preserve">Consolidated financial </w:t>
            </w:r>
            <w:r w:rsidR="00E25254" w:rsidRPr="00712900">
              <w:rPr>
                <w:rFonts w:eastAsia="Arial Unicode MS" w:cs="Arial"/>
                <w:b/>
                <w:bCs/>
                <w:sz w:val="14"/>
                <w:szCs w:val="14"/>
              </w:rPr>
              <w:t>statements</w:t>
            </w:r>
          </w:p>
        </w:tc>
      </w:tr>
      <w:tr w:rsidR="00B028E0" w:rsidRPr="00712900" w14:paraId="35A765CC" w14:textId="77777777" w:rsidTr="00A15E45">
        <w:trPr>
          <w:trHeight w:val="20"/>
        </w:trPr>
        <w:tc>
          <w:tcPr>
            <w:tcW w:w="2376" w:type="dxa"/>
          </w:tcPr>
          <w:p w14:paraId="62EF61C2" w14:textId="77777777" w:rsidR="00B028E0" w:rsidRPr="00712900" w:rsidRDefault="00B028E0" w:rsidP="00084152">
            <w:pPr>
              <w:widowControl w:val="0"/>
              <w:spacing w:before="16" w:line="10" w:lineRule="atLeast"/>
              <w:ind w:left="-101" w:firstLine="67"/>
              <w:rPr>
                <w:rFonts w:eastAsia="Arial Unicode MS" w:cs="Arial"/>
                <w:sz w:val="14"/>
                <w:szCs w:val="14"/>
              </w:rPr>
            </w:pPr>
          </w:p>
        </w:tc>
        <w:tc>
          <w:tcPr>
            <w:tcW w:w="1417" w:type="dxa"/>
            <w:gridSpan w:val="2"/>
            <w:tcBorders>
              <w:top w:val="single" w:sz="4" w:space="0" w:color="auto"/>
            </w:tcBorders>
          </w:tcPr>
          <w:p w14:paraId="14864830" w14:textId="77777777" w:rsidR="00B028E0" w:rsidRPr="00712900" w:rsidRDefault="00B028E0" w:rsidP="00B028E0">
            <w:pPr>
              <w:widowControl w:val="0"/>
              <w:spacing w:before="16" w:line="10" w:lineRule="atLeast"/>
              <w:ind w:right="-72"/>
              <w:jc w:val="right"/>
              <w:rPr>
                <w:rFonts w:eastAsia="Arial Unicode MS" w:cs="Arial"/>
                <w:b/>
                <w:bCs/>
                <w:sz w:val="14"/>
                <w:szCs w:val="14"/>
                <w:cs/>
              </w:rPr>
            </w:pPr>
          </w:p>
        </w:tc>
        <w:tc>
          <w:tcPr>
            <w:tcW w:w="1418" w:type="dxa"/>
            <w:gridSpan w:val="2"/>
            <w:tcBorders>
              <w:top w:val="single" w:sz="4" w:space="0" w:color="auto"/>
            </w:tcBorders>
          </w:tcPr>
          <w:p w14:paraId="7E8C24D0" w14:textId="77777777" w:rsidR="00B028E0" w:rsidRPr="00712900" w:rsidRDefault="00B028E0" w:rsidP="00B028E0">
            <w:pPr>
              <w:widowControl w:val="0"/>
              <w:spacing w:before="16" w:line="10" w:lineRule="atLeast"/>
              <w:ind w:right="-72"/>
              <w:jc w:val="right"/>
              <w:rPr>
                <w:rFonts w:eastAsia="Arial Unicode MS" w:cs="Arial"/>
                <w:b/>
                <w:bCs/>
                <w:sz w:val="14"/>
                <w:szCs w:val="14"/>
                <w:cs/>
              </w:rPr>
            </w:pPr>
          </w:p>
        </w:tc>
        <w:tc>
          <w:tcPr>
            <w:tcW w:w="4252" w:type="dxa"/>
            <w:gridSpan w:val="6"/>
            <w:tcBorders>
              <w:top w:val="single" w:sz="4" w:space="0" w:color="auto"/>
              <w:bottom w:val="single" w:sz="4" w:space="0" w:color="auto"/>
            </w:tcBorders>
          </w:tcPr>
          <w:p w14:paraId="616D356C" w14:textId="3C3EDFDC" w:rsidR="00B028E0" w:rsidRPr="00712900" w:rsidRDefault="00B028E0" w:rsidP="00B028E0">
            <w:pPr>
              <w:widowControl w:val="0"/>
              <w:spacing w:before="16" w:line="10" w:lineRule="atLeast"/>
              <w:ind w:right="-72"/>
              <w:jc w:val="right"/>
              <w:rPr>
                <w:rFonts w:eastAsia="Arial Unicode MS" w:cs="Arial"/>
                <w:b/>
                <w:bCs/>
                <w:sz w:val="14"/>
                <w:szCs w:val="14"/>
                <w:cs/>
              </w:rPr>
            </w:pPr>
            <w:r w:rsidRPr="00712900">
              <w:rPr>
                <w:rFonts w:eastAsia="Arial Unicode MS" w:cs="Arial"/>
                <w:b/>
                <w:bCs/>
                <w:sz w:val="14"/>
                <w:szCs w:val="14"/>
              </w:rPr>
              <w:t xml:space="preserve">For the </w:t>
            </w:r>
            <w:r w:rsidR="006161D6" w:rsidRPr="00712900">
              <w:rPr>
                <w:rFonts w:eastAsia="Arial Unicode MS" w:cs="Arial"/>
                <w:b/>
                <w:bCs/>
                <w:sz w:val="14"/>
                <w:szCs w:val="14"/>
              </w:rPr>
              <w:t>year</w:t>
            </w:r>
            <w:r w:rsidRPr="00712900">
              <w:rPr>
                <w:rFonts w:eastAsia="Arial Unicode MS" w:cs="Arial"/>
                <w:b/>
                <w:bCs/>
                <w:sz w:val="14"/>
                <w:szCs w:val="14"/>
              </w:rPr>
              <w:t xml:space="preserve"> ended </w:t>
            </w:r>
            <w:r w:rsidR="00565967" w:rsidRPr="00712900">
              <w:rPr>
                <w:rFonts w:eastAsia="Arial Unicode MS" w:cs="Arial"/>
                <w:b/>
                <w:bCs/>
                <w:sz w:val="14"/>
                <w:szCs w:val="14"/>
              </w:rPr>
              <w:t>3</w:t>
            </w:r>
            <w:r w:rsidR="00565967" w:rsidRPr="00712900">
              <w:rPr>
                <w:rFonts w:eastAsia="Arial Unicode MS" w:cs="Arial"/>
                <w:b/>
                <w:bCs/>
                <w:sz w:val="14"/>
                <w:szCs w:val="17"/>
              </w:rPr>
              <w:t>1</w:t>
            </w:r>
            <w:r w:rsidRPr="00712900">
              <w:rPr>
                <w:rFonts w:eastAsia="Arial Unicode MS" w:cs="Arial"/>
                <w:b/>
                <w:bCs/>
                <w:sz w:val="14"/>
                <w:szCs w:val="14"/>
              </w:rPr>
              <w:t xml:space="preserve"> December</w:t>
            </w:r>
          </w:p>
        </w:tc>
      </w:tr>
      <w:tr w:rsidR="00B028E0" w:rsidRPr="00712900" w14:paraId="7B9A3315" w14:textId="77777777" w:rsidTr="00A15E45">
        <w:trPr>
          <w:trHeight w:val="20"/>
        </w:trPr>
        <w:tc>
          <w:tcPr>
            <w:tcW w:w="2376" w:type="dxa"/>
          </w:tcPr>
          <w:p w14:paraId="71F91CB9" w14:textId="77777777" w:rsidR="00B028E0" w:rsidRPr="00712900" w:rsidRDefault="00B028E0" w:rsidP="00B028E0">
            <w:pPr>
              <w:widowControl w:val="0"/>
              <w:spacing w:line="10" w:lineRule="atLeast"/>
              <w:ind w:left="-101"/>
              <w:rPr>
                <w:rFonts w:eastAsia="Arial Unicode MS" w:cs="Arial"/>
                <w:sz w:val="14"/>
                <w:szCs w:val="14"/>
              </w:rPr>
            </w:pPr>
          </w:p>
        </w:tc>
        <w:tc>
          <w:tcPr>
            <w:tcW w:w="4252" w:type="dxa"/>
            <w:gridSpan w:val="6"/>
            <w:tcBorders>
              <w:top w:val="single" w:sz="4" w:space="0" w:color="auto"/>
              <w:bottom w:val="single" w:sz="4" w:space="0" w:color="auto"/>
            </w:tcBorders>
          </w:tcPr>
          <w:p w14:paraId="7CCFC855" w14:textId="77777777" w:rsidR="00B028E0" w:rsidRPr="00712900" w:rsidRDefault="00B028E0" w:rsidP="00B028E0">
            <w:pPr>
              <w:widowControl w:val="0"/>
              <w:spacing w:line="10" w:lineRule="atLeast"/>
              <w:ind w:right="-72"/>
              <w:jc w:val="right"/>
              <w:rPr>
                <w:rFonts w:eastAsia="Arial Unicode MS" w:cs="Arial"/>
                <w:b/>
                <w:bCs/>
                <w:spacing w:val="-4"/>
                <w:sz w:val="14"/>
                <w:szCs w:val="14"/>
              </w:rPr>
            </w:pPr>
            <w:r w:rsidRPr="00712900">
              <w:rPr>
                <w:rFonts w:eastAsia="Arial Unicode MS" w:cs="Arial"/>
                <w:b/>
                <w:bCs/>
                <w:spacing w:val="-4"/>
                <w:sz w:val="14"/>
                <w:szCs w:val="14"/>
              </w:rPr>
              <w:t xml:space="preserve">Telecommunication </w:t>
            </w:r>
          </w:p>
          <w:p w14:paraId="4A457112"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pacing w:val="-4"/>
                <w:sz w:val="14"/>
                <w:szCs w:val="14"/>
              </w:rPr>
              <w:t>services</w:t>
            </w:r>
          </w:p>
        </w:tc>
        <w:tc>
          <w:tcPr>
            <w:tcW w:w="1418" w:type="dxa"/>
            <w:gridSpan w:val="2"/>
            <w:tcBorders>
              <w:top w:val="single" w:sz="4" w:space="0" w:color="auto"/>
              <w:bottom w:val="single" w:sz="4" w:space="0" w:color="auto"/>
            </w:tcBorders>
          </w:tcPr>
          <w:p w14:paraId="650F93AE" w14:textId="77777777" w:rsidR="00B028E0" w:rsidRPr="00712900" w:rsidRDefault="00B028E0" w:rsidP="00B028E0">
            <w:pPr>
              <w:widowControl w:val="0"/>
              <w:spacing w:line="10" w:lineRule="atLeast"/>
              <w:ind w:right="-72"/>
              <w:jc w:val="right"/>
              <w:rPr>
                <w:rFonts w:eastAsia="Arial Unicode MS" w:cs="Arial"/>
                <w:b/>
                <w:bCs/>
                <w:spacing w:val="-4"/>
                <w:sz w:val="14"/>
                <w:szCs w:val="14"/>
              </w:rPr>
            </w:pPr>
            <w:r w:rsidRPr="00712900">
              <w:rPr>
                <w:rFonts w:eastAsia="Arial Unicode MS" w:cs="Arial"/>
                <w:b/>
                <w:bCs/>
                <w:spacing w:val="-4"/>
                <w:sz w:val="14"/>
                <w:szCs w:val="14"/>
              </w:rPr>
              <w:t xml:space="preserve">Medical </w:t>
            </w:r>
          </w:p>
          <w:p w14:paraId="21A179BE"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pacing w:val="-4"/>
                <w:sz w:val="14"/>
                <w:szCs w:val="14"/>
              </w:rPr>
              <w:t>equipment services</w:t>
            </w:r>
          </w:p>
        </w:tc>
        <w:tc>
          <w:tcPr>
            <w:tcW w:w="1417" w:type="dxa"/>
            <w:gridSpan w:val="2"/>
            <w:tcBorders>
              <w:top w:val="single" w:sz="4" w:space="0" w:color="auto"/>
              <w:bottom w:val="single" w:sz="4" w:space="0" w:color="auto"/>
            </w:tcBorders>
          </w:tcPr>
          <w:p w14:paraId="4AC82758" w14:textId="77777777" w:rsidR="00B028E0" w:rsidRPr="00712900" w:rsidRDefault="00B028E0" w:rsidP="00B028E0">
            <w:pPr>
              <w:widowControl w:val="0"/>
              <w:spacing w:line="10" w:lineRule="atLeast"/>
              <w:ind w:right="-72"/>
              <w:jc w:val="right"/>
              <w:rPr>
                <w:rFonts w:eastAsia="Arial Unicode MS" w:cs="Arial"/>
                <w:b/>
                <w:bCs/>
                <w:sz w:val="14"/>
                <w:szCs w:val="14"/>
                <w:cs/>
              </w:rPr>
            </w:pPr>
          </w:p>
        </w:tc>
      </w:tr>
      <w:tr w:rsidR="00B028E0" w:rsidRPr="00712900" w14:paraId="58233800" w14:textId="77777777" w:rsidTr="00A15E45">
        <w:trPr>
          <w:trHeight w:val="20"/>
        </w:trPr>
        <w:tc>
          <w:tcPr>
            <w:tcW w:w="2376" w:type="dxa"/>
          </w:tcPr>
          <w:p w14:paraId="65A69DD8" w14:textId="77777777" w:rsidR="00B028E0" w:rsidRPr="00712900" w:rsidRDefault="00B028E0" w:rsidP="00B028E0">
            <w:pPr>
              <w:widowControl w:val="0"/>
              <w:spacing w:line="10" w:lineRule="atLeast"/>
              <w:ind w:left="-101"/>
              <w:rPr>
                <w:rFonts w:eastAsia="Arial Unicode MS" w:cs="Arial"/>
                <w:sz w:val="14"/>
                <w:szCs w:val="14"/>
              </w:rPr>
            </w:pPr>
          </w:p>
        </w:tc>
        <w:tc>
          <w:tcPr>
            <w:tcW w:w="1417" w:type="dxa"/>
            <w:gridSpan w:val="2"/>
            <w:tcBorders>
              <w:top w:val="single" w:sz="4" w:space="0" w:color="auto"/>
              <w:bottom w:val="single" w:sz="4" w:space="0" w:color="auto"/>
            </w:tcBorders>
          </w:tcPr>
          <w:p w14:paraId="440252FE" w14:textId="77777777" w:rsidR="00B028E0" w:rsidRPr="00712900" w:rsidRDefault="00B028E0" w:rsidP="00B028E0">
            <w:pPr>
              <w:tabs>
                <w:tab w:val="right" w:pos="1224"/>
              </w:tabs>
              <w:spacing w:line="240" w:lineRule="auto"/>
              <w:ind w:right="-72"/>
              <w:contextualSpacing/>
              <w:jc w:val="right"/>
              <w:rPr>
                <w:rFonts w:eastAsia="Arial" w:cs="Arial"/>
                <w:b/>
                <w:bCs/>
                <w:sz w:val="14"/>
                <w:szCs w:val="14"/>
              </w:rPr>
            </w:pPr>
          </w:p>
          <w:p w14:paraId="2836A6DA" w14:textId="77777777" w:rsidR="00B028E0" w:rsidRPr="00712900" w:rsidRDefault="00B028E0" w:rsidP="00B028E0">
            <w:pPr>
              <w:tabs>
                <w:tab w:val="right" w:pos="1224"/>
              </w:tabs>
              <w:spacing w:line="240" w:lineRule="auto"/>
              <w:ind w:right="-72"/>
              <w:contextualSpacing/>
              <w:jc w:val="right"/>
              <w:rPr>
                <w:rFonts w:eastAsia="Arial" w:cs="Arial"/>
                <w:b/>
                <w:bCs/>
                <w:sz w:val="14"/>
                <w:szCs w:val="14"/>
              </w:rPr>
            </w:pPr>
            <w:r w:rsidRPr="00712900">
              <w:rPr>
                <w:rFonts w:eastAsia="Arial" w:cs="Arial"/>
                <w:b/>
                <w:bCs/>
                <w:sz w:val="14"/>
                <w:szCs w:val="14"/>
              </w:rPr>
              <w:t>Service income from network rendering</w:t>
            </w:r>
          </w:p>
        </w:tc>
        <w:tc>
          <w:tcPr>
            <w:tcW w:w="1418" w:type="dxa"/>
            <w:gridSpan w:val="2"/>
            <w:tcBorders>
              <w:top w:val="single" w:sz="4" w:space="0" w:color="auto"/>
              <w:bottom w:val="single" w:sz="4" w:space="0" w:color="auto"/>
            </w:tcBorders>
          </w:tcPr>
          <w:p w14:paraId="53ABC519" w14:textId="77777777" w:rsidR="00B028E0" w:rsidRPr="00712900" w:rsidRDefault="00B028E0" w:rsidP="00B028E0">
            <w:pPr>
              <w:widowControl w:val="0"/>
              <w:spacing w:line="10" w:lineRule="atLeast"/>
              <w:ind w:right="-72"/>
              <w:jc w:val="right"/>
              <w:rPr>
                <w:rFonts w:eastAsia="Arial" w:cs="Arial"/>
                <w:b/>
                <w:bCs/>
                <w:sz w:val="14"/>
                <w:szCs w:val="14"/>
              </w:rPr>
            </w:pPr>
          </w:p>
          <w:p w14:paraId="7FB529FE" w14:textId="77777777" w:rsidR="00B028E0" w:rsidRPr="00712900" w:rsidRDefault="00B028E0" w:rsidP="00B028E0">
            <w:pPr>
              <w:widowControl w:val="0"/>
              <w:spacing w:line="10" w:lineRule="atLeast"/>
              <w:ind w:right="-72"/>
              <w:jc w:val="right"/>
              <w:rPr>
                <w:rFonts w:eastAsia="Arial" w:cs="Arial"/>
                <w:b/>
                <w:bCs/>
                <w:sz w:val="14"/>
                <w:szCs w:val="14"/>
                <w:cs/>
              </w:rPr>
            </w:pPr>
            <w:r w:rsidRPr="00712900">
              <w:rPr>
                <w:rFonts w:eastAsia="Arial" w:cs="Arial"/>
                <w:b/>
                <w:bCs/>
                <w:sz w:val="14"/>
                <w:szCs w:val="14"/>
              </w:rPr>
              <w:t>Service income from network installation service</w:t>
            </w:r>
          </w:p>
        </w:tc>
        <w:tc>
          <w:tcPr>
            <w:tcW w:w="1417" w:type="dxa"/>
            <w:gridSpan w:val="2"/>
            <w:tcBorders>
              <w:top w:val="single" w:sz="4" w:space="0" w:color="auto"/>
              <w:bottom w:val="single" w:sz="4" w:space="0" w:color="auto"/>
            </w:tcBorders>
          </w:tcPr>
          <w:p w14:paraId="6418F446" w14:textId="77777777" w:rsidR="00B028E0" w:rsidRPr="00712900" w:rsidRDefault="00B028E0" w:rsidP="00B028E0">
            <w:pPr>
              <w:widowControl w:val="0"/>
              <w:spacing w:line="10" w:lineRule="atLeast"/>
              <w:ind w:right="-72"/>
              <w:jc w:val="right"/>
              <w:rPr>
                <w:rFonts w:eastAsia="Arial" w:cs="Arial"/>
                <w:b/>
                <w:bCs/>
                <w:sz w:val="14"/>
                <w:szCs w:val="14"/>
              </w:rPr>
            </w:pPr>
          </w:p>
          <w:p w14:paraId="2C601D23" w14:textId="77777777" w:rsidR="00B028E0" w:rsidRPr="00712900" w:rsidRDefault="00B028E0" w:rsidP="00B028E0">
            <w:pPr>
              <w:widowControl w:val="0"/>
              <w:spacing w:line="10" w:lineRule="atLeast"/>
              <w:ind w:right="-72"/>
              <w:jc w:val="right"/>
              <w:rPr>
                <w:rFonts w:eastAsia="Arial" w:cs="Arial"/>
                <w:b/>
                <w:bCs/>
                <w:sz w:val="14"/>
                <w:szCs w:val="14"/>
                <w:cs/>
              </w:rPr>
            </w:pPr>
            <w:r w:rsidRPr="00712900">
              <w:rPr>
                <w:rFonts w:eastAsia="Arial" w:cs="Arial"/>
                <w:b/>
                <w:bCs/>
                <w:sz w:val="14"/>
                <w:szCs w:val="14"/>
              </w:rPr>
              <w:t>Service income from data center space service</w:t>
            </w:r>
          </w:p>
        </w:tc>
        <w:tc>
          <w:tcPr>
            <w:tcW w:w="1418" w:type="dxa"/>
            <w:gridSpan w:val="2"/>
            <w:tcBorders>
              <w:top w:val="single" w:sz="4" w:space="0" w:color="auto"/>
              <w:bottom w:val="single" w:sz="4" w:space="0" w:color="auto"/>
            </w:tcBorders>
          </w:tcPr>
          <w:p w14:paraId="7E4A9D48" w14:textId="77777777" w:rsidR="00B028E0" w:rsidRPr="00712900" w:rsidRDefault="00B028E0" w:rsidP="00B028E0">
            <w:pPr>
              <w:widowControl w:val="0"/>
              <w:spacing w:line="10" w:lineRule="atLeast"/>
              <w:ind w:right="-72"/>
              <w:jc w:val="right"/>
              <w:rPr>
                <w:rFonts w:eastAsia="Arial Unicode MS" w:cs="Arial"/>
                <w:b/>
                <w:bCs/>
                <w:spacing w:val="-4"/>
                <w:sz w:val="14"/>
                <w:szCs w:val="14"/>
                <w:cs/>
              </w:rPr>
            </w:pPr>
            <w:r w:rsidRPr="00712900">
              <w:rPr>
                <w:rFonts w:eastAsia="Arial Unicode MS" w:cs="Arial"/>
                <w:b/>
                <w:bCs/>
                <w:spacing w:val="-4"/>
                <w:sz w:val="14"/>
                <w:szCs w:val="14"/>
              </w:rPr>
              <w:t>Sales and service income from medical equipment service</w:t>
            </w:r>
          </w:p>
        </w:tc>
        <w:tc>
          <w:tcPr>
            <w:tcW w:w="1417" w:type="dxa"/>
            <w:gridSpan w:val="2"/>
            <w:tcBorders>
              <w:top w:val="single" w:sz="4" w:space="0" w:color="auto"/>
              <w:bottom w:val="single" w:sz="4" w:space="0" w:color="auto"/>
            </w:tcBorders>
          </w:tcPr>
          <w:p w14:paraId="0F80BDA2" w14:textId="77777777" w:rsidR="00B028E0" w:rsidRPr="00712900" w:rsidRDefault="00B028E0" w:rsidP="00B028E0">
            <w:pPr>
              <w:widowControl w:val="0"/>
              <w:spacing w:line="10" w:lineRule="atLeast"/>
              <w:ind w:right="-72"/>
              <w:jc w:val="right"/>
              <w:rPr>
                <w:rFonts w:eastAsia="Arial Unicode MS" w:cs="Arial"/>
                <w:b/>
                <w:bCs/>
                <w:sz w:val="14"/>
                <w:szCs w:val="14"/>
              </w:rPr>
            </w:pPr>
          </w:p>
          <w:p w14:paraId="58F7A7AC" w14:textId="77777777" w:rsidR="00B028E0" w:rsidRPr="00712900" w:rsidRDefault="00B028E0" w:rsidP="00B028E0">
            <w:pPr>
              <w:widowControl w:val="0"/>
              <w:spacing w:line="10" w:lineRule="atLeast"/>
              <w:ind w:right="-72"/>
              <w:jc w:val="right"/>
              <w:rPr>
                <w:rFonts w:eastAsia="Arial Unicode MS" w:cs="Arial"/>
                <w:b/>
                <w:bCs/>
                <w:sz w:val="14"/>
                <w:szCs w:val="14"/>
              </w:rPr>
            </w:pPr>
          </w:p>
          <w:p w14:paraId="2FE857B0" w14:textId="77777777" w:rsidR="00B028E0" w:rsidRPr="00712900" w:rsidRDefault="00B028E0" w:rsidP="00B028E0">
            <w:pPr>
              <w:widowControl w:val="0"/>
              <w:spacing w:line="10" w:lineRule="atLeast"/>
              <w:ind w:right="-72"/>
              <w:jc w:val="right"/>
              <w:rPr>
                <w:rFonts w:eastAsia="Arial Unicode MS" w:cs="Arial"/>
                <w:b/>
                <w:bCs/>
                <w:sz w:val="14"/>
                <w:szCs w:val="14"/>
                <w:lang w:val="en-US"/>
              </w:rPr>
            </w:pPr>
          </w:p>
          <w:p w14:paraId="7F78CB7B" w14:textId="77777777" w:rsidR="00B028E0" w:rsidRPr="00712900" w:rsidRDefault="00B028E0" w:rsidP="00B028E0">
            <w:pPr>
              <w:widowControl w:val="0"/>
              <w:spacing w:line="10" w:lineRule="atLeast"/>
              <w:ind w:right="-72"/>
              <w:jc w:val="right"/>
              <w:rPr>
                <w:rFonts w:eastAsia="Arial Unicode MS" w:cs="Arial"/>
                <w:b/>
                <w:bCs/>
                <w:sz w:val="14"/>
                <w:szCs w:val="14"/>
                <w:lang w:val="en-US"/>
              </w:rPr>
            </w:pPr>
            <w:r w:rsidRPr="00712900">
              <w:rPr>
                <w:rFonts w:eastAsia="Arial Unicode MS" w:cs="Arial"/>
                <w:b/>
                <w:bCs/>
                <w:sz w:val="14"/>
                <w:szCs w:val="14"/>
                <w:lang w:val="en-US"/>
              </w:rPr>
              <w:t>Total</w:t>
            </w:r>
          </w:p>
        </w:tc>
      </w:tr>
      <w:tr w:rsidR="00B028E0" w:rsidRPr="00712900" w14:paraId="47E9AEF4" w14:textId="77777777" w:rsidTr="00A15E45">
        <w:trPr>
          <w:trHeight w:val="20"/>
        </w:trPr>
        <w:tc>
          <w:tcPr>
            <w:tcW w:w="2376" w:type="dxa"/>
          </w:tcPr>
          <w:p w14:paraId="5A283DD4" w14:textId="77777777" w:rsidR="00B028E0" w:rsidRPr="00712900" w:rsidRDefault="00B028E0" w:rsidP="00B028E0">
            <w:pPr>
              <w:widowControl w:val="0"/>
              <w:spacing w:line="10" w:lineRule="atLeast"/>
              <w:ind w:left="-101"/>
              <w:rPr>
                <w:rFonts w:eastAsia="Arial Unicode MS" w:cs="Arial"/>
                <w:sz w:val="14"/>
                <w:szCs w:val="14"/>
              </w:rPr>
            </w:pPr>
          </w:p>
        </w:tc>
        <w:tc>
          <w:tcPr>
            <w:tcW w:w="1417" w:type="dxa"/>
            <w:gridSpan w:val="2"/>
            <w:tcBorders>
              <w:top w:val="single" w:sz="4" w:space="0" w:color="auto"/>
              <w:bottom w:val="single" w:sz="4" w:space="0" w:color="auto"/>
            </w:tcBorders>
          </w:tcPr>
          <w:p w14:paraId="54D8C216"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lang w:val="en-US"/>
              </w:rPr>
              <w:t>Million Baht</w:t>
            </w:r>
          </w:p>
        </w:tc>
        <w:tc>
          <w:tcPr>
            <w:tcW w:w="1418" w:type="dxa"/>
            <w:gridSpan w:val="2"/>
            <w:tcBorders>
              <w:top w:val="single" w:sz="4" w:space="0" w:color="auto"/>
              <w:bottom w:val="single" w:sz="4" w:space="0" w:color="auto"/>
            </w:tcBorders>
          </w:tcPr>
          <w:p w14:paraId="1A9A9831"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lang w:val="en-US"/>
              </w:rPr>
              <w:t>Million Baht</w:t>
            </w:r>
          </w:p>
        </w:tc>
        <w:tc>
          <w:tcPr>
            <w:tcW w:w="1417" w:type="dxa"/>
            <w:gridSpan w:val="2"/>
            <w:tcBorders>
              <w:top w:val="single" w:sz="4" w:space="0" w:color="auto"/>
              <w:bottom w:val="single" w:sz="4" w:space="0" w:color="auto"/>
            </w:tcBorders>
          </w:tcPr>
          <w:p w14:paraId="37CD4D3E"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lang w:val="en-US"/>
              </w:rPr>
              <w:t>Million Baht</w:t>
            </w:r>
          </w:p>
        </w:tc>
        <w:tc>
          <w:tcPr>
            <w:tcW w:w="1418" w:type="dxa"/>
            <w:gridSpan w:val="2"/>
            <w:tcBorders>
              <w:top w:val="single" w:sz="4" w:space="0" w:color="auto"/>
              <w:bottom w:val="single" w:sz="4" w:space="0" w:color="auto"/>
            </w:tcBorders>
          </w:tcPr>
          <w:p w14:paraId="5A191B43"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lang w:val="en-US"/>
              </w:rPr>
              <w:t>Million Baht</w:t>
            </w:r>
          </w:p>
        </w:tc>
        <w:tc>
          <w:tcPr>
            <w:tcW w:w="1417" w:type="dxa"/>
            <w:gridSpan w:val="2"/>
            <w:tcBorders>
              <w:top w:val="single" w:sz="4" w:space="0" w:color="auto"/>
              <w:bottom w:val="single" w:sz="4" w:space="0" w:color="auto"/>
            </w:tcBorders>
          </w:tcPr>
          <w:p w14:paraId="1037CE15" w14:textId="77777777" w:rsidR="00B028E0" w:rsidRPr="00712900" w:rsidRDefault="00B028E0"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lang w:val="en-US"/>
              </w:rPr>
              <w:t>Million Baht</w:t>
            </w:r>
          </w:p>
        </w:tc>
      </w:tr>
      <w:tr w:rsidR="00B028E0" w:rsidRPr="00712900" w14:paraId="23527087" w14:textId="77777777" w:rsidTr="00A15E45">
        <w:trPr>
          <w:trHeight w:val="20"/>
        </w:trPr>
        <w:tc>
          <w:tcPr>
            <w:tcW w:w="2376" w:type="dxa"/>
          </w:tcPr>
          <w:p w14:paraId="6AE9B0BD" w14:textId="77777777" w:rsidR="00B028E0" w:rsidRPr="00712900" w:rsidRDefault="00B028E0" w:rsidP="00B028E0">
            <w:pPr>
              <w:widowControl w:val="0"/>
              <w:spacing w:line="10" w:lineRule="atLeast"/>
              <w:ind w:left="-101"/>
              <w:rPr>
                <w:rFonts w:eastAsia="Arial Unicode MS" w:cs="Arial"/>
                <w:sz w:val="14"/>
                <w:szCs w:val="14"/>
              </w:rPr>
            </w:pPr>
          </w:p>
        </w:tc>
        <w:tc>
          <w:tcPr>
            <w:tcW w:w="709" w:type="dxa"/>
            <w:tcBorders>
              <w:top w:val="single" w:sz="4" w:space="0" w:color="auto"/>
              <w:bottom w:val="single" w:sz="4" w:space="0" w:color="auto"/>
            </w:tcBorders>
          </w:tcPr>
          <w:p w14:paraId="222E244B" w14:textId="6C46B657"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2025</w:t>
            </w:r>
          </w:p>
        </w:tc>
        <w:tc>
          <w:tcPr>
            <w:tcW w:w="708" w:type="dxa"/>
            <w:tcBorders>
              <w:top w:val="single" w:sz="4" w:space="0" w:color="auto"/>
              <w:bottom w:val="single" w:sz="4" w:space="0" w:color="auto"/>
            </w:tcBorders>
          </w:tcPr>
          <w:p w14:paraId="5F331ECC" w14:textId="51EB05FF"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2024</w:t>
            </w:r>
          </w:p>
        </w:tc>
        <w:tc>
          <w:tcPr>
            <w:tcW w:w="709" w:type="dxa"/>
            <w:tcBorders>
              <w:top w:val="single" w:sz="4" w:space="0" w:color="auto"/>
              <w:bottom w:val="single" w:sz="4" w:space="0" w:color="auto"/>
            </w:tcBorders>
          </w:tcPr>
          <w:p w14:paraId="473151E0" w14:textId="4E1A1893"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2025</w:t>
            </w:r>
          </w:p>
        </w:tc>
        <w:tc>
          <w:tcPr>
            <w:tcW w:w="709" w:type="dxa"/>
            <w:tcBorders>
              <w:top w:val="single" w:sz="4" w:space="0" w:color="auto"/>
              <w:bottom w:val="single" w:sz="4" w:space="0" w:color="auto"/>
            </w:tcBorders>
          </w:tcPr>
          <w:p w14:paraId="4A1EC914" w14:textId="1F919F03"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2024</w:t>
            </w:r>
          </w:p>
        </w:tc>
        <w:tc>
          <w:tcPr>
            <w:tcW w:w="709" w:type="dxa"/>
            <w:tcBorders>
              <w:top w:val="single" w:sz="4" w:space="0" w:color="auto"/>
              <w:bottom w:val="single" w:sz="4" w:space="0" w:color="auto"/>
            </w:tcBorders>
          </w:tcPr>
          <w:p w14:paraId="1A14E1C7" w14:textId="24D514BF"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2025</w:t>
            </w:r>
          </w:p>
        </w:tc>
        <w:tc>
          <w:tcPr>
            <w:tcW w:w="708" w:type="dxa"/>
            <w:tcBorders>
              <w:top w:val="single" w:sz="4" w:space="0" w:color="auto"/>
              <w:bottom w:val="single" w:sz="4" w:space="0" w:color="auto"/>
            </w:tcBorders>
          </w:tcPr>
          <w:p w14:paraId="2E265D25" w14:textId="53008669"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2024</w:t>
            </w:r>
          </w:p>
        </w:tc>
        <w:tc>
          <w:tcPr>
            <w:tcW w:w="709" w:type="dxa"/>
            <w:tcBorders>
              <w:top w:val="single" w:sz="4" w:space="0" w:color="auto"/>
              <w:bottom w:val="single" w:sz="4" w:space="0" w:color="auto"/>
            </w:tcBorders>
          </w:tcPr>
          <w:p w14:paraId="10D023B8" w14:textId="4478966B"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2025</w:t>
            </w:r>
          </w:p>
        </w:tc>
        <w:tc>
          <w:tcPr>
            <w:tcW w:w="709" w:type="dxa"/>
            <w:tcBorders>
              <w:top w:val="single" w:sz="4" w:space="0" w:color="auto"/>
              <w:bottom w:val="single" w:sz="4" w:space="0" w:color="auto"/>
            </w:tcBorders>
          </w:tcPr>
          <w:p w14:paraId="1BF70411" w14:textId="3CE716C0"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2024</w:t>
            </w:r>
          </w:p>
        </w:tc>
        <w:tc>
          <w:tcPr>
            <w:tcW w:w="709" w:type="dxa"/>
            <w:tcBorders>
              <w:top w:val="single" w:sz="4" w:space="0" w:color="auto"/>
              <w:bottom w:val="single" w:sz="4" w:space="0" w:color="auto"/>
            </w:tcBorders>
          </w:tcPr>
          <w:p w14:paraId="6E63B8D2" w14:textId="7421DAD1"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2025</w:t>
            </w:r>
          </w:p>
        </w:tc>
        <w:tc>
          <w:tcPr>
            <w:tcW w:w="708" w:type="dxa"/>
            <w:tcBorders>
              <w:top w:val="single" w:sz="4" w:space="0" w:color="auto"/>
              <w:bottom w:val="single" w:sz="4" w:space="0" w:color="auto"/>
            </w:tcBorders>
          </w:tcPr>
          <w:p w14:paraId="02B6366C" w14:textId="7E70712E" w:rsidR="00B028E0" w:rsidRPr="00712900" w:rsidRDefault="003413D1" w:rsidP="00B028E0">
            <w:pPr>
              <w:widowControl w:val="0"/>
              <w:spacing w:line="10" w:lineRule="atLeast"/>
              <w:ind w:right="-72"/>
              <w:jc w:val="right"/>
              <w:rPr>
                <w:rFonts w:eastAsia="Arial Unicode MS" w:cs="Arial"/>
                <w:b/>
                <w:bCs/>
                <w:sz w:val="14"/>
                <w:szCs w:val="14"/>
                <w:cs/>
              </w:rPr>
            </w:pPr>
            <w:r w:rsidRPr="00712900">
              <w:rPr>
                <w:rFonts w:eastAsia="Arial Unicode MS" w:cs="Arial"/>
                <w:b/>
                <w:bCs/>
                <w:sz w:val="14"/>
                <w:szCs w:val="14"/>
              </w:rPr>
              <w:t>2024</w:t>
            </w:r>
          </w:p>
        </w:tc>
      </w:tr>
      <w:tr w:rsidR="00B028E0" w:rsidRPr="00712900" w14:paraId="7249AD3E" w14:textId="77777777" w:rsidTr="00A15E45">
        <w:trPr>
          <w:trHeight w:val="20"/>
        </w:trPr>
        <w:tc>
          <w:tcPr>
            <w:tcW w:w="2376" w:type="dxa"/>
          </w:tcPr>
          <w:p w14:paraId="2CB3B3BA" w14:textId="77777777" w:rsidR="00B028E0" w:rsidRPr="00712900" w:rsidRDefault="00B028E0" w:rsidP="00B028E0">
            <w:pPr>
              <w:spacing w:line="10" w:lineRule="atLeast"/>
              <w:jc w:val="thaiDistribute"/>
              <w:rPr>
                <w:rFonts w:eastAsia="Arial Unicode MS" w:cs="Arial"/>
                <w:sz w:val="14"/>
                <w:szCs w:val="14"/>
                <w:shd w:val="clear" w:color="auto" w:fill="FFFFFF"/>
              </w:rPr>
            </w:pPr>
          </w:p>
        </w:tc>
        <w:tc>
          <w:tcPr>
            <w:tcW w:w="709" w:type="dxa"/>
            <w:tcBorders>
              <w:top w:val="single" w:sz="4" w:space="0" w:color="auto"/>
            </w:tcBorders>
          </w:tcPr>
          <w:p w14:paraId="0502B865"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tcPr>
          <w:p w14:paraId="5468BBA7"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50F3E203"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37327FF5"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27639EF1"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tcPr>
          <w:p w14:paraId="33D53B39"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164DD1FA"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427D163F"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tcPr>
          <w:p w14:paraId="53CB5217" w14:textId="77777777" w:rsidR="00B028E0" w:rsidRPr="00712900"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tcPr>
          <w:p w14:paraId="3A192914" w14:textId="535E6D2B" w:rsidR="00B028E0" w:rsidRPr="00712900" w:rsidRDefault="00B028E0" w:rsidP="00B028E0">
            <w:pPr>
              <w:spacing w:line="10" w:lineRule="atLeast"/>
              <w:ind w:right="-72"/>
              <w:jc w:val="right"/>
              <w:rPr>
                <w:rFonts w:eastAsia="Arial Unicode MS" w:cs="Arial"/>
                <w:sz w:val="14"/>
                <w:szCs w:val="14"/>
                <w:shd w:val="clear" w:color="auto" w:fill="FFFFFF"/>
                <w:cs/>
              </w:rPr>
            </w:pPr>
          </w:p>
        </w:tc>
      </w:tr>
      <w:tr w:rsidR="00043AF1" w:rsidRPr="00712900" w14:paraId="114D80B3" w14:textId="77777777" w:rsidTr="00A15E45">
        <w:trPr>
          <w:trHeight w:val="20"/>
        </w:trPr>
        <w:tc>
          <w:tcPr>
            <w:tcW w:w="2376" w:type="dxa"/>
          </w:tcPr>
          <w:p w14:paraId="0F882095" w14:textId="77777777" w:rsidR="00043AF1" w:rsidRPr="00712900" w:rsidRDefault="00043AF1" w:rsidP="00043AF1">
            <w:pPr>
              <w:widowControl w:val="0"/>
              <w:spacing w:line="10" w:lineRule="atLeast"/>
              <w:ind w:left="-101"/>
              <w:rPr>
                <w:rFonts w:eastAsia="Arial Unicode MS" w:cs="Arial"/>
                <w:sz w:val="14"/>
                <w:szCs w:val="14"/>
                <w:lang w:val="en-US"/>
              </w:rPr>
            </w:pPr>
            <w:r w:rsidRPr="00712900">
              <w:rPr>
                <w:rFonts w:eastAsia="Arial Unicode MS" w:cs="Arial"/>
                <w:sz w:val="14"/>
                <w:szCs w:val="14"/>
              </w:rPr>
              <w:t>Revenues</w:t>
            </w:r>
          </w:p>
        </w:tc>
        <w:tc>
          <w:tcPr>
            <w:tcW w:w="709" w:type="dxa"/>
          </w:tcPr>
          <w:p w14:paraId="7456ADBF" w14:textId="55A54800"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 xml:space="preserve">1,277.41 </w:t>
            </w:r>
          </w:p>
        </w:tc>
        <w:tc>
          <w:tcPr>
            <w:tcW w:w="708" w:type="dxa"/>
            <w:vAlign w:val="bottom"/>
          </w:tcPr>
          <w:p w14:paraId="3C546C60" w14:textId="5585350F"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1,263.33</w:t>
            </w:r>
          </w:p>
        </w:tc>
        <w:tc>
          <w:tcPr>
            <w:tcW w:w="709" w:type="dxa"/>
            <w:vAlign w:val="bottom"/>
          </w:tcPr>
          <w:p w14:paraId="0DCE7F9C" w14:textId="37912894"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1,370.48</w:t>
            </w:r>
          </w:p>
        </w:tc>
        <w:tc>
          <w:tcPr>
            <w:tcW w:w="709" w:type="dxa"/>
            <w:vAlign w:val="bottom"/>
          </w:tcPr>
          <w:p w14:paraId="46024A41" w14:textId="4DBE3B1A"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1,005.97</w:t>
            </w:r>
          </w:p>
        </w:tc>
        <w:tc>
          <w:tcPr>
            <w:tcW w:w="709" w:type="dxa"/>
            <w:vAlign w:val="bottom"/>
          </w:tcPr>
          <w:p w14:paraId="60E77D7F" w14:textId="6C1987B5"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101.97</w:t>
            </w:r>
          </w:p>
        </w:tc>
        <w:tc>
          <w:tcPr>
            <w:tcW w:w="708" w:type="dxa"/>
            <w:vAlign w:val="bottom"/>
          </w:tcPr>
          <w:p w14:paraId="2BC661D5" w14:textId="5E6292C4"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98.47</w:t>
            </w:r>
          </w:p>
        </w:tc>
        <w:tc>
          <w:tcPr>
            <w:tcW w:w="709" w:type="dxa"/>
            <w:vAlign w:val="bottom"/>
          </w:tcPr>
          <w:p w14:paraId="74A3E30B" w14:textId="11CF77B5"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73.90</w:t>
            </w:r>
          </w:p>
        </w:tc>
        <w:tc>
          <w:tcPr>
            <w:tcW w:w="709" w:type="dxa"/>
            <w:vAlign w:val="bottom"/>
          </w:tcPr>
          <w:p w14:paraId="4E4A25D1" w14:textId="538A48FD"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110.08</w:t>
            </w:r>
          </w:p>
        </w:tc>
        <w:tc>
          <w:tcPr>
            <w:tcW w:w="709" w:type="dxa"/>
          </w:tcPr>
          <w:p w14:paraId="0D99907B" w14:textId="6FD62D6C"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2,823.76</w:t>
            </w:r>
          </w:p>
        </w:tc>
        <w:tc>
          <w:tcPr>
            <w:tcW w:w="708" w:type="dxa"/>
          </w:tcPr>
          <w:p w14:paraId="57487215" w14:textId="4AB80693" w:rsidR="00043AF1" w:rsidRPr="00712900" w:rsidRDefault="00043AF1" w:rsidP="00043AF1">
            <w:pPr>
              <w:widowControl w:val="0"/>
              <w:tabs>
                <w:tab w:val="left" w:pos="556"/>
              </w:tabs>
              <w:spacing w:line="10" w:lineRule="atLeast"/>
              <w:ind w:right="-253"/>
              <w:rPr>
                <w:rFonts w:eastAsia="Arial Unicode MS" w:cs="Arial"/>
                <w:sz w:val="14"/>
                <w:szCs w:val="14"/>
                <w:cs/>
              </w:rPr>
            </w:pPr>
            <w:r w:rsidRPr="00712900">
              <w:rPr>
                <w:rFonts w:eastAsia="Arial Unicode MS" w:cs="Arial"/>
                <w:sz w:val="14"/>
                <w:szCs w:val="14"/>
              </w:rPr>
              <w:t>2,477.85</w:t>
            </w:r>
          </w:p>
        </w:tc>
      </w:tr>
      <w:tr w:rsidR="00043AF1" w:rsidRPr="00712900" w14:paraId="018613FB" w14:textId="77777777" w:rsidTr="00A15E45">
        <w:trPr>
          <w:trHeight w:val="20"/>
        </w:trPr>
        <w:tc>
          <w:tcPr>
            <w:tcW w:w="2376" w:type="dxa"/>
          </w:tcPr>
          <w:p w14:paraId="654F0A2C" w14:textId="77777777" w:rsidR="00043AF1" w:rsidRPr="00712900" w:rsidRDefault="00043AF1" w:rsidP="00043AF1">
            <w:pPr>
              <w:widowControl w:val="0"/>
              <w:spacing w:line="10" w:lineRule="atLeast"/>
              <w:ind w:left="-101"/>
              <w:rPr>
                <w:rFonts w:eastAsia="Arial Unicode MS" w:cs="Arial"/>
                <w:sz w:val="14"/>
                <w:szCs w:val="14"/>
              </w:rPr>
            </w:pPr>
            <w:r w:rsidRPr="00712900">
              <w:rPr>
                <w:rFonts w:eastAsia="Arial Unicode MS" w:cs="Arial"/>
                <w:sz w:val="14"/>
                <w:szCs w:val="14"/>
              </w:rPr>
              <w:t>Gross profit</w:t>
            </w:r>
          </w:p>
        </w:tc>
        <w:tc>
          <w:tcPr>
            <w:tcW w:w="709" w:type="dxa"/>
          </w:tcPr>
          <w:p w14:paraId="24462E33" w14:textId="22D0C931"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 xml:space="preserve"> 58.86 </w:t>
            </w:r>
          </w:p>
        </w:tc>
        <w:tc>
          <w:tcPr>
            <w:tcW w:w="708" w:type="dxa"/>
            <w:vAlign w:val="bottom"/>
          </w:tcPr>
          <w:p w14:paraId="336729CD" w14:textId="5FA9FF0E"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215.10</w:t>
            </w:r>
          </w:p>
        </w:tc>
        <w:tc>
          <w:tcPr>
            <w:tcW w:w="709" w:type="dxa"/>
            <w:vAlign w:val="bottom"/>
          </w:tcPr>
          <w:p w14:paraId="17BB7E0F" w14:textId="06C21136"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148.32</w:t>
            </w:r>
          </w:p>
        </w:tc>
        <w:tc>
          <w:tcPr>
            <w:tcW w:w="709" w:type="dxa"/>
            <w:vAlign w:val="bottom"/>
          </w:tcPr>
          <w:p w14:paraId="0EDFBE19" w14:textId="4DCBC9F3"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283.36</w:t>
            </w:r>
          </w:p>
        </w:tc>
        <w:tc>
          <w:tcPr>
            <w:tcW w:w="709" w:type="dxa"/>
            <w:vAlign w:val="bottom"/>
          </w:tcPr>
          <w:p w14:paraId="388C84D9" w14:textId="49A60A64"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43.99</w:t>
            </w:r>
          </w:p>
        </w:tc>
        <w:tc>
          <w:tcPr>
            <w:tcW w:w="708" w:type="dxa"/>
            <w:vAlign w:val="bottom"/>
          </w:tcPr>
          <w:p w14:paraId="01D1426A" w14:textId="7654A88A"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43.90</w:t>
            </w:r>
          </w:p>
        </w:tc>
        <w:tc>
          <w:tcPr>
            <w:tcW w:w="709" w:type="dxa"/>
            <w:vAlign w:val="bottom"/>
          </w:tcPr>
          <w:p w14:paraId="53ED9E38" w14:textId="3348B0EC"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17.58</w:t>
            </w:r>
          </w:p>
        </w:tc>
        <w:tc>
          <w:tcPr>
            <w:tcW w:w="709" w:type="dxa"/>
            <w:vAlign w:val="bottom"/>
          </w:tcPr>
          <w:p w14:paraId="5DDBAFA6" w14:textId="5D9D1492"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21.04</w:t>
            </w:r>
          </w:p>
        </w:tc>
        <w:tc>
          <w:tcPr>
            <w:tcW w:w="709" w:type="dxa"/>
          </w:tcPr>
          <w:p w14:paraId="4FEE53F6" w14:textId="04105D70"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268.75</w:t>
            </w:r>
          </w:p>
        </w:tc>
        <w:tc>
          <w:tcPr>
            <w:tcW w:w="708" w:type="dxa"/>
          </w:tcPr>
          <w:p w14:paraId="0517EA59" w14:textId="7E096A0C"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563.40</w:t>
            </w:r>
          </w:p>
        </w:tc>
      </w:tr>
      <w:tr w:rsidR="00043AF1" w:rsidRPr="00712900" w14:paraId="5A7AD0B1" w14:textId="77777777" w:rsidTr="00A15E45">
        <w:trPr>
          <w:trHeight w:val="20"/>
        </w:trPr>
        <w:tc>
          <w:tcPr>
            <w:tcW w:w="2376" w:type="dxa"/>
          </w:tcPr>
          <w:p w14:paraId="0FB927C7" w14:textId="77777777" w:rsidR="00043AF1" w:rsidRPr="00712900" w:rsidRDefault="00043AF1" w:rsidP="00043AF1">
            <w:pPr>
              <w:widowControl w:val="0"/>
              <w:spacing w:line="10" w:lineRule="atLeast"/>
              <w:ind w:left="-101"/>
              <w:rPr>
                <w:rFonts w:eastAsia="Arial Unicode MS" w:cs="Arial"/>
                <w:sz w:val="14"/>
                <w:szCs w:val="14"/>
                <w:cs/>
              </w:rPr>
            </w:pPr>
            <w:r w:rsidRPr="00712900">
              <w:rPr>
                <w:rFonts w:eastAsia="Arial Unicode MS" w:cs="Arial"/>
                <w:sz w:val="14"/>
                <w:szCs w:val="14"/>
              </w:rPr>
              <w:t>Other income</w:t>
            </w:r>
          </w:p>
        </w:tc>
        <w:tc>
          <w:tcPr>
            <w:tcW w:w="709" w:type="dxa"/>
            <w:vAlign w:val="bottom"/>
          </w:tcPr>
          <w:p w14:paraId="4D37BB7C"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8" w:type="dxa"/>
            <w:vAlign w:val="bottom"/>
          </w:tcPr>
          <w:p w14:paraId="6E20603E"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vAlign w:val="bottom"/>
          </w:tcPr>
          <w:p w14:paraId="6B192B19"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vAlign w:val="bottom"/>
          </w:tcPr>
          <w:p w14:paraId="3F975299"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tcPr>
          <w:p w14:paraId="2B487C71"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8" w:type="dxa"/>
          </w:tcPr>
          <w:p w14:paraId="16DAD21F"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tcPr>
          <w:p w14:paraId="63BBA548"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30C0B9F0"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Borders>
              <w:bottom w:val="single" w:sz="4" w:space="0" w:color="auto"/>
            </w:tcBorders>
          </w:tcPr>
          <w:p w14:paraId="6CA9EC8C" w14:textId="1F17E282"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43.01</w:t>
            </w:r>
          </w:p>
        </w:tc>
        <w:tc>
          <w:tcPr>
            <w:tcW w:w="708" w:type="dxa"/>
            <w:tcBorders>
              <w:bottom w:val="single" w:sz="4" w:space="0" w:color="auto"/>
            </w:tcBorders>
          </w:tcPr>
          <w:p w14:paraId="4DE4B82F" w14:textId="69F8A883"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40.00</w:t>
            </w:r>
          </w:p>
        </w:tc>
      </w:tr>
      <w:tr w:rsidR="004313A7" w:rsidRPr="00712900" w14:paraId="4F51F593" w14:textId="77777777" w:rsidTr="00A15E45">
        <w:trPr>
          <w:trHeight w:val="20"/>
        </w:trPr>
        <w:tc>
          <w:tcPr>
            <w:tcW w:w="2376" w:type="dxa"/>
          </w:tcPr>
          <w:p w14:paraId="0D7EC6DA" w14:textId="77777777" w:rsidR="004313A7" w:rsidRPr="00712900" w:rsidRDefault="004313A7" w:rsidP="004313A7">
            <w:pPr>
              <w:widowControl w:val="0"/>
              <w:spacing w:line="10" w:lineRule="atLeast"/>
              <w:ind w:left="-101"/>
              <w:rPr>
                <w:rFonts w:eastAsia="Arial Unicode MS" w:cs="Arial"/>
                <w:sz w:val="14"/>
                <w:szCs w:val="14"/>
              </w:rPr>
            </w:pPr>
          </w:p>
        </w:tc>
        <w:tc>
          <w:tcPr>
            <w:tcW w:w="709" w:type="dxa"/>
            <w:vAlign w:val="bottom"/>
          </w:tcPr>
          <w:p w14:paraId="539F5091"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vAlign w:val="bottom"/>
          </w:tcPr>
          <w:p w14:paraId="21E2AD6F"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vAlign w:val="bottom"/>
          </w:tcPr>
          <w:p w14:paraId="10243E3D"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vAlign w:val="bottom"/>
          </w:tcPr>
          <w:p w14:paraId="59746581"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6166DA4E"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41D1D760"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2A404D13"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7FD9AB83"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Borders>
              <w:top w:val="single" w:sz="4" w:space="0" w:color="auto"/>
            </w:tcBorders>
          </w:tcPr>
          <w:p w14:paraId="5C95CA15"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Borders>
              <w:top w:val="single" w:sz="4" w:space="0" w:color="auto"/>
            </w:tcBorders>
          </w:tcPr>
          <w:p w14:paraId="79766D74"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043AF1" w:rsidRPr="00712900" w14:paraId="5A7C6800" w14:textId="77777777" w:rsidTr="00A15E45">
        <w:trPr>
          <w:trHeight w:val="20"/>
        </w:trPr>
        <w:tc>
          <w:tcPr>
            <w:tcW w:w="2376" w:type="dxa"/>
          </w:tcPr>
          <w:p w14:paraId="34A50C8A" w14:textId="28728F02" w:rsidR="00043AF1" w:rsidRPr="00712900" w:rsidRDefault="00043AF1" w:rsidP="00043AF1">
            <w:pPr>
              <w:widowControl w:val="0"/>
              <w:spacing w:line="10" w:lineRule="atLeast"/>
              <w:ind w:left="-101"/>
              <w:rPr>
                <w:rFonts w:eastAsia="Arial Unicode MS" w:cs="Arial"/>
                <w:sz w:val="14"/>
                <w:szCs w:val="14"/>
              </w:rPr>
            </w:pPr>
            <w:r w:rsidRPr="00712900">
              <w:rPr>
                <w:rFonts w:eastAsia="Arial Unicode MS" w:cs="Arial"/>
                <w:sz w:val="14"/>
                <w:szCs w:val="14"/>
              </w:rPr>
              <w:t>Total revenues</w:t>
            </w:r>
          </w:p>
        </w:tc>
        <w:tc>
          <w:tcPr>
            <w:tcW w:w="709" w:type="dxa"/>
            <w:vAlign w:val="bottom"/>
          </w:tcPr>
          <w:p w14:paraId="3ADED5BC"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8" w:type="dxa"/>
            <w:vAlign w:val="bottom"/>
          </w:tcPr>
          <w:p w14:paraId="11BA71B4"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vAlign w:val="bottom"/>
          </w:tcPr>
          <w:p w14:paraId="38A8C927"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vAlign w:val="bottom"/>
          </w:tcPr>
          <w:p w14:paraId="3E39B0F0"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tcPr>
          <w:p w14:paraId="4645C3E0"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8" w:type="dxa"/>
          </w:tcPr>
          <w:p w14:paraId="7D78364C" w14:textId="77777777" w:rsidR="00043AF1" w:rsidRPr="00712900" w:rsidRDefault="00043AF1" w:rsidP="00043AF1">
            <w:pPr>
              <w:widowControl w:val="0"/>
              <w:spacing w:line="10" w:lineRule="atLeast"/>
              <w:ind w:right="-72"/>
              <w:jc w:val="right"/>
              <w:rPr>
                <w:rFonts w:eastAsia="Arial Unicode MS" w:cs="Arial"/>
                <w:sz w:val="14"/>
                <w:szCs w:val="14"/>
              </w:rPr>
            </w:pPr>
          </w:p>
        </w:tc>
        <w:tc>
          <w:tcPr>
            <w:tcW w:w="709" w:type="dxa"/>
          </w:tcPr>
          <w:p w14:paraId="07C7FE38"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1E706085"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58338E4E" w14:textId="7DC3B790"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311.76</w:t>
            </w:r>
          </w:p>
        </w:tc>
        <w:tc>
          <w:tcPr>
            <w:tcW w:w="708" w:type="dxa"/>
          </w:tcPr>
          <w:p w14:paraId="4CE724D2" w14:textId="607EF4E7"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603.40</w:t>
            </w:r>
          </w:p>
        </w:tc>
      </w:tr>
      <w:tr w:rsidR="004313A7" w:rsidRPr="00712900" w14:paraId="7E9AAC84" w14:textId="77777777" w:rsidTr="00A15E45">
        <w:trPr>
          <w:trHeight w:val="20"/>
        </w:trPr>
        <w:tc>
          <w:tcPr>
            <w:tcW w:w="2376" w:type="dxa"/>
          </w:tcPr>
          <w:p w14:paraId="034BBDB6" w14:textId="49B7A97C"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Share of gain from</w:t>
            </w:r>
          </w:p>
        </w:tc>
        <w:tc>
          <w:tcPr>
            <w:tcW w:w="709" w:type="dxa"/>
            <w:vAlign w:val="bottom"/>
          </w:tcPr>
          <w:p w14:paraId="0BB9B062"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vAlign w:val="bottom"/>
          </w:tcPr>
          <w:p w14:paraId="6DB05B18"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21A3A118"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1D67EA51"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3694DBAD"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07BC42CF"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5C5BB333"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4F6879D"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0BD74F1"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3F3C1266"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4313A7" w:rsidRPr="00712900" w14:paraId="76744F1D" w14:textId="77777777" w:rsidTr="00A15E45">
        <w:trPr>
          <w:trHeight w:val="20"/>
        </w:trPr>
        <w:tc>
          <w:tcPr>
            <w:tcW w:w="2376" w:type="dxa"/>
          </w:tcPr>
          <w:p w14:paraId="0ED93F83"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cs/>
              </w:rPr>
              <w:t xml:space="preserve">   </w:t>
            </w:r>
            <w:r w:rsidRPr="00712900">
              <w:rPr>
                <w:rFonts w:eastAsia="Arial Unicode MS" w:cs="Arial"/>
                <w:sz w:val="14"/>
                <w:szCs w:val="14"/>
              </w:rPr>
              <w:t xml:space="preserve">investment in </w:t>
            </w:r>
          </w:p>
        </w:tc>
        <w:tc>
          <w:tcPr>
            <w:tcW w:w="709" w:type="dxa"/>
            <w:vAlign w:val="bottom"/>
          </w:tcPr>
          <w:p w14:paraId="3F664C4C"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vAlign w:val="bottom"/>
          </w:tcPr>
          <w:p w14:paraId="5289D2EE"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0C6DCDB4"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B7932AD"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239A1135"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6892E98E"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716DB7A" w14:textId="77777777" w:rsidR="004313A7" w:rsidRPr="00712900" w:rsidRDefault="004313A7" w:rsidP="004313A7">
            <w:pPr>
              <w:spacing w:line="10" w:lineRule="atLeast"/>
              <w:ind w:right="-72"/>
              <w:jc w:val="right"/>
              <w:rPr>
                <w:rFonts w:eastAsia="Arial Unicode MS" w:cs="Arial"/>
                <w:sz w:val="14"/>
                <w:szCs w:val="14"/>
                <w:cs/>
              </w:rPr>
            </w:pPr>
          </w:p>
        </w:tc>
        <w:tc>
          <w:tcPr>
            <w:tcW w:w="709" w:type="dxa"/>
          </w:tcPr>
          <w:p w14:paraId="72EED0ED" w14:textId="77777777" w:rsidR="004313A7" w:rsidRPr="00712900" w:rsidRDefault="004313A7" w:rsidP="004313A7">
            <w:pPr>
              <w:spacing w:line="10" w:lineRule="atLeast"/>
              <w:ind w:right="-72"/>
              <w:jc w:val="right"/>
              <w:rPr>
                <w:rFonts w:eastAsia="Arial Unicode MS" w:cs="Arial"/>
                <w:sz w:val="14"/>
                <w:szCs w:val="14"/>
                <w:cs/>
              </w:rPr>
            </w:pPr>
          </w:p>
        </w:tc>
        <w:tc>
          <w:tcPr>
            <w:tcW w:w="709" w:type="dxa"/>
          </w:tcPr>
          <w:p w14:paraId="4ED20CBB" w14:textId="77777777" w:rsidR="004313A7" w:rsidRPr="00712900" w:rsidRDefault="004313A7" w:rsidP="004313A7">
            <w:pPr>
              <w:spacing w:line="10" w:lineRule="atLeast"/>
              <w:ind w:right="-72"/>
              <w:jc w:val="right"/>
              <w:rPr>
                <w:rFonts w:eastAsia="Arial Unicode MS" w:cs="Arial"/>
                <w:sz w:val="14"/>
                <w:szCs w:val="14"/>
                <w:cs/>
              </w:rPr>
            </w:pPr>
          </w:p>
        </w:tc>
        <w:tc>
          <w:tcPr>
            <w:tcW w:w="708" w:type="dxa"/>
          </w:tcPr>
          <w:p w14:paraId="6B3F4CDB"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4313A7" w:rsidRPr="00712900" w14:paraId="4CB414A8" w14:textId="77777777" w:rsidTr="00A15E45">
        <w:trPr>
          <w:trHeight w:val="20"/>
        </w:trPr>
        <w:tc>
          <w:tcPr>
            <w:tcW w:w="2376" w:type="dxa"/>
          </w:tcPr>
          <w:p w14:paraId="670BF88E"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 xml:space="preserve">      a joint venture</w:t>
            </w:r>
          </w:p>
        </w:tc>
        <w:tc>
          <w:tcPr>
            <w:tcW w:w="709" w:type="dxa"/>
            <w:vAlign w:val="bottom"/>
          </w:tcPr>
          <w:p w14:paraId="514B4483"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4F904921"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D525446"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0A77E0BE"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33F58E4C"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6E60D911"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14744AC1"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C647F0B"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66A93ED" w14:textId="001EA587" w:rsidR="004313A7" w:rsidRPr="00712900" w:rsidRDefault="004D5996"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w:t>
            </w:r>
          </w:p>
        </w:tc>
        <w:tc>
          <w:tcPr>
            <w:tcW w:w="708" w:type="dxa"/>
          </w:tcPr>
          <w:p w14:paraId="01B9B727" w14:textId="31BD9461" w:rsidR="004313A7" w:rsidRPr="00712900" w:rsidRDefault="004313A7"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0.71</w:t>
            </w:r>
          </w:p>
        </w:tc>
      </w:tr>
      <w:tr w:rsidR="004313A7" w:rsidRPr="00712900" w14:paraId="44C779A4" w14:textId="77777777" w:rsidTr="00A15E45">
        <w:trPr>
          <w:trHeight w:val="20"/>
        </w:trPr>
        <w:tc>
          <w:tcPr>
            <w:tcW w:w="2376" w:type="dxa"/>
          </w:tcPr>
          <w:p w14:paraId="3389416F"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 xml:space="preserve">Gain from a bargain  </w:t>
            </w:r>
          </w:p>
        </w:tc>
        <w:tc>
          <w:tcPr>
            <w:tcW w:w="709" w:type="dxa"/>
            <w:vAlign w:val="bottom"/>
          </w:tcPr>
          <w:p w14:paraId="33A005FC"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1D12530A"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3086CD7"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55445583"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39916186"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195730D7"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40F975CE"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3D29478A"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73AA3B97"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64BD147A"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4313A7" w:rsidRPr="00712900" w14:paraId="0B63B444" w14:textId="77777777" w:rsidTr="00A15E45">
        <w:trPr>
          <w:trHeight w:val="20"/>
        </w:trPr>
        <w:tc>
          <w:tcPr>
            <w:tcW w:w="2376" w:type="dxa"/>
          </w:tcPr>
          <w:p w14:paraId="339262F1"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cs/>
              </w:rPr>
              <w:t xml:space="preserve">   </w:t>
            </w:r>
            <w:r w:rsidRPr="00712900">
              <w:rPr>
                <w:rFonts w:eastAsia="Arial Unicode MS" w:cs="Arial"/>
                <w:sz w:val="14"/>
                <w:szCs w:val="14"/>
              </w:rPr>
              <w:t>purchase</w:t>
            </w:r>
          </w:p>
        </w:tc>
        <w:tc>
          <w:tcPr>
            <w:tcW w:w="709" w:type="dxa"/>
            <w:vAlign w:val="bottom"/>
          </w:tcPr>
          <w:p w14:paraId="11EA93A4"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6F2EB71E"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E33F11B"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59B598B6"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26B05A5B"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56871F89"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18D1B9BE"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0CF61E0"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6EEA9C86" w14:textId="32C0E570" w:rsidR="004313A7" w:rsidRPr="00712900" w:rsidRDefault="004D5996"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w:t>
            </w:r>
          </w:p>
        </w:tc>
        <w:tc>
          <w:tcPr>
            <w:tcW w:w="708" w:type="dxa"/>
          </w:tcPr>
          <w:p w14:paraId="3983ABD4" w14:textId="50F22282" w:rsidR="004313A7" w:rsidRPr="00712900" w:rsidRDefault="004313A7"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54.36</w:t>
            </w:r>
          </w:p>
        </w:tc>
      </w:tr>
      <w:tr w:rsidR="004313A7" w:rsidRPr="00712900" w14:paraId="2D492865" w14:textId="77777777" w:rsidTr="00A15E45">
        <w:trPr>
          <w:trHeight w:val="20"/>
        </w:trPr>
        <w:tc>
          <w:tcPr>
            <w:tcW w:w="2376" w:type="dxa"/>
          </w:tcPr>
          <w:p w14:paraId="3393B151" w14:textId="5CF959CF" w:rsidR="004313A7" w:rsidRPr="00712900" w:rsidRDefault="004313A7" w:rsidP="004313A7">
            <w:pPr>
              <w:widowControl w:val="0"/>
              <w:spacing w:line="10" w:lineRule="atLeast"/>
              <w:ind w:left="-101"/>
              <w:rPr>
                <w:rFonts w:eastAsia="Arial Unicode MS" w:cs="Arial"/>
                <w:sz w:val="14"/>
                <w:szCs w:val="14"/>
              </w:rPr>
            </w:pPr>
            <w:r w:rsidRPr="00712900">
              <w:rPr>
                <w:rFonts w:eastAsia="Arial Unicode MS" w:cs="Arial"/>
                <w:sz w:val="14"/>
                <w:szCs w:val="14"/>
              </w:rPr>
              <w:t xml:space="preserve">Gain on disposal of investment  </w:t>
            </w:r>
          </w:p>
          <w:p w14:paraId="7CDA648B" w14:textId="4DBF3F29"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 xml:space="preserve">   in a joint venture</w:t>
            </w:r>
          </w:p>
        </w:tc>
        <w:tc>
          <w:tcPr>
            <w:tcW w:w="709" w:type="dxa"/>
            <w:vAlign w:val="bottom"/>
          </w:tcPr>
          <w:p w14:paraId="61502D6B"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5BEB44B3"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BB77745"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78676FA6"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33332E90"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4D8E1C82"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5FE88B08"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772A89A5"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793EF90C" w14:textId="77777777" w:rsidR="004313A7" w:rsidRPr="00712900" w:rsidRDefault="004313A7" w:rsidP="004313A7">
            <w:pPr>
              <w:widowControl w:val="0"/>
              <w:spacing w:line="10" w:lineRule="atLeast"/>
              <w:ind w:right="-72"/>
              <w:jc w:val="right"/>
              <w:rPr>
                <w:rFonts w:eastAsia="Arial Unicode MS" w:cs="Arial"/>
                <w:sz w:val="14"/>
                <w:szCs w:val="14"/>
              </w:rPr>
            </w:pPr>
          </w:p>
          <w:p w14:paraId="35EF73AE" w14:textId="7FE52862" w:rsidR="004D5996" w:rsidRPr="00712900" w:rsidRDefault="004D5996"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w:t>
            </w:r>
          </w:p>
        </w:tc>
        <w:tc>
          <w:tcPr>
            <w:tcW w:w="708" w:type="dxa"/>
          </w:tcPr>
          <w:p w14:paraId="7422A3D3" w14:textId="77777777" w:rsidR="004313A7" w:rsidRPr="00712900" w:rsidRDefault="004313A7" w:rsidP="004313A7">
            <w:pPr>
              <w:widowControl w:val="0"/>
              <w:spacing w:line="10" w:lineRule="atLeast"/>
              <w:ind w:right="-72"/>
              <w:jc w:val="right"/>
              <w:rPr>
                <w:rFonts w:eastAsia="Arial Unicode MS" w:cs="Arial"/>
                <w:sz w:val="14"/>
                <w:szCs w:val="14"/>
              </w:rPr>
            </w:pPr>
          </w:p>
          <w:p w14:paraId="3E35B40D" w14:textId="6FF3C43E" w:rsidR="004313A7" w:rsidRPr="00712900" w:rsidRDefault="004313A7" w:rsidP="004313A7">
            <w:pPr>
              <w:widowControl w:val="0"/>
              <w:spacing w:line="10" w:lineRule="atLeast"/>
              <w:ind w:right="-72"/>
              <w:jc w:val="right"/>
              <w:rPr>
                <w:rFonts w:eastAsia="Arial Unicode MS" w:cs="Arial"/>
                <w:sz w:val="14"/>
                <w:szCs w:val="14"/>
              </w:rPr>
            </w:pPr>
            <w:r w:rsidRPr="00712900">
              <w:rPr>
                <w:rFonts w:eastAsia="Arial Unicode MS" w:cs="Arial"/>
                <w:sz w:val="14"/>
                <w:szCs w:val="14"/>
              </w:rPr>
              <w:t>140.09</w:t>
            </w:r>
          </w:p>
        </w:tc>
      </w:tr>
      <w:tr w:rsidR="004313A7" w:rsidRPr="00712900" w14:paraId="5357E913" w14:textId="77777777" w:rsidTr="00A15E45">
        <w:trPr>
          <w:trHeight w:val="20"/>
        </w:trPr>
        <w:tc>
          <w:tcPr>
            <w:tcW w:w="2376" w:type="dxa"/>
          </w:tcPr>
          <w:p w14:paraId="0B075CCA"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Service expenses</w:t>
            </w:r>
          </w:p>
        </w:tc>
        <w:tc>
          <w:tcPr>
            <w:tcW w:w="709" w:type="dxa"/>
            <w:vAlign w:val="bottom"/>
          </w:tcPr>
          <w:p w14:paraId="347F5AD2"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14CBEEED"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E99BC42"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1AD818BB"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6F396F02"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09649EF5"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7432E0F6"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5EED33E7"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4CED0C8B"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3D07125A"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4313A7" w:rsidRPr="00712900" w14:paraId="77B15BA1" w14:textId="77777777" w:rsidTr="00A15E45">
        <w:trPr>
          <w:trHeight w:val="20"/>
        </w:trPr>
        <w:tc>
          <w:tcPr>
            <w:tcW w:w="2376" w:type="dxa"/>
          </w:tcPr>
          <w:p w14:paraId="6E956AB2"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cs/>
              </w:rPr>
              <w:t xml:space="preserve">   </w:t>
            </w:r>
            <w:r w:rsidRPr="00712900">
              <w:rPr>
                <w:rFonts w:eastAsia="Arial Unicode MS" w:cs="Arial"/>
                <w:sz w:val="14"/>
                <w:szCs w:val="14"/>
              </w:rPr>
              <w:t xml:space="preserve">and administrative    </w:t>
            </w:r>
          </w:p>
        </w:tc>
        <w:tc>
          <w:tcPr>
            <w:tcW w:w="709" w:type="dxa"/>
            <w:vAlign w:val="bottom"/>
          </w:tcPr>
          <w:p w14:paraId="752B24F9"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13365D78"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27AC858F"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208C84EF"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49D49153"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7AD80872"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4CC901D0"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565760E7"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9" w:type="dxa"/>
          </w:tcPr>
          <w:p w14:paraId="712D5DAC" w14:textId="77777777" w:rsidR="004313A7" w:rsidRPr="00712900" w:rsidRDefault="004313A7" w:rsidP="004313A7">
            <w:pPr>
              <w:widowControl w:val="0"/>
              <w:spacing w:line="10" w:lineRule="atLeast"/>
              <w:ind w:right="-72"/>
              <w:jc w:val="right"/>
              <w:rPr>
                <w:rFonts w:eastAsia="Arial Unicode MS" w:cs="Arial"/>
                <w:sz w:val="14"/>
                <w:szCs w:val="14"/>
              </w:rPr>
            </w:pPr>
          </w:p>
        </w:tc>
        <w:tc>
          <w:tcPr>
            <w:tcW w:w="708" w:type="dxa"/>
          </w:tcPr>
          <w:p w14:paraId="746F94EE" w14:textId="77777777" w:rsidR="004313A7" w:rsidRPr="00712900" w:rsidRDefault="004313A7" w:rsidP="004313A7">
            <w:pPr>
              <w:widowControl w:val="0"/>
              <w:spacing w:line="10" w:lineRule="atLeast"/>
              <w:ind w:right="-72"/>
              <w:jc w:val="right"/>
              <w:rPr>
                <w:rFonts w:eastAsia="Arial Unicode MS" w:cs="Arial"/>
                <w:sz w:val="14"/>
                <w:szCs w:val="14"/>
              </w:rPr>
            </w:pPr>
          </w:p>
        </w:tc>
      </w:tr>
      <w:tr w:rsidR="004313A7" w:rsidRPr="00712900" w14:paraId="58501977" w14:textId="77777777" w:rsidTr="00A15E45">
        <w:trPr>
          <w:trHeight w:val="20"/>
        </w:trPr>
        <w:tc>
          <w:tcPr>
            <w:tcW w:w="2376" w:type="dxa"/>
          </w:tcPr>
          <w:p w14:paraId="6A15225A" w14:textId="77777777" w:rsidR="004313A7" w:rsidRPr="00712900" w:rsidRDefault="004313A7" w:rsidP="004313A7">
            <w:pPr>
              <w:widowControl w:val="0"/>
              <w:spacing w:line="10" w:lineRule="atLeast"/>
              <w:ind w:left="-101"/>
              <w:rPr>
                <w:rFonts w:eastAsia="Arial Unicode MS" w:cs="Arial"/>
                <w:sz w:val="14"/>
                <w:szCs w:val="14"/>
                <w:cs/>
              </w:rPr>
            </w:pPr>
            <w:r w:rsidRPr="00712900">
              <w:rPr>
                <w:rFonts w:eastAsia="Arial Unicode MS" w:cs="Arial"/>
                <w:sz w:val="14"/>
                <w:szCs w:val="14"/>
              </w:rPr>
              <w:t xml:space="preserve">      expenses</w:t>
            </w:r>
          </w:p>
        </w:tc>
        <w:tc>
          <w:tcPr>
            <w:tcW w:w="709" w:type="dxa"/>
            <w:vAlign w:val="bottom"/>
          </w:tcPr>
          <w:p w14:paraId="47D3C211" w14:textId="77777777" w:rsidR="004313A7" w:rsidRPr="00712900" w:rsidRDefault="004313A7" w:rsidP="004313A7">
            <w:pPr>
              <w:widowControl w:val="0"/>
              <w:spacing w:line="10" w:lineRule="atLeast"/>
              <w:ind w:right="-72"/>
              <w:jc w:val="right"/>
              <w:rPr>
                <w:rFonts w:eastAsia="Arial Unicode MS" w:cs="Arial"/>
                <w:b/>
                <w:bCs/>
                <w:sz w:val="14"/>
                <w:szCs w:val="14"/>
                <w:cs/>
              </w:rPr>
            </w:pPr>
          </w:p>
        </w:tc>
        <w:tc>
          <w:tcPr>
            <w:tcW w:w="708" w:type="dxa"/>
            <w:vAlign w:val="bottom"/>
          </w:tcPr>
          <w:p w14:paraId="21C8EB2E"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33F317DB"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0FE705BA"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2CD369E4"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8" w:type="dxa"/>
          </w:tcPr>
          <w:p w14:paraId="459227F2" w14:textId="77777777" w:rsidR="004313A7" w:rsidRPr="00712900" w:rsidRDefault="004313A7" w:rsidP="004313A7">
            <w:pPr>
              <w:widowControl w:val="0"/>
              <w:spacing w:line="10" w:lineRule="atLeast"/>
              <w:ind w:right="-72"/>
              <w:jc w:val="right"/>
              <w:rPr>
                <w:rFonts w:eastAsia="Arial Unicode MS" w:cs="Arial"/>
                <w:sz w:val="14"/>
                <w:szCs w:val="14"/>
                <w:cs/>
              </w:rPr>
            </w:pPr>
          </w:p>
        </w:tc>
        <w:tc>
          <w:tcPr>
            <w:tcW w:w="709" w:type="dxa"/>
          </w:tcPr>
          <w:p w14:paraId="131339C5" w14:textId="77777777" w:rsidR="004313A7" w:rsidRPr="00712900" w:rsidRDefault="004313A7" w:rsidP="004313A7">
            <w:pPr>
              <w:spacing w:line="10" w:lineRule="atLeast"/>
              <w:ind w:right="-72"/>
              <w:jc w:val="right"/>
              <w:rPr>
                <w:rFonts w:eastAsia="Arial Unicode MS" w:cs="Arial"/>
                <w:sz w:val="14"/>
                <w:szCs w:val="14"/>
                <w:cs/>
              </w:rPr>
            </w:pPr>
          </w:p>
        </w:tc>
        <w:tc>
          <w:tcPr>
            <w:tcW w:w="709" w:type="dxa"/>
          </w:tcPr>
          <w:p w14:paraId="639BFFA6" w14:textId="77777777" w:rsidR="004313A7" w:rsidRPr="00712900" w:rsidRDefault="004313A7" w:rsidP="004313A7">
            <w:pPr>
              <w:spacing w:line="10" w:lineRule="atLeast"/>
              <w:ind w:right="-72"/>
              <w:jc w:val="right"/>
              <w:rPr>
                <w:rFonts w:eastAsia="Arial Unicode MS" w:cs="Arial"/>
                <w:sz w:val="14"/>
                <w:szCs w:val="14"/>
                <w:cs/>
              </w:rPr>
            </w:pPr>
          </w:p>
        </w:tc>
        <w:tc>
          <w:tcPr>
            <w:tcW w:w="709" w:type="dxa"/>
          </w:tcPr>
          <w:p w14:paraId="72AB6F46" w14:textId="320B4361" w:rsidR="004313A7" w:rsidRPr="00712900" w:rsidRDefault="00043AF1" w:rsidP="004313A7">
            <w:pPr>
              <w:spacing w:line="10" w:lineRule="atLeast"/>
              <w:ind w:right="-72"/>
              <w:jc w:val="right"/>
              <w:rPr>
                <w:rFonts w:eastAsia="Arial Unicode MS" w:cs="Arial"/>
                <w:sz w:val="14"/>
                <w:szCs w:val="14"/>
                <w:cs/>
              </w:rPr>
            </w:pPr>
            <w:r w:rsidRPr="00712900">
              <w:rPr>
                <w:rFonts w:eastAsia="Arial Unicode MS" w:cs="Arial"/>
                <w:sz w:val="14"/>
                <w:szCs w:val="14"/>
              </w:rPr>
              <w:t>(</w:t>
            </w:r>
            <w:r w:rsidRPr="00712900">
              <w:rPr>
                <w:rFonts w:eastAsia="Arial Unicode MS" w:cs="Arial"/>
                <w:sz w:val="14"/>
                <w:szCs w:val="14"/>
                <w:cs/>
              </w:rPr>
              <w:t>241.66</w:t>
            </w:r>
            <w:r w:rsidRPr="00712900">
              <w:rPr>
                <w:rFonts w:eastAsia="Arial Unicode MS" w:cs="Arial"/>
                <w:sz w:val="14"/>
                <w:szCs w:val="14"/>
              </w:rPr>
              <w:t>)</w:t>
            </w:r>
          </w:p>
        </w:tc>
        <w:tc>
          <w:tcPr>
            <w:tcW w:w="708" w:type="dxa"/>
          </w:tcPr>
          <w:p w14:paraId="35D8C6D1" w14:textId="75BC829E" w:rsidR="004313A7" w:rsidRPr="00712900" w:rsidRDefault="004313A7" w:rsidP="004313A7">
            <w:pPr>
              <w:widowControl w:val="0"/>
              <w:spacing w:line="10" w:lineRule="atLeast"/>
              <w:ind w:right="-72"/>
              <w:jc w:val="right"/>
              <w:rPr>
                <w:rFonts w:eastAsia="Arial Unicode MS" w:cs="Arial"/>
                <w:sz w:val="14"/>
                <w:szCs w:val="14"/>
                <w:cs/>
              </w:rPr>
            </w:pPr>
            <w:r w:rsidRPr="00712900">
              <w:rPr>
                <w:rFonts w:eastAsia="Arial Unicode MS" w:cs="Arial"/>
                <w:sz w:val="14"/>
                <w:szCs w:val="14"/>
              </w:rPr>
              <w:t>(207.18)</w:t>
            </w:r>
          </w:p>
        </w:tc>
      </w:tr>
      <w:tr w:rsidR="00043AF1" w:rsidRPr="00712900" w14:paraId="680F4430" w14:textId="77777777" w:rsidTr="00A15E45">
        <w:trPr>
          <w:trHeight w:val="20"/>
        </w:trPr>
        <w:tc>
          <w:tcPr>
            <w:tcW w:w="2376" w:type="dxa"/>
          </w:tcPr>
          <w:p w14:paraId="446F37A2" w14:textId="0351F1D7" w:rsidR="00043AF1" w:rsidRPr="00712900" w:rsidRDefault="00043AF1" w:rsidP="00043AF1">
            <w:pPr>
              <w:widowControl w:val="0"/>
              <w:spacing w:line="10" w:lineRule="atLeast"/>
              <w:ind w:left="-101"/>
              <w:rPr>
                <w:rFonts w:eastAsia="Arial Unicode MS" w:cs="Arial"/>
                <w:sz w:val="14"/>
                <w:szCs w:val="14"/>
              </w:rPr>
            </w:pPr>
            <w:r w:rsidRPr="00712900">
              <w:rPr>
                <w:rFonts w:eastAsia="Arial Unicode MS" w:cs="Arial"/>
                <w:sz w:val="14"/>
                <w:szCs w:val="14"/>
              </w:rPr>
              <w:t>Expected credit losses</w:t>
            </w:r>
          </w:p>
        </w:tc>
        <w:tc>
          <w:tcPr>
            <w:tcW w:w="709" w:type="dxa"/>
            <w:vAlign w:val="bottom"/>
          </w:tcPr>
          <w:p w14:paraId="79B6226E" w14:textId="77777777" w:rsidR="00043AF1" w:rsidRPr="00712900" w:rsidRDefault="00043AF1" w:rsidP="00043AF1">
            <w:pPr>
              <w:widowControl w:val="0"/>
              <w:spacing w:line="10" w:lineRule="atLeast"/>
              <w:ind w:right="-72"/>
              <w:jc w:val="right"/>
              <w:rPr>
                <w:rFonts w:eastAsia="Arial Unicode MS" w:cs="Arial"/>
                <w:b/>
                <w:bCs/>
                <w:sz w:val="14"/>
                <w:szCs w:val="14"/>
                <w:cs/>
              </w:rPr>
            </w:pPr>
          </w:p>
        </w:tc>
        <w:tc>
          <w:tcPr>
            <w:tcW w:w="708" w:type="dxa"/>
            <w:vAlign w:val="bottom"/>
          </w:tcPr>
          <w:p w14:paraId="5B53DB55"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3B123202"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4415404E"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7E50D868"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8" w:type="dxa"/>
          </w:tcPr>
          <w:p w14:paraId="7E8B1972"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395C1A6F" w14:textId="77777777" w:rsidR="00043AF1" w:rsidRPr="00712900" w:rsidRDefault="00043AF1" w:rsidP="00043AF1">
            <w:pPr>
              <w:spacing w:line="10" w:lineRule="atLeast"/>
              <w:ind w:right="-72"/>
              <w:jc w:val="right"/>
              <w:rPr>
                <w:rFonts w:eastAsia="Arial Unicode MS" w:cs="Arial"/>
                <w:sz w:val="14"/>
                <w:szCs w:val="14"/>
                <w:cs/>
              </w:rPr>
            </w:pPr>
          </w:p>
        </w:tc>
        <w:tc>
          <w:tcPr>
            <w:tcW w:w="709" w:type="dxa"/>
          </w:tcPr>
          <w:p w14:paraId="1D6EDD15" w14:textId="77777777" w:rsidR="00043AF1" w:rsidRPr="00712900" w:rsidRDefault="00043AF1" w:rsidP="00043AF1">
            <w:pPr>
              <w:spacing w:line="10" w:lineRule="atLeast"/>
              <w:ind w:right="-72"/>
              <w:jc w:val="right"/>
              <w:rPr>
                <w:rFonts w:eastAsia="Arial Unicode MS" w:cs="Arial"/>
                <w:sz w:val="14"/>
                <w:szCs w:val="14"/>
                <w:cs/>
              </w:rPr>
            </w:pPr>
          </w:p>
        </w:tc>
        <w:tc>
          <w:tcPr>
            <w:tcW w:w="709" w:type="dxa"/>
          </w:tcPr>
          <w:p w14:paraId="4124306B" w14:textId="41530D49" w:rsidR="00043AF1" w:rsidRPr="00712900" w:rsidRDefault="00043AF1" w:rsidP="00043AF1">
            <w:pPr>
              <w:spacing w:line="10" w:lineRule="atLeast"/>
              <w:ind w:right="-72"/>
              <w:jc w:val="right"/>
              <w:rPr>
                <w:rFonts w:eastAsia="Arial Unicode MS" w:cs="Arial"/>
                <w:sz w:val="14"/>
                <w:szCs w:val="14"/>
              </w:rPr>
            </w:pPr>
            <w:r w:rsidRPr="00712900">
              <w:rPr>
                <w:rFonts w:eastAsia="Arial Unicode MS" w:cs="Arial"/>
                <w:sz w:val="14"/>
                <w:szCs w:val="14"/>
              </w:rPr>
              <w:t>(128.19)</w:t>
            </w:r>
          </w:p>
        </w:tc>
        <w:tc>
          <w:tcPr>
            <w:tcW w:w="708" w:type="dxa"/>
          </w:tcPr>
          <w:p w14:paraId="24623EC8" w14:textId="5BEBF097" w:rsidR="00043AF1" w:rsidRPr="00712900" w:rsidRDefault="00043AF1" w:rsidP="00043AF1">
            <w:pPr>
              <w:widowControl w:val="0"/>
              <w:spacing w:line="10" w:lineRule="atLeast"/>
              <w:ind w:right="-72"/>
              <w:jc w:val="right"/>
              <w:rPr>
                <w:rFonts w:eastAsia="Arial Unicode MS" w:cs="Arial"/>
                <w:sz w:val="14"/>
                <w:szCs w:val="14"/>
              </w:rPr>
            </w:pPr>
            <w:r w:rsidRPr="00712900">
              <w:rPr>
                <w:rFonts w:eastAsia="Arial Unicode MS" w:cs="Arial"/>
                <w:sz w:val="14"/>
                <w:szCs w:val="14"/>
              </w:rPr>
              <w:t>(13.00)</w:t>
            </w:r>
          </w:p>
        </w:tc>
      </w:tr>
      <w:tr w:rsidR="00043AF1" w:rsidRPr="00712900" w14:paraId="09F8089D" w14:textId="77777777" w:rsidTr="00A15E45">
        <w:trPr>
          <w:trHeight w:val="20"/>
        </w:trPr>
        <w:tc>
          <w:tcPr>
            <w:tcW w:w="2376" w:type="dxa"/>
          </w:tcPr>
          <w:p w14:paraId="13EDC665" w14:textId="77777777" w:rsidR="00043AF1" w:rsidRPr="00712900" w:rsidRDefault="00043AF1" w:rsidP="00043AF1">
            <w:pPr>
              <w:widowControl w:val="0"/>
              <w:spacing w:line="10" w:lineRule="atLeast"/>
              <w:ind w:left="-101"/>
              <w:outlineLvl w:val="2"/>
              <w:rPr>
                <w:rFonts w:eastAsia="Arial Unicode MS" w:cs="Arial"/>
                <w:sz w:val="14"/>
                <w:szCs w:val="14"/>
                <w:lang w:val="en-US"/>
              </w:rPr>
            </w:pPr>
            <w:r w:rsidRPr="00712900">
              <w:rPr>
                <w:rFonts w:eastAsia="Arial Unicode MS" w:cs="Arial"/>
                <w:sz w:val="14"/>
                <w:szCs w:val="14"/>
              </w:rPr>
              <w:t>Finance costs</w:t>
            </w:r>
          </w:p>
        </w:tc>
        <w:tc>
          <w:tcPr>
            <w:tcW w:w="709" w:type="dxa"/>
            <w:vAlign w:val="bottom"/>
          </w:tcPr>
          <w:p w14:paraId="23E0D434" w14:textId="77777777" w:rsidR="00043AF1" w:rsidRPr="00712900" w:rsidRDefault="00043AF1" w:rsidP="00043AF1">
            <w:pPr>
              <w:widowControl w:val="0"/>
              <w:spacing w:line="10" w:lineRule="atLeast"/>
              <w:ind w:right="-72"/>
              <w:jc w:val="right"/>
              <w:rPr>
                <w:rFonts w:eastAsia="Arial Unicode MS" w:cs="Arial"/>
                <w:b/>
                <w:bCs/>
                <w:sz w:val="14"/>
                <w:szCs w:val="14"/>
                <w:cs/>
              </w:rPr>
            </w:pPr>
          </w:p>
        </w:tc>
        <w:tc>
          <w:tcPr>
            <w:tcW w:w="708" w:type="dxa"/>
            <w:vAlign w:val="bottom"/>
          </w:tcPr>
          <w:p w14:paraId="03399B9F"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5413D63D"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180EB3D6"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0715E2C6"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8" w:type="dxa"/>
          </w:tcPr>
          <w:p w14:paraId="6DA98B16" w14:textId="77777777" w:rsidR="00043AF1" w:rsidRPr="00712900" w:rsidRDefault="00043AF1" w:rsidP="00043AF1">
            <w:pPr>
              <w:widowControl w:val="0"/>
              <w:spacing w:line="10" w:lineRule="atLeast"/>
              <w:ind w:right="-72"/>
              <w:jc w:val="right"/>
              <w:rPr>
                <w:rFonts w:eastAsia="Arial Unicode MS" w:cs="Arial"/>
                <w:sz w:val="14"/>
                <w:szCs w:val="14"/>
                <w:cs/>
              </w:rPr>
            </w:pPr>
          </w:p>
        </w:tc>
        <w:tc>
          <w:tcPr>
            <w:tcW w:w="709" w:type="dxa"/>
          </w:tcPr>
          <w:p w14:paraId="1C49BDEF" w14:textId="77777777" w:rsidR="00043AF1" w:rsidRPr="00712900" w:rsidRDefault="00043AF1" w:rsidP="00043AF1">
            <w:pPr>
              <w:spacing w:line="10" w:lineRule="atLeast"/>
              <w:ind w:right="-72"/>
              <w:jc w:val="right"/>
              <w:rPr>
                <w:rFonts w:eastAsia="Arial Unicode MS" w:cs="Arial"/>
                <w:sz w:val="14"/>
                <w:szCs w:val="14"/>
                <w:cs/>
              </w:rPr>
            </w:pPr>
          </w:p>
        </w:tc>
        <w:tc>
          <w:tcPr>
            <w:tcW w:w="709" w:type="dxa"/>
          </w:tcPr>
          <w:p w14:paraId="540845E0" w14:textId="77777777" w:rsidR="00043AF1" w:rsidRPr="00712900" w:rsidRDefault="00043AF1" w:rsidP="00043AF1">
            <w:pPr>
              <w:spacing w:line="10" w:lineRule="atLeast"/>
              <w:ind w:right="-72"/>
              <w:jc w:val="right"/>
              <w:rPr>
                <w:rFonts w:eastAsia="Arial Unicode MS" w:cs="Arial"/>
                <w:sz w:val="14"/>
                <w:szCs w:val="14"/>
                <w:cs/>
              </w:rPr>
            </w:pPr>
          </w:p>
        </w:tc>
        <w:tc>
          <w:tcPr>
            <w:tcW w:w="709" w:type="dxa"/>
          </w:tcPr>
          <w:p w14:paraId="5C6D8A39" w14:textId="37A1C901" w:rsidR="00043AF1" w:rsidRPr="00712900" w:rsidRDefault="00B61865" w:rsidP="00043AF1">
            <w:pPr>
              <w:spacing w:line="10" w:lineRule="atLeast"/>
              <w:ind w:right="-72"/>
              <w:jc w:val="right"/>
              <w:rPr>
                <w:rFonts w:eastAsia="Arial Unicode MS" w:cs="Arial"/>
                <w:sz w:val="14"/>
                <w:szCs w:val="14"/>
                <w:cs/>
              </w:rPr>
            </w:pPr>
            <w:r w:rsidRPr="00712900">
              <w:rPr>
                <w:rFonts w:eastAsia="Arial Unicode MS" w:cs="Arial"/>
                <w:sz w:val="14"/>
                <w:szCs w:val="14"/>
              </w:rPr>
              <w:t>(182.27)</w:t>
            </w:r>
          </w:p>
        </w:tc>
        <w:tc>
          <w:tcPr>
            <w:tcW w:w="708" w:type="dxa"/>
          </w:tcPr>
          <w:p w14:paraId="715CA377" w14:textId="0579C12D" w:rsidR="00043AF1" w:rsidRPr="00712900" w:rsidRDefault="00043AF1" w:rsidP="00043AF1">
            <w:pPr>
              <w:widowControl w:val="0"/>
              <w:spacing w:line="10" w:lineRule="atLeast"/>
              <w:ind w:right="-72"/>
              <w:jc w:val="right"/>
              <w:rPr>
                <w:rFonts w:eastAsia="Arial Unicode MS" w:cs="Arial"/>
                <w:sz w:val="14"/>
                <w:szCs w:val="14"/>
                <w:cs/>
              </w:rPr>
            </w:pPr>
            <w:r w:rsidRPr="00712900">
              <w:rPr>
                <w:rFonts w:eastAsia="Arial Unicode MS" w:cs="Arial"/>
                <w:sz w:val="14"/>
                <w:szCs w:val="14"/>
              </w:rPr>
              <w:t>(199.11)</w:t>
            </w:r>
          </w:p>
        </w:tc>
      </w:tr>
      <w:tr w:rsidR="00B61865" w:rsidRPr="00712900" w14:paraId="20777D60" w14:textId="77777777" w:rsidTr="00A15E45">
        <w:trPr>
          <w:trHeight w:val="20"/>
        </w:trPr>
        <w:tc>
          <w:tcPr>
            <w:tcW w:w="2376" w:type="dxa"/>
          </w:tcPr>
          <w:p w14:paraId="0B6F3698" w14:textId="7205E6FC" w:rsidR="00B61865" w:rsidRPr="00712900" w:rsidRDefault="00B61865" w:rsidP="00B61865">
            <w:pPr>
              <w:widowControl w:val="0"/>
              <w:spacing w:line="10" w:lineRule="atLeast"/>
              <w:ind w:left="-101"/>
              <w:rPr>
                <w:rFonts w:eastAsia="Arial Unicode MS" w:cs="Arial"/>
                <w:sz w:val="14"/>
                <w:szCs w:val="14"/>
                <w:lang w:val="en-US"/>
              </w:rPr>
            </w:pPr>
            <w:r w:rsidRPr="00712900">
              <w:rPr>
                <w:rFonts w:eastAsia="Arial Unicode MS" w:cs="Arial"/>
                <w:sz w:val="14"/>
                <w:szCs w:val="14"/>
              </w:rPr>
              <w:t xml:space="preserve">Income tax </w:t>
            </w:r>
            <w:r w:rsidR="002E0A8C" w:rsidRPr="00712900">
              <w:rPr>
                <w:rFonts w:eastAsia="Arial Unicode MS" w:cs="Arial"/>
                <w:sz w:val="14"/>
                <w:szCs w:val="14"/>
              </w:rPr>
              <w:t xml:space="preserve">benefit </w:t>
            </w:r>
            <w:r w:rsidR="00670030" w:rsidRPr="00712900">
              <w:rPr>
                <w:rFonts w:eastAsia="Arial Unicode MS" w:cs="Arial"/>
                <w:sz w:val="14"/>
                <w:szCs w:val="14"/>
              </w:rPr>
              <w:t>(</w:t>
            </w:r>
            <w:r w:rsidRPr="00712900">
              <w:rPr>
                <w:rFonts w:eastAsia="Arial Unicode MS" w:cs="Arial"/>
                <w:sz w:val="14"/>
                <w:szCs w:val="14"/>
              </w:rPr>
              <w:t>expense</w:t>
            </w:r>
            <w:r w:rsidR="00670030" w:rsidRPr="00712900">
              <w:rPr>
                <w:rFonts w:eastAsia="Arial Unicode MS" w:cs="Arial"/>
                <w:sz w:val="14"/>
                <w:szCs w:val="14"/>
              </w:rPr>
              <w:t>)</w:t>
            </w:r>
          </w:p>
        </w:tc>
        <w:tc>
          <w:tcPr>
            <w:tcW w:w="709" w:type="dxa"/>
            <w:vAlign w:val="bottom"/>
          </w:tcPr>
          <w:p w14:paraId="448E2A9A" w14:textId="77777777" w:rsidR="00B61865" w:rsidRPr="00712900" w:rsidRDefault="00B61865" w:rsidP="00B61865">
            <w:pPr>
              <w:widowControl w:val="0"/>
              <w:spacing w:line="10" w:lineRule="atLeast"/>
              <w:ind w:right="-72"/>
              <w:jc w:val="right"/>
              <w:rPr>
                <w:rFonts w:eastAsia="Arial Unicode MS" w:cs="Arial"/>
                <w:b/>
                <w:bCs/>
                <w:sz w:val="14"/>
                <w:szCs w:val="14"/>
                <w:cs/>
              </w:rPr>
            </w:pPr>
          </w:p>
        </w:tc>
        <w:tc>
          <w:tcPr>
            <w:tcW w:w="708" w:type="dxa"/>
            <w:vAlign w:val="bottom"/>
          </w:tcPr>
          <w:p w14:paraId="1D05376E"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6C2C367F"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7733A789"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13AF2749"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8" w:type="dxa"/>
          </w:tcPr>
          <w:p w14:paraId="4182E061"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54E6C04E" w14:textId="77777777" w:rsidR="00B61865" w:rsidRPr="00712900" w:rsidRDefault="00B61865" w:rsidP="00B61865">
            <w:pPr>
              <w:spacing w:line="10" w:lineRule="atLeast"/>
              <w:ind w:right="-72"/>
              <w:jc w:val="right"/>
              <w:rPr>
                <w:rFonts w:eastAsia="Arial Unicode MS" w:cs="Arial"/>
                <w:sz w:val="14"/>
                <w:szCs w:val="14"/>
                <w:cs/>
              </w:rPr>
            </w:pPr>
          </w:p>
        </w:tc>
        <w:tc>
          <w:tcPr>
            <w:tcW w:w="709" w:type="dxa"/>
          </w:tcPr>
          <w:p w14:paraId="336C4CB9" w14:textId="77777777" w:rsidR="00B61865" w:rsidRPr="00712900" w:rsidRDefault="00B61865" w:rsidP="00B61865">
            <w:pPr>
              <w:spacing w:line="10" w:lineRule="atLeast"/>
              <w:ind w:right="-72"/>
              <w:jc w:val="right"/>
              <w:rPr>
                <w:rFonts w:eastAsia="Arial Unicode MS" w:cs="Arial"/>
                <w:sz w:val="14"/>
                <w:szCs w:val="14"/>
                <w:cs/>
              </w:rPr>
            </w:pPr>
          </w:p>
        </w:tc>
        <w:tc>
          <w:tcPr>
            <w:tcW w:w="709" w:type="dxa"/>
            <w:tcBorders>
              <w:bottom w:val="single" w:sz="4" w:space="0" w:color="000000"/>
            </w:tcBorders>
          </w:tcPr>
          <w:p w14:paraId="5CC82D9F" w14:textId="2D9DD965" w:rsidR="00B61865" w:rsidRPr="00712900" w:rsidRDefault="00B61865" w:rsidP="00F47677">
            <w:pPr>
              <w:spacing w:line="10" w:lineRule="atLeast"/>
              <w:ind w:right="-72"/>
              <w:jc w:val="right"/>
              <w:rPr>
                <w:rFonts w:eastAsia="Arial Unicode MS" w:cs="Arial"/>
                <w:sz w:val="14"/>
                <w:szCs w:val="14"/>
                <w:cs/>
              </w:rPr>
            </w:pPr>
            <w:r w:rsidRPr="00712900">
              <w:rPr>
                <w:rFonts w:eastAsia="Arial Unicode MS" w:cs="Arial"/>
                <w:sz w:val="14"/>
                <w:szCs w:val="14"/>
              </w:rPr>
              <w:t>45.40</w:t>
            </w:r>
          </w:p>
        </w:tc>
        <w:tc>
          <w:tcPr>
            <w:tcW w:w="708" w:type="dxa"/>
            <w:tcBorders>
              <w:bottom w:val="single" w:sz="4" w:space="0" w:color="000000"/>
            </w:tcBorders>
          </w:tcPr>
          <w:p w14:paraId="068B137E" w14:textId="2AF4998A"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(54.64)</w:t>
            </w:r>
          </w:p>
        </w:tc>
      </w:tr>
      <w:tr w:rsidR="00B61865" w:rsidRPr="00712900" w14:paraId="1C439535" w14:textId="77777777" w:rsidTr="00A15E45">
        <w:trPr>
          <w:trHeight w:val="20"/>
        </w:trPr>
        <w:tc>
          <w:tcPr>
            <w:tcW w:w="2376" w:type="dxa"/>
          </w:tcPr>
          <w:p w14:paraId="231192FC" w14:textId="77777777" w:rsidR="00B61865" w:rsidRPr="00712900" w:rsidRDefault="00B61865" w:rsidP="00B61865">
            <w:pPr>
              <w:widowControl w:val="0"/>
              <w:spacing w:line="10" w:lineRule="atLeast"/>
              <w:ind w:left="-101"/>
              <w:rPr>
                <w:rFonts w:eastAsia="Arial Unicode MS" w:cs="Arial"/>
                <w:sz w:val="14"/>
                <w:szCs w:val="14"/>
              </w:rPr>
            </w:pPr>
          </w:p>
        </w:tc>
        <w:tc>
          <w:tcPr>
            <w:tcW w:w="709" w:type="dxa"/>
            <w:vAlign w:val="bottom"/>
          </w:tcPr>
          <w:p w14:paraId="74408F7B" w14:textId="77777777" w:rsidR="00B61865" w:rsidRPr="00712900" w:rsidRDefault="00B61865" w:rsidP="00B61865">
            <w:pPr>
              <w:widowControl w:val="0"/>
              <w:spacing w:line="10" w:lineRule="atLeast"/>
              <w:ind w:right="-72"/>
              <w:jc w:val="right"/>
              <w:rPr>
                <w:rFonts w:eastAsia="Arial Unicode MS" w:cs="Arial"/>
                <w:b/>
                <w:bCs/>
                <w:sz w:val="14"/>
                <w:szCs w:val="14"/>
                <w:cs/>
              </w:rPr>
            </w:pPr>
          </w:p>
        </w:tc>
        <w:tc>
          <w:tcPr>
            <w:tcW w:w="708" w:type="dxa"/>
            <w:vAlign w:val="bottom"/>
          </w:tcPr>
          <w:p w14:paraId="6BCD5BE4"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404B1D8F"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1CB9C7CD"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1E32B693"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8" w:type="dxa"/>
          </w:tcPr>
          <w:p w14:paraId="1A92FA99" w14:textId="77777777" w:rsidR="00B61865" w:rsidRPr="00712900" w:rsidRDefault="00B61865" w:rsidP="00B61865">
            <w:pPr>
              <w:widowControl w:val="0"/>
              <w:spacing w:line="10" w:lineRule="atLeast"/>
              <w:ind w:right="-72"/>
              <w:jc w:val="right"/>
              <w:rPr>
                <w:rFonts w:eastAsia="Arial Unicode MS" w:cs="Arial"/>
                <w:sz w:val="14"/>
                <w:szCs w:val="14"/>
                <w:cs/>
              </w:rPr>
            </w:pPr>
          </w:p>
        </w:tc>
        <w:tc>
          <w:tcPr>
            <w:tcW w:w="709" w:type="dxa"/>
          </w:tcPr>
          <w:p w14:paraId="13A48737" w14:textId="77777777" w:rsidR="00B61865" w:rsidRPr="00712900" w:rsidRDefault="00B61865" w:rsidP="00B61865">
            <w:pPr>
              <w:spacing w:line="10" w:lineRule="atLeast"/>
              <w:ind w:right="-72"/>
              <w:jc w:val="right"/>
              <w:rPr>
                <w:rFonts w:eastAsia="Arial Unicode MS" w:cs="Arial"/>
                <w:sz w:val="14"/>
                <w:szCs w:val="14"/>
                <w:cs/>
              </w:rPr>
            </w:pPr>
          </w:p>
        </w:tc>
        <w:tc>
          <w:tcPr>
            <w:tcW w:w="709" w:type="dxa"/>
          </w:tcPr>
          <w:p w14:paraId="29E41556" w14:textId="77777777" w:rsidR="00B61865" w:rsidRPr="00712900" w:rsidRDefault="00B61865" w:rsidP="00B61865">
            <w:pPr>
              <w:spacing w:line="10" w:lineRule="atLeast"/>
              <w:ind w:right="-72"/>
              <w:jc w:val="right"/>
              <w:rPr>
                <w:rFonts w:eastAsia="Arial Unicode MS" w:cs="Arial"/>
                <w:sz w:val="14"/>
                <w:szCs w:val="14"/>
                <w:cs/>
              </w:rPr>
            </w:pPr>
          </w:p>
        </w:tc>
        <w:tc>
          <w:tcPr>
            <w:tcW w:w="709" w:type="dxa"/>
            <w:tcBorders>
              <w:top w:val="single" w:sz="4" w:space="0" w:color="000000"/>
            </w:tcBorders>
          </w:tcPr>
          <w:p w14:paraId="2E133B3E" w14:textId="35A27F1E" w:rsidR="00B61865" w:rsidRPr="00712900" w:rsidRDefault="00B61865" w:rsidP="00B61865">
            <w:pPr>
              <w:spacing w:line="10" w:lineRule="atLeast"/>
              <w:ind w:right="-72"/>
              <w:jc w:val="right"/>
              <w:rPr>
                <w:rFonts w:eastAsia="Arial Unicode MS" w:cs="Arial"/>
                <w:sz w:val="14"/>
                <w:szCs w:val="14"/>
              </w:rPr>
            </w:pPr>
          </w:p>
        </w:tc>
        <w:tc>
          <w:tcPr>
            <w:tcW w:w="708" w:type="dxa"/>
            <w:tcBorders>
              <w:top w:val="single" w:sz="4" w:space="0" w:color="000000"/>
            </w:tcBorders>
          </w:tcPr>
          <w:p w14:paraId="32D47970" w14:textId="5AE27346" w:rsidR="00B61865" w:rsidRPr="00712900" w:rsidRDefault="00B61865" w:rsidP="00B61865">
            <w:pPr>
              <w:widowControl w:val="0"/>
              <w:spacing w:line="10" w:lineRule="atLeast"/>
              <w:ind w:right="-72"/>
              <w:jc w:val="right"/>
              <w:rPr>
                <w:rFonts w:eastAsia="Arial Unicode MS" w:cs="Arial"/>
                <w:sz w:val="14"/>
                <w:szCs w:val="14"/>
              </w:rPr>
            </w:pPr>
          </w:p>
        </w:tc>
      </w:tr>
      <w:tr w:rsidR="00B61865" w:rsidRPr="00712900" w14:paraId="3BDEA1C9" w14:textId="77777777" w:rsidTr="00A15E45">
        <w:trPr>
          <w:trHeight w:val="20"/>
        </w:trPr>
        <w:tc>
          <w:tcPr>
            <w:tcW w:w="2376" w:type="dxa"/>
          </w:tcPr>
          <w:p w14:paraId="67BFCBB9" w14:textId="317B6F6F" w:rsidR="00B61865" w:rsidRPr="00712900" w:rsidRDefault="00B61865" w:rsidP="00B61865">
            <w:pPr>
              <w:widowControl w:val="0"/>
              <w:spacing w:line="10" w:lineRule="atLeast"/>
              <w:ind w:left="-101"/>
              <w:rPr>
                <w:rFonts w:eastAsia="Arial Unicode MS" w:cs="Arial"/>
                <w:sz w:val="14"/>
                <w:szCs w:val="14"/>
                <w:cs/>
              </w:rPr>
            </w:pPr>
            <w:r w:rsidRPr="00712900">
              <w:rPr>
                <w:rFonts w:eastAsia="Arial Unicode MS" w:cs="Arial"/>
                <w:sz w:val="14"/>
                <w:szCs w:val="14"/>
              </w:rPr>
              <w:t xml:space="preserve">Profit </w:t>
            </w:r>
            <w:r w:rsidR="002E0A8C" w:rsidRPr="00712900">
              <w:rPr>
                <w:rFonts w:eastAsia="Arial Unicode MS" w:cs="Arial"/>
                <w:sz w:val="14"/>
                <w:szCs w:val="14"/>
                <w:cs/>
              </w:rPr>
              <w:t>(</w:t>
            </w:r>
            <w:r w:rsidR="002E0A8C" w:rsidRPr="00712900">
              <w:rPr>
                <w:rFonts w:eastAsia="Arial Unicode MS" w:cs="Arial"/>
                <w:sz w:val="14"/>
                <w:szCs w:val="14"/>
              </w:rPr>
              <w:t>loss</w:t>
            </w:r>
            <w:r w:rsidR="002E0A8C" w:rsidRPr="00712900">
              <w:rPr>
                <w:rFonts w:eastAsia="Arial Unicode MS" w:cs="Arial"/>
                <w:sz w:val="14"/>
                <w:szCs w:val="14"/>
                <w:cs/>
              </w:rPr>
              <w:t>)</w:t>
            </w:r>
            <w:r w:rsidR="002E0A8C" w:rsidRPr="00712900">
              <w:rPr>
                <w:rFonts w:eastAsia="Arial Unicode MS" w:cs="Arial"/>
                <w:sz w:val="14"/>
                <w:szCs w:val="14"/>
              </w:rPr>
              <w:t xml:space="preserve"> </w:t>
            </w:r>
            <w:r w:rsidRPr="00712900">
              <w:rPr>
                <w:rFonts w:eastAsia="Arial Unicode MS" w:cs="Arial"/>
                <w:sz w:val="14"/>
                <w:szCs w:val="14"/>
              </w:rPr>
              <w:t>for the period</w:t>
            </w:r>
          </w:p>
        </w:tc>
        <w:tc>
          <w:tcPr>
            <w:tcW w:w="709" w:type="dxa"/>
            <w:vAlign w:val="bottom"/>
          </w:tcPr>
          <w:p w14:paraId="43F75E42"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8" w:type="dxa"/>
            <w:vAlign w:val="bottom"/>
          </w:tcPr>
          <w:p w14:paraId="03E7F2F5"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74604079"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2B9646E3"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3F2A3FB7"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8" w:type="dxa"/>
          </w:tcPr>
          <w:p w14:paraId="52DB33BC"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3E5C8E7C" w14:textId="77777777" w:rsidR="00B61865" w:rsidRPr="00712900" w:rsidRDefault="00B61865" w:rsidP="00B61865">
            <w:pPr>
              <w:spacing w:before="10" w:after="10" w:line="10" w:lineRule="atLeast"/>
              <w:ind w:right="-72"/>
              <w:jc w:val="right"/>
              <w:rPr>
                <w:rFonts w:eastAsia="Arial Unicode MS" w:cs="Arial"/>
                <w:sz w:val="14"/>
                <w:szCs w:val="14"/>
                <w:cs/>
              </w:rPr>
            </w:pPr>
          </w:p>
        </w:tc>
        <w:tc>
          <w:tcPr>
            <w:tcW w:w="709" w:type="dxa"/>
          </w:tcPr>
          <w:p w14:paraId="7FD3070E" w14:textId="77777777" w:rsidR="00B61865" w:rsidRPr="00712900" w:rsidRDefault="00B61865" w:rsidP="00B61865">
            <w:pPr>
              <w:spacing w:before="10" w:after="10" w:line="10" w:lineRule="atLeast"/>
              <w:ind w:right="-72"/>
              <w:jc w:val="right"/>
              <w:rPr>
                <w:rFonts w:eastAsia="Arial Unicode MS" w:cs="Arial"/>
                <w:sz w:val="14"/>
                <w:szCs w:val="14"/>
                <w:cs/>
              </w:rPr>
            </w:pPr>
          </w:p>
        </w:tc>
        <w:tc>
          <w:tcPr>
            <w:tcW w:w="709" w:type="dxa"/>
            <w:tcBorders>
              <w:bottom w:val="single" w:sz="4" w:space="0" w:color="000000"/>
            </w:tcBorders>
          </w:tcPr>
          <w:p w14:paraId="5DC2A662" w14:textId="493EB31E" w:rsidR="00B61865" w:rsidRPr="00712900" w:rsidRDefault="00B61865" w:rsidP="00B61865">
            <w:pPr>
              <w:tabs>
                <w:tab w:val="left" w:pos="381"/>
              </w:tabs>
              <w:spacing w:before="10" w:after="10" w:line="10" w:lineRule="atLeast"/>
              <w:ind w:right="-72"/>
              <w:jc w:val="right"/>
              <w:rPr>
                <w:rFonts w:eastAsia="Arial Unicode MS" w:cs="Arial"/>
                <w:sz w:val="14"/>
                <w:szCs w:val="14"/>
                <w:cs/>
              </w:rPr>
            </w:pPr>
            <w:r w:rsidRPr="00712900">
              <w:rPr>
                <w:rFonts w:eastAsia="Arial Unicode MS" w:cs="Arial"/>
                <w:sz w:val="14"/>
                <w:szCs w:val="14"/>
              </w:rPr>
              <w:t>(194.96)</w:t>
            </w:r>
          </w:p>
        </w:tc>
        <w:tc>
          <w:tcPr>
            <w:tcW w:w="708" w:type="dxa"/>
            <w:tcBorders>
              <w:bottom w:val="single" w:sz="4" w:space="0" w:color="000000"/>
            </w:tcBorders>
          </w:tcPr>
          <w:p w14:paraId="0F75F903" w14:textId="04B313D6" w:rsidR="00B61865" w:rsidRPr="00712900" w:rsidRDefault="00B61865" w:rsidP="00B61865">
            <w:pPr>
              <w:spacing w:before="10" w:after="10" w:line="10" w:lineRule="atLeast"/>
              <w:ind w:right="-72"/>
              <w:jc w:val="right"/>
              <w:rPr>
                <w:rFonts w:eastAsia="Arial Unicode MS" w:cs="Arial"/>
                <w:sz w:val="14"/>
                <w:szCs w:val="14"/>
                <w:cs/>
              </w:rPr>
            </w:pPr>
            <w:r w:rsidRPr="00712900">
              <w:rPr>
                <w:rFonts w:eastAsia="Arial Unicode MS" w:cs="Arial"/>
                <w:sz w:val="14"/>
                <w:szCs w:val="14"/>
              </w:rPr>
              <w:t>324.63</w:t>
            </w:r>
          </w:p>
        </w:tc>
      </w:tr>
      <w:tr w:rsidR="00B61865" w:rsidRPr="00712900" w14:paraId="13E2CA33" w14:textId="77777777" w:rsidTr="00A15E45">
        <w:trPr>
          <w:trHeight w:val="20"/>
        </w:trPr>
        <w:tc>
          <w:tcPr>
            <w:tcW w:w="2376" w:type="dxa"/>
          </w:tcPr>
          <w:p w14:paraId="66F1709D" w14:textId="77777777" w:rsidR="00B61865" w:rsidRPr="00712900" w:rsidRDefault="00B61865" w:rsidP="00B61865">
            <w:pPr>
              <w:widowControl w:val="0"/>
              <w:spacing w:line="10" w:lineRule="atLeast"/>
              <w:ind w:left="-101" w:right="-113"/>
              <w:rPr>
                <w:rFonts w:eastAsia="Arial Unicode MS" w:cs="Arial"/>
                <w:sz w:val="14"/>
                <w:szCs w:val="14"/>
              </w:rPr>
            </w:pPr>
            <w:r w:rsidRPr="00712900">
              <w:rPr>
                <w:rFonts w:eastAsia="Arial Unicode MS" w:cs="Arial"/>
                <w:b/>
                <w:bCs/>
                <w:sz w:val="14"/>
                <w:szCs w:val="14"/>
                <w:lang w:val="en-US"/>
              </w:rPr>
              <w:t>Timing of revenue recognition</w:t>
            </w:r>
          </w:p>
        </w:tc>
        <w:tc>
          <w:tcPr>
            <w:tcW w:w="709" w:type="dxa"/>
          </w:tcPr>
          <w:p w14:paraId="577A13A5"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8" w:type="dxa"/>
          </w:tcPr>
          <w:p w14:paraId="01508E44"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0A6E7AB5"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4B66277A"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290561BB"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8" w:type="dxa"/>
          </w:tcPr>
          <w:p w14:paraId="4E82FC07" w14:textId="77777777" w:rsidR="00B61865" w:rsidRPr="00712900" w:rsidRDefault="00B61865" w:rsidP="00B61865">
            <w:pPr>
              <w:widowControl w:val="0"/>
              <w:spacing w:before="10" w:after="10" w:line="10" w:lineRule="atLeast"/>
              <w:ind w:right="-72"/>
              <w:jc w:val="right"/>
              <w:rPr>
                <w:rFonts w:eastAsia="Arial Unicode MS" w:cs="Arial"/>
                <w:sz w:val="14"/>
                <w:szCs w:val="14"/>
                <w:cs/>
              </w:rPr>
            </w:pPr>
          </w:p>
        </w:tc>
        <w:tc>
          <w:tcPr>
            <w:tcW w:w="709" w:type="dxa"/>
          </w:tcPr>
          <w:p w14:paraId="120B821F" w14:textId="77777777" w:rsidR="00B61865" w:rsidRPr="00712900" w:rsidRDefault="00B61865" w:rsidP="00B61865">
            <w:pPr>
              <w:spacing w:before="10" w:after="10" w:line="10" w:lineRule="atLeast"/>
              <w:ind w:right="-72"/>
              <w:jc w:val="right"/>
              <w:rPr>
                <w:rFonts w:eastAsia="Arial Unicode MS" w:cs="Arial"/>
                <w:sz w:val="14"/>
                <w:szCs w:val="14"/>
                <w:cs/>
              </w:rPr>
            </w:pPr>
          </w:p>
        </w:tc>
        <w:tc>
          <w:tcPr>
            <w:tcW w:w="709" w:type="dxa"/>
          </w:tcPr>
          <w:p w14:paraId="5E8B901D" w14:textId="77777777" w:rsidR="00B61865" w:rsidRPr="00712900" w:rsidRDefault="00B61865" w:rsidP="00B61865">
            <w:pPr>
              <w:spacing w:before="10" w:after="10" w:line="10" w:lineRule="atLeast"/>
              <w:ind w:right="-72"/>
              <w:jc w:val="right"/>
              <w:rPr>
                <w:rFonts w:eastAsia="Arial Unicode MS" w:cs="Arial"/>
                <w:sz w:val="14"/>
                <w:szCs w:val="14"/>
                <w:cs/>
              </w:rPr>
            </w:pPr>
          </w:p>
        </w:tc>
        <w:tc>
          <w:tcPr>
            <w:tcW w:w="709" w:type="dxa"/>
          </w:tcPr>
          <w:p w14:paraId="2B2492DC" w14:textId="77777777" w:rsidR="00B61865" w:rsidRPr="00712900" w:rsidRDefault="00B61865" w:rsidP="00B61865">
            <w:pPr>
              <w:spacing w:before="10" w:after="10" w:line="10" w:lineRule="atLeast"/>
              <w:ind w:right="-72"/>
              <w:jc w:val="right"/>
              <w:rPr>
                <w:rFonts w:eastAsia="Arial Unicode MS" w:cs="Arial"/>
                <w:sz w:val="14"/>
                <w:szCs w:val="14"/>
              </w:rPr>
            </w:pPr>
          </w:p>
        </w:tc>
        <w:tc>
          <w:tcPr>
            <w:tcW w:w="708" w:type="dxa"/>
          </w:tcPr>
          <w:p w14:paraId="3522D219" w14:textId="77777777" w:rsidR="00B61865" w:rsidRPr="00712900" w:rsidRDefault="00B61865" w:rsidP="00B61865">
            <w:pPr>
              <w:spacing w:before="10" w:after="10" w:line="10" w:lineRule="atLeast"/>
              <w:ind w:right="-72"/>
              <w:jc w:val="right"/>
              <w:rPr>
                <w:rFonts w:eastAsia="Arial Unicode MS" w:cs="Arial"/>
                <w:sz w:val="14"/>
                <w:szCs w:val="14"/>
              </w:rPr>
            </w:pPr>
          </w:p>
        </w:tc>
      </w:tr>
      <w:tr w:rsidR="00B61865" w:rsidRPr="00712900" w14:paraId="5790ACE8" w14:textId="77777777" w:rsidTr="00A15E45">
        <w:trPr>
          <w:trHeight w:val="20"/>
        </w:trPr>
        <w:tc>
          <w:tcPr>
            <w:tcW w:w="2376" w:type="dxa"/>
          </w:tcPr>
          <w:p w14:paraId="7E73B415" w14:textId="77777777" w:rsidR="00B61865" w:rsidRPr="00712900" w:rsidRDefault="00B61865" w:rsidP="00B61865">
            <w:pPr>
              <w:widowControl w:val="0"/>
              <w:spacing w:line="10" w:lineRule="atLeast"/>
              <w:ind w:left="-101" w:right="-106"/>
              <w:rPr>
                <w:rFonts w:eastAsia="Arial Unicode MS" w:cs="Arial"/>
                <w:sz w:val="14"/>
                <w:szCs w:val="14"/>
                <w:cs/>
              </w:rPr>
            </w:pPr>
            <w:r w:rsidRPr="00712900">
              <w:rPr>
                <w:rFonts w:eastAsia="Arial Unicode MS" w:cs="Arial"/>
                <w:sz w:val="14"/>
                <w:szCs w:val="14"/>
                <w:lang w:val="en-US"/>
              </w:rPr>
              <w:t>Point in time</w:t>
            </w:r>
          </w:p>
        </w:tc>
        <w:tc>
          <w:tcPr>
            <w:tcW w:w="709" w:type="dxa"/>
          </w:tcPr>
          <w:p w14:paraId="37D07441" w14:textId="37F87280"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w:t>
            </w:r>
          </w:p>
        </w:tc>
        <w:tc>
          <w:tcPr>
            <w:tcW w:w="708" w:type="dxa"/>
          </w:tcPr>
          <w:p w14:paraId="5308A75F" w14:textId="2222BC83"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w:t>
            </w:r>
          </w:p>
        </w:tc>
        <w:tc>
          <w:tcPr>
            <w:tcW w:w="709" w:type="dxa"/>
          </w:tcPr>
          <w:p w14:paraId="0E09C57A" w14:textId="677E9519"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 xml:space="preserve"> </w:t>
            </w:r>
            <w:r w:rsidR="00610F1D">
              <w:rPr>
                <w:rFonts w:eastAsia="Arial Unicode MS" w:cs="Arial"/>
                <w:sz w:val="14"/>
                <w:szCs w:val="14"/>
              </w:rPr>
              <w:t>253.</w:t>
            </w:r>
            <w:r w:rsidR="0006780F">
              <w:rPr>
                <w:rFonts w:eastAsia="Arial Unicode MS" w:cs="Arial"/>
                <w:sz w:val="14"/>
                <w:szCs w:val="14"/>
              </w:rPr>
              <w:t>57</w:t>
            </w:r>
            <w:r w:rsidRPr="00712900">
              <w:rPr>
                <w:rFonts w:eastAsia="Arial Unicode MS" w:cs="Arial"/>
                <w:sz w:val="14"/>
                <w:szCs w:val="14"/>
              </w:rPr>
              <w:t xml:space="preserve"> </w:t>
            </w:r>
          </w:p>
        </w:tc>
        <w:tc>
          <w:tcPr>
            <w:tcW w:w="709" w:type="dxa"/>
          </w:tcPr>
          <w:p w14:paraId="27E98442" w14:textId="09EFA299"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441.17</w:t>
            </w:r>
          </w:p>
        </w:tc>
        <w:tc>
          <w:tcPr>
            <w:tcW w:w="709" w:type="dxa"/>
          </w:tcPr>
          <w:p w14:paraId="44838E86" w14:textId="552E3110"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cs/>
              </w:rPr>
              <w:t>-</w:t>
            </w:r>
          </w:p>
        </w:tc>
        <w:tc>
          <w:tcPr>
            <w:tcW w:w="708" w:type="dxa"/>
          </w:tcPr>
          <w:p w14:paraId="05FF8D84" w14:textId="3DD45055"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w:t>
            </w:r>
          </w:p>
        </w:tc>
        <w:tc>
          <w:tcPr>
            <w:tcW w:w="709" w:type="dxa"/>
          </w:tcPr>
          <w:p w14:paraId="37E4A478" w14:textId="3883A926" w:rsidR="00B61865" w:rsidRPr="00712900" w:rsidRDefault="00B61865" w:rsidP="00B61865">
            <w:pPr>
              <w:spacing w:line="10" w:lineRule="atLeast"/>
              <w:ind w:right="-72"/>
              <w:jc w:val="right"/>
              <w:rPr>
                <w:rFonts w:eastAsia="Arial Unicode MS" w:cs="Arial"/>
                <w:sz w:val="14"/>
                <w:szCs w:val="14"/>
                <w:cs/>
              </w:rPr>
            </w:pPr>
            <w:r w:rsidRPr="00712900">
              <w:rPr>
                <w:rFonts w:eastAsia="Arial Unicode MS" w:cs="Arial"/>
                <w:sz w:val="14"/>
                <w:szCs w:val="14"/>
              </w:rPr>
              <w:t xml:space="preserve"> 73.90 </w:t>
            </w:r>
          </w:p>
        </w:tc>
        <w:tc>
          <w:tcPr>
            <w:tcW w:w="709" w:type="dxa"/>
          </w:tcPr>
          <w:p w14:paraId="59866D2E" w14:textId="5A6F69B5" w:rsidR="00B61865" w:rsidRPr="00712900" w:rsidRDefault="00B61865" w:rsidP="00B61865">
            <w:pPr>
              <w:spacing w:line="10" w:lineRule="atLeast"/>
              <w:ind w:right="-72"/>
              <w:jc w:val="right"/>
              <w:rPr>
                <w:rFonts w:eastAsia="Arial Unicode MS" w:cs="Arial"/>
                <w:sz w:val="14"/>
                <w:szCs w:val="14"/>
                <w:cs/>
              </w:rPr>
            </w:pPr>
            <w:r w:rsidRPr="00712900">
              <w:rPr>
                <w:rFonts w:eastAsia="Arial Unicode MS" w:cs="Arial"/>
                <w:sz w:val="14"/>
                <w:szCs w:val="14"/>
              </w:rPr>
              <w:t>108.64</w:t>
            </w:r>
          </w:p>
        </w:tc>
        <w:tc>
          <w:tcPr>
            <w:tcW w:w="709" w:type="dxa"/>
          </w:tcPr>
          <w:p w14:paraId="15175288" w14:textId="049FB0BA" w:rsidR="00B61865" w:rsidRPr="00712900" w:rsidRDefault="00B61865" w:rsidP="00B61865">
            <w:pPr>
              <w:spacing w:line="10" w:lineRule="atLeast"/>
              <w:ind w:right="-72"/>
              <w:jc w:val="right"/>
              <w:rPr>
                <w:rFonts w:eastAsia="Arial Unicode MS" w:cs="Arial"/>
                <w:sz w:val="14"/>
                <w:szCs w:val="14"/>
                <w:cs/>
              </w:rPr>
            </w:pPr>
            <w:r w:rsidRPr="00712900">
              <w:rPr>
                <w:rFonts w:eastAsia="Arial Unicode MS" w:cs="Arial"/>
                <w:sz w:val="14"/>
                <w:szCs w:val="14"/>
              </w:rPr>
              <w:t xml:space="preserve"> 305.</w:t>
            </w:r>
            <w:r w:rsidRPr="00712900">
              <w:rPr>
                <w:rFonts w:eastAsia="Arial Unicode MS" w:cs="Arial"/>
                <w:sz w:val="14"/>
                <w:szCs w:val="14"/>
                <w:cs/>
              </w:rPr>
              <w:t>20</w:t>
            </w:r>
            <w:r w:rsidRPr="00712900">
              <w:rPr>
                <w:rFonts w:eastAsia="Arial Unicode MS" w:cs="Arial"/>
                <w:sz w:val="14"/>
                <w:szCs w:val="14"/>
              </w:rPr>
              <w:t xml:space="preserve"> </w:t>
            </w:r>
          </w:p>
        </w:tc>
        <w:tc>
          <w:tcPr>
            <w:tcW w:w="708" w:type="dxa"/>
          </w:tcPr>
          <w:p w14:paraId="3AC5F68F" w14:textId="650C9DE8" w:rsidR="00B61865" w:rsidRPr="00712900" w:rsidRDefault="00B61865" w:rsidP="00B61865">
            <w:pPr>
              <w:spacing w:line="10" w:lineRule="atLeast"/>
              <w:ind w:right="-72"/>
              <w:jc w:val="right"/>
              <w:rPr>
                <w:rFonts w:eastAsia="Arial Unicode MS" w:cs="Arial"/>
                <w:sz w:val="14"/>
                <w:szCs w:val="14"/>
                <w:cs/>
              </w:rPr>
            </w:pPr>
            <w:r w:rsidRPr="00712900">
              <w:rPr>
                <w:rFonts w:eastAsia="Arial Unicode MS" w:cs="Arial"/>
                <w:sz w:val="14"/>
                <w:szCs w:val="14"/>
              </w:rPr>
              <w:t>549.81</w:t>
            </w:r>
          </w:p>
        </w:tc>
      </w:tr>
      <w:tr w:rsidR="00B61865" w:rsidRPr="00712900" w14:paraId="35E773E3" w14:textId="77777777" w:rsidTr="00A15E45">
        <w:trPr>
          <w:trHeight w:val="20"/>
        </w:trPr>
        <w:tc>
          <w:tcPr>
            <w:tcW w:w="2376" w:type="dxa"/>
          </w:tcPr>
          <w:p w14:paraId="64461BC4" w14:textId="77777777" w:rsidR="00B61865" w:rsidRPr="00712900" w:rsidRDefault="00B61865" w:rsidP="00B61865">
            <w:pPr>
              <w:widowControl w:val="0"/>
              <w:spacing w:line="10" w:lineRule="atLeast"/>
              <w:ind w:left="-101" w:right="-106"/>
              <w:rPr>
                <w:rFonts w:eastAsia="Arial Unicode MS" w:cs="Arial"/>
                <w:sz w:val="14"/>
                <w:szCs w:val="14"/>
                <w:lang w:val="en-US"/>
              </w:rPr>
            </w:pPr>
            <w:r w:rsidRPr="00712900">
              <w:rPr>
                <w:rFonts w:eastAsia="Arial Unicode MS" w:cs="Arial"/>
                <w:sz w:val="14"/>
                <w:szCs w:val="14"/>
              </w:rPr>
              <w:t>Overtime</w:t>
            </w:r>
          </w:p>
        </w:tc>
        <w:tc>
          <w:tcPr>
            <w:tcW w:w="709" w:type="dxa"/>
            <w:tcBorders>
              <w:bottom w:val="single" w:sz="4" w:space="0" w:color="auto"/>
            </w:tcBorders>
          </w:tcPr>
          <w:p w14:paraId="70A42616" w14:textId="52DE4CD4" w:rsidR="00B61865" w:rsidRPr="00712900" w:rsidRDefault="00B61865" w:rsidP="00B61865">
            <w:pPr>
              <w:widowControl w:val="0"/>
              <w:spacing w:line="10" w:lineRule="atLeast"/>
              <w:ind w:right="-72"/>
              <w:jc w:val="right"/>
              <w:rPr>
                <w:rFonts w:eastAsia="Arial Unicode MS" w:cs="Arial"/>
                <w:sz w:val="14"/>
                <w:szCs w:val="14"/>
              </w:rPr>
            </w:pPr>
            <w:r w:rsidRPr="00712900">
              <w:rPr>
                <w:rFonts w:eastAsia="Arial Unicode MS" w:cs="Arial"/>
                <w:sz w:val="14"/>
                <w:szCs w:val="14"/>
              </w:rPr>
              <w:t>1,277.41</w:t>
            </w:r>
          </w:p>
        </w:tc>
        <w:tc>
          <w:tcPr>
            <w:tcW w:w="708" w:type="dxa"/>
            <w:tcBorders>
              <w:bottom w:val="single" w:sz="4" w:space="0" w:color="auto"/>
            </w:tcBorders>
          </w:tcPr>
          <w:p w14:paraId="64560BCE" w14:textId="7B184543" w:rsidR="00B61865" w:rsidRPr="00712900" w:rsidRDefault="00B61865" w:rsidP="00B61865">
            <w:pPr>
              <w:widowControl w:val="0"/>
              <w:spacing w:line="10" w:lineRule="atLeast"/>
              <w:ind w:left="-101" w:right="-106"/>
              <w:jc w:val="right"/>
              <w:rPr>
                <w:rFonts w:eastAsia="Arial Unicode MS" w:cs="Arial"/>
                <w:sz w:val="14"/>
                <w:szCs w:val="14"/>
              </w:rPr>
            </w:pPr>
            <w:r w:rsidRPr="00712900">
              <w:rPr>
                <w:rFonts w:eastAsia="Arial Unicode MS" w:cs="Arial"/>
                <w:sz w:val="14"/>
                <w:szCs w:val="14"/>
              </w:rPr>
              <w:t>1,263.33</w:t>
            </w:r>
          </w:p>
        </w:tc>
        <w:tc>
          <w:tcPr>
            <w:tcW w:w="709" w:type="dxa"/>
            <w:tcBorders>
              <w:bottom w:val="single" w:sz="4" w:space="0" w:color="auto"/>
            </w:tcBorders>
          </w:tcPr>
          <w:p w14:paraId="540FDABE" w14:textId="6F57F5B5" w:rsidR="00B61865" w:rsidRPr="00712900" w:rsidRDefault="00B61865" w:rsidP="00B61865">
            <w:pPr>
              <w:widowControl w:val="0"/>
              <w:spacing w:line="10" w:lineRule="atLeast"/>
              <w:ind w:right="-72"/>
              <w:jc w:val="right"/>
              <w:rPr>
                <w:rFonts w:eastAsia="Arial Unicode MS" w:cs="Arial"/>
                <w:sz w:val="14"/>
                <w:szCs w:val="14"/>
              </w:rPr>
            </w:pPr>
            <w:r w:rsidRPr="00712900">
              <w:rPr>
                <w:rFonts w:eastAsia="Arial Unicode MS" w:cs="Arial"/>
                <w:sz w:val="14"/>
                <w:szCs w:val="14"/>
              </w:rPr>
              <w:t>1,1</w:t>
            </w:r>
            <w:r w:rsidR="00BA47FB">
              <w:rPr>
                <w:rFonts w:eastAsia="Arial Unicode MS" w:cs="Arial"/>
                <w:sz w:val="14"/>
                <w:szCs w:val="14"/>
              </w:rPr>
              <w:t>16</w:t>
            </w:r>
            <w:r w:rsidR="00727FE2">
              <w:rPr>
                <w:rFonts w:eastAsia="Arial Unicode MS" w:cs="Arial"/>
                <w:sz w:val="14"/>
                <w:szCs w:val="14"/>
              </w:rPr>
              <w:t>.91</w:t>
            </w:r>
            <w:r w:rsidRPr="00712900">
              <w:rPr>
                <w:rFonts w:eastAsia="Arial Unicode MS" w:cs="Arial"/>
                <w:sz w:val="14"/>
                <w:szCs w:val="14"/>
              </w:rPr>
              <w:t xml:space="preserve"> </w:t>
            </w:r>
          </w:p>
        </w:tc>
        <w:tc>
          <w:tcPr>
            <w:tcW w:w="709" w:type="dxa"/>
            <w:tcBorders>
              <w:bottom w:val="single" w:sz="4" w:space="0" w:color="auto"/>
            </w:tcBorders>
          </w:tcPr>
          <w:p w14:paraId="7F477CFE" w14:textId="6C642730" w:rsidR="00B61865" w:rsidRPr="00712900" w:rsidRDefault="00B61865" w:rsidP="00B61865">
            <w:pPr>
              <w:widowControl w:val="0"/>
              <w:spacing w:line="10" w:lineRule="atLeast"/>
              <w:ind w:right="-72"/>
              <w:jc w:val="right"/>
              <w:rPr>
                <w:rFonts w:eastAsia="Arial Unicode MS" w:cs="Arial"/>
                <w:sz w:val="14"/>
                <w:szCs w:val="14"/>
              </w:rPr>
            </w:pPr>
            <w:r w:rsidRPr="00712900">
              <w:rPr>
                <w:rFonts w:eastAsia="Arial Unicode MS" w:cs="Arial"/>
                <w:sz w:val="14"/>
                <w:szCs w:val="14"/>
              </w:rPr>
              <w:t>564.80</w:t>
            </w:r>
          </w:p>
        </w:tc>
        <w:tc>
          <w:tcPr>
            <w:tcW w:w="709" w:type="dxa"/>
            <w:tcBorders>
              <w:bottom w:val="single" w:sz="4" w:space="0" w:color="auto"/>
            </w:tcBorders>
          </w:tcPr>
          <w:p w14:paraId="74931189" w14:textId="10AB4551" w:rsidR="00B61865" w:rsidRPr="00712900" w:rsidRDefault="00B61865" w:rsidP="00B61865">
            <w:pPr>
              <w:widowControl w:val="0"/>
              <w:spacing w:line="10" w:lineRule="atLeast"/>
              <w:ind w:right="-72"/>
              <w:jc w:val="right"/>
              <w:rPr>
                <w:rFonts w:eastAsia="Arial Unicode MS" w:cs="Arial"/>
                <w:sz w:val="14"/>
                <w:szCs w:val="14"/>
              </w:rPr>
            </w:pPr>
            <w:r w:rsidRPr="00712900">
              <w:rPr>
                <w:rFonts w:eastAsia="Arial Unicode MS" w:cs="Arial"/>
                <w:sz w:val="14"/>
                <w:szCs w:val="14"/>
              </w:rPr>
              <w:t xml:space="preserve"> 101.97 </w:t>
            </w:r>
          </w:p>
        </w:tc>
        <w:tc>
          <w:tcPr>
            <w:tcW w:w="708" w:type="dxa"/>
            <w:tcBorders>
              <w:bottom w:val="single" w:sz="4" w:space="0" w:color="auto"/>
            </w:tcBorders>
          </w:tcPr>
          <w:p w14:paraId="491498F3" w14:textId="286BA32F" w:rsidR="00B61865" w:rsidRPr="00712900" w:rsidRDefault="00B61865" w:rsidP="00B61865">
            <w:pPr>
              <w:widowControl w:val="0"/>
              <w:spacing w:line="10" w:lineRule="atLeast"/>
              <w:ind w:left="-101" w:right="-106"/>
              <w:jc w:val="right"/>
              <w:rPr>
                <w:rFonts w:eastAsia="Arial Unicode MS" w:cs="Arial"/>
                <w:sz w:val="14"/>
                <w:szCs w:val="14"/>
              </w:rPr>
            </w:pPr>
            <w:r w:rsidRPr="00712900">
              <w:rPr>
                <w:rFonts w:eastAsia="Arial Unicode MS" w:cs="Arial"/>
                <w:sz w:val="14"/>
                <w:szCs w:val="14"/>
              </w:rPr>
              <w:t>98.47</w:t>
            </w:r>
          </w:p>
        </w:tc>
        <w:tc>
          <w:tcPr>
            <w:tcW w:w="709" w:type="dxa"/>
            <w:tcBorders>
              <w:bottom w:val="single" w:sz="4" w:space="0" w:color="auto"/>
            </w:tcBorders>
          </w:tcPr>
          <w:p w14:paraId="363C7693" w14:textId="337DEFD0" w:rsidR="00B61865" w:rsidRPr="00712900" w:rsidRDefault="00B61865" w:rsidP="00B61865">
            <w:pPr>
              <w:spacing w:line="10" w:lineRule="atLeast"/>
              <w:ind w:right="-72"/>
              <w:jc w:val="right"/>
              <w:rPr>
                <w:rFonts w:eastAsia="Arial Unicode MS" w:cs="Arial"/>
                <w:sz w:val="14"/>
                <w:szCs w:val="14"/>
              </w:rPr>
            </w:pPr>
            <w:r w:rsidRPr="00712900">
              <w:rPr>
                <w:rFonts w:eastAsia="Arial Unicode MS" w:cs="Arial"/>
                <w:sz w:val="14"/>
                <w:szCs w:val="14"/>
              </w:rPr>
              <w:t xml:space="preserve"> -   </w:t>
            </w:r>
          </w:p>
        </w:tc>
        <w:tc>
          <w:tcPr>
            <w:tcW w:w="709" w:type="dxa"/>
            <w:tcBorders>
              <w:bottom w:val="single" w:sz="4" w:space="0" w:color="auto"/>
            </w:tcBorders>
          </w:tcPr>
          <w:p w14:paraId="489DA624" w14:textId="3B4597ED" w:rsidR="00B61865" w:rsidRPr="00712900" w:rsidRDefault="00B61865" w:rsidP="00B61865">
            <w:pPr>
              <w:spacing w:line="10" w:lineRule="atLeast"/>
              <w:ind w:right="-72"/>
              <w:jc w:val="right"/>
              <w:rPr>
                <w:rFonts w:eastAsia="Arial Unicode MS" w:cs="Arial"/>
                <w:sz w:val="14"/>
                <w:szCs w:val="14"/>
              </w:rPr>
            </w:pPr>
            <w:r w:rsidRPr="00712900">
              <w:rPr>
                <w:rFonts w:eastAsia="Arial Unicode MS" w:cs="Arial"/>
                <w:sz w:val="14"/>
                <w:szCs w:val="14"/>
              </w:rPr>
              <w:t>1.44</w:t>
            </w:r>
          </w:p>
        </w:tc>
        <w:tc>
          <w:tcPr>
            <w:tcW w:w="709" w:type="dxa"/>
            <w:tcBorders>
              <w:bottom w:val="single" w:sz="4" w:space="0" w:color="auto"/>
            </w:tcBorders>
          </w:tcPr>
          <w:p w14:paraId="62FB8A85" w14:textId="2EB6B207" w:rsidR="00B61865" w:rsidRPr="00712900" w:rsidRDefault="00B61865" w:rsidP="00B61865">
            <w:pPr>
              <w:spacing w:line="10" w:lineRule="atLeast"/>
              <w:ind w:right="-72"/>
              <w:jc w:val="right"/>
              <w:rPr>
                <w:rFonts w:eastAsia="Arial Unicode MS" w:cs="Arial"/>
                <w:sz w:val="14"/>
                <w:szCs w:val="14"/>
              </w:rPr>
            </w:pPr>
            <w:r w:rsidRPr="00712900">
              <w:rPr>
                <w:rFonts w:eastAsia="Arial Unicode MS" w:cs="Arial"/>
                <w:sz w:val="14"/>
                <w:szCs w:val="14"/>
              </w:rPr>
              <w:t>2,518.</w:t>
            </w:r>
            <w:r w:rsidRPr="00712900">
              <w:rPr>
                <w:rFonts w:eastAsia="Arial Unicode MS" w:cs="Arial"/>
                <w:sz w:val="14"/>
                <w:szCs w:val="14"/>
                <w:cs/>
              </w:rPr>
              <w:t>56</w:t>
            </w:r>
            <w:r w:rsidRPr="00712900">
              <w:rPr>
                <w:rFonts w:eastAsia="Arial Unicode MS" w:cs="Arial"/>
                <w:sz w:val="14"/>
                <w:szCs w:val="14"/>
              </w:rPr>
              <w:t xml:space="preserve"> </w:t>
            </w:r>
          </w:p>
        </w:tc>
        <w:tc>
          <w:tcPr>
            <w:tcW w:w="708" w:type="dxa"/>
            <w:tcBorders>
              <w:bottom w:val="single" w:sz="4" w:space="0" w:color="auto"/>
            </w:tcBorders>
          </w:tcPr>
          <w:p w14:paraId="66FDE92E" w14:textId="3012AAB8" w:rsidR="00B61865" w:rsidRPr="00712900" w:rsidRDefault="00B61865" w:rsidP="00B61865">
            <w:pPr>
              <w:spacing w:line="10" w:lineRule="atLeast"/>
              <w:ind w:right="-72"/>
              <w:jc w:val="right"/>
              <w:rPr>
                <w:rFonts w:eastAsia="Arial Unicode MS" w:cs="Arial"/>
                <w:sz w:val="14"/>
                <w:szCs w:val="14"/>
              </w:rPr>
            </w:pPr>
            <w:r w:rsidRPr="00712900">
              <w:rPr>
                <w:rFonts w:eastAsia="Arial Unicode MS" w:cs="Arial"/>
                <w:sz w:val="14"/>
                <w:szCs w:val="14"/>
              </w:rPr>
              <w:t>1,928.04</w:t>
            </w:r>
          </w:p>
        </w:tc>
      </w:tr>
      <w:tr w:rsidR="00B61865" w:rsidRPr="00712900" w14:paraId="176BEE7C" w14:textId="77777777" w:rsidTr="00A15E45">
        <w:trPr>
          <w:trHeight w:val="20"/>
        </w:trPr>
        <w:tc>
          <w:tcPr>
            <w:tcW w:w="2376" w:type="dxa"/>
          </w:tcPr>
          <w:p w14:paraId="0B558DB4" w14:textId="77777777" w:rsidR="00B61865" w:rsidRPr="00712900" w:rsidRDefault="00B61865" w:rsidP="00B61865">
            <w:pPr>
              <w:widowControl w:val="0"/>
              <w:spacing w:line="10" w:lineRule="atLeast"/>
              <w:ind w:left="-101" w:right="-106"/>
              <w:rPr>
                <w:rFonts w:eastAsia="Arial Unicode MS" w:cs="Arial"/>
                <w:sz w:val="14"/>
                <w:szCs w:val="14"/>
              </w:rPr>
            </w:pPr>
          </w:p>
        </w:tc>
        <w:tc>
          <w:tcPr>
            <w:tcW w:w="709" w:type="dxa"/>
            <w:tcBorders>
              <w:top w:val="single" w:sz="4" w:space="0" w:color="auto"/>
            </w:tcBorders>
          </w:tcPr>
          <w:p w14:paraId="6C29FBBE" w14:textId="34DCD770" w:rsidR="00B61865" w:rsidRPr="00712900" w:rsidRDefault="00B61865" w:rsidP="00B61865">
            <w:pPr>
              <w:widowControl w:val="0"/>
              <w:spacing w:line="10" w:lineRule="atLeast"/>
              <w:ind w:right="-72"/>
              <w:jc w:val="right"/>
              <w:rPr>
                <w:rFonts w:eastAsia="Arial Unicode MS" w:cs="Arial"/>
                <w:sz w:val="14"/>
                <w:szCs w:val="14"/>
              </w:rPr>
            </w:pPr>
          </w:p>
        </w:tc>
        <w:tc>
          <w:tcPr>
            <w:tcW w:w="708" w:type="dxa"/>
            <w:tcBorders>
              <w:top w:val="single" w:sz="4" w:space="0" w:color="auto"/>
            </w:tcBorders>
          </w:tcPr>
          <w:p w14:paraId="21ABA18F" w14:textId="77777777" w:rsidR="00B61865" w:rsidRPr="00712900" w:rsidRDefault="00B61865" w:rsidP="00B61865">
            <w:pPr>
              <w:widowControl w:val="0"/>
              <w:spacing w:line="10" w:lineRule="atLeast"/>
              <w:ind w:right="-72"/>
              <w:jc w:val="right"/>
              <w:rPr>
                <w:rFonts w:eastAsia="Arial Unicode MS" w:cs="Arial"/>
                <w:sz w:val="14"/>
                <w:szCs w:val="14"/>
              </w:rPr>
            </w:pPr>
          </w:p>
        </w:tc>
        <w:tc>
          <w:tcPr>
            <w:tcW w:w="709" w:type="dxa"/>
            <w:tcBorders>
              <w:top w:val="single" w:sz="4" w:space="0" w:color="auto"/>
            </w:tcBorders>
          </w:tcPr>
          <w:p w14:paraId="5061B667" w14:textId="77777777" w:rsidR="00B61865" w:rsidRPr="00712900" w:rsidRDefault="00B61865" w:rsidP="00B61865">
            <w:pPr>
              <w:widowControl w:val="0"/>
              <w:spacing w:line="10" w:lineRule="atLeast"/>
              <w:ind w:right="-72"/>
              <w:jc w:val="right"/>
              <w:rPr>
                <w:rFonts w:eastAsia="Arial Unicode MS" w:cs="Arial"/>
                <w:sz w:val="14"/>
                <w:szCs w:val="14"/>
              </w:rPr>
            </w:pPr>
          </w:p>
        </w:tc>
        <w:tc>
          <w:tcPr>
            <w:tcW w:w="709" w:type="dxa"/>
            <w:tcBorders>
              <w:top w:val="single" w:sz="4" w:space="0" w:color="auto"/>
            </w:tcBorders>
          </w:tcPr>
          <w:p w14:paraId="4F9F63E2" w14:textId="77777777" w:rsidR="00B61865" w:rsidRPr="00712900" w:rsidRDefault="00B61865" w:rsidP="00B61865">
            <w:pPr>
              <w:widowControl w:val="0"/>
              <w:spacing w:line="10" w:lineRule="atLeast"/>
              <w:ind w:right="-72"/>
              <w:jc w:val="right"/>
              <w:rPr>
                <w:rFonts w:eastAsia="Arial Unicode MS" w:cs="Arial"/>
                <w:sz w:val="14"/>
                <w:szCs w:val="14"/>
              </w:rPr>
            </w:pPr>
          </w:p>
        </w:tc>
        <w:tc>
          <w:tcPr>
            <w:tcW w:w="709" w:type="dxa"/>
            <w:tcBorders>
              <w:top w:val="single" w:sz="4" w:space="0" w:color="auto"/>
            </w:tcBorders>
          </w:tcPr>
          <w:p w14:paraId="30C7C678" w14:textId="77777777" w:rsidR="00B61865" w:rsidRPr="00712900" w:rsidRDefault="00B61865" w:rsidP="00B61865">
            <w:pPr>
              <w:widowControl w:val="0"/>
              <w:spacing w:line="10" w:lineRule="atLeast"/>
              <w:ind w:right="-72"/>
              <w:jc w:val="right"/>
              <w:rPr>
                <w:rFonts w:eastAsia="Arial Unicode MS" w:cs="Arial"/>
                <w:sz w:val="14"/>
                <w:szCs w:val="14"/>
              </w:rPr>
            </w:pPr>
          </w:p>
        </w:tc>
        <w:tc>
          <w:tcPr>
            <w:tcW w:w="708" w:type="dxa"/>
            <w:tcBorders>
              <w:top w:val="single" w:sz="4" w:space="0" w:color="auto"/>
            </w:tcBorders>
          </w:tcPr>
          <w:p w14:paraId="7B15BC9C" w14:textId="77777777" w:rsidR="00B61865" w:rsidRPr="00712900" w:rsidRDefault="00B61865" w:rsidP="00B61865">
            <w:pPr>
              <w:widowControl w:val="0"/>
              <w:spacing w:line="10" w:lineRule="atLeast"/>
              <w:ind w:right="-72"/>
              <w:jc w:val="right"/>
              <w:rPr>
                <w:rFonts w:eastAsia="Arial Unicode MS" w:cs="Arial"/>
                <w:sz w:val="14"/>
                <w:szCs w:val="14"/>
              </w:rPr>
            </w:pPr>
          </w:p>
        </w:tc>
        <w:tc>
          <w:tcPr>
            <w:tcW w:w="709" w:type="dxa"/>
            <w:tcBorders>
              <w:top w:val="single" w:sz="4" w:space="0" w:color="auto"/>
            </w:tcBorders>
          </w:tcPr>
          <w:p w14:paraId="0BF1B6C5" w14:textId="77777777" w:rsidR="00B61865" w:rsidRPr="00712900" w:rsidRDefault="00B61865" w:rsidP="00B61865">
            <w:pPr>
              <w:spacing w:line="10" w:lineRule="atLeast"/>
              <w:ind w:right="-72"/>
              <w:jc w:val="right"/>
              <w:rPr>
                <w:rFonts w:eastAsia="Arial Unicode MS" w:cs="Arial"/>
                <w:sz w:val="14"/>
                <w:szCs w:val="14"/>
              </w:rPr>
            </w:pPr>
          </w:p>
        </w:tc>
        <w:tc>
          <w:tcPr>
            <w:tcW w:w="709" w:type="dxa"/>
            <w:tcBorders>
              <w:top w:val="single" w:sz="4" w:space="0" w:color="auto"/>
            </w:tcBorders>
          </w:tcPr>
          <w:p w14:paraId="52FD4E0D" w14:textId="77777777" w:rsidR="00B61865" w:rsidRPr="00712900" w:rsidRDefault="00B61865" w:rsidP="00B61865">
            <w:pPr>
              <w:spacing w:line="10" w:lineRule="atLeast"/>
              <w:ind w:right="-72"/>
              <w:jc w:val="right"/>
              <w:rPr>
                <w:rFonts w:eastAsia="Arial Unicode MS" w:cs="Arial"/>
                <w:sz w:val="14"/>
                <w:szCs w:val="14"/>
              </w:rPr>
            </w:pPr>
          </w:p>
        </w:tc>
        <w:tc>
          <w:tcPr>
            <w:tcW w:w="709" w:type="dxa"/>
            <w:tcBorders>
              <w:top w:val="single" w:sz="4" w:space="0" w:color="auto"/>
            </w:tcBorders>
          </w:tcPr>
          <w:p w14:paraId="5AA82230" w14:textId="77777777" w:rsidR="00B61865" w:rsidRPr="00712900" w:rsidRDefault="00B61865" w:rsidP="00B61865">
            <w:pPr>
              <w:spacing w:line="10" w:lineRule="atLeast"/>
              <w:ind w:right="-72"/>
              <w:jc w:val="right"/>
              <w:rPr>
                <w:rFonts w:eastAsia="Arial Unicode MS" w:cs="Arial"/>
                <w:sz w:val="14"/>
                <w:szCs w:val="14"/>
              </w:rPr>
            </w:pPr>
          </w:p>
        </w:tc>
        <w:tc>
          <w:tcPr>
            <w:tcW w:w="708" w:type="dxa"/>
            <w:tcBorders>
              <w:top w:val="single" w:sz="4" w:space="0" w:color="auto"/>
            </w:tcBorders>
          </w:tcPr>
          <w:p w14:paraId="7F3460A1" w14:textId="77777777" w:rsidR="00B61865" w:rsidRPr="00712900" w:rsidRDefault="00B61865" w:rsidP="00B61865">
            <w:pPr>
              <w:spacing w:line="10" w:lineRule="atLeast"/>
              <w:ind w:right="-72"/>
              <w:jc w:val="right"/>
              <w:rPr>
                <w:rFonts w:eastAsia="Arial Unicode MS" w:cs="Arial"/>
                <w:sz w:val="14"/>
                <w:szCs w:val="14"/>
              </w:rPr>
            </w:pPr>
          </w:p>
        </w:tc>
      </w:tr>
      <w:tr w:rsidR="00B61865" w:rsidRPr="00712900" w14:paraId="43B32435" w14:textId="77777777" w:rsidTr="00A15E45">
        <w:trPr>
          <w:trHeight w:val="20"/>
        </w:trPr>
        <w:tc>
          <w:tcPr>
            <w:tcW w:w="2376" w:type="dxa"/>
          </w:tcPr>
          <w:p w14:paraId="22A8D767" w14:textId="77777777" w:rsidR="00B61865" w:rsidRPr="00712900" w:rsidRDefault="00B61865" w:rsidP="00B61865">
            <w:pPr>
              <w:widowControl w:val="0"/>
              <w:spacing w:line="10" w:lineRule="atLeast"/>
              <w:ind w:left="-101" w:right="-113"/>
              <w:rPr>
                <w:rFonts w:eastAsia="Arial Unicode MS" w:cs="Arial"/>
                <w:sz w:val="14"/>
                <w:szCs w:val="14"/>
                <w:cs/>
              </w:rPr>
            </w:pPr>
            <w:r w:rsidRPr="00712900">
              <w:rPr>
                <w:rFonts w:eastAsia="Arial Unicode MS" w:cs="Arial"/>
                <w:sz w:val="14"/>
                <w:szCs w:val="14"/>
              </w:rPr>
              <w:t>Total revenues</w:t>
            </w:r>
          </w:p>
        </w:tc>
        <w:tc>
          <w:tcPr>
            <w:tcW w:w="709" w:type="dxa"/>
            <w:tcBorders>
              <w:bottom w:val="single" w:sz="4" w:space="0" w:color="auto"/>
            </w:tcBorders>
          </w:tcPr>
          <w:p w14:paraId="425C416A" w14:textId="71509DA8"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1,277.41</w:t>
            </w:r>
          </w:p>
        </w:tc>
        <w:tc>
          <w:tcPr>
            <w:tcW w:w="708" w:type="dxa"/>
            <w:tcBorders>
              <w:bottom w:val="single" w:sz="4" w:space="0" w:color="auto"/>
            </w:tcBorders>
          </w:tcPr>
          <w:p w14:paraId="684665C8" w14:textId="3F442B3C" w:rsidR="00B61865" w:rsidRPr="00712900" w:rsidRDefault="00B61865" w:rsidP="00B61865">
            <w:pPr>
              <w:spacing w:line="240" w:lineRule="auto"/>
              <w:ind w:right="-72"/>
              <w:jc w:val="right"/>
              <w:rPr>
                <w:rFonts w:eastAsia="Arial Unicode MS" w:cs="Arial"/>
                <w:sz w:val="14"/>
                <w:szCs w:val="14"/>
                <w:cs/>
              </w:rPr>
            </w:pPr>
            <w:r w:rsidRPr="00712900">
              <w:rPr>
                <w:rFonts w:eastAsia="Arial Unicode MS" w:cs="Arial"/>
                <w:sz w:val="14"/>
                <w:szCs w:val="14"/>
              </w:rPr>
              <w:t>1,263.33</w:t>
            </w:r>
          </w:p>
        </w:tc>
        <w:tc>
          <w:tcPr>
            <w:tcW w:w="709" w:type="dxa"/>
            <w:tcBorders>
              <w:bottom w:val="single" w:sz="4" w:space="0" w:color="auto"/>
            </w:tcBorders>
          </w:tcPr>
          <w:p w14:paraId="6FBBA788" w14:textId="56F29365"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 xml:space="preserve">1,370.48 </w:t>
            </w:r>
          </w:p>
        </w:tc>
        <w:tc>
          <w:tcPr>
            <w:tcW w:w="709" w:type="dxa"/>
            <w:tcBorders>
              <w:bottom w:val="single" w:sz="4" w:space="0" w:color="auto"/>
            </w:tcBorders>
          </w:tcPr>
          <w:p w14:paraId="0D17129B" w14:textId="6EEB0FB6"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1,005.97</w:t>
            </w:r>
          </w:p>
        </w:tc>
        <w:tc>
          <w:tcPr>
            <w:tcW w:w="709" w:type="dxa"/>
            <w:tcBorders>
              <w:bottom w:val="single" w:sz="4" w:space="0" w:color="auto"/>
            </w:tcBorders>
          </w:tcPr>
          <w:p w14:paraId="49318413" w14:textId="4458D531"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 xml:space="preserve"> 101.97 </w:t>
            </w:r>
          </w:p>
        </w:tc>
        <w:tc>
          <w:tcPr>
            <w:tcW w:w="708" w:type="dxa"/>
            <w:tcBorders>
              <w:bottom w:val="single" w:sz="4" w:space="0" w:color="auto"/>
            </w:tcBorders>
          </w:tcPr>
          <w:p w14:paraId="0BA4967C" w14:textId="1AF80CCC"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98.47</w:t>
            </w:r>
          </w:p>
        </w:tc>
        <w:tc>
          <w:tcPr>
            <w:tcW w:w="709" w:type="dxa"/>
            <w:tcBorders>
              <w:bottom w:val="single" w:sz="4" w:space="0" w:color="auto"/>
            </w:tcBorders>
          </w:tcPr>
          <w:p w14:paraId="442DD4C2" w14:textId="27692CA8"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 xml:space="preserve"> 73.90 </w:t>
            </w:r>
          </w:p>
        </w:tc>
        <w:tc>
          <w:tcPr>
            <w:tcW w:w="709" w:type="dxa"/>
            <w:tcBorders>
              <w:bottom w:val="single" w:sz="4" w:space="0" w:color="auto"/>
            </w:tcBorders>
          </w:tcPr>
          <w:p w14:paraId="2D47FBC8" w14:textId="074E1E0F"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110.08</w:t>
            </w:r>
          </w:p>
        </w:tc>
        <w:tc>
          <w:tcPr>
            <w:tcW w:w="709" w:type="dxa"/>
            <w:tcBorders>
              <w:bottom w:val="single" w:sz="4" w:space="0" w:color="auto"/>
            </w:tcBorders>
          </w:tcPr>
          <w:p w14:paraId="3D92F150" w14:textId="330D7FA1"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 xml:space="preserve">2,823.76 </w:t>
            </w:r>
          </w:p>
        </w:tc>
        <w:tc>
          <w:tcPr>
            <w:tcW w:w="708" w:type="dxa"/>
            <w:tcBorders>
              <w:bottom w:val="single" w:sz="4" w:space="0" w:color="auto"/>
            </w:tcBorders>
          </w:tcPr>
          <w:p w14:paraId="494052BE" w14:textId="572C1BBA" w:rsidR="00B61865" w:rsidRPr="00712900" w:rsidRDefault="00B61865" w:rsidP="00B61865">
            <w:pPr>
              <w:widowControl w:val="0"/>
              <w:spacing w:line="10" w:lineRule="atLeast"/>
              <w:ind w:right="-72"/>
              <w:jc w:val="right"/>
              <w:rPr>
                <w:rFonts w:eastAsia="Arial Unicode MS" w:cs="Arial"/>
                <w:sz w:val="14"/>
                <w:szCs w:val="14"/>
                <w:cs/>
              </w:rPr>
            </w:pPr>
            <w:r w:rsidRPr="00712900">
              <w:rPr>
                <w:rFonts w:eastAsia="Arial Unicode MS" w:cs="Arial"/>
                <w:sz w:val="14"/>
                <w:szCs w:val="14"/>
              </w:rPr>
              <w:t>2,477.85</w:t>
            </w:r>
          </w:p>
        </w:tc>
      </w:tr>
    </w:tbl>
    <w:p w14:paraId="1BEEB356" w14:textId="77777777" w:rsidR="00B028E0" w:rsidRPr="00712900" w:rsidRDefault="00B028E0" w:rsidP="00E77B9B">
      <w:pPr>
        <w:spacing w:line="240" w:lineRule="auto"/>
        <w:jc w:val="both"/>
        <w:rPr>
          <w:rFonts w:cs="Arial"/>
          <w:color w:val="000000"/>
          <w:sz w:val="18"/>
          <w:szCs w:val="18"/>
        </w:rPr>
      </w:pPr>
    </w:p>
    <w:p w14:paraId="22856A3A" w14:textId="18DEDCB9" w:rsidR="002F47CA" w:rsidRPr="00712900" w:rsidRDefault="002F47CA">
      <w:pPr>
        <w:spacing w:line="240" w:lineRule="auto"/>
        <w:rPr>
          <w:rFonts w:cs="Arial"/>
          <w:color w:val="000000"/>
          <w:sz w:val="18"/>
          <w:szCs w:val="18"/>
        </w:rPr>
      </w:pPr>
      <w:r w:rsidRPr="00712900">
        <w:rPr>
          <w:rFonts w:cs="Arial"/>
          <w:color w:val="000000"/>
          <w:sz w:val="18"/>
          <w:szCs w:val="18"/>
        </w:rPr>
        <w:br w:type="page"/>
      </w:r>
    </w:p>
    <w:tbl>
      <w:tblPr>
        <w:tblW w:w="9464" w:type="dxa"/>
        <w:tblLayout w:type="fixed"/>
        <w:tblLook w:val="0000" w:firstRow="0" w:lastRow="0" w:firstColumn="0" w:lastColumn="0" w:noHBand="0" w:noVBand="0"/>
      </w:tblPr>
      <w:tblGrid>
        <w:gridCol w:w="2376"/>
        <w:gridCol w:w="851"/>
        <w:gridCol w:w="850"/>
        <w:gridCol w:w="851"/>
        <w:gridCol w:w="992"/>
        <w:gridCol w:w="992"/>
        <w:gridCol w:w="851"/>
        <w:gridCol w:w="850"/>
        <w:gridCol w:w="851"/>
      </w:tblGrid>
      <w:tr w:rsidR="0094075D" w:rsidRPr="00712900" w14:paraId="179A7D6D" w14:textId="77777777" w:rsidTr="005303A3">
        <w:trPr>
          <w:trHeight w:val="20"/>
        </w:trPr>
        <w:tc>
          <w:tcPr>
            <w:tcW w:w="2376" w:type="dxa"/>
          </w:tcPr>
          <w:p w14:paraId="305E9678" w14:textId="77777777" w:rsidR="0094075D" w:rsidRPr="00712900" w:rsidRDefault="0094075D" w:rsidP="0094075D">
            <w:pPr>
              <w:widowControl w:val="0"/>
              <w:spacing w:line="240" w:lineRule="auto"/>
              <w:ind w:left="-101"/>
              <w:rPr>
                <w:rFonts w:eastAsia="Arial Unicode MS" w:cs="Arial"/>
                <w:sz w:val="16"/>
                <w:szCs w:val="16"/>
              </w:rPr>
            </w:pPr>
          </w:p>
        </w:tc>
        <w:tc>
          <w:tcPr>
            <w:tcW w:w="1701" w:type="dxa"/>
            <w:gridSpan w:val="2"/>
            <w:tcBorders>
              <w:bottom w:val="single" w:sz="4" w:space="0" w:color="auto"/>
            </w:tcBorders>
          </w:tcPr>
          <w:p w14:paraId="37BF4366" w14:textId="77777777" w:rsidR="0094075D" w:rsidRPr="00712900" w:rsidRDefault="0094075D" w:rsidP="0094075D">
            <w:pPr>
              <w:widowControl w:val="0"/>
              <w:spacing w:line="240" w:lineRule="auto"/>
              <w:ind w:right="-72"/>
              <w:jc w:val="right"/>
              <w:rPr>
                <w:rFonts w:eastAsia="Arial Unicode MS" w:cs="Arial"/>
                <w:b/>
                <w:bCs/>
                <w:sz w:val="16"/>
                <w:szCs w:val="16"/>
                <w:cs/>
              </w:rPr>
            </w:pPr>
          </w:p>
        </w:tc>
        <w:tc>
          <w:tcPr>
            <w:tcW w:w="5387" w:type="dxa"/>
            <w:gridSpan w:val="6"/>
            <w:tcBorders>
              <w:bottom w:val="single" w:sz="4" w:space="0" w:color="auto"/>
            </w:tcBorders>
          </w:tcPr>
          <w:p w14:paraId="3F8976AC" w14:textId="00B84112"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lang w:val="en-US"/>
              </w:rPr>
              <w:t xml:space="preserve">Separate financial </w:t>
            </w:r>
            <w:r w:rsidR="00E25254" w:rsidRPr="00712900">
              <w:rPr>
                <w:rFonts w:eastAsia="Arial Unicode MS" w:cs="Arial"/>
                <w:b/>
                <w:bCs/>
                <w:sz w:val="16"/>
                <w:szCs w:val="16"/>
                <w:lang w:val="en-US"/>
              </w:rPr>
              <w:t>statements</w:t>
            </w:r>
          </w:p>
        </w:tc>
      </w:tr>
      <w:tr w:rsidR="0094075D" w:rsidRPr="00712900" w14:paraId="7A9EBD07" w14:textId="77777777" w:rsidTr="005303A3">
        <w:trPr>
          <w:trHeight w:val="20"/>
        </w:trPr>
        <w:tc>
          <w:tcPr>
            <w:tcW w:w="2376" w:type="dxa"/>
          </w:tcPr>
          <w:p w14:paraId="1CCA8961" w14:textId="77777777" w:rsidR="0094075D" w:rsidRPr="00712900"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tcBorders>
          </w:tcPr>
          <w:p w14:paraId="21050C5B" w14:textId="77777777" w:rsidR="0094075D" w:rsidRPr="00712900" w:rsidRDefault="0094075D" w:rsidP="0094075D">
            <w:pPr>
              <w:widowControl w:val="0"/>
              <w:spacing w:line="240" w:lineRule="auto"/>
              <w:ind w:right="-72"/>
              <w:jc w:val="right"/>
              <w:rPr>
                <w:rFonts w:eastAsia="Arial Unicode MS" w:cs="Arial"/>
                <w:b/>
                <w:bCs/>
                <w:sz w:val="16"/>
                <w:szCs w:val="16"/>
                <w:cs/>
              </w:rPr>
            </w:pPr>
          </w:p>
        </w:tc>
        <w:tc>
          <w:tcPr>
            <w:tcW w:w="5387" w:type="dxa"/>
            <w:gridSpan w:val="6"/>
            <w:tcBorders>
              <w:top w:val="single" w:sz="4" w:space="0" w:color="auto"/>
            </w:tcBorders>
          </w:tcPr>
          <w:p w14:paraId="59B7C8C9" w14:textId="6F7BBB89"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 xml:space="preserve">For the </w:t>
            </w:r>
            <w:r w:rsidR="00F66222" w:rsidRPr="00712900">
              <w:rPr>
                <w:rFonts w:eastAsia="Arial Unicode MS" w:cs="Arial"/>
                <w:b/>
                <w:bCs/>
                <w:sz w:val="16"/>
                <w:szCs w:val="16"/>
              </w:rPr>
              <w:t>year</w:t>
            </w:r>
            <w:r w:rsidRPr="00712900">
              <w:rPr>
                <w:rFonts w:eastAsia="Arial Unicode MS" w:cs="Arial"/>
                <w:b/>
                <w:bCs/>
                <w:sz w:val="16"/>
                <w:szCs w:val="16"/>
              </w:rPr>
              <w:t xml:space="preserve"> ended </w:t>
            </w:r>
            <w:r w:rsidR="00565967" w:rsidRPr="00712900">
              <w:rPr>
                <w:rFonts w:eastAsia="Arial Unicode MS" w:cs="Arial"/>
                <w:b/>
                <w:bCs/>
                <w:sz w:val="16"/>
                <w:szCs w:val="16"/>
              </w:rPr>
              <w:t>3</w:t>
            </w:r>
            <w:r w:rsidR="00565967" w:rsidRPr="00712900">
              <w:rPr>
                <w:rFonts w:eastAsia="Arial Unicode MS" w:cs="Arial"/>
                <w:b/>
                <w:bCs/>
                <w:sz w:val="16"/>
              </w:rPr>
              <w:t>1</w:t>
            </w:r>
            <w:r w:rsidRPr="00712900">
              <w:rPr>
                <w:rFonts w:eastAsia="Arial Unicode MS" w:cs="Arial"/>
                <w:b/>
                <w:bCs/>
                <w:sz w:val="16"/>
                <w:szCs w:val="16"/>
              </w:rPr>
              <w:t xml:space="preserve"> </w:t>
            </w:r>
            <w:r w:rsidR="00F66222" w:rsidRPr="00712900">
              <w:rPr>
                <w:rFonts w:eastAsia="Arial Unicode MS" w:cs="Arial"/>
                <w:b/>
                <w:bCs/>
                <w:sz w:val="16"/>
                <w:szCs w:val="16"/>
              </w:rPr>
              <w:t>De</w:t>
            </w:r>
            <w:r w:rsidR="007E2453" w:rsidRPr="00712900">
              <w:rPr>
                <w:rFonts w:eastAsia="Arial Unicode MS" w:cs="Arial"/>
                <w:b/>
                <w:bCs/>
                <w:sz w:val="16"/>
                <w:szCs w:val="16"/>
              </w:rPr>
              <w:t>c</w:t>
            </w:r>
            <w:r w:rsidRPr="00712900">
              <w:rPr>
                <w:rFonts w:eastAsia="Arial Unicode MS" w:cs="Arial"/>
                <w:b/>
                <w:bCs/>
                <w:sz w:val="16"/>
                <w:szCs w:val="16"/>
              </w:rPr>
              <w:t>ember</w:t>
            </w:r>
          </w:p>
        </w:tc>
      </w:tr>
      <w:tr w:rsidR="0094075D" w:rsidRPr="00712900" w14:paraId="50D74CD5" w14:textId="77777777" w:rsidTr="005303A3">
        <w:trPr>
          <w:trHeight w:val="20"/>
        </w:trPr>
        <w:tc>
          <w:tcPr>
            <w:tcW w:w="2376" w:type="dxa"/>
          </w:tcPr>
          <w:p w14:paraId="36C6B8F8" w14:textId="77777777" w:rsidR="0094075D" w:rsidRPr="00712900" w:rsidRDefault="0094075D" w:rsidP="0094075D">
            <w:pPr>
              <w:widowControl w:val="0"/>
              <w:spacing w:line="240" w:lineRule="auto"/>
              <w:ind w:left="-101"/>
              <w:rPr>
                <w:rFonts w:eastAsia="Arial Unicode MS" w:cs="Arial"/>
                <w:sz w:val="16"/>
                <w:szCs w:val="16"/>
              </w:rPr>
            </w:pPr>
          </w:p>
        </w:tc>
        <w:tc>
          <w:tcPr>
            <w:tcW w:w="5387" w:type="dxa"/>
            <w:gridSpan w:val="6"/>
            <w:tcBorders>
              <w:top w:val="single" w:sz="4" w:space="0" w:color="auto"/>
              <w:bottom w:val="single" w:sz="4" w:space="0" w:color="auto"/>
            </w:tcBorders>
          </w:tcPr>
          <w:p w14:paraId="00B2CCA7" w14:textId="77777777" w:rsidR="0094075D" w:rsidRPr="00712900" w:rsidRDefault="0094075D" w:rsidP="0094075D">
            <w:pPr>
              <w:widowControl w:val="0"/>
              <w:spacing w:line="240" w:lineRule="auto"/>
              <w:ind w:left="-733" w:right="-72" w:firstLine="245"/>
              <w:jc w:val="right"/>
              <w:rPr>
                <w:rFonts w:eastAsia="Arial Unicode MS" w:cs="Arial"/>
                <w:b/>
                <w:bCs/>
                <w:sz w:val="16"/>
                <w:szCs w:val="16"/>
                <w:cs/>
              </w:rPr>
            </w:pPr>
            <w:r w:rsidRPr="00712900">
              <w:rPr>
                <w:rFonts w:eastAsia="Arial Unicode MS" w:cs="Arial"/>
                <w:b/>
                <w:bCs/>
                <w:spacing w:val="-4"/>
                <w:sz w:val="16"/>
                <w:szCs w:val="16"/>
              </w:rPr>
              <w:t>Telecommunication services</w:t>
            </w:r>
          </w:p>
        </w:tc>
        <w:tc>
          <w:tcPr>
            <w:tcW w:w="1701" w:type="dxa"/>
            <w:gridSpan w:val="2"/>
            <w:tcBorders>
              <w:top w:val="single" w:sz="4" w:space="0" w:color="auto"/>
              <w:bottom w:val="single" w:sz="4" w:space="0" w:color="auto"/>
            </w:tcBorders>
          </w:tcPr>
          <w:p w14:paraId="6661CBE0" w14:textId="77777777" w:rsidR="0094075D" w:rsidRPr="00712900" w:rsidRDefault="0094075D" w:rsidP="0094075D">
            <w:pPr>
              <w:widowControl w:val="0"/>
              <w:spacing w:line="240" w:lineRule="auto"/>
              <w:ind w:right="-72"/>
              <w:jc w:val="right"/>
              <w:rPr>
                <w:rFonts w:eastAsia="Arial Unicode MS" w:cs="Arial"/>
                <w:b/>
                <w:bCs/>
                <w:sz w:val="16"/>
                <w:szCs w:val="16"/>
                <w:cs/>
              </w:rPr>
            </w:pPr>
          </w:p>
        </w:tc>
      </w:tr>
      <w:tr w:rsidR="0094075D" w:rsidRPr="00712900" w14:paraId="7DDFE4AF" w14:textId="77777777" w:rsidTr="005303A3">
        <w:trPr>
          <w:trHeight w:val="20"/>
        </w:trPr>
        <w:tc>
          <w:tcPr>
            <w:tcW w:w="2376" w:type="dxa"/>
          </w:tcPr>
          <w:p w14:paraId="6EAB615E" w14:textId="77777777" w:rsidR="0094075D" w:rsidRPr="00712900"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bottom w:val="single" w:sz="4" w:space="0" w:color="auto"/>
            </w:tcBorders>
          </w:tcPr>
          <w:p w14:paraId="3E7F0DA0" w14:textId="77777777" w:rsidR="0094075D" w:rsidRPr="00712900" w:rsidRDefault="0094075D" w:rsidP="005E4D0E">
            <w:pPr>
              <w:tabs>
                <w:tab w:val="right" w:pos="1273"/>
              </w:tabs>
              <w:spacing w:line="240" w:lineRule="auto"/>
              <w:ind w:right="-72"/>
              <w:contextualSpacing/>
              <w:jc w:val="right"/>
              <w:rPr>
                <w:rFonts w:eastAsia="Arial" w:cs="Arial"/>
                <w:b/>
                <w:bCs/>
                <w:sz w:val="16"/>
                <w:szCs w:val="16"/>
              </w:rPr>
            </w:pPr>
            <w:r w:rsidRPr="00712900">
              <w:rPr>
                <w:rFonts w:eastAsia="Arial" w:cs="Arial"/>
                <w:b/>
                <w:bCs/>
                <w:sz w:val="16"/>
                <w:szCs w:val="16"/>
              </w:rPr>
              <w:t>Service income from network rendering</w:t>
            </w:r>
          </w:p>
        </w:tc>
        <w:tc>
          <w:tcPr>
            <w:tcW w:w="1843" w:type="dxa"/>
            <w:gridSpan w:val="2"/>
            <w:tcBorders>
              <w:top w:val="single" w:sz="4" w:space="0" w:color="auto"/>
              <w:bottom w:val="single" w:sz="4" w:space="0" w:color="auto"/>
            </w:tcBorders>
          </w:tcPr>
          <w:p w14:paraId="2B3A821A" w14:textId="390D6AD8" w:rsidR="0094075D" w:rsidRPr="00712900" w:rsidRDefault="0094075D" w:rsidP="0094075D">
            <w:pPr>
              <w:widowControl w:val="0"/>
              <w:spacing w:line="240" w:lineRule="auto"/>
              <w:ind w:right="-72"/>
              <w:jc w:val="right"/>
              <w:rPr>
                <w:rFonts w:eastAsia="Arial" w:cs="Arial"/>
                <w:b/>
                <w:bCs/>
                <w:sz w:val="16"/>
                <w:szCs w:val="16"/>
                <w:cs/>
              </w:rPr>
            </w:pPr>
            <w:r w:rsidRPr="00712900">
              <w:rPr>
                <w:rFonts w:eastAsia="Arial" w:cs="Arial"/>
                <w:b/>
                <w:bCs/>
                <w:sz w:val="16"/>
                <w:szCs w:val="16"/>
              </w:rPr>
              <w:t>Service income from network installation service</w:t>
            </w:r>
          </w:p>
        </w:tc>
        <w:tc>
          <w:tcPr>
            <w:tcW w:w="1843" w:type="dxa"/>
            <w:gridSpan w:val="2"/>
            <w:tcBorders>
              <w:top w:val="single" w:sz="4" w:space="0" w:color="auto"/>
              <w:bottom w:val="single" w:sz="4" w:space="0" w:color="auto"/>
            </w:tcBorders>
          </w:tcPr>
          <w:p w14:paraId="0A469BAA" w14:textId="77777777" w:rsidR="0094075D" w:rsidRPr="00712900" w:rsidRDefault="0094075D" w:rsidP="0094075D">
            <w:pPr>
              <w:widowControl w:val="0"/>
              <w:spacing w:line="240" w:lineRule="auto"/>
              <w:ind w:right="-72"/>
              <w:jc w:val="right"/>
              <w:rPr>
                <w:rFonts w:eastAsia="Arial" w:cs="Arial"/>
                <w:b/>
                <w:bCs/>
                <w:sz w:val="16"/>
                <w:szCs w:val="16"/>
                <w:cs/>
              </w:rPr>
            </w:pPr>
            <w:r w:rsidRPr="00712900">
              <w:rPr>
                <w:rFonts w:eastAsia="Arial" w:cs="Arial"/>
                <w:b/>
                <w:bCs/>
                <w:sz w:val="16"/>
                <w:szCs w:val="16"/>
              </w:rPr>
              <w:t>Service income from data center space service</w:t>
            </w:r>
          </w:p>
        </w:tc>
        <w:tc>
          <w:tcPr>
            <w:tcW w:w="1701" w:type="dxa"/>
            <w:gridSpan w:val="2"/>
            <w:tcBorders>
              <w:top w:val="single" w:sz="4" w:space="0" w:color="auto"/>
              <w:bottom w:val="single" w:sz="4" w:space="0" w:color="auto"/>
            </w:tcBorders>
          </w:tcPr>
          <w:p w14:paraId="0069360C" w14:textId="77777777" w:rsidR="0094075D" w:rsidRPr="00712900" w:rsidRDefault="0094075D" w:rsidP="0094075D">
            <w:pPr>
              <w:widowControl w:val="0"/>
              <w:spacing w:line="240" w:lineRule="auto"/>
              <w:ind w:right="-72"/>
              <w:jc w:val="right"/>
              <w:rPr>
                <w:rFonts w:eastAsia="Arial Unicode MS" w:cs="Arial"/>
                <w:b/>
                <w:bCs/>
                <w:sz w:val="16"/>
                <w:szCs w:val="16"/>
              </w:rPr>
            </w:pPr>
          </w:p>
          <w:p w14:paraId="61260801" w14:textId="77777777" w:rsidR="0094075D" w:rsidRPr="00712900" w:rsidRDefault="0094075D" w:rsidP="0094075D">
            <w:pPr>
              <w:widowControl w:val="0"/>
              <w:spacing w:line="240" w:lineRule="auto"/>
              <w:ind w:right="-72"/>
              <w:jc w:val="right"/>
              <w:rPr>
                <w:rFonts w:eastAsia="Arial Unicode MS" w:cs="Arial"/>
                <w:b/>
                <w:bCs/>
                <w:sz w:val="16"/>
                <w:szCs w:val="16"/>
              </w:rPr>
            </w:pPr>
          </w:p>
          <w:p w14:paraId="50A5A60B" w14:textId="5F4B270D"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Total</w:t>
            </w:r>
          </w:p>
        </w:tc>
      </w:tr>
      <w:tr w:rsidR="0094075D" w:rsidRPr="00712900" w14:paraId="7073C89F" w14:textId="77777777" w:rsidTr="005303A3">
        <w:trPr>
          <w:trHeight w:val="20"/>
        </w:trPr>
        <w:tc>
          <w:tcPr>
            <w:tcW w:w="2376" w:type="dxa"/>
          </w:tcPr>
          <w:p w14:paraId="115514F9" w14:textId="77777777" w:rsidR="0094075D" w:rsidRPr="00712900"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bottom w:val="single" w:sz="4" w:space="0" w:color="auto"/>
            </w:tcBorders>
          </w:tcPr>
          <w:p w14:paraId="081250A1" w14:textId="77777777"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lang w:val="en-US"/>
              </w:rPr>
              <w:t>Million Baht</w:t>
            </w:r>
          </w:p>
        </w:tc>
        <w:tc>
          <w:tcPr>
            <w:tcW w:w="1843" w:type="dxa"/>
            <w:gridSpan w:val="2"/>
            <w:tcBorders>
              <w:top w:val="single" w:sz="4" w:space="0" w:color="auto"/>
              <w:bottom w:val="single" w:sz="4" w:space="0" w:color="auto"/>
            </w:tcBorders>
          </w:tcPr>
          <w:p w14:paraId="41ABDE7F" w14:textId="77777777"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lang w:val="en-US"/>
              </w:rPr>
              <w:t>Million Baht</w:t>
            </w:r>
          </w:p>
        </w:tc>
        <w:tc>
          <w:tcPr>
            <w:tcW w:w="1843" w:type="dxa"/>
            <w:gridSpan w:val="2"/>
            <w:tcBorders>
              <w:top w:val="single" w:sz="4" w:space="0" w:color="auto"/>
              <w:bottom w:val="single" w:sz="4" w:space="0" w:color="auto"/>
            </w:tcBorders>
          </w:tcPr>
          <w:p w14:paraId="798375D7" w14:textId="77777777"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lang w:val="en-US"/>
              </w:rPr>
              <w:t>Million Baht</w:t>
            </w:r>
          </w:p>
        </w:tc>
        <w:tc>
          <w:tcPr>
            <w:tcW w:w="1701" w:type="dxa"/>
            <w:gridSpan w:val="2"/>
            <w:tcBorders>
              <w:top w:val="single" w:sz="4" w:space="0" w:color="auto"/>
              <w:bottom w:val="single" w:sz="4" w:space="0" w:color="auto"/>
            </w:tcBorders>
          </w:tcPr>
          <w:p w14:paraId="434CB2CA" w14:textId="77777777" w:rsidR="0094075D" w:rsidRPr="00712900" w:rsidRDefault="0094075D"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lang w:val="en-US"/>
              </w:rPr>
              <w:t>Million Baht</w:t>
            </w:r>
          </w:p>
        </w:tc>
      </w:tr>
      <w:tr w:rsidR="0094075D" w:rsidRPr="00712900" w14:paraId="7C2E3B08" w14:textId="77777777" w:rsidTr="005303A3">
        <w:trPr>
          <w:trHeight w:val="20"/>
        </w:trPr>
        <w:tc>
          <w:tcPr>
            <w:tcW w:w="2376" w:type="dxa"/>
          </w:tcPr>
          <w:p w14:paraId="24E4626A" w14:textId="77777777" w:rsidR="0094075D" w:rsidRPr="00712900" w:rsidRDefault="0094075D" w:rsidP="0094075D">
            <w:pPr>
              <w:widowControl w:val="0"/>
              <w:spacing w:line="240" w:lineRule="auto"/>
              <w:ind w:left="-101"/>
              <w:rPr>
                <w:rFonts w:eastAsia="Arial Unicode MS" w:cs="Arial"/>
                <w:sz w:val="16"/>
                <w:szCs w:val="16"/>
              </w:rPr>
            </w:pPr>
          </w:p>
        </w:tc>
        <w:tc>
          <w:tcPr>
            <w:tcW w:w="851" w:type="dxa"/>
            <w:tcBorders>
              <w:top w:val="single" w:sz="4" w:space="0" w:color="auto"/>
              <w:bottom w:val="single" w:sz="4" w:space="0" w:color="auto"/>
            </w:tcBorders>
          </w:tcPr>
          <w:p w14:paraId="68A050A6" w14:textId="60707CA6"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2025</w:t>
            </w:r>
          </w:p>
        </w:tc>
        <w:tc>
          <w:tcPr>
            <w:tcW w:w="850" w:type="dxa"/>
            <w:tcBorders>
              <w:top w:val="single" w:sz="4" w:space="0" w:color="auto"/>
              <w:bottom w:val="single" w:sz="4" w:space="0" w:color="auto"/>
            </w:tcBorders>
          </w:tcPr>
          <w:p w14:paraId="6942EFD5" w14:textId="7A7C57D8"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2024</w:t>
            </w:r>
          </w:p>
        </w:tc>
        <w:tc>
          <w:tcPr>
            <w:tcW w:w="851" w:type="dxa"/>
            <w:tcBorders>
              <w:top w:val="single" w:sz="4" w:space="0" w:color="auto"/>
              <w:bottom w:val="single" w:sz="4" w:space="0" w:color="auto"/>
            </w:tcBorders>
          </w:tcPr>
          <w:p w14:paraId="47F79E10" w14:textId="5AB31A6E"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2025</w:t>
            </w:r>
          </w:p>
        </w:tc>
        <w:tc>
          <w:tcPr>
            <w:tcW w:w="992" w:type="dxa"/>
            <w:tcBorders>
              <w:top w:val="single" w:sz="4" w:space="0" w:color="auto"/>
              <w:bottom w:val="single" w:sz="4" w:space="0" w:color="auto"/>
            </w:tcBorders>
          </w:tcPr>
          <w:p w14:paraId="0177A3EF" w14:textId="14661035"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2024</w:t>
            </w:r>
          </w:p>
        </w:tc>
        <w:tc>
          <w:tcPr>
            <w:tcW w:w="992" w:type="dxa"/>
            <w:tcBorders>
              <w:top w:val="single" w:sz="4" w:space="0" w:color="auto"/>
              <w:bottom w:val="single" w:sz="4" w:space="0" w:color="auto"/>
            </w:tcBorders>
          </w:tcPr>
          <w:p w14:paraId="65D8AC50" w14:textId="27036C7B"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2025</w:t>
            </w:r>
          </w:p>
        </w:tc>
        <w:tc>
          <w:tcPr>
            <w:tcW w:w="851" w:type="dxa"/>
            <w:tcBorders>
              <w:top w:val="single" w:sz="4" w:space="0" w:color="auto"/>
              <w:bottom w:val="single" w:sz="4" w:space="0" w:color="auto"/>
            </w:tcBorders>
          </w:tcPr>
          <w:p w14:paraId="44576483" w14:textId="50859502"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2024</w:t>
            </w:r>
          </w:p>
        </w:tc>
        <w:tc>
          <w:tcPr>
            <w:tcW w:w="850" w:type="dxa"/>
            <w:tcBorders>
              <w:top w:val="single" w:sz="4" w:space="0" w:color="auto"/>
              <w:bottom w:val="single" w:sz="4" w:space="0" w:color="auto"/>
            </w:tcBorders>
          </w:tcPr>
          <w:p w14:paraId="67B7C6A9" w14:textId="55664830"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2025</w:t>
            </w:r>
          </w:p>
        </w:tc>
        <w:tc>
          <w:tcPr>
            <w:tcW w:w="851" w:type="dxa"/>
            <w:tcBorders>
              <w:top w:val="single" w:sz="4" w:space="0" w:color="auto"/>
              <w:bottom w:val="single" w:sz="4" w:space="0" w:color="auto"/>
            </w:tcBorders>
          </w:tcPr>
          <w:p w14:paraId="104D2FC4" w14:textId="685E9597" w:rsidR="0094075D" w:rsidRPr="00712900" w:rsidRDefault="003413D1" w:rsidP="0094075D">
            <w:pPr>
              <w:widowControl w:val="0"/>
              <w:spacing w:line="240" w:lineRule="auto"/>
              <w:ind w:right="-72"/>
              <w:jc w:val="right"/>
              <w:rPr>
                <w:rFonts w:eastAsia="Arial Unicode MS" w:cs="Arial"/>
                <w:b/>
                <w:bCs/>
                <w:sz w:val="16"/>
                <w:szCs w:val="16"/>
                <w:cs/>
              </w:rPr>
            </w:pPr>
            <w:r w:rsidRPr="00712900">
              <w:rPr>
                <w:rFonts w:eastAsia="Arial Unicode MS" w:cs="Arial"/>
                <w:b/>
                <w:bCs/>
                <w:sz w:val="16"/>
                <w:szCs w:val="16"/>
              </w:rPr>
              <w:t>2024</w:t>
            </w:r>
          </w:p>
        </w:tc>
      </w:tr>
      <w:tr w:rsidR="0094075D" w:rsidRPr="00712900" w14:paraId="172BE5C1" w14:textId="77777777" w:rsidTr="005303A3">
        <w:trPr>
          <w:trHeight w:val="20"/>
        </w:trPr>
        <w:tc>
          <w:tcPr>
            <w:tcW w:w="2376" w:type="dxa"/>
          </w:tcPr>
          <w:p w14:paraId="149B9107" w14:textId="77777777" w:rsidR="0094075D" w:rsidRPr="00712900" w:rsidRDefault="0094075D" w:rsidP="0094075D">
            <w:pPr>
              <w:spacing w:line="240" w:lineRule="auto"/>
              <w:jc w:val="thaiDistribute"/>
              <w:rPr>
                <w:rFonts w:eastAsia="Arial Unicode MS" w:cs="Arial"/>
                <w:sz w:val="16"/>
                <w:szCs w:val="16"/>
                <w:shd w:val="clear" w:color="auto" w:fill="FFFFFF"/>
              </w:rPr>
            </w:pPr>
          </w:p>
        </w:tc>
        <w:tc>
          <w:tcPr>
            <w:tcW w:w="851" w:type="dxa"/>
            <w:tcBorders>
              <w:top w:val="single" w:sz="4" w:space="0" w:color="auto"/>
            </w:tcBorders>
          </w:tcPr>
          <w:p w14:paraId="2F177B68"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850" w:type="dxa"/>
            <w:tcBorders>
              <w:top w:val="single" w:sz="4" w:space="0" w:color="auto"/>
            </w:tcBorders>
          </w:tcPr>
          <w:p w14:paraId="32E611A9"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tcPr>
          <w:p w14:paraId="3F4041CF"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992" w:type="dxa"/>
            <w:tcBorders>
              <w:top w:val="single" w:sz="4" w:space="0" w:color="auto"/>
            </w:tcBorders>
          </w:tcPr>
          <w:p w14:paraId="1F296BA2"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992" w:type="dxa"/>
            <w:tcBorders>
              <w:top w:val="single" w:sz="4" w:space="0" w:color="auto"/>
            </w:tcBorders>
          </w:tcPr>
          <w:p w14:paraId="1312D9A1"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tcPr>
          <w:p w14:paraId="5533BCAB"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850" w:type="dxa"/>
            <w:tcBorders>
              <w:top w:val="single" w:sz="4" w:space="0" w:color="auto"/>
            </w:tcBorders>
          </w:tcPr>
          <w:p w14:paraId="3CD9DB64"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tcPr>
          <w:p w14:paraId="0CC25B0E" w14:textId="77777777" w:rsidR="0094075D" w:rsidRPr="00712900" w:rsidRDefault="0094075D" w:rsidP="0094075D">
            <w:pPr>
              <w:spacing w:line="240" w:lineRule="auto"/>
              <w:ind w:right="-72"/>
              <w:jc w:val="right"/>
              <w:rPr>
                <w:rFonts w:eastAsia="Arial Unicode MS" w:cs="Arial"/>
                <w:sz w:val="16"/>
                <w:szCs w:val="16"/>
                <w:shd w:val="clear" w:color="auto" w:fill="FFFFFF"/>
                <w:cs/>
              </w:rPr>
            </w:pPr>
          </w:p>
        </w:tc>
      </w:tr>
      <w:tr w:rsidR="0094075D" w:rsidRPr="00712900" w14:paraId="2D130BFA" w14:textId="77777777" w:rsidTr="005303A3">
        <w:trPr>
          <w:trHeight w:val="20"/>
        </w:trPr>
        <w:tc>
          <w:tcPr>
            <w:tcW w:w="2376" w:type="dxa"/>
          </w:tcPr>
          <w:p w14:paraId="0A19E366" w14:textId="77777777" w:rsidR="0094075D" w:rsidRPr="00712900" w:rsidRDefault="0094075D" w:rsidP="0094075D">
            <w:pPr>
              <w:widowControl w:val="0"/>
              <w:spacing w:line="240" w:lineRule="auto"/>
              <w:ind w:left="-101" w:right="-113"/>
              <w:rPr>
                <w:rFonts w:eastAsia="Arial Unicode MS" w:cs="Arial"/>
                <w:sz w:val="16"/>
                <w:szCs w:val="16"/>
                <w:lang w:val="en-US"/>
              </w:rPr>
            </w:pPr>
            <w:r w:rsidRPr="00712900">
              <w:rPr>
                <w:rFonts w:eastAsia="Arial Unicode MS" w:cs="Arial"/>
                <w:b/>
                <w:bCs/>
                <w:sz w:val="16"/>
                <w:szCs w:val="16"/>
                <w:lang w:val="en-US"/>
              </w:rPr>
              <w:t>Timing of revenue recognition</w:t>
            </w:r>
          </w:p>
        </w:tc>
        <w:tc>
          <w:tcPr>
            <w:tcW w:w="851" w:type="dxa"/>
          </w:tcPr>
          <w:p w14:paraId="1E358212"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850" w:type="dxa"/>
          </w:tcPr>
          <w:p w14:paraId="05CBA0FE"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851" w:type="dxa"/>
          </w:tcPr>
          <w:p w14:paraId="6FEBE971"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992" w:type="dxa"/>
          </w:tcPr>
          <w:p w14:paraId="48678498"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992" w:type="dxa"/>
          </w:tcPr>
          <w:p w14:paraId="46568E77"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851" w:type="dxa"/>
          </w:tcPr>
          <w:p w14:paraId="01A43D82"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850" w:type="dxa"/>
          </w:tcPr>
          <w:p w14:paraId="14D84247" w14:textId="77777777" w:rsidR="0094075D" w:rsidRPr="00712900" w:rsidRDefault="0094075D" w:rsidP="0094075D">
            <w:pPr>
              <w:widowControl w:val="0"/>
              <w:spacing w:line="240" w:lineRule="auto"/>
              <w:ind w:right="-72"/>
              <w:jc w:val="right"/>
              <w:rPr>
                <w:rFonts w:eastAsia="Arial Unicode MS" w:cs="Arial"/>
                <w:sz w:val="16"/>
                <w:szCs w:val="16"/>
                <w:cs/>
              </w:rPr>
            </w:pPr>
          </w:p>
        </w:tc>
        <w:tc>
          <w:tcPr>
            <w:tcW w:w="851" w:type="dxa"/>
          </w:tcPr>
          <w:p w14:paraId="47734B0D" w14:textId="77777777" w:rsidR="0094075D" w:rsidRPr="00712900" w:rsidRDefault="0094075D" w:rsidP="0094075D">
            <w:pPr>
              <w:widowControl w:val="0"/>
              <w:spacing w:line="240" w:lineRule="auto"/>
              <w:ind w:right="-72"/>
              <w:jc w:val="right"/>
              <w:rPr>
                <w:rFonts w:eastAsia="Arial Unicode MS" w:cs="Arial"/>
                <w:sz w:val="16"/>
                <w:szCs w:val="16"/>
                <w:cs/>
              </w:rPr>
            </w:pPr>
          </w:p>
        </w:tc>
      </w:tr>
      <w:tr w:rsidR="00B61865" w:rsidRPr="00712900" w14:paraId="647508AB" w14:textId="77777777" w:rsidTr="005303A3">
        <w:trPr>
          <w:trHeight w:val="20"/>
        </w:trPr>
        <w:tc>
          <w:tcPr>
            <w:tcW w:w="2376" w:type="dxa"/>
          </w:tcPr>
          <w:p w14:paraId="4EBF344F" w14:textId="77777777" w:rsidR="00B61865" w:rsidRPr="00712900" w:rsidRDefault="00B61865" w:rsidP="00B61865">
            <w:pPr>
              <w:widowControl w:val="0"/>
              <w:spacing w:line="240" w:lineRule="auto"/>
              <w:ind w:left="-101"/>
              <w:rPr>
                <w:rFonts w:eastAsia="Arial Unicode MS" w:cs="Arial"/>
                <w:sz w:val="16"/>
                <w:szCs w:val="16"/>
                <w:cs/>
              </w:rPr>
            </w:pPr>
            <w:r w:rsidRPr="00712900">
              <w:rPr>
                <w:rFonts w:eastAsia="Arial Unicode MS" w:cs="Arial"/>
                <w:sz w:val="16"/>
                <w:szCs w:val="16"/>
              </w:rPr>
              <w:t>Point in time</w:t>
            </w:r>
          </w:p>
        </w:tc>
        <w:tc>
          <w:tcPr>
            <w:tcW w:w="851" w:type="dxa"/>
            <w:vAlign w:val="bottom"/>
          </w:tcPr>
          <w:p w14:paraId="1846A746" w14:textId="11DC55B1"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cs/>
              </w:rPr>
              <w:t>-</w:t>
            </w:r>
          </w:p>
        </w:tc>
        <w:tc>
          <w:tcPr>
            <w:tcW w:w="850" w:type="dxa"/>
            <w:vAlign w:val="bottom"/>
          </w:tcPr>
          <w:p w14:paraId="698BE379" w14:textId="68D37C9D"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w:t>
            </w:r>
          </w:p>
        </w:tc>
        <w:tc>
          <w:tcPr>
            <w:tcW w:w="851" w:type="dxa"/>
          </w:tcPr>
          <w:p w14:paraId="36A277E4" w14:textId="2ABCAD5A"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2</w:t>
            </w:r>
            <w:r w:rsidR="000260C9">
              <w:rPr>
                <w:rFonts w:eastAsia="Arial Unicode MS" w:cs="Arial"/>
                <w:sz w:val="16"/>
                <w:szCs w:val="16"/>
              </w:rPr>
              <w:t>23</w:t>
            </w:r>
            <w:r w:rsidR="00E74CA8">
              <w:rPr>
                <w:rFonts w:eastAsia="Arial Unicode MS" w:cs="Arial"/>
                <w:sz w:val="16"/>
                <w:szCs w:val="16"/>
              </w:rPr>
              <w:t>.69</w:t>
            </w:r>
            <w:r w:rsidRPr="00712900">
              <w:rPr>
                <w:rFonts w:eastAsia="Arial Unicode MS" w:cs="Arial"/>
                <w:sz w:val="16"/>
                <w:szCs w:val="16"/>
              </w:rPr>
              <w:t xml:space="preserve"> </w:t>
            </w:r>
          </w:p>
        </w:tc>
        <w:tc>
          <w:tcPr>
            <w:tcW w:w="992" w:type="dxa"/>
            <w:vAlign w:val="bottom"/>
          </w:tcPr>
          <w:p w14:paraId="11DE44FD" w14:textId="763C1CE5"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372.80</w:t>
            </w:r>
          </w:p>
        </w:tc>
        <w:tc>
          <w:tcPr>
            <w:tcW w:w="992" w:type="dxa"/>
            <w:vAlign w:val="bottom"/>
          </w:tcPr>
          <w:p w14:paraId="17096B9D" w14:textId="19C62DBC"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w:t>
            </w:r>
          </w:p>
        </w:tc>
        <w:tc>
          <w:tcPr>
            <w:tcW w:w="851" w:type="dxa"/>
            <w:vAlign w:val="bottom"/>
          </w:tcPr>
          <w:p w14:paraId="5F72275F" w14:textId="2D0066C9"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w:t>
            </w:r>
          </w:p>
        </w:tc>
        <w:tc>
          <w:tcPr>
            <w:tcW w:w="850" w:type="dxa"/>
          </w:tcPr>
          <w:p w14:paraId="395D5056" w14:textId="15CD70DF"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 xml:space="preserve"> 201.42 </w:t>
            </w:r>
          </w:p>
        </w:tc>
        <w:tc>
          <w:tcPr>
            <w:tcW w:w="851" w:type="dxa"/>
            <w:vAlign w:val="bottom"/>
          </w:tcPr>
          <w:p w14:paraId="4BDFD180" w14:textId="2FA18871" w:rsidR="00B61865" w:rsidRPr="00712900" w:rsidRDefault="00B61865" w:rsidP="00B61865">
            <w:pPr>
              <w:widowControl w:val="0"/>
              <w:spacing w:line="240" w:lineRule="auto"/>
              <w:ind w:right="-72"/>
              <w:jc w:val="right"/>
              <w:rPr>
                <w:rFonts w:eastAsia="Arial Unicode MS" w:cs="Arial"/>
                <w:sz w:val="16"/>
                <w:szCs w:val="16"/>
                <w:cs/>
              </w:rPr>
            </w:pPr>
            <w:r w:rsidRPr="00712900">
              <w:rPr>
                <w:rFonts w:eastAsia="Arial Unicode MS" w:cs="Arial"/>
                <w:sz w:val="16"/>
                <w:szCs w:val="16"/>
              </w:rPr>
              <w:t>372.80</w:t>
            </w:r>
          </w:p>
        </w:tc>
      </w:tr>
      <w:tr w:rsidR="00B61865" w:rsidRPr="00712900" w14:paraId="3D55F176" w14:textId="77777777" w:rsidTr="005303A3">
        <w:trPr>
          <w:trHeight w:val="20"/>
        </w:trPr>
        <w:tc>
          <w:tcPr>
            <w:tcW w:w="2376" w:type="dxa"/>
          </w:tcPr>
          <w:p w14:paraId="78DA7AE8" w14:textId="77777777" w:rsidR="00B61865" w:rsidRPr="00712900" w:rsidRDefault="00B61865" w:rsidP="00B61865">
            <w:pPr>
              <w:widowControl w:val="0"/>
              <w:spacing w:line="240" w:lineRule="auto"/>
              <w:ind w:left="-101"/>
              <w:rPr>
                <w:rFonts w:eastAsia="Arial Unicode MS" w:cs="Arial"/>
                <w:sz w:val="16"/>
                <w:szCs w:val="16"/>
                <w:cs/>
              </w:rPr>
            </w:pPr>
            <w:r w:rsidRPr="00712900">
              <w:rPr>
                <w:rFonts w:eastAsia="Arial Unicode MS" w:cs="Arial"/>
                <w:sz w:val="16"/>
                <w:szCs w:val="16"/>
              </w:rPr>
              <w:t>Overtime</w:t>
            </w:r>
          </w:p>
        </w:tc>
        <w:tc>
          <w:tcPr>
            <w:tcW w:w="851" w:type="dxa"/>
            <w:tcBorders>
              <w:bottom w:val="single" w:sz="4" w:space="0" w:color="auto"/>
            </w:tcBorders>
            <w:vAlign w:val="bottom"/>
          </w:tcPr>
          <w:p w14:paraId="70AA20F9" w14:textId="7F1D75CF"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cs/>
              </w:rPr>
              <w:t>1</w:t>
            </w:r>
            <w:r w:rsidRPr="00712900">
              <w:rPr>
                <w:rFonts w:eastAsia="Arial Unicode MS" w:cs="Arial"/>
                <w:sz w:val="16"/>
                <w:szCs w:val="16"/>
              </w:rPr>
              <w:t>,</w:t>
            </w:r>
            <w:r w:rsidRPr="00712900">
              <w:rPr>
                <w:rFonts w:eastAsia="Arial Unicode MS" w:cs="Arial"/>
                <w:sz w:val="16"/>
                <w:szCs w:val="16"/>
                <w:cs/>
              </w:rPr>
              <w:t>277.41</w:t>
            </w:r>
          </w:p>
        </w:tc>
        <w:tc>
          <w:tcPr>
            <w:tcW w:w="850" w:type="dxa"/>
            <w:tcBorders>
              <w:bottom w:val="single" w:sz="4" w:space="0" w:color="auto"/>
            </w:tcBorders>
            <w:vAlign w:val="bottom"/>
          </w:tcPr>
          <w:p w14:paraId="49BFD2B0" w14:textId="59C1C187"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1,263.33</w:t>
            </w:r>
          </w:p>
        </w:tc>
        <w:tc>
          <w:tcPr>
            <w:tcW w:w="851" w:type="dxa"/>
            <w:tcBorders>
              <w:bottom w:val="single" w:sz="4" w:space="0" w:color="auto"/>
            </w:tcBorders>
          </w:tcPr>
          <w:p w14:paraId="5F0288DF" w14:textId="6278E64F"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4</w:t>
            </w:r>
            <w:r w:rsidR="00B7178A">
              <w:rPr>
                <w:rFonts w:eastAsia="Arial Unicode MS" w:cs="Arial"/>
                <w:sz w:val="16"/>
                <w:szCs w:val="16"/>
              </w:rPr>
              <w:t>08</w:t>
            </w:r>
            <w:r w:rsidR="00B161BA">
              <w:rPr>
                <w:rFonts w:eastAsia="Arial Unicode MS" w:cs="Arial"/>
                <w:sz w:val="16"/>
                <w:szCs w:val="16"/>
              </w:rPr>
              <w:t>.27</w:t>
            </w:r>
            <w:r w:rsidRPr="00712900">
              <w:rPr>
                <w:rFonts w:eastAsia="Arial Unicode MS" w:cs="Arial"/>
                <w:sz w:val="16"/>
                <w:szCs w:val="16"/>
              </w:rPr>
              <w:t xml:space="preserve"> </w:t>
            </w:r>
          </w:p>
        </w:tc>
        <w:tc>
          <w:tcPr>
            <w:tcW w:w="992" w:type="dxa"/>
            <w:tcBorders>
              <w:bottom w:val="single" w:sz="4" w:space="0" w:color="auto"/>
            </w:tcBorders>
            <w:vAlign w:val="bottom"/>
          </w:tcPr>
          <w:p w14:paraId="7F49B22B" w14:textId="2BF1A0E3"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221.09</w:t>
            </w:r>
          </w:p>
        </w:tc>
        <w:tc>
          <w:tcPr>
            <w:tcW w:w="992" w:type="dxa"/>
            <w:tcBorders>
              <w:bottom w:val="single" w:sz="4" w:space="0" w:color="auto"/>
            </w:tcBorders>
          </w:tcPr>
          <w:p w14:paraId="49450FAF" w14:textId="31A52222"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101.97 </w:t>
            </w:r>
          </w:p>
        </w:tc>
        <w:tc>
          <w:tcPr>
            <w:tcW w:w="851" w:type="dxa"/>
            <w:tcBorders>
              <w:bottom w:val="single" w:sz="4" w:space="0" w:color="auto"/>
            </w:tcBorders>
            <w:vAlign w:val="bottom"/>
          </w:tcPr>
          <w:p w14:paraId="79779459" w14:textId="5B7ADA2A"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98.47</w:t>
            </w:r>
          </w:p>
        </w:tc>
        <w:tc>
          <w:tcPr>
            <w:tcW w:w="850" w:type="dxa"/>
            <w:tcBorders>
              <w:bottom w:val="single" w:sz="4" w:space="0" w:color="auto"/>
            </w:tcBorders>
          </w:tcPr>
          <w:p w14:paraId="7B830A1F" w14:textId="75ECE01D"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1,809.92 </w:t>
            </w:r>
          </w:p>
        </w:tc>
        <w:tc>
          <w:tcPr>
            <w:tcW w:w="851" w:type="dxa"/>
            <w:tcBorders>
              <w:bottom w:val="single" w:sz="4" w:space="0" w:color="auto"/>
            </w:tcBorders>
            <w:vAlign w:val="bottom"/>
          </w:tcPr>
          <w:p w14:paraId="6D2847C3" w14:textId="17F9A96A"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1,582.89</w:t>
            </w:r>
          </w:p>
        </w:tc>
      </w:tr>
      <w:tr w:rsidR="004313A7" w:rsidRPr="00712900" w14:paraId="7B978265" w14:textId="77777777" w:rsidTr="005303A3">
        <w:trPr>
          <w:trHeight w:val="20"/>
        </w:trPr>
        <w:tc>
          <w:tcPr>
            <w:tcW w:w="2376" w:type="dxa"/>
          </w:tcPr>
          <w:p w14:paraId="251D0BD1" w14:textId="77777777" w:rsidR="004313A7" w:rsidRPr="00712900" w:rsidRDefault="004313A7" w:rsidP="004313A7">
            <w:pPr>
              <w:widowControl w:val="0"/>
              <w:spacing w:line="240" w:lineRule="auto"/>
              <w:ind w:left="-101"/>
              <w:rPr>
                <w:rFonts w:eastAsia="Arial Unicode MS" w:cs="Arial"/>
                <w:sz w:val="16"/>
                <w:szCs w:val="16"/>
              </w:rPr>
            </w:pPr>
          </w:p>
        </w:tc>
        <w:tc>
          <w:tcPr>
            <w:tcW w:w="851" w:type="dxa"/>
            <w:tcBorders>
              <w:top w:val="single" w:sz="4" w:space="0" w:color="auto"/>
            </w:tcBorders>
          </w:tcPr>
          <w:p w14:paraId="665B237F" w14:textId="77777777" w:rsidR="004313A7" w:rsidRPr="00712900" w:rsidRDefault="004313A7" w:rsidP="004313A7">
            <w:pPr>
              <w:widowControl w:val="0"/>
              <w:spacing w:line="240" w:lineRule="auto"/>
              <w:ind w:right="-72"/>
              <w:jc w:val="right"/>
              <w:rPr>
                <w:rFonts w:eastAsia="Arial Unicode MS" w:cs="Arial"/>
                <w:sz w:val="16"/>
                <w:szCs w:val="16"/>
              </w:rPr>
            </w:pPr>
          </w:p>
        </w:tc>
        <w:tc>
          <w:tcPr>
            <w:tcW w:w="850" w:type="dxa"/>
            <w:tcBorders>
              <w:top w:val="single" w:sz="4" w:space="0" w:color="auto"/>
            </w:tcBorders>
          </w:tcPr>
          <w:p w14:paraId="516D9F6B" w14:textId="77777777" w:rsidR="004313A7" w:rsidRPr="00712900" w:rsidRDefault="004313A7" w:rsidP="004313A7">
            <w:pPr>
              <w:widowControl w:val="0"/>
              <w:spacing w:line="240" w:lineRule="auto"/>
              <w:ind w:right="-72"/>
              <w:jc w:val="right"/>
              <w:rPr>
                <w:rFonts w:eastAsia="Arial Unicode MS" w:cs="Arial"/>
                <w:sz w:val="16"/>
                <w:szCs w:val="16"/>
              </w:rPr>
            </w:pPr>
          </w:p>
        </w:tc>
        <w:tc>
          <w:tcPr>
            <w:tcW w:w="851" w:type="dxa"/>
            <w:tcBorders>
              <w:top w:val="single" w:sz="4" w:space="0" w:color="auto"/>
            </w:tcBorders>
          </w:tcPr>
          <w:p w14:paraId="7589B55E" w14:textId="77777777" w:rsidR="004313A7" w:rsidRPr="00712900" w:rsidRDefault="004313A7" w:rsidP="004313A7">
            <w:pPr>
              <w:widowControl w:val="0"/>
              <w:spacing w:line="240" w:lineRule="auto"/>
              <w:ind w:right="-72"/>
              <w:jc w:val="right"/>
              <w:rPr>
                <w:rFonts w:eastAsia="Arial Unicode MS" w:cs="Arial"/>
                <w:color w:val="000000"/>
                <w:sz w:val="16"/>
                <w:szCs w:val="16"/>
              </w:rPr>
            </w:pPr>
          </w:p>
        </w:tc>
        <w:tc>
          <w:tcPr>
            <w:tcW w:w="992" w:type="dxa"/>
            <w:tcBorders>
              <w:top w:val="single" w:sz="4" w:space="0" w:color="auto"/>
            </w:tcBorders>
          </w:tcPr>
          <w:p w14:paraId="3EFFCDC3" w14:textId="77777777" w:rsidR="004313A7" w:rsidRPr="00712900" w:rsidRDefault="004313A7" w:rsidP="004313A7">
            <w:pPr>
              <w:widowControl w:val="0"/>
              <w:spacing w:line="240" w:lineRule="auto"/>
              <w:ind w:right="-72"/>
              <w:jc w:val="right"/>
              <w:rPr>
                <w:rFonts w:eastAsia="Arial Unicode MS" w:cs="Arial"/>
                <w:sz w:val="16"/>
                <w:szCs w:val="16"/>
              </w:rPr>
            </w:pPr>
          </w:p>
        </w:tc>
        <w:tc>
          <w:tcPr>
            <w:tcW w:w="992" w:type="dxa"/>
            <w:tcBorders>
              <w:top w:val="single" w:sz="4" w:space="0" w:color="auto"/>
            </w:tcBorders>
          </w:tcPr>
          <w:p w14:paraId="768579FE" w14:textId="77777777" w:rsidR="004313A7" w:rsidRPr="00712900" w:rsidRDefault="004313A7" w:rsidP="004313A7">
            <w:pPr>
              <w:widowControl w:val="0"/>
              <w:spacing w:line="240" w:lineRule="auto"/>
              <w:ind w:right="-72"/>
              <w:jc w:val="right"/>
              <w:rPr>
                <w:rFonts w:eastAsia="Arial Unicode MS" w:cs="Arial"/>
                <w:sz w:val="16"/>
                <w:szCs w:val="16"/>
              </w:rPr>
            </w:pPr>
          </w:p>
        </w:tc>
        <w:tc>
          <w:tcPr>
            <w:tcW w:w="851" w:type="dxa"/>
            <w:tcBorders>
              <w:top w:val="single" w:sz="4" w:space="0" w:color="auto"/>
            </w:tcBorders>
          </w:tcPr>
          <w:p w14:paraId="79A60267" w14:textId="77777777" w:rsidR="004313A7" w:rsidRPr="00712900" w:rsidRDefault="004313A7" w:rsidP="004313A7">
            <w:pPr>
              <w:widowControl w:val="0"/>
              <w:spacing w:line="240" w:lineRule="auto"/>
              <w:ind w:right="-72"/>
              <w:jc w:val="right"/>
              <w:rPr>
                <w:rFonts w:eastAsia="Arial Unicode MS" w:cs="Arial"/>
                <w:sz w:val="16"/>
                <w:szCs w:val="16"/>
              </w:rPr>
            </w:pPr>
          </w:p>
        </w:tc>
        <w:tc>
          <w:tcPr>
            <w:tcW w:w="850" w:type="dxa"/>
            <w:tcBorders>
              <w:top w:val="single" w:sz="4" w:space="0" w:color="auto"/>
            </w:tcBorders>
          </w:tcPr>
          <w:p w14:paraId="70B71071" w14:textId="77777777" w:rsidR="004313A7" w:rsidRPr="00712900" w:rsidRDefault="004313A7" w:rsidP="004313A7">
            <w:pPr>
              <w:widowControl w:val="0"/>
              <w:spacing w:line="240" w:lineRule="auto"/>
              <w:ind w:right="-72"/>
              <w:jc w:val="right"/>
              <w:rPr>
                <w:rFonts w:eastAsia="Arial Unicode MS" w:cs="Arial"/>
                <w:color w:val="000000"/>
                <w:sz w:val="16"/>
                <w:szCs w:val="16"/>
              </w:rPr>
            </w:pPr>
          </w:p>
        </w:tc>
        <w:tc>
          <w:tcPr>
            <w:tcW w:w="851" w:type="dxa"/>
            <w:tcBorders>
              <w:top w:val="single" w:sz="4" w:space="0" w:color="auto"/>
            </w:tcBorders>
          </w:tcPr>
          <w:p w14:paraId="39FEB5F6" w14:textId="77777777" w:rsidR="004313A7" w:rsidRPr="00712900" w:rsidRDefault="004313A7" w:rsidP="004313A7">
            <w:pPr>
              <w:widowControl w:val="0"/>
              <w:spacing w:line="240" w:lineRule="auto"/>
              <w:ind w:right="-72"/>
              <w:jc w:val="right"/>
              <w:rPr>
                <w:rFonts w:eastAsia="Arial Unicode MS" w:cs="Arial"/>
                <w:sz w:val="16"/>
                <w:szCs w:val="16"/>
              </w:rPr>
            </w:pPr>
          </w:p>
        </w:tc>
      </w:tr>
      <w:tr w:rsidR="00B61865" w:rsidRPr="00712900" w14:paraId="15532823" w14:textId="77777777" w:rsidTr="005303A3">
        <w:trPr>
          <w:trHeight w:val="20"/>
        </w:trPr>
        <w:tc>
          <w:tcPr>
            <w:tcW w:w="2376" w:type="dxa"/>
          </w:tcPr>
          <w:p w14:paraId="7E724955" w14:textId="77777777" w:rsidR="00B61865" w:rsidRPr="00712900" w:rsidRDefault="00B61865" w:rsidP="00B61865">
            <w:pPr>
              <w:widowControl w:val="0"/>
              <w:spacing w:line="240" w:lineRule="auto"/>
              <w:ind w:left="-101"/>
              <w:rPr>
                <w:rFonts w:eastAsia="Arial Unicode MS" w:cs="Arial"/>
                <w:sz w:val="16"/>
                <w:szCs w:val="16"/>
              </w:rPr>
            </w:pPr>
            <w:r w:rsidRPr="00712900">
              <w:rPr>
                <w:rFonts w:eastAsia="Arial Unicode MS" w:cs="Arial"/>
                <w:sz w:val="16"/>
                <w:szCs w:val="16"/>
              </w:rPr>
              <w:t>Total revenues</w:t>
            </w:r>
          </w:p>
        </w:tc>
        <w:tc>
          <w:tcPr>
            <w:tcW w:w="851" w:type="dxa"/>
            <w:tcBorders>
              <w:bottom w:val="single" w:sz="4" w:space="0" w:color="auto"/>
            </w:tcBorders>
            <w:vAlign w:val="bottom"/>
          </w:tcPr>
          <w:p w14:paraId="017450C5" w14:textId="0DBDD6D1"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cs/>
              </w:rPr>
              <w:t>1</w:t>
            </w:r>
            <w:r w:rsidRPr="00712900">
              <w:rPr>
                <w:rFonts w:eastAsia="Arial Unicode MS" w:cs="Arial"/>
                <w:sz w:val="16"/>
                <w:szCs w:val="16"/>
              </w:rPr>
              <w:t>,</w:t>
            </w:r>
            <w:r w:rsidRPr="00712900">
              <w:rPr>
                <w:rFonts w:eastAsia="Arial Unicode MS" w:cs="Arial"/>
                <w:sz w:val="16"/>
                <w:szCs w:val="16"/>
                <w:cs/>
              </w:rPr>
              <w:t>277.41</w:t>
            </w:r>
          </w:p>
        </w:tc>
        <w:tc>
          <w:tcPr>
            <w:tcW w:w="850" w:type="dxa"/>
            <w:tcBorders>
              <w:bottom w:val="single" w:sz="4" w:space="0" w:color="auto"/>
            </w:tcBorders>
            <w:vAlign w:val="bottom"/>
          </w:tcPr>
          <w:p w14:paraId="664B5807" w14:textId="1EF42BCE"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1,263.33</w:t>
            </w:r>
          </w:p>
        </w:tc>
        <w:tc>
          <w:tcPr>
            <w:tcW w:w="851" w:type="dxa"/>
            <w:tcBorders>
              <w:bottom w:val="single" w:sz="4" w:space="0" w:color="auto"/>
            </w:tcBorders>
          </w:tcPr>
          <w:p w14:paraId="737CE2CD" w14:textId="1C8E47E1"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631.96 </w:t>
            </w:r>
          </w:p>
        </w:tc>
        <w:tc>
          <w:tcPr>
            <w:tcW w:w="992" w:type="dxa"/>
            <w:tcBorders>
              <w:bottom w:val="single" w:sz="4" w:space="0" w:color="auto"/>
            </w:tcBorders>
            <w:vAlign w:val="bottom"/>
          </w:tcPr>
          <w:p w14:paraId="1915CB1C" w14:textId="4D735379"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593.89</w:t>
            </w:r>
          </w:p>
        </w:tc>
        <w:tc>
          <w:tcPr>
            <w:tcW w:w="992" w:type="dxa"/>
            <w:tcBorders>
              <w:bottom w:val="single" w:sz="4" w:space="0" w:color="auto"/>
            </w:tcBorders>
          </w:tcPr>
          <w:p w14:paraId="741DB5BA" w14:textId="6E7C298C"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101.97 </w:t>
            </w:r>
          </w:p>
        </w:tc>
        <w:tc>
          <w:tcPr>
            <w:tcW w:w="851" w:type="dxa"/>
            <w:tcBorders>
              <w:bottom w:val="single" w:sz="4" w:space="0" w:color="auto"/>
            </w:tcBorders>
            <w:vAlign w:val="bottom"/>
          </w:tcPr>
          <w:p w14:paraId="32D1A87E" w14:textId="010EC749"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98.47</w:t>
            </w:r>
          </w:p>
        </w:tc>
        <w:tc>
          <w:tcPr>
            <w:tcW w:w="850" w:type="dxa"/>
            <w:tcBorders>
              <w:bottom w:val="single" w:sz="4" w:space="0" w:color="auto"/>
            </w:tcBorders>
          </w:tcPr>
          <w:p w14:paraId="3039B06F" w14:textId="2D830729"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 xml:space="preserve"> 2,011.34 </w:t>
            </w:r>
          </w:p>
        </w:tc>
        <w:tc>
          <w:tcPr>
            <w:tcW w:w="851" w:type="dxa"/>
            <w:tcBorders>
              <w:bottom w:val="single" w:sz="4" w:space="0" w:color="auto"/>
            </w:tcBorders>
            <w:vAlign w:val="bottom"/>
          </w:tcPr>
          <w:p w14:paraId="303250D1" w14:textId="74266F05" w:rsidR="00B61865" w:rsidRPr="00712900" w:rsidRDefault="00B61865" w:rsidP="00B61865">
            <w:pPr>
              <w:widowControl w:val="0"/>
              <w:spacing w:line="240" w:lineRule="auto"/>
              <w:ind w:right="-72"/>
              <w:jc w:val="right"/>
              <w:rPr>
                <w:rFonts w:eastAsia="Arial Unicode MS" w:cs="Arial"/>
                <w:sz w:val="16"/>
                <w:szCs w:val="16"/>
              </w:rPr>
            </w:pPr>
            <w:r w:rsidRPr="00712900">
              <w:rPr>
                <w:rFonts w:eastAsia="Arial Unicode MS" w:cs="Arial"/>
                <w:sz w:val="16"/>
                <w:szCs w:val="16"/>
              </w:rPr>
              <w:t>1,955.69</w:t>
            </w:r>
          </w:p>
        </w:tc>
      </w:tr>
    </w:tbl>
    <w:p w14:paraId="52C3A3F0" w14:textId="77777777" w:rsidR="003442CD" w:rsidRPr="00712900" w:rsidRDefault="003442CD" w:rsidP="003442CD">
      <w:pPr>
        <w:spacing w:line="240" w:lineRule="auto"/>
        <w:jc w:val="both"/>
        <w:rPr>
          <w:rFonts w:cs="Arial"/>
          <w:color w:val="000000"/>
          <w:sz w:val="18"/>
          <w:szCs w:val="18"/>
          <w:cs/>
        </w:rPr>
      </w:pPr>
    </w:p>
    <w:p w14:paraId="0F9CA767" w14:textId="6254DDFB" w:rsidR="003442CD" w:rsidRPr="00712900" w:rsidRDefault="3DA046A0" w:rsidP="1954E2B5">
      <w:pPr>
        <w:spacing w:line="240" w:lineRule="auto"/>
        <w:jc w:val="both"/>
        <w:rPr>
          <w:rFonts w:cs="Arial"/>
          <w:b/>
          <w:bCs/>
          <w:color w:val="000000"/>
          <w:sz w:val="18"/>
          <w:szCs w:val="18"/>
        </w:rPr>
      </w:pPr>
      <w:r w:rsidRPr="00712900">
        <w:rPr>
          <w:rFonts w:cs="Arial"/>
          <w:b/>
          <w:bCs/>
          <w:color w:val="000000"/>
          <w:sz w:val="18"/>
          <w:szCs w:val="18"/>
        </w:rPr>
        <w:t>Main customer</w:t>
      </w:r>
    </w:p>
    <w:p w14:paraId="07CEDFBB" w14:textId="77777777" w:rsidR="003442CD" w:rsidRPr="00712900" w:rsidRDefault="003442CD" w:rsidP="003442CD">
      <w:pPr>
        <w:spacing w:line="240" w:lineRule="auto"/>
        <w:jc w:val="both"/>
        <w:rPr>
          <w:rFonts w:cs="Arial"/>
          <w:color w:val="000000"/>
          <w:sz w:val="18"/>
          <w:szCs w:val="18"/>
        </w:rPr>
      </w:pPr>
    </w:p>
    <w:p w14:paraId="2B3FF9FC" w14:textId="51DCB2A5" w:rsidR="0094075D" w:rsidRPr="00712900" w:rsidRDefault="003442CD" w:rsidP="003442CD">
      <w:pPr>
        <w:spacing w:line="240" w:lineRule="auto"/>
        <w:jc w:val="both"/>
        <w:rPr>
          <w:rFonts w:cs="Arial"/>
          <w:color w:val="000000"/>
          <w:sz w:val="18"/>
          <w:szCs w:val="18"/>
        </w:rPr>
      </w:pPr>
      <w:r w:rsidRPr="00712900">
        <w:rPr>
          <w:rFonts w:cs="Arial"/>
          <w:color w:val="000000"/>
          <w:sz w:val="18"/>
          <w:szCs w:val="18"/>
        </w:rPr>
        <w:t xml:space="preserve">During the </w:t>
      </w:r>
      <w:r w:rsidR="0094075D" w:rsidRPr="00712900">
        <w:rPr>
          <w:rFonts w:cs="Arial"/>
          <w:color w:val="000000"/>
          <w:sz w:val="18"/>
          <w:szCs w:val="18"/>
        </w:rPr>
        <w:t xml:space="preserve">year </w:t>
      </w:r>
      <w:r w:rsidRPr="00712900">
        <w:rPr>
          <w:rFonts w:cs="Arial"/>
          <w:color w:val="000000"/>
          <w:sz w:val="18"/>
          <w:szCs w:val="18"/>
        </w:rPr>
        <w:t xml:space="preserve">ended </w:t>
      </w:r>
      <w:r w:rsidR="00565967" w:rsidRPr="00712900">
        <w:rPr>
          <w:rFonts w:cs="Arial"/>
          <w:color w:val="000000"/>
          <w:sz w:val="18"/>
          <w:szCs w:val="18"/>
        </w:rPr>
        <w:t>31</w:t>
      </w:r>
      <w:r w:rsidRPr="00712900">
        <w:rPr>
          <w:rFonts w:cs="Arial"/>
          <w:color w:val="000000"/>
          <w:sz w:val="18"/>
          <w:szCs w:val="18"/>
        </w:rPr>
        <w:t xml:space="preserve"> </w:t>
      </w:r>
      <w:r w:rsidR="00F66222" w:rsidRPr="00712900">
        <w:rPr>
          <w:rFonts w:cs="Arial"/>
          <w:color w:val="000000"/>
          <w:sz w:val="18"/>
          <w:szCs w:val="18"/>
        </w:rPr>
        <w:t>Dec</w:t>
      </w:r>
      <w:r w:rsidRPr="00712900">
        <w:rPr>
          <w:rFonts w:cs="Arial"/>
          <w:color w:val="000000"/>
          <w:sz w:val="18"/>
          <w:szCs w:val="18"/>
        </w:rPr>
        <w:t xml:space="preserve">ember </w:t>
      </w:r>
      <w:r w:rsidR="003413D1" w:rsidRPr="00712900">
        <w:rPr>
          <w:rFonts w:cs="Arial"/>
          <w:color w:val="000000"/>
          <w:sz w:val="18"/>
          <w:szCs w:val="18"/>
        </w:rPr>
        <w:t>2025</w:t>
      </w:r>
      <w:r w:rsidRPr="00712900">
        <w:rPr>
          <w:rFonts w:cs="Arial"/>
          <w:color w:val="000000"/>
          <w:sz w:val="18"/>
          <w:szCs w:val="18"/>
        </w:rPr>
        <w:t>, revenue from</w:t>
      </w:r>
      <w:r w:rsidR="64C165CE" w:rsidRPr="00712900">
        <w:rPr>
          <w:rFonts w:cs="Arial"/>
          <w:color w:val="000000"/>
          <w:sz w:val="18"/>
          <w:szCs w:val="18"/>
        </w:rPr>
        <w:t xml:space="preserve"> </w:t>
      </w:r>
      <w:r w:rsidR="00D95C93" w:rsidRPr="00712900">
        <w:rPr>
          <w:rFonts w:cs="Arial"/>
          <w:color w:val="000000"/>
          <w:sz w:val="18"/>
          <w:szCs w:val="18"/>
        </w:rPr>
        <w:t>2</w:t>
      </w:r>
      <w:r w:rsidR="64C165CE" w:rsidRPr="00712900">
        <w:rPr>
          <w:rFonts w:cs="Arial"/>
          <w:color w:val="000000"/>
          <w:sz w:val="18"/>
          <w:szCs w:val="18"/>
        </w:rPr>
        <w:t xml:space="preserve"> </w:t>
      </w:r>
      <w:r w:rsidRPr="00712900">
        <w:rPr>
          <w:rFonts w:cs="Arial"/>
          <w:color w:val="000000"/>
          <w:sz w:val="18"/>
          <w:szCs w:val="18"/>
        </w:rPr>
        <w:t>major customer</w:t>
      </w:r>
      <w:r w:rsidR="00F0410F" w:rsidRPr="00712900">
        <w:rPr>
          <w:rFonts w:cs="Arial"/>
          <w:color w:val="000000"/>
          <w:sz w:val="18"/>
          <w:szCs w:val="22"/>
        </w:rPr>
        <w:t>s</w:t>
      </w:r>
      <w:r w:rsidRPr="00712900">
        <w:rPr>
          <w:rFonts w:cs="Arial"/>
          <w:color w:val="000000"/>
          <w:sz w:val="18"/>
          <w:szCs w:val="18"/>
        </w:rPr>
        <w:t xml:space="preserve"> of approximately Baht</w:t>
      </w:r>
      <w:r w:rsidR="00D95C93" w:rsidRPr="00712900">
        <w:rPr>
          <w:rFonts w:cs="Arial"/>
          <w:color w:val="000000"/>
          <w:sz w:val="18"/>
          <w:szCs w:val="18"/>
        </w:rPr>
        <w:t xml:space="preserve"> 854.43</w:t>
      </w:r>
      <w:r w:rsidR="6296A381" w:rsidRPr="00712900">
        <w:rPr>
          <w:rFonts w:cs="Arial"/>
          <w:color w:val="000000"/>
          <w:sz w:val="18"/>
          <w:szCs w:val="18"/>
        </w:rPr>
        <w:t xml:space="preserve"> </w:t>
      </w:r>
      <w:r w:rsidRPr="00712900">
        <w:rPr>
          <w:rFonts w:cs="Arial"/>
          <w:color w:val="000000"/>
          <w:sz w:val="18"/>
          <w:szCs w:val="18"/>
        </w:rPr>
        <w:t>million represented</w:t>
      </w:r>
      <w:r w:rsidR="007E2453" w:rsidRPr="00712900">
        <w:rPr>
          <w:rFonts w:cs="Arial"/>
          <w:color w:val="000000"/>
          <w:sz w:val="18"/>
          <w:szCs w:val="18"/>
          <w:lang w:val="en-US"/>
        </w:rPr>
        <w:t xml:space="preserve"> </w:t>
      </w:r>
      <w:r w:rsidR="00D95C93" w:rsidRPr="00712900">
        <w:rPr>
          <w:rFonts w:cs="Arial"/>
          <w:color w:val="000000"/>
          <w:sz w:val="18"/>
          <w:szCs w:val="18"/>
        </w:rPr>
        <w:t>30.26</w:t>
      </w:r>
      <w:r w:rsidRPr="00712900">
        <w:rPr>
          <w:rFonts w:cs="Arial"/>
          <w:color w:val="000000"/>
          <w:sz w:val="18"/>
          <w:szCs w:val="18"/>
        </w:rPr>
        <w:t>% of the Group’s total revenue (</w:t>
      </w:r>
      <w:r w:rsidR="003413D1" w:rsidRPr="00712900">
        <w:rPr>
          <w:rFonts w:cs="Arial"/>
          <w:color w:val="000000"/>
          <w:sz w:val="18"/>
          <w:szCs w:val="18"/>
        </w:rPr>
        <w:t>2024</w:t>
      </w:r>
      <w:r w:rsidRPr="00712900">
        <w:rPr>
          <w:rFonts w:cs="Arial"/>
          <w:color w:val="000000"/>
          <w:sz w:val="18"/>
          <w:szCs w:val="18"/>
        </w:rPr>
        <w:t xml:space="preserve">: revenue </w:t>
      </w:r>
      <w:r w:rsidR="004313A7" w:rsidRPr="00712900">
        <w:rPr>
          <w:rFonts w:cs="Arial"/>
          <w:color w:val="000000"/>
          <w:sz w:val="18"/>
          <w:szCs w:val="18"/>
        </w:rPr>
        <w:t xml:space="preserve">from 1 major customer of approximately Baht </w:t>
      </w:r>
      <w:r w:rsidR="004357FA" w:rsidRPr="00712900">
        <w:rPr>
          <w:rFonts w:cs="Arial"/>
          <w:color w:val="000000"/>
          <w:sz w:val="18"/>
          <w:szCs w:val="22"/>
        </w:rPr>
        <w:t>786.70</w:t>
      </w:r>
      <w:r w:rsidR="004313A7" w:rsidRPr="00712900">
        <w:rPr>
          <w:rFonts w:cs="Arial"/>
          <w:color w:val="000000"/>
          <w:sz w:val="18"/>
          <w:szCs w:val="18"/>
        </w:rPr>
        <w:t xml:space="preserve"> million represented</w:t>
      </w:r>
      <w:r w:rsidR="004313A7" w:rsidRPr="00712900">
        <w:rPr>
          <w:rFonts w:cs="Arial"/>
          <w:color w:val="000000"/>
          <w:sz w:val="18"/>
          <w:szCs w:val="18"/>
          <w:lang w:val="en-US"/>
        </w:rPr>
        <w:t xml:space="preserve"> </w:t>
      </w:r>
      <w:r w:rsidR="004357FA" w:rsidRPr="00712900">
        <w:rPr>
          <w:rFonts w:cs="Arial"/>
          <w:color w:val="000000"/>
          <w:sz w:val="18"/>
          <w:szCs w:val="18"/>
        </w:rPr>
        <w:t>29.01</w:t>
      </w:r>
      <w:r w:rsidR="004313A7" w:rsidRPr="00712900">
        <w:rPr>
          <w:rFonts w:cs="Arial"/>
          <w:color w:val="000000"/>
          <w:sz w:val="18"/>
          <w:szCs w:val="18"/>
        </w:rPr>
        <w:t>% of the Group’s total revenue</w:t>
      </w:r>
      <w:r w:rsidR="0070656B" w:rsidRPr="00712900">
        <w:rPr>
          <w:rFonts w:cs="Arial"/>
          <w:color w:val="000000"/>
          <w:sz w:val="18"/>
          <w:szCs w:val="18"/>
        </w:rPr>
        <w:t>)</w:t>
      </w:r>
      <w:r w:rsidR="00084152" w:rsidRPr="00712900">
        <w:rPr>
          <w:rFonts w:cs="Arial"/>
          <w:color w:val="000000"/>
          <w:sz w:val="18"/>
          <w:szCs w:val="18"/>
        </w:rPr>
        <w:t>.</w:t>
      </w:r>
    </w:p>
    <w:p w14:paraId="78F1AAB8" w14:textId="31519776" w:rsidR="00D34F1A" w:rsidRPr="00712900" w:rsidRDefault="00D34F1A" w:rsidP="00E77B9B">
      <w:pPr>
        <w:spacing w:line="240" w:lineRule="auto"/>
        <w:rPr>
          <w:rFonts w:cs="Arial"/>
          <w:color w:val="000000"/>
          <w:sz w:val="18"/>
          <w:szCs w:val="18"/>
        </w:rPr>
      </w:pPr>
    </w:p>
    <w:p w14:paraId="50A148EF" w14:textId="77777777" w:rsidR="002F47CA" w:rsidRPr="00712900" w:rsidRDefault="002F47CA" w:rsidP="00E77B9B">
      <w:pPr>
        <w:spacing w:line="240" w:lineRule="auto"/>
        <w:rPr>
          <w:rFonts w:cs="Arial"/>
          <w:color w:val="000000"/>
          <w:sz w:val="18"/>
          <w:szCs w:val="18"/>
        </w:rPr>
      </w:pPr>
    </w:p>
    <w:tbl>
      <w:tblPr>
        <w:tblW w:w="9450" w:type="dxa"/>
        <w:tblLook w:val="04A0" w:firstRow="1" w:lastRow="0" w:firstColumn="1" w:lastColumn="0" w:noHBand="0" w:noVBand="1"/>
      </w:tblPr>
      <w:tblGrid>
        <w:gridCol w:w="9450"/>
      </w:tblGrid>
      <w:tr w:rsidR="00D3555A" w:rsidRPr="00712900" w14:paraId="584A2321" w14:textId="77777777" w:rsidTr="005303A3">
        <w:trPr>
          <w:trHeight w:val="386"/>
        </w:trPr>
        <w:tc>
          <w:tcPr>
            <w:tcW w:w="9450" w:type="dxa"/>
            <w:vAlign w:val="center"/>
          </w:tcPr>
          <w:p w14:paraId="5C5231B7" w14:textId="3C91E4CD" w:rsidR="00D3555A"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9</w:t>
            </w:r>
            <w:r w:rsidR="00D3555A" w:rsidRPr="00712900">
              <w:rPr>
                <w:rFonts w:eastAsia="Arial Unicode MS" w:cs="Arial"/>
                <w:b/>
                <w:bCs/>
                <w:color w:val="000000"/>
                <w:sz w:val="18"/>
                <w:szCs w:val="18"/>
              </w:rPr>
              <w:tab/>
            </w:r>
            <w:r w:rsidR="00D3555A" w:rsidRPr="00712900">
              <w:rPr>
                <w:rFonts w:cs="Arial"/>
                <w:b/>
                <w:bCs/>
                <w:color w:val="000000"/>
                <w:sz w:val="18"/>
                <w:szCs w:val="18"/>
              </w:rPr>
              <w:t>Cash and cash equivalents</w:t>
            </w:r>
            <w:r w:rsidR="00620A63" w:rsidRPr="00712900">
              <w:rPr>
                <w:rFonts w:cs="Arial"/>
                <w:b/>
                <w:bCs/>
                <w:color w:val="000000"/>
                <w:sz w:val="18"/>
                <w:szCs w:val="18"/>
                <w:lang w:val="en-US"/>
              </w:rPr>
              <w:t>, and restricted cash at financial institutions</w:t>
            </w:r>
          </w:p>
        </w:tc>
      </w:tr>
    </w:tbl>
    <w:p w14:paraId="2F32872D" w14:textId="77777777" w:rsidR="00A120EA" w:rsidRPr="00712900" w:rsidRDefault="00A120EA" w:rsidP="00E77B9B">
      <w:pPr>
        <w:spacing w:line="240" w:lineRule="auto"/>
        <w:jc w:val="both"/>
        <w:rPr>
          <w:rFonts w:cs="Arial"/>
          <w:color w:val="000000"/>
          <w:sz w:val="18"/>
          <w:szCs w:val="18"/>
        </w:rPr>
      </w:pPr>
    </w:p>
    <w:p w14:paraId="1CB07696" w14:textId="77777777" w:rsidR="00620A63" w:rsidRPr="00712900" w:rsidRDefault="00620A63" w:rsidP="00620A63">
      <w:pPr>
        <w:spacing w:line="240" w:lineRule="auto"/>
        <w:ind w:left="540" w:hanging="540"/>
        <w:jc w:val="both"/>
        <w:rPr>
          <w:rFonts w:eastAsia="Arial Unicode MS" w:cs="Arial"/>
          <w:b/>
          <w:bCs/>
          <w:color w:val="000000"/>
          <w:sz w:val="18"/>
          <w:szCs w:val="18"/>
        </w:rPr>
      </w:pPr>
      <w:r w:rsidRPr="00712900">
        <w:rPr>
          <w:rFonts w:eastAsia="Arial Unicode MS" w:cs="Arial"/>
          <w:b/>
          <w:bCs/>
          <w:color w:val="000000"/>
          <w:sz w:val="18"/>
          <w:szCs w:val="18"/>
        </w:rPr>
        <w:t>9.1</w:t>
      </w:r>
      <w:r w:rsidRPr="00712900">
        <w:rPr>
          <w:rFonts w:eastAsia="Arial Unicode MS" w:cs="Arial"/>
          <w:b/>
          <w:bCs/>
          <w:color w:val="000000"/>
          <w:sz w:val="18"/>
          <w:szCs w:val="18"/>
        </w:rPr>
        <w:tab/>
      </w:r>
      <w:r w:rsidRPr="00712900">
        <w:rPr>
          <w:rFonts w:cs="Arial"/>
          <w:b/>
          <w:bCs/>
          <w:color w:val="000000"/>
          <w:sz w:val="18"/>
          <w:szCs w:val="18"/>
        </w:rPr>
        <w:t>Cash and cash equivalents</w:t>
      </w:r>
    </w:p>
    <w:p w14:paraId="15E50888" w14:textId="77777777" w:rsidR="00620A63" w:rsidRPr="00712900" w:rsidRDefault="00620A63" w:rsidP="00E77B9B">
      <w:pPr>
        <w:spacing w:line="240" w:lineRule="auto"/>
        <w:jc w:val="both"/>
        <w:rPr>
          <w:rFonts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B91ECF" w:rsidRPr="00712900" w14:paraId="20253554" w14:textId="00703F7A" w:rsidTr="005303A3">
        <w:tc>
          <w:tcPr>
            <w:tcW w:w="3681" w:type="dxa"/>
          </w:tcPr>
          <w:p w14:paraId="40788930" w14:textId="77777777" w:rsidR="00B91ECF" w:rsidRPr="00712900" w:rsidRDefault="00B91ECF" w:rsidP="005303A3">
            <w:pPr>
              <w:spacing w:line="240" w:lineRule="auto"/>
              <w:ind w:left="-101" w:hanging="119"/>
              <w:rPr>
                <w:rFonts w:cs="Arial"/>
                <w:b/>
                <w:bCs/>
                <w:color w:val="000000"/>
                <w:spacing w:val="-4"/>
                <w:sz w:val="18"/>
                <w:szCs w:val="18"/>
              </w:rPr>
            </w:pPr>
          </w:p>
        </w:tc>
        <w:tc>
          <w:tcPr>
            <w:tcW w:w="2880" w:type="dxa"/>
            <w:gridSpan w:val="2"/>
            <w:tcBorders>
              <w:bottom w:val="single" w:sz="4" w:space="0" w:color="auto"/>
            </w:tcBorders>
          </w:tcPr>
          <w:p w14:paraId="3C659580" w14:textId="7EFAC854" w:rsidR="00B91ECF" w:rsidRPr="00712900" w:rsidRDefault="00B91ECF" w:rsidP="00E77B9B">
            <w:pPr>
              <w:tabs>
                <w:tab w:val="right" w:pos="1224"/>
              </w:tabs>
              <w:spacing w:line="240" w:lineRule="auto"/>
              <w:ind w:right="-72"/>
              <w:jc w:val="right"/>
              <w:rPr>
                <w:rFonts w:cs="Arial"/>
                <w:b/>
                <w:bCs/>
                <w:color w:val="000000"/>
                <w:sz w:val="18"/>
                <w:szCs w:val="22"/>
              </w:rPr>
            </w:pPr>
            <w:r w:rsidRPr="00712900">
              <w:rPr>
                <w:rFonts w:cs="Arial"/>
                <w:b/>
                <w:bCs/>
                <w:color w:val="000000"/>
                <w:sz w:val="18"/>
                <w:szCs w:val="18"/>
              </w:rPr>
              <w:t>Consolidated financial statement</w:t>
            </w:r>
            <w:r w:rsidR="00E13967" w:rsidRPr="00712900">
              <w:rPr>
                <w:rFonts w:cs="Arial"/>
                <w:b/>
                <w:bCs/>
                <w:color w:val="000000"/>
                <w:sz w:val="18"/>
                <w:szCs w:val="22"/>
              </w:rPr>
              <w:t>s</w:t>
            </w:r>
          </w:p>
        </w:tc>
        <w:tc>
          <w:tcPr>
            <w:tcW w:w="2880" w:type="dxa"/>
            <w:gridSpan w:val="2"/>
            <w:tcBorders>
              <w:bottom w:val="single" w:sz="4" w:space="0" w:color="auto"/>
            </w:tcBorders>
          </w:tcPr>
          <w:p w14:paraId="2BB61B85" w14:textId="77777777" w:rsidR="00E04774" w:rsidRPr="00712900" w:rsidRDefault="00B91EC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D3FDFD8" w14:textId="7189639F" w:rsidR="00B91ECF" w:rsidRPr="00712900" w:rsidRDefault="00B91EC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w:t>
            </w:r>
            <w:r w:rsidR="00E13967" w:rsidRPr="00712900">
              <w:rPr>
                <w:rFonts w:cs="Arial"/>
                <w:b/>
                <w:bCs/>
                <w:color w:val="000000"/>
                <w:sz w:val="18"/>
                <w:szCs w:val="18"/>
              </w:rPr>
              <w:t>s</w:t>
            </w:r>
          </w:p>
        </w:tc>
      </w:tr>
      <w:tr w:rsidR="00B91ECF" w:rsidRPr="00712900" w14:paraId="7533AAC3" w14:textId="467B47F9" w:rsidTr="005303A3">
        <w:tc>
          <w:tcPr>
            <w:tcW w:w="3681" w:type="dxa"/>
          </w:tcPr>
          <w:p w14:paraId="4E7BAB96" w14:textId="77777777" w:rsidR="00B91ECF" w:rsidRPr="00712900" w:rsidRDefault="00B91ECF" w:rsidP="00E77B9B">
            <w:pPr>
              <w:spacing w:line="240" w:lineRule="auto"/>
              <w:ind w:left="-101"/>
              <w:rPr>
                <w:rFonts w:cs="Arial"/>
                <w:b/>
                <w:bCs/>
                <w:color w:val="000000"/>
                <w:spacing w:val="-4"/>
                <w:sz w:val="18"/>
                <w:szCs w:val="18"/>
              </w:rPr>
            </w:pPr>
          </w:p>
        </w:tc>
        <w:tc>
          <w:tcPr>
            <w:tcW w:w="1440" w:type="dxa"/>
            <w:tcBorders>
              <w:top w:val="single" w:sz="4" w:space="0" w:color="auto"/>
            </w:tcBorders>
          </w:tcPr>
          <w:p w14:paraId="79726BAF" w14:textId="34001612" w:rsidR="00B91ECF"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359A22BE" w14:textId="37C6E8D3" w:rsidR="00B91ECF"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436300F3" w14:textId="0C9C36A2" w:rsidR="00B91ECF"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0284ED0F" w14:textId="5021183B" w:rsidR="00B91ECF"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B91ECF" w:rsidRPr="00712900" w14:paraId="7F269F92" w14:textId="40870482" w:rsidTr="005303A3">
        <w:tc>
          <w:tcPr>
            <w:tcW w:w="3681" w:type="dxa"/>
          </w:tcPr>
          <w:p w14:paraId="5A2AEF94" w14:textId="77777777" w:rsidR="00B91ECF" w:rsidRPr="00712900" w:rsidRDefault="00B91ECF" w:rsidP="00E77B9B">
            <w:pPr>
              <w:pStyle w:val="Header"/>
              <w:spacing w:line="240" w:lineRule="auto"/>
              <w:ind w:left="-101"/>
              <w:rPr>
                <w:rFonts w:cs="Arial"/>
                <w:b/>
                <w:bCs/>
                <w:color w:val="000000"/>
                <w:sz w:val="18"/>
                <w:szCs w:val="18"/>
              </w:rPr>
            </w:pPr>
          </w:p>
        </w:tc>
        <w:tc>
          <w:tcPr>
            <w:tcW w:w="1440" w:type="dxa"/>
            <w:tcBorders>
              <w:bottom w:val="single" w:sz="4" w:space="0" w:color="auto"/>
            </w:tcBorders>
          </w:tcPr>
          <w:p w14:paraId="3C35DA9B" w14:textId="5EE21FC1" w:rsidR="00B91ECF"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79103DFA" w14:textId="258F027C" w:rsidR="00B91ECF"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B17CC97" w14:textId="29CF9CC8" w:rsidR="00B91ECF"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6C4C194" w14:textId="228309D4" w:rsidR="00B91ECF"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B91ECF" w:rsidRPr="00712900" w14:paraId="56CD0B7A" w14:textId="154306C9" w:rsidTr="005303A3">
        <w:trPr>
          <w:trHeight w:val="99"/>
        </w:trPr>
        <w:tc>
          <w:tcPr>
            <w:tcW w:w="3681" w:type="dxa"/>
          </w:tcPr>
          <w:p w14:paraId="07C498B5" w14:textId="77777777" w:rsidR="00B91ECF" w:rsidRPr="00712900" w:rsidRDefault="00B91ECF" w:rsidP="00E77B9B">
            <w:pPr>
              <w:widowControl w:val="0"/>
              <w:spacing w:line="240" w:lineRule="auto"/>
              <w:ind w:left="-101"/>
              <w:rPr>
                <w:rFonts w:cs="Arial"/>
                <w:color w:val="000000"/>
                <w:sz w:val="18"/>
                <w:szCs w:val="18"/>
                <w:cs/>
              </w:rPr>
            </w:pPr>
          </w:p>
        </w:tc>
        <w:tc>
          <w:tcPr>
            <w:tcW w:w="1440" w:type="dxa"/>
            <w:tcBorders>
              <w:top w:val="single" w:sz="4" w:space="0" w:color="auto"/>
            </w:tcBorders>
          </w:tcPr>
          <w:p w14:paraId="1C230430" w14:textId="77777777" w:rsidR="00B91ECF" w:rsidRPr="00712900"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6647444" w14:textId="77777777" w:rsidR="00B91ECF" w:rsidRPr="00712900"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746C939D" w14:textId="77777777" w:rsidR="00B91ECF" w:rsidRPr="00712900"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7681374" w14:textId="77777777" w:rsidR="00B91ECF" w:rsidRPr="00712900" w:rsidRDefault="00B91ECF" w:rsidP="00E77B9B">
            <w:pPr>
              <w:tabs>
                <w:tab w:val="decimal" w:pos="1224"/>
              </w:tabs>
              <w:spacing w:line="240" w:lineRule="auto"/>
              <w:ind w:right="-72"/>
              <w:jc w:val="right"/>
              <w:rPr>
                <w:rFonts w:cs="Arial"/>
                <w:color w:val="000000"/>
                <w:sz w:val="18"/>
                <w:szCs w:val="18"/>
              </w:rPr>
            </w:pPr>
          </w:p>
        </w:tc>
      </w:tr>
      <w:tr w:rsidR="004313A7" w:rsidRPr="00712900" w14:paraId="0C67827E" w14:textId="7EBF1916" w:rsidTr="005303A3">
        <w:tc>
          <w:tcPr>
            <w:tcW w:w="3681" w:type="dxa"/>
          </w:tcPr>
          <w:p w14:paraId="133E18B2" w14:textId="77777777" w:rsidR="004313A7" w:rsidRPr="00712900" w:rsidRDefault="004313A7" w:rsidP="004313A7">
            <w:pPr>
              <w:pStyle w:val="a3"/>
              <w:ind w:left="-101" w:right="-72"/>
              <w:rPr>
                <w:rFonts w:ascii="Arial" w:hAnsi="Arial" w:cs="Arial"/>
                <w:b/>
                <w:bCs/>
                <w:color w:val="000000"/>
                <w:sz w:val="18"/>
                <w:szCs w:val="18"/>
                <w:lang w:val="en-GB"/>
              </w:rPr>
            </w:pPr>
            <w:r w:rsidRPr="00712900">
              <w:rPr>
                <w:rFonts w:ascii="Arial" w:hAnsi="Arial" w:cs="Arial"/>
                <w:color w:val="000000"/>
                <w:sz w:val="18"/>
                <w:szCs w:val="18"/>
                <w:lang w:val="en-GB"/>
              </w:rPr>
              <w:t xml:space="preserve">Cash on hand </w:t>
            </w:r>
          </w:p>
        </w:tc>
        <w:tc>
          <w:tcPr>
            <w:tcW w:w="1440" w:type="dxa"/>
          </w:tcPr>
          <w:p w14:paraId="5046222E" w14:textId="69362EF4"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1,634</w:t>
            </w:r>
          </w:p>
        </w:tc>
        <w:tc>
          <w:tcPr>
            <w:tcW w:w="1440" w:type="dxa"/>
          </w:tcPr>
          <w:p w14:paraId="2D9A1D6C" w14:textId="0B5213BD"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847</w:t>
            </w:r>
          </w:p>
        </w:tc>
        <w:tc>
          <w:tcPr>
            <w:tcW w:w="1440" w:type="dxa"/>
            <w:vAlign w:val="bottom"/>
          </w:tcPr>
          <w:p w14:paraId="1E4E9866" w14:textId="7516CC61"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1,326</w:t>
            </w:r>
          </w:p>
        </w:tc>
        <w:tc>
          <w:tcPr>
            <w:tcW w:w="1440" w:type="dxa"/>
          </w:tcPr>
          <w:p w14:paraId="043259EE" w14:textId="66CBF91F"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615</w:t>
            </w:r>
          </w:p>
        </w:tc>
      </w:tr>
      <w:tr w:rsidR="004313A7" w:rsidRPr="00712900" w14:paraId="1DDC1855" w14:textId="1AB0B988" w:rsidTr="005303A3">
        <w:tc>
          <w:tcPr>
            <w:tcW w:w="3681" w:type="dxa"/>
          </w:tcPr>
          <w:p w14:paraId="7A05CF79" w14:textId="77777777" w:rsidR="004313A7" w:rsidRPr="00712900" w:rsidRDefault="004313A7" w:rsidP="004313A7">
            <w:pPr>
              <w:pStyle w:val="a3"/>
              <w:ind w:left="-101" w:right="-72"/>
              <w:rPr>
                <w:rFonts w:ascii="Arial" w:hAnsi="Arial" w:cs="Arial"/>
                <w:color w:val="000000"/>
                <w:sz w:val="18"/>
                <w:szCs w:val="18"/>
                <w:lang w:val="en-GB"/>
              </w:rPr>
            </w:pPr>
            <w:r w:rsidRPr="00712900">
              <w:rPr>
                <w:rFonts w:ascii="Arial" w:hAnsi="Arial" w:cs="Arial"/>
                <w:color w:val="000000"/>
                <w:sz w:val="18"/>
                <w:szCs w:val="18"/>
              </w:rPr>
              <w:t>Deposits at financial institutions</w:t>
            </w:r>
          </w:p>
        </w:tc>
        <w:tc>
          <w:tcPr>
            <w:tcW w:w="1440" w:type="dxa"/>
          </w:tcPr>
          <w:p w14:paraId="4BF53B89" w14:textId="77777777" w:rsidR="004313A7" w:rsidRPr="00712900" w:rsidRDefault="004313A7" w:rsidP="004313A7">
            <w:pPr>
              <w:spacing w:line="240" w:lineRule="auto"/>
              <w:ind w:right="-72"/>
              <w:jc w:val="right"/>
              <w:rPr>
                <w:rFonts w:cs="Arial"/>
                <w:noProof/>
                <w:color w:val="000000"/>
                <w:sz w:val="18"/>
                <w:szCs w:val="18"/>
              </w:rPr>
            </w:pPr>
          </w:p>
        </w:tc>
        <w:tc>
          <w:tcPr>
            <w:tcW w:w="1440" w:type="dxa"/>
          </w:tcPr>
          <w:p w14:paraId="19F9C3E0" w14:textId="77777777" w:rsidR="004313A7" w:rsidRPr="00712900" w:rsidRDefault="004313A7" w:rsidP="004313A7">
            <w:pPr>
              <w:spacing w:line="240" w:lineRule="auto"/>
              <w:ind w:right="-72"/>
              <w:jc w:val="right"/>
              <w:rPr>
                <w:rFonts w:cs="Arial"/>
                <w:noProof/>
                <w:color w:val="000000"/>
                <w:sz w:val="18"/>
                <w:szCs w:val="18"/>
              </w:rPr>
            </w:pPr>
          </w:p>
        </w:tc>
        <w:tc>
          <w:tcPr>
            <w:tcW w:w="1440" w:type="dxa"/>
            <w:vAlign w:val="bottom"/>
          </w:tcPr>
          <w:p w14:paraId="56562EEE" w14:textId="77777777" w:rsidR="004313A7" w:rsidRPr="00712900" w:rsidRDefault="004313A7" w:rsidP="004313A7">
            <w:pPr>
              <w:spacing w:line="240" w:lineRule="auto"/>
              <w:ind w:right="-72"/>
              <w:jc w:val="right"/>
              <w:rPr>
                <w:rFonts w:cs="Arial"/>
                <w:noProof/>
                <w:color w:val="000000"/>
                <w:sz w:val="18"/>
                <w:szCs w:val="18"/>
              </w:rPr>
            </w:pPr>
          </w:p>
        </w:tc>
        <w:tc>
          <w:tcPr>
            <w:tcW w:w="1440" w:type="dxa"/>
          </w:tcPr>
          <w:p w14:paraId="08CA677B" w14:textId="77777777" w:rsidR="004313A7" w:rsidRPr="00712900" w:rsidRDefault="004313A7" w:rsidP="004313A7">
            <w:pPr>
              <w:spacing w:line="240" w:lineRule="auto"/>
              <w:ind w:right="-72"/>
              <w:jc w:val="right"/>
              <w:rPr>
                <w:rFonts w:cs="Arial"/>
                <w:noProof/>
                <w:color w:val="000000"/>
                <w:sz w:val="18"/>
                <w:szCs w:val="18"/>
              </w:rPr>
            </w:pPr>
          </w:p>
        </w:tc>
      </w:tr>
      <w:tr w:rsidR="004313A7" w:rsidRPr="00712900" w14:paraId="30F43755" w14:textId="57F0A1B0" w:rsidTr="005303A3">
        <w:tc>
          <w:tcPr>
            <w:tcW w:w="3681" w:type="dxa"/>
          </w:tcPr>
          <w:p w14:paraId="1F9E31F3" w14:textId="77777777" w:rsidR="004313A7" w:rsidRPr="00712900" w:rsidRDefault="004313A7" w:rsidP="004313A7">
            <w:pPr>
              <w:pStyle w:val="a3"/>
              <w:ind w:left="-101" w:right="-72"/>
              <w:rPr>
                <w:rFonts w:ascii="Arial" w:hAnsi="Arial" w:cs="Arial"/>
                <w:color w:val="000000"/>
                <w:sz w:val="18"/>
                <w:szCs w:val="18"/>
              </w:rPr>
            </w:pPr>
            <w:r w:rsidRPr="00712900">
              <w:rPr>
                <w:rFonts w:ascii="Arial" w:hAnsi="Arial" w:cs="Arial"/>
                <w:color w:val="000000"/>
                <w:sz w:val="18"/>
                <w:szCs w:val="18"/>
              </w:rPr>
              <w:t xml:space="preserve">   - Current accounts</w:t>
            </w:r>
          </w:p>
        </w:tc>
        <w:tc>
          <w:tcPr>
            <w:tcW w:w="1440" w:type="dxa"/>
          </w:tcPr>
          <w:p w14:paraId="12EEEC2E" w14:textId="7B90A2DB"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1,917</w:t>
            </w:r>
          </w:p>
        </w:tc>
        <w:tc>
          <w:tcPr>
            <w:tcW w:w="1440" w:type="dxa"/>
          </w:tcPr>
          <w:p w14:paraId="72E75D53" w14:textId="3A2114B2"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5,331</w:t>
            </w:r>
          </w:p>
        </w:tc>
        <w:tc>
          <w:tcPr>
            <w:tcW w:w="1440" w:type="dxa"/>
          </w:tcPr>
          <w:p w14:paraId="6C353F07" w14:textId="6A5B1346"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693</w:t>
            </w:r>
          </w:p>
        </w:tc>
        <w:tc>
          <w:tcPr>
            <w:tcW w:w="1440" w:type="dxa"/>
          </w:tcPr>
          <w:p w14:paraId="4577CC22" w14:textId="2223C2DD"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510</w:t>
            </w:r>
          </w:p>
        </w:tc>
      </w:tr>
      <w:tr w:rsidR="004313A7" w:rsidRPr="00712900" w14:paraId="08B40808" w14:textId="1FDEFD1C" w:rsidTr="005303A3">
        <w:tc>
          <w:tcPr>
            <w:tcW w:w="3681" w:type="dxa"/>
          </w:tcPr>
          <w:p w14:paraId="23FB8D39" w14:textId="77777777" w:rsidR="004313A7" w:rsidRPr="00712900" w:rsidRDefault="004313A7" w:rsidP="004313A7">
            <w:pPr>
              <w:pStyle w:val="a3"/>
              <w:ind w:left="-101" w:right="-72"/>
              <w:rPr>
                <w:rFonts w:ascii="Arial" w:hAnsi="Arial" w:cs="Arial"/>
                <w:color w:val="000000"/>
                <w:sz w:val="18"/>
                <w:szCs w:val="18"/>
              </w:rPr>
            </w:pPr>
            <w:r w:rsidRPr="00712900">
              <w:rPr>
                <w:rFonts w:ascii="Arial" w:hAnsi="Arial" w:cs="Arial"/>
                <w:color w:val="000000"/>
                <w:sz w:val="18"/>
                <w:szCs w:val="18"/>
              </w:rPr>
              <w:t xml:space="preserve">   - Savings accounts </w:t>
            </w:r>
          </w:p>
        </w:tc>
        <w:tc>
          <w:tcPr>
            <w:tcW w:w="1440" w:type="dxa"/>
          </w:tcPr>
          <w:p w14:paraId="04659947" w14:textId="1ABED97A" w:rsidR="004313A7" w:rsidRPr="00712900" w:rsidRDefault="003344E5" w:rsidP="004313A7">
            <w:pPr>
              <w:spacing w:line="240" w:lineRule="auto"/>
              <w:ind w:right="-72"/>
              <w:jc w:val="right"/>
              <w:rPr>
                <w:rFonts w:cs="Arial"/>
                <w:noProof/>
                <w:color w:val="000000"/>
                <w:sz w:val="18"/>
                <w:szCs w:val="18"/>
              </w:rPr>
            </w:pPr>
            <w:r w:rsidRPr="00712900">
              <w:rPr>
                <w:rFonts w:cs="Arial"/>
                <w:color w:val="000000"/>
                <w:sz w:val="18"/>
                <w:szCs w:val="18"/>
              </w:rPr>
              <w:t>389,981</w:t>
            </w:r>
          </w:p>
        </w:tc>
        <w:tc>
          <w:tcPr>
            <w:tcW w:w="1440" w:type="dxa"/>
          </w:tcPr>
          <w:p w14:paraId="48B5FCE7" w14:textId="50F755BA"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29,981</w:t>
            </w:r>
          </w:p>
        </w:tc>
        <w:tc>
          <w:tcPr>
            <w:tcW w:w="1440" w:type="dxa"/>
          </w:tcPr>
          <w:p w14:paraId="4A7FEE2B" w14:textId="1A4272E3" w:rsidR="004313A7" w:rsidRPr="00712900" w:rsidRDefault="003344E5" w:rsidP="004313A7">
            <w:pPr>
              <w:spacing w:line="240" w:lineRule="auto"/>
              <w:ind w:right="-72"/>
              <w:jc w:val="right"/>
              <w:rPr>
                <w:rFonts w:cs="Arial"/>
                <w:noProof/>
                <w:color w:val="000000"/>
                <w:sz w:val="18"/>
                <w:szCs w:val="18"/>
              </w:rPr>
            </w:pPr>
            <w:r w:rsidRPr="00712900">
              <w:rPr>
                <w:rFonts w:cs="Arial"/>
                <w:color w:val="000000"/>
                <w:sz w:val="18"/>
                <w:szCs w:val="18"/>
              </w:rPr>
              <w:t>379,954</w:t>
            </w:r>
          </w:p>
        </w:tc>
        <w:tc>
          <w:tcPr>
            <w:tcW w:w="1440" w:type="dxa"/>
          </w:tcPr>
          <w:p w14:paraId="48A0DCF5" w14:textId="3BA09850"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29,977</w:t>
            </w:r>
          </w:p>
        </w:tc>
      </w:tr>
      <w:tr w:rsidR="004313A7" w:rsidRPr="00712900" w14:paraId="2BE421DB" w14:textId="5E498F46" w:rsidTr="005303A3">
        <w:tc>
          <w:tcPr>
            <w:tcW w:w="3681" w:type="dxa"/>
          </w:tcPr>
          <w:p w14:paraId="7DA4D3C6" w14:textId="23649214" w:rsidR="004313A7" w:rsidRPr="00712900" w:rsidRDefault="004313A7" w:rsidP="004313A7">
            <w:pPr>
              <w:pStyle w:val="a3"/>
              <w:ind w:left="-101" w:right="-72"/>
              <w:rPr>
                <w:rFonts w:ascii="Arial" w:hAnsi="Arial" w:cs="Arial"/>
                <w:color w:val="000000"/>
                <w:sz w:val="18"/>
                <w:szCs w:val="18"/>
              </w:rPr>
            </w:pPr>
            <w:r w:rsidRPr="00712900">
              <w:rPr>
                <w:rFonts w:ascii="Arial" w:hAnsi="Arial" w:cs="Arial"/>
                <w:color w:val="000000"/>
                <w:sz w:val="18"/>
                <w:szCs w:val="18"/>
              </w:rPr>
              <w:t xml:space="preserve">   - Fixed deposit due within </w:t>
            </w:r>
            <w:r w:rsidRPr="00712900">
              <w:rPr>
                <w:rFonts w:ascii="Arial" w:hAnsi="Arial" w:cs="Arial"/>
                <w:color w:val="000000"/>
                <w:sz w:val="18"/>
                <w:szCs w:val="18"/>
                <w:lang w:val="en-GB"/>
              </w:rPr>
              <w:t>3</w:t>
            </w:r>
            <w:r w:rsidRPr="00712900">
              <w:rPr>
                <w:rFonts w:ascii="Arial" w:hAnsi="Arial" w:cs="Arial"/>
                <w:color w:val="000000"/>
                <w:sz w:val="18"/>
                <w:szCs w:val="18"/>
              </w:rPr>
              <w:t xml:space="preserve"> months</w:t>
            </w:r>
          </w:p>
        </w:tc>
        <w:tc>
          <w:tcPr>
            <w:tcW w:w="1440" w:type="dxa"/>
            <w:tcBorders>
              <w:bottom w:val="single" w:sz="4" w:space="0" w:color="auto"/>
            </w:tcBorders>
          </w:tcPr>
          <w:p w14:paraId="375D4DF6" w14:textId="29CA95E4"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1,032</w:t>
            </w:r>
          </w:p>
        </w:tc>
        <w:tc>
          <w:tcPr>
            <w:tcW w:w="1440" w:type="dxa"/>
            <w:tcBorders>
              <w:bottom w:val="single" w:sz="4" w:space="0" w:color="auto"/>
            </w:tcBorders>
          </w:tcPr>
          <w:p w14:paraId="1184BA1A" w14:textId="1B000371"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6,131</w:t>
            </w:r>
          </w:p>
        </w:tc>
        <w:tc>
          <w:tcPr>
            <w:tcW w:w="1440" w:type="dxa"/>
            <w:tcBorders>
              <w:bottom w:val="single" w:sz="4" w:space="0" w:color="auto"/>
            </w:tcBorders>
          </w:tcPr>
          <w:p w14:paraId="4F3FD680" w14:textId="2C514F06" w:rsidR="004313A7" w:rsidRPr="00712900" w:rsidRDefault="00D95C93" w:rsidP="004313A7">
            <w:pPr>
              <w:spacing w:line="240" w:lineRule="auto"/>
              <w:ind w:right="-72"/>
              <w:jc w:val="right"/>
              <w:rPr>
                <w:rFonts w:cs="Arial"/>
                <w:noProof/>
                <w:color w:val="000000"/>
                <w:sz w:val="18"/>
                <w:szCs w:val="18"/>
              </w:rPr>
            </w:pPr>
            <w:r w:rsidRPr="00712900">
              <w:rPr>
                <w:rFonts w:cs="Arial"/>
                <w:noProof/>
                <w:color w:val="000000"/>
                <w:sz w:val="18"/>
                <w:szCs w:val="18"/>
              </w:rPr>
              <w:t>167</w:t>
            </w:r>
          </w:p>
        </w:tc>
        <w:tc>
          <w:tcPr>
            <w:tcW w:w="1440" w:type="dxa"/>
            <w:tcBorders>
              <w:bottom w:val="single" w:sz="4" w:space="0" w:color="auto"/>
            </w:tcBorders>
          </w:tcPr>
          <w:p w14:paraId="470A5C54" w14:textId="6A90B960"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109</w:t>
            </w:r>
          </w:p>
        </w:tc>
      </w:tr>
      <w:tr w:rsidR="004313A7" w:rsidRPr="00712900" w14:paraId="145A81B9" w14:textId="7384CB91" w:rsidTr="005303A3">
        <w:tc>
          <w:tcPr>
            <w:tcW w:w="3681" w:type="dxa"/>
          </w:tcPr>
          <w:p w14:paraId="69F3A10D" w14:textId="77777777" w:rsidR="004313A7" w:rsidRPr="00712900" w:rsidRDefault="004313A7" w:rsidP="004313A7">
            <w:pPr>
              <w:widowControl w:val="0"/>
              <w:spacing w:line="240" w:lineRule="auto"/>
              <w:rPr>
                <w:rFonts w:cs="Arial"/>
                <w:color w:val="000000"/>
                <w:sz w:val="18"/>
                <w:szCs w:val="18"/>
                <w:cs/>
              </w:rPr>
            </w:pPr>
          </w:p>
        </w:tc>
        <w:tc>
          <w:tcPr>
            <w:tcW w:w="1440" w:type="dxa"/>
            <w:tcBorders>
              <w:top w:val="single" w:sz="4" w:space="0" w:color="auto"/>
            </w:tcBorders>
          </w:tcPr>
          <w:p w14:paraId="42766F67" w14:textId="77777777" w:rsidR="004313A7" w:rsidRPr="00712900" w:rsidRDefault="004313A7" w:rsidP="004313A7">
            <w:pPr>
              <w:spacing w:line="240" w:lineRule="auto"/>
              <w:ind w:right="-72"/>
              <w:jc w:val="right"/>
              <w:rPr>
                <w:rFonts w:cs="Arial"/>
                <w:noProof/>
                <w:color w:val="000000"/>
                <w:sz w:val="18"/>
                <w:szCs w:val="18"/>
              </w:rPr>
            </w:pPr>
          </w:p>
        </w:tc>
        <w:tc>
          <w:tcPr>
            <w:tcW w:w="1440" w:type="dxa"/>
            <w:tcBorders>
              <w:top w:val="single" w:sz="4" w:space="0" w:color="auto"/>
            </w:tcBorders>
          </w:tcPr>
          <w:p w14:paraId="549C89AD" w14:textId="77777777" w:rsidR="004313A7" w:rsidRPr="00712900" w:rsidRDefault="004313A7" w:rsidP="004313A7">
            <w:pPr>
              <w:spacing w:line="240" w:lineRule="auto"/>
              <w:ind w:right="-72"/>
              <w:jc w:val="right"/>
              <w:rPr>
                <w:rFonts w:cs="Arial"/>
                <w:noProof/>
                <w:color w:val="000000"/>
                <w:sz w:val="18"/>
                <w:szCs w:val="18"/>
              </w:rPr>
            </w:pPr>
          </w:p>
        </w:tc>
        <w:tc>
          <w:tcPr>
            <w:tcW w:w="1440" w:type="dxa"/>
            <w:tcBorders>
              <w:top w:val="single" w:sz="4" w:space="0" w:color="auto"/>
            </w:tcBorders>
          </w:tcPr>
          <w:p w14:paraId="396EBBC6" w14:textId="29270C84" w:rsidR="004313A7" w:rsidRPr="00712900" w:rsidRDefault="004313A7" w:rsidP="004313A7">
            <w:pPr>
              <w:spacing w:line="240" w:lineRule="auto"/>
              <w:ind w:right="-72"/>
              <w:jc w:val="right"/>
              <w:rPr>
                <w:rFonts w:cs="Arial"/>
                <w:noProof/>
                <w:color w:val="000000"/>
                <w:sz w:val="18"/>
                <w:szCs w:val="18"/>
              </w:rPr>
            </w:pPr>
          </w:p>
        </w:tc>
        <w:tc>
          <w:tcPr>
            <w:tcW w:w="1440" w:type="dxa"/>
            <w:tcBorders>
              <w:top w:val="single" w:sz="4" w:space="0" w:color="auto"/>
            </w:tcBorders>
          </w:tcPr>
          <w:p w14:paraId="48827DB3" w14:textId="77777777" w:rsidR="004313A7" w:rsidRPr="00712900" w:rsidRDefault="004313A7" w:rsidP="004313A7">
            <w:pPr>
              <w:spacing w:line="240" w:lineRule="auto"/>
              <w:ind w:right="-72"/>
              <w:jc w:val="right"/>
              <w:rPr>
                <w:rFonts w:cs="Arial"/>
                <w:noProof/>
                <w:color w:val="000000"/>
                <w:sz w:val="18"/>
                <w:szCs w:val="18"/>
              </w:rPr>
            </w:pPr>
          </w:p>
        </w:tc>
      </w:tr>
      <w:tr w:rsidR="004313A7" w:rsidRPr="00712900" w14:paraId="08E44550" w14:textId="511D17F7" w:rsidTr="005303A3">
        <w:tc>
          <w:tcPr>
            <w:tcW w:w="3681" w:type="dxa"/>
          </w:tcPr>
          <w:p w14:paraId="6F2F61CF" w14:textId="77777777" w:rsidR="004313A7" w:rsidRPr="00712900" w:rsidRDefault="004313A7" w:rsidP="004313A7">
            <w:pPr>
              <w:pStyle w:val="a3"/>
              <w:ind w:left="-101" w:right="-72"/>
              <w:rPr>
                <w:rFonts w:ascii="Arial" w:hAnsi="Arial" w:cs="Arial"/>
                <w:b/>
                <w:bCs/>
                <w:color w:val="000000"/>
                <w:sz w:val="18"/>
                <w:szCs w:val="18"/>
                <w:lang w:val="en-GB"/>
              </w:rPr>
            </w:pPr>
            <w:r w:rsidRPr="00712900">
              <w:rPr>
                <w:rFonts w:ascii="Arial" w:hAnsi="Arial" w:cs="Arial"/>
                <w:color w:val="000000"/>
                <w:sz w:val="18"/>
                <w:szCs w:val="18"/>
                <w:lang w:val="en-GB"/>
              </w:rPr>
              <w:t>Total cash and cash equivalents</w:t>
            </w:r>
          </w:p>
        </w:tc>
        <w:tc>
          <w:tcPr>
            <w:tcW w:w="1440" w:type="dxa"/>
            <w:tcBorders>
              <w:bottom w:val="single" w:sz="4" w:space="0" w:color="auto"/>
            </w:tcBorders>
            <w:vAlign w:val="bottom"/>
          </w:tcPr>
          <w:p w14:paraId="07C8269B" w14:textId="6A0929B3" w:rsidR="004313A7" w:rsidRPr="00712900" w:rsidRDefault="003344E5" w:rsidP="004313A7">
            <w:pPr>
              <w:spacing w:line="240" w:lineRule="auto"/>
              <w:ind w:right="-72"/>
              <w:jc w:val="right"/>
              <w:rPr>
                <w:rFonts w:cs="Arial"/>
                <w:noProof/>
                <w:color w:val="000000"/>
                <w:sz w:val="18"/>
                <w:szCs w:val="18"/>
                <w:highlight w:val="cyan"/>
              </w:rPr>
            </w:pPr>
            <w:r w:rsidRPr="00712900">
              <w:rPr>
                <w:rFonts w:cs="Arial"/>
                <w:color w:val="000000"/>
                <w:sz w:val="18"/>
                <w:szCs w:val="18"/>
              </w:rPr>
              <w:t>394,564</w:t>
            </w:r>
          </w:p>
        </w:tc>
        <w:tc>
          <w:tcPr>
            <w:tcW w:w="1440" w:type="dxa"/>
            <w:tcBorders>
              <w:bottom w:val="single" w:sz="4" w:space="0" w:color="auto"/>
            </w:tcBorders>
            <w:vAlign w:val="bottom"/>
          </w:tcPr>
          <w:p w14:paraId="247DCB12" w14:textId="4D2481F9"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42,290</w:t>
            </w:r>
          </w:p>
        </w:tc>
        <w:tc>
          <w:tcPr>
            <w:tcW w:w="1440" w:type="dxa"/>
            <w:tcBorders>
              <w:bottom w:val="single" w:sz="4" w:space="0" w:color="auto"/>
            </w:tcBorders>
            <w:vAlign w:val="bottom"/>
          </w:tcPr>
          <w:p w14:paraId="229D464E" w14:textId="013E3747" w:rsidR="004313A7" w:rsidRPr="00712900" w:rsidRDefault="003344E5" w:rsidP="004313A7">
            <w:pPr>
              <w:spacing w:line="240" w:lineRule="auto"/>
              <w:ind w:right="-72"/>
              <w:jc w:val="right"/>
              <w:rPr>
                <w:rFonts w:cs="Arial"/>
                <w:noProof/>
                <w:color w:val="000000"/>
                <w:sz w:val="18"/>
                <w:szCs w:val="18"/>
              </w:rPr>
            </w:pPr>
            <w:r w:rsidRPr="00712900">
              <w:rPr>
                <w:rFonts w:cs="Arial"/>
                <w:color w:val="000000"/>
                <w:sz w:val="18"/>
                <w:szCs w:val="18"/>
              </w:rPr>
              <w:t>382,140</w:t>
            </w:r>
          </w:p>
        </w:tc>
        <w:tc>
          <w:tcPr>
            <w:tcW w:w="1440" w:type="dxa"/>
            <w:tcBorders>
              <w:bottom w:val="single" w:sz="4" w:space="0" w:color="auto"/>
            </w:tcBorders>
          </w:tcPr>
          <w:p w14:paraId="642D33B3" w14:textId="0C9B0F18" w:rsidR="004313A7" w:rsidRPr="00712900" w:rsidRDefault="004313A7" w:rsidP="004313A7">
            <w:pPr>
              <w:spacing w:line="240" w:lineRule="auto"/>
              <w:ind w:right="-72"/>
              <w:jc w:val="right"/>
              <w:rPr>
                <w:rFonts w:cs="Arial"/>
                <w:noProof/>
                <w:color w:val="000000"/>
                <w:sz w:val="18"/>
                <w:szCs w:val="18"/>
              </w:rPr>
            </w:pPr>
            <w:r w:rsidRPr="00712900">
              <w:rPr>
                <w:rFonts w:cs="Arial"/>
                <w:noProof/>
                <w:color w:val="000000"/>
                <w:sz w:val="18"/>
                <w:szCs w:val="18"/>
              </w:rPr>
              <w:t>31,211</w:t>
            </w:r>
          </w:p>
        </w:tc>
      </w:tr>
    </w:tbl>
    <w:p w14:paraId="3843C463" w14:textId="77777777" w:rsidR="007C4A6B" w:rsidRPr="00712900" w:rsidRDefault="007C4A6B" w:rsidP="00084152">
      <w:pPr>
        <w:spacing w:line="240" w:lineRule="auto"/>
        <w:jc w:val="both"/>
        <w:rPr>
          <w:rFonts w:cs="Arial"/>
          <w:color w:val="000000"/>
          <w:sz w:val="18"/>
          <w:szCs w:val="18"/>
        </w:rPr>
      </w:pPr>
    </w:p>
    <w:p w14:paraId="7F541C11" w14:textId="644E9A0A" w:rsidR="001A6A71" w:rsidRPr="00712900" w:rsidRDefault="00DC00B7" w:rsidP="00084152">
      <w:pPr>
        <w:spacing w:line="240" w:lineRule="auto"/>
        <w:jc w:val="both"/>
        <w:rPr>
          <w:rFonts w:cs="Arial"/>
          <w:color w:val="000000"/>
          <w:sz w:val="18"/>
          <w:szCs w:val="18"/>
        </w:rPr>
      </w:pPr>
      <w:r w:rsidRPr="00712900">
        <w:rPr>
          <w:rFonts w:cs="Arial"/>
          <w:color w:val="000000"/>
          <w:spacing w:val="-4"/>
          <w:sz w:val="18"/>
          <w:szCs w:val="18"/>
        </w:rPr>
        <w:t xml:space="preserve">As at </w:t>
      </w:r>
      <w:r w:rsidR="00565967" w:rsidRPr="00712900">
        <w:rPr>
          <w:rFonts w:cs="Arial"/>
          <w:color w:val="000000"/>
          <w:spacing w:val="-4"/>
          <w:sz w:val="18"/>
          <w:szCs w:val="18"/>
        </w:rPr>
        <w:t>31</w:t>
      </w:r>
      <w:r w:rsidRPr="00712900">
        <w:rPr>
          <w:rFonts w:cs="Arial"/>
          <w:color w:val="000000"/>
          <w:spacing w:val="-4"/>
          <w:sz w:val="18"/>
          <w:szCs w:val="18"/>
        </w:rPr>
        <w:t xml:space="preserve"> December </w:t>
      </w:r>
      <w:r w:rsidR="003413D1" w:rsidRPr="00712900">
        <w:rPr>
          <w:rFonts w:cs="Arial"/>
          <w:color w:val="000000"/>
          <w:spacing w:val="-4"/>
          <w:sz w:val="18"/>
          <w:szCs w:val="18"/>
        </w:rPr>
        <w:t>2025</w:t>
      </w:r>
      <w:r w:rsidRPr="00712900">
        <w:rPr>
          <w:rFonts w:cs="Arial"/>
          <w:color w:val="000000"/>
          <w:spacing w:val="-4"/>
          <w:sz w:val="18"/>
          <w:szCs w:val="18"/>
        </w:rPr>
        <w:t>, t</w:t>
      </w:r>
      <w:r w:rsidR="0014751A" w:rsidRPr="00712900">
        <w:rPr>
          <w:rFonts w:cs="Arial"/>
          <w:color w:val="000000"/>
          <w:spacing w:val="-4"/>
          <w:sz w:val="18"/>
          <w:szCs w:val="18"/>
        </w:rPr>
        <w:t xml:space="preserve">he deposits at financial institutions of </w:t>
      </w:r>
      <w:r w:rsidR="00DE37BB" w:rsidRPr="00712900">
        <w:rPr>
          <w:rFonts w:cs="Arial"/>
          <w:color w:val="000000"/>
          <w:spacing w:val="-4"/>
          <w:sz w:val="18"/>
          <w:szCs w:val="18"/>
        </w:rPr>
        <w:t>the Group</w:t>
      </w:r>
      <w:r w:rsidR="0014751A" w:rsidRPr="00712900">
        <w:rPr>
          <w:rFonts w:cs="Arial"/>
          <w:color w:val="000000"/>
          <w:spacing w:val="-4"/>
          <w:sz w:val="18"/>
          <w:szCs w:val="18"/>
        </w:rPr>
        <w:t xml:space="preserve"> </w:t>
      </w:r>
      <w:r w:rsidR="00E255D9" w:rsidRPr="00712900">
        <w:rPr>
          <w:rFonts w:cs="Arial"/>
          <w:color w:val="000000"/>
          <w:spacing w:val="-4"/>
          <w:sz w:val="18"/>
          <w:szCs w:val="18"/>
        </w:rPr>
        <w:t>are</w:t>
      </w:r>
      <w:r w:rsidR="0014751A" w:rsidRPr="00712900">
        <w:rPr>
          <w:rFonts w:cs="Arial"/>
          <w:color w:val="000000"/>
          <w:spacing w:val="-4"/>
          <w:sz w:val="18"/>
          <w:szCs w:val="18"/>
        </w:rPr>
        <w:t xml:space="preserve"> deposits at local financial institutions</w:t>
      </w:r>
      <w:r w:rsidRPr="00712900">
        <w:rPr>
          <w:rFonts w:cs="Arial"/>
          <w:color w:val="000000"/>
          <w:spacing w:val="-4"/>
          <w:sz w:val="18"/>
          <w:szCs w:val="18"/>
        </w:rPr>
        <w:t>,</w:t>
      </w:r>
      <w:r w:rsidR="00E673FB" w:rsidRPr="00712900">
        <w:rPr>
          <w:rFonts w:cs="Arial"/>
          <w:color w:val="000000"/>
          <w:sz w:val="18"/>
          <w:szCs w:val="18"/>
        </w:rPr>
        <w:t xml:space="preserve"> bore interest at rates from </w:t>
      </w:r>
      <w:r w:rsidR="00D95C93" w:rsidRPr="00712900">
        <w:rPr>
          <w:rFonts w:cs="Arial"/>
          <w:color w:val="000000"/>
          <w:sz w:val="18"/>
          <w:szCs w:val="18"/>
        </w:rPr>
        <w:t>0.1</w:t>
      </w:r>
      <w:r w:rsidR="008D5F37" w:rsidRPr="00712900">
        <w:rPr>
          <w:rFonts w:cs="Arial"/>
          <w:color w:val="000000"/>
          <w:sz w:val="18"/>
          <w:szCs w:val="18"/>
        </w:rPr>
        <w:t>0</w:t>
      </w:r>
      <w:r w:rsidR="00E673FB" w:rsidRPr="00712900">
        <w:rPr>
          <w:rFonts w:cs="Arial"/>
          <w:color w:val="000000"/>
          <w:sz w:val="18"/>
          <w:szCs w:val="18"/>
        </w:rPr>
        <w:t>%</w:t>
      </w:r>
      <w:r w:rsidR="0014751A" w:rsidRPr="00712900">
        <w:rPr>
          <w:rFonts w:cs="Arial"/>
          <w:color w:val="000000"/>
          <w:sz w:val="18"/>
          <w:szCs w:val="18"/>
        </w:rPr>
        <w:t xml:space="preserve"> to </w:t>
      </w:r>
      <w:r w:rsidR="00D95C93" w:rsidRPr="00712900">
        <w:rPr>
          <w:rFonts w:cs="Arial"/>
          <w:color w:val="000000"/>
          <w:sz w:val="18"/>
          <w:szCs w:val="18"/>
        </w:rPr>
        <w:t>0.</w:t>
      </w:r>
      <w:r w:rsidR="008D5F37" w:rsidRPr="00712900">
        <w:rPr>
          <w:rFonts w:cs="Arial"/>
          <w:color w:val="000000"/>
          <w:sz w:val="18"/>
          <w:szCs w:val="18"/>
        </w:rPr>
        <w:t>85</w:t>
      </w:r>
      <w:r w:rsidR="00E673FB" w:rsidRPr="00712900">
        <w:rPr>
          <w:rFonts w:cs="Arial"/>
          <w:color w:val="000000"/>
          <w:sz w:val="18"/>
          <w:szCs w:val="18"/>
        </w:rPr>
        <w:t>%</w:t>
      </w:r>
      <w:r w:rsidR="0014751A" w:rsidRPr="00712900">
        <w:rPr>
          <w:rFonts w:cs="Arial"/>
          <w:color w:val="000000"/>
          <w:sz w:val="18"/>
          <w:szCs w:val="18"/>
        </w:rPr>
        <w:t xml:space="preserve"> p</w:t>
      </w:r>
      <w:r w:rsidR="0085679D" w:rsidRPr="00712900">
        <w:rPr>
          <w:rFonts w:cs="Arial"/>
          <w:color w:val="000000"/>
          <w:sz w:val="18"/>
          <w:szCs w:val="18"/>
        </w:rPr>
        <w:t>er annum (</w:t>
      </w:r>
      <w:r w:rsidR="003413D1" w:rsidRPr="00712900">
        <w:rPr>
          <w:rFonts w:cs="Arial"/>
          <w:color w:val="000000"/>
          <w:sz w:val="18"/>
          <w:szCs w:val="18"/>
        </w:rPr>
        <w:t>2024</w:t>
      </w:r>
      <w:r w:rsidR="0014751A" w:rsidRPr="00712900">
        <w:rPr>
          <w:rFonts w:cs="Arial"/>
          <w:color w:val="000000"/>
          <w:sz w:val="18"/>
          <w:szCs w:val="18"/>
        </w:rPr>
        <w:t xml:space="preserve">: </w:t>
      </w:r>
      <w:r w:rsidR="004313A7" w:rsidRPr="00712900">
        <w:rPr>
          <w:rFonts w:cs="Arial"/>
          <w:color w:val="000000"/>
          <w:sz w:val="18"/>
          <w:szCs w:val="18"/>
        </w:rPr>
        <w:t>0.15% to 1.60% per annum</w:t>
      </w:r>
      <w:r w:rsidR="0014751A" w:rsidRPr="00712900">
        <w:rPr>
          <w:rFonts w:cs="Arial"/>
          <w:color w:val="000000"/>
          <w:sz w:val="18"/>
          <w:szCs w:val="18"/>
        </w:rPr>
        <w:t>).</w:t>
      </w:r>
    </w:p>
    <w:p w14:paraId="6C4BD3B9" w14:textId="77777777" w:rsidR="00620A63" w:rsidRPr="00712900" w:rsidRDefault="00620A63" w:rsidP="00084152">
      <w:pPr>
        <w:spacing w:line="240" w:lineRule="auto"/>
        <w:rPr>
          <w:rFonts w:cs="Arial"/>
          <w:sz w:val="18"/>
          <w:szCs w:val="18"/>
        </w:rPr>
      </w:pPr>
    </w:p>
    <w:p w14:paraId="3F4477EE" w14:textId="77777777" w:rsidR="00620A63" w:rsidRPr="00712900" w:rsidRDefault="00620A63" w:rsidP="00620A63">
      <w:pPr>
        <w:spacing w:line="240" w:lineRule="auto"/>
        <w:ind w:left="540" w:hanging="540"/>
        <w:jc w:val="both"/>
        <w:rPr>
          <w:rFonts w:eastAsia="Arial Unicode MS" w:cs="Arial"/>
          <w:b/>
          <w:bCs/>
          <w:color w:val="000000"/>
          <w:sz w:val="18"/>
          <w:szCs w:val="18"/>
        </w:rPr>
      </w:pPr>
      <w:r w:rsidRPr="00712900">
        <w:rPr>
          <w:rFonts w:eastAsia="Arial Unicode MS" w:cs="Arial"/>
          <w:b/>
          <w:bCs/>
          <w:color w:val="000000"/>
          <w:sz w:val="18"/>
          <w:szCs w:val="18"/>
        </w:rPr>
        <w:t>9.2</w:t>
      </w:r>
      <w:r w:rsidRPr="00712900">
        <w:rPr>
          <w:rFonts w:eastAsia="Arial Unicode MS" w:cs="Arial"/>
          <w:b/>
          <w:bCs/>
          <w:color w:val="000000"/>
          <w:sz w:val="18"/>
          <w:szCs w:val="18"/>
        </w:rPr>
        <w:tab/>
      </w:r>
      <w:r w:rsidRPr="00712900">
        <w:rPr>
          <w:rFonts w:cs="Arial"/>
          <w:b/>
          <w:bCs/>
          <w:color w:val="000000"/>
          <w:sz w:val="18"/>
          <w:szCs w:val="18"/>
          <w:lang w:val="en-US"/>
        </w:rPr>
        <w:t>Restricted cash at financial institutions</w:t>
      </w:r>
    </w:p>
    <w:p w14:paraId="727F9B8B" w14:textId="77777777" w:rsidR="00620A63" w:rsidRPr="00712900" w:rsidRDefault="00620A63" w:rsidP="00084152">
      <w:pPr>
        <w:spacing w:line="240" w:lineRule="auto"/>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620A63" w:rsidRPr="00712900" w14:paraId="76106579" w14:textId="77777777" w:rsidTr="005303A3">
        <w:tc>
          <w:tcPr>
            <w:tcW w:w="3681" w:type="dxa"/>
          </w:tcPr>
          <w:p w14:paraId="3A854281" w14:textId="77777777" w:rsidR="00620A63" w:rsidRPr="00712900" w:rsidRDefault="00620A63">
            <w:pPr>
              <w:spacing w:line="240" w:lineRule="auto"/>
              <w:ind w:left="-101"/>
              <w:rPr>
                <w:rFonts w:cs="Arial"/>
                <w:b/>
                <w:bCs/>
                <w:color w:val="000000"/>
                <w:spacing w:val="-4"/>
                <w:sz w:val="18"/>
                <w:szCs w:val="18"/>
              </w:rPr>
            </w:pPr>
          </w:p>
        </w:tc>
        <w:tc>
          <w:tcPr>
            <w:tcW w:w="2880" w:type="dxa"/>
            <w:gridSpan w:val="2"/>
            <w:tcBorders>
              <w:bottom w:val="single" w:sz="4" w:space="0" w:color="auto"/>
            </w:tcBorders>
          </w:tcPr>
          <w:p w14:paraId="2555222F" w14:textId="77777777" w:rsidR="00620A63" w:rsidRPr="00712900" w:rsidRDefault="00620A63">
            <w:pPr>
              <w:tabs>
                <w:tab w:val="right" w:pos="1224"/>
              </w:tabs>
              <w:spacing w:line="240" w:lineRule="auto"/>
              <w:ind w:right="-72"/>
              <w:jc w:val="right"/>
              <w:rPr>
                <w:rFonts w:cs="Arial"/>
                <w:b/>
                <w:bCs/>
                <w:color w:val="000000"/>
                <w:sz w:val="18"/>
                <w:szCs w:val="22"/>
              </w:rPr>
            </w:pPr>
            <w:r w:rsidRPr="00712900">
              <w:rPr>
                <w:rFonts w:cs="Arial"/>
                <w:b/>
                <w:bCs/>
                <w:color w:val="000000"/>
                <w:sz w:val="18"/>
                <w:szCs w:val="18"/>
              </w:rPr>
              <w:t>Consolidated financial statement</w:t>
            </w:r>
            <w:r w:rsidRPr="00712900">
              <w:rPr>
                <w:rFonts w:cs="Arial"/>
                <w:b/>
                <w:bCs/>
                <w:color w:val="000000"/>
                <w:sz w:val="18"/>
                <w:szCs w:val="22"/>
              </w:rPr>
              <w:t>s</w:t>
            </w:r>
          </w:p>
        </w:tc>
        <w:tc>
          <w:tcPr>
            <w:tcW w:w="2880" w:type="dxa"/>
            <w:gridSpan w:val="2"/>
            <w:tcBorders>
              <w:bottom w:val="single" w:sz="4" w:space="0" w:color="auto"/>
            </w:tcBorders>
          </w:tcPr>
          <w:p w14:paraId="4E0D3E50" w14:textId="77777777" w:rsidR="00620A63" w:rsidRPr="00712900" w:rsidRDefault="00620A63">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D1C69B6" w14:textId="77777777" w:rsidR="00620A63" w:rsidRPr="00712900" w:rsidRDefault="00620A63">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620A63" w:rsidRPr="00712900" w14:paraId="763B01AE" w14:textId="77777777" w:rsidTr="005303A3">
        <w:tc>
          <w:tcPr>
            <w:tcW w:w="3681" w:type="dxa"/>
          </w:tcPr>
          <w:p w14:paraId="6E11C49F" w14:textId="77777777" w:rsidR="00620A63" w:rsidRPr="00712900" w:rsidRDefault="00620A63">
            <w:pPr>
              <w:spacing w:line="240" w:lineRule="auto"/>
              <w:ind w:left="-101"/>
              <w:rPr>
                <w:rFonts w:cs="Arial"/>
                <w:b/>
                <w:bCs/>
                <w:color w:val="000000"/>
                <w:spacing w:val="-4"/>
                <w:sz w:val="18"/>
                <w:szCs w:val="18"/>
              </w:rPr>
            </w:pPr>
          </w:p>
        </w:tc>
        <w:tc>
          <w:tcPr>
            <w:tcW w:w="1440" w:type="dxa"/>
            <w:tcBorders>
              <w:top w:val="single" w:sz="4" w:space="0" w:color="auto"/>
            </w:tcBorders>
          </w:tcPr>
          <w:p w14:paraId="3AB0F6BB" w14:textId="77777777" w:rsidR="00620A63" w:rsidRPr="00712900" w:rsidRDefault="00620A63">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31F63E39" w14:textId="77777777" w:rsidR="00620A63" w:rsidRPr="00712900" w:rsidRDefault="00620A63">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4EBDE5D3" w14:textId="77777777" w:rsidR="00620A63" w:rsidRPr="00712900" w:rsidRDefault="00620A63">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6626B6AD" w14:textId="77777777" w:rsidR="00620A63" w:rsidRPr="00712900" w:rsidRDefault="00620A63">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620A63" w:rsidRPr="00712900" w14:paraId="37D1B094" w14:textId="77777777" w:rsidTr="005303A3">
        <w:tc>
          <w:tcPr>
            <w:tcW w:w="3681" w:type="dxa"/>
          </w:tcPr>
          <w:p w14:paraId="50BC738F" w14:textId="77777777" w:rsidR="00620A63" w:rsidRPr="00712900" w:rsidRDefault="00620A63">
            <w:pPr>
              <w:pStyle w:val="Header"/>
              <w:spacing w:line="240" w:lineRule="auto"/>
              <w:ind w:left="-101"/>
              <w:rPr>
                <w:rFonts w:cs="Arial"/>
                <w:b/>
                <w:bCs/>
                <w:color w:val="000000"/>
                <w:sz w:val="18"/>
                <w:szCs w:val="18"/>
              </w:rPr>
            </w:pPr>
          </w:p>
        </w:tc>
        <w:tc>
          <w:tcPr>
            <w:tcW w:w="1440" w:type="dxa"/>
            <w:tcBorders>
              <w:bottom w:val="single" w:sz="4" w:space="0" w:color="auto"/>
            </w:tcBorders>
          </w:tcPr>
          <w:p w14:paraId="68AA1ED2" w14:textId="77777777" w:rsidR="00620A63" w:rsidRPr="00712900" w:rsidRDefault="00620A63">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Baht’000</w:t>
            </w:r>
          </w:p>
        </w:tc>
        <w:tc>
          <w:tcPr>
            <w:tcW w:w="1440" w:type="dxa"/>
            <w:tcBorders>
              <w:bottom w:val="single" w:sz="4" w:space="0" w:color="auto"/>
            </w:tcBorders>
          </w:tcPr>
          <w:p w14:paraId="616D5161" w14:textId="77777777" w:rsidR="00620A63" w:rsidRPr="00712900" w:rsidRDefault="00620A63">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Baht’000</w:t>
            </w:r>
          </w:p>
        </w:tc>
        <w:tc>
          <w:tcPr>
            <w:tcW w:w="1440" w:type="dxa"/>
            <w:tcBorders>
              <w:bottom w:val="single" w:sz="4" w:space="0" w:color="auto"/>
            </w:tcBorders>
          </w:tcPr>
          <w:p w14:paraId="39D7D014" w14:textId="77777777" w:rsidR="00620A63" w:rsidRPr="00712900" w:rsidRDefault="00620A63">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Baht’000</w:t>
            </w:r>
          </w:p>
        </w:tc>
        <w:tc>
          <w:tcPr>
            <w:tcW w:w="1440" w:type="dxa"/>
            <w:tcBorders>
              <w:bottom w:val="single" w:sz="4" w:space="0" w:color="auto"/>
            </w:tcBorders>
          </w:tcPr>
          <w:p w14:paraId="275660F0" w14:textId="77777777" w:rsidR="00620A63" w:rsidRPr="00712900" w:rsidRDefault="00620A63">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Baht’000</w:t>
            </w:r>
          </w:p>
        </w:tc>
      </w:tr>
      <w:tr w:rsidR="00620A63" w:rsidRPr="00712900" w14:paraId="67BA7D6F" w14:textId="77777777" w:rsidTr="005303A3">
        <w:trPr>
          <w:trHeight w:val="99"/>
        </w:trPr>
        <w:tc>
          <w:tcPr>
            <w:tcW w:w="3681" w:type="dxa"/>
          </w:tcPr>
          <w:p w14:paraId="026FEBFF" w14:textId="77777777" w:rsidR="00620A63" w:rsidRPr="00712900" w:rsidRDefault="00620A63">
            <w:pPr>
              <w:widowControl w:val="0"/>
              <w:spacing w:line="240" w:lineRule="auto"/>
              <w:ind w:left="-101"/>
              <w:rPr>
                <w:rFonts w:cs="Arial"/>
                <w:color w:val="000000"/>
                <w:sz w:val="18"/>
                <w:szCs w:val="18"/>
                <w:cs/>
              </w:rPr>
            </w:pPr>
          </w:p>
        </w:tc>
        <w:tc>
          <w:tcPr>
            <w:tcW w:w="1440" w:type="dxa"/>
            <w:tcBorders>
              <w:top w:val="single" w:sz="4" w:space="0" w:color="auto"/>
            </w:tcBorders>
          </w:tcPr>
          <w:p w14:paraId="1ABD3B07" w14:textId="77777777" w:rsidR="00620A63" w:rsidRPr="00712900" w:rsidRDefault="00620A6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688E4785" w14:textId="77777777" w:rsidR="00620A63" w:rsidRPr="00712900" w:rsidRDefault="00620A6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355AB134" w14:textId="77777777" w:rsidR="00620A63" w:rsidRPr="00712900" w:rsidRDefault="00620A6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734CE357" w14:textId="77777777" w:rsidR="00620A63" w:rsidRPr="00712900" w:rsidRDefault="00620A63">
            <w:pPr>
              <w:tabs>
                <w:tab w:val="decimal" w:pos="1224"/>
              </w:tabs>
              <w:spacing w:line="240" w:lineRule="auto"/>
              <w:ind w:right="-72"/>
              <w:jc w:val="right"/>
              <w:rPr>
                <w:rFonts w:cs="Arial"/>
                <w:color w:val="000000"/>
                <w:sz w:val="18"/>
                <w:szCs w:val="18"/>
              </w:rPr>
            </w:pPr>
          </w:p>
        </w:tc>
      </w:tr>
      <w:tr w:rsidR="00620A63" w:rsidRPr="00712900" w14:paraId="29FC2BBB" w14:textId="77777777" w:rsidTr="005303A3">
        <w:tc>
          <w:tcPr>
            <w:tcW w:w="3681" w:type="dxa"/>
          </w:tcPr>
          <w:p w14:paraId="065AAA38" w14:textId="77777777" w:rsidR="00E64BFC" w:rsidRPr="00712900" w:rsidRDefault="00620A63">
            <w:pPr>
              <w:pStyle w:val="a3"/>
              <w:ind w:left="-101" w:right="-72"/>
              <w:rPr>
                <w:rFonts w:ascii="Arial" w:hAnsi="Arial" w:cs="Arial"/>
                <w:color w:val="000000"/>
                <w:sz w:val="18"/>
                <w:szCs w:val="18"/>
              </w:rPr>
            </w:pPr>
            <w:r w:rsidRPr="00712900">
              <w:rPr>
                <w:rFonts w:ascii="Arial" w:hAnsi="Arial" w:cs="Arial"/>
                <w:color w:val="000000"/>
                <w:sz w:val="18"/>
                <w:szCs w:val="18"/>
              </w:rPr>
              <w:t xml:space="preserve">Restricted cash at financial institutions for </w:t>
            </w:r>
          </w:p>
          <w:p w14:paraId="786AFCD6" w14:textId="5CAC64A1" w:rsidR="00620A63" w:rsidRPr="007C7E98" w:rsidRDefault="00E64BFC">
            <w:pPr>
              <w:pStyle w:val="a3"/>
              <w:ind w:left="-101" w:right="-72"/>
              <w:rPr>
                <w:rFonts w:ascii="Arial" w:hAnsi="Arial" w:cs="Browallia New"/>
                <w:color w:val="000000"/>
                <w:spacing w:val="-4"/>
                <w:sz w:val="18"/>
                <w:szCs w:val="22"/>
              </w:rPr>
            </w:pPr>
            <w:r w:rsidRPr="00712900">
              <w:rPr>
                <w:rFonts w:ascii="Arial" w:hAnsi="Arial" w:cs="Arial"/>
                <w:color w:val="000000"/>
                <w:sz w:val="18"/>
                <w:szCs w:val="18"/>
                <w:cs/>
              </w:rPr>
              <w:t xml:space="preserve">   </w:t>
            </w:r>
            <w:r w:rsidR="00620A63" w:rsidRPr="007C7E98">
              <w:rPr>
                <w:rFonts w:ascii="Arial" w:hAnsi="Arial" w:cs="Arial"/>
                <w:color w:val="000000"/>
                <w:spacing w:val="-4"/>
                <w:sz w:val="18"/>
                <w:szCs w:val="18"/>
              </w:rPr>
              <w:t xml:space="preserve">investment in international </w:t>
            </w:r>
            <w:r w:rsidR="007C7E98" w:rsidRPr="007C7E98">
              <w:rPr>
                <w:rFonts w:ascii="Arial" w:hAnsi="Arial" w:cs="Arial"/>
                <w:color w:val="000000"/>
                <w:spacing w:val="-4"/>
                <w:sz w:val="18"/>
                <w:szCs w:val="18"/>
              </w:rPr>
              <w:t xml:space="preserve">telecom </w:t>
            </w:r>
            <w:r w:rsidR="007E4647" w:rsidRPr="007C7E98">
              <w:rPr>
                <w:rFonts w:ascii="Arial" w:hAnsi="Arial" w:cs="Browallia New"/>
                <w:color w:val="000000"/>
                <w:spacing w:val="-4"/>
                <w:sz w:val="18"/>
                <w:szCs w:val="22"/>
              </w:rPr>
              <w:t>business</w:t>
            </w:r>
          </w:p>
        </w:tc>
        <w:tc>
          <w:tcPr>
            <w:tcW w:w="1440" w:type="dxa"/>
          </w:tcPr>
          <w:p w14:paraId="22875565" w14:textId="77777777" w:rsidR="00FB7B84" w:rsidRPr="00712900" w:rsidRDefault="00FB7B84">
            <w:pPr>
              <w:spacing w:line="240" w:lineRule="auto"/>
              <w:ind w:right="-72"/>
              <w:jc w:val="right"/>
              <w:rPr>
                <w:rFonts w:cs="Arial"/>
                <w:noProof/>
                <w:color w:val="000000"/>
                <w:sz w:val="18"/>
                <w:szCs w:val="18"/>
              </w:rPr>
            </w:pPr>
          </w:p>
          <w:p w14:paraId="3B72A510" w14:textId="3CE3BDE9" w:rsidR="00620A63" w:rsidRPr="00712900" w:rsidRDefault="00D6500A">
            <w:pPr>
              <w:spacing w:line="240" w:lineRule="auto"/>
              <w:ind w:right="-72"/>
              <w:jc w:val="right"/>
              <w:rPr>
                <w:rFonts w:cs="Arial"/>
                <w:noProof/>
                <w:color w:val="000000"/>
                <w:sz w:val="18"/>
                <w:szCs w:val="18"/>
              </w:rPr>
            </w:pPr>
            <w:r w:rsidRPr="00712900">
              <w:rPr>
                <w:rFonts w:cs="Arial"/>
                <w:noProof/>
                <w:color w:val="000000"/>
                <w:sz w:val="18"/>
                <w:szCs w:val="18"/>
              </w:rPr>
              <w:t>65</w:t>
            </w:r>
            <w:r w:rsidR="00620A63" w:rsidRPr="00712900">
              <w:rPr>
                <w:rFonts w:cs="Arial"/>
                <w:noProof/>
                <w:color w:val="000000"/>
                <w:sz w:val="18"/>
                <w:szCs w:val="18"/>
              </w:rPr>
              <w:t>0,000</w:t>
            </w:r>
          </w:p>
        </w:tc>
        <w:tc>
          <w:tcPr>
            <w:tcW w:w="1440" w:type="dxa"/>
          </w:tcPr>
          <w:p w14:paraId="12FE99B1" w14:textId="77777777" w:rsidR="00FB7B84" w:rsidRPr="00712900" w:rsidRDefault="00FB7B84">
            <w:pPr>
              <w:spacing w:line="240" w:lineRule="auto"/>
              <w:ind w:right="-72"/>
              <w:jc w:val="right"/>
              <w:rPr>
                <w:rFonts w:cs="Arial"/>
                <w:noProof/>
                <w:color w:val="000000"/>
                <w:sz w:val="18"/>
                <w:szCs w:val="18"/>
              </w:rPr>
            </w:pPr>
          </w:p>
          <w:p w14:paraId="38333273" w14:textId="4C5ADD03"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w:t>
            </w:r>
          </w:p>
        </w:tc>
        <w:tc>
          <w:tcPr>
            <w:tcW w:w="1440" w:type="dxa"/>
          </w:tcPr>
          <w:p w14:paraId="7A274402" w14:textId="77777777" w:rsidR="00FB7B84" w:rsidRPr="00712900" w:rsidRDefault="00FB7B84">
            <w:pPr>
              <w:spacing w:line="240" w:lineRule="auto"/>
              <w:ind w:right="-72"/>
              <w:jc w:val="right"/>
              <w:rPr>
                <w:rFonts w:cs="Arial"/>
                <w:noProof/>
                <w:color w:val="000000"/>
                <w:sz w:val="18"/>
                <w:szCs w:val="18"/>
              </w:rPr>
            </w:pPr>
          </w:p>
          <w:p w14:paraId="1F23453D" w14:textId="4F690845" w:rsidR="00620A63" w:rsidRPr="00712900" w:rsidRDefault="00D6500A">
            <w:pPr>
              <w:spacing w:line="240" w:lineRule="auto"/>
              <w:ind w:right="-72"/>
              <w:jc w:val="right"/>
              <w:rPr>
                <w:rFonts w:cs="Arial"/>
                <w:noProof/>
                <w:color w:val="000000"/>
                <w:sz w:val="18"/>
                <w:szCs w:val="18"/>
              </w:rPr>
            </w:pPr>
            <w:r w:rsidRPr="00712900">
              <w:rPr>
                <w:rFonts w:cs="Arial"/>
                <w:noProof/>
                <w:color w:val="000000"/>
                <w:sz w:val="18"/>
                <w:szCs w:val="18"/>
              </w:rPr>
              <w:t>65</w:t>
            </w:r>
            <w:r w:rsidR="00620A63" w:rsidRPr="00712900">
              <w:rPr>
                <w:rFonts w:cs="Arial"/>
                <w:noProof/>
                <w:color w:val="000000"/>
                <w:sz w:val="18"/>
                <w:szCs w:val="18"/>
              </w:rPr>
              <w:t>0,000</w:t>
            </w:r>
          </w:p>
        </w:tc>
        <w:tc>
          <w:tcPr>
            <w:tcW w:w="1440" w:type="dxa"/>
          </w:tcPr>
          <w:p w14:paraId="099B4E04" w14:textId="77777777" w:rsidR="00FB7B84" w:rsidRPr="00712900" w:rsidRDefault="00FB7B84">
            <w:pPr>
              <w:spacing w:line="240" w:lineRule="auto"/>
              <w:ind w:right="-72"/>
              <w:jc w:val="right"/>
              <w:rPr>
                <w:rFonts w:cs="Arial"/>
                <w:noProof/>
                <w:color w:val="000000"/>
                <w:sz w:val="18"/>
                <w:szCs w:val="18"/>
              </w:rPr>
            </w:pPr>
          </w:p>
          <w:p w14:paraId="2723F85F" w14:textId="260C955E"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w:t>
            </w:r>
          </w:p>
        </w:tc>
      </w:tr>
      <w:tr w:rsidR="00620A63" w:rsidRPr="00712900" w14:paraId="240869A1" w14:textId="77777777" w:rsidTr="005303A3">
        <w:tc>
          <w:tcPr>
            <w:tcW w:w="3681" w:type="dxa"/>
          </w:tcPr>
          <w:p w14:paraId="56EB378F" w14:textId="77777777" w:rsidR="00E64BFC" w:rsidRPr="00712900" w:rsidRDefault="00D6500A" w:rsidP="00D6500A">
            <w:pPr>
              <w:pStyle w:val="a3"/>
              <w:ind w:left="-101" w:right="-72"/>
              <w:rPr>
                <w:rFonts w:ascii="Arial" w:hAnsi="Arial" w:cs="Arial"/>
                <w:color w:val="000000"/>
                <w:sz w:val="18"/>
                <w:szCs w:val="18"/>
              </w:rPr>
            </w:pPr>
            <w:r w:rsidRPr="00712900">
              <w:rPr>
                <w:rFonts w:ascii="Arial" w:hAnsi="Arial" w:cs="Arial"/>
                <w:color w:val="000000"/>
                <w:sz w:val="18"/>
                <w:szCs w:val="18"/>
              </w:rPr>
              <w:t xml:space="preserve">Restricted cash at financial institutions </w:t>
            </w:r>
          </w:p>
          <w:p w14:paraId="4A2668E5" w14:textId="26BD116E" w:rsidR="00620A63" w:rsidRPr="00712900" w:rsidRDefault="00E64BFC" w:rsidP="00D6500A">
            <w:pPr>
              <w:pStyle w:val="a3"/>
              <w:ind w:left="-101" w:right="-72"/>
              <w:rPr>
                <w:rFonts w:ascii="Arial" w:hAnsi="Arial" w:cs="Arial"/>
                <w:color w:val="000000"/>
                <w:sz w:val="18"/>
                <w:szCs w:val="18"/>
              </w:rPr>
            </w:pPr>
            <w:r w:rsidRPr="00712900">
              <w:rPr>
                <w:rFonts w:ascii="Arial" w:hAnsi="Arial" w:cs="Arial"/>
                <w:color w:val="000000"/>
                <w:sz w:val="18"/>
                <w:szCs w:val="18"/>
                <w:cs/>
              </w:rPr>
              <w:t xml:space="preserve">   </w:t>
            </w:r>
            <w:r w:rsidR="00D6500A" w:rsidRPr="00712900">
              <w:rPr>
                <w:rFonts w:ascii="Arial" w:hAnsi="Arial" w:cs="Arial"/>
                <w:color w:val="000000"/>
                <w:sz w:val="18"/>
                <w:szCs w:val="18"/>
              </w:rPr>
              <w:t>pledged as collateral for bank guarantees</w:t>
            </w:r>
            <w:r w:rsidR="00D6500A" w:rsidRPr="00712900" w:rsidDel="00D6500A">
              <w:rPr>
                <w:rFonts w:ascii="Arial" w:hAnsi="Arial" w:cs="Arial"/>
                <w:color w:val="000000"/>
                <w:sz w:val="18"/>
                <w:szCs w:val="18"/>
              </w:rPr>
              <w:t xml:space="preserve"> </w:t>
            </w:r>
          </w:p>
        </w:tc>
        <w:tc>
          <w:tcPr>
            <w:tcW w:w="1440" w:type="dxa"/>
          </w:tcPr>
          <w:p w14:paraId="2080630C" w14:textId="77777777" w:rsidR="00FB7B84" w:rsidRPr="00712900" w:rsidRDefault="00FB7B84">
            <w:pPr>
              <w:spacing w:line="240" w:lineRule="auto"/>
              <w:ind w:right="-72"/>
              <w:jc w:val="right"/>
              <w:rPr>
                <w:rFonts w:cs="Arial"/>
                <w:noProof/>
                <w:color w:val="000000"/>
                <w:sz w:val="18"/>
                <w:szCs w:val="18"/>
              </w:rPr>
            </w:pPr>
          </w:p>
          <w:p w14:paraId="3E92E95D" w14:textId="6D243133" w:rsidR="00620A63" w:rsidRPr="00712900" w:rsidRDefault="009D30C8">
            <w:pPr>
              <w:spacing w:line="240" w:lineRule="auto"/>
              <w:ind w:right="-72"/>
              <w:jc w:val="right"/>
              <w:rPr>
                <w:rFonts w:cs="Arial"/>
                <w:noProof/>
                <w:color w:val="000000"/>
                <w:sz w:val="18"/>
                <w:szCs w:val="18"/>
              </w:rPr>
            </w:pPr>
            <w:r w:rsidRPr="00712900">
              <w:rPr>
                <w:rFonts w:cs="Arial"/>
                <w:noProof/>
                <w:color w:val="000000"/>
                <w:sz w:val="18"/>
                <w:szCs w:val="18"/>
              </w:rPr>
              <w:t>24,105</w:t>
            </w:r>
          </w:p>
        </w:tc>
        <w:tc>
          <w:tcPr>
            <w:tcW w:w="1440" w:type="dxa"/>
          </w:tcPr>
          <w:p w14:paraId="4243B500" w14:textId="77777777" w:rsidR="00FB7B84" w:rsidRPr="00712900" w:rsidRDefault="00FB7B84">
            <w:pPr>
              <w:spacing w:line="240" w:lineRule="auto"/>
              <w:ind w:right="-72"/>
              <w:jc w:val="right"/>
              <w:rPr>
                <w:rFonts w:cs="Arial"/>
                <w:noProof/>
                <w:color w:val="000000"/>
                <w:sz w:val="18"/>
                <w:szCs w:val="18"/>
              </w:rPr>
            </w:pPr>
          </w:p>
          <w:p w14:paraId="250F7C43" w14:textId="78647E06" w:rsidR="00620A63" w:rsidRPr="00712900" w:rsidRDefault="009D30C8">
            <w:pPr>
              <w:spacing w:line="240" w:lineRule="auto"/>
              <w:ind w:right="-72"/>
              <w:jc w:val="right"/>
              <w:rPr>
                <w:rFonts w:cs="Arial"/>
                <w:noProof/>
                <w:color w:val="000000"/>
                <w:sz w:val="18"/>
                <w:szCs w:val="18"/>
              </w:rPr>
            </w:pPr>
            <w:r w:rsidRPr="00712900">
              <w:rPr>
                <w:rFonts w:cs="Arial"/>
                <w:noProof/>
                <w:color w:val="000000"/>
                <w:sz w:val="18"/>
                <w:szCs w:val="18"/>
              </w:rPr>
              <w:t>3,000</w:t>
            </w:r>
          </w:p>
        </w:tc>
        <w:tc>
          <w:tcPr>
            <w:tcW w:w="1440" w:type="dxa"/>
          </w:tcPr>
          <w:p w14:paraId="640090FC" w14:textId="77777777" w:rsidR="00FB7B84" w:rsidRPr="00712900" w:rsidRDefault="00FB7B84">
            <w:pPr>
              <w:spacing w:line="240" w:lineRule="auto"/>
              <w:ind w:right="-72"/>
              <w:jc w:val="right"/>
              <w:rPr>
                <w:rFonts w:cs="Arial"/>
                <w:noProof/>
                <w:color w:val="000000"/>
                <w:sz w:val="18"/>
                <w:szCs w:val="18"/>
              </w:rPr>
            </w:pPr>
          </w:p>
          <w:p w14:paraId="5E1EEA42" w14:textId="3A838E8D" w:rsidR="00620A63" w:rsidRPr="00712900" w:rsidRDefault="009D30C8">
            <w:pPr>
              <w:spacing w:line="240" w:lineRule="auto"/>
              <w:ind w:right="-72"/>
              <w:jc w:val="right"/>
              <w:rPr>
                <w:rFonts w:cs="Arial"/>
                <w:noProof/>
                <w:color w:val="000000"/>
                <w:sz w:val="18"/>
                <w:szCs w:val="18"/>
              </w:rPr>
            </w:pPr>
            <w:r w:rsidRPr="00712900">
              <w:rPr>
                <w:rFonts w:cs="Arial"/>
                <w:noProof/>
                <w:color w:val="000000"/>
                <w:sz w:val="18"/>
                <w:szCs w:val="18"/>
              </w:rPr>
              <w:t>-</w:t>
            </w:r>
          </w:p>
        </w:tc>
        <w:tc>
          <w:tcPr>
            <w:tcW w:w="1440" w:type="dxa"/>
          </w:tcPr>
          <w:p w14:paraId="6208D88B" w14:textId="77777777" w:rsidR="00FB7B84" w:rsidRPr="00712900" w:rsidRDefault="00FB7B84">
            <w:pPr>
              <w:spacing w:line="240" w:lineRule="auto"/>
              <w:ind w:right="-72"/>
              <w:jc w:val="right"/>
              <w:rPr>
                <w:rFonts w:cs="Arial"/>
                <w:noProof/>
                <w:color w:val="000000"/>
                <w:sz w:val="18"/>
                <w:szCs w:val="18"/>
              </w:rPr>
            </w:pPr>
          </w:p>
          <w:p w14:paraId="630DD099" w14:textId="04C7049E"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w:t>
            </w:r>
          </w:p>
        </w:tc>
      </w:tr>
      <w:tr w:rsidR="00620A63" w:rsidRPr="00712900" w14:paraId="4779B766" w14:textId="77777777" w:rsidTr="005303A3">
        <w:tc>
          <w:tcPr>
            <w:tcW w:w="3681" w:type="dxa"/>
          </w:tcPr>
          <w:p w14:paraId="793DEE68" w14:textId="77777777" w:rsidR="00E64BFC" w:rsidRPr="00712900" w:rsidRDefault="00D6500A">
            <w:pPr>
              <w:pStyle w:val="a3"/>
              <w:ind w:left="-101" w:right="-72"/>
              <w:rPr>
                <w:rFonts w:ascii="Arial" w:hAnsi="Arial" w:cs="Arial"/>
                <w:color w:val="000000"/>
                <w:sz w:val="18"/>
                <w:szCs w:val="18"/>
              </w:rPr>
            </w:pPr>
            <w:r w:rsidRPr="00712900">
              <w:rPr>
                <w:rFonts w:ascii="Arial" w:hAnsi="Arial" w:cs="Arial"/>
                <w:color w:val="000000"/>
                <w:sz w:val="18"/>
                <w:szCs w:val="18"/>
              </w:rPr>
              <w:t xml:space="preserve">Restricted cash at financial institutions </w:t>
            </w:r>
          </w:p>
          <w:p w14:paraId="556CA531" w14:textId="77777777" w:rsidR="00E64BFC" w:rsidRPr="00712900" w:rsidRDefault="00E64BFC">
            <w:pPr>
              <w:pStyle w:val="a3"/>
              <w:ind w:left="-101" w:right="-72"/>
              <w:rPr>
                <w:rFonts w:ascii="Arial" w:hAnsi="Arial" w:cs="Arial"/>
                <w:color w:val="000000"/>
                <w:sz w:val="18"/>
                <w:szCs w:val="18"/>
              </w:rPr>
            </w:pPr>
            <w:r w:rsidRPr="00712900">
              <w:rPr>
                <w:rFonts w:ascii="Arial" w:hAnsi="Arial" w:cs="Arial"/>
                <w:color w:val="000000"/>
                <w:sz w:val="18"/>
                <w:szCs w:val="18"/>
                <w:cs/>
              </w:rPr>
              <w:t xml:space="preserve">   </w:t>
            </w:r>
            <w:r w:rsidR="00D6500A" w:rsidRPr="00712900">
              <w:rPr>
                <w:rFonts w:ascii="Arial" w:hAnsi="Arial" w:cs="Arial"/>
                <w:color w:val="000000"/>
                <w:sz w:val="18"/>
                <w:szCs w:val="18"/>
              </w:rPr>
              <w:t xml:space="preserve">pledged as collateral for bank overdraft and </w:t>
            </w:r>
          </w:p>
          <w:p w14:paraId="71C91C7A" w14:textId="5B17DB52" w:rsidR="00620A63" w:rsidRPr="00712900" w:rsidRDefault="00E64BFC">
            <w:pPr>
              <w:pStyle w:val="a3"/>
              <w:ind w:left="-101" w:right="-72"/>
              <w:rPr>
                <w:rFonts w:ascii="Arial" w:hAnsi="Arial" w:cs="Arial"/>
                <w:color w:val="000000"/>
                <w:sz w:val="18"/>
                <w:szCs w:val="18"/>
              </w:rPr>
            </w:pPr>
            <w:r w:rsidRPr="00712900">
              <w:rPr>
                <w:rFonts w:ascii="Arial" w:hAnsi="Arial" w:cs="Arial"/>
                <w:color w:val="000000"/>
                <w:sz w:val="18"/>
                <w:szCs w:val="18"/>
                <w:cs/>
              </w:rPr>
              <w:t xml:space="preserve">   </w:t>
            </w:r>
            <w:r w:rsidR="00D6500A" w:rsidRPr="00712900">
              <w:rPr>
                <w:rFonts w:ascii="Arial" w:hAnsi="Arial" w:cs="Arial"/>
                <w:color w:val="000000"/>
                <w:sz w:val="18"/>
                <w:szCs w:val="18"/>
              </w:rPr>
              <w:t xml:space="preserve">credit facilities of financial </w:t>
            </w:r>
            <w:r w:rsidR="00620A63" w:rsidRPr="00712900" w:rsidDel="009D30C8">
              <w:rPr>
                <w:rFonts w:ascii="Arial" w:hAnsi="Arial" w:cs="Arial"/>
                <w:color w:val="000000"/>
                <w:sz w:val="18"/>
                <w:szCs w:val="18"/>
              </w:rPr>
              <w:t>institutions</w:t>
            </w:r>
          </w:p>
        </w:tc>
        <w:tc>
          <w:tcPr>
            <w:tcW w:w="1440" w:type="dxa"/>
            <w:tcBorders>
              <w:bottom w:val="single" w:sz="4" w:space="0" w:color="auto"/>
            </w:tcBorders>
          </w:tcPr>
          <w:p w14:paraId="3D801130" w14:textId="77777777" w:rsidR="00FB7B84" w:rsidRPr="00712900" w:rsidRDefault="00FB7B84">
            <w:pPr>
              <w:spacing w:line="240" w:lineRule="auto"/>
              <w:ind w:right="-72"/>
              <w:jc w:val="right"/>
              <w:rPr>
                <w:rFonts w:cs="Arial"/>
                <w:noProof/>
                <w:color w:val="000000"/>
                <w:sz w:val="18"/>
                <w:szCs w:val="18"/>
              </w:rPr>
            </w:pPr>
          </w:p>
          <w:p w14:paraId="7215B6B3" w14:textId="77777777" w:rsidR="00FB7B84" w:rsidRPr="00712900" w:rsidRDefault="00FB7B84">
            <w:pPr>
              <w:spacing w:line="240" w:lineRule="auto"/>
              <w:ind w:right="-72"/>
              <w:jc w:val="right"/>
              <w:rPr>
                <w:rFonts w:cs="Arial"/>
                <w:noProof/>
                <w:color w:val="000000"/>
                <w:sz w:val="18"/>
                <w:szCs w:val="18"/>
              </w:rPr>
            </w:pPr>
          </w:p>
          <w:p w14:paraId="4B56701A" w14:textId="75204576" w:rsidR="00620A63" w:rsidRPr="00712900" w:rsidRDefault="009D30C8">
            <w:pPr>
              <w:spacing w:line="240" w:lineRule="auto"/>
              <w:ind w:right="-72"/>
              <w:jc w:val="right"/>
              <w:rPr>
                <w:rFonts w:cs="Arial"/>
                <w:noProof/>
                <w:color w:val="000000"/>
                <w:sz w:val="18"/>
                <w:szCs w:val="18"/>
              </w:rPr>
            </w:pPr>
            <w:r w:rsidRPr="00712900">
              <w:rPr>
                <w:rFonts w:cs="Arial"/>
                <w:noProof/>
                <w:color w:val="000000"/>
                <w:sz w:val="18"/>
                <w:szCs w:val="18"/>
              </w:rPr>
              <w:t>24,000</w:t>
            </w:r>
          </w:p>
        </w:tc>
        <w:tc>
          <w:tcPr>
            <w:tcW w:w="1440" w:type="dxa"/>
            <w:tcBorders>
              <w:bottom w:val="single" w:sz="4" w:space="0" w:color="auto"/>
            </w:tcBorders>
          </w:tcPr>
          <w:p w14:paraId="46C7B07D" w14:textId="77777777" w:rsidR="00FB7B84" w:rsidRPr="00712900" w:rsidRDefault="00FB7B84">
            <w:pPr>
              <w:spacing w:line="240" w:lineRule="auto"/>
              <w:ind w:right="-72"/>
              <w:jc w:val="right"/>
              <w:rPr>
                <w:rFonts w:cs="Arial"/>
                <w:noProof/>
                <w:color w:val="000000"/>
                <w:sz w:val="18"/>
                <w:szCs w:val="18"/>
              </w:rPr>
            </w:pPr>
          </w:p>
          <w:p w14:paraId="77F33C90" w14:textId="77777777" w:rsidR="00FB7B84" w:rsidRPr="00712900" w:rsidRDefault="00FB7B84">
            <w:pPr>
              <w:spacing w:line="240" w:lineRule="auto"/>
              <w:ind w:right="-72"/>
              <w:jc w:val="right"/>
              <w:rPr>
                <w:rFonts w:cs="Arial"/>
                <w:noProof/>
                <w:color w:val="000000"/>
                <w:sz w:val="18"/>
                <w:szCs w:val="18"/>
              </w:rPr>
            </w:pPr>
          </w:p>
          <w:p w14:paraId="4E1771FB" w14:textId="75CA9641"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7</w:t>
            </w:r>
            <w:r w:rsidR="009D30C8" w:rsidRPr="00712900">
              <w:rPr>
                <w:rFonts w:cs="Arial"/>
                <w:noProof/>
                <w:color w:val="000000"/>
                <w:sz w:val="18"/>
                <w:szCs w:val="18"/>
              </w:rPr>
              <w:t>6</w:t>
            </w:r>
            <w:r w:rsidRPr="00712900">
              <w:rPr>
                <w:rFonts w:cs="Arial"/>
                <w:noProof/>
                <w:color w:val="000000"/>
                <w:sz w:val="18"/>
                <w:szCs w:val="18"/>
              </w:rPr>
              <w:t>,239</w:t>
            </w:r>
          </w:p>
        </w:tc>
        <w:tc>
          <w:tcPr>
            <w:tcW w:w="1440" w:type="dxa"/>
            <w:tcBorders>
              <w:bottom w:val="single" w:sz="4" w:space="0" w:color="auto"/>
            </w:tcBorders>
          </w:tcPr>
          <w:p w14:paraId="1BA9D3D4" w14:textId="77777777" w:rsidR="00FB7B84" w:rsidRPr="00712900" w:rsidRDefault="00FB7B84">
            <w:pPr>
              <w:spacing w:line="240" w:lineRule="auto"/>
              <w:ind w:right="-72"/>
              <w:jc w:val="right"/>
              <w:rPr>
                <w:rFonts w:cs="Arial"/>
                <w:noProof/>
                <w:color w:val="000000"/>
                <w:sz w:val="18"/>
                <w:szCs w:val="18"/>
              </w:rPr>
            </w:pPr>
          </w:p>
          <w:p w14:paraId="19745F1D" w14:textId="77777777" w:rsidR="00FB7B84" w:rsidRPr="00712900" w:rsidRDefault="00FB7B84">
            <w:pPr>
              <w:spacing w:line="240" w:lineRule="auto"/>
              <w:ind w:right="-72"/>
              <w:jc w:val="right"/>
              <w:rPr>
                <w:rFonts w:cs="Arial"/>
                <w:noProof/>
                <w:color w:val="000000"/>
                <w:sz w:val="18"/>
                <w:szCs w:val="18"/>
              </w:rPr>
            </w:pPr>
          </w:p>
          <w:p w14:paraId="747C9088" w14:textId="5D301A78"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20,000</w:t>
            </w:r>
          </w:p>
        </w:tc>
        <w:tc>
          <w:tcPr>
            <w:tcW w:w="1440" w:type="dxa"/>
            <w:tcBorders>
              <w:bottom w:val="single" w:sz="4" w:space="0" w:color="auto"/>
            </w:tcBorders>
          </w:tcPr>
          <w:p w14:paraId="40994B7A" w14:textId="77777777" w:rsidR="00FB7B84" w:rsidRPr="00712900" w:rsidRDefault="00FB7B84">
            <w:pPr>
              <w:spacing w:line="240" w:lineRule="auto"/>
              <w:ind w:right="-72"/>
              <w:jc w:val="right"/>
              <w:rPr>
                <w:rFonts w:cs="Arial"/>
                <w:noProof/>
                <w:color w:val="000000"/>
                <w:sz w:val="18"/>
                <w:szCs w:val="18"/>
              </w:rPr>
            </w:pPr>
          </w:p>
          <w:p w14:paraId="6CEA21EB" w14:textId="77777777" w:rsidR="00FB7B84" w:rsidRPr="00712900" w:rsidRDefault="00FB7B84">
            <w:pPr>
              <w:spacing w:line="240" w:lineRule="auto"/>
              <w:ind w:right="-72"/>
              <w:jc w:val="right"/>
              <w:rPr>
                <w:rFonts w:cs="Arial"/>
                <w:noProof/>
                <w:color w:val="000000"/>
                <w:sz w:val="18"/>
                <w:szCs w:val="18"/>
              </w:rPr>
            </w:pPr>
          </w:p>
          <w:p w14:paraId="69C1B640" w14:textId="53F158D7"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72,239</w:t>
            </w:r>
          </w:p>
        </w:tc>
      </w:tr>
      <w:tr w:rsidR="00620A63" w:rsidRPr="00712900" w14:paraId="3F838497" w14:textId="77777777" w:rsidTr="005303A3">
        <w:tc>
          <w:tcPr>
            <w:tcW w:w="3681" w:type="dxa"/>
          </w:tcPr>
          <w:p w14:paraId="237DB174" w14:textId="77777777" w:rsidR="00620A63" w:rsidRPr="00712900" w:rsidRDefault="00620A63">
            <w:pPr>
              <w:widowControl w:val="0"/>
              <w:spacing w:line="240" w:lineRule="auto"/>
              <w:rPr>
                <w:rFonts w:cs="Arial"/>
                <w:color w:val="000000"/>
                <w:sz w:val="18"/>
                <w:szCs w:val="18"/>
                <w:cs/>
              </w:rPr>
            </w:pPr>
          </w:p>
        </w:tc>
        <w:tc>
          <w:tcPr>
            <w:tcW w:w="1440" w:type="dxa"/>
            <w:tcBorders>
              <w:top w:val="single" w:sz="4" w:space="0" w:color="auto"/>
            </w:tcBorders>
          </w:tcPr>
          <w:p w14:paraId="280D6A1C" w14:textId="77777777" w:rsidR="00620A63" w:rsidRPr="00712900" w:rsidRDefault="00620A63">
            <w:pPr>
              <w:spacing w:line="240" w:lineRule="auto"/>
              <w:ind w:right="-72"/>
              <w:jc w:val="right"/>
              <w:rPr>
                <w:rFonts w:cs="Arial"/>
                <w:noProof/>
                <w:color w:val="000000"/>
                <w:sz w:val="18"/>
                <w:szCs w:val="18"/>
              </w:rPr>
            </w:pPr>
          </w:p>
        </w:tc>
        <w:tc>
          <w:tcPr>
            <w:tcW w:w="1440" w:type="dxa"/>
            <w:tcBorders>
              <w:top w:val="single" w:sz="4" w:space="0" w:color="auto"/>
            </w:tcBorders>
          </w:tcPr>
          <w:p w14:paraId="25AC8C24" w14:textId="77777777" w:rsidR="00620A63" w:rsidRPr="00712900" w:rsidRDefault="00620A63">
            <w:pPr>
              <w:spacing w:line="240" w:lineRule="auto"/>
              <w:ind w:right="-72"/>
              <w:jc w:val="right"/>
              <w:rPr>
                <w:rFonts w:cs="Arial"/>
                <w:noProof/>
                <w:color w:val="000000"/>
                <w:sz w:val="18"/>
                <w:szCs w:val="18"/>
              </w:rPr>
            </w:pPr>
          </w:p>
        </w:tc>
        <w:tc>
          <w:tcPr>
            <w:tcW w:w="1440" w:type="dxa"/>
            <w:tcBorders>
              <w:top w:val="single" w:sz="4" w:space="0" w:color="auto"/>
            </w:tcBorders>
          </w:tcPr>
          <w:p w14:paraId="6788FDFE" w14:textId="77777777" w:rsidR="00620A63" w:rsidRPr="00712900" w:rsidRDefault="00620A63">
            <w:pPr>
              <w:spacing w:line="240" w:lineRule="auto"/>
              <w:ind w:right="-72"/>
              <w:jc w:val="right"/>
              <w:rPr>
                <w:rFonts w:cs="Arial"/>
                <w:noProof/>
                <w:color w:val="000000"/>
                <w:sz w:val="18"/>
                <w:szCs w:val="18"/>
              </w:rPr>
            </w:pPr>
          </w:p>
        </w:tc>
        <w:tc>
          <w:tcPr>
            <w:tcW w:w="1440" w:type="dxa"/>
            <w:tcBorders>
              <w:top w:val="single" w:sz="4" w:space="0" w:color="auto"/>
            </w:tcBorders>
          </w:tcPr>
          <w:p w14:paraId="0D84ECF7" w14:textId="77777777" w:rsidR="00620A63" w:rsidRPr="00712900" w:rsidRDefault="00620A63">
            <w:pPr>
              <w:spacing w:line="240" w:lineRule="auto"/>
              <w:ind w:right="-72"/>
              <w:jc w:val="right"/>
              <w:rPr>
                <w:rFonts w:cs="Arial"/>
                <w:noProof/>
                <w:color w:val="000000"/>
                <w:sz w:val="18"/>
                <w:szCs w:val="18"/>
              </w:rPr>
            </w:pPr>
          </w:p>
        </w:tc>
      </w:tr>
      <w:tr w:rsidR="00620A63" w:rsidRPr="00712900" w14:paraId="4E9B7C41" w14:textId="77777777" w:rsidTr="005303A3">
        <w:tc>
          <w:tcPr>
            <w:tcW w:w="3681" w:type="dxa"/>
          </w:tcPr>
          <w:p w14:paraId="33826BEC" w14:textId="77777777" w:rsidR="00620A63" w:rsidRPr="00712900" w:rsidRDefault="00620A63">
            <w:pPr>
              <w:pStyle w:val="a3"/>
              <w:ind w:left="-101" w:right="-72"/>
              <w:rPr>
                <w:rFonts w:ascii="Arial" w:hAnsi="Arial" w:cs="Arial"/>
                <w:b/>
                <w:bCs/>
                <w:color w:val="000000"/>
                <w:sz w:val="18"/>
                <w:szCs w:val="18"/>
                <w:lang w:val="en-GB"/>
              </w:rPr>
            </w:pPr>
            <w:r w:rsidRPr="00712900">
              <w:rPr>
                <w:rFonts w:ascii="Arial" w:hAnsi="Arial" w:cs="Arial"/>
                <w:color w:val="000000"/>
                <w:sz w:val="18"/>
                <w:szCs w:val="18"/>
              </w:rPr>
              <w:t>Total restricted cash at financial institutions</w:t>
            </w:r>
          </w:p>
        </w:tc>
        <w:tc>
          <w:tcPr>
            <w:tcW w:w="1440" w:type="dxa"/>
            <w:tcBorders>
              <w:bottom w:val="single" w:sz="4" w:space="0" w:color="auto"/>
            </w:tcBorders>
          </w:tcPr>
          <w:p w14:paraId="2D73191F" w14:textId="77777777"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698,105</w:t>
            </w:r>
          </w:p>
        </w:tc>
        <w:tc>
          <w:tcPr>
            <w:tcW w:w="1440" w:type="dxa"/>
            <w:tcBorders>
              <w:bottom w:val="single" w:sz="4" w:space="0" w:color="auto"/>
            </w:tcBorders>
          </w:tcPr>
          <w:p w14:paraId="339792AE" w14:textId="77777777"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79,239</w:t>
            </w:r>
          </w:p>
        </w:tc>
        <w:tc>
          <w:tcPr>
            <w:tcW w:w="1440" w:type="dxa"/>
            <w:tcBorders>
              <w:bottom w:val="single" w:sz="4" w:space="0" w:color="auto"/>
            </w:tcBorders>
            <w:vAlign w:val="bottom"/>
          </w:tcPr>
          <w:p w14:paraId="58E2DD93" w14:textId="77777777"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670,000</w:t>
            </w:r>
          </w:p>
        </w:tc>
        <w:tc>
          <w:tcPr>
            <w:tcW w:w="1440" w:type="dxa"/>
            <w:tcBorders>
              <w:bottom w:val="single" w:sz="4" w:space="0" w:color="auto"/>
            </w:tcBorders>
          </w:tcPr>
          <w:p w14:paraId="125B2B5E" w14:textId="77777777" w:rsidR="00620A63" w:rsidRPr="00712900" w:rsidRDefault="00620A63">
            <w:pPr>
              <w:spacing w:line="240" w:lineRule="auto"/>
              <w:ind w:right="-72"/>
              <w:jc w:val="right"/>
              <w:rPr>
                <w:rFonts w:cs="Arial"/>
                <w:noProof/>
                <w:color w:val="000000"/>
                <w:sz w:val="18"/>
                <w:szCs w:val="18"/>
              </w:rPr>
            </w:pPr>
            <w:r w:rsidRPr="00712900">
              <w:rPr>
                <w:rFonts w:cs="Arial"/>
                <w:noProof/>
                <w:color w:val="000000"/>
                <w:sz w:val="18"/>
                <w:szCs w:val="18"/>
              </w:rPr>
              <w:t>72,239</w:t>
            </w:r>
          </w:p>
        </w:tc>
      </w:tr>
    </w:tbl>
    <w:p w14:paraId="6F8F2324" w14:textId="77777777" w:rsidR="00084152" w:rsidRPr="00712900" w:rsidRDefault="00084152" w:rsidP="00084152">
      <w:pPr>
        <w:spacing w:line="240" w:lineRule="auto"/>
        <w:rPr>
          <w:rFonts w:cs="Arial"/>
          <w:sz w:val="18"/>
          <w:szCs w:val="18"/>
        </w:rPr>
      </w:pPr>
    </w:p>
    <w:p w14:paraId="4B8D1302" w14:textId="77777777" w:rsidR="00620A63" w:rsidRPr="00712900" w:rsidRDefault="00620A63" w:rsidP="00084152">
      <w:pPr>
        <w:spacing w:line="240" w:lineRule="auto"/>
        <w:rPr>
          <w:rFonts w:cs="Arial"/>
          <w:sz w:val="18"/>
          <w:szCs w:val="18"/>
        </w:rPr>
      </w:pPr>
    </w:p>
    <w:p w14:paraId="06167F59" w14:textId="77777777" w:rsidR="00620A63" w:rsidRPr="00712900" w:rsidRDefault="00620A63" w:rsidP="00084152">
      <w:pPr>
        <w:spacing w:line="240" w:lineRule="auto"/>
        <w:rPr>
          <w:rFonts w:cs="Arial"/>
          <w:sz w:val="18"/>
          <w:szCs w:val="18"/>
        </w:rPr>
      </w:pPr>
    </w:p>
    <w:p w14:paraId="2CB842EE" w14:textId="77777777" w:rsidR="005303A3" w:rsidRDefault="005303A3">
      <w:r>
        <w:br w:type="page"/>
      </w:r>
    </w:p>
    <w:tbl>
      <w:tblPr>
        <w:tblW w:w="9461" w:type="dxa"/>
        <w:tblLook w:val="04A0" w:firstRow="1" w:lastRow="0" w:firstColumn="1" w:lastColumn="0" w:noHBand="0" w:noVBand="1"/>
      </w:tblPr>
      <w:tblGrid>
        <w:gridCol w:w="9461"/>
      </w:tblGrid>
      <w:tr w:rsidR="00D3555A" w:rsidRPr="00712900" w14:paraId="34A3CE89" w14:textId="77777777" w:rsidTr="005303A3">
        <w:trPr>
          <w:trHeight w:val="386"/>
        </w:trPr>
        <w:tc>
          <w:tcPr>
            <w:tcW w:w="9461" w:type="dxa"/>
            <w:vAlign w:val="center"/>
          </w:tcPr>
          <w:p w14:paraId="58C5BB00" w14:textId="3D4C21C4" w:rsidR="00D3555A" w:rsidRPr="00712900" w:rsidRDefault="00565967" w:rsidP="0008415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lastRenderedPageBreak/>
              <w:t>10</w:t>
            </w:r>
            <w:r w:rsidR="00D3555A" w:rsidRPr="00712900">
              <w:rPr>
                <w:rFonts w:eastAsia="Arial Unicode MS" w:cs="Arial"/>
                <w:b/>
                <w:bCs/>
                <w:color w:val="000000"/>
                <w:sz w:val="18"/>
                <w:szCs w:val="18"/>
              </w:rPr>
              <w:tab/>
            </w:r>
            <w:r w:rsidR="00D3555A" w:rsidRPr="00712900">
              <w:rPr>
                <w:rFonts w:cs="Arial"/>
                <w:b/>
                <w:bCs/>
                <w:color w:val="000000"/>
                <w:sz w:val="18"/>
                <w:szCs w:val="18"/>
              </w:rPr>
              <w:t>Trade and other receivables, net</w:t>
            </w:r>
          </w:p>
        </w:tc>
      </w:tr>
    </w:tbl>
    <w:p w14:paraId="0B3727F4" w14:textId="77777777" w:rsidR="00D3555A" w:rsidRPr="00712900" w:rsidRDefault="00D3555A" w:rsidP="00084152">
      <w:pPr>
        <w:spacing w:line="240" w:lineRule="auto"/>
        <w:jc w:val="both"/>
        <w:rPr>
          <w:rFonts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476DA" w:rsidRPr="00712900" w14:paraId="77F8A4EF" w14:textId="2AE1FA11" w:rsidTr="005303A3">
        <w:trPr>
          <w:cantSplit/>
        </w:trPr>
        <w:tc>
          <w:tcPr>
            <w:tcW w:w="3681" w:type="dxa"/>
          </w:tcPr>
          <w:p w14:paraId="5E04685F" w14:textId="77777777" w:rsidR="005476DA" w:rsidRPr="00712900" w:rsidRDefault="005476DA" w:rsidP="00E77B9B">
            <w:pPr>
              <w:spacing w:line="240" w:lineRule="auto"/>
              <w:ind w:left="-101"/>
              <w:rPr>
                <w:rFonts w:cs="Arial"/>
                <w:snapToGrid w:val="0"/>
                <w:color w:val="000000"/>
                <w:sz w:val="18"/>
                <w:szCs w:val="18"/>
                <w:lang w:eastAsia="th-TH"/>
              </w:rPr>
            </w:pPr>
          </w:p>
        </w:tc>
        <w:tc>
          <w:tcPr>
            <w:tcW w:w="2880" w:type="dxa"/>
            <w:gridSpan w:val="2"/>
            <w:tcBorders>
              <w:bottom w:val="single" w:sz="4" w:space="0" w:color="auto"/>
            </w:tcBorders>
          </w:tcPr>
          <w:p w14:paraId="0705851C" w14:textId="77777777" w:rsidR="005476DA" w:rsidRPr="00712900" w:rsidRDefault="005476DA"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Consolidated </w:t>
            </w:r>
          </w:p>
          <w:p w14:paraId="25F9B745" w14:textId="3EBFC56B" w:rsidR="005476DA" w:rsidRPr="00712900" w:rsidRDefault="005476DA"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w:t>
            </w:r>
            <w:r w:rsidR="00E13967" w:rsidRPr="00712900">
              <w:rPr>
                <w:rFonts w:cs="Arial"/>
                <w:b/>
                <w:bCs/>
                <w:color w:val="000000"/>
                <w:sz w:val="18"/>
                <w:szCs w:val="18"/>
              </w:rPr>
              <w:t>s</w:t>
            </w:r>
          </w:p>
        </w:tc>
        <w:tc>
          <w:tcPr>
            <w:tcW w:w="2880" w:type="dxa"/>
            <w:gridSpan w:val="2"/>
            <w:tcBorders>
              <w:bottom w:val="single" w:sz="4" w:space="0" w:color="auto"/>
            </w:tcBorders>
          </w:tcPr>
          <w:p w14:paraId="4A1C1167" w14:textId="77777777" w:rsidR="005476DA" w:rsidRPr="00712900" w:rsidRDefault="005476DA"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3A4317DF" w14:textId="21014E0D" w:rsidR="005476DA" w:rsidRPr="00712900" w:rsidRDefault="005476DA"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5476DA" w:rsidRPr="00712900" w14:paraId="565B2BAD" w14:textId="3AF79A9B" w:rsidTr="005303A3">
        <w:trPr>
          <w:cantSplit/>
        </w:trPr>
        <w:tc>
          <w:tcPr>
            <w:tcW w:w="3681" w:type="dxa"/>
          </w:tcPr>
          <w:p w14:paraId="18DC60FC" w14:textId="77777777" w:rsidR="005476DA" w:rsidRPr="00712900" w:rsidRDefault="005476DA" w:rsidP="00E77B9B">
            <w:pPr>
              <w:spacing w:line="240" w:lineRule="auto"/>
              <w:ind w:left="-101"/>
              <w:rPr>
                <w:rFonts w:cs="Arial"/>
                <w:snapToGrid w:val="0"/>
                <w:color w:val="000000"/>
                <w:sz w:val="18"/>
                <w:szCs w:val="18"/>
                <w:lang w:eastAsia="th-TH"/>
              </w:rPr>
            </w:pPr>
          </w:p>
        </w:tc>
        <w:tc>
          <w:tcPr>
            <w:tcW w:w="1440" w:type="dxa"/>
            <w:tcBorders>
              <w:top w:val="single" w:sz="4" w:space="0" w:color="auto"/>
            </w:tcBorders>
          </w:tcPr>
          <w:p w14:paraId="59815646" w14:textId="27CE314D" w:rsidR="005476DA"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51D79425" w14:textId="31CD061E" w:rsidR="005476DA"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631EE304" w14:textId="171143AF" w:rsidR="005476DA"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47F308EB" w14:textId="7158DB96" w:rsidR="005476DA"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5476DA" w:rsidRPr="00712900" w14:paraId="2F77FD5E" w14:textId="51AA0CB1" w:rsidTr="005303A3">
        <w:trPr>
          <w:cantSplit/>
        </w:trPr>
        <w:tc>
          <w:tcPr>
            <w:tcW w:w="3681" w:type="dxa"/>
          </w:tcPr>
          <w:p w14:paraId="02A77CB2" w14:textId="77777777" w:rsidR="005476DA" w:rsidRPr="00712900" w:rsidRDefault="005476DA" w:rsidP="00E77B9B">
            <w:pPr>
              <w:spacing w:line="240" w:lineRule="auto"/>
              <w:ind w:left="-101"/>
              <w:rPr>
                <w:rFonts w:cs="Arial"/>
                <w:color w:val="000000"/>
                <w:sz w:val="18"/>
                <w:szCs w:val="18"/>
              </w:rPr>
            </w:pPr>
          </w:p>
        </w:tc>
        <w:tc>
          <w:tcPr>
            <w:tcW w:w="1440" w:type="dxa"/>
            <w:tcBorders>
              <w:bottom w:val="single" w:sz="4" w:space="0" w:color="auto"/>
            </w:tcBorders>
          </w:tcPr>
          <w:p w14:paraId="6E675AE7" w14:textId="64806F32" w:rsidR="005476DA"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E175080" w14:textId="372A5DC7" w:rsidR="005476DA"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6EFD6D39" w14:textId="70044F08" w:rsidR="005476DA"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3B5BCAB" w14:textId="0DA74F6C" w:rsidR="005476DA"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5476DA" w:rsidRPr="00712900" w14:paraId="3F5C51E3" w14:textId="6E13A1D8" w:rsidTr="005303A3">
        <w:trPr>
          <w:cantSplit/>
        </w:trPr>
        <w:tc>
          <w:tcPr>
            <w:tcW w:w="3681" w:type="dxa"/>
          </w:tcPr>
          <w:p w14:paraId="293FC1D6" w14:textId="77777777" w:rsidR="005476DA" w:rsidRPr="00712900" w:rsidRDefault="005476DA" w:rsidP="00E77B9B">
            <w:pPr>
              <w:widowControl w:val="0"/>
              <w:spacing w:line="240" w:lineRule="auto"/>
              <w:ind w:left="-101"/>
              <w:rPr>
                <w:rFonts w:cs="Arial"/>
                <w:color w:val="000000"/>
                <w:sz w:val="18"/>
                <w:szCs w:val="18"/>
                <w:cs/>
              </w:rPr>
            </w:pPr>
          </w:p>
        </w:tc>
        <w:tc>
          <w:tcPr>
            <w:tcW w:w="1440" w:type="dxa"/>
            <w:tcBorders>
              <w:top w:val="single" w:sz="4" w:space="0" w:color="auto"/>
            </w:tcBorders>
          </w:tcPr>
          <w:p w14:paraId="0DFBFB8C" w14:textId="77777777" w:rsidR="005476DA" w:rsidRPr="00712900"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16EDE44E" w14:textId="77777777" w:rsidR="005476DA" w:rsidRPr="00712900"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3226DF1B" w14:textId="77777777" w:rsidR="005476DA" w:rsidRPr="00712900"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234BE61" w14:textId="77777777" w:rsidR="005476DA" w:rsidRPr="00712900" w:rsidRDefault="005476DA" w:rsidP="00E77B9B">
            <w:pPr>
              <w:tabs>
                <w:tab w:val="decimal" w:pos="1224"/>
              </w:tabs>
              <w:spacing w:line="240" w:lineRule="auto"/>
              <w:ind w:right="-72"/>
              <w:jc w:val="right"/>
              <w:rPr>
                <w:rFonts w:cs="Arial"/>
                <w:color w:val="000000"/>
                <w:sz w:val="18"/>
                <w:szCs w:val="18"/>
              </w:rPr>
            </w:pPr>
          </w:p>
        </w:tc>
      </w:tr>
      <w:tr w:rsidR="00EE206F" w:rsidRPr="00712900" w14:paraId="59B753EB" w14:textId="3C7839B9" w:rsidTr="005303A3">
        <w:trPr>
          <w:cantSplit/>
        </w:trPr>
        <w:tc>
          <w:tcPr>
            <w:tcW w:w="3681" w:type="dxa"/>
          </w:tcPr>
          <w:p w14:paraId="53BE4B3A" w14:textId="77777777" w:rsidR="00EE206F" w:rsidRPr="00712900" w:rsidRDefault="00EE206F" w:rsidP="00EE206F">
            <w:pPr>
              <w:spacing w:line="240" w:lineRule="auto"/>
              <w:ind w:left="-101"/>
              <w:outlineLvl w:val="2"/>
              <w:rPr>
                <w:rFonts w:cs="Arial"/>
                <w:color w:val="000000"/>
                <w:sz w:val="18"/>
                <w:szCs w:val="18"/>
                <w:lang w:val="en-US"/>
              </w:rPr>
            </w:pPr>
            <w:r w:rsidRPr="00712900">
              <w:rPr>
                <w:rFonts w:cs="Arial"/>
                <w:color w:val="000000"/>
                <w:sz w:val="18"/>
                <w:szCs w:val="18"/>
              </w:rPr>
              <w:t>Trade receivables</w:t>
            </w:r>
          </w:p>
        </w:tc>
        <w:tc>
          <w:tcPr>
            <w:tcW w:w="1440" w:type="dxa"/>
          </w:tcPr>
          <w:p w14:paraId="4658E123" w14:textId="647AF5D5"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9</w:t>
            </w:r>
            <w:r w:rsidRPr="00712900">
              <w:rPr>
                <w:rFonts w:cs="Arial"/>
                <w:color w:val="000000"/>
                <w:sz w:val="18"/>
                <w:szCs w:val="18"/>
                <w:cs/>
                <w:lang w:val="en-US"/>
              </w:rPr>
              <w:t>0</w:t>
            </w:r>
            <w:r w:rsidRPr="00712900">
              <w:rPr>
                <w:rFonts w:cs="Arial"/>
                <w:color w:val="000000"/>
                <w:sz w:val="18"/>
                <w:szCs w:val="18"/>
                <w:lang w:val="en-US"/>
              </w:rPr>
              <w:t>5,7</w:t>
            </w:r>
            <w:r w:rsidRPr="00712900">
              <w:rPr>
                <w:rFonts w:cs="Arial"/>
                <w:color w:val="000000"/>
                <w:sz w:val="18"/>
                <w:szCs w:val="18"/>
                <w:cs/>
                <w:lang w:val="en-US"/>
              </w:rPr>
              <w:t>4</w:t>
            </w:r>
            <w:r w:rsidRPr="00712900">
              <w:rPr>
                <w:rFonts w:cs="Arial"/>
                <w:color w:val="000000"/>
                <w:sz w:val="18"/>
                <w:szCs w:val="18"/>
                <w:lang w:val="en-US"/>
              </w:rPr>
              <w:t>2</w:t>
            </w:r>
          </w:p>
        </w:tc>
        <w:tc>
          <w:tcPr>
            <w:tcW w:w="1440" w:type="dxa"/>
          </w:tcPr>
          <w:p w14:paraId="5AC1D939" w14:textId="163BACE5"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1,071,777</w:t>
            </w:r>
          </w:p>
        </w:tc>
        <w:tc>
          <w:tcPr>
            <w:tcW w:w="1440" w:type="dxa"/>
          </w:tcPr>
          <w:p w14:paraId="636F7C81" w14:textId="50496805"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744,054</w:t>
            </w:r>
          </w:p>
        </w:tc>
        <w:tc>
          <w:tcPr>
            <w:tcW w:w="1440" w:type="dxa"/>
          </w:tcPr>
          <w:p w14:paraId="6B4B47AC" w14:textId="48E3886F"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829,656</w:t>
            </w:r>
          </w:p>
        </w:tc>
      </w:tr>
      <w:tr w:rsidR="00EE206F" w:rsidRPr="00712900" w14:paraId="4BB9BFE1" w14:textId="42097DAE" w:rsidTr="005303A3">
        <w:trPr>
          <w:cantSplit/>
        </w:trPr>
        <w:tc>
          <w:tcPr>
            <w:tcW w:w="3681" w:type="dxa"/>
          </w:tcPr>
          <w:p w14:paraId="691B5402" w14:textId="167EC118" w:rsidR="00EE206F" w:rsidRPr="00712900" w:rsidRDefault="00EE206F" w:rsidP="00EE206F">
            <w:pPr>
              <w:spacing w:line="240" w:lineRule="auto"/>
              <w:ind w:left="-101"/>
              <w:outlineLvl w:val="2"/>
              <w:rPr>
                <w:rFonts w:cs="Arial"/>
                <w:color w:val="000000"/>
                <w:spacing w:val="-6"/>
                <w:sz w:val="18"/>
                <w:szCs w:val="18"/>
                <w:cs/>
              </w:rPr>
            </w:pPr>
            <w:r w:rsidRPr="00712900">
              <w:rPr>
                <w:rFonts w:cs="Arial"/>
                <w:color w:val="000000"/>
                <w:spacing w:val="-6"/>
                <w:sz w:val="18"/>
                <w:szCs w:val="18"/>
              </w:rPr>
              <w:t xml:space="preserve">Trade receivables </w:t>
            </w:r>
            <w:r w:rsidRPr="00712900">
              <w:rPr>
                <w:rFonts w:cs="Arial"/>
                <w:color w:val="000000"/>
                <w:spacing w:val="-6"/>
                <w:sz w:val="18"/>
                <w:szCs w:val="18"/>
                <w:lang w:val="en-US"/>
              </w:rPr>
              <w:t xml:space="preserve">- related parties (Note </w:t>
            </w:r>
            <w:r w:rsidRPr="00712900">
              <w:rPr>
                <w:rFonts w:cs="Arial"/>
                <w:color w:val="000000"/>
                <w:spacing w:val="-6"/>
                <w:sz w:val="18"/>
                <w:szCs w:val="18"/>
              </w:rPr>
              <w:t>3</w:t>
            </w:r>
            <w:r w:rsidR="009647E2" w:rsidRPr="00712900">
              <w:rPr>
                <w:rFonts w:cs="Arial"/>
                <w:color w:val="000000"/>
                <w:spacing w:val="-6"/>
                <w:sz w:val="18"/>
                <w:szCs w:val="18"/>
              </w:rPr>
              <w:t>1</w:t>
            </w:r>
            <w:r w:rsidRPr="00712900">
              <w:rPr>
                <w:rFonts w:cs="Arial"/>
                <w:color w:val="000000"/>
                <w:spacing w:val="-6"/>
                <w:sz w:val="18"/>
                <w:szCs w:val="18"/>
              </w:rPr>
              <w:t>.5)</w:t>
            </w:r>
          </w:p>
        </w:tc>
        <w:tc>
          <w:tcPr>
            <w:tcW w:w="1440" w:type="dxa"/>
          </w:tcPr>
          <w:p w14:paraId="5872B14F" w14:textId="03251219"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166</w:t>
            </w:r>
          </w:p>
        </w:tc>
        <w:tc>
          <w:tcPr>
            <w:tcW w:w="1440" w:type="dxa"/>
          </w:tcPr>
          <w:p w14:paraId="430902B5" w14:textId="252AAE9A"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164</w:t>
            </w:r>
          </w:p>
        </w:tc>
        <w:tc>
          <w:tcPr>
            <w:tcW w:w="1440" w:type="dxa"/>
          </w:tcPr>
          <w:p w14:paraId="259AD0B5" w14:textId="49F52607"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181</w:t>
            </w:r>
          </w:p>
        </w:tc>
        <w:tc>
          <w:tcPr>
            <w:tcW w:w="1440" w:type="dxa"/>
          </w:tcPr>
          <w:p w14:paraId="01276125" w14:textId="667BF4CA"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177</w:t>
            </w:r>
          </w:p>
        </w:tc>
      </w:tr>
      <w:tr w:rsidR="00EE206F" w:rsidRPr="00712900" w14:paraId="62FDB561" w14:textId="5EC66F41" w:rsidTr="005303A3">
        <w:trPr>
          <w:cantSplit/>
        </w:trPr>
        <w:tc>
          <w:tcPr>
            <w:tcW w:w="3681" w:type="dxa"/>
          </w:tcPr>
          <w:p w14:paraId="7FBD9D48" w14:textId="02B7EC1C" w:rsidR="00EE206F" w:rsidRPr="00712900" w:rsidRDefault="00EE206F" w:rsidP="00EE206F">
            <w:pPr>
              <w:pStyle w:val="Heading3"/>
              <w:keepNext w:val="0"/>
              <w:spacing w:before="0" w:after="0" w:line="240" w:lineRule="auto"/>
              <w:ind w:left="-101"/>
              <w:rPr>
                <w:rFonts w:cs="Arial"/>
                <w:color w:val="000000"/>
                <w:sz w:val="18"/>
                <w:szCs w:val="18"/>
                <w:cs/>
                <w:lang w:val="en-US"/>
              </w:rPr>
            </w:pPr>
            <w:r w:rsidRPr="00712900">
              <w:rPr>
                <w:rFonts w:cs="Arial"/>
                <w:color w:val="000000"/>
                <w:sz w:val="18"/>
                <w:szCs w:val="18"/>
                <w:u w:val="single"/>
              </w:rPr>
              <w:t>Less</w:t>
            </w:r>
            <w:r w:rsidRPr="00712900">
              <w:rPr>
                <w:rFonts w:cs="Arial"/>
                <w:color w:val="000000"/>
                <w:sz w:val="18"/>
                <w:szCs w:val="18"/>
              </w:rPr>
              <w:t xml:space="preserve">  Expected credit losses</w:t>
            </w:r>
          </w:p>
        </w:tc>
        <w:tc>
          <w:tcPr>
            <w:tcW w:w="1440" w:type="dxa"/>
            <w:tcBorders>
              <w:bottom w:val="single" w:sz="4" w:space="0" w:color="auto"/>
            </w:tcBorders>
          </w:tcPr>
          <w:p w14:paraId="2847DED3" w14:textId="12EC373D"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(113,168)</w:t>
            </w:r>
          </w:p>
        </w:tc>
        <w:tc>
          <w:tcPr>
            <w:tcW w:w="1440" w:type="dxa"/>
            <w:tcBorders>
              <w:bottom w:val="single" w:sz="4" w:space="0" w:color="auto"/>
            </w:tcBorders>
          </w:tcPr>
          <w:p w14:paraId="683C0E4E" w14:textId="7ACE14D7"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(21,303)</w:t>
            </w:r>
          </w:p>
        </w:tc>
        <w:tc>
          <w:tcPr>
            <w:tcW w:w="1440" w:type="dxa"/>
            <w:tcBorders>
              <w:bottom w:val="single" w:sz="4" w:space="0" w:color="auto"/>
            </w:tcBorders>
          </w:tcPr>
          <w:p w14:paraId="64CE76AA" w14:textId="29994037"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(29,818)</w:t>
            </w:r>
          </w:p>
        </w:tc>
        <w:tc>
          <w:tcPr>
            <w:tcW w:w="1440" w:type="dxa"/>
            <w:tcBorders>
              <w:bottom w:val="single" w:sz="4" w:space="0" w:color="auto"/>
            </w:tcBorders>
          </w:tcPr>
          <w:p w14:paraId="7DA6EDE6" w14:textId="1D662C68"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(18,864)</w:t>
            </w:r>
          </w:p>
        </w:tc>
      </w:tr>
      <w:tr w:rsidR="004313A7" w:rsidRPr="00712900" w14:paraId="24C443DD" w14:textId="08017B55" w:rsidTr="005303A3">
        <w:trPr>
          <w:cantSplit/>
        </w:trPr>
        <w:tc>
          <w:tcPr>
            <w:tcW w:w="3681" w:type="dxa"/>
          </w:tcPr>
          <w:p w14:paraId="3A242B6C" w14:textId="77777777" w:rsidR="004313A7" w:rsidRPr="00712900" w:rsidRDefault="004313A7" w:rsidP="004313A7">
            <w:pPr>
              <w:widowControl w:val="0"/>
              <w:spacing w:line="240" w:lineRule="auto"/>
              <w:ind w:left="-101"/>
              <w:rPr>
                <w:rFonts w:cs="Arial"/>
                <w:color w:val="000000"/>
                <w:sz w:val="18"/>
                <w:szCs w:val="18"/>
                <w:cs/>
              </w:rPr>
            </w:pPr>
          </w:p>
        </w:tc>
        <w:tc>
          <w:tcPr>
            <w:tcW w:w="1440" w:type="dxa"/>
            <w:tcBorders>
              <w:top w:val="single" w:sz="4" w:space="0" w:color="auto"/>
            </w:tcBorders>
          </w:tcPr>
          <w:p w14:paraId="18A29844"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Borders>
              <w:top w:val="single" w:sz="4" w:space="0" w:color="auto"/>
            </w:tcBorders>
          </w:tcPr>
          <w:p w14:paraId="30B82DDD"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Borders>
              <w:top w:val="single" w:sz="4" w:space="0" w:color="auto"/>
            </w:tcBorders>
          </w:tcPr>
          <w:p w14:paraId="4672228E"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Borders>
              <w:top w:val="single" w:sz="4" w:space="0" w:color="auto"/>
            </w:tcBorders>
          </w:tcPr>
          <w:p w14:paraId="3BE51936" w14:textId="77777777" w:rsidR="004313A7" w:rsidRPr="00712900" w:rsidRDefault="004313A7" w:rsidP="004313A7">
            <w:pPr>
              <w:spacing w:line="240" w:lineRule="auto"/>
              <w:ind w:right="-72"/>
              <w:jc w:val="right"/>
              <w:rPr>
                <w:rFonts w:cs="Arial"/>
                <w:color w:val="000000"/>
                <w:sz w:val="18"/>
                <w:szCs w:val="18"/>
                <w:lang w:val="en-US"/>
              </w:rPr>
            </w:pPr>
          </w:p>
        </w:tc>
      </w:tr>
      <w:tr w:rsidR="00EE206F" w:rsidRPr="00712900" w14:paraId="40098183" w14:textId="5F050255" w:rsidTr="005303A3">
        <w:trPr>
          <w:cantSplit/>
        </w:trPr>
        <w:tc>
          <w:tcPr>
            <w:tcW w:w="3681" w:type="dxa"/>
          </w:tcPr>
          <w:p w14:paraId="186C4131" w14:textId="77777777" w:rsidR="00EE206F" w:rsidRPr="00712900" w:rsidRDefault="00EE206F" w:rsidP="00EE206F">
            <w:pPr>
              <w:pStyle w:val="Heading3"/>
              <w:keepNext w:val="0"/>
              <w:spacing w:before="0" w:after="0" w:line="240" w:lineRule="auto"/>
              <w:ind w:left="-101"/>
              <w:rPr>
                <w:rFonts w:cs="Arial"/>
                <w:color w:val="000000"/>
                <w:sz w:val="18"/>
                <w:szCs w:val="18"/>
              </w:rPr>
            </w:pPr>
            <w:r w:rsidRPr="00712900">
              <w:rPr>
                <w:rFonts w:cs="Arial"/>
                <w:color w:val="000000"/>
                <w:sz w:val="18"/>
                <w:szCs w:val="18"/>
              </w:rPr>
              <w:t>Total trade receivables, net</w:t>
            </w:r>
          </w:p>
        </w:tc>
        <w:tc>
          <w:tcPr>
            <w:tcW w:w="1440" w:type="dxa"/>
          </w:tcPr>
          <w:p w14:paraId="0C0DA85B" w14:textId="3F4DEC46"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792,740</w:t>
            </w:r>
          </w:p>
        </w:tc>
        <w:tc>
          <w:tcPr>
            <w:tcW w:w="1440" w:type="dxa"/>
          </w:tcPr>
          <w:p w14:paraId="03005D57" w14:textId="3B08372B"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1,050,638</w:t>
            </w:r>
          </w:p>
        </w:tc>
        <w:tc>
          <w:tcPr>
            <w:tcW w:w="1440" w:type="dxa"/>
          </w:tcPr>
          <w:p w14:paraId="77BB3ACB" w14:textId="3EE40A79"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714,417</w:t>
            </w:r>
          </w:p>
        </w:tc>
        <w:tc>
          <w:tcPr>
            <w:tcW w:w="1440" w:type="dxa"/>
          </w:tcPr>
          <w:p w14:paraId="5E376F4A" w14:textId="4236201C"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810,969</w:t>
            </w:r>
          </w:p>
        </w:tc>
      </w:tr>
      <w:tr w:rsidR="004313A7" w:rsidRPr="00712900" w14:paraId="2C4AE3C5" w14:textId="0FB53FC1" w:rsidTr="005303A3">
        <w:trPr>
          <w:cantSplit/>
        </w:trPr>
        <w:tc>
          <w:tcPr>
            <w:tcW w:w="3681" w:type="dxa"/>
          </w:tcPr>
          <w:p w14:paraId="47BA4D31" w14:textId="77777777" w:rsidR="004313A7" w:rsidRPr="00712900" w:rsidRDefault="004313A7" w:rsidP="004313A7">
            <w:pPr>
              <w:widowControl w:val="0"/>
              <w:spacing w:line="240" w:lineRule="auto"/>
              <w:ind w:left="-101"/>
              <w:rPr>
                <w:rFonts w:cs="Arial"/>
                <w:color w:val="000000"/>
                <w:sz w:val="18"/>
                <w:szCs w:val="18"/>
                <w:cs/>
              </w:rPr>
            </w:pPr>
          </w:p>
        </w:tc>
        <w:tc>
          <w:tcPr>
            <w:tcW w:w="1440" w:type="dxa"/>
          </w:tcPr>
          <w:p w14:paraId="51303009"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Pr>
          <w:p w14:paraId="40AF9DF0"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Pr>
          <w:p w14:paraId="6C38D5C8" w14:textId="77777777" w:rsidR="004313A7" w:rsidRPr="00712900" w:rsidRDefault="004313A7" w:rsidP="004313A7">
            <w:pPr>
              <w:spacing w:line="240" w:lineRule="auto"/>
              <w:ind w:right="-72"/>
              <w:jc w:val="right"/>
              <w:rPr>
                <w:rFonts w:cs="Arial"/>
                <w:color w:val="000000"/>
                <w:sz w:val="18"/>
                <w:szCs w:val="18"/>
                <w:lang w:val="en-US"/>
              </w:rPr>
            </w:pPr>
          </w:p>
        </w:tc>
        <w:tc>
          <w:tcPr>
            <w:tcW w:w="1440" w:type="dxa"/>
          </w:tcPr>
          <w:p w14:paraId="375B88BC" w14:textId="77777777" w:rsidR="004313A7" w:rsidRPr="00712900" w:rsidRDefault="004313A7" w:rsidP="004313A7">
            <w:pPr>
              <w:spacing w:line="240" w:lineRule="auto"/>
              <w:ind w:right="-72"/>
              <w:jc w:val="right"/>
              <w:rPr>
                <w:rFonts w:cs="Arial"/>
                <w:color w:val="000000"/>
                <w:sz w:val="18"/>
                <w:szCs w:val="18"/>
                <w:lang w:val="en-US"/>
              </w:rPr>
            </w:pPr>
          </w:p>
        </w:tc>
      </w:tr>
      <w:tr w:rsidR="00EE206F" w:rsidRPr="00712900" w14:paraId="31367D62" w14:textId="4D9961EC" w:rsidTr="005303A3">
        <w:trPr>
          <w:cantSplit/>
        </w:trPr>
        <w:tc>
          <w:tcPr>
            <w:tcW w:w="3681" w:type="dxa"/>
          </w:tcPr>
          <w:p w14:paraId="5010BF67" w14:textId="77777777" w:rsidR="00EE206F" w:rsidRPr="00712900" w:rsidRDefault="00EE206F" w:rsidP="00EE206F">
            <w:pPr>
              <w:widowControl w:val="0"/>
              <w:spacing w:line="240" w:lineRule="auto"/>
              <w:ind w:left="-101"/>
              <w:rPr>
                <w:rFonts w:cs="Arial"/>
                <w:color w:val="000000"/>
                <w:sz w:val="18"/>
                <w:szCs w:val="18"/>
                <w:cs/>
              </w:rPr>
            </w:pPr>
            <w:r w:rsidRPr="00712900">
              <w:rPr>
                <w:rFonts w:cs="Arial"/>
                <w:color w:val="000000"/>
                <w:sz w:val="18"/>
                <w:szCs w:val="18"/>
              </w:rPr>
              <w:t>Other receivables</w:t>
            </w:r>
          </w:p>
        </w:tc>
        <w:tc>
          <w:tcPr>
            <w:tcW w:w="1440" w:type="dxa"/>
          </w:tcPr>
          <w:p w14:paraId="2D8BAD28" w14:textId="65BB5D36"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31,</w:t>
            </w:r>
            <w:r w:rsidR="00C97F96" w:rsidRPr="00712900">
              <w:rPr>
                <w:rFonts w:cs="Arial"/>
                <w:color w:val="000000"/>
                <w:sz w:val="18"/>
                <w:szCs w:val="18"/>
                <w:lang w:val="en-US"/>
              </w:rPr>
              <w:t>00</w:t>
            </w:r>
            <w:r w:rsidR="006258D5" w:rsidRPr="00712900">
              <w:rPr>
                <w:rFonts w:cs="Arial"/>
                <w:color w:val="000000"/>
                <w:sz w:val="18"/>
                <w:szCs w:val="18"/>
                <w:lang w:val="en-US"/>
              </w:rPr>
              <w:t>2</w:t>
            </w:r>
          </w:p>
        </w:tc>
        <w:tc>
          <w:tcPr>
            <w:tcW w:w="1440" w:type="dxa"/>
          </w:tcPr>
          <w:p w14:paraId="627EB018" w14:textId="2D8F9F3B"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15,484</w:t>
            </w:r>
          </w:p>
        </w:tc>
        <w:tc>
          <w:tcPr>
            <w:tcW w:w="1440" w:type="dxa"/>
          </w:tcPr>
          <w:p w14:paraId="2EEDF31F" w14:textId="4A05D605"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 xml:space="preserve">           21,</w:t>
            </w:r>
            <w:r w:rsidR="00603B17" w:rsidRPr="00712900">
              <w:rPr>
                <w:rFonts w:cs="Arial"/>
                <w:color w:val="000000"/>
                <w:sz w:val="18"/>
                <w:szCs w:val="18"/>
                <w:lang w:val="en-US"/>
              </w:rPr>
              <w:t>119</w:t>
            </w:r>
          </w:p>
        </w:tc>
        <w:tc>
          <w:tcPr>
            <w:tcW w:w="1440" w:type="dxa"/>
          </w:tcPr>
          <w:p w14:paraId="104E7B78" w14:textId="099C88F8"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11,817</w:t>
            </w:r>
          </w:p>
        </w:tc>
      </w:tr>
      <w:tr w:rsidR="00EE206F" w:rsidRPr="00712900" w14:paraId="75AF7C8B" w14:textId="2DE3712D" w:rsidTr="005303A3">
        <w:trPr>
          <w:cantSplit/>
        </w:trPr>
        <w:tc>
          <w:tcPr>
            <w:tcW w:w="3681" w:type="dxa"/>
          </w:tcPr>
          <w:p w14:paraId="1274EB53" w14:textId="1BE24B74" w:rsidR="00EE206F" w:rsidRPr="00712900" w:rsidRDefault="00EE206F" w:rsidP="00EE206F">
            <w:pPr>
              <w:tabs>
                <w:tab w:val="left" w:pos="327"/>
              </w:tabs>
              <w:spacing w:line="240" w:lineRule="auto"/>
              <w:ind w:left="-101"/>
              <w:outlineLvl w:val="2"/>
              <w:rPr>
                <w:rFonts w:cs="Arial"/>
                <w:color w:val="000000"/>
                <w:spacing w:val="-6"/>
                <w:sz w:val="18"/>
                <w:szCs w:val="18"/>
              </w:rPr>
            </w:pPr>
            <w:r w:rsidRPr="00712900">
              <w:rPr>
                <w:rFonts w:cs="Arial"/>
                <w:color w:val="000000"/>
                <w:spacing w:val="-6"/>
                <w:sz w:val="18"/>
                <w:szCs w:val="18"/>
              </w:rPr>
              <w:t>Other receivables - related parties (Note 3</w:t>
            </w:r>
            <w:r w:rsidR="009647E2" w:rsidRPr="00712900">
              <w:rPr>
                <w:rFonts w:cs="Arial"/>
                <w:color w:val="000000"/>
                <w:spacing w:val="-6"/>
                <w:sz w:val="18"/>
                <w:szCs w:val="18"/>
              </w:rPr>
              <w:t>1</w:t>
            </w:r>
            <w:r w:rsidRPr="00712900">
              <w:rPr>
                <w:rFonts w:cs="Arial"/>
                <w:color w:val="000000"/>
                <w:spacing w:val="-6"/>
                <w:sz w:val="18"/>
                <w:szCs w:val="18"/>
              </w:rPr>
              <w:t>.8)</w:t>
            </w:r>
          </w:p>
        </w:tc>
        <w:tc>
          <w:tcPr>
            <w:tcW w:w="1440" w:type="dxa"/>
          </w:tcPr>
          <w:p w14:paraId="2A749703" w14:textId="47F177E4" w:rsidR="00EE206F" w:rsidRPr="00712900" w:rsidRDefault="00C06043" w:rsidP="00EE206F">
            <w:pPr>
              <w:spacing w:line="240" w:lineRule="auto"/>
              <w:ind w:right="-72"/>
              <w:jc w:val="right"/>
              <w:rPr>
                <w:rFonts w:cs="Arial"/>
                <w:color w:val="000000"/>
                <w:sz w:val="18"/>
                <w:szCs w:val="22"/>
              </w:rPr>
            </w:pPr>
            <w:r w:rsidRPr="00712900">
              <w:rPr>
                <w:rFonts w:cs="Arial"/>
                <w:color w:val="000000"/>
                <w:sz w:val="18"/>
                <w:szCs w:val="18"/>
                <w:lang w:val="en-US"/>
              </w:rPr>
              <w:t>8</w:t>
            </w:r>
            <w:r w:rsidR="0090230E" w:rsidRPr="00712900">
              <w:rPr>
                <w:rFonts w:cs="Arial"/>
                <w:color w:val="000000"/>
                <w:sz w:val="18"/>
                <w:szCs w:val="18"/>
                <w:lang w:val="en-US"/>
              </w:rPr>
              <w:t>9</w:t>
            </w:r>
            <w:r w:rsidR="00F77B6E" w:rsidRPr="00712900">
              <w:rPr>
                <w:rFonts w:cs="Arial"/>
                <w:color w:val="000000"/>
                <w:sz w:val="18"/>
                <w:szCs w:val="22"/>
              </w:rPr>
              <w:t>0</w:t>
            </w:r>
          </w:p>
        </w:tc>
        <w:tc>
          <w:tcPr>
            <w:tcW w:w="1440" w:type="dxa"/>
          </w:tcPr>
          <w:p w14:paraId="55D208FC" w14:textId="594C1283"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566</w:t>
            </w:r>
          </w:p>
        </w:tc>
        <w:tc>
          <w:tcPr>
            <w:tcW w:w="1440" w:type="dxa"/>
          </w:tcPr>
          <w:p w14:paraId="5AAECE8F" w14:textId="7F5C01FC"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w:t>
            </w:r>
            <w:r w:rsidR="00DF1BA6" w:rsidRPr="00712900">
              <w:rPr>
                <w:rFonts w:cs="Arial"/>
                <w:color w:val="000000"/>
                <w:sz w:val="18"/>
                <w:szCs w:val="18"/>
                <w:lang w:val="en-US"/>
              </w:rPr>
              <w:t>2</w:t>
            </w:r>
            <w:r w:rsidRPr="00712900">
              <w:rPr>
                <w:rFonts w:cs="Arial"/>
                <w:color w:val="000000"/>
                <w:sz w:val="18"/>
                <w:szCs w:val="18"/>
                <w:lang w:val="en-US"/>
              </w:rPr>
              <w:t>,</w:t>
            </w:r>
            <w:r w:rsidR="00045D5D" w:rsidRPr="00712900">
              <w:rPr>
                <w:rFonts w:cs="Arial"/>
                <w:color w:val="000000"/>
                <w:sz w:val="18"/>
                <w:szCs w:val="18"/>
                <w:lang w:val="en-US"/>
              </w:rPr>
              <w:t>068</w:t>
            </w:r>
          </w:p>
        </w:tc>
        <w:tc>
          <w:tcPr>
            <w:tcW w:w="1440" w:type="dxa"/>
          </w:tcPr>
          <w:p w14:paraId="0979A93D" w14:textId="3934FB9A"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5,207</w:t>
            </w:r>
          </w:p>
        </w:tc>
      </w:tr>
      <w:tr w:rsidR="00EE206F" w:rsidRPr="00712900" w14:paraId="6B07C421" w14:textId="1B5E2D21" w:rsidTr="005303A3">
        <w:trPr>
          <w:cantSplit/>
        </w:trPr>
        <w:tc>
          <w:tcPr>
            <w:tcW w:w="3681" w:type="dxa"/>
          </w:tcPr>
          <w:p w14:paraId="6849C7E5" w14:textId="77777777" w:rsidR="00EE206F" w:rsidRPr="00712900" w:rsidRDefault="00EE206F" w:rsidP="00EE206F">
            <w:pPr>
              <w:tabs>
                <w:tab w:val="left" w:pos="327"/>
              </w:tabs>
              <w:spacing w:line="240" w:lineRule="auto"/>
              <w:ind w:left="-101"/>
              <w:outlineLvl w:val="2"/>
              <w:rPr>
                <w:rFonts w:cs="Arial"/>
                <w:color w:val="000000"/>
                <w:sz w:val="18"/>
                <w:szCs w:val="18"/>
                <w:cs/>
              </w:rPr>
            </w:pPr>
            <w:r w:rsidRPr="00712900">
              <w:rPr>
                <w:rFonts w:cs="Arial"/>
                <w:color w:val="000000"/>
                <w:sz w:val="18"/>
                <w:szCs w:val="18"/>
              </w:rPr>
              <w:t>Prepaid expenses</w:t>
            </w:r>
          </w:p>
        </w:tc>
        <w:tc>
          <w:tcPr>
            <w:tcW w:w="1440" w:type="dxa"/>
          </w:tcPr>
          <w:p w14:paraId="71868F81" w14:textId="24D031D8" w:rsidR="00EE206F" w:rsidRPr="00712900" w:rsidRDefault="00016597" w:rsidP="00EE206F">
            <w:pPr>
              <w:spacing w:line="240" w:lineRule="auto"/>
              <w:ind w:right="-72"/>
              <w:jc w:val="right"/>
              <w:rPr>
                <w:rFonts w:cs="Arial"/>
                <w:color w:val="000000"/>
                <w:sz w:val="18"/>
                <w:szCs w:val="18"/>
                <w:lang w:val="en-US"/>
              </w:rPr>
            </w:pPr>
            <w:r w:rsidRPr="00712900">
              <w:rPr>
                <w:rFonts w:cs="Arial"/>
                <w:color w:val="000000"/>
                <w:sz w:val="18"/>
                <w:szCs w:val="18"/>
                <w:lang w:val="en-US"/>
              </w:rPr>
              <w:t>140,668</w:t>
            </w:r>
          </w:p>
        </w:tc>
        <w:tc>
          <w:tcPr>
            <w:tcW w:w="1440" w:type="dxa"/>
          </w:tcPr>
          <w:p w14:paraId="523C369B" w14:textId="280F8340"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103,045</w:t>
            </w:r>
          </w:p>
        </w:tc>
        <w:tc>
          <w:tcPr>
            <w:tcW w:w="1440" w:type="dxa"/>
          </w:tcPr>
          <w:p w14:paraId="7F876B2C" w14:textId="7BB216F6"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 xml:space="preserve">            72,9</w:t>
            </w:r>
            <w:r w:rsidR="001042FA" w:rsidRPr="00712900">
              <w:rPr>
                <w:rFonts w:cs="Arial"/>
                <w:color w:val="000000"/>
                <w:sz w:val="18"/>
                <w:szCs w:val="18"/>
                <w:lang w:val="en-US"/>
              </w:rPr>
              <w:t>54</w:t>
            </w:r>
          </w:p>
        </w:tc>
        <w:tc>
          <w:tcPr>
            <w:tcW w:w="1440" w:type="dxa"/>
          </w:tcPr>
          <w:p w14:paraId="06F605A9" w14:textId="3E775024" w:rsidR="00EE206F" w:rsidRPr="00712900" w:rsidRDefault="00EE206F" w:rsidP="00EE206F">
            <w:pPr>
              <w:spacing w:line="240" w:lineRule="auto"/>
              <w:ind w:right="-72"/>
              <w:jc w:val="right"/>
              <w:rPr>
                <w:rFonts w:cs="Arial"/>
                <w:color w:val="000000"/>
                <w:sz w:val="18"/>
                <w:szCs w:val="18"/>
                <w:lang w:val="en-US"/>
              </w:rPr>
            </w:pPr>
            <w:r w:rsidRPr="00712900">
              <w:rPr>
                <w:rFonts w:cs="Arial"/>
                <w:color w:val="000000"/>
                <w:sz w:val="18"/>
                <w:szCs w:val="18"/>
                <w:lang w:val="en-US"/>
              </w:rPr>
              <w:t>87,210</w:t>
            </w:r>
          </w:p>
        </w:tc>
      </w:tr>
      <w:tr w:rsidR="002913C3" w:rsidRPr="00712900" w14:paraId="2EBE0657" w14:textId="77777777" w:rsidTr="005303A3">
        <w:trPr>
          <w:cantSplit/>
        </w:trPr>
        <w:tc>
          <w:tcPr>
            <w:tcW w:w="3681" w:type="dxa"/>
          </w:tcPr>
          <w:p w14:paraId="5B281A38" w14:textId="30DA6FAD" w:rsidR="002913C3" w:rsidRPr="00712900" w:rsidRDefault="002913C3" w:rsidP="002913C3">
            <w:pPr>
              <w:tabs>
                <w:tab w:val="left" w:pos="327"/>
              </w:tabs>
              <w:spacing w:line="240" w:lineRule="auto"/>
              <w:ind w:left="-101"/>
              <w:outlineLvl w:val="2"/>
              <w:rPr>
                <w:rFonts w:cs="Arial"/>
                <w:color w:val="000000"/>
                <w:sz w:val="18"/>
                <w:szCs w:val="18"/>
              </w:rPr>
            </w:pPr>
            <w:r w:rsidRPr="00712900">
              <w:rPr>
                <w:rFonts w:cs="Arial"/>
                <w:color w:val="000000"/>
                <w:sz w:val="18"/>
                <w:szCs w:val="18"/>
              </w:rPr>
              <w:t>Advance payment</w:t>
            </w:r>
          </w:p>
        </w:tc>
        <w:tc>
          <w:tcPr>
            <w:tcW w:w="1440" w:type="dxa"/>
          </w:tcPr>
          <w:p w14:paraId="2C82B7C1" w14:textId="46FB14F7"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30,962</w:t>
            </w:r>
          </w:p>
        </w:tc>
        <w:tc>
          <w:tcPr>
            <w:tcW w:w="1440" w:type="dxa"/>
          </w:tcPr>
          <w:p w14:paraId="2DD01FB0" w14:textId="29602EC2"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23,686</w:t>
            </w:r>
          </w:p>
        </w:tc>
        <w:tc>
          <w:tcPr>
            <w:tcW w:w="1440" w:type="dxa"/>
          </w:tcPr>
          <w:p w14:paraId="245C5BBC" w14:textId="69EE98F3"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30,403</w:t>
            </w:r>
          </w:p>
        </w:tc>
        <w:tc>
          <w:tcPr>
            <w:tcW w:w="1440" w:type="dxa"/>
          </w:tcPr>
          <w:p w14:paraId="06380900" w14:textId="016E7F44"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23,215</w:t>
            </w:r>
          </w:p>
        </w:tc>
      </w:tr>
      <w:tr w:rsidR="002913C3" w:rsidRPr="00712900" w14:paraId="75B02D12" w14:textId="77777777" w:rsidTr="005303A3">
        <w:trPr>
          <w:cantSplit/>
        </w:trPr>
        <w:tc>
          <w:tcPr>
            <w:tcW w:w="3681" w:type="dxa"/>
          </w:tcPr>
          <w:p w14:paraId="3B3649BF" w14:textId="07151724" w:rsidR="002913C3" w:rsidRPr="00712900" w:rsidRDefault="002913C3" w:rsidP="002913C3">
            <w:pPr>
              <w:tabs>
                <w:tab w:val="left" w:pos="327"/>
              </w:tabs>
              <w:spacing w:line="240" w:lineRule="auto"/>
              <w:ind w:left="-101"/>
              <w:outlineLvl w:val="2"/>
              <w:rPr>
                <w:rFonts w:cs="Arial"/>
                <w:color w:val="000000"/>
                <w:sz w:val="18"/>
                <w:szCs w:val="18"/>
              </w:rPr>
            </w:pPr>
            <w:r w:rsidRPr="00712900">
              <w:rPr>
                <w:rFonts w:cs="Arial"/>
                <w:color w:val="000000"/>
                <w:sz w:val="18"/>
                <w:szCs w:val="18"/>
                <w:lang w:val="en-US"/>
              </w:rPr>
              <w:t>Deposits</w:t>
            </w:r>
          </w:p>
        </w:tc>
        <w:tc>
          <w:tcPr>
            <w:tcW w:w="1440" w:type="dxa"/>
          </w:tcPr>
          <w:p w14:paraId="2CB7ECC5" w14:textId="4F2585D6"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20,546</w:t>
            </w:r>
          </w:p>
        </w:tc>
        <w:tc>
          <w:tcPr>
            <w:tcW w:w="1440" w:type="dxa"/>
          </w:tcPr>
          <w:p w14:paraId="270306E0" w14:textId="6D8C4C34"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7,979</w:t>
            </w:r>
          </w:p>
        </w:tc>
        <w:tc>
          <w:tcPr>
            <w:tcW w:w="1440" w:type="dxa"/>
          </w:tcPr>
          <w:p w14:paraId="3A2B99E4" w14:textId="3A5446CD"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1,170</w:t>
            </w:r>
          </w:p>
        </w:tc>
        <w:tc>
          <w:tcPr>
            <w:tcW w:w="1440" w:type="dxa"/>
          </w:tcPr>
          <w:p w14:paraId="35BB837D" w14:textId="4E2CED21"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3,267</w:t>
            </w:r>
          </w:p>
        </w:tc>
      </w:tr>
      <w:tr w:rsidR="002913C3" w:rsidRPr="00712900" w14:paraId="1560C611" w14:textId="2743E07D" w:rsidTr="005303A3">
        <w:trPr>
          <w:cantSplit/>
        </w:trPr>
        <w:tc>
          <w:tcPr>
            <w:tcW w:w="3681" w:type="dxa"/>
          </w:tcPr>
          <w:p w14:paraId="23FC0E71" w14:textId="2CEEADC4" w:rsidR="002913C3" w:rsidRPr="00712900" w:rsidRDefault="002913C3" w:rsidP="002913C3">
            <w:pPr>
              <w:tabs>
                <w:tab w:val="left" w:pos="327"/>
              </w:tabs>
              <w:spacing w:line="240" w:lineRule="auto"/>
              <w:ind w:left="-101"/>
              <w:outlineLvl w:val="2"/>
              <w:rPr>
                <w:rFonts w:cs="Arial"/>
                <w:color w:val="000000"/>
                <w:sz w:val="18"/>
                <w:szCs w:val="18"/>
                <w:lang w:val="en-US"/>
              </w:rPr>
            </w:pPr>
            <w:r w:rsidRPr="00712900">
              <w:rPr>
                <w:rFonts w:cs="Arial"/>
                <w:color w:val="000000"/>
                <w:sz w:val="18"/>
                <w:szCs w:val="22"/>
              </w:rPr>
              <w:t>Deposit for goods</w:t>
            </w:r>
          </w:p>
        </w:tc>
        <w:tc>
          <w:tcPr>
            <w:tcW w:w="1440" w:type="dxa"/>
          </w:tcPr>
          <w:p w14:paraId="17C2C09F" w14:textId="5B8CF651"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18,00</w:t>
            </w:r>
            <w:r w:rsidRPr="00712900">
              <w:rPr>
                <w:rFonts w:cs="Arial"/>
                <w:color w:val="000000"/>
                <w:sz w:val="18"/>
                <w:szCs w:val="18"/>
                <w:cs/>
                <w:lang w:val="en-US"/>
              </w:rPr>
              <w:t>6</w:t>
            </w:r>
          </w:p>
        </w:tc>
        <w:tc>
          <w:tcPr>
            <w:tcW w:w="1440" w:type="dxa"/>
          </w:tcPr>
          <w:p w14:paraId="256456C0" w14:textId="49D27185"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43,120</w:t>
            </w:r>
          </w:p>
        </w:tc>
        <w:tc>
          <w:tcPr>
            <w:tcW w:w="1440" w:type="dxa"/>
          </w:tcPr>
          <w:p w14:paraId="4B61AF2F" w14:textId="2959CAF8"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18,00</w:t>
            </w:r>
            <w:r w:rsidRPr="00712900">
              <w:rPr>
                <w:rFonts w:cs="Arial"/>
                <w:color w:val="000000"/>
                <w:sz w:val="18"/>
                <w:szCs w:val="18"/>
                <w:cs/>
                <w:lang w:val="en-US"/>
              </w:rPr>
              <w:t>0</w:t>
            </w:r>
          </w:p>
        </w:tc>
        <w:tc>
          <w:tcPr>
            <w:tcW w:w="1440" w:type="dxa"/>
          </w:tcPr>
          <w:p w14:paraId="7207E8CF" w14:textId="74CC42CA"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18,000</w:t>
            </w:r>
          </w:p>
        </w:tc>
      </w:tr>
      <w:tr w:rsidR="002913C3" w:rsidRPr="00712900" w14:paraId="12A8CE1D" w14:textId="347B3F64" w:rsidTr="005303A3">
        <w:trPr>
          <w:cantSplit/>
        </w:trPr>
        <w:tc>
          <w:tcPr>
            <w:tcW w:w="3681" w:type="dxa"/>
          </w:tcPr>
          <w:p w14:paraId="3C9B2423" w14:textId="5B2B3026" w:rsidR="002913C3" w:rsidRPr="00712900" w:rsidRDefault="002913C3" w:rsidP="002913C3">
            <w:pPr>
              <w:tabs>
                <w:tab w:val="left" w:pos="327"/>
              </w:tabs>
              <w:spacing w:line="240" w:lineRule="auto"/>
              <w:ind w:left="-101"/>
              <w:outlineLvl w:val="2"/>
              <w:rPr>
                <w:rFonts w:cs="Arial"/>
                <w:color w:val="000000"/>
                <w:sz w:val="18"/>
                <w:szCs w:val="18"/>
                <w:lang w:val="en-US"/>
              </w:rPr>
            </w:pPr>
            <w:r w:rsidRPr="00712900">
              <w:rPr>
                <w:rFonts w:cs="Arial"/>
                <w:color w:val="000000"/>
                <w:sz w:val="18"/>
                <w:szCs w:val="18"/>
                <w:u w:val="single"/>
              </w:rPr>
              <w:t>Less</w:t>
            </w:r>
            <w:r w:rsidRPr="00712900">
              <w:rPr>
                <w:rFonts w:cs="Arial"/>
                <w:color w:val="000000"/>
                <w:sz w:val="18"/>
                <w:szCs w:val="18"/>
              </w:rPr>
              <w:t xml:space="preserve">  Expected credit losses</w:t>
            </w:r>
          </w:p>
        </w:tc>
        <w:tc>
          <w:tcPr>
            <w:tcW w:w="1440" w:type="dxa"/>
            <w:tcBorders>
              <w:bottom w:val="single" w:sz="4" w:space="0" w:color="auto"/>
            </w:tcBorders>
          </w:tcPr>
          <w:p w14:paraId="26C621C4" w14:textId="22E309E2"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(18,000)</w:t>
            </w:r>
          </w:p>
        </w:tc>
        <w:tc>
          <w:tcPr>
            <w:tcW w:w="1440" w:type="dxa"/>
            <w:tcBorders>
              <w:bottom w:val="single" w:sz="4" w:space="0" w:color="auto"/>
            </w:tcBorders>
          </w:tcPr>
          <w:p w14:paraId="1A0A27E2" w14:textId="7AFEE20A"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w:t>
            </w:r>
          </w:p>
        </w:tc>
        <w:tc>
          <w:tcPr>
            <w:tcW w:w="1440" w:type="dxa"/>
            <w:tcBorders>
              <w:bottom w:val="single" w:sz="4" w:space="0" w:color="auto"/>
            </w:tcBorders>
          </w:tcPr>
          <w:p w14:paraId="427AD0F3" w14:textId="1F3289A7"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(18,000)</w:t>
            </w:r>
          </w:p>
        </w:tc>
        <w:tc>
          <w:tcPr>
            <w:tcW w:w="1440" w:type="dxa"/>
            <w:tcBorders>
              <w:bottom w:val="single" w:sz="4" w:space="0" w:color="auto"/>
            </w:tcBorders>
          </w:tcPr>
          <w:p w14:paraId="773BB245" w14:textId="70D7946C"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w:t>
            </w:r>
          </w:p>
        </w:tc>
      </w:tr>
      <w:tr w:rsidR="002913C3" w:rsidRPr="00712900" w14:paraId="0B7D8BD2" w14:textId="48330431" w:rsidTr="005303A3">
        <w:trPr>
          <w:cantSplit/>
        </w:trPr>
        <w:tc>
          <w:tcPr>
            <w:tcW w:w="3681" w:type="dxa"/>
          </w:tcPr>
          <w:p w14:paraId="70F7ED2C" w14:textId="77777777" w:rsidR="002913C3" w:rsidRPr="00712900" w:rsidRDefault="002913C3" w:rsidP="002913C3">
            <w:pPr>
              <w:widowControl w:val="0"/>
              <w:spacing w:line="240" w:lineRule="auto"/>
              <w:ind w:left="-101"/>
              <w:rPr>
                <w:rFonts w:cs="Arial"/>
                <w:color w:val="000000"/>
                <w:sz w:val="18"/>
                <w:szCs w:val="18"/>
                <w:cs/>
              </w:rPr>
            </w:pPr>
          </w:p>
        </w:tc>
        <w:tc>
          <w:tcPr>
            <w:tcW w:w="1440" w:type="dxa"/>
            <w:tcBorders>
              <w:top w:val="single" w:sz="4" w:space="0" w:color="auto"/>
            </w:tcBorders>
          </w:tcPr>
          <w:p w14:paraId="7252AB7D" w14:textId="77777777" w:rsidR="002913C3" w:rsidRPr="00712900" w:rsidRDefault="002913C3" w:rsidP="002913C3">
            <w:pPr>
              <w:spacing w:line="240" w:lineRule="auto"/>
              <w:ind w:right="-72"/>
              <w:jc w:val="right"/>
              <w:rPr>
                <w:rFonts w:cs="Arial"/>
                <w:color w:val="000000"/>
                <w:sz w:val="18"/>
                <w:szCs w:val="18"/>
                <w:lang w:val="en-US"/>
              </w:rPr>
            </w:pPr>
          </w:p>
        </w:tc>
        <w:tc>
          <w:tcPr>
            <w:tcW w:w="1440" w:type="dxa"/>
            <w:tcBorders>
              <w:top w:val="single" w:sz="4" w:space="0" w:color="auto"/>
            </w:tcBorders>
          </w:tcPr>
          <w:p w14:paraId="6889DA03" w14:textId="77777777" w:rsidR="002913C3" w:rsidRPr="00712900" w:rsidRDefault="002913C3" w:rsidP="002913C3">
            <w:pPr>
              <w:spacing w:line="240" w:lineRule="auto"/>
              <w:ind w:right="-72"/>
              <w:jc w:val="right"/>
              <w:rPr>
                <w:rFonts w:cs="Arial"/>
                <w:color w:val="000000"/>
                <w:sz w:val="18"/>
                <w:szCs w:val="18"/>
                <w:lang w:val="en-US"/>
              </w:rPr>
            </w:pPr>
          </w:p>
        </w:tc>
        <w:tc>
          <w:tcPr>
            <w:tcW w:w="1440" w:type="dxa"/>
            <w:tcBorders>
              <w:top w:val="single" w:sz="4" w:space="0" w:color="auto"/>
            </w:tcBorders>
          </w:tcPr>
          <w:p w14:paraId="5A0694D4" w14:textId="77777777" w:rsidR="002913C3" w:rsidRPr="00712900" w:rsidRDefault="002913C3" w:rsidP="002913C3">
            <w:pPr>
              <w:spacing w:line="240" w:lineRule="auto"/>
              <w:ind w:right="-72"/>
              <w:jc w:val="right"/>
              <w:rPr>
                <w:rFonts w:cs="Arial"/>
                <w:color w:val="000000"/>
                <w:sz w:val="18"/>
                <w:szCs w:val="18"/>
                <w:lang w:val="en-US"/>
              </w:rPr>
            </w:pPr>
          </w:p>
        </w:tc>
        <w:tc>
          <w:tcPr>
            <w:tcW w:w="1440" w:type="dxa"/>
            <w:tcBorders>
              <w:top w:val="single" w:sz="4" w:space="0" w:color="auto"/>
            </w:tcBorders>
          </w:tcPr>
          <w:p w14:paraId="6834A0D8" w14:textId="77777777" w:rsidR="002913C3" w:rsidRPr="00712900" w:rsidRDefault="002913C3" w:rsidP="002913C3">
            <w:pPr>
              <w:spacing w:line="240" w:lineRule="auto"/>
              <w:ind w:right="-72"/>
              <w:jc w:val="right"/>
              <w:rPr>
                <w:rFonts w:cs="Arial"/>
                <w:color w:val="000000"/>
                <w:sz w:val="18"/>
                <w:szCs w:val="18"/>
                <w:lang w:val="en-US"/>
              </w:rPr>
            </w:pPr>
          </w:p>
        </w:tc>
      </w:tr>
      <w:tr w:rsidR="002913C3" w:rsidRPr="00712900" w14:paraId="18AB6479" w14:textId="460B5E87" w:rsidTr="005303A3">
        <w:trPr>
          <w:cantSplit/>
        </w:trPr>
        <w:tc>
          <w:tcPr>
            <w:tcW w:w="3681" w:type="dxa"/>
          </w:tcPr>
          <w:p w14:paraId="6A69ABE3" w14:textId="77777777" w:rsidR="002913C3" w:rsidRPr="00712900" w:rsidRDefault="002913C3" w:rsidP="002913C3">
            <w:pPr>
              <w:tabs>
                <w:tab w:val="left" w:pos="327"/>
              </w:tabs>
              <w:spacing w:line="240" w:lineRule="auto"/>
              <w:ind w:left="-101"/>
              <w:outlineLvl w:val="2"/>
              <w:rPr>
                <w:rFonts w:cs="Arial"/>
                <w:color w:val="000000"/>
                <w:sz w:val="18"/>
                <w:szCs w:val="18"/>
                <w:lang w:val="en-US"/>
              </w:rPr>
            </w:pPr>
            <w:r w:rsidRPr="00712900">
              <w:rPr>
                <w:rFonts w:cs="Arial"/>
                <w:color w:val="000000"/>
                <w:sz w:val="18"/>
                <w:szCs w:val="18"/>
              </w:rPr>
              <w:t>Total trade and other receivables, net</w:t>
            </w:r>
          </w:p>
        </w:tc>
        <w:tc>
          <w:tcPr>
            <w:tcW w:w="1440" w:type="dxa"/>
            <w:tcBorders>
              <w:bottom w:val="single" w:sz="4" w:space="0" w:color="auto"/>
            </w:tcBorders>
            <w:vAlign w:val="bottom"/>
          </w:tcPr>
          <w:p w14:paraId="72F410EF" w14:textId="5DBF720F"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1,016,814</w:t>
            </w:r>
          </w:p>
        </w:tc>
        <w:tc>
          <w:tcPr>
            <w:tcW w:w="1440" w:type="dxa"/>
            <w:tcBorders>
              <w:bottom w:val="single" w:sz="4" w:space="0" w:color="auto"/>
            </w:tcBorders>
            <w:vAlign w:val="bottom"/>
          </w:tcPr>
          <w:p w14:paraId="183A8921" w14:textId="2EDE32E2"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1,244,518</w:t>
            </w:r>
          </w:p>
        </w:tc>
        <w:tc>
          <w:tcPr>
            <w:tcW w:w="1440" w:type="dxa"/>
            <w:tcBorders>
              <w:bottom w:val="single" w:sz="4" w:space="0" w:color="auto"/>
            </w:tcBorders>
            <w:vAlign w:val="bottom"/>
          </w:tcPr>
          <w:p w14:paraId="11702FC9" w14:textId="0C994FEC"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852,131</w:t>
            </w:r>
          </w:p>
        </w:tc>
        <w:tc>
          <w:tcPr>
            <w:tcW w:w="1440" w:type="dxa"/>
            <w:tcBorders>
              <w:bottom w:val="single" w:sz="4" w:space="0" w:color="auto"/>
            </w:tcBorders>
            <w:vAlign w:val="bottom"/>
          </w:tcPr>
          <w:p w14:paraId="3D3635A3" w14:textId="20AC7559" w:rsidR="002913C3" w:rsidRPr="00712900" w:rsidRDefault="002913C3" w:rsidP="002913C3">
            <w:pPr>
              <w:spacing w:line="240" w:lineRule="auto"/>
              <w:ind w:right="-72"/>
              <w:jc w:val="right"/>
              <w:rPr>
                <w:rFonts w:cs="Arial"/>
                <w:color w:val="000000"/>
                <w:sz w:val="18"/>
                <w:szCs w:val="18"/>
                <w:lang w:val="en-US"/>
              </w:rPr>
            </w:pPr>
            <w:r w:rsidRPr="00712900">
              <w:rPr>
                <w:rFonts w:cs="Arial"/>
                <w:color w:val="000000"/>
                <w:sz w:val="18"/>
                <w:szCs w:val="18"/>
                <w:lang w:val="en-US"/>
              </w:rPr>
              <w:t>959,685</w:t>
            </w:r>
          </w:p>
        </w:tc>
      </w:tr>
    </w:tbl>
    <w:p w14:paraId="023A3341" w14:textId="7D2ED4FF" w:rsidR="002F47CA" w:rsidRPr="00712900" w:rsidRDefault="002F47CA" w:rsidP="00E77B9B">
      <w:pPr>
        <w:spacing w:line="240" w:lineRule="auto"/>
        <w:jc w:val="both"/>
        <w:outlineLvl w:val="2"/>
        <w:rPr>
          <w:rFonts w:cs="Arial"/>
          <w:color w:val="000000"/>
          <w:spacing w:val="-2"/>
          <w:sz w:val="18"/>
          <w:szCs w:val="18"/>
        </w:rPr>
      </w:pPr>
    </w:p>
    <w:p w14:paraId="5B2C5F2E" w14:textId="609E6391" w:rsidR="002913C3" w:rsidRPr="00712900" w:rsidRDefault="002913C3" w:rsidP="00E77B9B">
      <w:pPr>
        <w:spacing w:line="240" w:lineRule="auto"/>
        <w:jc w:val="both"/>
        <w:outlineLvl w:val="2"/>
        <w:rPr>
          <w:rFonts w:cs="Arial"/>
          <w:color w:val="000000"/>
          <w:spacing w:val="-2"/>
          <w:sz w:val="18"/>
          <w:szCs w:val="18"/>
        </w:rPr>
      </w:pPr>
      <w:r w:rsidRPr="00712900">
        <w:rPr>
          <w:rFonts w:cs="Arial"/>
          <w:color w:val="000000"/>
          <w:spacing w:val="-2"/>
          <w:sz w:val="18"/>
          <w:szCs w:val="18"/>
        </w:rPr>
        <w:t xml:space="preserve">As </w:t>
      </w:r>
      <w:r w:rsidR="000D3B97" w:rsidRPr="00712900">
        <w:rPr>
          <w:rFonts w:cs="Arial"/>
          <w:color w:val="000000"/>
          <w:spacing w:val="-2"/>
          <w:sz w:val="18"/>
          <w:szCs w:val="18"/>
        </w:rPr>
        <w:t>at</w:t>
      </w:r>
      <w:r w:rsidRPr="00712900">
        <w:rPr>
          <w:rFonts w:cs="Arial"/>
          <w:color w:val="000000"/>
          <w:spacing w:val="-2"/>
          <w:sz w:val="18"/>
          <w:szCs w:val="18"/>
        </w:rPr>
        <w:t xml:space="preserve"> </w:t>
      </w:r>
      <w:r w:rsidR="00F005DD" w:rsidRPr="00712900">
        <w:rPr>
          <w:rFonts w:cs="Arial"/>
          <w:color w:val="000000"/>
          <w:spacing w:val="-2"/>
          <w:sz w:val="18"/>
          <w:szCs w:val="18"/>
        </w:rPr>
        <w:t xml:space="preserve">31 </w:t>
      </w:r>
      <w:r w:rsidRPr="00712900">
        <w:rPr>
          <w:rFonts w:cs="Arial"/>
          <w:color w:val="000000"/>
          <w:spacing w:val="-2"/>
          <w:sz w:val="18"/>
          <w:szCs w:val="18"/>
        </w:rPr>
        <w:t>December 2025, the Company has pledged its trade receivables as collateral for long-term loans from financial institutions as disclosed in Note 22 (2024: None).</w:t>
      </w:r>
    </w:p>
    <w:p w14:paraId="08AE2D81" w14:textId="7BA7B532" w:rsidR="002F47CA" w:rsidRPr="00712900" w:rsidRDefault="002F47CA">
      <w:pPr>
        <w:spacing w:line="240" w:lineRule="auto"/>
        <w:rPr>
          <w:rFonts w:cs="Arial"/>
          <w:color w:val="000000"/>
          <w:spacing w:val="-2"/>
          <w:sz w:val="18"/>
          <w:szCs w:val="18"/>
        </w:rPr>
      </w:pPr>
    </w:p>
    <w:p w14:paraId="68DC4F0B" w14:textId="2A2D8D53" w:rsidR="004F42FF" w:rsidRPr="00712900" w:rsidRDefault="004F42FF" w:rsidP="00DB542F">
      <w:pPr>
        <w:spacing w:line="240" w:lineRule="auto"/>
        <w:rPr>
          <w:rFonts w:eastAsia="Times New Roman" w:cs="Arial"/>
          <w:color w:val="000000"/>
          <w:sz w:val="18"/>
          <w:szCs w:val="18"/>
        </w:rPr>
      </w:pPr>
      <w:r w:rsidRPr="00712900">
        <w:rPr>
          <w:rFonts w:eastAsia="Times New Roman" w:cs="Arial"/>
          <w:color w:val="000000"/>
          <w:sz w:val="18"/>
          <w:szCs w:val="18"/>
        </w:rPr>
        <w:t>The</w:t>
      </w:r>
      <w:r w:rsidR="00E83C64" w:rsidRPr="00712900">
        <w:rPr>
          <w:rFonts w:eastAsia="Times New Roman" w:cs="Arial"/>
          <w:color w:val="000000"/>
          <w:sz w:val="18"/>
          <w:szCs w:val="18"/>
        </w:rPr>
        <w:t xml:space="preserve"> expected credit losses </w:t>
      </w:r>
      <w:r w:rsidRPr="00712900">
        <w:rPr>
          <w:rFonts w:eastAsia="Times New Roman" w:cs="Arial"/>
          <w:color w:val="000000"/>
          <w:sz w:val="18"/>
          <w:szCs w:val="18"/>
        </w:rPr>
        <w:t xml:space="preserve">for trade receivables </w:t>
      </w:r>
      <w:r w:rsidR="002B4531" w:rsidRPr="00712900">
        <w:rPr>
          <w:rFonts w:eastAsia="Times New Roman" w:cs="Arial"/>
          <w:color w:val="000000"/>
          <w:sz w:val="18"/>
          <w:szCs w:val="18"/>
        </w:rPr>
        <w:t>a</w:t>
      </w:r>
      <w:r w:rsidR="0028437A" w:rsidRPr="00712900">
        <w:rPr>
          <w:rFonts w:eastAsia="Times New Roman" w:cs="Arial"/>
          <w:color w:val="000000"/>
          <w:sz w:val="18"/>
          <w:szCs w:val="18"/>
        </w:rPr>
        <w:t>re</w:t>
      </w:r>
      <w:r w:rsidR="002B4531" w:rsidRPr="00712900">
        <w:rPr>
          <w:rFonts w:eastAsia="Times New Roman" w:cs="Arial"/>
          <w:color w:val="000000"/>
          <w:sz w:val="18"/>
          <w:szCs w:val="18"/>
        </w:rPr>
        <w:t xml:space="preserve"> </w:t>
      </w:r>
      <w:r w:rsidRPr="00712900">
        <w:rPr>
          <w:rFonts w:eastAsia="Times New Roman" w:cs="Arial"/>
          <w:color w:val="000000"/>
          <w:sz w:val="18"/>
          <w:szCs w:val="18"/>
        </w:rPr>
        <w:t>determined as follows:</w:t>
      </w:r>
    </w:p>
    <w:p w14:paraId="66D15A9F" w14:textId="77777777" w:rsidR="004D0078" w:rsidRPr="00712900" w:rsidRDefault="004D0078" w:rsidP="00E77B9B">
      <w:pPr>
        <w:spacing w:line="240" w:lineRule="auto"/>
        <w:contextualSpacing/>
        <w:jc w:val="thaiDistribute"/>
        <w:rPr>
          <w:rFonts w:eastAsia="Arial Unicode MS" w:cs="Arial"/>
          <w:color w:val="000000"/>
          <w:sz w:val="18"/>
          <w:szCs w:val="18"/>
          <w:lang w:val="en-US" w:bidi="ar-SA"/>
        </w:rPr>
      </w:pPr>
    </w:p>
    <w:tbl>
      <w:tblPr>
        <w:tblW w:w="9531" w:type="dxa"/>
        <w:tblInd w:w="-63" w:type="dxa"/>
        <w:tblLayout w:type="fixed"/>
        <w:tblLook w:val="04A0" w:firstRow="1" w:lastRow="0" w:firstColumn="1" w:lastColumn="0" w:noHBand="0" w:noVBand="1"/>
      </w:tblPr>
      <w:tblGrid>
        <w:gridCol w:w="2995"/>
        <w:gridCol w:w="1091"/>
        <w:gridCol w:w="22"/>
        <w:gridCol w:w="1171"/>
        <w:gridCol w:w="1082"/>
        <w:gridCol w:w="1167"/>
        <w:gridCol w:w="963"/>
        <w:gridCol w:w="1040"/>
      </w:tblGrid>
      <w:tr w:rsidR="001A6132" w:rsidRPr="00712900" w14:paraId="3DEDF471" w14:textId="77777777" w:rsidTr="005303A3">
        <w:tc>
          <w:tcPr>
            <w:tcW w:w="2995" w:type="dxa"/>
            <w:vAlign w:val="bottom"/>
          </w:tcPr>
          <w:p w14:paraId="0DA6C574" w14:textId="77777777" w:rsidR="001A6132" w:rsidRPr="00712900" w:rsidRDefault="001A6132" w:rsidP="00E77B9B">
            <w:pPr>
              <w:spacing w:line="240" w:lineRule="auto"/>
              <w:ind w:left="-33"/>
              <w:jc w:val="both"/>
              <w:rPr>
                <w:rFonts w:eastAsia="Times New Roman" w:cs="Arial"/>
                <w:b/>
                <w:bCs/>
                <w:color w:val="000000"/>
                <w:sz w:val="18"/>
                <w:szCs w:val="18"/>
              </w:rPr>
            </w:pPr>
          </w:p>
        </w:tc>
        <w:tc>
          <w:tcPr>
            <w:tcW w:w="1113" w:type="dxa"/>
            <w:gridSpan w:val="2"/>
          </w:tcPr>
          <w:p w14:paraId="0DE772ED" w14:textId="77777777" w:rsidR="001A6132" w:rsidRPr="00712900" w:rsidRDefault="001A6132" w:rsidP="001A6132">
            <w:pPr>
              <w:spacing w:line="240" w:lineRule="auto"/>
              <w:ind w:right="-72"/>
              <w:jc w:val="center"/>
              <w:rPr>
                <w:rFonts w:cs="Arial"/>
                <w:b/>
                <w:bCs/>
                <w:color w:val="000000"/>
                <w:sz w:val="18"/>
                <w:szCs w:val="18"/>
              </w:rPr>
            </w:pPr>
          </w:p>
        </w:tc>
        <w:tc>
          <w:tcPr>
            <w:tcW w:w="5423" w:type="dxa"/>
            <w:gridSpan w:val="5"/>
            <w:tcBorders>
              <w:left w:val="nil"/>
              <w:bottom w:val="single" w:sz="4" w:space="0" w:color="auto"/>
              <w:right w:val="nil"/>
            </w:tcBorders>
            <w:vAlign w:val="bottom"/>
          </w:tcPr>
          <w:p w14:paraId="51F1A258" w14:textId="5705A067" w:rsidR="001A6132" w:rsidRPr="00712900" w:rsidRDefault="001A6132" w:rsidP="00E04774">
            <w:pPr>
              <w:spacing w:line="240" w:lineRule="auto"/>
              <w:ind w:right="-72"/>
              <w:jc w:val="right"/>
              <w:rPr>
                <w:rFonts w:eastAsia="Times New Roman" w:cs="Arial"/>
                <w:b/>
                <w:bCs/>
                <w:color w:val="000000"/>
                <w:sz w:val="18"/>
                <w:szCs w:val="18"/>
              </w:rPr>
            </w:pPr>
            <w:r w:rsidRPr="00712900">
              <w:rPr>
                <w:rFonts w:cs="Arial"/>
                <w:b/>
                <w:bCs/>
                <w:color w:val="000000"/>
                <w:sz w:val="18"/>
                <w:szCs w:val="18"/>
              </w:rPr>
              <w:t>Consolidated financial statements</w:t>
            </w:r>
          </w:p>
        </w:tc>
      </w:tr>
      <w:tr w:rsidR="001A6132" w:rsidRPr="00712900" w14:paraId="4966A6DC" w14:textId="77777777" w:rsidTr="005303A3">
        <w:tc>
          <w:tcPr>
            <w:tcW w:w="2995" w:type="dxa"/>
            <w:vAlign w:val="bottom"/>
            <w:hideMark/>
          </w:tcPr>
          <w:p w14:paraId="6CC77129" w14:textId="47ED78AE" w:rsidR="001A6132" w:rsidRPr="00712900" w:rsidRDefault="001A6132" w:rsidP="00E77B9B">
            <w:pPr>
              <w:spacing w:line="240" w:lineRule="auto"/>
              <w:ind w:left="-33"/>
              <w:jc w:val="both"/>
              <w:rPr>
                <w:rFonts w:eastAsia="Times New Roman" w:cs="Arial"/>
                <w:b/>
                <w:bCs/>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4313A7" w:rsidRPr="00712900">
              <w:rPr>
                <w:rFonts w:eastAsia="Times New Roman" w:cs="Arial"/>
                <w:b/>
                <w:bCs/>
                <w:color w:val="000000"/>
                <w:sz w:val="18"/>
                <w:szCs w:val="18"/>
              </w:rPr>
              <w:t>5</w:t>
            </w:r>
          </w:p>
        </w:tc>
        <w:tc>
          <w:tcPr>
            <w:tcW w:w="1091" w:type="dxa"/>
            <w:tcBorders>
              <w:top w:val="single" w:sz="4" w:space="0" w:color="auto"/>
              <w:left w:val="nil"/>
              <w:bottom w:val="single" w:sz="4" w:space="0" w:color="auto"/>
              <w:right w:val="nil"/>
            </w:tcBorders>
            <w:vAlign w:val="bottom"/>
            <w:hideMark/>
          </w:tcPr>
          <w:p w14:paraId="3A4D1121" w14:textId="77777777"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Not yet due</w:t>
            </w:r>
          </w:p>
          <w:p w14:paraId="3996F3BC" w14:textId="7656F6B6"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193" w:type="dxa"/>
            <w:gridSpan w:val="2"/>
            <w:tcBorders>
              <w:top w:val="single" w:sz="4" w:space="0" w:color="auto"/>
              <w:left w:val="nil"/>
              <w:bottom w:val="single" w:sz="4" w:space="0" w:color="auto"/>
              <w:right w:val="nil"/>
            </w:tcBorders>
            <w:vAlign w:val="bottom"/>
            <w:hideMark/>
          </w:tcPr>
          <w:p w14:paraId="6F11377B" w14:textId="227C9723"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Less than </w:t>
            </w:r>
            <w:r w:rsidR="00565967" w:rsidRPr="00712900">
              <w:rPr>
                <w:rFonts w:eastAsia="Times New Roman" w:cs="Arial"/>
                <w:b/>
                <w:bCs/>
                <w:color w:val="000000"/>
                <w:sz w:val="18"/>
                <w:szCs w:val="18"/>
              </w:rPr>
              <w:t>3</w:t>
            </w:r>
            <w:r w:rsidRPr="00712900">
              <w:rPr>
                <w:rFonts w:eastAsia="Times New Roman" w:cs="Arial"/>
                <w:b/>
                <w:bCs/>
                <w:color w:val="000000"/>
                <w:sz w:val="18"/>
                <w:szCs w:val="18"/>
              </w:rPr>
              <w:t xml:space="preserve"> months</w:t>
            </w:r>
          </w:p>
          <w:p w14:paraId="028A4EC4" w14:textId="67208E9F"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082" w:type="dxa"/>
            <w:tcBorders>
              <w:top w:val="single" w:sz="4" w:space="0" w:color="auto"/>
              <w:left w:val="nil"/>
              <w:bottom w:val="single" w:sz="4" w:space="0" w:color="auto"/>
              <w:right w:val="nil"/>
            </w:tcBorders>
            <w:vAlign w:val="bottom"/>
            <w:hideMark/>
          </w:tcPr>
          <w:p w14:paraId="0EFC6A08" w14:textId="15F6BC66" w:rsidR="001A6132" w:rsidRPr="00712900" w:rsidRDefault="00565967"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3</w:t>
            </w:r>
            <w:r w:rsidR="001A6132" w:rsidRPr="00712900">
              <w:rPr>
                <w:rFonts w:eastAsia="Times New Roman" w:cs="Arial"/>
                <w:b/>
                <w:bCs/>
                <w:color w:val="000000"/>
                <w:sz w:val="18"/>
                <w:szCs w:val="18"/>
              </w:rPr>
              <w:t xml:space="preserve"> - </w:t>
            </w:r>
            <w:r w:rsidRPr="00712900">
              <w:rPr>
                <w:rFonts w:eastAsia="Times New Roman" w:cs="Arial"/>
                <w:b/>
                <w:bCs/>
                <w:color w:val="000000"/>
                <w:sz w:val="18"/>
                <w:szCs w:val="18"/>
              </w:rPr>
              <w:t>6</w:t>
            </w:r>
            <w:r w:rsidR="001A6132" w:rsidRPr="00712900">
              <w:rPr>
                <w:rFonts w:eastAsia="Times New Roman" w:cs="Arial"/>
                <w:b/>
                <w:bCs/>
                <w:color w:val="000000"/>
                <w:sz w:val="18"/>
                <w:szCs w:val="18"/>
              </w:rPr>
              <w:t xml:space="preserve"> months</w:t>
            </w:r>
          </w:p>
          <w:p w14:paraId="047C6A90" w14:textId="0D0A9715"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167" w:type="dxa"/>
            <w:tcBorders>
              <w:top w:val="single" w:sz="4" w:space="0" w:color="auto"/>
              <w:left w:val="nil"/>
              <w:bottom w:val="single" w:sz="4" w:space="0" w:color="auto"/>
              <w:right w:val="nil"/>
            </w:tcBorders>
            <w:hideMark/>
          </w:tcPr>
          <w:p w14:paraId="6E0436F8" w14:textId="77777777" w:rsidR="00C44A74" w:rsidRPr="00712900" w:rsidRDefault="00C44A74" w:rsidP="009E26E9">
            <w:pPr>
              <w:spacing w:line="240" w:lineRule="auto"/>
              <w:ind w:right="-72"/>
              <w:jc w:val="right"/>
              <w:rPr>
                <w:rFonts w:eastAsia="Times New Roman" w:cs="Arial"/>
                <w:b/>
                <w:bCs/>
                <w:color w:val="000000"/>
                <w:sz w:val="18"/>
                <w:szCs w:val="18"/>
              </w:rPr>
            </w:pPr>
          </w:p>
          <w:p w14:paraId="7D288F77" w14:textId="475619C9" w:rsidR="00C44A74" w:rsidRPr="00712900" w:rsidRDefault="009E26E9" w:rsidP="009E26E9">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w:t>
            </w:r>
            <w:r w:rsidR="00565967" w:rsidRPr="00712900">
              <w:rPr>
                <w:rFonts w:eastAsia="Times New Roman" w:cs="Arial"/>
                <w:b/>
                <w:bCs/>
                <w:color w:val="000000"/>
                <w:sz w:val="18"/>
                <w:szCs w:val="18"/>
              </w:rPr>
              <w:t>6</w:t>
            </w:r>
            <w:r w:rsidRPr="00712900">
              <w:rPr>
                <w:rFonts w:eastAsia="Times New Roman" w:cs="Arial"/>
                <w:b/>
                <w:bCs/>
                <w:color w:val="000000"/>
                <w:sz w:val="18"/>
                <w:szCs w:val="18"/>
              </w:rPr>
              <w:t xml:space="preserve"> </w:t>
            </w:r>
            <w:r w:rsidR="00C44A74" w:rsidRPr="00712900">
              <w:rPr>
                <w:rFonts w:eastAsia="Times New Roman" w:cs="Arial"/>
                <w:b/>
                <w:bCs/>
                <w:color w:val="000000"/>
                <w:sz w:val="18"/>
                <w:szCs w:val="18"/>
              </w:rPr>
              <w:t xml:space="preserve">- </w:t>
            </w:r>
            <w:r w:rsidR="00565967" w:rsidRPr="00712900">
              <w:rPr>
                <w:rFonts w:eastAsia="Times New Roman" w:cs="Arial"/>
                <w:b/>
                <w:bCs/>
                <w:color w:val="000000"/>
                <w:sz w:val="18"/>
                <w:szCs w:val="18"/>
              </w:rPr>
              <w:t>12</w:t>
            </w:r>
          </w:p>
          <w:p w14:paraId="60C5DF71" w14:textId="0C99A3AB" w:rsidR="009E26E9" w:rsidRPr="00712900" w:rsidRDefault="009E26E9" w:rsidP="009E26E9">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months</w:t>
            </w:r>
          </w:p>
          <w:p w14:paraId="5D03E7D4" w14:textId="4BB3B991" w:rsidR="001A6132" w:rsidRPr="00712900" w:rsidRDefault="009E26E9" w:rsidP="009E26E9">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963" w:type="dxa"/>
            <w:tcBorders>
              <w:top w:val="single" w:sz="4" w:space="0" w:color="auto"/>
              <w:left w:val="nil"/>
              <w:bottom w:val="single" w:sz="4" w:space="0" w:color="auto"/>
              <w:right w:val="nil"/>
            </w:tcBorders>
          </w:tcPr>
          <w:p w14:paraId="23EA8BFB" w14:textId="61F26AD9" w:rsidR="001A6132" w:rsidRPr="00712900" w:rsidRDefault="001A6132" w:rsidP="001A6132">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Over than </w:t>
            </w:r>
            <w:r w:rsidR="00565967" w:rsidRPr="00712900">
              <w:rPr>
                <w:rFonts w:eastAsia="Times New Roman" w:cs="Arial"/>
                <w:b/>
                <w:bCs/>
                <w:color w:val="000000"/>
                <w:sz w:val="18"/>
                <w:szCs w:val="18"/>
              </w:rPr>
              <w:t>12</w:t>
            </w:r>
            <w:r w:rsidRPr="00712900">
              <w:rPr>
                <w:rFonts w:eastAsia="Times New Roman" w:cs="Arial"/>
                <w:b/>
                <w:bCs/>
                <w:color w:val="000000"/>
                <w:sz w:val="18"/>
                <w:szCs w:val="18"/>
              </w:rPr>
              <w:t xml:space="preserve"> months</w:t>
            </w:r>
          </w:p>
          <w:p w14:paraId="65E7692F" w14:textId="4EF4D0FB" w:rsidR="001A6132" w:rsidRPr="00712900" w:rsidRDefault="001A6132" w:rsidP="001A6132">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040" w:type="dxa"/>
            <w:tcBorders>
              <w:top w:val="single" w:sz="4" w:space="0" w:color="auto"/>
              <w:left w:val="nil"/>
              <w:bottom w:val="single" w:sz="4" w:space="0" w:color="auto"/>
              <w:right w:val="nil"/>
            </w:tcBorders>
            <w:vAlign w:val="bottom"/>
            <w:hideMark/>
          </w:tcPr>
          <w:p w14:paraId="79E188A7" w14:textId="68C8440C"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Total</w:t>
            </w:r>
          </w:p>
          <w:p w14:paraId="5C4475C3" w14:textId="6E429D93" w:rsidR="001A6132" w:rsidRPr="00712900" w:rsidRDefault="001A6132"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r>
      <w:tr w:rsidR="001A6132" w:rsidRPr="00712900" w14:paraId="401E173E" w14:textId="77777777" w:rsidTr="005303A3">
        <w:tc>
          <w:tcPr>
            <w:tcW w:w="2995" w:type="dxa"/>
          </w:tcPr>
          <w:p w14:paraId="021C2AC8" w14:textId="77777777" w:rsidR="001A6132" w:rsidRPr="00712900" w:rsidRDefault="001A6132" w:rsidP="00E77B9B">
            <w:pPr>
              <w:spacing w:line="240" w:lineRule="auto"/>
              <w:ind w:left="-33"/>
              <w:jc w:val="thaiDistribute"/>
              <w:rPr>
                <w:rFonts w:eastAsia="Arial Unicode MS" w:cs="Arial"/>
                <w:color w:val="000000"/>
                <w:sz w:val="18"/>
                <w:szCs w:val="18"/>
                <w:lang w:val="en-US" w:bidi="ar-SA"/>
              </w:rPr>
            </w:pPr>
          </w:p>
        </w:tc>
        <w:tc>
          <w:tcPr>
            <w:tcW w:w="1091" w:type="dxa"/>
            <w:tcBorders>
              <w:top w:val="single" w:sz="4" w:space="0" w:color="auto"/>
              <w:left w:val="nil"/>
              <w:right w:val="nil"/>
            </w:tcBorders>
            <w:vAlign w:val="bottom"/>
          </w:tcPr>
          <w:p w14:paraId="0DA1DA81"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93" w:type="dxa"/>
            <w:gridSpan w:val="2"/>
            <w:tcBorders>
              <w:top w:val="single" w:sz="4" w:space="0" w:color="auto"/>
              <w:left w:val="nil"/>
              <w:right w:val="nil"/>
            </w:tcBorders>
            <w:vAlign w:val="bottom"/>
          </w:tcPr>
          <w:p w14:paraId="154841E9"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82" w:type="dxa"/>
            <w:tcBorders>
              <w:top w:val="single" w:sz="4" w:space="0" w:color="auto"/>
              <w:left w:val="nil"/>
              <w:right w:val="nil"/>
            </w:tcBorders>
            <w:vAlign w:val="bottom"/>
          </w:tcPr>
          <w:p w14:paraId="10155739"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67" w:type="dxa"/>
            <w:tcBorders>
              <w:top w:val="single" w:sz="4" w:space="0" w:color="auto"/>
              <w:left w:val="nil"/>
              <w:right w:val="nil"/>
            </w:tcBorders>
            <w:vAlign w:val="bottom"/>
          </w:tcPr>
          <w:p w14:paraId="1DBFD570"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963" w:type="dxa"/>
            <w:tcBorders>
              <w:top w:val="single" w:sz="4" w:space="0" w:color="auto"/>
              <w:left w:val="nil"/>
              <w:right w:val="nil"/>
            </w:tcBorders>
          </w:tcPr>
          <w:p w14:paraId="3D0A9901"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40" w:type="dxa"/>
            <w:tcBorders>
              <w:top w:val="single" w:sz="4" w:space="0" w:color="auto"/>
              <w:left w:val="nil"/>
              <w:right w:val="nil"/>
            </w:tcBorders>
          </w:tcPr>
          <w:p w14:paraId="636BF836" w14:textId="61D17F39" w:rsidR="001A6132" w:rsidRPr="00712900" w:rsidRDefault="001A6132" w:rsidP="00E77B9B">
            <w:pPr>
              <w:spacing w:line="240" w:lineRule="auto"/>
              <w:ind w:right="-72"/>
              <w:jc w:val="right"/>
              <w:rPr>
                <w:rFonts w:eastAsia="Arial Unicode MS" w:cs="Arial"/>
                <w:color w:val="000000"/>
                <w:sz w:val="18"/>
                <w:szCs w:val="18"/>
                <w:lang w:val="en-US"/>
              </w:rPr>
            </w:pPr>
          </w:p>
        </w:tc>
      </w:tr>
      <w:tr w:rsidR="001A6132" w:rsidRPr="00712900" w14:paraId="4C1658EE" w14:textId="77777777" w:rsidTr="005303A3">
        <w:tc>
          <w:tcPr>
            <w:tcW w:w="2995" w:type="dxa"/>
            <w:vAlign w:val="bottom"/>
          </w:tcPr>
          <w:p w14:paraId="5D6E8761" w14:textId="77777777" w:rsidR="001A6132" w:rsidRPr="00712900" w:rsidRDefault="001A6132" w:rsidP="00E77B9B">
            <w:pPr>
              <w:spacing w:line="240" w:lineRule="auto"/>
              <w:ind w:left="-33"/>
              <w:jc w:val="both"/>
              <w:rPr>
                <w:rFonts w:eastAsia="Times New Roman" w:cs="Arial"/>
                <w:color w:val="000000"/>
                <w:sz w:val="18"/>
                <w:szCs w:val="18"/>
              </w:rPr>
            </w:pPr>
            <w:r w:rsidRPr="00712900">
              <w:rPr>
                <w:rFonts w:eastAsia="Times New Roman" w:cs="Arial"/>
                <w:color w:val="000000"/>
                <w:sz w:val="18"/>
                <w:szCs w:val="18"/>
              </w:rPr>
              <w:t xml:space="preserve">Gross carrying amount </w:t>
            </w:r>
          </w:p>
        </w:tc>
        <w:tc>
          <w:tcPr>
            <w:tcW w:w="1091" w:type="dxa"/>
            <w:vAlign w:val="bottom"/>
          </w:tcPr>
          <w:p w14:paraId="744C769E"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93" w:type="dxa"/>
            <w:gridSpan w:val="2"/>
            <w:vAlign w:val="bottom"/>
          </w:tcPr>
          <w:p w14:paraId="346F7832"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82" w:type="dxa"/>
            <w:vAlign w:val="bottom"/>
          </w:tcPr>
          <w:p w14:paraId="3362E61D"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67" w:type="dxa"/>
            <w:vAlign w:val="bottom"/>
          </w:tcPr>
          <w:p w14:paraId="7422B91A"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963" w:type="dxa"/>
          </w:tcPr>
          <w:p w14:paraId="125A50F9"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40" w:type="dxa"/>
          </w:tcPr>
          <w:p w14:paraId="73242117" w14:textId="0A204095" w:rsidR="001A6132" w:rsidRPr="00712900" w:rsidRDefault="001A6132" w:rsidP="00E77B9B">
            <w:pPr>
              <w:spacing w:line="240" w:lineRule="auto"/>
              <w:ind w:right="-72"/>
              <w:jc w:val="right"/>
              <w:rPr>
                <w:rFonts w:eastAsia="Arial Unicode MS" w:cs="Arial"/>
                <w:color w:val="000000"/>
                <w:sz w:val="18"/>
                <w:szCs w:val="18"/>
                <w:lang w:val="en-US"/>
              </w:rPr>
            </w:pPr>
          </w:p>
        </w:tc>
      </w:tr>
      <w:tr w:rsidR="005B2A36" w:rsidRPr="00712900" w14:paraId="214B3684" w14:textId="77777777" w:rsidTr="005303A3">
        <w:tc>
          <w:tcPr>
            <w:tcW w:w="2995" w:type="dxa"/>
            <w:vAlign w:val="bottom"/>
            <w:hideMark/>
          </w:tcPr>
          <w:p w14:paraId="105E79C1" w14:textId="77777777" w:rsidR="005B2A36" w:rsidRPr="00712900" w:rsidRDefault="005B2A36" w:rsidP="005B2A36">
            <w:pPr>
              <w:spacing w:line="240" w:lineRule="auto"/>
              <w:ind w:left="-33"/>
              <w:jc w:val="both"/>
              <w:rPr>
                <w:rFonts w:eastAsia="Times New Roman" w:cs="Arial"/>
                <w:color w:val="000000"/>
                <w:sz w:val="18"/>
                <w:szCs w:val="18"/>
              </w:rPr>
            </w:pPr>
            <w:r w:rsidRPr="00712900">
              <w:rPr>
                <w:rFonts w:eastAsia="Times New Roman" w:cs="Arial"/>
                <w:color w:val="000000"/>
                <w:sz w:val="18"/>
                <w:szCs w:val="18"/>
              </w:rPr>
              <w:t xml:space="preserve">   - trade receivables</w:t>
            </w:r>
          </w:p>
        </w:tc>
        <w:tc>
          <w:tcPr>
            <w:tcW w:w="1091" w:type="dxa"/>
            <w:tcBorders>
              <w:top w:val="nil"/>
              <w:left w:val="nil"/>
              <w:bottom w:val="single" w:sz="4" w:space="0" w:color="auto"/>
              <w:right w:val="nil"/>
            </w:tcBorders>
            <w:vAlign w:val="bottom"/>
          </w:tcPr>
          <w:p w14:paraId="1371AC0B" w14:textId="4862B952" w:rsidR="005B2A36" w:rsidRPr="00712900" w:rsidRDefault="005A63D3" w:rsidP="005B2A36">
            <w:pPr>
              <w:spacing w:line="240" w:lineRule="auto"/>
              <w:ind w:right="-72"/>
              <w:jc w:val="right"/>
              <w:rPr>
                <w:rFonts w:eastAsia="Arial Unicode MS" w:cs="Arial"/>
                <w:color w:val="000000"/>
                <w:sz w:val="18"/>
                <w:szCs w:val="18"/>
                <w:cs/>
                <w:lang w:val="en-US"/>
              </w:rPr>
            </w:pPr>
            <w:r w:rsidRPr="00712900">
              <w:rPr>
                <w:rFonts w:eastAsia="Arial Unicode MS" w:cs="Arial"/>
                <w:color w:val="000000"/>
                <w:sz w:val="18"/>
                <w:szCs w:val="18"/>
                <w:lang w:val="en-US"/>
              </w:rPr>
              <w:t>376,995</w:t>
            </w:r>
          </w:p>
        </w:tc>
        <w:tc>
          <w:tcPr>
            <w:tcW w:w="1193" w:type="dxa"/>
            <w:gridSpan w:val="2"/>
            <w:tcBorders>
              <w:top w:val="nil"/>
              <w:left w:val="nil"/>
              <w:bottom w:val="single" w:sz="4" w:space="0" w:color="auto"/>
              <w:right w:val="nil"/>
            </w:tcBorders>
            <w:vAlign w:val="bottom"/>
          </w:tcPr>
          <w:p w14:paraId="0AE1EE0D" w14:textId="151B866E" w:rsidR="005B2A36" w:rsidRPr="00712900" w:rsidRDefault="005A63D3" w:rsidP="005B2A36">
            <w:pPr>
              <w:spacing w:line="240" w:lineRule="auto"/>
              <w:ind w:right="-72"/>
              <w:jc w:val="right"/>
              <w:rPr>
                <w:rFonts w:eastAsia="Arial Unicode MS" w:cs="Arial"/>
                <w:color w:val="000000"/>
                <w:sz w:val="18"/>
                <w:szCs w:val="18"/>
                <w:cs/>
                <w:lang w:val="en-US"/>
              </w:rPr>
            </w:pPr>
            <w:r w:rsidRPr="00712900">
              <w:rPr>
                <w:rFonts w:eastAsia="Arial Unicode MS" w:cs="Arial"/>
                <w:color w:val="000000"/>
                <w:sz w:val="18"/>
                <w:szCs w:val="18"/>
                <w:lang w:val="en-US"/>
              </w:rPr>
              <w:t>53,341</w:t>
            </w:r>
          </w:p>
        </w:tc>
        <w:tc>
          <w:tcPr>
            <w:tcW w:w="1082" w:type="dxa"/>
            <w:tcBorders>
              <w:top w:val="nil"/>
              <w:left w:val="nil"/>
              <w:bottom w:val="single" w:sz="4" w:space="0" w:color="auto"/>
              <w:right w:val="nil"/>
            </w:tcBorders>
            <w:vAlign w:val="bottom"/>
          </w:tcPr>
          <w:p w14:paraId="18762A36" w14:textId="597F52B9" w:rsidR="005B2A36" w:rsidRPr="00712900" w:rsidRDefault="005A63D3" w:rsidP="005B2A36">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207,823</w:t>
            </w:r>
          </w:p>
        </w:tc>
        <w:tc>
          <w:tcPr>
            <w:tcW w:w="1167" w:type="dxa"/>
            <w:tcBorders>
              <w:top w:val="nil"/>
              <w:left w:val="nil"/>
              <w:bottom w:val="single" w:sz="4" w:space="0" w:color="auto"/>
              <w:right w:val="nil"/>
            </w:tcBorders>
            <w:vAlign w:val="bottom"/>
          </w:tcPr>
          <w:p w14:paraId="083E2A05" w14:textId="2E23883C" w:rsidR="005B2A36" w:rsidRPr="00712900" w:rsidRDefault="005A63D3" w:rsidP="005B2A36">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65,099</w:t>
            </w:r>
          </w:p>
        </w:tc>
        <w:tc>
          <w:tcPr>
            <w:tcW w:w="963" w:type="dxa"/>
            <w:tcBorders>
              <w:top w:val="nil"/>
              <w:left w:val="nil"/>
              <w:bottom w:val="single" w:sz="4" w:space="0" w:color="auto"/>
              <w:right w:val="nil"/>
            </w:tcBorders>
          </w:tcPr>
          <w:p w14:paraId="74414A5D" w14:textId="220F47C7" w:rsidR="005B2A36" w:rsidRPr="00712900" w:rsidRDefault="005A63D3" w:rsidP="005B2A36">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202,650</w:t>
            </w:r>
          </w:p>
        </w:tc>
        <w:tc>
          <w:tcPr>
            <w:tcW w:w="1040" w:type="dxa"/>
            <w:tcBorders>
              <w:top w:val="nil"/>
              <w:left w:val="nil"/>
              <w:bottom w:val="single" w:sz="4" w:space="0" w:color="auto"/>
              <w:right w:val="nil"/>
            </w:tcBorders>
          </w:tcPr>
          <w:p w14:paraId="53DEB178" w14:textId="7C9FC2D7" w:rsidR="005B2A36" w:rsidRPr="00712900" w:rsidRDefault="005A63D3" w:rsidP="005B2A36">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905,908</w:t>
            </w:r>
          </w:p>
        </w:tc>
      </w:tr>
      <w:tr w:rsidR="001A6132" w:rsidRPr="00712900" w14:paraId="57A348E7" w14:textId="77777777" w:rsidTr="005303A3">
        <w:tc>
          <w:tcPr>
            <w:tcW w:w="2995" w:type="dxa"/>
          </w:tcPr>
          <w:p w14:paraId="5D772B56" w14:textId="77777777" w:rsidR="001A6132" w:rsidRPr="00712900" w:rsidRDefault="001A6132" w:rsidP="00E77B9B">
            <w:pPr>
              <w:spacing w:line="240" w:lineRule="auto"/>
              <w:ind w:left="-33"/>
              <w:jc w:val="thaiDistribute"/>
              <w:rPr>
                <w:rFonts w:eastAsia="Arial Unicode MS" w:cs="Arial"/>
                <w:color w:val="000000"/>
                <w:sz w:val="18"/>
                <w:szCs w:val="18"/>
                <w:lang w:val="en-US" w:bidi="ar-SA"/>
              </w:rPr>
            </w:pPr>
          </w:p>
        </w:tc>
        <w:tc>
          <w:tcPr>
            <w:tcW w:w="1091" w:type="dxa"/>
            <w:tcBorders>
              <w:top w:val="single" w:sz="4" w:space="0" w:color="auto"/>
              <w:left w:val="nil"/>
              <w:right w:val="nil"/>
            </w:tcBorders>
            <w:vAlign w:val="bottom"/>
          </w:tcPr>
          <w:p w14:paraId="3FC663B9"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93" w:type="dxa"/>
            <w:gridSpan w:val="2"/>
            <w:tcBorders>
              <w:top w:val="single" w:sz="4" w:space="0" w:color="auto"/>
              <w:left w:val="nil"/>
              <w:right w:val="nil"/>
            </w:tcBorders>
            <w:vAlign w:val="bottom"/>
          </w:tcPr>
          <w:p w14:paraId="38EC961C"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82" w:type="dxa"/>
            <w:tcBorders>
              <w:top w:val="single" w:sz="4" w:space="0" w:color="auto"/>
              <w:left w:val="nil"/>
              <w:right w:val="nil"/>
            </w:tcBorders>
            <w:vAlign w:val="bottom"/>
          </w:tcPr>
          <w:p w14:paraId="67478B35"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67" w:type="dxa"/>
            <w:tcBorders>
              <w:top w:val="single" w:sz="4" w:space="0" w:color="auto"/>
              <w:left w:val="nil"/>
              <w:right w:val="nil"/>
            </w:tcBorders>
            <w:vAlign w:val="bottom"/>
          </w:tcPr>
          <w:p w14:paraId="3EB464B1"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963" w:type="dxa"/>
            <w:tcBorders>
              <w:top w:val="single" w:sz="4" w:space="0" w:color="auto"/>
              <w:left w:val="nil"/>
              <w:right w:val="nil"/>
            </w:tcBorders>
          </w:tcPr>
          <w:p w14:paraId="22C23387"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40" w:type="dxa"/>
            <w:tcBorders>
              <w:top w:val="single" w:sz="4" w:space="0" w:color="auto"/>
              <w:left w:val="nil"/>
              <w:right w:val="nil"/>
            </w:tcBorders>
          </w:tcPr>
          <w:p w14:paraId="2987BE7B" w14:textId="7E9B3160" w:rsidR="001A6132" w:rsidRPr="00712900" w:rsidRDefault="001A6132" w:rsidP="00E77B9B">
            <w:pPr>
              <w:spacing w:line="240" w:lineRule="auto"/>
              <w:ind w:right="-72"/>
              <w:jc w:val="right"/>
              <w:rPr>
                <w:rFonts w:eastAsia="Arial Unicode MS" w:cs="Arial"/>
                <w:color w:val="000000"/>
                <w:sz w:val="18"/>
                <w:szCs w:val="18"/>
                <w:lang w:val="en-US"/>
              </w:rPr>
            </w:pPr>
          </w:p>
        </w:tc>
      </w:tr>
      <w:tr w:rsidR="006A5754" w:rsidRPr="00712900" w14:paraId="2AF94F2B" w14:textId="77777777" w:rsidTr="005303A3">
        <w:tc>
          <w:tcPr>
            <w:tcW w:w="2995" w:type="dxa"/>
            <w:hideMark/>
          </w:tcPr>
          <w:p w14:paraId="2E30A60D" w14:textId="35ECB633" w:rsidR="006A5754" w:rsidRPr="00712900" w:rsidRDefault="006A5754" w:rsidP="006A5754">
            <w:pPr>
              <w:spacing w:line="240" w:lineRule="auto"/>
              <w:ind w:left="-33"/>
              <w:jc w:val="thaiDistribute"/>
              <w:rPr>
                <w:rFonts w:eastAsia="Arial Unicode MS" w:cs="Arial"/>
                <w:color w:val="000000"/>
                <w:sz w:val="18"/>
                <w:szCs w:val="18"/>
                <w:lang w:val="en-US" w:bidi="ar-SA"/>
              </w:rPr>
            </w:pPr>
            <w:r w:rsidRPr="00712900">
              <w:rPr>
                <w:rFonts w:eastAsia="Times New Roman" w:cs="Arial"/>
                <w:color w:val="000000"/>
                <w:sz w:val="18"/>
                <w:szCs w:val="18"/>
              </w:rPr>
              <w:t>Expected credit losses</w:t>
            </w:r>
          </w:p>
        </w:tc>
        <w:tc>
          <w:tcPr>
            <w:tcW w:w="1091" w:type="dxa"/>
            <w:tcBorders>
              <w:left w:val="nil"/>
              <w:bottom w:val="single" w:sz="4" w:space="0" w:color="auto"/>
              <w:right w:val="nil"/>
            </w:tcBorders>
            <w:vAlign w:val="bottom"/>
          </w:tcPr>
          <w:p w14:paraId="1B5F1C4A" w14:textId="33C6CC7E" w:rsidR="006A5754" w:rsidRPr="00712900" w:rsidRDefault="005A63D3" w:rsidP="006A5754">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(34)</w:t>
            </w:r>
          </w:p>
        </w:tc>
        <w:tc>
          <w:tcPr>
            <w:tcW w:w="1193" w:type="dxa"/>
            <w:gridSpan w:val="2"/>
            <w:tcBorders>
              <w:left w:val="nil"/>
              <w:bottom w:val="single" w:sz="4" w:space="0" w:color="auto"/>
              <w:right w:val="nil"/>
            </w:tcBorders>
            <w:vAlign w:val="bottom"/>
          </w:tcPr>
          <w:p w14:paraId="2ACCF503" w14:textId="7BC84003" w:rsidR="006A5754" w:rsidRPr="00712900" w:rsidRDefault="005A63D3" w:rsidP="006A5754">
            <w:pPr>
              <w:spacing w:line="240" w:lineRule="auto"/>
              <w:ind w:right="-72"/>
              <w:jc w:val="right"/>
              <w:rPr>
                <w:rFonts w:eastAsia="Arial Unicode MS" w:cs="Arial"/>
                <w:color w:val="000000"/>
                <w:sz w:val="18"/>
                <w:szCs w:val="18"/>
                <w:cs/>
                <w:lang w:val="en-US"/>
              </w:rPr>
            </w:pPr>
            <w:r w:rsidRPr="00712900">
              <w:rPr>
                <w:rFonts w:eastAsia="Arial Unicode MS" w:cs="Arial"/>
                <w:color w:val="000000"/>
                <w:sz w:val="18"/>
                <w:szCs w:val="18"/>
                <w:lang w:val="en-US"/>
              </w:rPr>
              <w:t>(124)</w:t>
            </w:r>
          </w:p>
        </w:tc>
        <w:tc>
          <w:tcPr>
            <w:tcW w:w="1082" w:type="dxa"/>
            <w:tcBorders>
              <w:left w:val="nil"/>
              <w:bottom w:val="single" w:sz="4" w:space="0" w:color="auto"/>
              <w:right w:val="nil"/>
            </w:tcBorders>
            <w:vAlign w:val="bottom"/>
          </w:tcPr>
          <w:p w14:paraId="13E03B6D" w14:textId="6D159057" w:rsidR="006A5754" w:rsidRPr="00712900" w:rsidRDefault="005A63D3" w:rsidP="006A5754">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(20)</w:t>
            </w:r>
          </w:p>
        </w:tc>
        <w:tc>
          <w:tcPr>
            <w:tcW w:w="1167" w:type="dxa"/>
            <w:tcBorders>
              <w:left w:val="nil"/>
              <w:bottom w:val="single" w:sz="4" w:space="0" w:color="auto"/>
              <w:right w:val="nil"/>
            </w:tcBorders>
            <w:vAlign w:val="bottom"/>
          </w:tcPr>
          <w:p w14:paraId="1C547514" w14:textId="2BBD98B1" w:rsidR="006A5754" w:rsidRPr="00712900" w:rsidRDefault="005A63D3" w:rsidP="006A5754">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(4,498)</w:t>
            </w:r>
          </w:p>
        </w:tc>
        <w:tc>
          <w:tcPr>
            <w:tcW w:w="963" w:type="dxa"/>
            <w:tcBorders>
              <w:left w:val="nil"/>
              <w:bottom w:val="single" w:sz="4" w:space="0" w:color="auto"/>
              <w:right w:val="nil"/>
            </w:tcBorders>
          </w:tcPr>
          <w:p w14:paraId="42E89E34" w14:textId="2552B4A2" w:rsidR="006A5754" w:rsidRPr="00712900" w:rsidRDefault="005A63D3" w:rsidP="006A5754">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(108,492)</w:t>
            </w:r>
          </w:p>
        </w:tc>
        <w:tc>
          <w:tcPr>
            <w:tcW w:w="1040" w:type="dxa"/>
            <w:tcBorders>
              <w:left w:val="nil"/>
              <w:bottom w:val="single" w:sz="4" w:space="0" w:color="auto"/>
              <w:right w:val="nil"/>
            </w:tcBorders>
          </w:tcPr>
          <w:p w14:paraId="6F1C47BF" w14:textId="4D35EBBA" w:rsidR="006A5754" w:rsidRPr="00712900" w:rsidRDefault="005A63D3" w:rsidP="006A5754">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(113,168)</w:t>
            </w:r>
          </w:p>
        </w:tc>
      </w:tr>
      <w:tr w:rsidR="001A6132" w:rsidRPr="00712900" w14:paraId="75F45FF0" w14:textId="77777777" w:rsidTr="005303A3">
        <w:tc>
          <w:tcPr>
            <w:tcW w:w="2995" w:type="dxa"/>
          </w:tcPr>
          <w:p w14:paraId="49D705CE" w14:textId="77777777" w:rsidR="001A6132" w:rsidRPr="00712900" w:rsidRDefault="001A6132" w:rsidP="00E77B9B">
            <w:pPr>
              <w:spacing w:line="240" w:lineRule="auto"/>
              <w:ind w:left="-33"/>
              <w:jc w:val="thaiDistribute"/>
              <w:rPr>
                <w:rFonts w:eastAsia="Times New Roman" w:cs="Arial"/>
                <w:color w:val="000000"/>
                <w:sz w:val="18"/>
                <w:szCs w:val="18"/>
              </w:rPr>
            </w:pPr>
          </w:p>
        </w:tc>
        <w:tc>
          <w:tcPr>
            <w:tcW w:w="1091" w:type="dxa"/>
            <w:tcBorders>
              <w:top w:val="single" w:sz="4" w:space="0" w:color="auto"/>
              <w:left w:val="nil"/>
              <w:right w:val="nil"/>
            </w:tcBorders>
            <w:vAlign w:val="bottom"/>
          </w:tcPr>
          <w:p w14:paraId="59068CF8"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93" w:type="dxa"/>
            <w:gridSpan w:val="2"/>
            <w:tcBorders>
              <w:top w:val="single" w:sz="4" w:space="0" w:color="auto"/>
              <w:left w:val="nil"/>
              <w:right w:val="nil"/>
            </w:tcBorders>
            <w:vAlign w:val="bottom"/>
          </w:tcPr>
          <w:p w14:paraId="6B5AFDD4" w14:textId="77777777" w:rsidR="001A6132" w:rsidRPr="00712900" w:rsidRDefault="001A6132" w:rsidP="00E77B9B">
            <w:pPr>
              <w:spacing w:line="240" w:lineRule="auto"/>
              <w:ind w:right="-72"/>
              <w:jc w:val="right"/>
              <w:rPr>
                <w:rFonts w:eastAsia="Arial Unicode MS" w:cs="Arial"/>
                <w:color w:val="000000"/>
                <w:sz w:val="18"/>
                <w:szCs w:val="18"/>
                <w:cs/>
                <w:lang w:val="en-US"/>
              </w:rPr>
            </w:pPr>
          </w:p>
        </w:tc>
        <w:tc>
          <w:tcPr>
            <w:tcW w:w="1082" w:type="dxa"/>
            <w:tcBorders>
              <w:top w:val="single" w:sz="4" w:space="0" w:color="auto"/>
              <w:left w:val="nil"/>
              <w:right w:val="nil"/>
            </w:tcBorders>
            <w:vAlign w:val="bottom"/>
          </w:tcPr>
          <w:p w14:paraId="1CC891E6"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167" w:type="dxa"/>
            <w:tcBorders>
              <w:top w:val="single" w:sz="4" w:space="0" w:color="auto"/>
              <w:left w:val="nil"/>
              <w:right w:val="nil"/>
            </w:tcBorders>
            <w:vAlign w:val="bottom"/>
          </w:tcPr>
          <w:p w14:paraId="5591DCFA"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963" w:type="dxa"/>
            <w:tcBorders>
              <w:top w:val="single" w:sz="4" w:space="0" w:color="auto"/>
              <w:left w:val="nil"/>
              <w:right w:val="nil"/>
            </w:tcBorders>
          </w:tcPr>
          <w:p w14:paraId="7170D89F" w14:textId="77777777" w:rsidR="001A6132" w:rsidRPr="00712900" w:rsidRDefault="001A6132" w:rsidP="00E77B9B">
            <w:pPr>
              <w:spacing w:line="240" w:lineRule="auto"/>
              <w:ind w:right="-72"/>
              <w:jc w:val="right"/>
              <w:rPr>
                <w:rFonts w:eastAsia="Arial Unicode MS" w:cs="Arial"/>
                <w:color w:val="000000"/>
                <w:sz w:val="18"/>
                <w:szCs w:val="18"/>
                <w:lang w:val="en-US"/>
              </w:rPr>
            </w:pPr>
          </w:p>
        </w:tc>
        <w:tc>
          <w:tcPr>
            <w:tcW w:w="1040" w:type="dxa"/>
            <w:tcBorders>
              <w:top w:val="single" w:sz="4" w:space="0" w:color="auto"/>
              <w:left w:val="nil"/>
              <w:right w:val="nil"/>
            </w:tcBorders>
          </w:tcPr>
          <w:p w14:paraId="57D7340B" w14:textId="569A1DAA" w:rsidR="001A6132" w:rsidRPr="00712900" w:rsidRDefault="001A6132" w:rsidP="00E77B9B">
            <w:pPr>
              <w:spacing w:line="240" w:lineRule="auto"/>
              <w:ind w:right="-72"/>
              <w:jc w:val="right"/>
              <w:rPr>
                <w:rFonts w:eastAsia="Arial Unicode MS" w:cs="Arial"/>
                <w:color w:val="000000"/>
                <w:sz w:val="18"/>
                <w:szCs w:val="18"/>
                <w:lang w:val="en-US"/>
              </w:rPr>
            </w:pPr>
          </w:p>
        </w:tc>
      </w:tr>
      <w:tr w:rsidR="001A6132" w:rsidRPr="00712900" w14:paraId="0706BEEB" w14:textId="77777777" w:rsidTr="005303A3">
        <w:tc>
          <w:tcPr>
            <w:tcW w:w="2995" w:type="dxa"/>
            <w:vAlign w:val="bottom"/>
          </w:tcPr>
          <w:p w14:paraId="5BA8806F" w14:textId="485A059D" w:rsidR="001A6132" w:rsidRPr="00712900" w:rsidRDefault="001A6132" w:rsidP="00794AAA">
            <w:pPr>
              <w:spacing w:line="240" w:lineRule="auto"/>
              <w:ind w:left="-33"/>
              <w:jc w:val="thaiDistribute"/>
              <w:rPr>
                <w:rFonts w:eastAsia="Times New Roman" w:cs="Arial"/>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4313A7" w:rsidRPr="00712900">
              <w:rPr>
                <w:rFonts w:eastAsia="Times New Roman" w:cs="Arial"/>
                <w:b/>
                <w:bCs/>
                <w:color w:val="000000"/>
                <w:sz w:val="18"/>
                <w:szCs w:val="18"/>
              </w:rPr>
              <w:t>4</w:t>
            </w:r>
          </w:p>
        </w:tc>
        <w:tc>
          <w:tcPr>
            <w:tcW w:w="1091" w:type="dxa"/>
            <w:tcBorders>
              <w:left w:val="nil"/>
              <w:right w:val="nil"/>
            </w:tcBorders>
            <w:vAlign w:val="bottom"/>
          </w:tcPr>
          <w:p w14:paraId="6A5419D5"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vAlign w:val="bottom"/>
          </w:tcPr>
          <w:p w14:paraId="376FF5B8" w14:textId="77777777" w:rsidR="001A6132" w:rsidRPr="00712900" w:rsidRDefault="001A6132" w:rsidP="00794AAA">
            <w:pPr>
              <w:spacing w:line="240" w:lineRule="auto"/>
              <w:ind w:right="-72"/>
              <w:jc w:val="right"/>
              <w:rPr>
                <w:rFonts w:eastAsia="Arial Unicode MS" w:cs="Arial"/>
                <w:color w:val="000000"/>
                <w:sz w:val="18"/>
                <w:szCs w:val="18"/>
                <w:cs/>
                <w:lang w:val="en-US"/>
              </w:rPr>
            </w:pPr>
          </w:p>
        </w:tc>
        <w:tc>
          <w:tcPr>
            <w:tcW w:w="1082" w:type="dxa"/>
            <w:tcBorders>
              <w:left w:val="nil"/>
              <w:right w:val="nil"/>
            </w:tcBorders>
            <w:vAlign w:val="bottom"/>
          </w:tcPr>
          <w:p w14:paraId="5D32588D"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167" w:type="dxa"/>
            <w:tcBorders>
              <w:left w:val="nil"/>
              <w:right w:val="nil"/>
            </w:tcBorders>
            <w:vAlign w:val="bottom"/>
          </w:tcPr>
          <w:p w14:paraId="6F7C08B7"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6CD3C9F1"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040" w:type="dxa"/>
            <w:tcBorders>
              <w:left w:val="nil"/>
              <w:right w:val="nil"/>
            </w:tcBorders>
          </w:tcPr>
          <w:p w14:paraId="0467391D" w14:textId="090A57B7" w:rsidR="001A6132" w:rsidRPr="00712900" w:rsidRDefault="001A6132" w:rsidP="00794AAA">
            <w:pPr>
              <w:spacing w:line="240" w:lineRule="auto"/>
              <w:ind w:right="-72"/>
              <w:jc w:val="right"/>
              <w:rPr>
                <w:rFonts w:eastAsia="Arial Unicode MS" w:cs="Arial"/>
                <w:color w:val="000000"/>
                <w:sz w:val="18"/>
                <w:szCs w:val="18"/>
                <w:lang w:val="en-US"/>
              </w:rPr>
            </w:pPr>
          </w:p>
        </w:tc>
      </w:tr>
      <w:tr w:rsidR="001A6132" w:rsidRPr="00712900" w14:paraId="79AC4C01" w14:textId="77777777" w:rsidTr="005303A3">
        <w:tc>
          <w:tcPr>
            <w:tcW w:w="2995" w:type="dxa"/>
            <w:vAlign w:val="bottom"/>
          </w:tcPr>
          <w:p w14:paraId="6695C408" w14:textId="77777777" w:rsidR="001A6132" w:rsidRPr="00712900" w:rsidRDefault="001A6132" w:rsidP="00794AAA">
            <w:pPr>
              <w:spacing w:line="240" w:lineRule="auto"/>
              <w:ind w:left="-33"/>
              <w:jc w:val="thaiDistribute"/>
              <w:rPr>
                <w:rFonts w:eastAsia="Times New Roman" w:cs="Arial"/>
                <w:color w:val="000000"/>
                <w:sz w:val="18"/>
                <w:szCs w:val="18"/>
              </w:rPr>
            </w:pPr>
          </w:p>
        </w:tc>
        <w:tc>
          <w:tcPr>
            <w:tcW w:w="1091" w:type="dxa"/>
            <w:tcBorders>
              <w:left w:val="nil"/>
              <w:right w:val="nil"/>
            </w:tcBorders>
            <w:vAlign w:val="bottom"/>
          </w:tcPr>
          <w:p w14:paraId="1A8E556E"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vAlign w:val="bottom"/>
          </w:tcPr>
          <w:p w14:paraId="61700D5D" w14:textId="77777777" w:rsidR="001A6132" w:rsidRPr="00712900" w:rsidRDefault="001A6132" w:rsidP="00794AAA">
            <w:pPr>
              <w:spacing w:line="240" w:lineRule="auto"/>
              <w:ind w:right="-72"/>
              <w:jc w:val="right"/>
              <w:rPr>
                <w:rFonts w:eastAsia="Arial Unicode MS" w:cs="Arial"/>
                <w:color w:val="000000"/>
                <w:sz w:val="18"/>
                <w:szCs w:val="18"/>
                <w:cs/>
                <w:lang w:val="en-US"/>
              </w:rPr>
            </w:pPr>
          </w:p>
        </w:tc>
        <w:tc>
          <w:tcPr>
            <w:tcW w:w="1082" w:type="dxa"/>
            <w:tcBorders>
              <w:left w:val="nil"/>
              <w:right w:val="nil"/>
            </w:tcBorders>
            <w:vAlign w:val="bottom"/>
          </w:tcPr>
          <w:p w14:paraId="22BD8FAA"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167" w:type="dxa"/>
            <w:tcBorders>
              <w:left w:val="nil"/>
              <w:right w:val="nil"/>
            </w:tcBorders>
            <w:vAlign w:val="bottom"/>
          </w:tcPr>
          <w:p w14:paraId="5D3D2F4B"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04BD994D" w14:textId="77777777" w:rsidR="001A6132" w:rsidRPr="00712900" w:rsidRDefault="001A6132" w:rsidP="00794AAA">
            <w:pPr>
              <w:spacing w:line="240" w:lineRule="auto"/>
              <w:ind w:right="-72"/>
              <w:jc w:val="right"/>
              <w:rPr>
                <w:rFonts w:eastAsia="Arial Unicode MS" w:cs="Arial"/>
                <w:color w:val="000000"/>
                <w:sz w:val="18"/>
                <w:szCs w:val="18"/>
                <w:lang w:val="en-US"/>
              </w:rPr>
            </w:pPr>
          </w:p>
        </w:tc>
        <w:tc>
          <w:tcPr>
            <w:tcW w:w="1040" w:type="dxa"/>
            <w:tcBorders>
              <w:left w:val="nil"/>
              <w:right w:val="nil"/>
            </w:tcBorders>
          </w:tcPr>
          <w:p w14:paraId="0F4C357A" w14:textId="07F2B2AF" w:rsidR="001A6132" w:rsidRPr="00712900" w:rsidRDefault="001A6132" w:rsidP="00794AAA">
            <w:pPr>
              <w:spacing w:line="240" w:lineRule="auto"/>
              <w:ind w:right="-72"/>
              <w:jc w:val="right"/>
              <w:rPr>
                <w:rFonts w:eastAsia="Arial Unicode MS" w:cs="Arial"/>
                <w:color w:val="000000"/>
                <w:sz w:val="18"/>
                <w:szCs w:val="18"/>
                <w:lang w:val="en-US"/>
              </w:rPr>
            </w:pPr>
          </w:p>
        </w:tc>
      </w:tr>
      <w:tr w:rsidR="004313A7" w:rsidRPr="00712900" w14:paraId="5FE28E6E" w14:textId="77777777" w:rsidTr="005303A3">
        <w:tc>
          <w:tcPr>
            <w:tcW w:w="2995" w:type="dxa"/>
            <w:vAlign w:val="bottom"/>
          </w:tcPr>
          <w:p w14:paraId="029865AE" w14:textId="7A31EB7D" w:rsidR="004313A7" w:rsidRPr="00712900" w:rsidRDefault="004313A7" w:rsidP="004313A7">
            <w:pPr>
              <w:spacing w:line="240" w:lineRule="auto"/>
              <w:ind w:left="-33"/>
              <w:jc w:val="thaiDistribute"/>
              <w:rPr>
                <w:rFonts w:eastAsia="Times New Roman" w:cs="Arial"/>
                <w:color w:val="000000"/>
                <w:sz w:val="18"/>
                <w:szCs w:val="18"/>
              </w:rPr>
            </w:pPr>
            <w:r w:rsidRPr="00712900">
              <w:rPr>
                <w:rFonts w:eastAsia="Times New Roman" w:cs="Arial"/>
                <w:color w:val="000000"/>
                <w:sz w:val="18"/>
                <w:szCs w:val="18"/>
              </w:rPr>
              <w:t xml:space="preserve">Gross carrying amount </w:t>
            </w:r>
          </w:p>
        </w:tc>
        <w:tc>
          <w:tcPr>
            <w:tcW w:w="1091" w:type="dxa"/>
            <w:tcBorders>
              <w:left w:val="nil"/>
              <w:right w:val="nil"/>
            </w:tcBorders>
            <w:vAlign w:val="bottom"/>
          </w:tcPr>
          <w:p w14:paraId="2B81737E"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vAlign w:val="bottom"/>
          </w:tcPr>
          <w:p w14:paraId="203873DB" w14:textId="77777777" w:rsidR="004313A7" w:rsidRPr="00712900" w:rsidRDefault="004313A7" w:rsidP="004313A7">
            <w:pPr>
              <w:spacing w:line="240" w:lineRule="auto"/>
              <w:ind w:right="-72"/>
              <w:jc w:val="right"/>
              <w:rPr>
                <w:rFonts w:eastAsia="Arial Unicode MS" w:cs="Arial"/>
                <w:color w:val="000000"/>
                <w:sz w:val="18"/>
                <w:szCs w:val="18"/>
                <w:cs/>
                <w:lang w:val="en-US"/>
              </w:rPr>
            </w:pPr>
          </w:p>
        </w:tc>
        <w:tc>
          <w:tcPr>
            <w:tcW w:w="1082" w:type="dxa"/>
            <w:tcBorders>
              <w:left w:val="nil"/>
              <w:right w:val="nil"/>
            </w:tcBorders>
            <w:vAlign w:val="bottom"/>
          </w:tcPr>
          <w:p w14:paraId="30C16330"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167" w:type="dxa"/>
            <w:tcBorders>
              <w:left w:val="nil"/>
              <w:right w:val="nil"/>
            </w:tcBorders>
            <w:vAlign w:val="bottom"/>
          </w:tcPr>
          <w:p w14:paraId="0606FEFC"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2DDEF841"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040" w:type="dxa"/>
            <w:tcBorders>
              <w:left w:val="nil"/>
              <w:right w:val="nil"/>
            </w:tcBorders>
          </w:tcPr>
          <w:p w14:paraId="5570B527" w14:textId="0A8BBD04" w:rsidR="004313A7" w:rsidRPr="00712900" w:rsidRDefault="004313A7" w:rsidP="004313A7">
            <w:pPr>
              <w:spacing w:line="240" w:lineRule="auto"/>
              <w:ind w:right="-72"/>
              <w:jc w:val="right"/>
              <w:rPr>
                <w:rFonts w:eastAsia="Arial Unicode MS" w:cs="Arial"/>
                <w:color w:val="000000"/>
                <w:sz w:val="18"/>
                <w:szCs w:val="18"/>
                <w:lang w:val="en-US"/>
              </w:rPr>
            </w:pPr>
          </w:p>
        </w:tc>
      </w:tr>
      <w:tr w:rsidR="004313A7" w:rsidRPr="00712900" w14:paraId="143A6F2D" w14:textId="77777777" w:rsidTr="005303A3">
        <w:tc>
          <w:tcPr>
            <w:tcW w:w="2995" w:type="dxa"/>
            <w:vAlign w:val="bottom"/>
          </w:tcPr>
          <w:p w14:paraId="5C1FB304" w14:textId="68240A93" w:rsidR="004313A7" w:rsidRPr="00712900" w:rsidRDefault="004313A7" w:rsidP="004313A7">
            <w:pPr>
              <w:spacing w:line="240" w:lineRule="auto"/>
              <w:ind w:left="-33"/>
              <w:jc w:val="thaiDistribute"/>
              <w:rPr>
                <w:rFonts w:eastAsia="Times New Roman" w:cs="Arial"/>
                <w:color w:val="000000"/>
                <w:sz w:val="18"/>
                <w:szCs w:val="18"/>
              </w:rPr>
            </w:pPr>
            <w:r w:rsidRPr="00712900">
              <w:rPr>
                <w:rFonts w:eastAsia="Times New Roman" w:cs="Arial"/>
                <w:color w:val="000000"/>
                <w:sz w:val="18"/>
                <w:szCs w:val="18"/>
              </w:rPr>
              <w:t xml:space="preserve">   - trade receivables</w:t>
            </w:r>
          </w:p>
        </w:tc>
        <w:tc>
          <w:tcPr>
            <w:tcW w:w="1091" w:type="dxa"/>
            <w:tcBorders>
              <w:left w:val="nil"/>
              <w:bottom w:val="single" w:sz="4" w:space="0" w:color="auto"/>
              <w:right w:val="nil"/>
            </w:tcBorders>
            <w:vAlign w:val="bottom"/>
          </w:tcPr>
          <w:p w14:paraId="472374E6" w14:textId="49B6A675"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523</w:t>
            </w:r>
            <w:r w:rsidRPr="00712900">
              <w:rPr>
                <w:rFonts w:eastAsia="Arial Unicode MS" w:cs="Arial"/>
                <w:color w:val="000000"/>
                <w:sz w:val="18"/>
                <w:szCs w:val="18"/>
                <w:lang w:val="en-US"/>
              </w:rPr>
              <w:t>,</w:t>
            </w:r>
            <w:r w:rsidRPr="00712900">
              <w:rPr>
                <w:rFonts w:eastAsia="Arial Unicode MS" w:cs="Arial"/>
                <w:color w:val="000000"/>
                <w:sz w:val="18"/>
                <w:szCs w:val="18"/>
              </w:rPr>
              <w:t>082</w:t>
            </w:r>
          </w:p>
        </w:tc>
        <w:tc>
          <w:tcPr>
            <w:tcW w:w="1193" w:type="dxa"/>
            <w:gridSpan w:val="2"/>
            <w:tcBorders>
              <w:left w:val="nil"/>
              <w:bottom w:val="single" w:sz="4" w:space="0" w:color="auto"/>
              <w:right w:val="nil"/>
            </w:tcBorders>
            <w:vAlign w:val="bottom"/>
          </w:tcPr>
          <w:p w14:paraId="36486A3B" w14:textId="7F1CB669" w:rsidR="004313A7" w:rsidRPr="00712900" w:rsidRDefault="004313A7" w:rsidP="004313A7">
            <w:pPr>
              <w:spacing w:line="240" w:lineRule="auto"/>
              <w:ind w:right="-72"/>
              <w:jc w:val="right"/>
              <w:rPr>
                <w:rFonts w:eastAsia="Arial Unicode MS" w:cs="Arial"/>
                <w:color w:val="000000"/>
                <w:sz w:val="18"/>
                <w:szCs w:val="18"/>
                <w:cs/>
                <w:lang w:val="en-US"/>
              </w:rPr>
            </w:pPr>
            <w:r w:rsidRPr="00712900">
              <w:rPr>
                <w:rFonts w:eastAsia="Arial Unicode MS" w:cs="Arial"/>
                <w:color w:val="000000"/>
                <w:sz w:val="18"/>
                <w:szCs w:val="18"/>
              </w:rPr>
              <w:t>167</w:t>
            </w:r>
            <w:r w:rsidRPr="00712900">
              <w:rPr>
                <w:rFonts w:eastAsia="Arial Unicode MS" w:cs="Arial"/>
                <w:color w:val="000000"/>
                <w:sz w:val="18"/>
                <w:szCs w:val="18"/>
                <w:lang w:val="en-US"/>
              </w:rPr>
              <w:t>,</w:t>
            </w:r>
            <w:r w:rsidRPr="00712900">
              <w:rPr>
                <w:rFonts w:eastAsia="Arial Unicode MS" w:cs="Arial"/>
                <w:color w:val="000000"/>
                <w:sz w:val="18"/>
                <w:szCs w:val="18"/>
              </w:rPr>
              <w:t>239</w:t>
            </w:r>
          </w:p>
        </w:tc>
        <w:tc>
          <w:tcPr>
            <w:tcW w:w="1082" w:type="dxa"/>
            <w:tcBorders>
              <w:left w:val="nil"/>
              <w:bottom w:val="single" w:sz="4" w:space="0" w:color="auto"/>
              <w:right w:val="nil"/>
            </w:tcBorders>
            <w:vAlign w:val="bottom"/>
          </w:tcPr>
          <w:p w14:paraId="132028A3" w14:textId="0B8EC72B"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37</w:t>
            </w:r>
            <w:r w:rsidRPr="00712900">
              <w:rPr>
                <w:rFonts w:eastAsia="Arial Unicode MS" w:cs="Arial"/>
                <w:color w:val="000000"/>
                <w:sz w:val="18"/>
                <w:szCs w:val="18"/>
                <w:lang w:val="en-US"/>
              </w:rPr>
              <w:t>,</w:t>
            </w:r>
            <w:r w:rsidRPr="00712900">
              <w:rPr>
                <w:rFonts w:eastAsia="Arial Unicode MS" w:cs="Arial"/>
                <w:color w:val="000000"/>
                <w:sz w:val="18"/>
                <w:szCs w:val="18"/>
              </w:rPr>
              <w:t>235</w:t>
            </w:r>
          </w:p>
        </w:tc>
        <w:tc>
          <w:tcPr>
            <w:tcW w:w="1167" w:type="dxa"/>
            <w:tcBorders>
              <w:left w:val="nil"/>
              <w:bottom w:val="single" w:sz="4" w:space="0" w:color="auto"/>
              <w:right w:val="nil"/>
            </w:tcBorders>
            <w:vAlign w:val="bottom"/>
          </w:tcPr>
          <w:p w14:paraId="53C3A877" w14:textId="7F7B7B2F"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153</w:t>
            </w:r>
            <w:r w:rsidRPr="00712900">
              <w:rPr>
                <w:rFonts w:eastAsia="Arial Unicode MS" w:cs="Arial"/>
                <w:color w:val="000000"/>
                <w:sz w:val="18"/>
                <w:szCs w:val="18"/>
                <w:lang w:val="en-US"/>
              </w:rPr>
              <w:t>,</w:t>
            </w:r>
            <w:r w:rsidRPr="00712900">
              <w:rPr>
                <w:rFonts w:eastAsia="Arial Unicode MS" w:cs="Arial"/>
                <w:color w:val="000000"/>
                <w:sz w:val="18"/>
                <w:szCs w:val="18"/>
              </w:rPr>
              <w:t>512</w:t>
            </w:r>
          </w:p>
        </w:tc>
        <w:tc>
          <w:tcPr>
            <w:tcW w:w="963" w:type="dxa"/>
            <w:tcBorders>
              <w:left w:val="nil"/>
              <w:bottom w:val="single" w:sz="4" w:space="0" w:color="auto"/>
              <w:right w:val="nil"/>
            </w:tcBorders>
          </w:tcPr>
          <w:p w14:paraId="1A87EC85" w14:textId="3F31AD9D"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190</w:t>
            </w:r>
            <w:r w:rsidRPr="00712900">
              <w:rPr>
                <w:rFonts w:eastAsia="Arial Unicode MS" w:cs="Arial"/>
                <w:color w:val="000000"/>
                <w:sz w:val="18"/>
                <w:szCs w:val="18"/>
                <w:lang w:val="en-US"/>
              </w:rPr>
              <w:t>,</w:t>
            </w:r>
            <w:r w:rsidRPr="00712900">
              <w:rPr>
                <w:rFonts w:eastAsia="Arial Unicode MS" w:cs="Arial"/>
                <w:color w:val="000000"/>
                <w:sz w:val="18"/>
                <w:szCs w:val="18"/>
              </w:rPr>
              <w:t>873</w:t>
            </w:r>
          </w:p>
        </w:tc>
        <w:tc>
          <w:tcPr>
            <w:tcW w:w="1040" w:type="dxa"/>
            <w:tcBorders>
              <w:left w:val="nil"/>
              <w:bottom w:val="single" w:sz="4" w:space="0" w:color="auto"/>
              <w:right w:val="nil"/>
            </w:tcBorders>
          </w:tcPr>
          <w:p w14:paraId="1422C05D" w14:textId="6FDE3D78"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1</w:t>
            </w:r>
            <w:r w:rsidRPr="00712900">
              <w:rPr>
                <w:rFonts w:eastAsia="Arial Unicode MS" w:cs="Arial"/>
                <w:color w:val="000000"/>
                <w:sz w:val="18"/>
                <w:szCs w:val="18"/>
                <w:lang w:val="en-US"/>
              </w:rPr>
              <w:t>,</w:t>
            </w:r>
            <w:r w:rsidRPr="00712900">
              <w:rPr>
                <w:rFonts w:eastAsia="Arial Unicode MS" w:cs="Arial"/>
                <w:color w:val="000000"/>
                <w:sz w:val="18"/>
                <w:szCs w:val="18"/>
              </w:rPr>
              <w:t>071</w:t>
            </w:r>
            <w:r w:rsidRPr="00712900">
              <w:rPr>
                <w:rFonts w:eastAsia="Arial Unicode MS" w:cs="Arial"/>
                <w:color w:val="000000"/>
                <w:sz w:val="18"/>
                <w:szCs w:val="18"/>
                <w:lang w:val="en-US"/>
              </w:rPr>
              <w:t>,</w:t>
            </w:r>
            <w:r w:rsidRPr="00712900">
              <w:rPr>
                <w:rFonts w:eastAsia="Arial Unicode MS" w:cs="Arial"/>
                <w:color w:val="000000"/>
                <w:sz w:val="18"/>
                <w:szCs w:val="18"/>
              </w:rPr>
              <w:t>941</w:t>
            </w:r>
          </w:p>
        </w:tc>
      </w:tr>
      <w:tr w:rsidR="004313A7" w:rsidRPr="00712900" w14:paraId="74FEA544" w14:textId="77777777" w:rsidTr="005303A3">
        <w:tc>
          <w:tcPr>
            <w:tcW w:w="2995" w:type="dxa"/>
          </w:tcPr>
          <w:p w14:paraId="43FF6BD6" w14:textId="77777777" w:rsidR="004313A7" w:rsidRPr="00712900" w:rsidRDefault="004313A7" w:rsidP="004313A7">
            <w:pPr>
              <w:spacing w:line="240" w:lineRule="auto"/>
              <w:ind w:left="-33"/>
              <w:jc w:val="thaiDistribute"/>
              <w:rPr>
                <w:rFonts w:eastAsia="Times New Roman" w:cs="Arial"/>
                <w:color w:val="000000"/>
                <w:sz w:val="18"/>
                <w:szCs w:val="18"/>
              </w:rPr>
            </w:pPr>
          </w:p>
        </w:tc>
        <w:tc>
          <w:tcPr>
            <w:tcW w:w="1091" w:type="dxa"/>
            <w:tcBorders>
              <w:top w:val="single" w:sz="4" w:space="0" w:color="auto"/>
              <w:left w:val="nil"/>
              <w:right w:val="nil"/>
            </w:tcBorders>
            <w:vAlign w:val="bottom"/>
          </w:tcPr>
          <w:p w14:paraId="38D8CA22"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193" w:type="dxa"/>
            <w:gridSpan w:val="2"/>
            <w:tcBorders>
              <w:top w:val="single" w:sz="4" w:space="0" w:color="auto"/>
              <w:left w:val="nil"/>
              <w:right w:val="nil"/>
            </w:tcBorders>
            <w:vAlign w:val="bottom"/>
          </w:tcPr>
          <w:p w14:paraId="6FCF4893" w14:textId="77777777" w:rsidR="004313A7" w:rsidRPr="00712900" w:rsidRDefault="004313A7" w:rsidP="004313A7">
            <w:pPr>
              <w:spacing w:line="240" w:lineRule="auto"/>
              <w:ind w:right="-72"/>
              <w:jc w:val="right"/>
              <w:rPr>
                <w:rFonts w:cs="Arial"/>
                <w:color w:val="000000"/>
                <w:sz w:val="18"/>
                <w:szCs w:val="18"/>
              </w:rPr>
            </w:pPr>
          </w:p>
        </w:tc>
        <w:tc>
          <w:tcPr>
            <w:tcW w:w="1082" w:type="dxa"/>
            <w:tcBorders>
              <w:top w:val="single" w:sz="4" w:space="0" w:color="auto"/>
              <w:left w:val="nil"/>
              <w:right w:val="nil"/>
            </w:tcBorders>
            <w:vAlign w:val="bottom"/>
          </w:tcPr>
          <w:p w14:paraId="7E202184" w14:textId="77777777" w:rsidR="004313A7" w:rsidRPr="00712900" w:rsidRDefault="004313A7" w:rsidP="004313A7">
            <w:pPr>
              <w:spacing w:line="240" w:lineRule="auto"/>
              <w:ind w:right="-72"/>
              <w:jc w:val="right"/>
              <w:rPr>
                <w:rFonts w:cs="Arial"/>
                <w:color w:val="000000"/>
                <w:sz w:val="18"/>
                <w:szCs w:val="18"/>
              </w:rPr>
            </w:pPr>
          </w:p>
        </w:tc>
        <w:tc>
          <w:tcPr>
            <w:tcW w:w="1167" w:type="dxa"/>
            <w:tcBorders>
              <w:top w:val="single" w:sz="4" w:space="0" w:color="auto"/>
              <w:left w:val="nil"/>
              <w:right w:val="nil"/>
            </w:tcBorders>
            <w:vAlign w:val="bottom"/>
          </w:tcPr>
          <w:p w14:paraId="31B2B75F" w14:textId="77777777" w:rsidR="004313A7" w:rsidRPr="00712900" w:rsidRDefault="004313A7" w:rsidP="004313A7">
            <w:pPr>
              <w:spacing w:line="240" w:lineRule="auto"/>
              <w:ind w:right="-72"/>
              <w:jc w:val="right"/>
              <w:rPr>
                <w:rFonts w:cs="Arial"/>
                <w:color w:val="000000"/>
                <w:sz w:val="18"/>
                <w:szCs w:val="18"/>
              </w:rPr>
            </w:pPr>
          </w:p>
        </w:tc>
        <w:tc>
          <w:tcPr>
            <w:tcW w:w="963" w:type="dxa"/>
            <w:tcBorders>
              <w:top w:val="single" w:sz="4" w:space="0" w:color="auto"/>
              <w:left w:val="nil"/>
              <w:right w:val="nil"/>
            </w:tcBorders>
          </w:tcPr>
          <w:p w14:paraId="3265CA14"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040" w:type="dxa"/>
            <w:tcBorders>
              <w:top w:val="single" w:sz="4" w:space="0" w:color="auto"/>
              <w:left w:val="nil"/>
              <w:right w:val="nil"/>
            </w:tcBorders>
          </w:tcPr>
          <w:p w14:paraId="30317913" w14:textId="1A510CD3" w:rsidR="004313A7" w:rsidRPr="00712900" w:rsidRDefault="004313A7" w:rsidP="004313A7">
            <w:pPr>
              <w:spacing w:line="240" w:lineRule="auto"/>
              <w:ind w:right="-72"/>
              <w:jc w:val="right"/>
              <w:rPr>
                <w:rFonts w:eastAsia="Arial Unicode MS" w:cs="Arial"/>
                <w:color w:val="000000"/>
                <w:sz w:val="18"/>
                <w:szCs w:val="18"/>
                <w:lang w:val="en-US"/>
              </w:rPr>
            </w:pPr>
          </w:p>
        </w:tc>
      </w:tr>
      <w:tr w:rsidR="004313A7" w:rsidRPr="00712900" w14:paraId="2E012A18" w14:textId="77777777" w:rsidTr="005303A3">
        <w:tc>
          <w:tcPr>
            <w:tcW w:w="2995" w:type="dxa"/>
          </w:tcPr>
          <w:p w14:paraId="70F88A6F" w14:textId="3BE911D7" w:rsidR="004313A7" w:rsidRPr="00712900" w:rsidRDefault="004313A7" w:rsidP="004313A7">
            <w:pPr>
              <w:spacing w:line="240" w:lineRule="auto"/>
              <w:ind w:left="-33"/>
              <w:jc w:val="thaiDistribute"/>
              <w:rPr>
                <w:rFonts w:eastAsia="Times New Roman" w:cs="Arial"/>
                <w:color w:val="000000"/>
                <w:sz w:val="18"/>
                <w:szCs w:val="18"/>
              </w:rPr>
            </w:pPr>
            <w:r w:rsidRPr="00712900">
              <w:rPr>
                <w:rFonts w:eastAsia="Times New Roman" w:cs="Arial"/>
                <w:color w:val="000000"/>
                <w:sz w:val="18"/>
                <w:szCs w:val="18"/>
              </w:rPr>
              <w:t>Expected credit losses</w:t>
            </w:r>
          </w:p>
        </w:tc>
        <w:tc>
          <w:tcPr>
            <w:tcW w:w="1091" w:type="dxa"/>
            <w:tcBorders>
              <w:left w:val="nil"/>
              <w:bottom w:val="single" w:sz="4" w:space="0" w:color="auto"/>
              <w:right w:val="nil"/>
            </w:tcBorders>
            <w:vAlign w:val="bottom"/>
          </w:tcPr>
          <w:p w14:paraId="09E3B3BF" w14:textId="775E38A6"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27</w:t>
            </w:r>
            <w:r w:rsidRPr="00712900">
              <w:rPr>
                <w:rFonts w:eastAsia="Arial Unicode MS" w:cs="Arial"/>
                <w:color w:val="000000"/>
                <w:sz w:val="18"/>
                <w:szCs w:val="18"/>
                <w:lang w:val="en-US"/>
              </w:rPr>
              <w:t>)</w:t>
            </w:r>
          </w:p>
        </w:tc>
        <w:tc>
          <w:tcPr>
            <w:tcW w:w="1193" w:type="dxa"/>
            <w:gridSpan w:val="2"/>
            <w:tcBorders>
              <w:left w:val="nil"/>
              <w:bottom w:val="single" w:sz="4" w:space="0" w:color="auto"/>
              <w:right w:val="nil"/>
            </w:tcBorders>
            <w:vAlign w:val="bottom"/>
          </w:tcPr>
          <w:p w14:paraId="7F735DC1" w14:textId="74B02672" w:rsidR="004313A7" w:rsidRPr="00712900" w:rsidRDefault="004313A7" w:rsidP="004313A7">
            <w:pPr>
              <w:spacing w:line="240" w:lineRule="auto"/>
              <w:ind w:right="-72"/>
              <w:jc w:val="right"/>
              <w:rPr>
                <w:rFonts w:cs="Arial"/>
                <w:color w:val="000000"/>
                <w:sz w:val="18"/>
                <w:szCs w:val="18"/>
              </w:rPr>
            </w:pPr>
            <w:r w:rsidRPr="00712900">
              <w:rPr>
                <w:rFonts w:eastAsia="Arial Unicode MS" w:cs="Arial"/>
                <w:color w:val="000000"/>
                <w:sz w:val="18"/>
                <w:szCs w:val="18"/>
                <w:lang w:val="en-US"/>
              </w:rPr>
              <w:t>(</w:t>
            </w:r>
            <w:r w:rsidRPr="00712900">
              <w:rPr>
                <w:rFonts w:eastAsia="Arial Unicode MS" w:cs="Arial"/>
                <w:color w:val="000000"/>
                <w:sz w:val="18"/>
                <w:szCs w:val="18"/>
              </w:rPr>
              <w:t>105</w:t>
            </w:r>
            <w:r w:rsidRPr="00712900">
              <w:rPr>
                <w:rFonts w:eastAsia="Arial Unicode MS" w:cs="Arial"/>
                <w:color w:val="000000"/>
                <w:sz w:val="18"/>
                <w:szCs w:val="18"/>
                <w:lang w:val="en-US"/>
              </w:rPr>
              <w:t>)</w:t>
            </w:r>
          </w:p>
        </w:tc>
        <w:tc>
          <w:tcPr>
            <w:tcW w:w="1082" w:type="dxa"/>
            <w:tcBorders>
              <w:left w:val="nil"/>
              <w:bottom w:val="single" w:sz="4" w:space="0" w:color="auto"/>
              <w:right w:val="nil"/>
            </w:tcBorders>
            <w:vAlign w:val="bottom"/>
          </w:tcPr>
          <w:p w14:paraId="07E0BE3C" w14:textId="24BFE438" w:rsidR="004313A7" w:rsidRPr="00712900" w:rsidRDefault="004313A7" w:rsidP="004313A7">
            <w:pPr>
              <w:spacing w:line="240" w:lineRule="auto"/>
              <w:ind w:right="-72"/>
              <w:jc w:val="right"/>
              <w:rPr>
                <w:rFonts w:cs="Arial"/>
                <w:color w:val="000000"/>
                <w:sz w:val="18"/>
                <w:szCs w:val="18"/>
              </w:rPr>
            </w:pPr>
            <w:r w:rsidRPr="00712900">
              <w:rPr>
                <w:rFonts w:eastAsia="Arial Unicode MS" w:cs="Arial"/>
                <w:color w:val="000000"/>
                <w:sz w:val="18"/>
                <w:szCs w:val="18"/>
                <w:lang w:val="en-US"/>
              </w:rPr>
              <w:t>(</w:t>
            </w:r>
            <w:r w:rsidRPr="00712900">
              <w:rPr>
                <w:rFonts w:eastAsia="Arial Unicode MS" w:cs="Arial"/>
                <w:color w:val="000000"/>
                <w:sz w:val="18"/>
                <w:szCs w:val="18"/>
              </w:rPr>
              <w:t>77</w:t>
            </w:r>
            <w:r w:rsidRPr="00712900">
              <w:rPr>
                <w:rFonts w:eastAsia="Arial Unicode MS" w:cs="Arial"/>
                <w:color w:val="000000"/>
                <w:sz w:val="18"/>
                <w:szCs w:val="18"/>
                <w:lang w:val="en-US"/>
              </w:rPr>
              <w:t>)</w:t>
            </w:r>
          </w:p>
        </w:tc>
        <w:tc>
          <w:tcPr>
            <w:tcW w:w="1167" w:type="dxa"/>
            <w:tcBorders>
              <w:left w:val="nil"/>
              <w:bottom w:val="single" w:sz="4" w:space="0" w:color="auto"/>
              <w:right w:val="nil"/>
            </w:tcBorders>
            <w:vAlign w:val="bottom"/>
          </w:tcPr>
          <w:p w14:paraId="53EEC6DB" w14:textId="70A2F51C" w:rsidR="004313A7" w:rsidRPr="00712900" w:rsidRDefault="004313A7" w:rsidP="004313A7">
            <w:pPr>
              <w:spacing w:line="240" w:lineRule="auto"/>
              <w:ind w:right="-72"/>
              <w:jc w:val="right"/>
              <w:rPr>
                <w:rFonts w:cs="Arial"/>
                <w:color w:val="000000"/>
                <w:sz w:val="18"/>
                <w:szCs w:val="18"/>
              </w:rPr>
            </w:pPr>
            <w:r w:rsidRPr="00712900">
              <w:rPr>
                <w:rFonts w:eastAsia="Arial Unicode MS" w:cs="Arial"/>
                <w:color w:val="000000"/>
                <w:sz w:val="18"/>
                <w:szCs w:val="18"/>
                <w:lang w:val="en-US"/>
              </w:rPr>
              <w:t>(</w:t>
            </w:r>
            <w:r w:rsidRPr="00712900">
              <w:rPr>
                <w:rFonts w:eastAsia="Arial Unicode MS" w:cs="Arial"/>
                <w:color w:val="000000"/>
                <w:sz w:val="18"/>
                <w:szCs w:val="18"/>
              </w:rPr>
              <w:t>1</w:t>
            </w:r>
            <w:r w:rsidRPr="00712900">
              <w:rPr>
                <w:rFonts w:eastAsia="Arial Unicode MS" w:cs="Arial"/>
                <w:color w:val="000000"/>
                <w:sz w:val="18"/>
                <w:szCs w:val="18"/>
                <w:lang w:val="en-US"/>
              </w:rPr>
              <w:t>,</w:t>
            </w:r>
            <w:r w:rsidRPr="00712900">
              <w:rPr>
                <w:rFonts w:eastAsia="Arial Unicode MS" w:cs="Arial"/>
                <w:color w:val="000000"/>
                <w:sz w:val="18"/>
                <w:szCs w:val="18"/>
              </w:rPr>
              <w:t>359</w:t>
            </w:r>
            <w:r w:rsidRPr="00712900">
              <w:rPr>
                <w:rFonts w:eastAsia="Arial Unicode MS" w:cs="Arial"/>
                <w:color w:val="000000"/>
                <w:sz w:val="18"/>
                <w:szCs w:val="18"/>
                <w:lang w:val="en-US"/>
              </w:rPr>
              <w:t>)</w:t>
            </w:r>
          </w:p>
        </w:tc>
        <w:tc>
          <w:tcPr>
            <w:tcW w:w="963" w:type="dxa"/>
            <w:tcBorders>
              <w:left w:val="nil"/>
              <w:bottom w:val="single" w:sz="4" w:space="0" w:color="auto"/>
              <w:right w:val="nil"/>
            </w:tcBorders>
          </w:tcPr>
          <w:p w14:paraId="0344CDBD" w14:textId="36A218ED"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19</w:t>
            </w:r>
            <w:r w:rsidRPr="00712900">
              <w:rPr>
                <w:rFonts w:eastAsia="Arial Unicode MS" w:cs="Arial"/>
                <w:color w:val="000000"/>
                <w:sz w:val="18"/>
                <w:szCs w:val="18"/>
                <w:lang w:val="en-US"/>
              </w:rPr>
              <w:t>,</w:t>
            </w:r>
            <w:r w:rsidRPr="00712900">
              <w:rPr>
                <w:rFonts w:eastAsia="Arial Unicode MS" w:cs="Arial"/>
                <w:color w:val="000000"/>
                <w:sz w:val="18"/>
                <w:szCs w:val="18"/>
              </w:rPr>
              <w:t>735</w:t>
            </w:r>
            <w:r w:rsidRPr="00712900">
              <w:rPr>
                <w:rFonts w:eastAsia="Arial Unicode MS" w:cs="Arial"/>
                <w:color w:val="000000"/>
                <w:sz w:val="18"/>
                <w:szCs w:val="18"/>
                <w:lang w:val="en-US"/>
              </w:rPr>
              <w:t>)</w:t>
            </w:r>
          </w:p>
        </w:tc>
        <w:tc>
          <w:tcPr>
            <w:tcW w:w="1040" w:type="dxa"/>
            <w:tcBorders>
              <w:left w:val="nil"/>
              <w:bottom w:val="single" w:sz="4" w:space="0" w:color="auto"/>
              <w:right w:val="nil"/>
            </w:tcBorders>
          </w:tcPr>
          <w:p w14:paraId="0A4FAF35" w14:textId="03A3095A"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21</w:t>
            </w:r>
            <w:r w:rsidRPr="00712900">
              <w:rPr>
                <w:rFonts w:eastAsia="Arial Unicode MS" w:cs="Arial"/>
                <w:color w:val="000000"/>
                <w:sz w:val="18"/>
                <w:szCs w:val="18"/>
                <w:lang w:val="en-US"/>
              </w:rPr>
              <w:t>,</w:t>
            </w:r>
            <w:r w:rsidRPr="00712900">
              <w:rPr>
                <w:rFonts w:eastAsia="Arial Unicode MS" w:cs="Arial"/>
                <w:color w:val="000000"/>
                <w:sz w:val="18"/>
                <w:szCs w:val="18"/>
              </w:rPr>
              <w:t>303</w:t>
            </w:r>
            <w:r w:rsidRPr="00712900">
              <w:rPr>
                <w:rFonts w:eastAsia="Arial Unicode MS" w:cs="Arial"/>
                <w:color w:val="000000"/>
                <w:sz w:val="18"/>
                <w:szCs w:val="18"/>
                <w:lang w:val="en-US"/>
              </w:rPr>
              <w:t>)</w:t>
            </w:r>
          </w:p>
        </w:tc>
      </w:tr>
    </w:tbl>
    <w:p w14:paraId="2BEB5F1F" w14:textId="1D1472E0" w:rsidR="00084152" w:rsidRPr="00712900" w:rsidRDefault="00084152" w:rsidP="002F47CA">
      <w:pPr>
        <w:spacing w:line="240" w:lineRule="auto"/>
        <w:rPr>
          <w:rFonts w:cs="Arial"/>
          <w:sz w:val="18"/>
          <w:szCs w:val="18"/>
        </w:rPr>
      </w:pPr>
    </w:p>
    <w:tbl>
      <w:tblPr>
        <w:tblW w:w="9531" w:type="dxa"/>
        <w:tblInd w:w="-72" w:type="dxa"/>
        <w:tblLook w:val="04A0" w:firstRow="1" w:lastRow="0" w:firstColumn="1" w:lastColumn="0" w:noHBand="0" w:noVBand="1"/>
      </w:tblPr>
      <w:tblGrid>
        <w:gridCol w:w="2991"/>
        <w:gridCol w:w="1091"/>
        <w:gridCol w:w="22"/>
        <w:gridCol w:w="1171"/>
        <w:gridCol w:w="1082"/>
        <w:gridCol w:w="1167"/>
        <w:gridCol w:w="967"/>
        <w:gridCol w:w="1040"/>
      </w:tblGrid>
      <w:tr w:rsidR="00254FAE" w:rsidRPr="00712900" w14:paraId="6AD43AA2" w14:textId="77777777" w:rsidTr="005303A3">
        <w:trPr>
          <w:trHeight w:val="171"/>
        </w:trPr>
        <w:tc>
          <w:tcPr>
            <w:tcW w:w="2991" w:type="dxa"/>
            <w:vAlign w:val="bottom"/>
          </w:tcPr>
          <w:p w14:paraId="1AEA60C6" w14:textId="4FB9F4A6" w:rsidR="00254FAE" w:rsidRPr="00712900" w:rsidRDefault="00254FAE" w:rsidP="005C2FD0">
            <w:pPr>
              <w:spacing w:line="240" w:lineRule="auto"/>
              <w:ind w:left="-33"/>
              <w:jc w:val="both"/>
              <w:rPr>
                <w:rFonts w:eastAsia="Times New Roman" w:cs="Arial"/>
                <w:b/>
                <w:bCs/>
                <w:color w:val="000000"/>
                <w:sz w:val="18"/>
                <w:szCs w:val="18"/>
              </w:rPr>
            </w:pPr>
          </w:p>
        </w:tc>
        <w:tc>
          <w:tcPr>
            <w:tcW w:w="1113" w:type="dxa"/>
            <w:gridSpan w:val="2"/>
          </w:tcPr>
          <w:p w14:paraId="2C8F3A89" w14:textId="77777777" w:rsidR="00254FAE" w:rsidRPr="00712900" w:rsidRDefault="00254FAE" w:rsidP="005C2FD0">
            <w:pPr>
              <w:spacing w:line="240" w:lineRule="auto"/>
              <w:ind w:right="-72"/>
              <w:jc w:val="right"/>
              <w:rPr>
                <w:rFonts w:cs="Arial"/>
                <w:b/>
                <w:bCs/>
                <w:color w:val="000000"/>
                <w:sz w:val="18"/>
                <w:szCs w:val="18"/>
              </w:rPr>
            </w:pPr>
          </w:p>
        </w:tc>
        <w:tc>
          <w:tcPr>
            <w:tcW w:w="5427" w:type="dxa"/>
            <w:gridSpan w:val="5"/>
            <w:tcBorders>
              <w:left w:val="nil"/>
              <w:bottom w:val="single" w:sz="4" w:space="0" w:color="auto"/>
              <w:right w:val="nil"/>
            </w:tcBorders>
            <w:vAlign w:val="bottom"/>
          </w:tcPr>
          <w:p w14:paraId="0DC572DD" w14:textId="77777777" w:rsidR="00254FAE" w:rsidRPr="00712900" w:rsidRDefault="00254FAE" w:rsidP="005C2FD0">
            <w:pPr>
              <w:spacing w:line="240" w:lineRule="auto"/>
              <w:ind w:right="-72"/>
              <w:jc w:val="right"/>
              <w:rPr>
                <w:rFonts w:eastAsia="Times New Roman" w:cs="Arial"/>
                <w:b/>
                <w:bCs/>
                <w:color w:val="000000"/>
                <w:sz w:val="18"/>
                <w:szCs w:val="18"/>
              </w:rPr>
            </w:pPr>
            <w:r w:rsidRPr="00712900">
              <w:rPr>
                <w:rFonts w:cs="Arial"/>
                <w:b/>
                <w:bCs/>
                <w:color w:val="000000"/>
                <w:sz w:val="18"/>
                <w:szCs w:val="18"/>
              </w:rPr>
              <w:t>Separate financial statements</w:t>
            </w:r>
          </w:p>
        </w:tc>
      </w:tr>
      <w:tr w:rsidR="00254FAE" w:rsidRPr="00712900" w14:paraId="14AF1336" w14:textId="77777777" w:rsidTr="005303A3">
        <w:trPr>
          <w:trHeight w:val="300"/>
        </w:trPr>
        <w:tc>
          <w:tcPr>
            <w:tcW w:w="2991" w:type="dxa"/>
            <w:vAlign w:val="bottom"/>
            <w:hideMark/>
          </w:tcPr>
          <w:p w14:paraId="6ADA5B73" w14:textId="36FF19EF" w:rsidR="00254FAE" w:rsidRPr="00712900" w:rsidRDefault="00254FAE" w:rsidP="005C2FD0">
            <w:pPr>
              <w:spacing w:line="240" w:lineRule="auto"/>
              <w:ind w:left="-33"/>
              <w:jc w:val="both"/>
              <w:rPr>
                <w:rFonts w:eastAsia="Times New Roman" w:cs="Arial"/>
                <w:b/>
                <w:bCs/>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4313A7" w:rsidRPr="00712900">
              <w:rPr>
                <w:rFonts w:eastAsia="Times New Roman" w:cs="Arial"/>
                <w:b/>
                <w:bCs/>
                <w:color w:val="000000"/>
                <w:sz w:val="18"/>
                <w:szCs w:val="18"/>
              </w:rPr>
              <w:t>5</w:t>
            </w:r>
          </w:p>
        </w:tc>
        <w:tc>
          <w:tcPr>
            <w:tcW w:w="1091" w:type="dxa"/>
            <w:tcBorders>
              <w:top w:val="single" w:sz="4" w:space="0" w:color="auto"/>
              <w:left w:val="nil"/>
              <w:bottom w:val="single" w:sz="4" w:space="0" w:color="auto"/>
              <w:right w:val="nil"/>
            </w:tcBorders>
            <w:vAlign w:val="bottom"/>
            <w:hideMark/>
          </w:tcPr>
          <w:p w14:paraId="55F33BB1" w14:textId="77777777"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Not yet due</w:t>
            </w:r>
          </w:p>
          <w:p w14:paraId="6F45EB4F" w14:textId="750F5D36"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193" w:type="dxa"/>
            <w:gridSpan w:val="2"/>
            <w:tcBorders>
              <w:top w:val="single" w:sz="4" w:space="0" w:color="auto"/>
              <w:left w:val="nil"/>
              <w:bottom w:val="single" w:sz="4" w:space="0" w:color="auto"/>
              <w:right w:val="nil"/>
            </w:tcBorders>
            <w:vAlign w:val="bottom"/>
            <w:hideMark/>
          </w:tcPr>
          <w:p w14:paraId="6861391F" w14:textId="5AD3D8D1"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Less than </w:t>
            </w:r>
            <w:r w:rsidR="00565967" w:rsidRPr="00712900">
              <w:rPr>
                <w:rFonts w:eastAsia="Times New Roman" w:cs="Arial"/>
                <w:b/>
                <w:bCs/>
                <w:color w:val="000000"/>
                <w:sz w:val="18"/>
                <w:szCs w:val="18"/>
              </w:rPr>
              <w:t>3</w:t>
            </w:r>
            <w:r w:rsidRPr="00712900">
              <w:rPr>
                <w:rFonts w:eastAsia="Times New Roman" w:cs="Arial"/>
                <w:b/>
                <w:bCs/>
                <w:color w:val="000000"/>
                <w:sz w:val="18"/>
                <w:szCs w:val="18"/>
              </w:rPr>
              <w:t xml:space="preserve"> months</w:t>
            </w:r>
          </w:p>
          <w:p w14:paraId="74D94B2D" w14:textId="18FC2F3C"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082" w:type="dxa"/>
            <w:tcBorders>
              <w:top w:val="single" w:sz="4" w:space="0" w:color="auto"/>
              <w:left w:val="nil"/>
              <w:bottom w:val="single" w:sz="4" w:space="0" w:color="auto"/>
              <w:right w:val="nil"/>
            </w:tcBorders>
            <w:vAlign w:val="bottom"/>
            <w:hideMark/>
          </w:tcPr>
          <w:p w14:paraId="4F25F349" w14:textId="37EB9483" w:rsidR="00254FAE" w:rsidRPr="00712900" w:rsidRDefault="00565967"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3</w:t>
            </w:r>
            <w:r w:rsidR="00254FAE" w:rsidRPr="00712900">
              <w:rPr>
                <w:rFonts w:eastAsia="Times New Roman" w:cs="Arial"/>
                <w:b/>
                <w:bCs/>
                <w:color w:val="000000"/>
                <w:sz w:val="18"/>
                <w:szCs w:val="18"/>
              </w:rPr>
              <w:t xml:space="preserve"> - </w:t>
            </w:r>
            <w:r w:rsidRPr="00712900">
              <w:rPr>
                <w:rFonts w:eastAsia="Times New Roman" w:cs="Arial"/>
                <w:b/>
                <w:bCs/>
                <w:color w:val="000000"/>
                <w:sz w:val="18"/>
                <w:szCs w:val="18"/>
              </w:rPr>
              <w:t>6</w:t>
            </w:r>
            <w:r w:rsidR="00254FAE" w:rsidRPr="00712900">
              <w:rPr>
                <w:rFonts w:eastAsia="Times New Roman" w:cs="Arial"/>
                <w:b/>
                <w:bCs/>
                <w:color w:val="000000"/>
                <w:sz w:val="18"/>
                <w:szCs w:val="18"/>
              </w:rPr>
              <w:t xml:space="preserve"> months</w:t>
            </w:r>
          </w:p>
          <w:p w14:paraId="7DF30DC2" w14:textId="1FEABA09"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167" w:type="dxa"/>
            <w:tcBorders>
              <w:top w:val="single" w:sz="4" w:space="0" w:color="auto"/>
              <w:left w:val="nil"/>
              <w:bottom w:val="single" w:sz="4" w:space="0" w:color="auto"/>
              <w:right w:val="nil"/>
            </w:tcBorders>
            <w:hideMark/>
          </w:tcPr>
          <w:p w14:paraId="0E32537A" w14:textId="77777777" w:rsidR="00C44A74" w:rsidRPr="00712900" w:rsidRDefault="00C44A74" w:rsidP="00C44A74">
            <w:pPr>
              <w:spacing w:line="240" w:lineRule="auto"/>
              <w:ind w:right="-72"/>
              <w:jc w:val="right"/>
              <w:rPr>
                <w:rFonts w:eastAsia="Times New Roman" w:cs="Arial"/>
                <w:b/>
                <w:bCs/>
                <w:color w:val="000000"/>
                <w:sz w:val="18"/>
                <w:szCs w:val="18"/>
              </w:rPr>
            </w:pPr>
          </w:p>
          <w:p w14:paraId="3207967B" w14:textId="09F6BEA9" w:rsidR="00C44A74" w:rsidRPr="00712900" w:rsidRDefault="00565967" w:rsidP="00C44A7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6</w:t>
            </w:r>
            <w:r w:rsidR="00C44A74" w:rsidRPr="00712900">
              <w:rPr>
                <w:rFonts w:eastAsia="Times New Roman" w:cs="Arial"/>
                <w:b/>
                <w:bCs/>
                <w:color w:val="000000"/>
                <w:sz w:val="18"/>
                <w:szCs w:val="18"/>
              </w:rPr>
              <w:t xml:space="preserve"> - </w:t>
            </w:r>
            <w:r w:rsidRPr="00712900">
              <w:rPr>
                <w:rFonts w:eastAsia="Times New Roman" w:cs="Arial"/>
                <w:b/>
                <w:bCs/>
                <w:color w:val="000000"/>
                <w:sz w:val="18"/>
                <w:szCs w:val="18"/>
              </w:rPr>
              <w:t>12</w:t>
            </w:r>
          </w:p>
          <w:p w14:paraId="6824BCB4" w14:textId="77777777" w:rsidR="00C44A74" w:rsidRPr="00712900" w:rsidRDefault="00C44A74" w:rsidP="00C44A7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months</w:t>
            </w:r>
          </w:p>
          <w:p w14:paraId="3207287B" w14:textId="18DDDDC0"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967" w:type="dxa"/>
            <w:tcBorders>
              <w:top w:val="single" w:sz="4" w:space="0" w:color="auto"/>
              <w:left w:val="nil"/>
              <w:bottom w:val="single" w:sz="4" w:space="0" w:color="auto"/>
              <w:right w:val="nil"/>
            </w:tcBorders>
          </w:tcPr>
          <w:p w14:paraId="57A8D0BF" w14:textId="0866FC7F"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Over than </w:t>
            </w:r>
            <w:r w:rsidR="00565967" w:rsidRPr="00712900">
              <w:rPr>
                <w:rFonts w:eastAsia="Times New Roman" w:cs="Arial"/>
                <w:b/>
                <w:bCs/>
                <w:color w:val="000000"/>
                <w:sz w:val="18"/>
                <w:szCs w:val="18"/>
              </w:rPr>
              <w:t>12</w:t>
            </w:r>
            <w:r w:rsidRPr="00712900">
              <w:rPr>
                <w:rFonts w:eastAsia="Times New Roman" w:cs="Arial"/>
                <w:b/>
                <w:bCs/>
                <w:color w:val="000000"/>
                <w:sz w:val="18"/>
                <w:szCs w:val="18"/>
              </w:rPr>
              <w:t xml:space="preserve"> months</w:t>
            </w:r>
          </w:p>
          <w:p w14:paraId="025D15F8" w14:textId="7A08F8D4"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040" w:type="dxa"/>
            <w:tcBorders>
              <w:top w:val="single" w:sz="4" w:space="0" w:color="auto"/>
              <w:left w:val="nil"/>
              <w:bottom w:val="single" w:sz="4" w:space="0" w:color="auto"/>
              <w:right w:val="nil"/>
            </w:tcBorders>
            <w:vAlign w:val="bottom"/>
            <w:hideMark/>
          </w:tcPr>
          <w:p w14:paraId="482071C2" w14:textId="77777777"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Total</w:t>
            </w:r>
          </w:p>
          <w:p w14:paraId="1FB8EED5" w14:textId="60F1E7F4" w:rsidR="00254FAE" w:rsidRPr="00712900" w:rsidRDefault="00254FAE" w:rsidP="005C2FD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r>
      <w:tr w:rsidR="00254FAE" w:rsidRPr="00712900" w14:paraId="7A91AFCA" w14:textId="77777777" w:rsidTr="005303A3">
        <w:tc>
          <w:tcPr>
            <w:tcW w:w="2991" w:type="dxa"/>
            <w:vAlign w:val="bottom"/>
            <w:hideMark/>
          </w:tcPr>
          <w:p w14:paraId="1E9E87A1" w14:textId="262BBBB9" w:rsidR="00254FAE" w:rsidRPr="00712900" w:rsidRDefault="00254FAE" w:rsidP="005C2FD0">
            <w:pPr>
              <w:spacing w:line="240" w:lineRule="auto"/>
              <w:ind w:left="-33"/>
              <w:jc w:val="both"/>
              <w:rPr>
                <w:rFonts w:eastAsia="Times New Roman" w:cs="Arial"/>
                <w:b/>
                <w:bCs/>
                <w:color w:val="000000"/>
                <w:sz w:val="18"/>
                <w:szCs w:val="18"/>
              </w:rPr>
            </w:pPr>
          </w:p>
        </w:tc>
        <w:tc>
          <w:tcPr>
            <w:tcW w:w="1091" w:type="dxa"/>
            <w:tcBorders>
              <w:left w:val="nil"/>
              <w:right w:val="nil"/>
            </w:tcBorders>
            <w:vAlign w:val="bottom"/>
          </w:tcPr>
          <w:p w14:paraId="42C5F6F1"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193" w:type="dxa"/>
            <w:gridSpan w:val="2"/>
            <w:tcBorders>
              <w:left w:val="nil"/>
              <w:right w:val="nil"/>
            </w:tcBorders>
            <w:vAlign w:val="bottom"/>
          </w:tcPr>
          <w:p w14:paraId="3F9F5205"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082" w:type="dxa"/>
            <w:tcBorders>
              <w:left w:val="nil"/>
              <w:right w:val="nil"/>
            </w:tcBorders>
            <w:vAlign w:val="bottom"/>
          </w:tcPr>
          <w:p w14:paraId="5E1A54D1"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167" w:type="dxa"/>
            <w:tcBorders>
              <w:left w:val="nil"/>
              <w:right w:val="nil"/>
            </w:tcBorders>
          </w:tcPr>
          <w:p w14:paraId="3334CF50"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967" w:type="dxa"/>
            <w:tcBorders>
              <w:left w:val="nil"/>
              <w:right w:val="nil"/>
            </w:tcBorders>
          </w:tcPr>
          <w:p w14:paraId="0C01ED6F"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040" w:type="dxa"/>
            <w:tcBorders>
              <w:left w:val="nil"/>
              <w:right w:val="nil"/>
            </w:tcBorders>
            <w:vAlign w:val="bottom"/>
          </w:tcPr>
          <w:p w14:paraId="40FE65BC" w14:textId="77777777" w:rsidR="00254FAE" w:rsidRPr="00712900" w:rsidRDefault="00254FAE" w:rsidP="005C2FD0">
            <w:pPr>
              <w:spacing w:line="240" w:lineRule="auto"/>
              <w:ind w:right="-72"/>
              <w:jc w:val="right"/>
              <w:rPr>
                <w:rFonts w:eastAsia="Times New Roman" w:cs="Arial"/>
                <w:b/>
                <w:bCs/>
                <w:color w:val="000000"/>
                <w:sz w:val="18"/>
                <w:szCs w:val="18"/>
              </w:rPr>
            </w:pPr>
          </w:p>
        </w:tc>
      </w:tr>
      <w:tr w:rsidR="00254FAE" w:rsidRPr="00712900" w14:paraId="611832A2" w14:textId="77777777" w:rsidTr="005303A3">
        <w:tc>
          <w:tcPr>
            <w:tcW w:w="2991" w:type="dxa"/>
            <w:vAlign w:val="bottom"/>
          </w:tcPr>
          <w:p w14:paraId="0A17806C" w14:textId="218E4085" w:rsidR="00254FAE" w:rsidRPr="00712900" w:rsidRDefault="00254FAE" w:rsidP="005C2FD0">
            <w:pPr>
              <w:spacing w:line="240" w:lineRule="auto"/>
              <w:ind w:left="-33"/>
              <w:jc w:val="both"/>
              <w:rPr>
                <w:rFonts w:eastAsia="Times New Roman" w:cs="Arial"/>
                <w:color w:val="000000"/>
                <w:sz w:val="18"/>
                <w:szCs w:val="18"/>
              </w:rPr>
            </w:pPr>
            <w:r w:rsidRPr="00712900">
              <w:rPr>
                <w:rFonts w:eastAsia="Times New Roman" w:cs="Arial"/>
                <w:color w:val="000000"/>
                <w:sz w:val="18"/>
                <w:szCs w:val="18"/>
              </w:rPr>
              <w:t>Gross carrying amount</w:t>
            </w:r>
          </w:p>
        </w:tc>
        <w:tc>
          <w:tcPr>
            <w:tcW w:w="1091" w:type="dxa"/>
            <w:tcBorders>
              <w:left w:val="nil"/>
              <w:right w:val="nil"/>
            </w:tcBorders>
            <w:vAlign w:val="bottom"/>
          </w:tcPr>
          <w:p w14:paraId="42A67571"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193" w:type="dxa"/>
            <w:gridSpan w:val="2"/>
            <w:tcBorders>
              <w:left w:val="nil"/>
              <w:right w:val="nil"/>
            </w:tcBorders>
            <w:vAlign w:val="bottom"/>
          </w:tcPr>
          <w:p w14:paraId="06F45176"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082" w:type="dxa"/>
            <w:tcBorders>
              <w:left w:val="nil"/>
              <w:right w:val="nil"/>
            </w:tcBorders>
            <w:vAlign w:val="bottom"/>
          </w:tcPr>
          <w:p w14:paraId="65E5D470"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167" w:type="dxa"/>
            <w:tcBorders>
              <w:left w:val="nil"/>
              <w:right w:val="nil"/>
            </w:tcBorders>
          </w:tcPr>
          <w:p w14:paraId="3D13ABD9"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967" w:type="dxa"/>
            <w:tcBorders>
              <w:left w:val="nil"/>
              <w:right w:val="nil"/>
            </w:tcBorders>
          </w:tcPr>
          <w:p w14:paraId="36B47189" w14:textId="77777777" w:rsidR="00254FAE" w:rsidRPr="00712900" w:rsidRDefault="00254FAE" w:rsidP="005C2FD0">
            <w:pPr>
              <w:spacing w:line="240" w:lineRule="auto"/>
              <w:ind w:right="-72"/>
              <w:jc w:val="right"/>
              <w:rPr>
                <w:rFonts w:eastAsia="Times New Roman" w:cs="Arial"/>
                <w:b/>
                <w:bCs/>
                <w:color w:val="000000"/>
                <w:sz w:val="18"/>
                <w:szCs w:val="18"/>
              </w:rPr>
            </w:pPr>
          </w:p>
        </w:tc>
        <w:tc>
          <w:tcPr>
            <w:tcW w:w="1040" w:type="dxa"/>
            <w:tcBorders>
              <w:left w:val="nil"/>
              <w:right w:val="nil"/>
            </w:tcBorders>
            <w:vAlign w:val="bottom"/>
          </w:tcPr>
          <w:p w14:paraId="4374561B" w14:textId="77777777" w:rsidR="00254FAE" w:rsidRPr="00712900" w:rsidRDefault="00254FAE" w:rsidP="005C2FD0">
            <w:pPr>
              <w:spacing w:line="240" w:lineRule="auto"/>
              <w:ind w:right="-72"/>
              <w:jc w:val="right"/>
              <w:rPr>
                <w:rFonts w:eastAsia="Times New Roman" w:cs="Arial"/>
                <w:b/>
                <w:bCs/>
                <w:color w:val="000000"/>
                <w:sz w:val="18"/>
                <w:szCs w:val="18"/>
              </w:rPr>
            </w:pPr>
          </w:p>
        </w:tc>
      </w:tr>
      <w:tr w:rsidR="00254FAE" w:rsidRPr="00712900" w14:paraId="6E085461" w14:textId="77777777" w:rsidTr="005303A3">
        <w:tc>
          <w:tcPr>
            <w:tcW w:w="2991" w:type="dxa"/>
            <w:vAlign w:val="bottom"/>
          </w:tcPr>
          <w:p w14:paraId="5EC6DEBF" w14:textId="3A639112" w:rsidR="00254FAE" w:rsidRPr="00712900" w:rsidRDefault="006507B2" w:rsidP="005C2FD0">
            <w:pPr>
              <w:spacing w:line="240" w:lineRule="auto"/>
              <w:ind w:left="-33"/>
              <w:jc w:val="both"/>
              <w:rPr>
                <w:rFonts w:eastAsia="Times New Roman" w:cs="Arial"/>
                <w:b/>
                <w:bCs/>
                <w:color w:val="000000"/>
                <w:sz w:val="18"/>
                <w:szCs w:val="18"/>
              </w:rPr>
            </w:pPr>
            <w:r w:rsidRPr="00712900">
              <w:rPr>
                <w:rFonts w:eastAsia="Times New Roman" w:cs="Arial"/>
                <w:color w:val="000000"/>
                <w:sz w:val="18"/>
                <w:szCs w:val="18"/>
              </w:rPr>
              <w:t xml:space="preserve">   - trade receivables</w:t>
            </w:r>
          </w:p>
        </w:tc>
        <w:tc>
          <w:tcPr>
            <w:tcW w:w="1091" w:type="dxa"/>
            <w:tcBorders>
              <w:left w:val="nil"/>
              <w:bottom w:val="single" w:sz="4" w:space="0" w:color="auto"/>
              <w:right w:val="nil"/>
            </w:tcBorders>
            <w:vAlign w:val="bottom"/>
          </w:tcPr>
          <w:p w14:paraId="0E5C3AF4" w14:textId="6C50CE45"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351,845</w:t>
            </w:r>
          </w:p>
        </w:tc>
        <w:tc>
          <w:tcPr>
            <w:tcW w:w="1193" w:type="dxa"/>
            <w:gridSpan w:val="2"/>
            <w:tcBorders>
              <w:left w:val="nil"/>
              <w:bottom w:val="single" w:sz="4" w:space="0" w:color="auto"/>
              <w:right w:val="nil"/>
            </w:tcBorders>
            <w:vAlign w:val="bottom"/>
          </w:tcPr>
          <w:p w14:paraId="034E55E5" w14:textId="4114DDF7"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45,899</w:t>
            </w:r>
          </w:p>
        </w:tc>
        <w:tc>
          <w:tcPr>
            <w:tcW w:w="1082" w:type="dxa"/>
            <w:tcBorders>
              <w:left w:val="nil"/>
              <w:bottom w:val="single" w:sz="4" w:space="0" w:color="auto"/>
              <w:right w:val="nil"/>
            </w:tcBorders>
            <w:vAlign w:val="bottom"/>
          </w:tcPr>
          <w:p w14:paraId="6F41EEF5" w14:textId="0E286DCE"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196,166</w:t>
            </w:r>
          </w:p>
        </w:tc>
        <w:tc>
          <w:tcPr>
            <w:tcW w:w="1167" w:type="dxa"/>
            <w:tcBorders>
              <w:left w:val="nil"/>
              <w:bottom w:val="single" w:sz="4" w:space="0" w:color="auto"/>
              <w:right w:val="nil"/>
            </w:tcBorders>
          </w:tcPr>
          <w:p w14:paraId="4F7912C2" w14:textId="61CC23FC"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39,732</w:t>
            </w:r>
          </w:p>
        </w:tc>
        <w:tc>
          <w:tcPr>
            <w:tcW w:w="967" w:type="dxa"/>
            <w:tcBorders>
              <w:left w:val="nil"/>
              <w:bottom w:val="single" w:sz="4" w:space="0" w:color="auto"/>
              <w:right w:val="nil"/>
            </w:tcBorders>
          </w:tcPr>
          <w:p w14:paraId="72D180A7" w14:textId="32D8B297"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110,593</w:t>
            </w:r>
          </w:p>
        </w:tc>
        <w:tc>
          <w:tcPr>
            <w:tcW w:w="1040" w:type="dxa"/>
            <w:tcBorders>
              <w:left w:val="nil"/>
              <w:bottom w:val="single" w:sz="4" w:space="0" w:color="auto"/>
              <w:right w:val="nil"/>
            </w:tcBorders>
            <w:vAlign w:val="bottom"/>
          </w:tcPr>
          <w:p w14:paraId="6A418140" w14:textId="19951A05" w:rsidR="00254FAE" w:rsidRPr="00712900" w:rsidRDefault="005A63D3" w:rsidP="005C2FD0">
            <w:pPr>
              <w:spacing w:line="240" w:lineRule="auto"/>
              <w:ind w:right="-72"/>
              <w:jc w:val="right"/>
              <w:rPr>
                <w:rFonts w:eastAsia="Times New Roman" w:cs="Arial"/>
                <w:color w:val="000000"/>
                <w:sz w:val="18"/>
                <w:szCs w:val="18"/>
              </w:rPr>
            </w:pPr>
            <w:r w:rsidRPr="00712900">
              <w:rPr>
                <w:rFonts w:eastAsia="Times New Roman" w:cs="Arial"/>
                <w:color w:val="000000"/>
                <w:sz w:val="18"/>
                <w:szCs w:val="18"/>
              </w:rPr>
              <w:t>744,235</w:t>
            </w:r>
          </w:p>
        </w:tc>
      </w:tr>
      <w:tr w:rsidR="006507B2" w:rsidRPr="00712900" w14:paraId="4E090B80" w14:textId="77777777" w:rsidTr="005303A3">
        <w:tc>
          <w:tcPr>
            <w:tcW w:w="2991" w:type="dxa"/>
            <w:vAlign w:val="bottom"/>
          </w:tcPr>
          <w:p w14:paraId="5C5FD801" w14:textId="77777777" w:rsidR="006507B2" w:rsidRPr="00712900" w:rsidRDefault="006507B2" w:rsidP="005C2FD0">
            <w:pPr>
              <w:spacing w:line="240" w:lineRule="auto"/>
              <w:ind w:left="-33"/>
              <w:jc w:val="both"/>
              <w:rPr>
                <w:rFonts w:eastAsia="Times New Roman" w:cs="Arial"/>
                <w:color w:val="000000"/>
                <w:sz w:val="18"/>
                <w:szCs w:val="18"/>
              </w:rPr>
            </w:pPr>
          </w:p>
        </w:tc>
        <w:tc>
          <w:tcPr>
            <w:tcW w:w="1091" w:type="dxa"/>
            <w:tcBorders>
              <w:top w:val="single" w:sz="4" w:space="0" w:color="auto"/>
              <w:left w:val="nil"/>
              <w:right w:val="nil"/>
            </w:tcBorders>
            <w:vAlign w:val="bottom"/>
          </w:tcPr>
          <w:p w14:paraId="63EE7B33" w14:textId="77777777" w:rsidR="006507B2" w:rsidRPr="00712900" w:rsidRDefault="006507B2" w:rsidP="005C2FD0">
            <w:pPr>
              <w:spacing w:line="240" w:lineRule="auto"/>
              <w:ind w:right="-72"/>
              <w:jc w:val="right"/>
              <w:rPr>
                <w:rFonts w:eastAsia="Times New Roman" w:cs="Arial"/>
                <w:b/>
                <w:bCs/>
                <w:color w:val="000000"/>
                <w:sz w:val="18"/>
                <w:szCs w:val="18"/>
              </w:rPr>
            </w:pPr>
          </w:p>
        </w:tc>
        <w:tc>
          <w:tcPr>
            <w:tcW w:w="1193" w:type="dxa"/>
            <w:gridSpan w:val="2"/>
            <w:tcBorders>
              <w:top w:val="single" w:sz="4" w:space="0" w:color="auto"/>
              <w:left w:val="nil"/>
              <w:right w:val="nil"/>
            </w:tcBorders>
            <w:vAlign w:val="bottom"/>
          </w:tcPr>
          <w:p w14:paraId="4EF92F64" w14:textId="77777777" w:rsidR="006507B2" w:rsidRPr="00712900" w:rsidRDefault="006507B2" w:rsidP="005C2FD0">
            <w:pPr>
              <w:spacing w:line="240" w:lineRule="auto"/>
              <w:ind w:right="-72"/>
              <w:jc w:val="right"/>
              <w:rPr>
                <w:rFonts w:eastAsia="Times New Roman" w:cs="Arial"/>
                <w:b/>
                <w:bCs/>
                <w:color w:val="000000"/>
                <w:sz w:val="18"/>
                <w:szCs w:val="18"/>
              </w:rPr>
            </w:pPr>
          </w:p>
        </w:tc>
        <w:tc>
          <w:tcPr>
            <w:tcW w:w="1082" w:type="dxa"/>
            <w:tcBorders>
              <w:top w:val="single" w:sz="4" w:space="0" w:color="auto"/>
              <w:left w:val="nil"/>
              <w:right w:val="nil"/>
            </w:tcBorders>
            <w:vAlign w:val="bottom"/>
          </w:tcPr>
          <w:p w14:paraId="489BDD54" w14:textId="77777777" w:rsidR="006507B2" w:rsidRPr="00712900" w:rsidRDefault="006507B2" w:rsidP="005C2FD0">
            <w:pPr>
              <w:spacing w:line="240" w:lineRule="auto"/>
              <w:ind w:right="-72"/>
              <w:jc w:val="right"/>
              <w:rPr>
                <w:rFonts w:eastAsia="Times New Roman" w:cs="Arial"/>
                <w:b/>
                <w:bCs/>
                <w:color w:val="000000"/>
                <w:sz w:val="18"/>
                <w:szCs w:val="18"/>
              </w:rPr>
            </w:pPr>
          </w:p>
        </w:tc>
        <w:tc>
          <w:tcPr>
            <w:tcW w:w="1167" w:type="dxa"/>
            <w:tcBorders>
              <w:top w:val="single" w:sz="4" w:space="0" w:color="auto"/>
              <w:left w:val="nil"/>
              <w:right w:val="nil"/>
            </w:tcBorders>
          </w:tcPr>
          <w:p w14:paraId="1E86BCBB" w14:textId="77777777" w:rsidR="006507B2" w:rsidRPr="00712900" w:rsidRDefault="006507B2" w:rsidP="005C2FD0">
            <w:pPr>
              <w:spacing w:line="240" w:lineRule="auto"/>
              <w:ind w:right="-72"/>
              <w:jc w:val="right"/>
              <w:rPr>
                <w:rFonts w:eastAsia="Times New Roman" w:cs="Arial"/>
                <w:b/>
                <w:bCs/>
                <w:color w:val="000000"/>
                <w:sz w:val="18"/>
                <w:szCs w:val="18"/>
              </w:rPr>
            </w:pPr>
          </w:p>
        </w:tc>
        <w:tc>
          <w:tcPr>
            <w:tcW w:w="967" w:type="dxa"/>
            <w:tcBorders>
              <w:top w:val="single" w:sz="4" w:space="0" w:color="auto"/>
              <w:left w:val="nil"/>
              <w:right w:val="nil"/>
            </w:tcBorders>
          </w:tcPr>
          <w:p w14:paraId="320303E9" w14:textId="77777777" w:rsidR="006507B2" w:rsidRPr="00712900" w:rsidRDefault="006507B2" w:rsidP="005C2FD0">
            <w:pPr>
              <w:spacing w:line="240" w:lineRule="auto"/>
              <w:ind w:right="-72"/>
              <w:jc w:val="right"/>
              <w:rPr>
                <w:rFonts w:eastAsia="Times New Roman" w:cs="Arial"/>
                <w:b/>
                <w:bCs/>
                <w:color w:val="000000"/>
                <w:sz w:val="18"/>
                <w:szCs w:val="18"/>
              </w:rPr>
            </w:pPr>
          </w:p>
        </w:tc>
        <w:tc>
          <w:tcPr>
            <w:tcW w:w="1040" w:type="dxa"/>
            <w:tcBorders>
              <w:top w:val="single" w:sz="4" w:space="0" w:color="auto"/>
              <w:left w:val="nil"/>
              <w:right w:val="nil"/>
            </w:tcBorders>
            <w:vAlign w:val="bottom"/>
          </w:tcPr>
          <w:p w14:paraId="38B9E167" w14:textId="77777777" w:rsidR="006507B2" w:rsidRPr="00712900" w:rsidRDefault="006507B2" w:rsidP="005C2FD0">
            <w:pPr>
              <w:spacing w:line="240" w:lineRule="auto"/>
              <w:ind w:right="-72"/>
              <w:jc w:val="right"/>
              <w:rPr>
                <w:rFonts w:eastAsia="Times New Roman" w:cs="Arial"/>
                <w:b/>
                <w:bCs/>
                <w:color w:val="000000"/>
                <w:sz w:val="18"/>
                <w:szCs w:val="18"/>
              </w:rPr>
            </w:pPr>
          </w:p>
        </w:tc>
      </w:tr>
      <w:tr w:rsidR="00254FAE" w:rsidRPr="00712900" w14:paraId="0AD26133" w14:textId="77777777" w:rsidTr="005303A3">
        <w:tc>
          <w:tcPr>
            <w:tcW w:w="2991" w:type="dxa"/>
          </w:tcPr>
          <w:p w14:paraId="4211D810" w14:textId="1081D916" w:rsidR="00254FAE" w:rsidRPr="00712900" w:rsidRDefault="006507B2" w:rsidP="005C2FD0">
            <w:pPr>
              <w:spacing w:line="240" w:lineRule="auto"/>
              <w:ind w:left="-33"/>
              <w:jc w:val="thaiDistribute"/>
              <w:rPr>
                <w:rFonts w:eastAsia="Arial Unicode MS" w:cs="Arial"/>
                <w:color w:val="000000"/>
                <w:sz w:val="18"/>
                <w:szCs w:val="18"/>
                <w:lang w:val="en-US" w:bidi="ar-SA"/>
              </w:rPr>
            </w:pPr>
            <w:r w:rsidRPr="00712900">
              <w:rPr>
                <w:rFonts w:eastAsia="Times New Roman" w:cs="Arial"/>
                <w:color w:val="000000"/>
                <w:sz w:val="18"/>
                <w:szCs w:val="18"/>
              </w:rPr>
              <w:t>Expected credit losses</w:t>
            </w:r>
          </w:p>
        </w:tc>
        <w:tc>
          <w:tcPr>
            <w:tcW w:w="1091" w:type="dxa"/>
            <w:tcBorders>
              <w:left w:val="nil"/>
              <w:bottom w:val="single" w:sz="4" w:space="0" w:color="auto"/>
              <w:right w:val="nil"/>
            </w:tcBorders>
            <w:vAlign w:val="bottom"/>
          </w:tcPr>
          <w:p w14:paraId="419AA512" w14:textId="556ED4DF"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(3)</w:t>
            </w:r>
          </w:p>
        </w:tc>
        <w:tc>
          <w:tcPr>
            <w:tcW w:w="1193" w:type="dxa"/>
            <w:gridSpan w:val="2"/>
            <w:tcBorders>
              <w:left w:val="nil"/>
              <w:bottom w:val="single" w:sz="4" w:space="0" w:color="auto"/>
              <w:right w:val="nil"/>
            </w:tcBorders>
            <w:vAlign w:val="bottom"/>
          </w:tcPr>
          <w:p w14:paraId="64BB7369" w14:textId="2B45DEE6"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(107)</w:t>
            </w:r>
          </w:p>
        </w:tc>
        <w:tc>
          <w:tcPr>
            <w:tcW w:w="1082" w:type="dxa"/>
            <w:tcBorders>
              <w:left w:val="nil"/>
              <w:bottom w:val="single" w:sz="4" w:space="0" w:color="auto"/>
              <w:right w:val="nil"/>
            </w:tcBorders>
            <w:vAlign w:val="bottom"/>
          </w:tcPr>
          <w:p w14:paraId="0647751D" w14:textId="3EE72C7F"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(20)</w:t>
            </w:r>
          </w:p>
        </w:tc>
        <w:tc>
          <w:tcPr>
            <w:tcW w:w="1167" w:type="dxa"/>
            <w:tcBorders>
              <w:left w:val="nil"/>
              <w:bottom w:val="single" w:sz="4" w:space="0" w:color="auto"/>
              <w:right w:val="nil"/>
            </w:tcBorders>
            <w:vAlign w:val="bottom"/>
          </w:tcPr>
          <w:p w14:paraId="7E649793" w14:textId="52D5540A"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(84)</w:t>
            </w:r>
          </w:p>
        </w:tc>
        <w:tc>
          <w:tcPr>
            <w:tcW w:w="967" w:type="dxa"/>
            <w:tcBorders>
              <w:left w:val="nil"/>
              <w:bottom w:val="single" w:sz="4" w:space="0" w:color="auto"/>
              <w:right w:val="nil"/>
            </w:tcBorders>
          </w:tcPr>
          <w:p w14:paraId="7417CB86" w14:textId="620680A8"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(29,604)</w:t>
            </w:r>
          </w:p>
        </w:tc>
        <w:tc>
          <w:tcPr>
            <w:tcW w:w="1040" w:type="dxa"/>
            <w:tcBorders>
              <w:left w:val="nil"/>
              <w:bottom w:val="single" w:sz="4" w:space="0" w:color="auto"/>
              <w:right w:val="nil"/>
            </w:tcBorders>
          </w:tcPr>
          <w:p w14:paraId="4FE7CDE3" w14:textId="4C8BC7C3" w:rsidR="00254FAE" w:rsidRPr="00712900" w:rsidRDefault="005A63D3" w:rsidP="005C2FD0">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(29,818)</w:t>
            </w:r>
          </w:p>
        </w:tc>
      </w:tr>
      <w:tr w:rsidR="006507B2" w:rsidRPr="00712900" w14:paraId="17C28CCF" w14:textId="77777777" w:rsidTr="005303A3">
        <w:tc>
          <w:tcPr>
            <w:tcW w:w="2991" w:type="dxa"/>
          </w:tcPr>
          <w:p w14:paraId="6C553D19" w14:textId="77777777" w:rsidR="006507B2" w:rsidRPr="00712900" w:rsidRDefault="006507B2" w:rsidP="005C2FD0">
            <w:pPr>
              <w:spacing w:line="240" w:lineRule="auto"/>
              <w:ind w:left="-33"/>
              <w:jc w:val="thaiDistribute"/>
              <w:rPr>
                <w:rFonts w:eastAsia="Times New Roman" w:cs="Arial"/>
                <w:color w:val="000000"/>
                <w:sz w:val="18"/>
                <w:szCs w:val="18"/>
              </w:rPr>
            </w:pPr>
          </w:p>
        </w:tc>
        <w:tc>
          <w:tcPr>
            <w:tcW w:w="1091" w:type="dxa"/>
            <w:tcBorders>
              <w:top w:val="single" w:sz="4" w:space="0" w:color="auto"/>
              <w:left w:val="nil"/>
              <w:right w:val="nil"/>
            </w:tcBorders>
            <w:vAlign w:val="bottom"/>
          </w:tcPr>
          <w:p w14:paraId="1D15CA77"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193" w:type="dxa"/>
            <w:gridSpan w:val="2"/>
            <w:tcBorders>
              <w:top w:val="single" w:sz="4" w:space="0" w:color="auto"/>
              <w:left w:val="nil"/>
              <w:right w:val="nil"/>
            </w:tcBorders>
            <w:vAlign w:val="bottom"/>
          </w:tcPr>
          <w:p w14:paraId="6804FDBC"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082" w:type="dxa"/>
            <w:tcBorders>
              <w:top w:val="single" w:sz="4" w:space="0" w:color="auto"/>
              <w:left w:val="nil"/>
              <w:right w:val="nil"/>
            </w:tcBorders>
            <w:vAlign w:val="bottom"/>
          </w:tcPr>
          <w:p w14:paraId="22871294"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167" w:type="dxa"/>
            <w:tcBorders>
              <w:top w:val="single" w:sz="4" w:space="0" w:color="auto"/>
              <w:left w:val="nil"/>
              <w:right w:val="nil"/>
            </w:tcBorders>
            <w:vAlign w:val="bottom"/>
          </w:tcPr>
          <w:p w14:paraId="32E08637"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967" w:type="dxa"/>
            <w:tcBorders>
              <w:top w:val="single" w:sz="4" w:space="0" w:color="auto"/>
              <w:left w:val="nil"/>
              <w:right w:val="nil"/>
            </w:tcBorders>
          </w:tcPr>
          <w:p w14:paraId="6A89CCA3"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040" w:type="dxa"/>
            <w:tcBorders>
              <w:top w:val="single" w:sz="4" w:space="0" w:color="auto"/>
              <w:left w:val="nil"/>
              <w:right w:val="nil"/>
            </w:tcBorders>
          </w:tcPr>
          <w:p w14:paraId="437C6F31" w14:textId="77777777" w:rsidR="006507B2" w:rsidRPr="00712900" w:rsidRDefault="006507B2" w:rsidP="005C2FD0">
            <w:pPr>
              <w:spacing w:line="240" w:lineRule="auto"/>
              <w:ind w:right="-72"/>
              <w:jc w:val="right"/>
              <w:rPr>
                <w:rFonts w:eastAsia="Arial Unicode MS" w:cs="Arial"/>
                <w:color w:val="000000"/>
                <w:sz w:val="18"/>
                <w:szCs w:val="18"/>
                <w:lang w:val="en-US"/>
              </w:rPr>
            </w:pPr>
          </w:p>
        </w:tc>
      </w:tr>
      <w:tr w:rsidR="00254FAE" w:rsidRPr="00712900" w14:paraId="3470349C" w14:textId="77777777" w:rsidTr="005303A3">
        <w:tc>
          <w:tcPr>
            <w:tcW w:w="2991" w:type="dxa"/>
          </w:tcPr>
          <w:p w14:paraId="35212494" w14:textId="636FA81F" w:rsidR="00254FAE" w:rsidRPr="00712900" w:rsidRDefault="00254FAE" w:rsidP="005C2FD0">
            <w:pPr>
              <w:spacing w:line="240" w:lineRule="auto"/>
              <w:ind w:left="-33"/>
              <w:jc w:val="thaiDistribute"/>
              <w:rPr>
                <w:rFonts w:eastAsia="Arial Unicode MS" w:cs="Arial"/>
                <w:color w:val="000000"/>
                <w:sz w:val="18"/>
                <w:szCs w:val="18"/>
                <w:lang w:val="en-US" w:bidi="ar-SA"/>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4313A7" w:rsidRPr="00712900">
              <w:rPr>
                <w:rFonts w:eastAsia="Times New Roman" w:cs="Arial"/>
                <w:b/>
                <w:bCs/>
                <w:color w:val="000000"/>
                <w:sz w:val="18"/>
                <w:szCs w:val="18"/>
              </w:rPr>
              <w:t>4</w:t>
            </w:r>
          </w:p>
        </w:tc>
        <w:tc>
          <w:tcPr>
            <w:tcW w:w="1091" w:type="dxa"/>
            <w:tcBorders>
              <w:left w:val="nil"/>
              <w:right w:val="nil"/>
            </w:tcBorders>
            <w:vAlign w:val="bottom"/>
          </w:tcPr>
          <w:p w14:paraId="53850C3E" w14:textId="77777777" w:rsidR="00254FAE" w:rsidRPr="00712900" w:rsidRDefault="00254FAE" w:rsidP="005C2FD0">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vAlign w:val="bottom"/>
          </w:tcPr>
          <w:p w14:paraId="3233957E" w14:textId="77777777" w:rsidR="00254FAE" w:rsidRPr="00712900" w:rsidRDefault="00254FAE" w:rsidP="005C2FD0">
            <w:pPr>
              <w:spacing w:line="240" w:lineRule="auto"/>
              <w:ind w:right="-72"/>
              <w:jc w:val="right"/>
              <w:rPr>
                <w:rFonts w:eastAsia="Arial Unicode MS" w:cs="Arial"/>
                <w:color w:val="000000"/>
                <w:sz w:val="18"/>
                <w:szCs w:val="18"/>
                <w:lang w:val="en-US"/>
              </w:rPr>
            </w:pPr>
          </w:p>
        </w:tc>
        <w:tc>
          <w:tcPr>
            <w:tcW w:w="1082" w:type="dxa"/>
            <w:tcBorders>
              <w:left w:val="nil"/>
              <w:right w:val="nil"/>
            </w:tcBorders>
            <w:vAlign w:val="bottom"/>
          </w:tcPr>
          <w:p w14:paraId="7FFADCFC" w14:textId="77777777" w:rsidR="00254FAE" w:rsidRPr="00712900" w:rsidRDefault="00254FAE" w:rsidP="005C2FD0">
            <w:pPr>
              <w:spacing w:line="240" w:lineRule="auto"/>
              <w:ind w:right="-72"/>
              <w:jc w:val="right"/>
              <w:rPr>
                <w:rFonts w:eastAsia="Arial Unicode MS" w:cs="Arial"/>
                <w:color w:val="000000"/>
                <w:sz w:val="18"/>
                <w:szCs w:val="18"/>
                <w:lang w:val="en-US"/>
              </w:rPr>
            </w:pPr>
          </w:p>
        </w:tc>
        <w:tc>
          <w:tcPr>
            <w:tcW w:w="1167" w:type="dxa"/>
            <w:tcBorders>
              <w:left w:val="nil"/>
              <w:right w:val="nil"/>
            </w:tcBorders>
            <w:vAlign w:val="bottom"/>
          </w:tcPr>
          <w:p w14:paraId="55FCA40F" w14:textId="77777777" w:rsidR="00254FAE" w:rsidRPr="00712900" w:rsidRDefault="00254FAE" w:rsidP="005C2FD0">
            <w:pPr>
              <w:spacing w:line="240" w:lineRule="auto"/>
              <w:ind w:right="-72"/>
              <w:jc w:val="right"/>
              <w:rPr>
                <w:rFonts w:eastAsia="Arial Unicode MS" w:cs="Arial"/>
                <w:color w:val="000000"/>
                <w:sz w:val="18"/>
                <w:szCs w:val="18"/>
                <w:lang w:val="en-US"/>
              </w:rPr>
            </w:pPr>
          </w:p>
        </w:tc>
        <w:tc>
          <w:tcPr>
            <w:tcW w:w="967" w:type="dxa"/>
            <w:tcBorders>
              <w:left w:val="nil"/>
              <w:right w:val="nil"/>
            </w:tcBorders>
          </w:tcPr>
          <w:p w14:paraId="582EBEAC" w14:textId="77777777" w:rsidR="00254FAE" w:rsidRPr="00712900" w:rsidRDefault="00254FAE" w:rsidP="005C2FD0">
            <w:pPr>
              <w:spacing w:line="240" w:lineRule="auto"/>
              <w:ind w:right="-72"/>
              <w:jc w:val="right"/>
              <w:rPr>
                <w:rFonts w:eastAsia="Arial Unicode MS" w:cs="Arial"/>
                <w:color w:val="000000"/>
                <w:sz w:val="18"/>
                <w:szCs w:val="18"/>
                <w:lang w:val="en-US"/>
              </w:rPr>
            </w:pPr>
          </w:p>
        </w:tc>
        <w:tc>
          <w:tcPr>
            <w:tcW w:w="1040" w:type="dxa"/>
            <w:tcBorders>
              <w:left w:val="nil"/>
              <w:right w:val="nil"/>
            </w:tcBorders>
          </w:tcPr>
          <w:p w14:paraId="1455A38E" w14:textId="77777777" w:rsidR="00254FAE" w:rsidRPr="00712900" w:rsidRDefault="00254FAE" w:rsidP="005C2FD0">
            <w:pPr>
              <w:spacing w:line="240" w:lineRule="auto"/>
              <w:ind w:right="-72"/>
              <w:jc w:val="right"/>
              <w:rPr>
                <w:rFonts w:eastAsia="Arial Unicode MS" w:cs="Arial"/>
                <w:color w:val="000000"/>
                <w:sz w:val="18"/>
                <w:szCs w:val="18"/>
                <w:lang w:val="en-US"/>
              </w:rPr>
            </w:pPr>
          </w:p>
        </w:tc>
      </w:tr>
      <w:tr w:rsidR="006507B2" w:rsidRPr="00712900" w14:paraId="3A747DC7" w14:textId="77777777" w:rsidTr="005303A3">
        <w:tc>
          <w:tcPr>
            <w:tcW w:w="2991" w:type="dxa"/>
          </w:tcPr>
          <w:p w14:paraId="78C5E484" w14:textId="77777777" w:rsidR="006507B2" w:rsidRPr="00712900" w:rsidRDefault="006507B2" w:rsidP="005C2FD0">
            <w:pPr>
              <w:spacing w:line="240" w:lineRule="auto"/>
              <w:ind w:left="-33"/>
              <w:jc w:val="thaiDistribute"/>
              <w:rPr>
                <w:rFonts w:eastAsia="Times New Roman" w:cs="Arial"/>
                <w:b/>
                <w:bCs/>
                <w:color w:val="000000"/>
                <w:sz w:val="18"/>
                <w:szCs w:val="18"/>
              </w:rPr>
            </w:pPr>
          </w:p>
        </w:tc>
        <w:tc>
          <w:tcPr>
            <w:tcW w:w="1091" w:type="dxa"/>
            <w:tcBorders>
              <w:left w:val="nil"/>
              <w:right w:val="nil"/>
            </w:tcBorders>
            <w:vAlign w:val="bottom"/>
          </w:tcPr>
          <w:p w14:paraId="5ADC95B6"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vAlign w:val="bottom"/>
          </w:tcPr>
          <w:p w14:paraId="5B684766"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082" w:type="dxa"/>
            <w:tcBorders>
              <w:left w:val="nil"/>
              <w:right w:val="nil"/>
            </w:tcBorders>
            <w:vAlign w:val="bottom"/>
          </w:tcPr>
          <w:p w14:paraId="4A87FD8E"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167" w:type="dxa"/>
            <w:tcBorders>
              <w:left w:val="nil"/>
              <w:right w:val="nil"/>
            </w:tcBorders>
            <w:vAlign w:val="bottom"/>
          </w:tcPr>
          <w:p w14:paraId="5E1700D5"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967" w:type="dxa"/>
            <w:tcBorders>
              <w:left w:val="nil"/>
              <w:right w:val="nil"/>
            </w:tcBorders>
          </w:tcPr>
          <w:p w14:paraId="3387D9D3" w14:textId="77777777" w:rsidR="006507B2" w:rsidRPr="00712900" w:rsidRDefault="006507B2" w:rsidP="005C2FD0">
            <w:pPr>
              <w:spacing w:line="240" w:lineRule="auto"/>
              <w:ind w:right="-72"/>
              <w:jc w:val="right"/>
              <w:rPr>
                <w:rFonts w:eastAsia="Arial Unicode MS" w:cs="Arial"/>
                <w:color w:val="000000"/>
                <w:sz w:val="18"/>
                <w:szCs w:val="18"/>
                <w:lang w:val="en-US"/>
              </w:rPr>
            </w:pPr>
          </w:p>
        </w:tc>
        <w:tc>
          <w:tcPr>
            <w:tcW w:w="1040" w:type="dxa"/>
            <w:tcBorders>
              <w:left w:val="nil"/>
              <w:right w:val="nil"/>
            </w:tcBorders>
          </w:tcPr>
          <w:p w14:paraId="7DBC4373" w14:textId="77777777" w:rsidR="006507B2" w:rsidRPr="00712900" w:rsidRDefault="006507B2" w:rsidP="005C2FD0">
            <w:pPr>
              <w:spacing w:line="240" w:lineRule="auto"/>
              <w:ind w:right="-72"/>
              <w:jc w:val="right"/>
              <w:rPr>
                <w:rFonts w:eastAsia="Arial Unicode MS" w:cs="Arial"/>
                <w:color w:val="000000"/>
                <w:sz w:val="18"/>
                <w:szCs w:val="18"/>
                <w:lang w:val="en-US"/>
              </w:rPr>
            </w:pPr>
          </w:p>
        </w:tc>
      </w:tr>
      <w:tr w:rsidR="004313A7" w:rsidRPr="00712900" w14:paraId="1201F9CC" w14:textId="77777777" w:rsidTr="005303A3">
        <w:tc>
          <w:tcPr>
            <w:tcW w:w="2991" w:type="dxa"/>
            <w:vAlign w:val="bottom"/>
          </w:tcPr>
          <w:p w14:paraId="43E78BF0" w14:textId="01790A4B" w:rsidR="004313A7" w:rsidRPr="00712900" w:rsidRDefault="004313A7" w:rsidP="004313A7">
            <w:pPr>
              <w:spacing w:line="240" w:lineRule="auto"/>
              <w:ind w:left="-33"/>
              <w:jc w:val="both"/>
              <w:rPr>
                <w:rFonts w:eastAsia="Times New Roman" w:cs="Arial"/>
                <w:color w:val="000000"/>
                <w:sz w:val="18"/>
                <w:szCs w:val="18"/>
              </w:rPr>
            </w:pPr>
            <w:r w:rsidRPr="00712900">
              <w:rPr>
                <w:rFonts w:eastAsia="Times New Roman" w:cs="Arial"/>
                <w:color w:val="000000"/>
                <w:sz w:val="18"/>
                <w:szCs w:val="18"/>
              </w:rPr>
              <w:t>Gross carrying amount</w:t>
            </w:r>
          </w:p>
        </w:tc>
        <w:tc>
          <w:tcPr>
            <w:tcW w:w="1091" w:type="dxa"/>
            <w:vAlign w:val="bottom"/>
          </w:tcPr>
          <w:p w14:paraId="24F048AF"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193" w:type="dxa"/>
            <w:gridSpan w:val="2"/>
            <w:vAlign w:val="bottom"/>
          </w:tcPr>
          <w:p w14:paraId="31213AE4"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082" w:type="dxa"/>
            <w:vAlign w:val="bottom"/>
          </w:tcPr>
          <w:p w14:paraId="62DD0415"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167" w:type="dxa"/>
          </w:tcPr>
          <w:p w14:paraId="53F28FDD"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967" w:type="dxa"/>
          </w:tcPr>
          <w:p w14:paraId="1B860341" w14:textId="77777777" w:rsidR="004313A7" w:rsidRPr="00712900" w:rsidRDefault="004313A7" w:rsidP="004313A7">
            <w:pPr>
              <w:spacing w:line="240" w:lineRule="auto"/>
              <w:ind w:right="-72"/>
              <w:jc w:val="right"/>
              <w:rPr>
                <w:rFonts w:eastAsia="Arial Unicode MS" w:cs="Arial"/>
                <w:color w:val="000000"/>
                <w:sz w:val="18"/>
                <w:szCs w:val="18"/>
                <w:lang w:val="en-US"/>
              </w:rPr>
            </w:pPr>
          </w:p>
        </w:tc>
        <w:tc>
          <w:tcPr>
            <w:tcW w:w="1040" w:type="dxa"/>
            <w:vAlign w:val="bottom"/>
          </w:tcPr>
          <w:p w14:paraId="7F3792A6" w14:textId="77777777" w:rsidR="004313A7" w:rsidRPr="00712900" w:rsidRDefault="004313A7" w:rsidP="004313A7">
            <w:pPr>
              <w:spacing w:line="240" w:lineRule="auto"/>
              <w:ind w:right="-72"/>
              <w:jc w:val="right"/>
              <w:rPr>
                <w:rFonts w:eastAsia="Arial Unicode MS" w:cs="Arial"/>
                <w:color w:val="000000"/>
                <w:sz w:val="18"/>
                <w:szCs w:val="18"/>
                <w:lang w:val="en-US"/>
              </w:rPr>
            </w:pPr>
          </w:p>
        </w:tc>
      </w:tr>
      <w:tr w:rsidR="004313A7" w:rsidRPr="00712900" w14:paraId="6A3241AC" w14:textId="77777777" w:rsidTr="005303A3">
        <w:tc>
          <w:tcPr>
            <w:tcW w:w="2991" w:type="dxa"/>
            <w:vAlign w:val="bottom"/>
          </w:tcPr>
          <w:p w14:paraId="70D8B497" w14:textId="1B8C913A" w:rsidR="004313A7" w:rsidRPr="00712900" w:rsidRDefault="004313A7" w:rsidP="004313A7">
            <w:pPr>
              <w:spacing w:line="240" w:lineRule="auto"/>
              <w:ind w:left="-33"/>
              <w:jc w:val="both"/>
              <w:rPr>
                <w:rFonts w:eastAsia="Times New Roman" w:cs="Arial"/>
                <w:color w:val="000000"/>
                <w:sz w:val="18"/>
                <w:szCs w:val="18"/>
              </w:rPr>
            </w:pPr>
            <w:r w:rsidRPr="00712900">
              <w:rPr>
                <w:rFonts w:eastAsia="Times New Roman" w:cs="Arial"/>
                <w:color w:val="000000"/>
                <w:sz w:val="18"/>
                <w:szCs w:val="18"/>
              </w:rPr>
              <w:t xml:space="preserve">   - trade receivables</w:t>
            </w:r>
          </w:p>
        </w:tc>
        <w:tc>
          <w:tcPr>
            <w:tcW w:w="1091" w:type="dxa"/>
            <w:tcBorders>
              <w:top w:val="nil"/>
              <w:left w:val="nil"/>
              <w:bottom w:val="single" w:sz="4" w:space="0" w:color="auto"/>
              <w:right w:val="nil"/>
            </w:tcBorders>
            <w:vAlign w:val="bottom"/>
          </w:tcPr>
          <w:p w14:paraId="4494E883" w14:textId="7AAC2E76" w:rsidR="004313A7" w:rsidRPr="00712900" w:rsidRDefault="004313A7" w:rsidP="004313A7">
            <w:pPr>
              <w:spacing w:line="240" w:lineRule="auto"/>
              <w:ind w:right="-72"/>
              <w:jc w:val="right"/>
              <w:rPr>
                <w:rFonts w:eastAsia="Arial Unicode MS" w:cs="Arial"/>
                <w:color w:val="000000"/>
                <w:sz w:val="18"/>
                <w:szCs w:val="18"/>
                <w:cs/>
                <w:lang w:val="en-US"/>
              </w:rPr>
            </w:pPr>
            <w:r w:rsidRPr="00712900">
              <w:rPr>
                <w:rFonts w:eastAsia="Times New Roman" w:cs="Arial"/>
                <w:color w:val="000000"/>
                <w:sz w:val="18"/>
                <w:szCs w:val="18"/>
              </w:rPr>
              <w:t>439,972</w:t>
            </w:r>
          </w:p>
        </w:tc>
        <w:tc>
          <w:tcPr>
            <w:tcW w:w="1193" w:type="dxa"/>
            <w:gridSpan w:val="2"/>
            <w:tcBorders>
              <w:top w:val="nil"/>
              <w:left w:val="nil"/>
              <w:bottom w:val="single" w:sz="4" w:space="0" w:color="auto"/>
              <w:right w:val="nil"/>
            </w:tcBorders>
            <w:vAlign w:val="bottom"/>
          </w:tcPr>
          <w:p w14:paraId="1FA8B38C" w14:textId="3A7F4E1B" w:rsidR="004313A7" w:rsidRPr="00712900" w:rsidRDefault="004313A7" w:rsidP="004313A7">
            <w:pPr>
              <w:spacing w:line="240" w:lineRule="auto"/>
              <w:ind w:right="-72"/>
              <w:jc w:val="right"/>
              <w:rPr>
                <w:rFonts w:eastAsia="Arial Unicode MS" w:cs="Arial"/>
                <w:color w:val="000000"/>
                <w:sz w:val="18"/>
                <w:szCs w:val="18"/>
                <w:cs/>
                <w:lang w:val="en-US"/>
              </w:rPr>
            </w:pPr>
            <w:r w:rsidRPr="00712900">
              <w:rPr>
                <w:rFonts w:eastAsia="Times New Roman" w:cs="Arial"/>
                <w:color w:val="000000"/>
                <w:sz w:val="18"/>
                <w:szCs w:val="18"/>
              </w:rPr>
              <w:t>138,069</w:t>
            </w:r>
          </w:p>
        </w:tc>
        <w:tc>
          <w:tcPr>
            <w:tcW w:w="1082" w:type="dxa"/>
            <w:tcBorders>
              <w:top w:val="nil"/>
              <w:left w:val="nil"/>
              <w:bottom w:val="single" w:sz="4" w:space="0" w:color="auto"/>
              <w:right w:val="nil"/>
            </w:tcBorders>
            <w:vAlign w:val="bottom"/>
          </w:tcPr>
          <w:p w14:paraId="25FCC00D" w14:textId="40E42CF6"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Times New Roman" w:cs="Arial"/>
                <w:color w:val="000000"/>
                <w:sz w:val="18"/>
                <w:szCs w:val="18"/>
              </w:rPr>
              <w:t>32,053</w:t>
            </w:r>
          </w:p>
        </w:tc>
        <w:tc>
          <w:tcPr>
            <w:tcW w:w="1167" w:type="dxa"/>
            <w:tcBorders>
              <w:top w:val="nil"/>
              <w:left w:val="nil"/>
              <w:bottom w:val="single" w:sz="4" w:space="0" w:color="auto"/>
              <w:right w:val="nil"/>
            </w:tcBorders>
          </w:tcPr>
          <w:p w14:paraId="6C60836B" w14:textId="0C9DBA54"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Times New Roman" w:cs="Arial"/>
                <w:color w:val="000000"/>
                <w:sz w:val="18"/>
                <w:szCs w:val="18"/>
              </w:rPr>
              <w:t>32,074</w:t>
            </w:r>
          </w:p>
        </w:tc>
        <w:tc>
          <w:tcPr>
            <w:tcW w:w="967" w:type="dxa"/>
            <w:tcBorders>
              <w:top w:val="nil"/>
              <w:left w:val="nil"/>
              <w:bottom w:val="single" w:sz="4" w:space="0" w:color="auto"/>
              <w:right w:val="nil"/>
            </w:tcBorders>
          </w:tcPr>
          <w:p w14:paraId="4D9E91C3" w14:textId="1A01DDA4"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Times New Roman" w:cs="Arial"/>
                <w:color w:val="000000"/>
                <w:sz w:val="18"/>
                <w:szCs w:val="18"/>
              </w:rPr>
              <w:t>187,665</w:t>
            </w:r>
          </w:p>
        </w:tc>
        <w:tc>
          <w:tcPr>
            <w:tcW w:w="1040" w:type="dxa"/>
            <w:tcBorders>
              <w:top w:val="nil"/>
              <w:left w:val="nil"/>
              <w:bottom w:val="single" w:sz="4" w:space="0" w:color="auto"/>
              <w:right w:val="nil"/>
            </w:tcBorders>
            <w:vAlign w:val="bottom"/>
          </w:tcPr>
          <w:p w14:paraId="574AC346" w14:textId="54A0AE19"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Times New Roman" w:cs="Arial"/>
                <w:color w:val="000000"/>
                <w:sz w:val="18"/>
                <w:szCs w:val="18"/>
              </w:rPr>
              <w:t>829,833</w:t>
            </w:r>
          </w:p>
        </w:tc>
      </w:tr>
      <w:tr w:rsidR="004313A7" w:rsidRPr="00712900" w14:paraId="259D9375" w14:textId="77777777" w:rsidTr="005303A3">
        <w:tc>
          <w:tcPr>
            <w:tcW w:w="2991" w:type="dxa"/>
            <w:vAlign w:val="bottom"/>
          </w:tcPr>
          <w:p w14:paraId="250E5D3F" w14:textId="77777777" w:rsidR="004313A7" w:rsidRPr="00712900" w:rsidRDefault="004313A7" w:rsidP="004313A7">
            <w:pPr>
              <w:spacing w:line="240" w:lineRule="auto"/>
              <w:ind w:left="-33"/>
              <w:jc w:val="thaiDistribute"/>
              <w:rPr>
                <w:rFonts w:eastAsia="Arial Unicode MS" w:cs="Arial"/>
                <w:color w:val="000000"/>
                <w:sz w:val="18"/>
                <w:szCs w:val="18"/>
                <w:lang w:val="en-US" w:bidi="ar-SA"/>
              </w:rPr>
            </w:pPr>
          </w:p>
        </w:tc>
        <w:tc>
          <w:tcPr>
            <w:tcW w:w="1091" w:type="dxa"/>
            <w:tcBorders>
              <w:top w:val="single" w:sz="4" w:space="0" w:color="auto"/>
              <w:left w:val="nil"/>
              <w:right w:val="nil"/>
            </w:tcBorders>
            <w:vAlign w:val="bottom"/>
          </w:tcPr>
          <w:p w14:paraId="331BF3BC" w14:textId="77777777" w:rsidR="004313A7" w:rsidRPr="00712900" w:rsidRDefault="004313A7" w:rsidP="004313A7">
            <w:pPr>
              <w:spacing w:line="240" w:lineRule="auto"/>
              <w:ind w:right="-72"/>
              <w:jc w:val="right"/>
              <w:rPr>
                <w:rFonts w:eastAsia="Arial Unicode MS" w:cs="Arial"/>
                <w:color w:val="000000"/>
                <w:sz w:val="18"/>
                <w:szCs w:val="18"/>
              </w:rPr>
            </w:pPr>
          </w:p>
        </w:tc>
        <w:tc>
          <w:tcPr>
            <w:tcW w:w="1193" w:type="dxa"/>
            <w:gridSpan w:val="2"/>
            <w:tcBorders>
              <w:top w:val="single" w:sz="4" w:space="0" w:color="auto"/>
              <w:left w:val="nil"/>
              <w:right w:val="nil"/>
            </w:tcBorders>
            <w:vAlign w:val="bottom"/>
          </w:tcPr>
          <w:p w14:paraId="52622F77" w14:textId="77777777" w:rsidR="004313A7" w:rsidRPr="00712900" w:rsidRDefault="004313A7" w:rsidP="004313A7">
            <w:pPr>
              <w:spacing w:line="240" w:lineRule="auto"/>
              <w:ind w:right="-72"/>
              <w:jc w:val="right"/>
              <w:rPr>
                <w:rFonts w:eastAsia="Arial Unicode MS" w:cs="Arial"/>
                <w:color w:val="000000"/>
                <w:sz w:val="18"/>
                <w:szCs w:val="18"/>
              </w:rPr>
            </w:pPr>
          </w:p>
        </w:tc>
        <w:tc>
          <w:tcPr>
            <w:tcW w:w="1082" w:type="dxa"/>
            <w:tcBorders>
              <w:top w:val="single" w:sz="4" w:space="0" w:color="auto"/>
              <w:left w:val="nil"/>
              <w:right w:val="nil"/>
            </w:tcBorders>
            <w:vAlign w:val="bottom"/>
          </w:tcPr>
          <w:p w14:paraId="1BC3BC9A" w14:textId="77777777" w:rsidR="004313A7" w:rsidRPr="00712900" w:rsidRDefault="004313A7" w:rsidP="004313A7">
            <w:pPr>
              <w:spacing w:line="240" w:lineRule="auto"/>
              <w:ind w:right="-72"/>
              <w:jc w:val="right"/>
              <w:rPr>
                <w:rFonts w:eastAsia="Arial Unicode MS" w:cs="Arial"/>
                <w:color w:val="000000"/>
                <w:sz w:val="18"/>
                <w:szCs w:val="18"/>
              </w:rPr>
            </w:pPr>
          </w:p>
        </w:tc>
        <w:tc>
          <w:tcPr>
            <w:tcW w:w="1167" w:type="dxa"/>
            <w:tcBorders>
              <w:top w:val="single" w:sz="4" w:space="0" w:color="auto"/>
              <w:left w:val="nil"/>
              <w:right w:val="nil"/>
            </w:tcBorders>
          </w:tcPr>
          <w:p w14:paraId="3F2727A7" w14:textId="77777777" w:rsidR="004313A7" w:rsidRPr="00712900" w:rsidRDefault="004313A7" w:rsidP="004313A7">
            <w:pPr>
              <w:spacing w:line="240" w:lineRule="auto"/>
              <w:ind w:right="-72"/>
              <w:jc w:val="right"/>
              <w:rPr>
                <w:rFonts w:eastAsia="Arial Unicode MS" w:cs="Arial"/>
                <w:color w:val="000000"/>
                <w:sz w:val="18"/>
                <w:szCs w:val="18"/>
              </w:rPr>
            </w:pPr>
          </w:p>
        </w:tc>
        <w:tc>
          <w:tcPr>
            <w:tcW w:w="967" w:type="dxa"/>
            <w:tcBorders>
              <w:top w:val="single" w:sz="4" w:space="0" w:color="auto"/>
              <w:left w:val="nil"/>
              <w:right w:val="nil"/>
            </w:tcBorders>
          </w:tcPr>
          <w:p w14:paraId="5C2904FD" w14:textId="77777777" w:rsidR="004313A7" w:rsidRPr="00712900" w:rsidRDefault="004313A7" w:rsidP="004313A7">
            <w:pPr>
              <w:spacing w:line="240" w:lineRule="auto"/>
              <w:ind w:right="-72"/>
              <w:jc w:val="right"/>
              <w:rPr>
                <w:rFonts w:eastAsia="Arial Unicode MS" w:cs="Arial"/>
                <w:color w:val="000000"/>
                <w:sz w:val="18"/>
                <w:szCs w:val="18"/>
              </w:rPr>
            </w:pPr>
          </w:p>
        </w:tc>
        <w:tc>
          <w:tcPr>
            <w:tcW w:w="1040" w:type="dxa"/>
            <w:tcBorders>
              <w:top w:val="single" w:sz="4" w:space="0" w:color="auto"/>
              <w:left w:val="nil"/>
              <w:right w:val="nil"/>
            </w:tcBorders>
            <w:vAlign w:val="bottom"/>
          </w:tcPr>
          <w:p w14:paraId="2CB13727" w14:textId="77777777" w:rsidR="004313A7" w:rsidRPr="00712900" w:rsidRDefault="004313A7" w:rsidP="004313A7">
            <w:pPr>
              <w:spacing w:line="240" w:lineRule="auto"/>
              <w:ind w:right="-72"/>
              <w:jc w:val="right"/>
              <w:rPr>
                <w:rFonts w:eastAsia="Arial Unicode MS" w:cs="Arial"/>
                <w:color w:val="000000"/>
                <w:sz w:val="18"/>
                <w:szCs w:val="18"/>
              </w:rPr>
            </w:pPr>
          </w:p>
        </w:tc>
      </w:tr>
      <w:tr w:rsidR="004313A7" w:rsidRPr="00712900" w14:paraId="04A65807" w14:textId="77777777" w:rsidTr="005303A3">
        <w:tc>
          <w:tcPr>
            <w:tcW w:w="2991" w:type="dxa"/>
          </w:tcPr>
          <w:p w14:paraId="292EC380" w14:textId="3343E6E6" w:rsidR="004313A7" w:rsidRPr="00712900" w:rsidRDefault="004313A7" w:rsidP="004313A7">
            <w:pPr>
              <w:spacing w:line="240" w:lineRule="auto"/>
              <w:ind w:left="-33"/>
              <w:jc w:val="thaiDistribute"/>
              <w:rPr>
                <w:rFonts w:eastAsia="Arial Unicode MS" w:cs="Arial"/>
                <w:color w:val="000000"/>
                <w:sz w:val="18"/>
                <w:szCs w:val="18"/>
                <w:lang w:val="en-US" w:bidi="ar-SA"/>
              </w:rPr>
            </w:pPr>
            <w:r w:rsidRPr="00712900">
              <w:rPr>
                <w:rFonts w:eastAsia="Times New Roman" w:cs="Arial"/>
                <w:color w:val="000000"/>
                <w:sz w:val="18"/>
                <w:szCs w:val="18"/>
              </w:rPr>
              <w:t>Expected credit losses</w:t>
            </w:r>
          </w:p>
        </w:tc>
        <w:tc>
          <w:tcPr>
            <w:tcW w:w="1091" w:type="dxa"/>
            <w:tcBorders>
              <w:left w:val="nil"/>
              <w:bottom w:val="single" w:sz="4" w:space="0" w:color="auto"/>
              <w:right w:val="nil"/>
            </w:tcBorders>
            <w:vAlign w:val="bottom"/>
          </w:tcPr>
          <w:p w14:paraId="020ED0BB" w14:textId="4EFDDC05"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p>
        </w:tc>
        <w:tc>
          <w:tcPr>
            <w:tcW w:w="1193" w:type="dxa"/>
            <w:gridSpan w:val="2"/>
            <w:tcBorders>
              <w:left w:val="nil"/>
              <w:bottom w:val="single" w:sz="4" w:space="0" w:color="auto"/>
              <w:right w:val="nil"/>
            </w:tcBorders>
            <w:vAlign w:val="bottom"/>
          </w:tcPr>
          <w:p w14:paraId="0D6A5780" w14:textId="7BEE9D2E" w:rsidR="004313A7" w:rsidRPr="00712900" w:rsidRDefault="004313A7" w:rsidP="004313A7">
            <w:pPr>
              <w:spacing w:line="240" w:lineRule="auto"/>
              <w:ind w:right="-72"/>
              <w:jc w:val="right"/>
              <w:rPr>
                <w:rFonts w:eastAsia="Arial Unicode MS" w:cs="Arial"/>
                <w:color w:val="000000"/>
                <w:sz w:val="18"/>
                <w:szCs w:val="18"/>
                <w:cs/>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48</w:t>
            </w:r>
            <w:r w:rsidRPr="00712900">
              <w:rPr>
                <w:rFonts w:eastAsia="Arial Unicode MS" w:cs="Arial"/>
                <w:color w:val="000000"/>
                <w:sz w:val="18"/>
                <w:szCs w:val="18"/>
                <w:lang w:val="en-US"/>
              </w:rPr>
              <w:t>)</w:t>
            </w:r>
          </w:p>
        </w:tc>
        <w:tc>
          <w:tcPr>
            <w:tcW w:w="1082" w:type="dxa"/>
            <w:tcBorders>
              <w:left w:val="nil"/>
              <w:bottom w:val="single" w:sz="4" w:space="0" w:color="auto"/>
              <w:right w:val="nil"/>
            </w:tcBorders>
            <w:vAlign w:val="bottom"/>
          </w:tcPr>
          <w:p w14:paraId="43AB7A81" w14:textId="0C10E719"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77</w:t>
            </w:r>
            <w:r w:rsidRPr="00712900">
              <w:rPr>
                <w:rFonts w:eastAsia="Arial Unicode MS" w:cs="Arial"/>
                <w:color w:val="000000"/>
                <w:sz w:val="18"/>
                <w:szCs w:val="18"/>
                <w:lang w:val="en-US"/>
              </w:rPr>
              <w:t>)</w:t>
            </w:r>
          </w:p>
        </w:tc>
        <w:tc>
          <w:tcPr>
            <w:tcW w:w="1167" w:type="dxa"/>
            <w:tcBorders>
              <w:left w:val="nil"/>
              <w:bottom w:val="single" w:sz="4" w:space="0" w:color="auto"/>
              <w:right w:val="nil"/>
            </w:tcBorders>
            <w:vAlign w:val="bottom"/>
          </w:tcPr>
          <w:p w14:paraId="24878FC4" w14:textId="7F7E6772"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20</w:t>
            </w:r>
            <w:r w:rsidRPr="00712900">
              <w:rPr>
                <w:rFonts w:eastAsia="Arial Unicode MS" w:cs="Arial"/>
                <w:color w:val="000000"/>
                <w:sz w:val="18"/>
                <w:szCs w:val="18"/>
                <w:lang w:val="en-US"/>
              </w:rPr>
              <w:t>)</w:t>
            </w:r>
          </w:p>
        </w:tc>
        <w:tc>
          <w:tcPr>
            <w:tcW w:w="967" w:type="dxa"/>
            <w:tcBorders>
              <w:left w:val="nil"/>
              <w:bottom w:val="single" w:sz="4" w:space="0" w:color="auto"/>
              <w:right w:val="nil"/>
            </w:tcBorders>
          </w:tcPr>
          <w:p w14:paraId="7FA31110" w14:textId="2F53778D"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18</w:t>
            </w:r>
            <w:r w:rsidRPr="00712900">
              <w:rPr>
                <w:rFonts w:eastAsia="Arial Unicode MS" w:cs="Arial"/>
                <w:color w:val="000000"/>
                <w:sz w:val="18"/>
                <w:szCs w:val="18"/>
                <w:lang w:val="en-US"/>
              </w:rPr>
              <w:t>,</w:t>
            </w:r>
            <w:r w:rsidRPr="00712900">
              <w:rPr>
                <w:rFonts w:eastAsia="Arial Unicode MS" w:cs="Arial"/>
                <w:color w:val="000000"/>
                <w:sz w:val="18"/>
                <w:szCs w:val="18"/>
              </w:rPr>
              <w:t>719</w:t>
            </w:r>
            <w:r w:rsidRPr="00712900">
              <w:rPr>
                <w:rFonts w:eastAsia="Arial Unicode MS" w:cs="Arial"/>
                <w:color w:val="000000"/>
                <w:sz w:val="18"/>
                <w:szCs w:val="18"/>
                <w:lang w:val="en-US"/>
              </w:rPr>
              <w:t>)</w:t>
            </w:r>
          </w:p>
        </w:tc>
        <w:tc>
          <w:tcPr>
            <w:tcW w:w="1040" w:type="dxa"/>
            <w:tcBorders>
              <w:left w:val="nil"/>
              <w:bottom w:val="single" w:sz="4" w:space="0" w:color="auto"/>
              <w:right w:val="nil"/>
            </w:tcBorders>
          </w:tcPr>
          <w:p w14:paraId="2DD2A23A" w14:textId="301E2EDF" w:rsidR="004313A7" w:rsidRPr="00712900" w:rsidRDefault="004313A7" w:rsidP="004313A7">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r w:rsidRPr="00712900">
              <w:rPr>
                <w:rFonts w:eastAsia="Arial Unicode MS" w:cs="Arial"/>
                <w:color w:val="000000"/>
                <w:sz w:val="18"/>
                <w:szCs w:val="18"/>
              </w:rPr>
              <w:t>18</w:t>
            </w:r>
            <w:r w:rsidRPr="00712900">
              <w:rPr>
                <w:rFonts w:eastAsia="Arial Unicode MS" w:cs="Arial"/>
                <w:color w:val="000000"/>
                <w:sz w:val="18"/>
                <w:szCs w:val="18"/>
                <w:lang w:val="en-US"/>
              </w:rPr>
              <w:t>,</w:t>
            </w:r>
            <w:r w:rsidRPr="00712900">
              <w:rPr>
                <w:rFonts w:eastAsia="Arial Unicode MS" w:cs="Arial"/>
                <w:color w:val="000000"/>
                <w:sz w:val="18"/>
                <w:szCs w:val="18"/>
              </w:rPr>
              <w:t>864</w:t>
            </w:r>
            <w:r w:rsidRPr="00712900">
              <w:rPr>
                <w:rFonts w:eastAsia="Arial Unicode MS" w:cs="Arial"/>
                <w:color w:val="000000"/>
                <w:sz w:val="18"/>
                <w:szCs w:val="18"/>
                <w:lang w:val="en-US"/>
              </w:rPr>
              <w:t>)</w:t>
            </w:r>
          </w:p>
        </w:tc>
      </w:tr>
    </w:tbl>
    <w:p w14:paraId="4CB61524" w14:textId="77777777" w:rsidR="005303A3" w:rsidRDefault="005303A3">
      <w:pPr>
        <w:spacing w:line="240" w:lineRule="auto"/>
        <w:rPr>
          <w:rFonts w:eastAsia="Times New Roman" w:cs="Arial"/>
          <w:color w:val="000000"/>
          <w:sz w:val="18"/>
          <w:szCs w:val="18"/>
        </w:rPr>
      </w:pPr>
      <w:r>
        <w:rPr>
          <w:rFonts w:eastAsia="Times New Roman" w:cs="Arial"/>
          <w:color w:val="000000"/>
          <w:sz w:val="18"/>
          <w:szCs w:val="18"/>
        </w:rPr>
        <w:br w:type="page"/>
      </w:r>
    </w:p>
    <w:p w14:paraId="3551B805" w14:textId="7C9A7637" w:rsidR="004F42FF" w:rsidRPr="00712900" w:rsidRDefault="004F42FF" w:rsidP="00E77B9B">
      <w:pPr>
        <w:spacing w:line="240" w:lineRule="auto"/>
        <w:contextualSpacing/>
        <w:jc w:val="thaiDistribute"/>
        <w:rPr>
          <w:rFonts w:eastAsia="Times New Roman" w:cs="Arial"/>
          <w:color w:val="000000"/>
          <w:sz w:val="18"/>
          <w:szCs w:val="18"/>
        </w:rPr>
      </w:pPr>
      <w:r w:rsidRPr="00712900">
        <w:rPr>
          <w:rFonts w:eastAsia="Times New Roman" w:cs="Arial"/>
          <w:color w:val="000000"/>
          <w:sz w:val="18"/>
          <w:szCs w:val="18"/>
        </w:rPr>
        <w:lastRenderedPageBreak/>
        <w:t xml:space="preserve">The reconciliations of </w:t>
      </w:r>
      <w:r w:rsidR="00445F43" w:rsidRPr="00712900">
        <w:rPr>
          <w:rFonts w:eastAsia="Times New Roman" w:cs="Arial"/>
          <w:color w:val="000000"/>
          <w:sz w:val="18"/>
          <w:szCs w:val="18"/>
        </w:rPr>
        <w:t>expected credit losses</w:t>
      </w:r>
      <w:r w:rsidRPr="00712900">
        <w:rPr>
          <w:rFonts w:eastAsia="Times New Roman" w:cs="Arial"/>
          <w:color w:val="000000"/>
          <w:sz w:val="18"/>
          <w:szCs w:val="18"/>
        </w:rPr>
        <w:t xml:space="preserve"> </w:t>
      </w:r>
      <w:r w:rsidR="00624790" w:rsidRPr="00712900">
        <w:rPr>
          <w:rFonts w:eastAsia="Times New Roman" w:cs="Arial"/>
          <w:color w:val="000000"/>
          <w:sz w:val="18"/>
          <w:szCs w:val="18"/>
        </w:rPr>
        <w:t>of</w:t>
      </w:r>
      <w:r w:rsidRPr="00712900">
        <w:rPr>
          <w:rFonts w:eastAsia="Times New Roman" w:cs="Arial"/>
          <w:color w:val="000000"/>
          <w:sz w:val="18"/>
          <w:szCs w:val="18"/>
        </w:rPr>
        <w:t xml:space="preserve"> trade receivables </w:t>
      </w:r>
      <w:r w:rsidR="00E06FC0" w:rsidRPr="00712900">
        <w:rPr>
          <w:rFonts w:eastAsia="Times New Roman" w:cs="Arial"/>
          <w:color w:val="000000"/>
          <w:sz w:val="18"/>
          <w:szCs w:val="22"/>
        </w:rPr>
        <w:t xml:space="preserve">and </w:t>
      </w:r>
      <w:r w:rsidR="00B6276E" w:rsidRPr="00712900">
        <w:rPr>
          <w:rFonts w:eastAsia="Times New Roman" w:cs="Arial"/>
          <w:color w:val="000000"/>
          <w:sz w:val="18"/>
          <w:szCs w:val="22"/>
        </w:rPr>
        <w:t xml:space="preserve">other </w:t>
      </w:r>
      <w:r w:rsidR="00B6276E" w:rsidRPr="00712900">
        <w:rPr>
          <w:rFonts w:eastAsia="Times New Roman" w:cs="Arial"/>
          <w:color w:val="000000"/>
          <w:sz w:val="18"/>
          <w:szCs w:val="18"/>
        </w:rPr>
        <w:t xml:space="preserve">receivables </w:t>
      </w:r>
      <w:r w:rsidRPr="00712900">
        <w:rPr>
          <w:rFonts w:eastAsia="Times New Roman" w:cs="Arial"/>
          <w:color w:val="000000"/>
          <w:sz w:val="18"/>
          <w:szCs w:val="18"/>
        </w:rPr>
        <w:t xml:space="preserve">for the year ended </w:t>
      </w:r>
      <w:r w:rsidR="00565967" w:rsidRPr="00712900">
        <w:rPr>
          <w:rFonts w:eastAsia="Times New Roman" w:cs="Arial"/>
          <w:color w:val="000000"/>
          <w:sz w:val="18"/>
          <w:szCs w:val="18"/>
        </w:rPr>
        <w:t>31</w:t>
      </w:r>
      <w:r w:rsidRPr="00712900">
        <w:rPr>
          <w:rFonts w:eastAsia="Times New Roman" w:cs="Arial"/>
          <w:color w:val="000000"/>
          <w:sz w:val="18"/>
          <w:szCs w:val="18"/>
        </w:rPr>
        <w:t xml:space="preserve"> December are as follow:</w:t>
      </w:r>
    </w:p>
    <w:p w14:paraId="1B0D76C1" w14:textId="77777777" w:rsidR="004D0078" w:rsidRPr="00712900" w:rsidRDefault="004D0078" w:rsidP="00E77B9B">
      <w:pPr>
        <w:spacing w:line="240" w:lineRule="auto"/>
        <w:contextualSpacing/>
        <w:jc w:val="thaiDistribute"/>
        <w:rPr>
          <w:rFonts w:eastAsia="Arial Unicode MS" w:cs="Arial"/>
          <w:color w:val="000000"/>
          <w:spacing w:val="-4"/>
          <w:sz w:val="18"/>
          <w:szCs w:val="18"/>
          <w:cs/>
        </w:rPr>
      </w:pPr>
    </w:p>
    <w:tbl>
      <w:tblPr>
        <w:tblW w:w="9468" w:type="dxa"/>
        <w:tblLook w:val="04A0" w:firstRow="1" w:lastRow="0" w:firstColumn="1" w:lastColumn="0" w:noHBand="0" w:noVBand="1"/>
      </w:tblPr>
      <w:tblGrid>
        <w:gridCol w:w="3708"/>
        <w:gridCol w:w="1440"/>
        <w:gridCol w:w="1440"/>
        <w:gridCol w:w="1440"/>
        <w:gridCol w:w="1440"/>
      </w:tblGrid>
      <w:tr w:rsidR="0024249D" w:rsidRPr="00712900" w14:paraId="2AC4C5D1" w14:textId="77777777" w:rsidTr="005303A3">
        <w:tc>
          <w:tcPr>
            <w:tcW w:w="3708" w:type="dxa"/>
            <w:vAlign w:val="bottom"/>
          </w:tcPr>
          <w:p w14:paraId="6E9182E8" w14:textId="77777777" w:rsidR="0024249D" w:rsidRPr="00712900" w:rsidRDefault="0024249D" w:rsidP="00E77B9B">
            <w:pPr>
              <w:spacing w:line="240" w:lineRule="auto"/>
              <w:ind w:left="-101"/>
              <w:jc w:val="both"/>
              <w:rPr>
                <w:rFonts w:eastAsia="Times New Roman" w:cs="Arial"/>
                <w:color w:val="000000"/>
                <w:sz w:val="18"/>
                <w:szCs w:val="18"/>
                <w:lang w:val="en-US" w:bidi="ar-SA"/>
              </w:rPr>
            </w:pPr>
          </w:p>
        </w:tc>
        <w:tc>
          <w:tcPr>
            <w:tcW w:w="2880" w:type="dxa"/>
            <w:gridSpan w:val="2"/>
            <w:tcBorders>
              <w:bottom w:val="single" w:sz="4" w:space="0" w:color="auto"/>
            </w:tcBorders>
          </w:tcPr>
          <w:p w14:paraId="5F383CD6" w14:textId="77777777" w:rsidR="0024249D" w:rsidRPr="00712900" w:rsidRDefault="0024249D"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0EB8A822" w14:textId="0B82BEB4" w:rsidR="0024249D" w:rsidRPr="00712900" w:rsidRDefault="0024249D"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5F57F258" w14:textId="3447FCC6" w:rsidR="0024249D" w:rsidRPr="00712900" w:rsidRDefault="0024249D"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4BF901BE" w14:textId="7D1AE72F" w:rsidR="0024249D" w:rsidRPr="00712900" w:rsidRDefault="0024249D" w:rsidP="00E77B9B">
            <w:pPr>
              <w:tabs>
                <w:tab w:val="right" w:pos="1224"/>
              </w:tabs>
              <w:spacing w:line="240" w:lineRule="auto"/>
              <w:ind w:right="-72"/>
              <w:jc w:val="right"/>
              <w:rPr>
                <w:rFonts w:cs="Arial"/>
                <w:b/>
                <w:bCs/>
                <w:color w:val="000000"/>
                <w:sz w:val="18"/>
                <w:szCs w:val="18"/>
                <w:cs/>
              </w:rPr>
            </w:pPr>
            <w:r w:rsidRPr="00712900">
              <w:rPr>
                <w:rFonts w:cs="Arial"/>
                <w:b/>
                <w:bCs/>
                <w:color w:val="000000"/>
                <w:sz w:val="18"/>
                <w:szCs w:val="18"/>
              </w:rPr>
              <w:t>financial statements</w:t>
            </w:r>
          </w:p>
        </w:tc>
      </w:tr>
      <w:tr w:rsidR="0024249D" w:rsidRPr="00712900" w14:paraId="0C637E59" w14:textId="77777777" w:rsidTr="005303A3">
        <w:tc>
          <w:tcPr>
            <w:tcW w:w="3708" w:type="dxa"/>
            <w:vAlign w:val="bottom"/>
          </w:tcPr>
          <w:p w14:paraId="65E04C3D" w14:textId="77777777" w:rsidR="0024249D" w:rsidRPr="00712900" w:rsidRDefault="0024249D" w:rsidP="00E77B9B">
            <w:pPr>
              <w:spacing w:line="240" w:lineRule="auto"/>
              <w:ind w:left="-101"/>
              <w:jc w:val="both"/>
              <w:rPr>
                <w:rFonts w:eastAsia="Times New Roman" w:cs="Arial"/>
                <w:color w:val="000000"/>
                <w:sz w:val="18"/>
                <w:szCs w:val="18"/>
                <w:lang w:val="en-US" w:bidi="ar-SA"/>
              </w:rPr>
            </w:pPr>
          </w:p>
        </w:tc>
        <w:tc>
          <w:tcPr>
            <w:tcW w:w="1440" w:type="dxa"/>
            <w:tcBorders>
              <w:top w:val="single" w:sz="4" w:space="0" w:color="auto"/>
              <w:bottom w:val="single" w:sz="4" w:space="0" w:color="auto"/>
            </w:tcBorders>
          </w:tcPr>
          <w:p w14:paraId="4E3D12A5" w14:textId="189ECA4D" w:rsidR="0024249D"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06250B18" w14:textId="32B8BED2" w:rsidR="0024249D" w:rsidRPr="00712900" w:rsidRDefault="0024249D"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w:t>
            </w:r>
            <w:r w:rsidR="00B074A6"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tcPr>
          <w:p w14:paraId="7B09054F" w14:textId="345294C3" w:rsidR="0024249D"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71AF556E" w14:textId="2D8C8993" w:rsidR="0024249D" w:rsidRPr="00712900" w:rsidRDefault="0024249D"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w:t>
            </w:r>
            <w:r w:rsidR="00B074A6"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vAlign w:val="bottom"/>
          </w:tcPr>
          <w:p w14:paraId="68D9A430" w14:textId="5363DDF4" w:rsidR="0024249D"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007CB216" w14:textId="54684C56" w:rsidR="0024249D" w:rsidRPr="00712900" w:rsidRDefault="0024249D"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w:t>
            </w:r>
            <w:r w:rsidR="00B074A6"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vAlign w:val="bottom"/>
          </w:tcPr>
          <w:p w14:paraId="4AC8B801" w14:textId="2C13D27A" w:rsidR="0024249D" w:rsidRPr="00712900" w:rsidRDefault="003413D1"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1147D92E" w14:textId="72804514" w:rsidR="0024249D" w:rsidRPr="00712900" w:rsidRDefault="0024249D" w:rsidP="00E77B9B">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w:t>
            </w:r>
            <w:r w:rsidR="00B074A6"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r>
      <w:tr w:rsidR="0024249D" w:rsidRPr="00712900" w14:paraId="6A4F6A63" w14:textId="77777777" w:rsidTr="005303A3">
        <w:tc>
          <w:tcPr>
            <w:tcW w:w="3708" w:type="dxa"/>
            <w:vAlign w:val="bottom"/>
          </w:tcPr>
          <w:p w14:paraId="5FF2DE7E" w14:textId="77777777" w:rsidR="0024249D" w:rsidRPr="00712900" w:rsidRDefault="0024249D" w:rsidP="00E77B9B">
            <w:pPr>
              <w:spacing w:line="240" w:lineRule="auto"/>
              <w:ind w:left="-101"/>
              <w:jc w:val="both"/>
              <w:rPr>
                <w:rFonts w:eastAsia="Times New Roman" w:cs="Arial"/>
                <w:color w:val="000000"/>
                <w:sz w:val="18"/>
                <w:szCs w:val="18"/>
                <w:lang w:val="en-US" w:bidi="ar-SA"/>
              </w:rPr>
            </w:pPr>
          </w:p>
        </w:tc>
        <w:tc>
          <w:tcPr>
            <w:tcW w:w="1440" w:type="dxa"/>
            <w:tcBorders>
              <w:top w:val="single" w:sz="4" w:space="0" w:color="auto"/>
            </w:tcBorders>
          </w:tcPr>
          <w:p w14:paraId="3E56D97F" w14:textId="77777777" w:rsidR="0024249D" w:rsidRPr="00712900"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tcPr>
          <w:p w14:paraId="7254602E" w14:textId="77777777" w:rsidR="0024249D" w:rsidRPr="00712900"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vAlign w:val="bottom"/>
          </w:tcPr>
          <w:p w14:paraId="034E7087" w14:textId="6E6D4DF3" w:rsidR="0024249D" w:rsidRPr="00712900"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vAlign w:val="bottom"/>
          </w:tcPr>
          <w:p w14:paraId="733F9BF8" w14:textId="77777777" w:rsidR="0024249D" w:rsidRPr="00712900" w:rsidRDefault="0024249D" w:rsidP="00E77B9B">
            <w:pPr>
              <w:spacing w:line="240" w:lineRule="auto"/>
              <w:ind w:right="-72"/>
              <w:jc w:val="right"/>
              <w:rPr>
                <w:rFonts w:eastAsia="Times New Roman" w:cs="Arial"/>
                <w:b/>
                <w:bCs/>
                <w:color w:val="000000"/>
                <w:sz w:val="18"/>
                <w:szCs w:val="18"/>
                <w:cs/>
                <w:lang w:val="en-US" w:bidi="ar-SA"/>
              </w:rPr>
            </w:pPr>
          </w:p>
        </w:tc>
      </w:tr>
      <w:tr w:rsidR="004313A7" w:rsidRPr="00712900" w14:paraId="254CFDC5" w14:textId="77777777" w:rsidTr="005303A3">
        <w:tc>
          <w:tcPr>
            <w:tcW w:w="3708" w:type="dxa"/>
            <w:vAlign w:val="bottom"/>
          </w:tcPr>
          <w:p w14:paraId="03B13B19" w14:textId="249B22F3" w:rsidR="004313A7" w:rsidRPr="00712900" w:rsidRDefault="004313A7" w:rsidP="004313A7">
            <w:pPr>
              <w:tabs>
                <w:tab w:val="left" w:pos="-101"/>
              </w:tabs>
              <w:spacing w:line="240" w:lineRule="auto"/>
              <w:ind w:left="-101"/>
              <w:jc w:val="both"/>
              <w:rPr>
                <w:rFonts w:eastAsia="Times New Roman" w:cs="Arial"/>
                <w:color w:val="000000"/>
                <w:sz w:val="18"/>
                <w:szCs w:val="18"/>
                <w:lang w:val="en-US" w:bidi="ar-SA"/>
              </w:rPr>
            </w:pPr>
            <w:r w:rsidRPr="00712900">
              <w:rPr>
                <w:rFonts w:eastAsia="Times New Roman" w:cs="Arial"/>
                <w:b/>
                <w:bCs/>
                <w:color w:val="000000"/>
                <w:sz w:val="18"/>
                <w:szCs w:val="18"/>
              </w:rPr>
              <w:t xml:space="preserve">As of 1 January </w:t>
            </w:r>
          </w:p>
        </w:tc>
        <w:tc>
          <w:tcPr>
            <w:tcW w:w="1440" w:type="dxa"/>
          </w:tcPr>
          <w:p w14:paraId="2A167509" w14:textId="39F723A4"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21,30</w:t>
            </w:r>
            <w:r w:rsidR="009647E2" w:rsidRPr="00712900">
              <w:rPr>
                <w:rFonts w:cs="Arial"/>
                <w:color w:val="000000"/>
                <w:sz w:val="18"/>
                <w:szCs w:val="18"/>
              </w:rPr>
              <w:t>3</w:t>
            </w:r>
          </w:p>
        </w:tc>
        <w:tc>
          <w:tcPr>
            <w:tcW w:w="1440" w:type="dxa"/>
          </w:tcPr>
          <w:p w14:paraId="13362435" w14:textId="41FBB0F1"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2,026</w:t>
            </w:r>
          </w:p>
        </w:tc>
        <w:tc>
          <w:tcPr>
            <w:tcW w:w="1440" w:type="dxa"/>
          </w:tcPr>
          <w:p w14:paraId="4134ED79" w14:textId="5AC29A76"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18,86</w:t>
            </w:r>
            <w:r w:rsidR="009647E2" w:rsidRPr="00712900">
              <w:rPr>
                <w:rFonts w:cs="Arial"/>
                <w:color w:val="000000"/>
                <w:sz w:val="18"/>
                <w:szCs w:val="18"/>
              </w:rPr>
              <w:t>4</w:t>
            </w:r>
          </w:p>
        </w:tc>
        <w:tc>
          <w:tcPr>
            <w:tcW w:w="1440" w:type="dxa"/>
            <w:vAlign w:val="bottom"/>
          </w:tcPr>
          <w:p w14:paraId="2687080F" w14:textId="6FBFE0DE"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1,725</w:t>
            </w:r>
          </w:p>
        </w:tc>
      </w:tr>
      <w:tr w:rsidR="004313A7" w:rsidRPr="00712900" w14:paraId="4A619085" w14:textId="77777777" w:rsidTr="005303A3">
        <w:tc>
          <w:tcPr>
            <w:tcW w:w="3708" w:type="dxa"/>
            <w:vAlign w:val="bottom"/>
          </w:tcPr>
          <w:p w14:paraId="09C076CD" w14:textId="117F2F9F" w:rsidR="004313A7" w:rsidRPr="00712900" w:rsidRDefault="004313A7" w:rsidP="004313A7">
            <w:pPr>
              <w:tabs>
                <w:tab w:val="left" w:pos="-101"/>
              </w:tabs>
              <w:spacing w:line="240" w:lineRule="auto"/>
              <w:ind w:left="-101"/>
              <w:jc w:val="both"/>
              <w:rPr>
                <w:rFonts w:eastAsia="Times New Roman" w:cs="Arial"/>
                <w:b/>
                <w:bCs/>
                <w:color w:val="000000"/>
                <w:sz w:val="18"/>
                <w:szCs w:val="18"/>
              </w:rPr>
            </w:pPr>
            <w:r w:rsidRPr="00712900">
              <w:rPr>
                <w:rFonts w:eastAsia="Times New Roman" w:cs="Arial"/>
                <w:color w:val="000000"/>
                <w:sz w:val="18"/>
                <w:szCs w:val="18"/>
              </w:rPr>
              <w:t xml:space="preserve">Expected credit losses </w:t>
            </w:r>
          </w:p>
        </w:tc>
        <w:tc>
          <w:tcPr>
            <w:tcW w:w="1440" w:type="dxa"/>
          </w:tcPr>
          <w:p w14:paraId="72DA69DB" w14:textId="1C7F9AA1"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109,86</w:t>
            </w:r>
            <w:r w:rsidR="009647E2" w:rsidRPr="00712900">
              <w:rPr>
                <w:rFonts w:cs="Arial"/>
                <w:color w:val="000000"/>
                <w:sz w:val="18"/>
                <w:szCs w:val="18"/>
              </w:rPr>
              <w:t>5</w:t>
            </w:r>
          </w:p>
        </w:tc>
        <w:tc>
          <w:tcPr>
            <w:tcW w:w="1440" w:type="dxa"/>
          </w:tcPr>
          <w:p w14:paraId="6E0DB8F9" w14:textId="2F22A441"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19,277</w:t>
            </w:r>
          </w:p>
        </w:tc>
        <w:tc>
          <w:tcPr>
            <w:tcW w:w="1440" w:type="dxa"/>
          </w:tcPr>
          <w:p w14:paraId="379A3A4A" w14:textId="5367B25B"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28,95</w:t>
            </w:r>
            <w:r w:rsidR="009647E2" w:rsidRPr="00712900">
              <w:rPr>
                <w:rFonts w:cs="Arial"/>
                <w:color w:val="000000"/>
                <w:sz w:val="18"/>
                <w:szCs w:val="18"/>
              </w:rPr>
              <w:t>4</w:t>
            </w:r>
          </w:p>
        </w:tc>
        <w:tc>
          <w:tcPr>
            <w:tcW w:w="1440" w:type="dxa"/>
          </w:tcPr>
          <w:p w14:paraId="32BAFBFB" w14:textId="5F0411FA"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17,139</w:t>
            </w:r>
          </w:p>
        </w:tc>
      </w:tr>
      <w:tr w:rsidR="004313A7" w:rsidRPr="00712900" w14:paraId="604D83A9" w14:textId="77777777" w:rsidTr="005303A3">
        <w:tc>
          <w:tcPr>
            <w:tcW w:w="3708" w:type="dxa"/>
            <w:vAlign w:val="bottom"/>
          </w:tcPr>
          <w:p w14:paraId="45976D16" w14:textId="77777777" w:rsidR="004313A7" w:rsidRPr="00712900" w:rsidRDefault="004313A7" w:rsidP="004313A7">
            <w:pPr>
              <w:spacing w:line="240" w:lineRule="auto"/>
              <w:ind w:left="-101"/>
              <w:rPr>
                <w:rFonts w:eastAsia="Times New Roman" w:cs="Arial"/>
                <w:color w:val="000000"/>
                <w:sz w:val="12"/>
                <w:szCs w:val="12"/>
              </w:rPr>
            </w:pPr>
          </w:p>
        </w:tc>
        <w:tc>
          <w:tcPr>
            <w:tcW w:w="1440" w:type="dxa"/>
            <w:tcBorders>
              <w:top w:val="single" w:sz="4" w:space="0" w:color="auto"/>
            </w:tcBorders>
          </w:tcPr>
          <w:p w14:paraId="4FD15A50" w14:textId="77777777" w:rsidR="004313A7" w:rsidRPr="00712900" w:rsidRDefault="004313A7" w:rsidP="004313A7">
            <w:pPr>
              <w:tabs>
                <w:tab w:val="left" w:pos="-101"/>
              </w:tabs>
              <w:spacing w:line="240" w:lineRule="auto"/>
              <w:ind w:right="-72"/>
              <w:jc w:val="right"/>
              <w:rPr>
                <w:rFonts w:cs="Arial"/>
                <w:color w:val="000000"/>
                <w:sz w:val="18"/>
                <w:szCs w:val="18"/>
              </w:rPr>
            </w:pPr>
          </w:p>
        </w:tc>
        <w:tc>
          <w:tcPr>
            <w:tcW w:w="1440" w:type="dxa"/>
            <w:tcBorders>
              <w:top w:val="single" w:sz="4" w:space="0" w:color="auto"/>
            </w:tcBorders>
          </w:tcPr>
          <w:p w14:paraId="19FD0AC1" w14:textId="77777777" w:rsidR="004313A7" w:rsidRPr="00712900" w:rsidRDefault="004313A7" w:rsidP="004313A7">
            <w:pPr>
              <w:tabs>
                <w:tab w:val="left" w:pos="-101"/>
              </w:tabs>
              <w:spacing w:line="240" w:lineRule="auto"/>
              <w:ind w:right="-72"/>
              <w:jc w:val="right"/>
              <w:rPr>
                <w:rFonts w:cs="Arial"/>
                <w:color w:val="000000"/>
                <w:sz w:val="18"/>
                <w:szCs w:val="18"/>
              </w:rPr>
            </w:pPr>
          </w:p>
        </w:tc>
        <w:tc>
          <w:tcPr>
            <w:tcW w:w="1440" w:type="dxa"/>
            <w:tcBorders>
              <w:top w:val="single" w:sz="4" w:space="0" w:color="auto"/>
            </w:tcBorders>
          </w:tcPr>
          <w:p w14:paraId="5D40C80C" w14:textId="12D895F1" w:rsidR="004313A7" w:rsidRPr="00712900" w:rsidRDefault="004313A7" w:rsidP="004313A7">
            <w:pPr>
              <w:tabs>
                <w:tab w:val="left" w:pos="-101"/>
              </w:tabs>
              <w:spacing w:line="240" w:lineRule="auto"/>
              <w:ind w:right="-72"/>
              <w:jc w:val="right"/>
              <w:rPr>
                <w:rFonts w:cs="Arial"/>
                <w:color w:val="000000"/>
                <w:sz w:val="18"/>
                <w:szCs w:val="18"/>
              </w:rPr>
            </w:pPr>
          </w:p>
        </w:tc>
        <w:tc>
          <w:tcPr>
            <w:tcW w:w="1440" w:type="dxa"/>
            <w:tcBorders>
              <w:top w:val="single" w:sz="4" w:space="0" w:color="auto"/>
            </w:tcBorders>
            <w:vAlign w:val="bottom"/>
          </w:tcPr>
          <w:p w14:paraId="19475325" w14:textId="77777777" w:rsidR="004313A7" w:rsidRPr="00712900" w:rsidRDefault="004313A7" w:rsidP="004313A7">
            <w:pPr>
              <w:tabs>
                <w:tab w:val="left" w:pos="-101"/>
              </w:tabs>
              <w:spacing w:line="240" w:lineRule="auto"/>
              <w:ind w:right="-72"/>
              <w:jc w:val="right"/>
              <w:rPr>
                <w:rFonts w:cs="Arial"/>
                <w:color w:val="000000"/>
                <w:sz w:val="18"/>
                <w:szCs w:val="18"/>
              </w:rPr>
            </w:pPr>
          </w:p>
        </w:tc>
      </w:tr>
      <w:tr w:rsidR="004313A7" w:rsidRPr="00712900" w14:paraId="65D40E0B" w14:textId="77777777" w:rsidTr="005303A3">
        <w:tc>
          <w:tcPr>
            <w:tcW w:w="3708" w:type="dxa"/>
            <w:vAlign w:val="bottom"/>
          </w:tcPr>
          <w:p w14:paraId="18C0E6B4" w14:textId="68579AB1" w:rsidR="004313A7" w:rsidRPr="00712900" w:rsidRDefault="004313A7" w:rsidP="004313A7">
            <w:pPr>
              <w:spacing w:line="240" w:lineRule="auto"/>
              <w:ind w:left="-101"/>
              <w:rPr>
                <w:rFonts w:eastAsia="Times New Roman" w:cs="Arial"/>
                <w:b/>
                <w:bCs/>
                <w:color w:val="000000"/>
                <w:sz w:val="18"/>
                <w:szCs w:val="18"/>
              </w:rPr>
            </w:pPr>
            <w:r w:rsidRPr="00712900">
              <w:rPr>
                <w:rFonts w:eastAsia="Times New Roman" w:cs="Arial"/>
                <w:b/>
                <w:bCs/>
                <w:color w:val="000000"/>
                <w:sz w:val="18"/>
                <w:szCs w:val="18"/>
              </w:rPr>
              <w:t>As of 31 December</w:t>
            </w:r>
          </w:p>
        </w:tc>
        <w:tc>
          <w:tcPr>
            <w:tcW w:w="1440" w:type="dxa"/>
            <w:tcBorders>
              <w:bottom w:val="single" w:sz="4" w:space="0" w:color="auto"/>
            </w:tcBorders>
          </w:tcPr>
          <w:p w14:paraId="05DE9FAB" w14:textId="4D01A043"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131,168</w:t>
            </w:r>
          </w:p>
        </w:tc>
        <w:tc>
          <w:tcPr>
            <w:tcW w:w="1440" w:type="dxa"/>
            <w:tcBorders>
              <w:bottom w:val="single" w:sz="4" w:space="0" w:color="auto"/>
            </w:tcBorders>
          </w:tcPr>
          <w:p w14:paraId="591B3F4A" w14:textId="3A327EC9"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21,303</w:t>
            </w:r>
          </w:p>
        </w:tc>
        <w:tc>
          <w:tcPr>
            <w:tcW w:w="1440" w:type="dxa"/>
            <w:tcBorders>
              <w:bottom w:val="single" w:sz="4" w:space="0" w:color="auto"/>
            </w:tcBorders>
          </w:tcPr>
          <w:p w14:paraId="3B5F47FB" w14:textId="45FC83FA" w:rsidR="004313A7" w:rsidRPr="00712900" w:rsidRDefault="005A63D3"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47,818</w:t>
            </w:r>
          </w:p>
        </w:tc>
        <w:tc>
          <w:tcPr>
            <w:tcW w:w="1440" w:type="dxa"/>
            <w:tcBorders>
              <w:bottom w:val="single" w:sz="4" w:space="0" w:color="auto"/>
            </w:tcBorders>
            <w:vAlign w:val="bottom"/>
          </w:tcPr>
          <w:p w14:paraId="515931B0" w14:textId="3E36AC20" w:rsidR="004313A7" w:rsidRPr="00712900" w:rsidRDefault="004313A7" w:rsidP="004313A7">
            <w:pPr>
              <w:tabs>
                <w:tab w:val="left" w:pos="-101"/>
              </w:tabs>
              <w:spacing w:line="240" w:lineRule="auto"/>
              <w:ind w:right="-72"/>
              <w:jc w:val="right"/>
              <w:rPr>
                <w:rFonts w:cs="Arial"/>
                <w:color w:val="000000"/>
                <w:sz w:val="18"/>
                <w:szCs w:val="18"/>
              </w:rPr>
            </w:pPr>
            <w:r w:rsidRPr="00712900">
              <w:rPr>
                <w:rFonts w:cs="Arial"/>
                <w:color w:val="000000"/>
                <w:sz w:val="18"/>
                <w:szCs w:val="18"/>
              </w:rPr>
              <w:t>18,864</w:t>
            </w:r>
          </w:p>
        </w:tc>
      </w:tr>
    </w:tbl>
    <w:p w14:paraId="7BC36BDA" w14:textId="0CCD76C2" w:rsidR="008409C5" w:rsidRPr="00712900" w:rsidRDefault="008409C5" w:rsidP="00E77B9B">
      <w:pPr>
        <w:spacing w:line="240" w:lineRule="auto"/>
        <w:jc w:val="both"/>
        <w:rPr>
          <w:rFonts w:cs="Arial"/>
          <w:color w:val="000000"/>
          <w:sz w:val="18"/>
          <w:szCs w:val="18"/>
        </w:rPr>
      </w:pPr>
    </w:p>
    <w:p w14:paraId="4151A8F9" w14:textId="0263081D" w:rsidR="002F47CA" w:rsidRPr="00712900" w:rsidRDefault="002F47CA">
      <w:pPr>
        <w:spacing w:line="240" w:lineRule="auto"/>
        <w:rPr>
          <w:rFonts w:cs="Arial"/>
          <w:color w:val="000000"/>
          <w:sz w:val="18"/>
          <w:szCs w:val="18"/>
        </w:rPr>
      </w:pPr>
    </w:p>
    <w:tbl>
      <w:tblPr>
        <w:tblW w:w="9450" w:type="dxa"/>
        <w:tblLook w:val="04A0" w:firstRow="1" w:lastRow="0" w:firstColumn="1" w:lastColumn="0" w:noHBand="0" w:noVBand="1"/>
      </w:tblPr>
      <w:tblGrid>
        <w:gridCol w:w="9450"/>
      </w:tblGrid>
      <w:tr w:rsidR="00673FA6" w:rsidRPr="00712900" w14:paraId="0B46886D" w14:textId="77777777" w:rsidTr="005303A3">
        <w:trPr>
          <w:trHeight w:val="386"/>
        </w:trPr>
        <w:tc>
          <w:tcPr>
            <w:tcW w:w="9450" w:type="dxa"/>
            <w:vAlign w:val="center"/>
          </w:tcPr>
          <w:p w14:paraId="130D962A" w14:textId="1FFCEF54" w:rsidR="00673FA6" w:rsidRPr="00712900" w:rsidRDefault="00565967" w:rsidP="00864B00">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11</w:t>
            </w:r>
            <w:r w:rsidR="00673FA6" w:rsidRPr="00712900">
              <w:rPr>
                <w:rFonts w:eastAsia="Arial Unicode MS" w:cs="Arial"/>
                <w:b/>
                <w:bCs/>
                <w:color w:val="000000"/>
                <w:sz w:val="18"/>
                <w:szCs w:val="18"/>
              </w:rPr>
              <w:tab/>
            </w:r>
            <w:r w:rsidR="00245576" w:rsidRPr="00712900">
              <w:rPr>
                <w:rFonts w:eastAsia="Arial Unicode MS" w:cs="Arial"/>
                <w:b/>
                <w:bCs/>
                <w:color w:val="000000"/>
                <w:sz w:val="18"/>
                <w:szCs w:val="18"/>
              </w:rPr>
              <w:t>Assets and liabilities relating to contracts with customers</w:t>
            </w:r>
          </w:p>
        </w:tc>
      </w:tr>
    </w:tbl>
    <w:p w14:paraId="2BEC75CC" w14:textId="77777777" w:rsidR="00245576" w:rsidRPr="00712900" w:rsidRDefault="00245576" w:rsidP="00E77B9B">
      <w:pPr>
        <w:spacing w:line="240" w:lineRule="auto"/>
        <w:jc w:val="both"/>
        <w:rPr>
          <w:rFonts w:eastAsia="Arial Unicode MS" w:cs="Arial"/>
          <w:b/>
          <w:bCs/>
          <w:color w:val="000000"/>
          <w:sz w:val="16"/>
          <w:szCs w:val="16"/>
        </w:rPr>
      </w:pPr>
    </w:p>
    <w:p w14:paraId="296FCF6E" w14:textId="46BC7690" w:rsidR="00245576" w:rsidRPr="00712900" w:rsidRDefault="00565967" w:rsidP="00E77B9B">
      <w:pPr>
        <w:spacing w:line="240" w:lineRule="auto"/>
        <w:ind w:left="540" w:hanging="540"/>
        <w:jc w:val="both"/>
        <w:rPr>
          <w:rFonts w:eastAsia="Arial Unicode MS" w:cs="Arial"/>
          <w:b/>
          <w:bCs/>
          <w:color w:val="000000"/>
          <w:sz w:val="18"/>
          <w:szCs w:val="18"/>
        </w:rPr>
      </w:pPr>
      <w:r w:rsidRPr="00712900">
        <w:rPr>
          <w:rFonts w:eastAsia="Arial Unicode MS" w:cs="Arial"/>
          <w:b/>
          <w:bCs/>
          <w:color w:val="000000"/>
          <w:sz w:val="18"/>
          <w:szCs w:val="18"/>
        </w:rPr>
        <w:t>11</w:t>
      </w:r>
      <w:r w:rsidR="00245576" w:rsidRPr="00712900">
        <w:rPr>
          <w:rFonts w:eastAsia="Arial Unicode MS" w:cs="Arial"/>
          <w:b/>
          <w:bCs/>
          <w:color w:val="000000"/>
          <w:sz w:val="18"/>
          <w:szCs w:val="18"/>
        </w:rPr>
        <w:t>.</w:t>
      </w:r>
      <w:r w:rsidRPr="00712900">
        <w:rPr>
          <w:rFonts w:eastAsia="Arial Unicode MS" w:cs="Arial"/>
          <w:b/>
          <w:bCs/>
          <w:color w:val="000000"/>
          <w:sz w:val="18"/>
          <w:szCs w:val="18"/>
        </w:rPr>
        <w:t>1</w:t>
      </w:r>
      <w:r w:rsidR="00245576" w:rsidRPr="00712900">
        <w:rPr>
          <w:rFonts w:eastAsia="Arial Unicode MS" w:cs="Arial"/>
          <w:b/>
          <w:bCs/>
          <w:color w:val="000000"/>
          <w:sz w:val="18"/>
          <w:szCs w:val="18"/>
        </w:rPr>
        <w:tab/>
        <w:t>Contract assets</w:t>
      </w:r>
    </w:p>
    <w:p w14:paraId="41756AE7" w14:textId="77777777" w:rsidR="00421805" w:rsidRPr="00712900" w:rsidRDefault="00421805" w:rsidP="00E77B9B">
      <w:pPr>
        <w:spacing w:line="240" w:lineRule="auto"/>
        <w:ind w:left="540" w:hanging="540"/>
        <w:jc w:val="both"/>
        <w:rPr>
          <w:rFonts w:eastAsia="Arial Unicode MS" w:cs="Arial"/>
          <w:b/>
          <w:bCs/>
          <w:color w:val="000000"/>
          <w:sz w:val="16"/>
          <w:szCs w:val="16"/>
        </w:rPr>
      </w:pPr>
    </w:p>
    <w:tbl>
      <w:tblPr>
        <w:tblW w:w="9450" w:type="dxa"/>
        <w:tblLayout w:type="fixed"/>
        <w:tblLook w:val="0000" w:firstRow="0" w:lastRow="0" w:firstColumn="0" w:lastColumn="0" w:noHBand="0" w:noVBand="0"/>
      </w:tblPr>
      <w:tblGrid>
        <w:gridCol w:w="3686"/>
        <w:gridCol w:w="1444"/>
        <w:gridCol w:w="1440"/>
        <w:gridCol w:w="1440"/>
        <w:gridCol w:w="1440"/>
      </w:tblGrid>
      <w:tr w:rsidR="008F63C7" w:rsidRPr="00712900" w14:paraId="295F0EB4" w14:textId="77777777" w:rsidTr="005303A3">
        <w:trPr>
          <w:cantSplit/>
          <w:trHeight w:val="20"/>
        </w:trPr>
        <w:tc>
          <w:tcPr>
            <w:tcW w:w="3686" w:type="dxa"/>
            <w:vAlign w:val="bottom"/>
          </w:tcPr>
          <w:p w14:paraId="509305BF" w14:textId="77777777" w:rsidR="008F63C7" w:rsidRPr="00712900" w:rsidRDefault="008F63C7" w:rsidP="002B72D8">
            <w:pPr>
              <w:spacing w:line="240" w:lineRule="auto"/>
              <w:ind w:left="435"/>
              <w:rPr>
                <w:rFonts w:cs="Arial"/>
                <w:snapToGrid w:val="0"/>
                <w:color w:val="000000"/>
                <w:sz w:val="18"/>
                <w:szCs w:val="18"/>
                <w:lang w:eastAsia="th-TH"/>
              </w:rPr>
            </w:pPr>
          </w:p>
        </w:tc>
        <w:tc>
          <w:tcPr>
            <w:tcW w:w="2884" w:type="dxa"/>
            <w:gridSpan w:val="2"/>
            <w:tcBorders>
              <w:bottom w:val="single" w:sz="4" w:space="0" w:color="auto"/>
            </w:tcBorders>
          </w:tcPr>
          <w:p w14:paraId="3FE8191E" w14:textId="77777777"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FF8CF3F" w14:textId="46185BD4"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2E8DE257" w14:textId="77777777"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3504475" w14:textId="4C63DFCF"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 financial statements</w:t>
            </w:r>
          </w:p>
        </w:tc>
      </w:tr>
      <w:tr w:rsidR="008F63C7" w:rsidRPr="00712900" w14:paraId="3BDD250E" w14:textId="77777777" w:rsidTr="005303A3">
        <w:trPr>
          <w:cantSplit/>
          <w:trHeight w:val="20"/>
        </w:trPr>
        <w:tc>
          <w:tcPr>
            <w:tcW w:w="3686" w:type="dxa"/>
            <w:vAlign w:val="bottom"/>
          </w:tcPr>
          <w:p w14:paraId="3EC3CCD5" w14:textId="77777777" w:rsidR="008F63C7" w:rsidRPr="00712900" w:rsidRDefault="008F63C7" w:rsidP="002B72D8">
            <w:pPr>
              <w:spacing w:line="240" w:lineRule="auto"/>
              <w:ind w:left="435"/>
              <w:rPr>
                <w:rFonts w:cs="Arial"/>
                <w:snapToGrid w:val="0"/>
                <w:color w:val="000000"/>
                <w:sz w:val="18"/>
                <w:szCs w:val="18"/>
                <w:lang w:eastAsia="th-TH"/>
              </w:rPr>
            </w:pPr>
          </w:p>
        </w:tc>
        <w:tc>
          <w:tcPr>
            <w:tcW w:w="1444" w:type="dxa"/>
            <w:tcBorders>
              <w:top w:val="single" w:sz="4" w:space="0" w:color="auto"/>
            </w:tcBorders>
          </w:tcPr>
          <w:p w14:paraId="587A7947" w14:textId="6BFAFDD7" w:rsidR="008F63C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1C48C74E" w14:textId="7D451261" w:rsidR="008F63C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vAlign w:val="bottom"/>
          </w:tcPr>
          <w:p w14:paraId="7895DF1E" w14:textId="05D8663F" w:rsidR="008F63C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vAlign w:val="bottom"/>
          </w:tcPr>
          <w:p w14:paraId="289D76A3" w14:textId="4E9B4E98" w:rsidR="008F63C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8F63C7" w:rsidRPr="00712900" w14:paraId="72883120" w14:textId="77777777" w:rsidTr="005303A3">
        <w:trPr>
          <w:cantSplit/>
          <w:trHeight w:val="20"/>
        </w:trPr>
        <w:tc>
          <w:tcPr>
            <w:tcW w:w="3686" w:type="dxa"/>
            <w:vAlign w:val="bottom"/>
          </w:tcPr>
          <w:p w14:paraId="2DE35BC2" w14:textId="77777777" w:rsidR="008F63C7" w:rsidRPr="00712900" w:rsidRDefault="008F63C7" w:rsidP="002B72D8">
            <w:pPr>
              <w:spacing w:line="240" w:lineRule="auto"/>
              <w:ind w:left="435"/>
              <w:rPr>
                <w:rFonts w:cs="Arial"/>
                <w:color w:val="000000"/>
                <w:sz w:val="18"/>
                <w:szCs w:val="18"/>
              </w:rPr>
            </w:pPr>
          </w:p>
        </w:tc>
        <w:tc>
          <w:tcPr>
            <w:tcW w:w="1444" w:type="dxa"/>
            <w:tcBorders>
              <w:bottom w:val="single" w:sz="4" w:space="0" w:color="auto"/>
            </w:tcBorders>
          </w:tcPr>
          <w:p w14:paraId="1A9C984F" w14:textId="09040822"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7F9A5BC0" w14:textId="42FF05F7"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vAlign w:val="bottom"/>
          </w:tcPr>
          <w:p w14:paraId="0643FADF" w14:textId="2AC7D74A"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vAlign w:val="bottom"/>
          </w:tcPr>
          <w:p w14:paraId="78FBE4DF" w14:textId="6D088C53"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8F63C7" w:rsidRPr="00712900" w14:paraId="30D67C32" w14:textId="77777777" w:rsidTr="005303A3">
        <w:trPr>
          <w:cantSplit/>
          <w:trHeight w:val="20"/>
        </w:trPr>
        <w:tc>
          <w:tcPr>
            <w:tcW w:w="3686" w:type="dxa"/>
            <w:vAlign w:val="bottom"/>
          </w:tcPr>
          <w:p w14:paraId="6DD18B0A" w14:textId="19B24DFB" w:rsidR="008F63C7" w:rsidRPr="00712900" w:rsidRDefault="008F63C7" w:rsidP="002B72D8">
            <w:pPr>
              <w:widowControl w:val="0"/>
              <w:spacing w:line="240" w:lineRule="auto"/>
              <w:ind w:left="435"/>
              <w:rPr>
                <w:rFonts w:cs="Arial"/>
                <w:color w:val="000000"/>
                <w:sz w:val="18"/>
                <w:szCs w:val="18"/>
              </w:rPr>
            </w:pPr>
            <w:r w:rsidRPr="00712900">
              <w:rPr>
                <w:rFonts w:cs="Arial"/>
                <w:color w:val="000000"/>
                <w:sz w:val="18"/>
                <w:szCs w:val="18"/>
              </w:rPr>
              <w:t>Contract assets</w:t>
            </w:r>
          </w:p>
        </w:tc>
        <w:tc>
          <w:tcPr>
            <w:tcW w:w="1444" w:type="dxa"/>
            <w:tcBorders>
              <w:top w:val="single" w:sz="4" w:space="0" w:color="auto"/>
            </w:tcBorders>
          </w:tcPr>
          <w:p w14:paraId="038AA8A8" w14:textId="77777777" w:rsidR="008F63C7" w:rsidRPr="00712900"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tcPr>
          <w:p w14:paraId="366F8CCD" w14:textId="048BD583" w:rsidR="008F63C7" w:rsidRPr="00712900"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vAlign w:val="bottom"/>
          </w:tcPr>
          <w:p w14:paraId="1ACFE690" w14:textId="5FBED147" w:rsidR="008F63C7" w:rsidRPr="00712900"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vAlign w:val="bottom"/>
          </w:tcPr>
          <w:p w14:paraId="34CCD364" w14:textId="77777777" w:rsidR="008F63C7" w:rsidRPr="00712900" w:rsidRDefault="008F63C7" w:rsidP="00E77B9B">
            <w:pPr>
              <w:tabs>
                <w:tab w:val="decimal" w:pos="1224"/>
              </w:tabs>
              <w:spacing w:line="240" w:lineRule="auto"/>
              <w:ind w:right="-72"/>
              <w:jc w:val="right"/>
              <w:rPr>
                <w:rFonts w:eastAsia="Calibri" w:cs="Arial"/>
                <w:color w:val="000000"/>
                <w:spacing w:val="-4"/>
                <w:sz w:val="18"/>
                <w:szCs w:val="18"/>
                <w:lang w:val="en-US"/>
              </w:rPr>
            </w:pPr>
          </w:p>
        </w:tc>
      </w:tr>
      <w:tr w:rsidR="008F63C7" w:rsidRPr="00712900" w14:paraId="3881DC02" w14:textId="77777777" w:rsidTr="005303A3">
        <w:trPr>
          <w:cantSplit/>
          <w:trHeight w:val="20"/>
        </w:trPr>
        <w:tc>
          <w:tcPr>
            <w:tcW w:w="3686" w:type="dxa"/>
            <w:vAlign w:val="bottom"/>
          </w:tcPr>
          <w:p w14:paraId="2F674DFA" w14:textId="77777777" w:rsidR="008F63C7" w:rsidRPr="00712900" w:rsidRDefault="008F63C7" w:rsidP="002B72D8">
            <w:pPr>
              <w:pStyle w:val="Heading3"/>
              <w:numPr>
                <w:ilvl w:val="0"/>
                <w:numId w:val="2"/>
              </w:numPr>
              <w:spacing w:before="0" w:after="0" w:line="240" w:lineRule="auto"/>
              <w:ind w:left="435" w:firstLine="0"/>
              <w:rPr>
                <w:rFonts w:cs="Arial"/>
                <w:color w:val="000000"/>
                <w:sz w:val="18"/>
                <w:szCs w:val="18"/>
                <w:lang w:val="en-US"/>
              </w:rPr>
            </w:pPr>
            <w:r w:rsidRPr="00712900">
              <w:rPr>
                <w:rFonts w:cs="Arial"/>
                <w:color w:val="000000"/>
                <w:sz w:val="18"/>
                <w:szCs w:val="18"/>
              </w:rPr>
              <w:t xml:space="preserve">Current </w:t>
            </w:r>
          </w:p>
        </w:tc>
        <w:tc>
          <w:tcPr>
            <w:tcW w:w="1444" w:type="dxa"/>
          </w:tcPr>
          <w:p w14:paraId="169B02CC" w14:textId="77777777" w:rsidR="008F63C7" w:rsidRPr="00712900" w:rsidRDefault="008F63C7" w:rsidP="00E77B9B">
            <w:pPr>
              <w:tabs>
                <w:tab w:val="decimal" w:pos="1224"/>
              </w:tabs>
              <w:spacing w:line="240" w:lineRule="auto"/>
              <w:ind w:right="-72"/>
              <w:jc w:val="right"/>
              <w:rPr>
                <w:rFonts w:cs="Arial"/>
                <w:color w:val="000000"/>
                <w:sz w:val="18"/>
                <w:szCs w:val="18"/>
              </w:rPr>
            </w:pPr>
          </w:p>
        </w:tc>
        <w:tc>
          <w:tcPr>
            <w:tcW w:w="1440" w:type="dxa"/>
          </w:tcPr>
          <w:p w14:paraId="7B537E35" w14:textId="7974F2FE" w:rsidR="008F63C7" w:rsidRPr="00712900" w:rsidRDefault="008F63C7" w:rsidP="00E77B9B">
            <w:pPr>
              <w:tabs>
                <w:tab w:val="decimal" w:pos="1224"/>
              </w:tabs>
              <w:spacing w:line="240" w:lineRule="auto"/>
              <w:ind w:right="-72"/>
              <w:jc w:val="right"/>
              <w:rPr>
                <w:rFonts w:cs="Arial"/>
                <w:color w:val="000000"/>
                <w:sz w:val="18"/>
                <w:szCs w:val="18"/>
              </w:rPr>
            </w:pPr>
          </w:p>
        </w:tc>
        <w:tc>
          <w:tcPr>
            <w:tcW w:w="1440" w:type="dxa"/>
            <w:vAlign w:val="bottom"/>
          </w:tcPr>
          <w:p w14:paraId="2927320F" w14:textId="70795F8C" w:rsidR="008F63C7" w:rsidRPr="00712900" w:rsidRDefault="008F63C7" w:rsidP="00E77B9B">
            <w:pPr>
              <w:tabs>
                <w:tab w:val="decimal" w:pos="1224"/>
              </w:tabs>
              <w:spacing w:line="240" w:lineRule="auto"/>
              <w:ind w:right="-72"/>
              <w:jc w:val="right"/>
              <w:rPr>
                <w:rFonts w:cs="Arial"/>
                <w:color w:val="000000"/>
                <w:sz w:val="18"/>
                <w:szCs w:val="18"/>
              </w:rPr>
            </w:pPr>
          </w:p>
        </w:tc>
        <w:tc>
          <w:tcPr>
            <w:tcW w:w="1440" w:type="dxa"/>
            <w:vAlign w:val="bottom"/>
          </w:tcPr>
          <w:p w14:paraId="5FB832CD" w14:textId="77777777" w:rsidR="008F63C7" w:rsidRPr="00712900" w:rsidRDefault="008F63C7" w:rsidP="00E77B9B">
            <w:pPr>
              <w:tabs>
                <w:tab w:val="decimal" w:pos="1224"/>
              </w:tabs>
              <w:spacing w:line="240" w:lineRule="auto"/>
              <w:ind w:right="-72"/>
              <w:jc w:val="right"/>
              <w:rPr>
                <w:rFonts w:cs="Arial"/>
                <w:color w:val="000000"/>
                <w:sz w:val="18"/>
                <w:szCs w:val="18"/>
              </w:rPr>
            </w:pPr>
          </w:p>
        </w:tc>
      </w:tr>
      <w:tr w:rsidR="004E01B9" w:rsidRPr="00712900" w14:paraId="1AC71919" w14:textId="77777777" w:rsidTr="005303A3">
        <w:trPr>
          <w:cantSplit/>
          <w:trHeight w:val="20"/>
        </w:trPr>
        <w:tc>
          <w:tcPr>
            <w:tcW w:w="3686" w:type="dxa"/>
            <w:vAlign w:val="bottom"/>
          </w:tcPr>
          <w:p w14:paraId="079201C8" w14:textId="77777777" w:rsidR="004E01B9" w:rsidRPr="00712900" w:rsidRDefault="004E01B9" w:rsidP="004E01B9">
            <w:pPr>
              <w:pStyle w:val="Heading3"/>
              <w:spacing w:before="0" w:after="0" w:line="240" w:lineRule="auto"/>
              <w:ind w:left="703"/>
              <w:rPr>
                <w:rFonts w:cs="Arial"/>
                <w:color w:val="000000"/>
                <w:sz w:val="18"/>
                <w:szCs w:val="18"/>
              </w:rPr>
            </w:pPr>
            <w:r w:rsidRPr="00712900">
              <w:rPr>
                <w:rFonts w:cs="Arial"/>
                <w:color w:val="000000"/>
                <w:sz w:val="18"/>
                <w:szCs w:val="18"/>
              </w:rPr>
              <w:t xml:space="preserve">   Accrued revenue from service   </w:t>
            </w:r>
          </w:p>
          <w:p w14:paraId="68E20407" w14:textId="06652060" w:rsidR="004E01B9" w:rsidRPr="00712900" w:rsidRDefault="004E01B9" w:rsidP="004E01B9">
            <w:pPr>
              <w:pStyle w:val="Heading3"/>
              <w:spacing w:before="0" w:after="0" w:line="240" w:lineRule="auto"/>
              <w:ind w:left="703"/>
              <w:rPr>
                <w:rFonts w:cs="Arial"/>
                <w:color w:val="000000"/>
                <w:sz w:val="18"/>
                <w:szCs w:val="18"/>
              </w:rPr>
            </w:pPr>
            <w:r w:rsidRPr="00712900">
              <w:rPr>
                <w:rFonts w:cs="Arial"/>
                <w:color w:val="000000"/>
                <w:sz w:val="18"/>
                <w:szCs w:val="18"/>
              </w:rPr>
              <w:t xml:space="preserve">     and network installation</w:t>
            </w:r>
          </w:p>
        </w:tc>
        <w:tc>
          <w:tcPr>
            <w:tcW w:w="1444" w:type="dxa"/>
            <w:vAlign w:val="bottom"/>
          </w:tcPr>
          <w:p w14:paraId="1402F245" w14:textId="34E392BD"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1,858,028</w:t>
            </w:r>
          </w:p>
        </w:tc>
        <w:tc>
          <w:tcPr>
            <w:tcW w:w="1440" w:type="dxa"/>
            <w:vAlign w:val="bottom"/>
          </w:tcPr>
          <w:p w14:paraId="08F40B2B" w14:textId="0C87C483"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1,911,064</w:t>
            </w:r>
          </w:p>
        </w:tc>
        <w:tc>
          <w:tcPr>
            <w:tcW w:w="1440" w:type="dxa"/>
            <w:vAlign w:val="bottom"/>
          </w:tcPr>
          <w:p w14:paraId="41C16F70" w14:textId="122BF22B"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1,218,456</w:t>
            </w:r>
          </w:p>
        </w:tc>
        <w:tc>
          <w:tcPr>
            <w:tcW w:w="1440" w:type="dxa"/>
            <w:vAlign w:val="bottom"/>
          </w:tcPr>
          <w:p w14:paraId="34DCEEEF" w14:textId="0D6E9B18"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1,540,574</w:t>
            </w:r>
          </w:p>
        </w:tc>
      </w:tr>
      <w:tr w:rsidR="004E01B9" w:rsidRPr="00712900" w14:paraId="57D56738" w14:textId="77777777" w:rsidTr="005303A3">
        <w:trPr>
          <w:cantSplit/>
          <w:trHeight w:val="20"/>
        </w:trPr>
        <w:tc>
          <w:tcPr>
            <w:tcW w:w="3686" w:type="dxa"/>
            <w:vAlign w:val="bottom"/>
          </w:tcPr>
          <w:p w14:paraId="631A987D" w14:textId="77777777" w:rsidR="004E01B9" w:rsidRPr="00712900" w:rsidRDefault="004E01B9" w:rsidP="004E01B9">
            <w:pPr>
              <w:pStyle w:val="ListParagraph"/>
              <w:widowControl w:val="0"/>
              <w:numPr>
                <w:ilvl w:val="0"/>
                <w:numId w:val="2"/>
              </w:numPr>
              <w:autoSpaceDE/>
              <w:autoSpaceDN/>
              <w:ind w:left="435" w:firstLine="0"/>
              <w:rPr>
                <w:rFonts w:cs="Arial"/>
                <w:b w:val="0"/>
                <w:bCs w:val="0"/>
                <w:color w:val="000000"/>
                <w:sz w:val="18"/>
                <w:szCs w:val="18"/>
              </w:rPr>
            </w:pPr>
            <w:r w:rsidRPr="00712900">
              <w:rPr>
                <w:rFonts w:cs="Arial"/>
                <w:b w:val="0"/>
                <w:bCs w:val="0"/>
                <w:color w:val="000000"/>
                <w:sz w:val="18"/>
                <w:szCs w:val="18"/>
              </w:rPr>
              <w:t>Non-current</w:t>
            </w:r>
          </w:p>
        </w:tc>
        <w:tc>
          <w:tcPr>
            <w:tcW w:w="1444" w:type="dxa"/>
            <w:vAlign w:val="bottom"/>
          </w:tcPr>
          <w:p w14:paraId="5237E4AA" w14:textId="77777777" w:rsidR="004E01B9" w:rsidRPr="00712900" w:rsidRDefault="004E01B9" w:rsidP="004E01B9">
            <w:pPr>
              <w:tabs>
                <w:tab w:val="decimal" w:pos="1224"/>
              </w:tabs>
              <w:spacing w:line="240" w:lineRule="auto"/>
              <w:ind w:right="-72"/>
              <w:jc w:val="right"/>
              <w:rPr>
                <w:rFonts w:cs="Arial"/>
                <w:color w:val="000000"/>
                <w:spacing w:val="-4"/>
                <w:sz w:val="18"/>
                <w:szCs w:val="18"/>
              </w:rPr>
            </w:pPr>
          </w:p>
        </w:tc>
        <w:tc>
          <w:tcPr>
            <w:tcW w:w="1440" w:type="dxa"/>
            <w:vAlign w:val="bottom"/>
          </w:tcPr>
          <w:p w14:paraId="300B1298" w14:textId="50150A45" w:rsidR="004E01B9" w:rsidRPr="00712900" w:rsidRDefault="004E01B9" w:rsidP="004E01B9">
            <w:pPr>
              <w:tabs>
                <w:tab w:val="decimal" w:pos="1224"/>
              </w:tabs>
              <w:spacing w:line="240" w:lineRule="auto"/>
              <w:ind w:right="-72"/>
              <w:jc w:val="right"/>
              <w:rPr>
                <w:rFonts w:cs="Arial"/>
                <w:color w:val="000000"/>
                <w:spacing w:val="-4"/>
                <w:sz w:val="18"/>
                <w:szCs w:val="18"/>
              </w:rPr>
            </w:pPr>
          </w:p>
        </w:tc>
        <w:tc>
          <w:tcPr>
            <w:tcW w:w="1440" w:type="dxa"/>
            <w:vAlign w:val="bottom"/>
          </w:tcPr>
          <w:p w14:paraId="0E58ED66" w14:textId="155D1C15" w:rsidR="004E01B9" w:rsidRPr="00712900" w:rsidRDefault="004E01B9" w:rsidP="004E01B9">
            <w:pPr>
              <w:tabs>
                <w:tab w:val="decimal" w:pos="1224"/>
              </w:tabs>
              <w:spacing w:line="240" w:lineRule="auto"/>
              <w:ind w:right="-72"/>
              <w:jc w:val="right"/>
              <w:rPr>
                <w:rFonts w:cs="Arial"/>
                <w:color w:val="000000"/>
                <w:spacing w:val="-4"/>
                <w:sz w:val="18"/>
                <w:szCs w:val="18"/>
              </w:rPr>
            </w:pPr>
          </w:p>
        </w:tc>
        <w:tc>
          <w:tcPr>
            <w:tcW w:w="1440" w:type="dxa"/>
            <w:vAlign w:val="bottom"/>
          </w:tcPr>
          <w:p w14:paraId="04980A72" w14:textId="77777777" w:rsidR="004E01B9" w:rsidRPr="00712900" w:rsidRDefault="004E01B9" w:rsidP="004E01B9">
            <w:pPr>
              <w:tabs>
                <w:tab w:val="decimal" w:pos="1224"/>
              </w:tabs>
              <w:spacing w:line="240" w:lineRule="auto"/>
              <w:ind w:right="-72"/>
              <w:jc w:val="right"/>
              <w:rPr>
                <w:rFonts w:cs="Arial"/>
                <w:color w:val="000000"/>
                <w:spacing w:val="-4"/>
                <w:sz w:val="18"/>
                <w:szCs w:val="18"/>
              </w:rPr>
            </w:pPr>
          </w:p>
        </w:tc>
      </w:tr>
      <w:tr w:rsidR="004E01B9" w:rsidRPr="00712900" w14:paraId="1D4915D6" w14:textId="77777777" w:rsidTr="005303A3">
        <w:trPr>
          <w:cantSplit/>
          <w:trHeight w:val="20"/>
        </w:trPr>
        <w:tc>
          <w:tcPr>
            <w:tcW w:w="3686" w:type="dxa"/>
            <w:vAlign w:val="bottom"/>
          </w:tcPr>
          <w:p w14:paraId="5F6BA41D" w14:textId="5817FF5F" w:rsidR="004E01B9" w:rsidRPr="00712900" w:rsidRDefault="004E01B9" w:rsidP="004E01B9">
            <w:pPr>
              <w:pStyle w:val="Heading3"/>
              <w:spacing w:before="0" w:after="0" w:line="240" w:lineRule="auto"/>
              <w:ind w:left="703"/>
              <w:rPr>
                <w:rFonts w:cs="Arial"/>
                <w:color w:val="000000"/>
                <w:sz w:val="18"/>
                <w:szCs w:val="18"/>
              </w:rPr>
            </w:pPr>
            <w:r w:rsidRPr="00712900">
              <w:rPr>
                <w:rFonts w:cs="Arial"/>
                <w:color w:val="000000"/>
                <w:sz w:val="18"/>
                <w:szCs w:val="18"/>
              </w:rPr>
              <w:t xml:space="preserve">   Accrued revenue from service</w:t>
            </w:r>
          </w:p>
          <w:p w14:paraId="30E5A4D7" w14:textId="50C4895F" w:rsidR="004E01B9" w:rsidRPr="00712900" w:rsidRDefault="004E01B9" w:rsidP="004E01B9">
            <w:pPr>
              <w:pStyle w:val="Heading3"/>
              <w:spacing w:before="0" w:after="0" w:line="240" w:lineRule="auto"/>
              <w:ind w:left="703"/>
              <w:rPr>
                <w:rFonts w:cs="Arial"/>
                <w:color w:val="000000"/>
                <w:sz w:val="18"/>
                <w:szCs w:val="18"/>
              </w:rPr>
            </w:pPr>
            <w:r w:rsidRPr="00712900">
              <w:rPr>
                <w:rFonts w:cs="Arial"/>
                <w:color w:val="000000"/>
                <w:sz w:val="18"/>
                <w:szCs w:val="18"/>
              </w:rPr>
              <w:t xml:space="preserve">      and network installation</w:t>
            </w:r>
          </w:p>
        </w:tc>
        <w:tc>
          <w:tcPr>
            <w:tcW w:w="1444" w:type="dxa"/>
            <w:tcBorders>
              <w:bottom w:val="single" w:sz="4" w:space="0" w:color="auto"/>
            </w:tcBorders>
            <w:vAlign w:val="bottom"/>
          </w:tcPr>
          <w:p w14:paraId="14A6751F" w14:textId="335B0CAD"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214,106</w:t>
            </w:r>
          </w:p>
        </w:tc>
        <w:tc>
          <w:tcPr>
            <w:tcW w:w="1440" w:type="dxa"/>
            <w:tcBorders>
              <w:bottom w:val="single" w:sz="4" w:space="0" w:color="auto"/>
            </w:tcBorders>
            <w:vAlign w:val="bottom"/>
          </w:tcPr>
          <w:p w14:paraId="10E7F265" w14:textId="34FFCDE2"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298,105</w:t>
            </w:r>
          </w:p>
        </w:tc>
        <w:tc>
          <w:tcPr>
            <w:tcW w:w="1440" w:type="dxa"/>
            <w:tcBorders>
              <w:bottom w:val="single" w:sz="4" w:space="0" w:color="auto"/>
            </w:tcBorders>
          </w:tcPr>
          <w:p w14:paraId="5162634E" w14:textId="77777777" w:rsidR="004E01B9" w:rsidRPr="00712900" w:rsidRDefault="004E01B9" w:rsidP="004E01B9">
            <w:pPr>
              <w:spacing w:line="240" w:lineRule="auto"/>
              <w:ind w:right="-72"/>
              <w:jc w:val="right"/>
              <w:rPr>
                <w:rFonts w:cs="Arial"/>
                <w:color w:val="000000"/>
                <w:spacing w:val="-4"/>
                <w:sz w:val="18"/>
                <w:szCs w:val="18"/>
              </w:rPr>
            </w:pPr>
          </w:p>
          <w:p w14:paraId="74F1893E" w14:textId="46887F9A"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197,075</w:t>
            </w:r>
          </w:p>
        </w:tc>
        <w:tc>
          <w:tcPr>
            <w:tcW w:w="1440" w:type="dxa"/>
            <w:tcBorders>
              <w:bottom w:val="single" w:sz="4" w:space="0" w:color="auto"/>
            </w:tcBorders>
          </w:tcPr>
          <w:p w14:paraId="342C8281" w14:textId="77777777" w:rsidR="004E01B9" w:rsidRPr="00712900" w:rsidRDefault="004E01B9" w:rsidP="004E01B9">
            <w:pPr>
              <w:spacing w:line="240" w:lineRule="auto"/>
              <w:ind w:right="-72"/>
              <w:jc w:val="right"/>
              <w:rPr>
                <w:rFonts w:cs="Arial"/>
                <w:color w:val="000000"/>
                <w:spacing w:val="-4"/>
                <w:sz w:val="18"/>
                <w:szCs w:val="18"/>
              </w:rPr>
            </w:pPr>
          </w:p>
          <w:p w14:paraId="712B181D" w14:textId="2A975539"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291,267</w:t>
            </w:r>
          </w:p>
        </w:tc>
      </w:tr>
      <w:tr w:rsidR="00187512" w:rsidRPr="00712900" w14:paraId="544A9C35" w14:textId="77777777" w:rsidTr="005303A3">
        <w:trPr>
          <w:cantSplit/>
          <w:trHeight w:val="20"/>
        </w:trPr>
        <w:tc>
          <w:tcPr>
            <w:tcW w:w="3686" w:type="dxa"/>
            <w:vAlign w:val="bottom"/>
          </w:tcPr>
          <w:p w14:paraId="186AF72B" w14:textId="77777777" w:rsidR="00187512" w:rsidRPr="00712900" w:rsidRDefault="00187512" w:rsidP="00187512">
            <w:pPr>
              <w:pStyle w:val="Heading3"/>
              <w:spacing w:before="0" w:after="0" w:line="240" w:lineRule="auto"/>
              <w:ind w:left="435"/>
              <w:rPr>
                <w:rFonts w:cs="Arial"/>
                <w:color w:val="000000"/>
                <w:sz w:val="12"/>
                <w:szCs w:val="12"/>
              </w:rPr>
            </w:pPr>
          </w:p>
        </w:tc>
        <w:tc>
          <w:tcPr>
            <w:tcW w:w="1444" w:type="dxa"/>
            <w:tcBorders>
              <w:top w:val="single" w:sz="4" w:space="0" w:color="auto"/>
            </w:tcBorders>
            <w:vAlign w:val="bottom"/>
          </w:tcPr>
          <w:p w14:paraId="5A98F0F4"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c>
          <w:tcPr>
            <w:tcW w:w="1440" w:type="dxa"/>
            <w:tcBorders>
              <w:top w:val="single" w:sz="4" w:space="0" w:color="auto"/>
            </w:tcBorders>
            <w:vAlign w:val="bottom"/>
          </w:tcPr>
          <w:p w14:paraId="3860B3A8"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c>
          <w:tcPr>
            <w:tcW w:w="1440" w:type="dxa"/>
            <w:tcBorders>
              <w:top w:val="single" w:sz="4" w:space="0" w:color="auto"/>
            </w:tcBorders>
          </w:tcPr>
          <w:p w14:paraId="70D906E6" w14:textId="77777777" w:rsidR="00187512" w:rsidRPr="00712900" w:rsidRDefault="00187512" w:rsidP="00187512">
            <w:pPr>
              <w:spacing w:line="240" w:lineRule="auto"/>
              <w:ind w:right="-72"/>
              <w:jc w:val="right"/>
              <w:rPr>
                <w:rFonts w:cs="Arial"/>
                <w:color w:val="000000"/>
                <w:spacing w:val="-4"/>
                <w:sz w:val="12"/>
                <w:szCs w:val="12"/>
              </w:rPr>
            </w:pPr>
          </w:p>
        </w:tc>
        <w:tc>
          <w:tcPr>
            <w:tcW w:w="1440" w:type="dxa"/>
            <w:tcBorders>
              <w:top w:val="single" w:sz="4" w:space="0" w:color="auto"/>
            </w:tcBorders>
          </w:tcPr>
          <w:p w14:paraId="50EAA1B6"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r>
      <w:tr w:rsidR="004E01B9" w:rsidRPr="00712900" w14:paraId="22E07B9B" w14:textId="77777777" w:rsidTr="005303A3">
        <w:trPr>
          <w:cantSplit/>
          <w:trHeight w:val="20"/>
        </w:trPr>
        <w:tc>
          <w:tcPr>
            <w:tcW w:w="3686" w:type="dxa"/>
            <w:vAlign w:val="bottom"/>
          </w:tcPr>
          <w:p w14:paraId="046403F6" w14:textId="3742A5AE" w:rsidR="004E01B9" w:rsidRPr="00712900" w:rsidRDefault="004E01B9" w:rsidP="004E01B9">
            <w:pPr>
              <w:pStyle w:val="Heading3"/>
              <w:spacing w:before="0" w:after="0" w:line="240" w:lineRule="auto"/>
              <w:ind w:left="435"/>
              <w:rPr>
                <w:rFonts w:cs="Arial"/>
                <w:color w:val="000000"/>
                <w:sz w:val="18"/>
                <w:szCs w:val="18"/>
              </w:rPr>
            </w:pPr>
            <w:r w:rsidRPr="00712900">
              <w:rPr>
                <w:rFonts w:cs="Arial"/>
                <w:color w:val="000000"/>
                <w:sz w:val="18"/>
                <w:szCs w:val="18"/>
              </w:rPr>
              <w:t>Total contract assets</w:t>
            </w:r>
          </w:p>
        </w:tc>
        <w:tc>
          <w:tcPr>
            <w:tcW w:w="1444" w:type="dxa"/>
            <w:vAlign w:val="bottom"/>
          </w:tcPr>
          <w:p w14:paraId="0BF8B389" w14:textId="7C48F93A"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2,072,134</w:t>
            </w:r>
          </w:p>
        </w:tc>
        <w:tc>
          <w:tcPr>
            <w:tcW w:w="1440" w:type="dxa"/>
            <w:vAlign w:val="bottom"/>
          </w:tcPr>
          <w:p w14:paraId="5F0C46F7" w14:textId="6844E73E"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2,209,169</w:t>
            </w:r>
          </w:p>
        </w:tc>
        <w:tc>
          <w:tcPr>
            <w:tcW w:w="1440" w:type="dxa"/>
          </w:tcPr>
          <w:p w14:paraId="750B5468" w14:textId="55ED9D3C" w:rsidR="004E01B9" w:rsidRPr="00712900" w:rsidRDefault="004E01B9" w:rsidP="004E01B9">
            <w:pPr>
              <w:spacing w:line="240" w:lineRule="auto"/>
              <w:ind w:right="-72"/>
              <w:jc w:val="right"/>
              <w:rPr>
                <w:rFonts w:cs="Arial"/>
                <w:color w:val="000000"/>
                <w:spacing w:val="-4"/>
                <w:sz w:val="18"/>
                <w:szCs w:val="18"/>
              </w:rPr>
            </w:pPr>
            <w:r w:rsidRPr="00712900">
              <w:rPr>
                <w:rFonts w:cs="Arial"/>
                <w:color w:val="000000"/>
                <w:spacing w:val="-4"/>
                <w:sz w:val="18"/>
                <w:szCs w:val="18"/>
              </w:rPr>
              <w:t>1,415,531</w:t>
            </w:r>
          </w:p>
        </w:tc>
        <w:tc>
          <w:tcPr>
            <w:tcW w:w="1440" w:type="dxa"/>
          </w:tcPr>
          <w:p w14:paraId="4EB22273" w14:textId="3826F700"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1,831,841</w:t>
            </w:r>
          </w:p>
        </w:tc>
      </w:tr>
      <w:tr w:rsidR="004E01B9" w:rsidRPr="00712900" w14:paraId="6DD18346" w14:textId="77777777" w:rsidTr="005303A3">
        <w:trPr>
          <w:cantSplit/>
          <w:trHeight w:val="20"/>
        </w:trPr>
        <w:tc>
          <w:tcPr>
            <w:tcW w:w="3686" w:type="dxa"/>
            <w:vAlign w:val="bottom"/>
          </w:tcPr>
          <w:p w14:paraId="11D091CD" w14:textId="27E162E1" w:rsidR="004E01B9" w:rsidRPr="00712900" w:rsidRDefault="004E01B9" w:rsidP="004E01B9">
            <w:pPr>
              <w:widowControl w:val="0"/>
              <w:spacing w:line="240" w:lineRule="auto"/>
              <w:ind w:left="435"/>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Expected credit losses</w:t>
            </w:r>
          </w:p>
        </w:tc>
        <w:tc>
          <w:tcPr>
            <w:tcW w:w="1444" w:type="dxa"/>
            <w:tcBorders>
              <w:bottom w:val="single" w:sz="4" w:space="0" w:color="auto"/>
            </w:tcBorders>
            <w:vAlign w:val="bottom"/>
          </w:tcPr>
          <w:p w14:paraId="09762ADC" w14:textId="77C21326"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(35,357)</w:t>
            </w:r>
          </w:p>
        </w:tc>
        <w:tc>
          <w:tcPr>
            <w:tcW w:w="1440" w:type="dxa"/>
            <w:tcBorders>
              <w:bottom w:val="single" w:sz="4" w:space="0" w:color="auto"/>
            </w:tcBorders>
            <w:vAlign w:val="bottom"/>
          </w:tcPr>
          <w:p w14:paraId="1556F50B" w14:textId="33DC9133"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(17,166)</w:t>
            </w:r>
          </w:p>
        </w:tc>
        <w:tc>
          <w:tcPr>
            <w:tcW w:w="1440" w:type="dxa"/>
            <w:tcBorders>
              <w:bottom w:val="single" w:sz="4" w:space="0" w:color="auto"/>
            </w:tcBorders>
          </w:tcPr>
          <w:p w14:paraId="44036689" w14:textId="3B6CFBF5"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(28,998)</w:t>
            </w:r>
          </w:p>
        </w:tc>
        <w:tc>
          <w:tcPr>
            <w:tcW w:w="1440" w:type="dxa"/>
            <w:tcBorders>
              <w:bottom w:val="single" w:sz="4" w:space="0" w:color="auto"/>
            </w:tcBorders>
          </w:tcPr>
          <w:p w14:paraId="518170CF" w14:textId="3A3AD578"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(16,510)</w:t>
            </w:r>
          </w:p>
        </w:tc>
      </w:tr>
      <w:tr w:rsidR="00187512" w:rsidRPr="00712900" w14:paraId="3911F7B8" w14:textId="77777777" w:rsidTr="005303A3">
        <w:trPr>
          <w:cantSplit/>
          <w:trHeight w:val="20"/>
        </w:trPr>
        <w:tc>
          <w:tcPr>
            <w:tcW w:w="3686" w:type="dxa"/>
            <w:vAlign w:val="bottom"/>
          </w:tcPr>
          <w:p w14:paraId="61AF9E23" w14:textId="77777777" w:rsidR="00187512" w:rsidRPr="00712900" w:rsidRDefault="00187512" w:rsidP="00187512">
            <w:pPr>
              <w:widowControl w:val="0"/>
              <w:spacing w:line="240" w:lineRule="auto"/>
              <w:ind w:left="435"/>
              <w:rPr>
                <w:rFonts w:cs="Arial"/>
                <w:color w:val="000000"/>
                <w:sz w:val="12"/>
                <w:szCs w:val="12"/>
              </w:rPr>
            </w:pPr>
          </w:p>
        </w:tc>
        <w:tc>
          <w:tcPr>
            <w:tcW w:w="1444" w:type="dxa"/>
            <w:tcBorders>
              <w:top w:val="single" w:sz="4" w:space="0" w:color="auto"/>
            </w:tcBorders>
          </w:tcPr>
          <w:p w14:paraId="295283A7"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c>
          <w:tcPr>
            <w:tcW w:w="1440" w:type="dxa"/>
            <w:tcBorders>
              <w:top w:val="single" w:sz="4" w:space="0" w:color="auto"/>
            </w:tcBorders>
          </w:tcPr>
          <w:p w14:paraId="5D915676"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c>
          <w:tcPr>
            <w:tcW w:w="1440" w:type="dxa"/>
            <w:tcBorders>
              <w:top w:val="single" w:sz="4" w:space="0" w:color="auto"/>
            </w:tcBorders>
          </w:tcPr>
          <w:p w14:paraId="2BAEE0EF"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c>
          <w:tcPr>
            <w:tcW w:w="1440" w:type="dxa"/>
            <w:tcBorders>
              <w:top w:val="single" w:sz="4" w:space="0" w:color="auto"/>
            </w:tcBorders>
          </w:tcPr>
          <w:p w14:paraId="6EF7F229" w14:textId="77777777" w:rsidR="00187512" w:rsidRPr="00712900" w:rsidRDefault="00187512" w:rsidP="00187512">
            <w:pPr>
              <w:tabs>
                <w:tab w:val="decimal" w:pos="1224"/>
              </w:tabs>
              <w:spacing w:line="240" w:lineRule="auto"/>
              <w:ind w:right="-72"/>
              <w:jc w:val="right"/>
              <w:rPr>
                <w:rFonts w:cs="Arial"/>
                <w:color w:val="000000"/>
                <w:spacing w:val="-4"/>
                <w:sz w:val="12"/>
                <w:szCs w:val="12"/>
              </w:rPr>
            </w:pPr>
          </w:p>
        </w:tc>
      </w:tr>
      <w:tr w:rsidR="004E01B9" w:rsidRPr="00712900" w14:paraId="7368DA5B" w14:textId="77777777" w:rsidTr="005303A3">
        <w:trPr>
          <w:cantSplit/>
          <w:trHeight w:val="20"/>
        </w:trPr>
        <w:tc>
          <w:tcPr>
            <w:tcW w:w="3686" w:type="dxa"/>
            <w:vAlign w:val="bottom"/>
          </w:tcPr>
          <w:p w14:paraId="6FFEAA2D" w14:textId="4D519F79" w:rsidR="004E01B9" w:rsidRPr="00712900" w:rsidRDefault="004E01B9" w:rsidP="004E01B9">
            <w:pPr>
              <w:widowControl w:val="0"/>
              <w:spacing w:line="240" w:lineRule="auto"/>
              <w:ind w:left="435"/>
              <w:rPr>
                <w:rFonts w:cs="Arial"/>
                <w:color w:val="000000"/>
                <w:sz w:val="18"/>
                <w:szCs w:val="18"/>
                <w:u w:val="single"/>
              </w:rPr>
            </w:pPr>
            <w:r w:rsidRPr="00712900">
              <w:rPr>
                <w:rFonts w:cs="Arial"/>
                <w:color w:val="000000"/>
                <w:sz w:val="18"/>
                <w:szCs w:val="18"/>
              </w:rPr>
              <w:t>Total contract assets, net</w:t>
            </w:r>
          </w:p>
        </w:tc>
        <w:tc>
          <w:tcPr>
            <w:tcW w:w="1444" w:type="dxa"/>
            <w:tcBorders>
              <w:bottom w:val="single" w:sz="4" w:space="0" w:color="auto"/>
            </w:tcBorders>
            <w:vAlign w:val="bottom"/>
          </w:tcPr>
          <w:p w14:paraId="17D36FC5" w14:textId="1DE9A17E"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2,036,777</w:t>
            </w:r>
          </w:p>
        </w:tc>
        <w:tc>
          <w:tcPr>
            <w:tcW w:w="1440" w:type="dxa"/>
            <w:tcBorders>
              <w:bottom w:val="single" w:sz="4" w:space="0" w:color="auto"/>
            </w:tcBorders>
            <w:vAlign w:val="bottom"/>
          </w:tcPr>
          <w:p w14:paraId="25738FF1" w14:textId="3F3E98CC"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2,192,003</w:t>
            </w:r>
          </w:p>
        </w:tc>
        <w:tc>
          <w:tcPr>
            <w:tcW w:w="1440" w:type="dxa"/>
            <w:tcBorders>
              <w:bottom w:val="single" w:sz="4" w:space="0" w:color="auto"/>
            </w:tcBorders>
          </w:tcPr>
          <w:p w14:paraId="5D65CCF1" w14:textId="33DFDFCF"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1,386,533</w:t>
            </w:r>
          </w:p>
        </w:tc>
        <w:tc>
          <w:tcPr>
            <w:tcW w:w="1440" w:type="dxa"/>
            <w:tcBorders>
              <w:bottom w:val="single" w:sz="4" w:space="0" w:color="auto"/>
            </w:tcBorders>
          </w:tcPr>
          <w:p w14:paraId="257422D4" w14:textId="6105A55B" w:rsidR="004E01B9" w:rsidRPr="00712900" w:rsidRDefault="004E01B9" w:rsidP="004E01B9">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1,815,331</w:t>
            </w:r>
          </w:p>
        </w:tc>
      </w:tr>
    </w:tbl>
    <w:p w14:paraId="2DA23C26" w14:textId="721AB2EA" w:rsidR="76A24810" w:rsidRPr="00712900" w:rsidRDefault="76A24810" w:rsidP="00D579F0">
      <w:pPr>
        <w:spacing w:line="240" w:lineRule="auto"/>
        <w:ind w:left="540"/>
        <w:rPr>
          <w:rFonts w:eastAsia="Calibri" w:cs="Arial"/>
          <w:color w:val="000000"/>
          <w:sz w:val="16"/>
          <w:szCs w:val="16"/>
          <w:lang w:bidi="ar-SA"/>
        </w:rPr>
      </w:pPr>
    </w:p>
    <w:p w14:paraId="2F4AAC21" w14:textId="6DD0BF0A" w:rsidR="53461492" w:rsidRPr="00712900" w:rsidRDefault="53461492" w:rsidP="00D579F0">
      <w:pPr>
        <w:spacing w:line="240" w:lineRule="auto"/>
        <w:ind w:left="540"/>
        <w:rPr>
          <w:rFonts w:eastAsia="Calibri" w:cs="Arial"/>
          <w:color w:val="000000"/>
          <w:sz w:val="18"/>
          <w:szCs w:val="18"/>
          <w:lang w:bidi="ar-SA"/>
        </w:rPr>
      </w:pPr>
      <w:r w:rsidRPr="00712900">
        <w:rPr>
          <w:rFonts w:eastAsia="Calibri" w:cs="Arial"/>
          <w:color w:val="000000"/>
          <w:sz w:val="18"/>
          <w:szCs w:val="18"/>
          <w:lang w:bidi="ar-SA"/>
        </w:rPr>
        <w:t>Contract assets consist of unbilled service revenue.</w:t>
      </w:r>
    </w:p>
    <w:p w14:paraId="78D3C50B" w14:textId="7C3DD352" w:rsidR="53461492" w:rsidRPr="00712900" w:rsidRDefault="53461492" w:rsidP="00D579F0">
      <w:pPr>
        <w:spacing w:line="240" w:lineRule="auto"/>
        <w:ind w:left="540"/>
        <w:rPr>
          <w:rFonts w:eastAsia="Calibri" w:cs="Arial"/>
          <w:color w:val="000000"/>
          <w:sz w:val="16"/>
          <w:szCs w:val="16"/>
          <w:lang w:bidi="ar-SA"/>
        </w:rPr>
      </w:pPr>
    </w:p>
    <w:p w14:paraId="3F1752B8" w14:textId="51E3D35D" w:rsidR="53461492" w:rsidRPr="00712900" w:rsidRDefault="53461492" w:rsidP="00D579F0">
      <w:pPr>
        <w:tabs>
          <w:tab w:val="right" w:pos="1224"/>
        </w:tabs>
        <w:spacing w:line="240" w:lineRule="auto"/>
        <w:ind w:left="540" w:right="9"/>
        <w:jc w:val="thaiDistribute"/>
        <w:rPr>
          <w:rFonts w:eastAsia="Calibri" w:cs="Arial"/>
          <w:color w:val="000000"/>
          <w:sz w:val="18"/>
          <w:szCs w:val="18"/>
          <w:lang w:bidi="ar-SA"/>
        </w:rPr>
      </w:pPr>
      <w:r w:rsidRPr="00712900">
        <w:rPr>
          <w:rFonts w:eastAsia="Calibri" w:cs="Arial"/>
          <w:color w:val="000000"/>
          <w:sz w:val="18"/>
          <w:szCs w:val="18"/>
          <w:lang w:bidi="ar-SA"/>
        </w:rPr>
        <w:t xml:space="preserve">Contract assets increased due to the recognition of service revenue </w:t>
      </w:r>
      <w:r w:rsidR="007B01F3" w:rsidRPr="00712900">
        <w:rPr>
          <w:rFonts w:eastAsia="Calibri" w:cs="Arial"/>
          <w:color w:val="000000"/>
          <w:sz w:val="18"/>
          <w:szCs w:val="18"/>
          <w:lang w:bidi="ar-SA"/>
        </w:rPr>
        <w:t>in consolidated financial statements and separate</w:t>
      </w:r>
      <w:r w:rsidR="002B72D8" w:rsidRPr="00712900">
        <w:rPr>
          <w:rFonts w:eastAsia="Calibri" w:cs="Arial"/>
          <w:color w:val="000000"/>
          <w:sz w:val="18"/>
          <w:szCs w:val="18"/>
          <w:lang w:bidi="ar-SA"/>
        </w:rPr>
        <w:t xml:space="preserve"> </w:t>
      </w:r>
      <w:r w:rsidR="007B01F3" w:rsidRPr="00712900">
        <w:rPr>
          <w:rFonts w:eastAsia="Calibri" w:cs="Arial"/>
          <w:color w:val="000000"/>
          <w:sz w:val="18"/>
          <w:szCs w:val="18"/>
          <w:lang w:bidi="ar-SA"/>
        </w:rPr>
        <w:t xml:space="preserve">financial statements </w:t>
      </w:r>
      <w:r w:rsidRPr="00712900">
        <w:rPr>
          <w:rFonts w:eastAsia="Calibri" w:cs="Arial"/>
          <w:color w:val="000000"/>
          <w:sz w:val="18"/>
          <w:szCs w:val="18"/>
          <w:lang w:bidi="ar-SA"/>
        </w:rPr>
        <w:t>during the year by</w:t>
      </w:r>
      <w:r w:rsidR="00B67F51" w:rsidRPr="00712900">
        <w:rPr>
          <w:rFonts w:eastAsia="Calibri" w:cs="Arial"/>
          <w:color w:val="000000"/>
          <w:sz w:val="18"/>
          <w:szCs w:val="18"/>
          <w:lang w:bidi="ar-SA"/>
        </w:rPr>
        <w:t xml:space="preserve"> Baht</w:t>
      </w:r>
      <w:r w:rsidRPr="00712900">
        <w:rPr>
          <w:rFonts w:eastAsia="Calibri" w:cs="Arial"/>
          <w:color w:val="000000"/>
          <w:sz w:val="18"/>
          <w:szCs w:val="18"/>
          <w:lang w:bidi="ar-SA"/>
        </w:rPr>
        <w:t xml:space="preserve"> </w:t>
      </w:r>
      <w:r w:rsidR="005A63D3" w:rsidRPr="00712900">
        <w:rPr>
          <w:rFonts w:eastAsia="Calibri" w:cs="Arial"/>
          <w:color w:val="000000"/>
          <w:sz w:val="18"/>
          <w:szCs w:val="18"/>
          <w:lang w:bidi="ar-SA"/>
        </w:rPr>
        <w:t>1,714.33</w:t>
      </w:r>
      <w:r w:rsidRPr="00712900">
        <w:rPr>
          <w:rFonts w:eastAsia="Calibri" w:cs="Arial"/>
          <w:color w:val="000000"/>
          <w:sz w:val="18"/>
          <w:szCs w:val="18"/>
          <w:lang w:bidi="ar-SA"/>
        </w:rPr>
        <w:t xml:space="preserve"> million </w:t>
      </w:r>
      <w:r w:rsidR="007B01F3" w:rsidRPr="00712900">
        <w:rPr>
          <w:rFonts w:eastAsia="Calibri" w:cs="Arial"/>
          <w:color w:val="000000"/>
          <w:sz w:val="18"/>
          <w:szCs w:val="18"/>
          <w:lang w:bidi="ar-SA"/>
        </w:rPr>
        <w:t>and</w:t>
      </w:r>
      <w:r w:rsidR="00B67F51" w:rsidRPr="00712900">
        <w:rPr>
          <w:rFonts w:eastAsia="Calibri" w:cs="Arial"/>
          <w:color w:val="000000"/>
          <w:sz w:val="18"/>
          <w:szCs w:val="18"/>
          <w:lang w:bidi="ar-SA"/>
        </w:rPr>
        <w:t xml:space="preserve"> Baht</w:t>
      </w:r>
      <w:r w:rsidR="007B01F3" w:rsidRPr="00712900">
        <w:rPr>
          <w:rFonts w:eastAsia="Calibri" w:cs="Arial"/>
          <w:color w:val="000000"/>
          <w:sz w:val="18"/>
          <w:szCs w:val="18"/>
          <w:lang w:bidi="ar-SA"/>
        </w:rPr>
        <w:t xml:space="preserve"> </w:t>
      </w:r>
      <w:r w:rsidR="005A63D3" w:rsidRPr="00712900">
        <w:rPr>
          <w:rFonts w:eastAsia="Calibri" w:cs="Arial"/>
          <w:color w:val="000000"/>
          <w:sz w:val="18"/>
          <w:szCs w:val="18"/>
          <w:lang w:bidi="ar-SA"/>
        </w:rPr>
        <w:t>989.06</w:t>
      </w:r>
      <w:r w:rsidR="007B01F3" w:rsidRPr="00712900">
        <w:rPr>
          <w:rFonts w:eastAsia="Calibri" w:cs="Arial"/>
          <w:color w:val="000000"/>
          <w:sz w:val="18"/>
          <w:szCs w:val="18"/>
          <w:lang w:bidi="ar-SA"/>
        </w:rPr>
        <w:t xml:space="preserve"> million</w:t>
      </w:r>
      <w:r w:rsidRPr="00712900">
        <w:rPr>
          <w:rFonts w:eastAsia="Calibri" w:cs="Arial"/>
          <w:color w:val="000000"/>
          <w:sz w:val="18"/>
          <w:szCs w:val="18"/>
          <w:lang w:bidi="ar-SA"/>
        </w:rPr>
        <w:t xml:space="preserve">, </w:t>
      </w:r>
      <w:r w:rsidR="004E5D9F" w:rsidRPr="00712900">
        <w:rPr>
          <w:rFonts w:eastAsia="Calibri" w:cs="Arial"/>
          <w:color w:val="000000"/>
          <w:sz w:val="18"/>
          <w:szCs w:val="18"/>
          <w:lang w:bidi="ar-SA"/>
        </w:rPr>
        <w:t>respectively</w:t>
      </w:r>
      <w:r w:rsidRPr="00712900">
        <w:rPr>
          <w:rFonts w:eastAsia="Calibri" w:cs="Arial"/>
          <w:color w:val="000000"/>
          <w:sz w:val="18"/>
          <w:szCs w:val="18"/>
          <w:lang w:bidi="ar-SA"/>
        </w:rPr>
        <w:t xml:space="preserve">, and decreased due </w:t>
      </w:r>
      <w:r w:rsidRPr="00712900">
        <w:rPr>
          <w:rFonts w:eastAsia="Calibri" w:cs="Arial"/>
          <w:color w:val="000000"/>
          <w:spacing w:val="-4"/>
          <w:sz w:val="18"/>
          <w:szCs w:val="18"/>
          <w:lang w:bidi="ar-SA"/>
        </w:rPr>
        <w:t xml:space="preserve">to the billing of contractual payment installments amounting to </w:t>
      </w:r>
      <w:r w:rsidR="00A22E22" w:rsidRPr="00712900">
        <w:rPr>
          <w:rFonts w:eastAsia="Calibri" w:cs="Arial"/>
          <w:color w:val="000000"/>
          <w:spacing w:val="-4"/>
          <w:sz w:val="18"/>
          <w:szCs w:val="18"/>
          <w:lang w:bidi="ar-SA"/>
        </w:rPr>
        <w:t xml:space="preserve">Baht </w:t>
      </w:r>
      <w:r w:rsidR="00FF49C6" w:rsidRPr="00712900">
        <w:rPr>
          <w:rFonts w:eastAsia="Calibri" w:cs="Arial"/>
          <w:color w:val="000000"/>
          <w:spacing w:val="-4"/>
          <w:sz w:val="18"/>
          <w:szCs w:val="18"/>
          <w:lang w:bidi="ar-SA"/>
        </w:rPr>
        <w:t>1,85</w:t>
      </w:r>
      <w:r w:rsidR="004E01B9" w:rsidRPr="00712900">
        <w:rPr>
          <w:rFonts w:eastAsia="Calibri" w:cs="Arial"/>
          <w:color w:val="000000"/>
          <w:spacing w:val="-4"/>
          <w:sz w:val="18"/>
          <w:szCs w:val="18"/>
          <w:lang w:bidi="ar-SA"/>
        </w:rPr>
        <w:t>1</w:t>
      </w:r>
      <w:r w:rsidR="00FF49C6" w:rsidRPr="00712900">
        <w:rPr>
          <w:rFonts w:eastAsia="Calibri" w:cs="Arial"/>
          <w:color w:val="000000"/>
          <w:spacing w:val="-4"/>
          <w:sz w:val="18"/>
          <w:szCs w:val="18"/>
          <w:lang w:bidi="ar-SA"/>
        </w:rPr>
        <w:t>.</w:t>
      </w:r>
      <w:r w:rsidR="004E01B9" w:rsidRPr="00712900">
        <w:rPr>
          <w:rFonts w:eastAsia="Calibri" w:cs="Arial"/>
          <w:color w:val="000000"/>
          <w:spacing w:val="-4"/>
          <w:sz w:val="18"/>
          <w:szCs w:val="18"/>
          <w:lang w:bidi="ar-SA"/>
        </w:rPr>
        <w:t>36</w:t>
      </w:r>
      <w:r w:rsidRPr="00712900">
        <w:rPr>
          <w:rFonts w:eastAsia="Calibri" w:cs="Arial"/>
          <w:color w:val="000000"/>
          <w:spacing w:val="-4"/>
          <w:sz w:val="18"/>
          <w:szCs w:val="18"/>
          <w:lang w:bidi="ar-SA"/>
        </w:rPr>
        <w:t xml:space="preserve"> million </w:t>
      </w:r>
      <w:r w:rsidR="007B01F3" w:rsidRPr="00712900">
        <w:rPr>
          <w:rFonts w:eastAsia="Calibri" w:cs="Arial"/>
          <w:color w:val="000000"/>
          <w:spacing w:val="-4"/>
          <w:sz w:val="18"/>
          <w:szCs w:val="18"/>
          <w:lang w:bidi="ar-SA"/>
        </w:rPr>
        <w:t xml:space="preserve">and </w:t>
      </w:r>
      <w:r w:rsidR="00A22E22" w:rsidRPr="00712900">
        <w:rPr>
          <w:rFonts w:eastAsia="Calibri" w:cs="Arial"/>
          <w:color w:val="000000"/>
          <w:spacing w:val="-4"/>
          <w:sz w:val="18"/>
          <w:szCs w:val="18"/>
          <w:lang w:bidi="ar-SA"/>
        </w:rPr>
        <w:t xml:space="preserve">Baht </w:t>
      </w:r>
      <w:r w:rsidR="00FF49C6" w:rsidRPr="00712900">
        <w:rPr>
          <w:rFonts w:eastAsia="Calibri" w:cs="Arial"/>
          <w:color w:val="000000"/>
          <w:spacing w:val="-4"/>
          <w:sz w:val="18"/>
          <w:szCs w:val="18"/>
          <w:lang w:bidi="ar-SA"/>
        </w:rPr>
        <w:t xml:space="preserve">1,405.37 </w:t>
      </w:r>
      <w:r w:rsidR="007B01F3" w:rsidRPr="00712900">
        <w:rPr>
          <w:rFonts w:eastAsia="Calibri" w:cs="Arial"/>
          <w:color w:val="000000"/>
          <w:spacing w:val="-4"/>
          <w:sz w:val="18"/>
          <w:szCs w:val="18"/>
          <w:lang w:bidi="ar-SA"/>
        </w:rPr>
        <w:t>million, respectively</w:t>
      </w:r>
      <w:r w:rsidRPr="00712900">
        <w:rPr>
          <w:rFonts w:eastAsia="Calibri" w:cs="Arial"/>
          <w:color w:val="000000"/>
          <w:spacing w:val="-4"/>
          <w:sz w:val="18"/>
          <w:szCs w:val="18"/>
          <w:lang w:bidi="ar-SA"/>
        </w:rPr>
        <w:t>.</w:t>
      </w:r>
    </w:p>
    <w:p w14:paraId="596830CD" w14:textId="6AE0F82F" w:rsidR="53461492" w:rsidRPr="00712900" w:rsidRDefault="53461492" w:rsidP="00D579F0">
      <w:pPr>
        <w:spacing w:line="240" w:lineRule="auto"/>
        <w:ind w:left="540"/>
        <w:jc w:val="thaiDistribute"/>
        <w:rPr>
          <w:rFonts w:eastAsia="Calibri" w:cs="Arial"/>
          <w:color w:val="000000"/>
          <w:sz w:val="16"/>
          <w:szCs w:val="16"/>
          <w:lang w:val="en-US" w:bidi="ar-SA"/>
        </w:rPr>
      </w:pPr>
    </w:p>
    <w:p w14:paraId="12BDB32A" w14:textId="51B1D908" w:rsidR="53461492" w:rsidRPr="00712900" w:rsidRDefault="00D41EC4" w:rsidP="00D579F0">
      <w:pPr>
        <w:tabs>
          <w:tab w:val="right" w:pos="1224"/>
        </w:tabs>
        <w:spacing w:line="240" w:lineRule="auto"/>
        <w:ind w:left="540" w:right="9"/>
        <w:jc w:val="thaiDistribute"/>
        <w:rPr>
          <w:rFonts w:eastAsia="Calibri" w:cs="Arial"/>
          <w:color w:val="000000"/>
          <w:sz w:val="18"/>
          <w:szCs w:val="18"/>
          <w:lang w:bidi="ar-SA"/>
        </w:rPr>
      </w:pPr>
      <w:r w:rsidRPr="00712900">
        <w:rPr>
          <w:rFonts w:eastAsia="Calibri" w:cs="Arial"/>
          <w:color w:val="000000"/>
          <w:spacing w:val="-2"/>
          <w:sz w:val="18"/>
          <w:szCs w:val="18"/>
          <w:lang w:bidi="ar-SA"/>
        </w:rPr>
        <w:t>The c</w:t>
      </w:r>
      <w:r w:rsidR="008D3754" w:rsidRPr="00712900">
        <w:rPr>
          <w:rFonts w:eastAsia="Calibri" w:cs="Arial"/>
          <w:color w:val="000000"/>
          <w:spacing w:val="-2"/>
          <w:sz w:val="18"/>
          <w:szCs w:val="18"/>
          <w:lang w:bidi="ar-SA"/>
        </w:rPr>
        <w:t>ontract assets increa</w:t>
      </w:r>
      <w:r w:rsidR="00451D05" w:rsidRPr="00712900">
        <w:rPr>
          <w:rFonts w:eastAsia="Calibri" w:cs="Arial"/>
          <w:color w:val="000000"/>
          <w:spacing w:val="-2"/>
          <w:sz w:val="18"/>
          <w:szCs w:val="18"/>
          <w:lang w:bidi="ar-SA"/>
        </w:rPr>
        <w:t>se</w:t>
      </w:r>
      <w:r w:rsidR="00903CF3" w:rsidRPr="00712900">
        <w:rPr>
          <w:rFonts w:eastAsia="Calibri" w:cs="Arial"/>
          <w:color w:val="000000"/>
          <w:spacing w:val="-2"/>
          <w:sz w:val="18"/>
          <w:szCs w:val="18"/>
          <w:lang w:bidi="ar-SA"/>
        </w:rPr>
        <w:t>d from the increase in</w:t>
      </w:r>
      <w:r w:rsidR="00F00D68" w:rsidRPr="00712900">
        <w:rPr>
          <w:rFonts w:eastAsia="Calibri" w:cs="Arial"/>
          <w:color w:val="000000"/>
          <w:spacing w:val="-2"/>
          <w:sz w:val="18"/>
          <w:szCs w:val="18"/>
          <w:lang w:bidi="ar-SA"/>
        </w:rPr>
        <w:t xml:space="preserve"> </w:t>
      </w:r>
      <w:r w:rsidR="00C376A3" w:rsidRPr="00712900">
        <w:rPr>
          <w:rFonts w:eastAsia="Calibri" w:cs="Arial"/>
          <w:color w:val="000000"/>
          <w:spacing w:val="-2"/>
          <w:sz w:val="18"/>
          <w:szCs w:val="18"/>
          <w:lang w:bidi="ar-SA"/>
        </w:rPr>
        <w:t>service</w:t>
      </w:r>
      <w:r w:rsidR="003530B7" w:rsidRPr="00712900">
        <w:rPr>
          <w:rFonts w:eastAsia="Calibri" w:cs="Arial"/>
          <w:color w:val="000000"/>
          <w:spacing w:val="-2"/>
          <w:sz w:val="18"/>
          <w:szCs w:val="18"/>
          <w:lang w:bidi="ar-SA"/>
        </w:rPr>
        <w:t>s rendered before billing schedule</w:t>
      </w:r>
      <w:r w:rsidR="53461492" w:rsidRPr="00712900">
        <w:rPr>
          <w:rFonts w:eastAsia="Calibri" w:cs="Arial"/>
          <w:color w:val="000000"/>
          <w:spacing w:val="-2"/>
          <w:sz w:val="18"/>
          <w:szCs w:val="18"/>
          <w:lang w:bidi="ar-SA"/>
        </w:rPr>
        <w:t xml:space="preserve">. As </w:t>
      </w:r>
      <w:r w:rsidR="001A1FAB" w:rsidRPr="00712900">
        <w:rPr>
          <w:rFonts w:eastAsia="Calibri" w:cs="Arial"/>
          <w:color w:val="000000"/>
          <w:spacing w:val="-2"/>
          <w:sz w:val="18"/>
          <w:szCs w:val="18"/>
          <w:lang w:bidi="ar-SA"/>
        </w:rPr>
        <w:t>at</w:t>
      </w:r>
      <w:r w:rsidR="53461492" w:rsidRPr="00712900">
        <w:rPr>
          <w:rFonts w:eastAsia="Calibri" w:cs="Arial"/>
          <w:color w:val="000000"/>
          <w:spacing w:val="-2"/>
          <w:sz w:val="18"/>
          <w:szCs w:val="18"/>
          <w:lang w:bidi="ar-SA"/>
        </w:rPr>
        <w:t xml:space="preserve"> December </w:t>
      </w:r>
      <w:r w:rsidR="00565967" w:rsidRPr="00712900">
        <w:rPr>
          <w:rFonts w:eastAsia="Calibri" w:cs="Arial"/>
          <w:color w:val="000000"/>
          <w:spacing w:val="-2"/>
          <w:sz w:val="18"/>
          <w:szCs w:val="18"/>
          <w:lang w:bidi="ar-SA"/>
        </w:rPr>
        <w:t>31</w:t>
      </w:r>
      <w:r w:rsidR="53461492" w:rsidRPr="00712900">
        <w:rPr>
          <w:rFonts w:eastAsia="Calibri" w:cs="Arial"/>
          <w:color w:val="000000"/>
          <w:spacing w:val="-2"/>
          <w:sz w:val="18"/>
          <w:szCs w:val="18"/>
          <w:lang w:bidi="ar-SA"/>
        </w:rPr>
        <w:t>,</w:t>
      </w:r>
      <w:r w:rsidR="004A28A9" w:rsidRPr="00712900">
        <w:rPr>
          <w:rFonts w:eastAsia="Calibri" w:cs="Arial"/>
          <w:color w:val="000000"/>
          <w:spacing w:val="-2"/>
          <w:sz w:val="18"/>
          <w:szCs w:val="18"/>
          <w:lang w:bidi="ar-SA"/>
        </w:rPr>
        <w:t xml:space="preserve"> </w:t>
      </w:r>
      <w:r w:rsidR="00565967" w:rsidRPr="00712900">
        <w:rPr>
          <w:rFonts w:eastAsia="Calibri" w:cs="Arial"/>
          <w:color w:val="000000"/>
          <w:spacing w:val="-2"/>
          <w:sz w:val="18"/>
          <w:szCs w:val="18"/>
          <w:lang w:bidi="ar-SA"/>
        </w:rPr>
        <w:t>202</w:t>
      </w:r>
      <w:r w:rsidR="00FF49C6" w:rsidRPr="00712900">
        <w:rPr>
          <w:rFonts w:eastAsia="Calibri" w:cs="Arial"/>
          <w:color w:val="000000"/>
          <w:spacing w:val="-2"/>
          <w:sz w:val="18"/>
          <w:szCs w:val="18"/>
          <w:lang w:bidi="ar-SA"/>
        </w:rPr>
        <w:t>5</w:t>
      </w:r>
      <w:r w:rsidR="53461492" w:rsidRPr="00712900">
        <w:rPr>
          <w:rFonts w:eastAsia="Calibri" w:cs="Arial"/>
          <w:color w:val="000000"/>
          <w:spacing w:val="-2"/>
          <w:sz w:val="18"/>
          <w:szCs w:val="18"/>
          <w:lang w:bidi="ar-SA"/>
        </w:rPr>
        <w:t>,</w:t>
      </w:r>
      <w:r w:rsidR="004A3517" w:rsidRPr="00712900">
        <w:rPr>
          <w:rFonts w:eastAsia="Calibri" w:cs="Arial"/>
          <w:color w:val="000000"/>
          <w:sz w:val="18"/>
          <w:szCs w:val="18"/>
          <w:lang w:bidi="ar-SA"/>
        </w:rPr>
        <w:t xml:space="preserve"> the</w:t>
      </w:r>
      <w:r w:rsidR="53461492" w:rsidRPr="00712900">
        <w:rPr>
          <w:rFonts w:eastAsia="Calibri" w:cs="Arial"/>
          <w:color w:val="000000"/>
          <w:sz w:val="18"/>
          <w:szCs w:val="18"/>
          <w:lang w:bidi="ar-SA"/>
        </w:rPr>
        <w:t xml:space="preserve"> management expects that</w:t>
      </w:r>
      <w:r w:rsidR="00FF49C6" w:rsidRPr="00712900">
        <w:rPr>
          <w:rFonts w:eastAsia="Calibri" w:cs="Arial"/>
          <w:color w:val="000000"/>
          <w:sz w:val="18"/>
          <w:szCs w:val="18"/>
          <w:lang w:bidi="ar-SA"/>
        </w:rPr>
        <w:t xml:space="preserve"> </w:t>
      </w:r>
      <w:r w:rsidR="00611F4A" w:rsidRPr="00712900">
        <w:rPr>
          <w:rFonts w:eastAsia="Calibri" w:cs="Arial"/>
          <w:color w:val="000000"/>
          <w:sz w:val="18"/>
          <w:szCs w:val="18"/>
          <w:lang w:bidi="ar-SA"/>
        </w:rPr>
        <w:t>44.65</w:t>
      </w:r>
      <w:r w:rsidR="003D5B70" w:rsidRPr="00712900">
        <w:rPr>
          <w:rFonts w:eastAsia="Calibri" w:cs="Arial"/>
          <w:color w:val="000000"/>
          <w:sz w:val="18"/>
          <w:szCs w:val="18"/>
          <w:lang w:bidi="ar-SA"/>
        </w:rPr>
        <w:t>%</w:t>
      </w:r>
      <w:r w:rsidR="53461492" w:rsidRPr="00712900">
        <w:rPr>
          <w:rFonts w:eastAsia="Calibri" w:cs="Arial"/>
          <w:color w:val="000000"/>
          <w:sz w:val="18"/>
          <w:szCs w:val="18"/>
          <w:lang w:bidi="ar-SA"/>
        </w:rPr>
        <w:t xml:space="preserve"> of the contract assets </w:t>
      </w:r>
      <w:r w:rsidR="00635637" w:rsidRPr="00712900">
        <w:rPr>
          <w:rFonts w:eastAsia="Calibri" w:cs="Arial"/>
          <w:color w:val="000000"/>
          <w:sz w:val="18"/>
          <w:szCs w:val="18"/>
          <w:lang w:bidi="ar-SA"/>
        </w:rPr>
        <w:t xml:space="preserve">in consolidated financial statements </w:t>
      </w:r>
      <w:r w:rsidR="53461492" w:rsidRPr="00712900">
        <w:rPr>
          <w:rFonts w:eastAsia="Calibri" w:cs="Arial"/>
          <w:color w:val="000000"/>
          <w:sz w:val="18"/>
          <w:szCs w:val="18"/>
          <w:lang w:bidi="ar-SA"/>
        </w:rPr>
        <w:t xml:space="preserve">will be billed to customers within </w:t>
      </w:r>
      <w:r w:rsidR="00565967" w:rsidRPr="00712900">
        <w:rPr>
          <w:rFonts w:eastAsia="Calibri" w:cs="Arial"/>
          <w:color w:val="000000"/>
          <w:sz w:val="18"/>
          <w:szCs w:val="18"/>
          <w:lang w:bidi="ar-SA"/>
        </w:rPr>
        <w:t>6</w:t>
      </w:r>
      <w:r w:rsidR="53461492" w:rsidRPr="00712900">
        <w:rPr>
          <w:rFonts w:eastAsia="Calibri" w:cs="Arial"/>
          <w:color w:val="000000"/>
          <w:sz w:val="18"/>
          <w:szCs w:val="18"/>
          <w:lang w:bidi="ar-SA"/>
        </w:rPr>
        <w:t xml:space="preserve"> months, </w:t>
      </w:r>
      <w:r w:rsidR="00565967" w:rsidRPr="00712900">
        <w:rPr>
          <w:rFonts w:eastAsia="Calibri" w:cs="Arial"/>
          <w:color w:val="000000"/>
          <w:sz w:val="18"/>
          <w:szCs w:val="18"/>
          <w:lang w:bidi="ar-SA"/>
        </w:rPr>
        <w:t>4</w:t>
      </w:r>
      <w:r w:rsidR="0082700C" w:rsidRPr="00712900">
        <w:rPr>
          <w:rFonts w:eastAsia="Calibri" w:cs="Arial"/>
          <w:color w:val="000000"/>
          <w:sz w:val="18"/>
          <w:szCs w:val="18"/>
          <w:lang w:bidi="ar-SA"/>
        </w:rPr>
        <w:t>5</w:t>
      </w:r>
      <w:r w:rsidR="00FF49C6" w:rsidRPr="00712900">
        <w:rPr>
          <w:rFonts w:eastAsia="Calibri" w:cs="Arial"/>
          <w:color w:val="000000"/>
          <w:sz w:val="18"/>
          <w:szCs w:val="18"/>
          <w:lang w:bidi="ar-SA"/>
        </w:rPr>
        <w:t>.</w:t>
      </w:r>
      <w:r w:rsidR="001B637D" w:rsidRPr="00712900">
        <w:rPr>
          <w:rFonts w:eastAsia="Calibri" w:cs="Arial"/>
          <w:color w:val="000000"/>
          <w:sz w:val="18"/>
          <w:szCs w:val="18"/>
          <w:lang w:bidi="ar-SA"/>
        </w:rPr>
        <w:t>02</w:t>
      </w:r>
      <w:r w:rsidR="004127CA" w:rsidRPr="00712900">
        <w:rPr>
          <w:rFonts w:eastAsia="Calibri" w:cs="Arial"/>
          <w:color w:val="000000"/>
          <w:sz w:val="18"/>
          <w:szCs w:val="18"/>
          <w:lang w:bidi="ar-SA"/>
        </w:rPr>
        <w:t>%</w:t>
      </w:r>
      <w:r w:rsidR="53461492" w:rsidRPr="00712900">
        <w:rPr>
          <w:rFonts w:eastAsia="Calibri" w:cs="Arial"/>
          <w:color w:val="000000"/>
          <w:sz w:val="18"/>
          <w:szCs w:val="18"/>
          <w:lang w:bidi="ar-SA"/>
        </w:rPr>
        <w:t xml:space="preserve"> will be billed within </w:t>
      </w:r>
      <w:r w:rsidR="00565967" w:rsidRPr="00712900">
        <w:rPr>
          <w:rFonts w:eastAsia="Calibri" w:cs="Arial"/>
          <w:color w:val="000000"/>
          <w:sz w:val="18"/>
          <w:szCs w:val="18"/>
          <w:lang w:bidi="ar-SA"/>
        </w:rPr>
        <w:t>12</w:t>
      </w:r>
      <w:r w:rsidR="53461492" w:rsidRPr="00712900">
        <w:rPr>
          <w:rFonts w:eastAsia="Calibri" w:cs="Arial"/>
          <w:color w:val="000000"/>
          <w:sz w:val="18"/>
          <w:szCs w:val="18"/>
          <w:lang w:bidi="ar-SA"/>
        </w:rPr>
        <w:t xml:space="preserve"> months, and the remaining portion will be billed to </w:t>
      </w:r>
      <w:r w:rsidR="53461492" w:rsidRPr="00712900">
        <w:rPr>
          <w:rFonts w:eastAsia="Calibri" w:cs="Arial"/>
          <w:color w:val="000000"/>
          <w:spacing w:val="-2"/>
          <w:sz w:val="18"/>
          <w:szCs w:val="18"/>
          <w:lang w:bidi="ar-SA"/>
        </w:rPr>
        <w:t xml:space="preserve">customers after more than </w:t>
      </w:r>
      <w:r w:rsidR="00565967" w:rsidRPr="00712900">
        <w:rPr>
          <w:rFonts w:eastAsia="Calibri" w:cs="Arial"/>
          <w:color w:val="000000"/>
          <w:spacing w:val="-2"/>
          <w:sz w:val="18"/>
          <w:szCs w:val="18"/>
          <w:lang w:bidi="ar-SA"/>
        </w:rPr>
        <w:t>12</w:t>
      </w:r>
      <w:r w:rsidR="53461492" w:rsidRPr="00712900">
        <w:rPr>
          <w:rFonts w:eastAsia="Calibri" w:cs="Arial"/>
          <w:color w:val="000000"/>
          <w:spacing w:val="-2"/>
          <w:sz w:val="18"/>
          <w:szCs w:val="18"/>
          <w:lang w:bidi="ar-SA"/>
        </w:rPr>
        <w:t xml:space="preserve"> months.</w:t>
      </w:r>
      <w:r w:rsidR="00635637" w:rsidRPr="00712900">
        <w:rPr>
          <w:rFonts w:eastAsia="Calibri" w:cs="Arial"/>
          <w:color w:val="000000"/>
          <w:spacing w:val="-2"/>
          <w:sz w:val="18"/>
          <w:szCs w:val="18"/>
          <w:lang w:bidi="ar-SA"/>
        </w:rPr>
        <w:t xml:space="preserve"> </w:t>
      </w:r>
      <w:r w:rsidR="00CF11B4" w:rsidRPr="00712900">
        <w:rPr>
          <w:rFonts w:eastAsia="Calibri" w:cs="Arial"/>
          <w:color w:val="000000"/>
          <w:spacing w:val="-2"/>
          <w:sz w:val="18"/>
          <w:szCs w:val="18"/>
          <w:lang w:bidi="ar-SA"/>
        </w:rPr>
        <w:t>The</w:t>
      </w:r>
      <w:r w:rsidR="00635637" w:rsidRPr="00712900">
        <w:rPr>
          <w:rFonts w:eastAsia="Calibri" w:cs="Arial"/>
          <w:color w:val="000000"/>
          <w:spacing w:val="-2"/>
          <w:sz w:val="18"/>
          <w:szCs w:val="18"/>
          <w:lang w:bidi="ar-SA"/>
        </w:rPr>
        <w:t xml:space="preserve"> management expects that </w:t>
      </w:r>
      <w:r w:rsidR="00565967" w:rsidRPr="00712900">
        <w:rPr>
          <w:rFonts w:eastAsia="Calibri" w:cs="Arial"/>
          <w:color w:val="000000"/>
          <w:spacing w:val="-2"/>
          <w:sz w:val="18"/>
          <w:szCs w:val="18"/>
          <w:lang w:bidi="ar-SA"/>
        </w:rPr>
        <w:t>3</w:t>
      </w:r>
      <w:r w:rsidR="00FF49C6" w:rsidRPr="00712900">
        <w:rPr>
          <w:rFonts w:eastAsia="Calibri" w:cs="Arial"/>
          <w:color w:val="000000"/>
          <w:spacing w:val="-2"/>
          <w:sz w:val="18"/>
          <w:szCs w:val="18"/>
          <w:lang w:bidi="ar-SA"/>
        </w:rPr>
        <w:t>6.23</w:t>
      </w:r>
      <w:r w:rsidR="00CF11B4" w:rsidRPr="00712900">
        <w:rPr>
          <w:rFonts w:eastAsia="Calibri" w:cs="Arial"/>
          <w:color w:val="000000"/>
          <w:spacing w:val="-2"/>
          <w:sz w:val="18"/>
          <w:szCs w:val="18"/>
          <w:lang w:bidi="ar-SA"/>
        </w:rPr>
        <w:t>%</w:t>
      </w:r>
      <w:r w:rsidR="00635637" w:rsidRPr="00712900">
        <w:rPr>
          <w:rFonts w:eastAsia="Calibri" w:cs="Arial"/>
          <w:color w:val="000000"/>
          <w:spacing w:val="-2"/>
          <w:sz w:val="18"/>
          <w:szCs w:val="18"/>
          <w:lang w:bidi="ar-SA"/>
        </w:rPr>
        <w:t xml:space="preserve"> of the contract assets</w:t>
      </w:r>
      <w:r w:rsidR="00DA34DD" w:rsidRPr="00712900">
        <w:rPr>
          <w:rFonts w:eastAsia="Calibri" w:cs="Arial"/>
          <w:color w:val="000000"/>
          <w:spacing w:val="-2"/>
          <w:sz w:val="18"/>
          <w:szCs w:val="18"/>
          <w:lang w:bidi="ar-SA"/>
        </w:rPr>
        <w:t xml:space="preserve"> in </w:t>
      </w:r>
      <w:r w:rsidR="00664571" w:rsidRPr="00712900">
        <w:rPr>
          <w:rFonts w:eastAsia="Calibri" w:cs="Arial"/>
          <w:color w:val="000000"/>
          <w:spacing w:val="-2"/>
          <w:sz w:val="18"/>
          <w:szCs w:val="18"/>
          <w:lang w:bidi="ar-SA"/>
        </w:rPr>
        <w:t>separate financial</w:t>
      </w:r>
      <w:r w:rsidR="00664571" w:rsidRPr="00712900">
        <w:rPr>
          <w:rFonts w:eastAsia="Calibri" w:cs="Arial"/>
          <w:color w:val="000000"/>
          <w:sz w:val="18"/>
          <w:szCs w:val="18"/>
          <w:lang w:bidi="ar-SA"/>
        </w:rPr>
        <w:t xml:space="preserve"> statements</w:t>
      </w:r>
      <w:r w:rsidR="00635637" w:rsidRPr="00712900">
        <w:rPr>
          <w:rFonts w:eastAsia="Calibri" w:cs="Arial"/>
          <w:color w:val="000000"/>
          <w:sz w:val="18"/>
          <w:szCs w:val="18"/>
          <w:lang w:bidi="ar-SA"/>
        </w:rPr>
        <w:t xml:space="preserve"> will be billed to customers within </w:t>
      </w:r>
      <w:r w:rsidR="00565967" w:rsidRPr="00712900">
        <w:rPr>
          <w:rFonts w:eastAsia="Calibri" w:cs="Arial"/>
          <w:color w:val="000000"/>
          <w:sz w:val="18"/>
          <w:szCs w:val="18"/>
          <w:lang w:bidi="ar-SA"/>
        </w:rPr>
        <w:t>6</w:t>
      </w:r>
      <w:r w:rsidR="00635637" w:rsidRPr="00712900">
        <w:rPr>
          <w:rFonts w:eastAsia="Calibri" w:cs="Arial"/>
          <w:color w:val="000000"/>
          <w:sz w:val="18"/>
          <w:szCs w:val="18"/>
          <w:lang w:bidi="ar-SA"/>
        </w:rPr>
        <w:t xml:space="preserve"> months, </w:t>
      </w:r>
      <w:r w:rsidR="00565967" w:rsidRPr="00712900">
        <w:rPr>
          <w:rFonts w:eastAsia="Calibri" w:cs="Arial"/>
          <w:color w:val="000000"/>
          <w:sz w:val="18"/>
          <w:szCs w:val="18"/>
          <w:lang w:bidi="ar-SA"/>
        </w:rPr>
        <w:t>4</w:t>
      </w:r>
      <w:r w:rsidR="00FF49C6" w:rsidRPr="00712900">
        <w:rPr>
          <w:rFonts w:eastAsia="Calibri" w:cs="Arial"/>
          <w:color w:val="000000"/>
          <w:sz w:val="18"/>
          <w:szCs w:val="18"/>
          <w:lang w:bidi="ar-SA"/>
        </w:rPr>
        <w:t>9</w:t>
      </w:r>
      <w:r w:rsidR="00635637" w:rsidRPr="00712900">
        <w:rPr>
          <w:rFonts w:eastAsia="Calibri" w:cs="Arial"/>
          <w:color w:val="000000"/>
          <w:sz w:val="18"/>
          <w:szCs w:val="18"/>
          <w:lang w:bidi="ar-SA"/>
        </w:rPr>
        <w:t>.</w:t>
      </w:r>
      <w:r w:rsidR="00FF49C6" w:rsidRPr="00712900">
        <w:rPr>
          <w:rFonts w:eastAsia="Calibri" w:cs="Arial"/>
          <w:color w:val="000000"/>
          <w:sz w:val="18"/>
          <w:szCs w:val="18"/>
          <w:lang w:bidi="ar-SA"/>
        </w:rPr>
        <w:t>85</w:t>
      </w:r>
      <w:r w:rsidR="00CF11B4" w:rsidRPr="00712900">
        <w:rPr>
          <w:rFonts w:eastAsia="Calibri" w:cs="Arial"/>
          <w:color w:val="000000"/>
          <w:sz w:val="18"/>
          <w:szCs w:val="18"/>
          <w:lang w:bidi="ar-SA"/>
        </w:rPr>
        <w:t>%</w:t>
      </w:r>
      <w:r w:rsidR="00635637" w:rsidRPr="00712900">
        <w:rPr>
          <w:rFonts w:eastAsia="Calibri" w:cs="Arial"/>
          <w:color w:val="000000"/>
          <w:sz w:val="18"/>
          <w:szCs w:val="18"/>
          <w:lang w:bidi="ar-SA"/>
        </w:rPr>
        <w:t xml:space="preserve"> will be billed within </w:t>
      </w:r>
      <w:r w:rsidR="00565967" w:rsidRPr="00712900">
        <w:rPr>
          <w:rFonts w:eastAsia="Calibri" w:cs="Arial"/>
          <w:color w:val="000000"/>
          <w:sz w:val="18"/>
          <w:szCs w:val="18"/>
          <w:lang w:bidi="ar-SA"/>
        </w:rPr>
        <w:t>12</w:t>
      </w:r>
      <w:r w:rsidR="00635637" w:rsidRPr="00712900">
        <w:rPr>
          <w:rFonts w:eastAsia="Calibri" w:cs="Arial"/>
          <w:color w:val="000000"/>
          <w:sz w:val="18"/>
          <w:szCs w:val="18"/>
          <w:lang w:bidi="ar-SA"/>
        </w:rPr>
        <w:t xml:space="preserve"> months, and the remaining portion will be billed to customers after more than </w:t>
      </w:r>
      <w:r w:rsidR="00565967" w:rsidRPr="00712900">
        <w:rPr>
          <w:rFonts w:eastAsia="Calibri" w:cs="Arial"/>
          <w:color w:val="000000"/>
          <w:sz w:val="18"/>
          <w:szCs w:val="18"/>
          <w:lang w:bidi="ar-SA"/>
        </w:rPr>
        <w:t>12</w:t>
      </w:r>
      <w:r w:rsidR="00635637" w:rsidRPr="00712900">
        <w:rPr>
          <w:rFonts w:eastAsia="Calibri" w:cs="Arial"/>
          <w:color w:val="000000"/>
          <w:sz w:val="18"/>
          <w:szCs w:val="18"/>
          <w:lang w:bidi="ar-SA"/>
        </w:rPr>
        <w:t xml:space="preserve"> months.</w:t>
      </w:r>
    </w:p>
    <w:p w14:paraId="139C6AD5" w14:textId="22184F50" w:rsidR="76A24810" w:rsidRPr="00712900" w:rsidRDefault="76A24810" w:rsidP="00D579F0">
      <w:pPr>
        <w:spacing w:line="240" w:lineRule="auto"/>
        <w:ind w:left="540"/>
        <w:rPr>
          <w:rFonts w:eastAsia="Calibri" w:cs="Arial"/>
          <w:color w:val="000000"/>
          <w:sz w:val="16"/>
          <w:szCs w:val="16"/>
          <w:lang w:bidi="ar-SA"/>
        </w:rPr>
      </w:pPr>
    </w:p>
    <w:p w14:paraId="3123176C" w14:textId="3336CE6C" w:rsidR="53461492" w:rsidRPr="00712900" w:rsidRDefault="53461492" w:rsidP="00D579F0">
      <w:pPr>
        <w:spacing w:line="240" w:lineRule="auto"/>
        <w:ind w:left="540"/>
        <w:rPr>
          <w:rFonts w:eastAsia="Calibri" w:cs="Arial"/>
          <w:color w:val="000000"/>
          <w:sz w:val="18"/>
          <w:szCs w:val="18"/>
          <w:lang w:bidi="ar-SA"/>
        </w:rPr>
      </w:pPr>
      <w:r w:rsidRPr="00712900">
        <w:rPr>
          <w:rFonts w:eastAsia="Calibri" w:cs="Arial"/>
          <w:color w:val="000000"/>
          <w:sz w:val="18"/>
          <w:szCs w:val="18"/>
          <w:lang w:bidi="ar-SA"/>
        </w:rPr>
        <w:t>The expected credit loss</w:t>
      </w:r>
      <w:r w:rsidR="00664571" w:rsidRPr="00712900">
        <w:rPr>
          <w:rFonts w:eastAsia="Calibri" w:cs="Arial"/>
          <w:color w:val="000000"/>
          <w:sz w:val="18"/>
          <w:szCs w:val="18"/>
          <w:lang w:bidi="ar-SA"/>
        </w:rPr>
        <w:t>es</w:t>
      </w:r>
      <w:r w:rsidRPr="00712900">
        <w:rPr>
          <w:rFonts w:eastAsia="Calibri" w:cs="Arial"/>
          <w:color w:val="000000"/>
          <w:sz w:val="18"/>
          <w:szCs w:val="18"/>
          <w:lang w:bidi="ar-SA"/>
        </w:rPr>
        <w:t xml:space="preserve"> allowance for </w:t>
      </w:r>
      <w:r w:rsidR="00175F31" w:rsidRPr="00712900">
        <w:rPr>
          <w:rFonts w:eastAsia="Calibri" w:cs="Arial"/>
          <w:color w:val="000000"/>
          <w:sz w:val="18"/>
          <w:szCs w:val="18"/>
          <w:lang w:bidi="ar-SA"/>
        </w:rPr>
        <w:t>contract assets</w:t>
      </w:r>
      <w:r w:rsidRPr="00712900">
        <w:rPr>
          <w:rFonts w:eastAsia="Calibri" w:cs="Arial"/>
          <w:color w:val="000000"/>
          <w:sz w:val="18"/>
          <w:szCs w:val="18"/>
          <w:lang w:bidi="ar-SA"/>
        </w:rPr>
        <w:t xml:space="preserve"> </w:t>
      </w:r>
      <w:r w:rsidR="00664571" w:rsidRPr="00712900">
        <w:rPr>
          <w:rFonts w:eastAsia="Calibri" w:cs="Arial"/>
          <w:color w:val="000000"/>
          <w:sz w:val="18"/>
          <w:szCs w:val="18"/>
          <w:lang w:bidi="ar-SA"/>
        </w:rPr>
        <w:t>are determin</w:t>
      </w:r>
      <w:r w:rsidRPr="00712900">
        <w:rPr>
          <w:rFonts w:eastAsia="Calibri" w:cs="Arial"/>
          <w:color w:val="000000"/>
          <w:sz w:val="18"/>
          <w:szCs w:val="18"/>
          <w:lang w:bidi="ar-SA"/>
        </w:rPr>
        <w:t>ed as follows.</w:t>
      </w:r>
    </w:p>
    <w:p w14:paraId="0E387804" w14:textId="184425D8" w:rsidR="76A24810" w:rsidRPr="00712900" w:rsidRDefault="76A24810" w:rsidP="00D579F0">
      <w:pPr>
        <w:spacing w:line="240" w:lineRule="auto"/>
        <w:ind w:left="540"/>
        <w:rPr>
          <w:rFonts w:eastAsia="Calibri" w:cs="Arial"/>
          <w:color w:val="000000"/>
          <w:sz w:val="16"/>
          <w:szCs w:val="16"/>
          <w:lang w:bidi="ar-SA"/>
        </w:rPr>
      </w:pPr>
    </w:p>
    <w:tbl>
      <w:tblPr>
        <w:tblW w:w="0" w:type="auto"/>
        <w:tblInd w:w="36" w:type="dxa"/>
        <w:tblLook w:val="04A0" w:firstRow="1" w:lastRow="0" w:firstColumn="1" w:lastColumn="0" w:noHBand="0" w:noVBand="1"/>
      </w:tblPr>
      <w:tblGrid>
        <w:gridCol w:w="2921"/>
        <w:gridCol w:w="1433"/>
        <w:gridCol w:w="1292"/>
        <w:gridCol w:w="1399"/>
        <w:gridCol w:w="1151"/>
        <w:gridCol w:w="1227"/>
      </w:tblGrid>
      <w:tr w:rsidR="002B72D8" w:rsidRPr="00712900" w14:paraId="70C20B5C" w14:textId="77777777" w:rsidTr="001D781E">
        <w:trPr>
          <w:trHeight w:val="224"/>
        </w:trPr>
        <w:tc>
          <w:tcPr>
            <w:tcW w:w="2921" w:type="dxa"/>
            <w:vAlign w:val="bottom"/>
          </w:tcPr>
          <w:p w14:paraId="32E510AA" w14:textId="77777777" w:rsidR="002B72D8" w:rsidRPr="00712900" w:rsidRDefault="002B72D8" w:rsidP="00D579F0">
            <w:pPr>
              <w:spacing w:line="240" w:lineRule="auto"/>
              <w:ind w:left="400"/>
              <w:jc w:val="both"/>
              <w:rPr>
                <w:rFonts w:eastAsia="Times New Roman" w:cs="Arial"/>
                <w:b/>
                <w:bCs/>
                <w:color w:val="000000"/>
                <w:sz w:val="18"/>
                <w:szCs w:val="18"/>
              </w:rPr>
            </w:pPr>
          </w:p>
        </w:tc>
        <w:tc>
          <w:tcPr>
            <w:tcW w:w="6502" w:type="dxa"/>
            <w:gridSpan w:val="5"/>
            <w:tcBorders>
              <w:left w:val="nil"/>
              <w:bottom w:val="single" w:sz="4" w:space="0" w:color="auto"/>
              <w:right w:val="nil"/>
            </w:tcBorders>
            <w:vAlign w:val="bottom"/>
          </w:tcPr>
          <w:p w14:paraId="466A22B3" w14:textId="1EB81CF5" w:rsidR="002B72D8" w:rsidRPr="00712900" w:rsidRDefault="002B72D8" w:rsidP="76A24810">
            <w:pPr>
              <w:spacing w:line="240" w:lineRule="auto"/>
              <w:ind w:right="-72"/>
              <w:jc w:val="right"/>
              <w:rPr>
                <w:rFonts w:eastAsia="Times New Roman" w:cs="Arial"/>
                <w:b/>
                <w:bCs/>
                <w:color w:val="000000"/>
                <w:sz w:val="18"/>
                <w:szCs w:val="18"/>
              </w:rPr>
            </w:pPr>
            <w:r w:rsidRPr="00712900">
              <w:rPr>
                <w:rFonts w:cs="Arial"/>
                <w:b/>
                <w:bCs/>
                <w:color w:val="000000"/>
                <w:sz w:val="18"/>
                <w:szCs w:val="18"/>
              </w:rPr>
              <w:t>Consolidated financial statements</w:t>
            </w:r>
          </w:p>
        </w:tc>
      </w:tr>
      <w:tr w:rsidR="003D019F" w:rsidRPr="00712900" w14:paraId="34685F3B" w14:textId="77777777" w:rsidTr="001D781E">
        <w:trPr>
          <w:trHeight w:val="638"/>
        </w:trPr>
        <w:tc>
          <w:tcPr>
            <w:tcW w:w="2921" w:type="dxa"/>
            <w:vAlign w:val="bottom"/>
          </w:tcPr>
          <w:p w14:paraId="177C6B31" w14:textId="47780B3A" w:rsidR="003D019F" w:rsidRPr="00712900" w:rsidRDefault="003D019F" w:rsidP="00D579F0">
            <w:pPr>
              <w:spacing w:line="240" w:lineRule="auto"/>
              <w:ind w:left="400"/>
              <w:jc w:val="both"/>
              <w:rPr>
                <w:rFonts w:eastAsia="Times New Roman" w:cs="Arial"/>
                <w:b/>
                <w:bCs/>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187512" w:rsidRPr="00712900">
              <w:rPr>
                <w:rFonts w:eastAsia="Times New Roman" w:cs="Arial"/>
                <w:b/>
                <w:bCs/>
                <w:color w:val="000000"/>
                <w:sz w:val="18"/>
                <w:szCs w:val="18"/>
              </w:rPr>
              <w:t>5</w:t>
            </w:r>
          </w:p>
        </w:tc>
        <w:tc>
          <w:tcPr>
            <w:tcW w:w="1433" w:type="dxa"/>
            <w:tcBorders>
              <w:top w:val="single" w:sz="4" w:space="0" w:color="auto"/>
              <w:left w:val="nil"/>
              <w:bottom w:val="single" w:sz="4" w:space="0" w:color="auto"/>
              <w:right w:val="nil"/>
            </w:tcBorders>
            <w:vAlign w:val="bottom"/>
          </w:tcPr>
          <w:p w14:paraId="437A7E19" w14:textId="6D1D0368" w:rsidR="003D019F" w:rsidRPr="00712900" w:rsidRDefault="003D019F"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Less than </w:t>
            </w:r>
            <w:r w:rsidR="00565967" w:rsidRPr="00712900">
              <w:rPr>
                <w:rFonts w:eastAsia="Times New Roman" w:cs="Arial"/>
                <w:b/>
                <w:bCs/>
                <w:color w:val="000000"/>
                <w:sz w:val="18"/>
                <w:szCs w:val="18"/>
              </w:rPr>
              <w:t>3</w:t>
            </w:r>
            <w:r w:rsidRPr="00712900">
              <w:rPr>
                <w:rFonts w:eastAsia="Times New Roman" w:cs="Arial"/>
                <w:b/>
                <w:bCs/>
                <w:color w:val="000000"/>
                <w:sz w:val="18"/>
                <w:szCs w:val="18"/>
              </w:rPr>
              <w:t xml:space="preserve"> months</w:t>
            </w:r>
          </w:p>
          <w:p w14:paraId="1DEB864E" w14:textId="1382815B" w:rsidR="003D019F" w:rsidRPr="00712900" w:rsidRDefault="003D019F"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292" w:type="dxa"/>
            <w:tcBorders>
              <w:top w:val="single" w:sz="4" w:space="0" w:color="auto"/>
              <w:left w:val="nil"/>
              <w:bottom w:val="single" w:sz="4" w:space="0" w:color="auto"/>
              <w:right w:val="nil"/>
            </w:tcBorders>
            <w:vAlign w:val="bottom"/>
          </w:tcPr>
          <w:p w14:paraId="0CF676DF" w14:textId="4EB56292" w:rsidR="003D019F" w:rsidRPr="00712900" w:rsidRDefault="00565967"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3</w:t>
            </w:r>
            <w:r w:rsidR="003D019F" w:rsidRPr="00712900">
              <w:rPr>
                <w:rFonts w:eastAsia="Times New Roman" w:cs="Arial"/>
                <w:b/>
                <w:bCs/>
                <w:color w:val="000000"/>
                <w:sz w:val="18"/>
                <w:szCs w:val="18"/>
              </w:rPr>
              <w:t xml:space="preserve"> - </w:t>
            </w:r>
            <w:r w:rsidRPr="00712900">
              <w:rPr>
                <w:rFonts w:eastAsia="Times New Roman" w:cs="Arial"/>
                <w:b/>
                <w:bCs/>
                <w:color w:val="000000"/>
                <w:sz w:val="18"/>
                <w:szCs w:val="18"/>
              </w:rPr>
              <w:t>6</w:t>
            </w:r>
            <w:r w:rsidR="003D019F" w:rsidRPr="00712900">
              <w:rPr>
                <w:rFonts w:eastAsia="Times New Roman" w:cs="Arial"/>
                <w:b/>
                <w:bCs/>
                <w:color w:val="000000"/>
                <w:sz w:val="18"/>
                <w:szCs w:val="18"/>
              </w:rPr>
              <w:t xml:space="preserve"> months</w:t>
            </w:r>
          </w:p>
          <w:p w14:paraId="27E83ABB" w14:textId="28A974E0" w:rsidR="003D019F" w:rsidRPr="00712900" w:rsidRDefault="003D019F"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399" w:type="dxa"/>
            <w:tcBorders>
              <w:top w:val="single" w:sz="4" w:space="0" w:color="auto"/>
              <w:left w:val="nil"/>
              <w:bottom w:val="single" w:sz="4" w:space="0" w:color="auto"/>
              <w:right w:val="nil"/>
            </w:tcBorders>
          </w:tcPr>
          <w:p w14:paraId="469FC205" w14:textId="77777777" w:rsidR="00E8307C" w:rsidRPr="00712900" w:rsidRDefault="00E8307C" w:rsidP="00E8307C">
            <w:pPr>
              <w:spacing w:line="240" w:lineRule="auto"/>
              <w:ind w:right="-72"/>
              <w:jc w:val="right"/>
              <w:rPr>
                <w:rFonts w:eastAsia="Times New Roman" w:cs="Arial"/>
                <w:b/>
                <w:bCs/>
                <w:color w:val="000000"/>
                <w:sz w:val="18"/>
                <w:szCs w:val="18"/>
              </w:rPr>
            </w:pPr>
          </w:p>
          <w:p w14:paraId="551A0D02" w14:textId="70D31CED" w:rsidR="00E8307C" w:rsidRPr="00712900" w:rsidRDefault="00565967" w:rsidP="00E8307C">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6</w:t>
            </w:r>
            <w:r w:rsidR="00E8307C" w:rsidRPr="00712900">
              <w:rPr>
                <w:rFonts w:eastAsia="Times New Roman" w:cs="Arial"/>
                <w:b/>
                <w:bCs/>
                <w:color w:val="000000"/>
                <w:sz w:val="18"/>
                <w:szCs w:val="18"/>
              </w:rPr>
              <w:t xml:space="preserve"> - </w:t>
            </w:r>
            <w:r w:rsidRPr="00712900">
              <w:rPr>
                <w:rFonts w:eastAsia="Times New Roman" w:cs="Arial"/>
                <w:b/>
                <w:bCs/>
                <w:color w:val="000000"/>
                <w:sz w:val="18"/>
                <w:szCs w:val="18"/>
              </w:rPr>
              <w:t>12</w:t>
            </w:r>
          </w:p>
          <w:p w14:paraId="6371EA21" w14:textId="77777777" w:rsidR="00E8307C" w:rsidRPr="00712900" w:rsidRDefault="00E8307C" w:rsidP="00E8307C">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months</w:t>
            </w:r>
          </w:p>
          <w:p w14:paraId="147B09DE" w14:textId="634227D4" w:rsidR="003D019F" w:rsidRPr="00712900" w:rsidRDefault="003D019F" w:rsidP="003D019F">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151" w:type="dxa"/>
            <w:tcBorders>
              <w:top w:val="single" w:sz="4" w:space="0" w:color="auto"/>
              <w:left w:val="nil"/>
              <w:bottom w:val="single" w:sz="4" w:space="0" w:color="auto"/>
              <w:right w:val="nil"/>
            </w:tcBorders>
          </w:tcPr>
          <w:p w14:paraId="4A2209C3" w14:textId="77777777" w:rsidR="003D019F" w:rsidRPr="00712900" w:rsidRDefault="003D019F" w:rsidP="003D019F">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Over</w:t>
            </w:r>
          </w:p>
          <w:p w14:paraId="16DD62A0" w14:textId="180C0E9C" w:rsidR="003D019F" w:rsidRPr="00712900" w:rsidRDefault="003D019F" w:rsidP="003D019F">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than </w:t>
            </w:r>
            <w:r w:rsidR="00565967" w:rsidRPr="00712900">
              <w:rPr>
                <w:rFonts w:eastAsia="Times New Roman" w:cs="Arial"/>
                <w:b/>
                <w:bCs/>
                <w:color w:val="000000"/>
                <w:sz w:val="18"/>
                <w:szCs w:val="18"/>
              </w:rPr>
              <w:t>12</w:t>
            </w:r>
            <w:r w:rsidRPr="00712900">
              <w:rPr>
                <w:rFonts w:eastAsia="Times New Roman" w:cs="Arial"/>
                <w:b/>
                <w:bCs/>
                <w:color w:val="000000"/>
                <w:sz w:val="18"/>
                <w:szCs w:val="18"/>
              </w:rPr>
              <w:t xml:space="preserve"> months</w:t>
            </w:r>
          </w:p>
          <w:p w14:paraId="015ED24E" w14:textId="5AFCDE35" w:rsidR="003D019F" w:rsidRPr="00712900" w:rsidRDefault="003D019F" w:rsidP="003D019F">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227" w:type="dxa"/>
            <w:tcBorders>
              <w:top w:val="single" w:sz="4" w:space="0" w:color="auto"/>
              <w:left w:val="nil"/>
              <w:bottom w:val="single" w:sz="4" w:space="0" w:color="auto"/>
              <w:right w:val="nil"/>
            </w:tcBorders>
            <w:vAlign w:val="bottom"/>
          </w:tcPr>
          <w:p w14:paraId="2F5A10B5" w14:textId="5B69B558" w:rsidR="003D019F" w:rsidRPr="00712900" w:rsidRDefault="003D019F"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Total</w:t>
            </w:r>
          </w:p>
          <w:p w14:paraId="309E77A0" w14:textId="0ACF390E" w:rsidR="003D019F" w:rsidRPr="00712900" w:rsidRDefault="003D019F" w:rsidP="76A24810">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r>
      <w:tr w:rsidR="009B70C4" w:rsidRPr="00712900" w14:paraId="0A1A6775" w14:textId="77777777" w:rsidTr="004E01B9">
        <w:trPr>
          <w:trHeight w:val="80"/>
        </w:trPr>
        <w:tc>
          <w:tcPr>
            <w:tcW w:w="2921" w:type="dxa"/>
            <w:vAlign w:val="bottom"/>
          </w:tcPr>
          <w:p w14:paraId="2E1E671F" w14:textId="3B35C008" w:rsidR="009B70C4" w:rsidRPr="00712900" w:rsidRDefault="009B70C4"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Gross carrying amount</w:t>
            </w:r>
          </w:p>
        </w:tc>
        <w:tc>
          <w:tcPr>
            <w:tcW w:w="1433" w:type="dxa"/>
            <w:tcBorders>
              <w:top w:val="nil"/>
              <w:left w:val="nil"/>
              <w:right w:val="nil"/>
            </w:tcBorders>
            <w:vAlign w:val="bottom"/>
          </w:tcPr>
          <w:p w14:paraId="5F66DF62" w14:textId="7FA46C57" w:rsidR="009B70C4" w:rsidRPr="00712900" w:rsidRDefault="009B70C4" w:rsidP="009B70C4">
            <w:pPr>
              <w:spacing w:line="240" w:lineRule="auto"/>
              <w:ind w:right="-72"/>
              <w:jc w:val="right"/>
              <w:rPr>
                <w:rFonts w:cs="Arial"/>
                <w:color w:val="000000"/>
                <w:sz w:val="18"/>
                <w:szCs w:val="18"/>
              </w:rPr>
            </w:pPr>
          </w:p>
        </w:tc>
        <w:tc>
          <w:tcPr>
            <w:tcW w:w="1292" w:type="dxa"/>
            <w:tcBorders>
              <w:top w:val="nil"/>
              <w:left w:val="nil"/>
              <w:right w:val="nil"/>
            </w:tcBorders>
            <w:vAlign w:val="bottom"/>
          </w:tcPr>
          <w:p w14:paraId="0894AB9D" w14:textId="5B0F93C2" w:rsidR="009B70C4" w:rsidRPr="00712900" w:rsidRDefault="009B70C4" w:rsidP="009B70C4">
            <w:pPr>
              <w:spacing w:line="240" w:lineRule="auto"/>
              <w:ind w:right="-72"/>
              <w:jc w:val="right"/>
              <w:rPr>
                <w:rFonts w:cs="Arial"/>
                <w:color w:val="000000"/>
                <w:sz w:val="18"/>
                <w:szCs w:val="18"/>
              </w:rPr>
            </w:pPr>
          </w:p>
        </w:tc>
        <w:tc>
          <w:tcPr>
            <w:tcW w:w="1399" w:type="dxa"/>
            <w:tcBorders>
              <w:top w:val="nil"/>
              <w:left w:val="nil"/>
              <w:right w:val="nil"/>
            </w:tcBorders>
            <w:vAlign w:val="bottom"/>
          </w:tcPr>
          <w:p w14:paraId="4A8866EC" w14:textId="0F3ABA73" w:rsidR="009B70C4" w:rsidRPr="00712900" w:rsidRDefault="009B70C4" w:rsidP="009B70C4">
            <w:pPr>
              <w:spacing w:line="240" w:lineRule="auto"/>
              <w:ind w:right="-72"/>
              <w:jc w:val="right"/>
              <w:rPr>
                <w:rFonts w:cs="Arial"/>
                <w:color w:val="000000"/>
                <w:sz w:val="18"/>
                <w:szCs w:val="18"/>
              </w:rPr>
            </w:pPr>
          </w:p>
        </w:tc>
        <w:tc>
          <w:tcPr>
            <w:tcW w:w="1151" w:type="dxa"/>
            <w:tcBorders>
              <w:top w:val="nil"/>
              <w:left w:val="nil"/>
              <w:right w:val="nil"/>
            </w:tcBorders>
            <w:vAlign w:val="bottom"/>
          </w:tcPr>
          <w:p w14:paraId="6DE1511C" w14:textId="5A5BCFAB" w:rsidR="009B70C4" w:rsidRPr="00712900" w:rsidRDefault="009B70C4" w:rsidP="009B70C4">
            <w:pPr>
              <w:spacing w:line="240" w:lineRule="auto"/>
              <w:ind w:right="-72"/>
              <w:jc w:val="right"/>
              <w:rPr>
                <w:rFonts w:eastAsia="Arial Unicode MS" w:cs="Arial"/>
                <w:color w:val="000000"/>
                <w:sz w:val="18"/>
                <w:szCs w:val="18"/>
                <w:lang w:val="en-US"/>
              </w:rPr>
            </w:pPr>
          </w:p>
        </w:tc>
        <w:tc>
          <w:tcPr>
            <w:tcW w:w="1227" w:type="dxa"/>
            <w:tcBorders>
              <w:top w:val="nil"/>
              <w:left w:val="nil"/>
              <w:right w:val="nil"/>
            </w:tcBorders>
            <w:vAlign w:val="bottom"/>
          </w:tcPr>
          <w:p w14:paraId="77F19628" w14:textId="3E7645AD" w:rsidR="009B70C4" w:rsidRPr="00712900" w:rsidRDefault="009B70C4" w:rsidP="009B70C4">
            <w:pPr>
              <w:spacing w:line="240" w:lineRule="auto"/>
              <w:ind w:right="-72"/>
              <w:jc w:val="right"/>
              <w:rPr>
                <w:rFonts w:eastAsia="Arial Unicode MS" w:cs="Arial"/>
                <w:color w:val="000000"/>
                <w:sz w:val="18"/>
                <w:szCs w:val="18"/>
                <w:lang w:val="en-US"/>
              </w:rPr>
            </w:pPr>
          </w:p>
        </w:tc>
      </w:tr>
      <w:tr w:rsidR="004E01B9" w:rsidRPr="00712900" w14:paraId="7B9E9DB5" w14:textId="77777777" w:rsidTr="004E01B9">
        <w:trPr>
          <w:trHeight w:val="144"/>
        </w:trPr>
        <w:tc>
          <w:tcPr>
            <w:tcW w:w="2921" w:type="dxa"/>
            <w:vAlign w:val="bottom"/>
          </w:tcPr>
          <w:p w14:paraId="1C87E150" w14:textId="0FD170FE" w:rsidR="004E01B9" w:rsidRPr="00712900" w:rsidRDefault="004E01B9"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   - contract assets</w:t>
            </w:r>
          </w:p>
        </w:tc>
        <w:tc>
          <w:tcPr>
            <w:tcW w:w="1433" w:type="dxa"/>
            <w:tcBorders>
              <w:left w:val="nil"/>
              <w:bottom w:val="single" w:sz="4" w:space="0" w:color="auto"/>
              <w:right w:val="nil"/>
            </w:tcBorders>
          </w:tcPr>
          <w:p w14:paraId="23DB7FE6" w14:textId="2E9B516E"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451,640 </w:t>
            </w:r>
          </w:p>
        </w:tc>
        <w:tc>
          <w:tcPr>
            <w:tcW w:w="1292" w:type="dxa"/>
            <w:tcBorders>
              <w:left w:val="nil"/>
              <w:bottom w:val="single" w:sz="4" w:space="0" w:color="auto"/>
              <w:right w:val="nil"/>
            </w:tcBorders>
          </w:tcPr>
          <w:p w14:paraId="36C6591F" w14:textId="7F7937EE"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236,553 </w:t>
            </w:r>
          </w:p>
        </w:tc>
        <w:tc>
          <w:tcPr>
            <w:tcW w:w="1399" w:type="dxa"/>
            <w:tcBorders>
              <w:left w:val="nil"/>
              <w:bottom w:val="single" w:sz="4" w:space="0" w:color="auto"/>
              <w:right w:val="nil"/>
            </w:tcBorders>
          </w:tcPr>
          <w:p w14:paraId="7255C76F" w14:textId="4E874295"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501,513 </w:t>
            </w:r>
          </w:p>
        </w:tc>
        <w:tc>
          <w:tcPr>
            <w:tcW w:w="1151" w:type="dxa"/>
            <w:tcBorders>
              <w:left w:val="nil"/>
              <w:bottom w:val="single" w:sz="4" w:space="0" w:color="auto"/>
              <w:right w:val="nil"/>
            </w:tcBorders>
          </w:tcPr>
          <w:p w14:paraId="5FD0F0F9" w14:textId="6FB9DC1A"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882,428 </w:t>
            </w:r>
          </w:p>
        </w:tc>
        <w:tc>
          <w:tcPr>
            <w:tcW w:w="1227" w:type="dxa"/>
            <w:tcBorders>
              <w:left w:val="nil"/>
              <w:bottom w:val="single" w:sz="4" w:space="0" w:color="auto"/>
              <w:right w:val="nil"/>
            </w:tcBorders>
          </w:tcPr>
          <w:p w14:paraId="6DB95FD7" w14:textId="04FA11FE"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2,072,134 </w:t>
            </w:r>
          </w:p>
        </w:tc>
      </w:tr>
      <w:tr w:rsidR="002B72D8" w:rsidRPr="00712900" w14:paraId="7CEA0CFD" w14:textId="77777777" w:rsidTr="004E01B9">
        <w:trPr>
          <w:trHeight w:val="98"/>
        </w:trPr>
        <w:tc>
          <w:tcPr>
            <w:tcW w:w="2921" w:type="dxa"/>
            <w:vAlign w:val="bottom"/>
          </w:tcPr>
          <w:p w14:paraId="3DC5AAFB" w14:textId="77777777" w:rsidR="002B72D8" w:rsidRPr="00712900" w:rsidRDefault="002B72D8" w:rsidP="00D579F0">
            <w:pPr>
              <w:spacing w:line="240" w:lineRule="auto"/>
              <w:ind w:left="400"/>
              <w:rPr>
                <w:rFonts w:eastAsia="Times New Roman" w:cs="Arial"/>
                <w:color w:val="000000"/>
                <w:sz w:val="12"/>
                <w:szCs w:val="12"/>
              </w:rPr>
            </w:pPr>
          </w:p>
        </w:tc>
        <w:tc>
          <w:tcPr>
            <w:tcW w:w="1433" w:type="dxa"/>
            <w:tcBorders>
              <w:left w:val="nil"/>
              <w:right w:val="nil"/>
            </w:tcBorders>
            <w:vAlign w:val="bottom"/>
          </w:tcPr>
          <w:p w14:paraId="633D43E3" w14:textId="77777777" w:rsidR="002B72D8" w:rsidRPr="00712900" w:rsidRDefault="002B72D8" w:rsidP="00635637">
            <w:pPr>
              <w:spacing w:line="240" w:lineRule="auto"/>
              <w:ind w:right="-72"/>
              <w:jc w:val="right"/>
              <w:rPr>
                <w:rFonts w:eastAsia="Arial Unicode MS" w:cs="Arial"/>
                <w:color w:val="000000"/>
                <w:sz w:val="12"/>
                <w:szCs w:val="12"/>
              </w:rPr>
            </w:pPr>
          </w:p>
        </w:tc>
        <w:tc>
          <w:tcPr>
            <w:tcW w:w="1292" w:type="dxa"/>
            <w:tcBorders>
              <w:left w:val="nil"/>
              <w:right w:val="nil"/>
            </w:tcBorders>
            <w:vAlign w:val="bottom"/>
          </w:tcPr>
          <w:p w14:paraId="40623A19" w14:textId="77777777" w:rsidR="002B72D8" w:rsidRPr="00712900" w:rsidRDefault="002B72D8" w:rsidP="00635637">
            <w:pPr>
              <w:spacing w:line="240" w:lineRule="auto"/>
              <w:ind w:right="-72"/>
              <w:jc w:val="right"/>
              <w:rPr>
                <w:rFonts w:eastAsia="Arial Unicode MS" w:cs="Arial"/>
                <w:color w:val="000000"/>
                <w:sz w:val="12"/>
                <w:szCs w:val="12"/>
              </w:rPr>
            </w:pPr>
          </w:p>
        </w:tc>
        <w:tc>
          <w:tcPr>
            <w:tcW w:w="1399" w:type="dxa"/>
            <w:tcBorders>
              <w:left w:val="nil"/>
              <w:right w:val="nil"/>
            </w:tcBorders>
            <w:vAlign w:val="bottom"/>
          </w:tcPr>
          <w:p w14:paraId="135BBABC" w14:textId="77777777" w:rsidR="002B72D8" w:rsidRPr="00712900" w:rsidRDefault="002B72D8" w:rsidP="00635637">
            <w:pPr>
              <w:spacing w:line="240" w:lineRule="auto"/>
              <w:ind w:right="-72"/>
              <w:jc w:val="right"/>
              <w:rPr>
                <w:rFonts w:eastAsia="Arial Unicode MS" w:cs="Arial"/>
                <w:color w:val="000000"/>
                <w:sz w:val="12"/>
                <w:szCs w:val="12"/>
              </w:rPr>
            </w:pPr>
          </w:p>
        </w:tc>
        <w:tc>
          <w:tcPr>
            <w:tcW w:w="1151" w:type="dxa"/>
            <w:tcBorders>
              <w:left w:val="nil"/>
              <w:right w:val="nil"/>
            </w:tcBorders>
            <w:vAlign w:val="bottom"/>
          </w:tcPr>
          <w:p w14:paraId="4117761E" w14:textId="77777777" w:rsidR="002B72D8" w:rsidRPr="00712900" w:rsidRDefault="002B72D8" w:rsidP="00635637">
            <w:pPr>
              <w:spacing w:line="240" w:lineRule="auto"/>
              <w:ind w:right="-72"/>
              <w:jc w:val="right"/>
              <w:rPr>
                <w:rFonts w:eastAsia="Arial Unicode MS" w:cs="Arial"/>
                <w:color w:val="000000"/>
                <w:sz w:val="12"/>
                <w:szCs w:val="12"/>
              </w:rPr>
            </w:pPr>
          </w:p>
        </w:tc>
        <w:tc>
          <w:tcPr>
            <w:tcW w:w="1227" w:type="dxa"/>
            <w:tcBorders>
              <w:left w:val="nil"/>
              <w:right w:val="nil"/>
            </w:tcBorders>
            <w:vAlign w:val="bottom"/>
          </w:tcPr>
          <w:p w14:paraId="3C1B431A" w14:textId="77777777" w:rsidR="002B72D8" w:rsidRPr="00712900" w:rsidRDefault="002B72D8" w:rsidP="00635637">
            <w:pPr>
              <w:spacing w:line="240" w:lineRule="auto"/>
              <w:ind w:right="-72"/>
              <w:jc w:val="right"/>
              <w:rPr>
                <w:rFonts w:eastAsia="Arial Unicode MS" w:cs="Arial"/>
                <w:color w:val="000000"/>
                <w:sz w:val="12"/>
                <w:szCs w:val="12"/>
              </w:rPr>
            </w:pPr>
          </w:p>
        </w:tc>
      </w:tr>
      <w:tr w:rsidR="004E01B9" w:rsidRPr="00712900" w14:paraId="20FB7670" w14:textId="77777777">
        <w:trPr>
          <w:trHeight w:val="98"/>
        </w:trPr>
        <w:tc>
          <w:tcPr>
            <w:tcW w:w="2921" w:type="dxa"/>
            <w:vAlign w:val="bottom"/>
          </w:tcPr>
          <w:p w14:paraId="144EECA9" w14:textId="77777777" w:rsidR="004E01B9" w:rsidRPr="00712900" w:rsidRDefault="004E01B9" w:rsidP="00D579F0">
            <w:pPr>
              <w:spacing w:line="240" w:lineRule="auto"/>
              <w:ind w:left="400"/>
              <w:rPr>
                <w:rFonts w:eastAsia="Arial Unicode MS" w:cs="Arial"/>
                <w:color w:val="000000"/>
                <w:sz w:val="18"/>
                <w:szCs w:val="18"/>
                <w:lang w:val="en-US" w:bidi="ar-SA"/>
              </w:rPr>
            </w:pPr>
            <w:r w:rsidRPr="00712900">
              <w:rPr>
                <w:rFonts w:eastAsia="Times New Roman" w:cs="Arial"/>
                <w:color w:val="000000"/>
                <w:sz w:val="18"/>
                <w:szCs w:val="18"/>
              </w:rPr>
              <w:t>Expected credit losses</w:t>
            </w:r>
          </w:p>
        </w:tc>
        <w:tc>
          <w:tcPr>
            <w:tcW w:w="1433" w:type="dxa"/>
            <w:tcBorders>
              <w:left w:val="nil"/>
              <w:bottom w:val="single" w:sz="4" w:space="0" w:color="auto"/>
              <w:right w:val="nil"/>
            </w:tcBorders>
            <w:vAlign w:val="bottom"/>
          </w:tcPr>
          <w:p w14:paraId="7C232AC3" w14:textId="5FB126F2"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c>
          <w:tcPr>
            <w:tcW w:w="1292" w:type="dxa"/>
            <w:tcBorders>
              <w:left w:val="nil"/>
              <w:bottom w:val="single" w:sz="4" w:space="0" w:color="auto"/>
              <w:right w:val="nil"/>
            </w:tcBorders>
            <w:vAlign w:val="bottom"/>
          </w:tcPr>
          <w:p w14:paraId="51A7C918" w14:textId="2A2FF6FE"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c>
          <w:tcPr>
            <w:tcW w:w="1399" w:type="dxa"/>
            <w:tcBorders>
              <w:left w:val="nil"/>
              <w:bottom w:val="single" w:sz="4" w:space="0" w:color="auto"/>
              <w:right w:val="nil"/>
            </w:tcBorders>
            <w:vAlign w:val="bottom"/>
          </w:tcPr>
          <w:p w14:paraId="30EB0AFE" w14:textId="0D234964"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c>
          <w:tcPr>
            <w:tcW w:w="1151" w:type="dxa"/>
            <w:tcBorders>
              <w:left w:val="nil"/>
              <w:bottom w:val="single" w:sz="4" w:space="0" w:color="auto"/>
              <w:right w:val="nil"/>
            </w:tcBorders>
          </w:tcPr>
          <w:p w14:paraId="42D9E2AD" w14:textId="2509FF7C"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 xml:space="preserve"> (35,357)</w:t>
            </w:r>
          </w:p>
        </w:tc>
        <w:tc>
          <w:tcPr>
            <w:tcW w:w="1227" w:type="dxa"/>
            <w:tcBorders>
              <w:left w:val="nil"/>
              <w:bottom w:val="single" w:sz="4" w:space="0" w:color="auto"/>
              <w:right w:val="nil"/>
            </w:tcBorders>
          </w:tcPr>
          <w:p w14:paraId="5C6C8A64" w14:textId="555AD689" w:rsidR="004E01B9" w:rsidRPr="00712900" w:rsidRDefault="004E01B9" w:rsidP="004E01B9">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(35,357)</w:t>
            </w:r>
          </w:p>
        </w:tc>
      </w:tr>
      <w:tr w:rsidR="002B72D8" w:rsidRPr="00712900" w14:paraId="362F5685" w14:textId="77777777" w:rsidTr="004E01B9">
        <w:trPr>
          <w:trHeight w:val="62"/>
        </w:trPr>
        <w:tc>
          <w:tcPr>
            <w:tcW w:w="2921" w:type="dxa"/>
            <w:vAlign w:val="bottom"/>
          </w:tcPr>
          <w:p w14:paraId="3F9B91B7" w14:textId="77777777" w:rsidR="002B72D8" w:rsidRPr="00712900" w:rsidRDefault="002B72D8" w:rsidP="00D579F0">
            <w:pPr>
              <w:spacing w:line="240" w:lineRule="auto"/>
              <w:ind w:left="400"/>
              <w:jc w:val="thaiDistribute"/>
              <w:rPr>
                <w:rFonts w:eastAsia="Times New Roman" w:cs="Arial"/>
                <w:b/>
                <w:bCs/>
                <w:color w:val="000000"/>
                <w:sz w:val="12"/>
                <w:szCs w:val="12"/>
              </w:rPr>
            </w:pPr>
          </w:p>
        </w:tc>
        <w:tc>
          <w:tcPr>
            <w:tcW w:w="1433" w:type="dxa"/>
            <w:tcBorders>
              <w:left w:val="nil"/>
              <w:right w:val="nil"/>
            </w:tcBorders>
            <w:vAlign w:val="bottom"/>
          </w:tcPr>
          <w:p w14:paraId="4E31DD37" w14:textId="77777777" w:rsidR="002B72D8" w:rsidRPr="00712900" w:rsidRDefault="002B72D8" w:rsidP="76A24810">
            <w:pPr>
              <w:spacing w:line="240" w:lineRule="auto"/>
              <w:ind w:right="-72"/>
              <w:jc w:val="right"/>
              <w:rPr>
                <w:rFonts w:eastAsia="Arial Unicode MS" w:cs="Arial"/>
                <w:color w:val="000000"/>
                <w:sz w:val="12"/>
                <w:szCs w:val="12"/>
                <w:lang w:val="en-US"/>
              </w:rPr>
            </w:pPr>
          </w:p>
        </w:tc>
        <w:tc>
          <w:tcPr>
            <w:tcW w:w="1292" w:type="dxa"/>
            <w:tcBorders>
              <w:left w:val="nil"/>
              <w:right w:val="nil"/>
            </w:tcBorders>
            <w:vAlign w:val="bottom"/>
          </w:tcPr>
          <w:p w14:paraId="6A00689C" w14:textId="77777777" w:rsidR="002B72D8" w:rsidRPr="00712900" w:rsidRDefault="002B72D8" w:rsidP="76A24810">
            <w:pPr>
              <w:spacing w:line="240" w:lineRule="auto"/>
              <w:ind w:right="-72"/>
              <w:jc w:val="right"/>
              <w:rPr>
                <w:rFonts w:eastAsia="Arial Unicode MS" w:cs="Arial"/>
                <w:color w:val="000000"/>
                <w:sz w:val="12"/>
                <w:szCs w:val="12"/>
                <w:lang w:val="en-US"/>
              </w:rPr>
            </w:pPr>
          </w:p>
        </w:tc>
        <w:tc>
          <w:tcPr>
            <w:tcW w:w="1399" w:type="dxa"/>
            <w:tcBorders>
              <w:left w:val="nil"/>
              <w:right w:val="nil"/>
            </w:tcBorders>
            <w:vAlign w:val="bottom"/>
          </w:tcPr>
          <w:p w14:paraId="2CBA1C83" w14:textId="77777777" w:rsidR="002B72D8" w:rsidRPr="00712900" w:rsidRDefault="002B72D8" w:rsidP="76A24810">
            <w:pPr>
              <w:spacing w:line="240" w:lineRule="auto"/>
              <w:ind w:right="-72"/>
              <w:jc w:val="right"/>
              <w:rPr>
                <w:rFonts w:eastAsia="Arial Unicode MS" w:cs="Arial"/>
                <w:color w:val="000000"/>
                <w:sz w:val="12"/>
                <w:szCs w:val="12"/>
                <w:lang w:val="en-US"/>
              </w:rPr>
            </w:pPr>
          </w:p>
        </w:tc>
        <w:tc>
          <w:tcPr>
            <w:tcW w:w="1151" w:type="dxa"/>
            <w:tcBorders>
              <w:left w:val="nil"/>
              <w:right w:val="nil"/>
            </w:tcBorders>
          </w:tcPr>
          <w:p w14:paraId="7AE4A062" w14:textId="77777777" w:rsidR="002B72D8" w:rsidRPr="00712900" w:rsidRDefault="002B72D8" w:rsidP="76A24810">
            <w:pPr>
              <w:spacing w:line="240" w:lineRule="auto"/>
              <w:ind w:right="-72"/>
              <w:jc w:val="right"/>
              <w:rPr>
                <w:rFonts w:eastAsia="Arial Unicode MS" w:cs="Arial"/>
                <w:color w:val="000000"/>
                <w:sz w:val="12"/>
                <w:szCs w:val="12"/>
                <w:lang w:val="en-US"/>
              </w:rPr>
            </w:pPr>
          </w:p>
        </w:tc>
        <w:tc>
          <w:tcPr>
            <w:tcW w:w="1227" w:type="dxa"/>
            <w:tcBorders>
              <w:left w:val="nil"/>
              <w:right w:val="nil"/>
            </w:tcBorders>
          </w:tcPr>
          <w:p w14:paraId="2FE9C4CA" w14:textId="77777777" w:rsidR="002B72D8" w:rsidRPr="00712900" w:rsidRDefault="002B72D8" w:rsidP="76A24810">
            <w:pPr>
              <w:spacing w:line="240" w:lineRule="auto"/>
              <w:ind w:right="-72"/>
              <w:jc w:val="right"/>
              <w:rPr>
                <w:rFonts w:eastAsia="Arial Unicode MS" w:cs="Arial"/>
                <w:color w:val="000000"/>
                <w:sz w:val="12"/>
                <w:szCs w:val="12"/>
                <w:lang w:val="en-US"/>
              </w:rPr>
            </w:pPr>
          </w:p>
        </w:tc>
      </w:tr>
      <w:tr w:rsidR="003D019F" w:rsidRPr="00712900" w14:paraId="72DE955D" w14:textId="77777777" w:rsidTr="004E01B9">
        <w:trPr>
          <w:trHeight w:val="62"/>
        </w:trPr>
        <w:tc>
          <w:tcPr>
            <w:tcW w:w="2921" w:type="dxa"/>
            <w:vAlign w:val="bottom"/>
          </w:tcPr>
          <w:p w14:paraId="4DBC4FAA" w14:textId="0F28F840" w:rsidR="003D019F" w:rsidRPr="00712900" w:rsidRDefault="003D019F" w:rsidP="00D579F0">
            <w:pPr>
              <w:spacing w:line="240" w:lineRule="auto"/>
              <w:ind w:left="400"/>
              <w:jc w:val="thaiDistribute"/>
              <w:rPr>
                <w:rFonts w:eastAsia="Times New Roman" w:cs="Arial"/>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187512" w:rsidRPr="00712900">
              <w:rPr>
                <w:rFonts w:eastAsia="Times New Roman" w:cs="Arial"/>
                <w:b/>
                <w:bCs/>
                <w:color w:val="000000"/>
                <w:sz w:val="18"/>
                <w:szCs w:val="18"/>
              </w:rPr>
              <w:t>4</w:t>
            </w:r>
          </w:p>
        </w:tc>
        <w:tc>
          <w:tcPr>
            <w:tcW w:w="1433" w:type="dxa"/>
            <w:tcBorders>
              <w:left w:val="nil"/>
              <w:right w:val="nil"/>
            </w:tcBorders>
            <w:vAlign w:val="bottom"/>
          </w:tcPr>
          <w:p w14:paraId="4C48FB95" w14:textId="77777777" w:rsidR="003D019F" w:rsidRPr="00712900" w:rsidRDefault="003D019F" w:rsidP="76A24810">
            <w:pPr>
              <w:spacing w:line="240" w:lineRule="auto"/>
              <w:ind w:right="-72"/>
              <w:jc w:val="right"/>
              <w:rPr>
                <w:rFonts w:eastAsia="Arial Unicode MS" w:cs="Arial"/>
                <w:color w:val="000000"/>
                <w:sz w:val="18"/>
                <w:szCs w:val="18"/>
                <w:lang w:val="en-US"/>
              </w:rPr>
            </w:pPr>
          </w:p>
        </w:tc>
        <w:tc>
          <w:tcPr>
            <w:tcW w:w="1292" w:type="dxa"/>
            <w:tcBorders>
              <w:left w:val="nil"/>
              <w:right w:val="nil"/>
            </w:tcBorders>
            <w:vAlign w:val="bottom"/>
          </w:tcPr>
          <w:p w14:paraId="26E86044" w14:textId="77777777" w:rsidR="003D019F" w:rsidRPr="00712900" w:rsidRDefault="003D019F" w:rsidP="76A24810">
            <w:pPr>
              <w:spacing w:line="240" w:lineRule="auto"/>
              <w:ind w:right="-72"/>
              <w:jc w:val="right"/>
              <w:rPr>
                <w:rFonts w:eastAsia="Arial Unicode MS" w:cs="Arial"/>
                <w:color w:val="000000"/>
                <w:sz w:val="18"/>
                <w:szCs w:val="18"/>
                <w:lang w:val="en-US"/>
              </w:rPr>
            </w:pPr>
          </w:p>
        </w:tc>
        <w:tc>
          <w:tcPr>
            <w:tcW w:w="1399" w:type="dxa"/>
            <w:tcBorders>
              <w:left w:val="nil"/>
              <w:right w:val="nil"/>
            </w:tcBorders>
            <w:vAlign w:val="bottom"/>
          </w:tcPr>
          <w:p w14:paraId="3BC1E213" w14:textId="77777777" w:rsidR="003D019F" w:rsidRPr="00712900" w:rsidRDefault="003D019F" w:rsidP="76A24810">
            <w:pPr>
              <w:spacing w:line="240" w:lineRule="auto"/>
              <w:ind w:right="-72"/>
              <w:jc w:val="right"/>
              <w:rPr>
                <w:rFonts w:eastAsia="Arial Unicode MS" w:cs="Arial"/>
                <w:color w:val="000000"/>
                <w:sz w:val="18"/>
                <w:szCs w:val="18"/>
                <w:lang w:val="en-US"/>
              </w:rPr>
            </w:pPr>
          </w:p>
        </w:tc>
        <w:tc>
          <w:tcPr>
            <w:tcW w:w="1151" w:type="dxa"/>
            <w:tcBorders>
              <w:left w:val="nil"/>
              <w:right w:val="nil"/>
            </w:tcBorders>
          </w:tcPr>
          <w:p w14:paraId="4A4D7006" w14:textId="77777777" w:rsidR="003D019F" w:rsidRPr="00712900" w:rsidRDefault="003D019F" w:rsidP="76A24810">
            <w:pPr>
              <w:spacing w:line="240" w:lineRule="auto"/>
              <w:ind w:right="-72"/>
              <w:jc w:val="right"/>
              <w:rPr>
                <w:rFonts w:eastAsia="Arial Unicode MS" w:cs="Arial"/>
                <w:color w:val="000000"/>
                <w:sz w:val="18"/>
                <w:szCs w:val="18"/>
                <w:lang w:val="en-US"/>
              </w:rPr>
            </w:pPr>
          </w:p>
        </w:tc>
        <w:tc>
          <w:tcPr>
            <w:tcW w:w="1227" w:type="dxa"/>
            <w:tcBorders>
              <w:left w:val="nil"/>
              <w:right w:val="nil"/>
            </w:tcBorders>
          </w:tcPr>
          <w:p w14:paraId="180AD6C9" w14:textId="59EF3EEA" w:rsidR="003D019F" w:rsidRPr="00712900" w:rsidRDefault="003D019F" w:rsidP="76A24810">
            <w:pPr>
              <w:spacing w:line="240" w:lineRule="auto"/>
              <w:ind w:right="-72"/>
              <w:jc w:val="right"/>
              <w:rPr>
                <w:rFonts w:eastAsia="Arial Unicode MS" w:cs="Arial"/>
                <w:color w:val="000000"/>
                <w:sz w:val="18"/>
                <w:szCs w:val="18"/>
                <w:lang w:val="en-US"/>
              </w:rPr>
            </w:pPr>
          </w:p>
        </w:tc>
      </w:tr>
      <w:tr w:rsidR="00187512" w:rsidRPr="00712900" w14:paraId="533F5CFE" w14:textId="77777777" w:rsidTr="004E01B9">
        <w:trPr>
          <w:trHeight w:val="126"/>
        </w:trPr>
        <w:tc>
          <w:tcPr>
            <w:tcW w:w="2921" w:type="dxa"/>
            <w:vAlign w:val="bottom"/>
          </w:tcPr>
          <w:p w14:paraId="4C291617" w14:textId="1648E282" w:rsidR="00187512" w:rsidRPr="00712900" w:rsidRDefault="00187512" w:rsidP="00D579F0">
            <w:pPr>
              <w:spacing w:line="240" w:lineRule="auto"/>
              <w:ind w:left="400"/>
              <w:jc w:val="thaiDistribute"/>
              <w:rPr>
                <w:rFonts w:eastAsia="Times New Roman" w:cs="Arial"/>
                <w:color w:val="000000"/>
                <w:sz w:val="18"/>
                <w:szCs w:val="18"/>
              </w:rPr>
            </w:pPr>
            <w:r w:rsidRPr="00712900">
              <w:rPr>
                <w:rFonts w:eastAsia="Times New Roman" w:cs="Arial"/>
                <w:color w:val="000000"/>
                <w:sz w:val="18"/>
                <w:szCs w:val="18"/>
              </w:rPr>
              <w:t>Gross carrying amount</w:t>
            </w:r>
          </w:p>
        </w:tc>
        <w:tc>
          <w:tcPr>
            <w:tcW w:w="1433" w:type="dxa"/>
            <w:tcBorders>
              <w:left w:val="nil"/>
              <w:right w:val="nil"/>
            </w:tcBorders>
            <w:vAlign w:val="bottom"/>
          </w:tcPr>
          <w:p w14:paraId="5F414A7E"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292" w:type="dxa"/>
            <w:tcBorders>
              <w:left w:val="nil"/>
              <w:right w:val="nil"/>
            </w:tcBorders>
            <w:vAlign w:val="bottom"/>
          </w:tcPr>
          <w:p w14:paraId="66D3B151"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399" w:type="dxa"/>
            <w:tcBorders>
              <w:left w:val="nil"/>
              <w:right w:val="nil"/>
            </w:tcBorders>
            <w:vAlign w:val="bottom"/>
          </w:tcPr>
          <w:p w14:paraId="62465FB1"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151" w:type="dxa"/>
            <w:tcBorders>
              <w:left w:val="nil"/>
              <w:right w:val="nil"/>
            </w:tcBorders>
            <w:vAlign w:val="bottom"/>
          </w:tcPr>
          <w:p w14:paraId="7668F51E"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227" w:type="dxa"/>
            <w:tcBorders>
              <w:left w:val="nil"/>
              <w:right w:val="nil"/>
            </w:tcBorders>
            <w:vAlign w:val="bottom"/>
          </w:tcPr>
          <w:p w14:paraId="40D1FF63" w14:textId="4BF0F80D" w:rsidR="00187512" w:rsidRPr="00712900" w:rsidRDefault="00187512" w:rsidP="00187512">
            <w:pPr>
              <w:spacing w:line="240" w:lineRule="auto"/>
              <w:ind w:right="-72"/>
              <w:jc w:val="right"/>
              <w:rPr>
                <w:rFonts w:eastAsia="Arial Unicode MS" w:cs="Arial"/>
                <w:color w:val="000000"/>
                <w:sz w:val="18"/>
                <w:szCs w:val="18"/>
                <w:lang w:val="en-US"/>
              </w:rPr>
            </w:pPr>
          </w:p>
        </w:tc>
      </w:tr>
      <w:tr w:rsidR="00187512" w:rsidRPr="00712900" w14:paraId="5E2C7733" w14:textId="77777777" w:rsidTr="004E01B9">
        <w:trPr>
          <w:trHeight w:val="189"/>
        </w:trPr>
        <w:tc>
          <w:tcPr>
            <w:tcW w:w="2921" w:type="dxa"/>
            <w:vAlign w:val="bottom"/>
          </w:tcPr>
          <w:p w14:paraId="59FAD9AC" w14:textId="2B945279" w:rsidR="00187512" w:rsidRPr="00712900" w:rsidRDefault="00187512"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   - contract assets</w:t>
            </w:r>
          </w:p>
        </w:tc>
        <w:tc>
          <w:tcPr>
            <w:tcW w:w="1433" w:type="dxa"/>
            <w:tcBorders>
              <w:left w:val="nil"/>
              <w:bottom w:val="single" w:sz="4" w:space="0" w:color="auto"/>
              <w:right w:val="nil"/>
            </w:tcBorders>
            <w:vAlign w:val="bottom"/>
          </w:tcPr>
          <w:p w14:paraId="077D75E2" w14:textId="742CC2A5" w:rsidR="00187512" w:rsidRPr="00712900" w:rsidRDefault="00187512" w:rsidP="00187512">
            <w:pPr>
              <w:spacing w:line="240" w:lineRule="auto"/>
              <w:ind w:right="-72"/>
              <w:jc w:val="right"/>
              <w:rPr>
                <w:rFonts w:eastAsia="Times New Roman" w:cs="Arial"/>
                <w:color w:val="000000"/>
                <w:sz w:val="18"/>
                <w:szCs w:val="18"/>
              </w:rPr>
            </w:pPr>
            <w:r w:rsidRPr="00712900">
              <w:rPr>
                <w:rFonts w:eastAsia="Arial Unicode MS" w:cs="Arial"/>
                <w:color w:val="000000"/>
                <w:sz w:val="18"/>
                <w:szCs w:val="18"/>
              </w:rPr>
              <w:t>212,398</w:t>
            </w:r>
          </w:p>
        </w:tc>
        <w:tc>
          <w:tcPr>
            <w:tcW w:w="1292" w:type="dxa"/>
            <w:tcBorders>
              <w:left w:val="nil"/>
              <w:bottom w:val="single" w:sz="4" w:space="0" w:color="auto"/>
              <w:right w:val="nil"/>
            </w:tcBorders>
            <w:vAlign w:val="bottom"/>
          </w:tcPr>
          <w:p w14:paraId="732023E2" w14:textId="74343A36" w:rsidR="00187512" w:rsidRPr="00712900" w:rsidRDefault="00187512" w:rsidP="00187512">
            <w:pPr>
              <w:spacing w:line="240" w:lineRule="auto"/>
              <w:ind w:right="-72"/>
              <w:jc w:val="right"/>
              <w:rPr>
                <w:rFonts w:eastAsia="Times New Roman" w:cs="Arial"/>
                <w:color w:val="000000"/>
                <w:sz w:val="18"/>
                <w:szCs w:val="18"/>
              </w:rPr>
            </w:pPr>
            <w:r w:rsidRPr="00712900">
              <w:rPr>
                <w:rFonts w:eastAsia="Arial Unicode MS" w:cs="Arial"/>
                <w:color w:val="000000"/>
                <w:sz w:val="18"/>
                <w:szCs w:val="18"/>
              </w:rPr>
              <w:t>205</w:t>
            </w:r>
            <w:r w:rsidRPr="00712900">
              <w:rPr>
                <w:rFonts w:eastAsia="Arial Unicode MS" w:cs="Arial"/>
                <w:color w:val="000000"/>
                <w:sz w:val="18"/>
                <w:szCs w:val="18"/>
                <w:lang w:val="en-US"/>
              </w:rPr>
              <w:t>,</w:t>
            </w:r>
            <w:r w:rsidRPr="00712900">
              <w:rPr>
                <w:rFonts w:eastAsia="Arial Unicode MS" w:cs="Arial"/>
                <w:color w:val="000000"/>
                <w:sz w:val="18"/>
                <w:szCs w:val="18"/>
              </w:rPr>
              <w:t>890</w:t>
            </w:r>
          </w:p>
        </w:tc>
        <w:tc>
          <w:tcPr>
            <w:tcW w:w="1399" w:type="dxa"/>
            <w:tcBorders>
              <w:left w:val="nil"/>
              <w:bottom w:val="single" w:sz="4" w:space="0" w:color="auto"/>
              <w:right w:val="nil"/>
            </w:tcBorders>
            <w:vAlign w:val="bottom"/>
          </w:tcPr>
          <w:p w14:paraId="330D8B90" w14:textId="12AA16A4" w:rsidR="00187512" w:rsidRPr="00712900" w:rsidRDefault="00187512" w:rsidP="00187512">
            <w:pPr>
              <w:spacing w:line="240" w:lineRule="auto"/>
              <w:ind w:right="-72"/>
              <w:jc w:val="right"/>
              <w:rPr>
                <w:rFonts w:eastAsia="Times New Roman" w:cs="Arial"/>
                <w:color w:val="000000"/>
                <w:sz w:val="18"/>
                <w:szCs w:val="18"/>
              </w:rPr>
            </w:pPr>
            <w:r w:rsidRPr="00712900">
              <w:rPr>
                <w:rFonts w:eastAsia="Arial Unicode MS" w:cs="Arial"/>
                <w:color w:val="000000"/>
                <w:sz w:val="18"/>
                <w:szCs w:val="18"/>
              </w:rPr>
              <w:t>371</w:t>
            </w:r>
            <w:r w:rsidRPr="00712900">
              <w:rPr>
                <w:rFonts w:eastAsia="Arial Unicode MS" w:cs="Arial"/>
                <w:color w:val="000000"/>
                <w:sz w:val="18"/>
                <w:szCs w:val="18"/>
                <w:lang w:val="en-US"/>
              </w:rPr>
              <w:t>,</w:t>
            </w:r>
            <w:r w:rsidRPr="00712900">
              <w:rPr>
                <w:rFonts w:eastAsia="Arial Unicode MS" w:cs="Arial"/>
                <w:color w:val="000000"/>
                <w:sz w:val="18"/>
                <w:szCs w:val="18"/>
              </w:rPr>
              <w:t>334</w:t>
            </w:r>
          </w:p>
        </w:tc>
        <w:tc>
          <w:tcPr>
            <w:tcW w:w="1151" w:type="dxa"/>
            <w:tcBorders>
              <w:left w:val="nil"/>
              <w:bottom w:val="single" w:sz="4" w:space="0" w:color="auto"/>
              <w:right w:val="nil"/>
            </w:tcBorders>
            <w:vAlign w:val="bottom"/>
          </w:tcPr>
          <w:p w14:paraId="010D2EB4" w14:textId="22335025" w:rsidR="00187512" w:rsidRPr="00712900" w:rsidRDefault="00187512" w:rsidP="00187512">
            <w:pPr>
              <w:spacing w:line="240" w:lineRule="auto"/>
              <w:ind w:right="-72"/>
              <w:jc w:val="right"/>
              <w:rPr>
                <w:rFonts w:eastAsia="Times New Roman" w:cs="Arial"/>
                <w:color w:val="000000"/>
                <w:sz w:val="18"/>
                <w:szCs w:val="18"/>
              </w:rPr>
            </w:pPr>
            <w:r w:rsidRPr="00712900">
              <w:rPr>
                <w:rFonts w:eastAsia="Arial Unicode MS" w:cs="Arial"/>
                <w:color w:val="000000"/>
                <w:sz w:val="18"/>
                <w:szCs w:val="18"/>
              </w:rPr>
              <w:t>1</w:t>
            </w:r>
            <w:r w:rsidRPr="00712900">
              <w:rPr>
                <w:rFonts w:eastAsia="Arial Unicode MS" w:cs="Arial"/>
                <w:color w:val="000000"/>
                <w:sz w:val="18"/>
                <w:szCs w:val="18"/>
                <w:lang w:val="en-US"/>
              </w:rPr>
              <w:t>,</w:t>
            </w:r>
            <w:r w:rsidRPr="00712900">
              <w:rPr>
                <w:rFonts w:eastAsia="Arial Unicode MS" w:cs="Arial"/>
                <w:color w:val="000000"/>
                <w:sz w:val="18"/>
                <w:szCs w:val="18"/>
              </w:rPr>
              <w:t>419</w:t>
            </w:r>
            <w:r w:rsidRPr="00712900">
              <w:rPr>
                <w:rFonts w:eastAsia="Arial Unicode MS" w:cs="Arial"/>
                <w:color w:val="000000"/>
                <w:sz w:val="18"/>
                <w:szCs w:val="18"/>
                <w:lang w:val="en-US"/>
              </w:rPr>
              <w:t>,</w:t>
            </w:r>
            <w:r w:rsidRPr="00712900">
              <w:rPr>
                <w:rFonts w:eastAsia="Arial Unicode MS" w:cs="Arial"/>
                <w:color w:val="000000"/>
                <w:sz w:val="18"/>
                <w:szCs w:val="18"/>
              </w:rPr>
              <w:t>547</w:t>
            </w:r>
          </w:p>
        </w:tc>
        <w:tc>
          <w:tcPr>
            <w:tcW w:w="1227" w:type="dxa"/>
            <w:tcBorders>
              <w:left w:val="nil"/>
              <w:bottom w:val="single" w:sz="4" w:space="0" w:color="auto"/>
              <w:right w:val="nil"/>
            </w:tcBorders>
            <w:vAlign w:val="bottom"/>
          </w:tcPr>
          <w:p w14:paraId="29AFF3E6" w14:textId="2596689F" w:rsidR="00187512" w:rsidRPr="00712900" w:rsidRDefault="00187512" w:rsidP="00187512">
            <w:pPr>
              <w:spacing w:line="240" w:lineRule="auto"/>
              <w:ind w:right="-72"/>
              <w:jc w:val="right"/>
              <w:rPr>
                <w:rFonts w:eastAsia="Times New Roman" w:cs="Arial"/>
                <w:color w:val="000000"/>
                <w:sz w:val="18"/>
                <w:szCs w:val="18"/>
              </w:rPr>
            </w:pPr>
            <w:r w:rsidRPr="00712900">
              <w:rPr>
                <w:rFonts w:eastAsia="Arial Unicode MS" w:cs="Arial"/>
                <w:color w:val="000000"/>
                <w:sz w:val="18"/>
                <w:szCs w:val="18"/>
              </w:rPr>
              <w:t>2</w:t>
            </w:r>
            <w:r w:rsidRPr="00712900">
              <w:rPr>
                <w:rFonts w:eastAsia="Arial Unicode MS" w:cs="Arial"/>
                <w:color w:val="000000"/>
                <w:sz w:val="18"/>
                <w:szCs w:val="18"/>
                <w:lang w:val="en-US"/>
              </w:rPr>
              <w:t>,</w:t>
            </w:r>
            <w:r w:rsidRPr="00712900">
              <w:rPr>
                <w:rFonts w:eastAsia="Arial Unicode MS" w:cs="Arial"/>
                <w:color w:val="000000"/>
                <w:sz w:val="18"/>
                <w:szCs w:val="18"/>
              </w:rPr>
              <w:t>209</w:t>
            </w:r>
            <w:r w:rsidRPr="00712900">
              <w:rPr>
                <w:rFonts w:eastAsia="Arial Unicode MS" w:cs="Arial"/>
                <w:color w:val="000000"/>
                <w:sz w:val="18"/>
                <w:szCs w:val="18"/>
                <w:lang w:val="en-US"/>
              </w:rPr>
              <w:t>,</w:t>
            </w:r>
            <w:r w:rsidRPr="00712900">
              <w:rPr>
                <w:rFonts w:eastAsia="Arial Unicode MS" w:cs="Arial"/>
                <w:color w:val="000000"/>
                <w:sz w:val="18"/>
                <w:szCs w:val="18"/>
              </w:rPr>
              <w:t>169</w:t>
            </w:r>
          </w:p>
        </w:tc>
      </w:tr>
      <w:tr w:rsidR="00187512" w:rsidRPr="00712900" w14:paraId="22C353B9" w14:textId="77777777" w:rsidTr="004E01B9">
        <w:trPr>
          <w:trHeight w:val="62"/>
        </w:trPr>
        <w:tc>
          <w:tcPr>
            <w:tcW w:w="2921" w:type="dxa"/>
            <w:vAlign w:val="bottom"/>
          </w:tcPr>
          <w:p w14:paraId="6D399061" w14:textId="77777777" w:rsidR="00187512" w:rsidRPr="00712900" w:rsidRDefault="00187512" w:rsidP="00D579F0">
            <w:pPr>
              <w:spacing w:line="240" w:lineRule="auto"/>
              <w:ind w:left="400"/>
              <w:rPr>
                <w:rFonts w:eastAsia="Times New Roman" w:cs="Arial"/>
                <w:color w:val="000000"/>
                <w:sz w:val="12"/>
                <w:szCs w:val="12"/>
              </w:rPr>
            </w:pPr>
          </w:p>
        </w:tc>
        <w:tc>
          <w:tcPr>
            <w:tcW w:w="1433" w:type="dxa"/>
            <w:tcBorders>
              <w:left w:val="nil"/>
              <w:right w:val="nil"/>
            </w:tcBorders>
            <w:vAlign w:val="bottom"/>
          </w:tcPr>
          <w:p w14:paraId="5464C489"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292" w:type="dxa"/>
            <w:tcBorders>
              <w:left w:val="nil"/>
              <w:right w:val="nil"/>
            </w:tcBorders>
            <w:vAlign w:val="bottom"/>
          </w:tcPr>
          <w:p w14:paraId="38D499CE"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399" w:type="dxa"/>
            <w:tcBorders>
              <w:left w:val="nil"/>
              <w:right w:val="nil"/>
            </w:tcBorders>
            <w:vAlign w:val="bottom"/>
          </w:tcPr>
          <w:p w14:paraId="4F1D4C1A"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151" w:type="dxa"/>
            <w:tcBorders>
              <w:left w:val="nil"/>
              <w:right w:val="nil"/>
            </w:tcBorders>
            <w:vAlign w:val="bottom"/>
          </w:tcPr>
          <w:p w14:paraId="31FD5A3D"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227" w:type="dxa"/>
            <w:tcBorders>
              <w:left w:val="nil"/>
              <w:right w:val="nil"/>
            </w:tcBorders>
            <w:vAlign w:val="bottom"/>
          </w:tcPr>
          <w:p w14:paraId="5F7B9300" w14:textId="77777777" w:rsidR="00187512" w:rsidRPr="00712900" w:rsidRDefault="00187512" w:rsidP="00187512">
            <w:pPr>
              <w:spacing w:line="240" w:lineRule="auto"/>
              <w:ind w:right="-72"/>
              <w:jc w:val="right"/>
              <w:rPr>
                <w:rFonts w:eastAsia="Arial Unicode MS" w:cs="Arial"/>
                <w:color w:val="000000"/>
                <w:sz w:val="12"/>
                <w:szCs w:val="12"/>
                <w:lang w:val="en-US"/>
              </w:rPr>
            </w:pPr>
          </w:p>
        </w:tc>
      </w:tr>
      <w:tr w:rsidR="00187512" w:rsidRPr="00712900" w14:paraId="52EE98AD" w14:textId="77777777" w:rsidTr="004E01B9">
        <w:trPr>
          <w:trHeight w:val="62"/>
        </w:trPr>
        <w:tc>
          <w:tcPr>
            <w:tcW w:w="2921" w:type="dxa"/>
            <w:vAlign w:val="bottom"/>
          </w:tcPr>
          <w:p w14:paraId="292210F0" w14:textId="09C8E2E3" w:rsidR="00187512" w:rsidRPr="00712900" w:rsidRDefault="00187512" w:rsidP="00D579F0">
            <w:pPr>
              <w:spacing w:line="240" w:lineRule="auto"/>
              <w:ind w:left="400"/>
              <w:rPr>
                <w:rFonts w:eastAsia="Times New Roman" w:cs="Arial"/>
                <w:color w:val="000000"/>
                <w:sz w:val="18"/>
                <w:szCs w:val="18"/>
              </w:rPr>
            </w:pPr>
            <w:r w:rsidRPr="00712900">
              <w:rPr>
                <w:rFonts w:eastAsia="Times New Roman" w:cs="Arial"/>
                <w:color w:val="000000"/>
                <w:sz w:val="18"/>
                <w:szCs w:val="18"/>
              </w:rPr>
              <w:t>Expected credit losses</w:t>
            </w:r>
          </w:p>
        </w:tc>
        <w:tc>
          <w:tcPr>
            <w:tcW w:w="1433" w:type="dxa"/>
            <w:tcBorders>
              <w:left w:val="nil"/>
              <w:bottom w:val="single" w:sz="4" w:space="0" w:color="auto"/>
              <w:right w:val="nil"/>
            </w:tcBorders>
            <w:vAlign w:val="bottom"/>
          </w:tcPr>
          <w:p w14:paraId="1AF07E90" w14:textId="7AB4D3BC"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w:t>
            </w:r>
          </w:p>
        </w:tc>
        <w:tc>
          <w:tcPr>
            <w:tcW w:w="1292" w:type="dxa"/>
            <w:tcBorders>
              <w:left w:val="nil"/>
              <w:bottom w:val="single" w:sz="4" w:space="0" w:color="auto"/>
              <w:right w:val="nil"/>
            </w:tcBorders>
            <w:vAlign w:val="bottom"/>
          </w:tcPr>
          <w:p w14:paraId="173416B5" w14:textId="062BD91F"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w:t>
            </w:r>
          </w:p>
        </w:tc>
        <w:tc>
          <w:tcPr>
            <w:tcW w:w="1399" w:type="dxa"/>
            <w:tcBorders>
              <w:left w:val="nil"/>
              <w:bottom w:val="single" w:sz="4" w:space="0" w:color="auto"/>
              <w:right w:val="nil"/>
            </w:tcBorders>
            <w:vAlign w:val="bottom"/>
          </w:tcPr>
          <w:p w14:paraId="4457E0AA" w14:textId="5B353D9F"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w:t>
            </w:r>
          </w:p>
        </w:tc>
        <w:tc>
          <w:tcPr>
            <w:tcW w:w="1151" w:type="dxa"/>
            <w:tcBorders>
              <w:left w:val="nil"/>
              <w:bottom w:val="single" w:sz="4" w:space="0" w:color="auto"/>
              <w:right w:val="nil"/>
            </w:tcBorders>
            <w:vAlign w:val="bottom"/>
          </w:tcPr>
          <w:p w14:paraId="00E71132" w14:textId="2489E1EB"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(17,166)</w:t>
            </w:r>
          </w:p>
        </w:tc>
        <w:tc>
          <w:tcPr>
            <w:tcW w:w="1227" w:type="dxa"/>
            <w:tcBorders>
              <w:left w:val="nil"/>
              <w:bottom w:val="single" w:sz="4" w:space="0" w:color="auto"/>
              <w:right w:val="nil"/>
            </w:tcBorders>
            <w:vAlign w:val="bottom"/>
          </w:tcPr>
          <w:p w14:paraId="7A52BB76" w14:textId="58ACB016"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(17,166)</w:t>
            </w:r>
          </w:p>
        </w:tc>
      </w:tr>
    </w:tbl>
    <w:p w14:paraId="0691282F" w14:textId="77777777" w:rsidR="76A24810" w:rsidRPr="00712900" w:rsidRDefault="76A24810" w:rsidP="76A24810">
      <w:pPr>
        <w:spacing w:line="240" w:lineRule="auto"/>
        <w:contextualSpacing/>
        <w:jc w:val="thaiDistribute"/>
        <w:rPr>
          <w:rFonts w:eastAsia="Arial Unicode MS" w:cs="Arial"/>
          <w:color w:val="000000"/>
          <w:sz w:val="16"/>
        </w:rPr>
      </w:pPr>
    </w:p>
    <w:p w14:paraId="5FE77F00" w14:textId="77777777" w:rsidR="005303A3" w:rsidRDefault="005303A3">
      <w:r>
        <w:br w:type="page"/>
      </w:r>
    </w:p>
    <w:tbl>
      <w:tblPr>
        <w:tblW w:w="0" w:type="auto"/>
        <w:tblInd w:w="36" w:type="dxa"/>
        <w:tblLook w:val="04A0" w:firstRow="1" w:lastRow="0" w:firstColumn="1" w:lastColumn="0" w:noHBand="0" w:noVBand="1"/>
      </w:tblPr>
      <w:tblGrid>
        <w:gridCol w:w="2921"/>
        <w:gridCol w:w="1433"/>
        <w:gridCol w:w="1292"/>
        <w:gridCol w:w="1399"/>
        <w:gridCol w:w="1151"/>
        <w:gridCol w:w="1227"/>
      </w:tblGrid>
      <w:tr w:rsidR="002B72D8" w:rsidRPr="00712900" w14:paraId="0385D5AD" w14:textId="77777777" w:rsidTr="001D781E">
        <w:trPr>
          <w:trHeight w:val="116"/>
        </w:trPr>
        <w:tc>
          <w:tcPr>
            <w:tcW w:w="2921" w:type="dxa"/>
            <w:vAlign w:val="bottom"/>
          </w:tcPr>
          <w:p w14:paraId="712CB019" w14:textId="6002A101" w:rsidR="002B72D8" w:rsidRPr="00712900" w:rsidRDefault="002B72D8" w:rsidP="00D579F0">
            <w:pPr>
              <w:spacing w:line="240" w:lineRule="auto"/>
              <w:ind w:left="400"/>
              <w:jc w:val="both"/>
              <w:rPr>
                <w:rFonts w:eastAsia="Times New Roman" w:cs="Arial"/>
                <w:b/>
                <w:bCs/>
                <w:color w:val="000000"/>
                <w:sz w:val="18"/>
                <w:szCs w:val="18"/>
              </w:rPr>
            </w:pPr>
          </w:p>
        </w:tc>
        <w:tc>
          <w:tcPr>
            <w:tcW w:w="6502" w:type="dxa"/>
            <w:gridSpan w:val="5"/>
            <w:tcBorders>
              <w:left w:val="nil"/>
              <w:bottom w:val="single" w:sz="4" w:space="0" w:color="auto"/>
              <w:right w:val="nil"/>
            </w:tcBorders>
            <w:vAlign w:val="bottom"/>
          </w:tcPr>
          <w:p w14:paraId="5D9A4CEC" w14:textId="74D44222" w:rsidR="002B72D8" w:rsidRPr="00712900" w:rsidRDefault="002B72D8" w:rsidP="000C7351">
            <w:pPr>
              <w:spacing w:line="240" w:lineRule="auto"/>
              <w:ind w:right="-72"/>
              <w:jc w:val="right"/>
              <w:rPr>
                <w:rFonts w:eastAsia="Times New Roman" w:cs="Arial"/>
                <w:b/>
                <w:bCs/>
                <w:color w:val="000000"/>
                <w:sz w:val="18"/>
                <w:szCs w:val="18"/>
              </w:rPr>
            </w:pPr>
            <w:r w:rsidRPr="00712900">
              <w:rPr>
                <w:rFonts w:cs="Arial"/>
                <w:b/>
                <w:bCs/>
                <w:color w:val="000000"/>
                <w:sz w:val="18"/>
                <w:szCs w:val="18"/>
              </w:rPr>
              <w:t>Separate financial statements</w:t>
            </w:r>
          </w:p>
        </w:tc>
      </w:tr>
      <w:tr w:rsidR="00F236C6" w:rsidRPr="00712900" w14:paraId="5991C6E6" w14:textId="77777777" w:rsidTr="001D781E">
        <w:trPr>
          <w:trHeight w:val="620"/>
        </w:trPr>
        <w:tc>
          <w:tcPr>
            <w:tcW w:w="2921" w:type="dxa"/>
            <w:vAlign w:val="bottom"/>
          </w:tcPr>
          <w:p w14:paraId="26CEA2D0" w14:textId="63E23272" w:rsidR="00F236C6" w:rsidRPr="00712900" w:rsidRDefault="00F236C6" w:rsidP="00D579F0">
            <w:pPr>
              <w:spacing w:line="240" w:lineRule="auto"/>
              <w:ind w:left="400"/>
              <w:jc w:val="both"/>
              <w:rPr>
                <w:rFonts w:eastAsia="Times New Roman" w:cs="Arial"/>
                <w:b/>
                <w:bCs/>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187512" w:rsidRPr="00712900">
              <w:rPr>
                <w:rFonts w:eastAsia="Times New Roman" w:cs="Arial"/>
                <w:b/>
                <w:bCs/>
                <w:color w:val="000000"/>
                <w:sz w:val="18"/>
                <w:szCs w:val="18"/>
              </w:rPr>
              <w:t>5</w:t>
            </w:r>
          </w:p>
        </w:tc>
        <w:tc>
          <w:tcPr>
            <w:tcW w:w="1433" w:type="dxa"/>
            <w:tcBorders>
              <w:top w:val="single" w:sz="4" w:space="0" w:color="auto"/>
              <w:left w:val="nil"/>
              <w:bottom w:val="single" w:sz="4" w:space="0" w:color="auto"/>
              <w:right w:val="nil"/>
            </w:tcBorders>
            <w:vAlign w:val="bottom"/>
          </w:tcPr>
          <w:p w14:paraId="6048D74F" w14:textId="6D15BE76"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Less than </w:t>
            </w:r>
            <w:r w:rsidR="00565967" w:rsidRPr="00712900">
              <w:rPr>
                <w:rFonts w:eastAsia="Times New Roman" w:cs="Arial"/>
                <w:b/>
                <w:bCs/>
                <w:color w:val="000000"/>
                <w:sz w:val="18"/>
                <w:szCs w:val="18"/>
              </w:rPr>
              <w:t>3</w:t>
            </w:r>
            <w:r w:rsidRPr="00712900">
              <w:rPr>
                <w:rFonts w:eastAsia="Times New Roman" w:cs="Arial"/>
                <w:b/>
                <w:bCs/>
                <w:color w:val="000000"/>
                <w:sz w:val="18"/>
                <w:szCs w:val="18"/>
              </w:rPr>
              <w:t xml:space="preserve"> months</w:t>
            </w:r>
          </w:p>
          <w:p w14:paraId="6578D20E" w14:textId="7C42B2C1"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Baht’</w:t>
            </w:r>
            <w:r w:rsidR="00565967" w:rsidRPr="00712900">
              <w:rPr>
                <w:rFonts w:eastAsia="Times New Roman" w:cs="Arial"/>
                <w:b/>
                <w:bCs/>
                <w:color w:val="000000"/>
                <w:sz w:val="18"/>
                <w:szCs w:val="18"/>
              </w:rPr>
              <w:t>000</w:t>
            </w:r>
          </w:p>
        </w:tc>
        <w:tc>
          <w:tcPr>
            <w:tcW w:w="1292" w:type="dxa"/>
            <w:tcBorders>
              <w:top w:val="single" w:sz="4" w:space="0" w:color="auto"/>
              <w:left w:val="nil"/>
              <w:bottom w:val="single" w:sz="4" w:space="0" w:color="auto"/>
              <w:right w:val="nil"/>
            </w:tcBorders>
            <w:vAlign w:val="bottom"/>
          </w:tcPr>
          <w:p w14:paraId="671F538D" w14:textId="3D78A9D3" w:rsidR="00F236C6" w:rsidRPr="00712900" w:rsidRDefault="00565967"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3</w:t>
            </w:r>
            <w:r w:rsidR="00F236C6" w:rsidRPr="00712900">
              <w:rPr>
                <w:rFonts w:eastAsia="Times New Roman" w:cs="Arial"/>
                <w:b/>
                <w:bCs/>
                <w:color w:val="000000"/>
                <w:sz w:val="18"/>
                <w:szCs w:val="18"/>
              </w:rPr>
              <w:t xml:space="preserve"> - </w:t>
            </w:r>
            <w:r w:rsidRPr="00712900">
              <w:rPr>
                <w:rFonts w:eastAsia="Times New Roman" w:cs="Arial"/>
                <w:b/>
                <w:bCs/>
                <w:color w:val="000000"/>
                <w:sz w:val="18"/>
                <w:szCs w:val="18"/>
              </w:rPr>
              <w:t>6</w:t>
            </w:r>
            <w:r w:rsidR="00F236C6" w:rsidRPr="00712900">
              <w:rPr>
                <w:rFonts w:eastAsia="Times New Roman" w:cs="Arial"/>
                <w:b/>
                <w:bCs/>
                <w:color w:val="000000"/>
                <w:sz w:val="18"/>
                <w:szCs w:val="18"/>
              </w:rPr>
              <w:t xml:space="preserve"> months</w:t>
            </w:r>
          </w:p>
          <w:p w14:paraId="37D53AB7" w14:textId="6155F72C"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399" w:type="dxa"/>
            <w:tcBorders>
              <w:top w:val="single" w:sz="4" w:space="0" w:color="auto"/>
              <w:left w:val="nil"/>
              <w:bottom w:val="single" w:sz="4" w:space="0" w:color="auto"/>
              <w:right w:val="nil"/>
            </w:tcBorders>
          </w:tcPr>
          <w:p w14:paraId="18C076D5" w14:textId="77777777" w:rsidR="00E8307C" w:rsidRPr="00712900" w:rsidRDefault="00E8307C" w:rsidP="00E8307C">
            <w:pPr>
              <w:spacing w:line="240" w:lineRule="auto"/>
              <w:ind w:right="-72"/>
              <w:jc w:val="right"/>
              <w:rPr>
                <w:rFonts w:eastAsia="Times New Roman" w:cs="Arial"/>
                <w:b/>
                <w:bCs/>
                <w:color w:val="000000"/>
                <w:sz w:val="18"/>
                <w:szCs w:val="18"/>
              </w:rPr>
            </w:pPr>
          </w:p>
          <w:p w14:paraId="1E2DCD88" w14:textId="048791B7" w:rsidR="00E8307C" w:rsidRPr="00712900" w:rsidRDefault="00565967" w:rsidP="00E8307C">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6</w:t>
            </w:r>
            <w:r w:rsidR="00E8307C" w:rsidRPr="00712900">
              <w:rPr>
                <w:rFonts w:eastAsia="Times New Roman" w:cs="Arial"/>
                <w:b/>
                <w:bCs/>
                <w:color w:val="000000"/>
                <w:sz w:val="18"/>
                <w:szCs w:val="18"/>
              </w:rPr>
              <w:t xml:space="preserve"> - </w:t>
            </w:r>
            <w:r w:rsidRPr="00712900">
              <w:rPr>
                <w:rFonts w:eastAsia="Times New Roman" w:cs="Arial"/>
                <w:b/>
                <w:bCs/>
                <w:color w:val="000000"/>
                <w:sz w:val="18"/>
                <w:szCs w:val="18"/>
              </w:rPr>
              <w:t>12</w:t>
            </w:r>
          </w:p>
          <w:p w14:paraId="5E3289E9" w14:textId="77777777" w:rsidR="00E8307C" w:rsidRPr="00712900" w:rsidRDefault="00E8307C" w:rsidP="00E8307C">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months</w:t>
            </w:r>
          </w:p>
          <w:p w14:paraId="003678A1" w14:textId="13A3FBB4"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151" w:type="dxa"/>
            <w:tcBorders>
              <w:top w:val="single" w:sz="4" w:space="0" w:color="auto"/>
              <w:left w:val="nil"/>
              <w:bottom w:val="single" w:sz="4" w:space="0" w:color="auto"/>
              <w:right w:val="nil"/>
            </w:tcBorders>
          </w:tcPr>
          <w:p w14:paraId="127CD97D" w14:textId="77777777" w:rsidR="00F236C6" w:rsidRPr="00712900" w:rsidRDefault="00F236C6" w:rsidP="00F236C6">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Over</w:t>
            </w:r>
          </w:p>
          <w:p w14:paraId="5AB05A4A" w14:textId="7A77A50A" w:rsidR="00F236C6" w:rsidRPr="00712900" w:rsidRDefault="00F236C6" w:rsidP="00F236C6">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than </w:t>
            </w:r>
            <w:r w:rsidR="00565967" w:rsidRPr="00712900">
              <w:rPr>
                <w:rFonts w:eastAsia="Times New Roman" w:cs="Arial"/>
                <w:b/>
                <w:bCs/>
                <w:color w:val="000000"/>
                <w:sz w:val="18"/>
                <w:szCs w:val="18"/>
              </w:rPr>
              <w:t>12</w:t>
            </w:r>
            <w:r w:rsidRPr="00712900">
              <w:rPr>
                <w:rFonts w:eastAsia="Times New Roman" w:cs="Arial"/>
                <w:b/>
                <w:bCs/>
                <w:color w:val="000000"/>
                <w:sz w:val="18"/>
                <w:szCs w:val="18"/>
              </w:rPr>
              <w:t xml:space="preserve"> months</w:t>
            </w:r>
          </w:p>
          <w:p w14:paraId="36BDAC22" w14:textId="03BD4FA3" w:rsidR="00F236C6" w:rsidRPr="00712900" w:rsidRDefault="00F236C6" w:rsidP="00F236C6">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227" w:type="dxa"/>
            <w:tcBorders>
              <w:top w:val="single" w:sz="4" w:space="0" w:color="auto"/>
              <w:left w:val="nil"/>
              <w:bottom w:val="single" w:sz="4" w:space="0" w:color="auto"/>
              <w:right w:val="nil"/>
            </w:tcBorders>
            <w:vAlign w:val="bottom"/>
          </w:tcPr>
          <w:p w14:paraId="44BE563C" w14:textId="28E00F74"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Total</w:t>
            </w:r>
          </w:p>
          <w:p w14:paraId="54FF19E8" w14:textId="2257E62C" w:rsidR="00F236C6" w:rsidRPr="00712900" w:rsidRDefault="00F236C6" w:rsidP="000C735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r>
      <w:tr w:rsidR="00F236C6" w:rsidRPr="00712900" w14:paraId="622A4F31" w14:textId="77777777" w:rsidTr="004E01B9">
        <w:trPr>
          <w:trHeight w:val="143"/>
        </w:trPr>
        <w:tc>
          <w:tcPr>
            <w:tcW w:w="2921" w:type="dxa"/>
            <w:vAlign w:val="bottom"/>
          </w:tcPr>
          <w:p w14:paraId="17D4C3A7" w14:textId="77777777" w:rsidR="00F236C6" w:rsidRPr="00712900" w:rsidRDefault="00F236C6"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Gross carrying amount </w:t>
            </w:r>
          </w:p>
        </w:tc>
        <w:tc>
          <w:tcPr>
            <w:tcW w:w="1433" w:type="dxa"/>
            <w:vAlign w:val="bottom"/>
          </w:tcPr>
          <w:p w14:paraId="58628D8C" w14:textId="77777777" w:rsidR="00F236C6" w:rsidRPr="00712900" w:rsidRDefault="00F236C6" w:rsidP="000C7351">
            <w:pPr>
              <w:spacing w:line="240" w:lineRule="auto"/>
              <w:ind w:right="-72"/>
              <w:jc w:val="right"/>
              <w:rPr>
                <w:rFonts w:eastAsia="Arial Unicode MS" w:cs="Arial"/>
                <w:color w:val="000000"/>
                <w:sz w:val="18"/>
                <w:szCs w:val="18"/>
                <w:lang w:val="en-US"/>
              </w:rPr>
            </w:pPr>
          </w:p>
        </w:tc>
        <w:tc>
          <w:tcPr>
            <w:tcW w:w="1292" w:type="dxa"/>
            <w:vAlign w:val="bottom"/>
          </w:tcPr>
          <w:p w14:paraId="57DD1052" w14:textId="77777777" w:rsidR="00F236C6" w:rsidRPr="00712900" w:rsidRDefault="00F236C6" w:rsidP="000C7351">
            <w:pPr>
              <w:spacing w:line="240" w:lineRule="auto"/>
              <w:ind w:right="-72"/>
              <w:jc w:val="right"/>
              <w:rPr>
                <w:rFonts w:eastAsia="Arial Unicode MS" w:cs="Arial"/>
                <w:color w:val="000000"/>
                <w:sz w:val="18"/>
                <w:szCs w:val="18"/>
                <w:lang w:val="en-US"/>
              </w:rPr>
            </w:pPr>
          </w:p>
        </w:tc>
        <w:tc>
          <w:tcPr>
            <w:tcW w:w="1399" w:type="dxa"/>
            <w:vAlign w:val="bottom"/>
          </w:tcPr>
          <w:p w14:paraId="56C7F92C" w14:textId="77777777" w:rsidR="00F236C6" w:rsidRPr="00712900" w:rsidRDefault="00F236C6" w:rsidP="000C7351">
            <w:pPr>
              <w:spacing w:line="240" w:lineRule="auto"/>
              <w:ind w:right="-72"/>
              <w:jc w:val="right"/>
              <w:rPr>
                <w:rFonts w:eastAsia="Arial Unicode MS" w:cs="Arial"/>
                <w:color w:val="000000"/>
                <w:sz w:val="18"/>
                <w:szCs w:val="18"/>
                <w:lang w:val="en-US"/>
              </w:rPr>
            </w:pPr>
          </w:p>
        </w:tc>
        <w:tc>
          <w:tcPr>
            <w:tcW w:w="1151" w:type="dxa"/>
          </w:tcPr>
          <w:p w14:paraId="10B42AB4" w14:textId="77777777" w:rsidR="00F236C6" w:rsidRPr="00712900" w:rsidRDefault="00F236C6" w:rsidP="000C7351">
            <w:pPr>
              <w:spacing w:line="240" w:lineRule="auto"/>
              <w:ind w:right="-72"/>
              <w:jc w:val="right"/>
              <w:rPr>
                <w:rFonts w:eastAsia="Arial Unicode MS" w:cs="Arial"/>
                <w:color w:val="000000"/>
                <w:sz w:val="18"/>
                <w:szCs w:val="18"/>
                <w:lang w:val="en-US"/>
              </w:rPr>
            </w:pPr>
          </w:p>
        </w:tc>
        <w:tc>
          <w:tcPr>
            <w:tcW w:w="1227" w:type="dxa"/>
          </w:tcPr>
          <w:p w14:paraId="50AEEF97" w14:textId="7343F252" w:rsidR="00F236C6" w:rsidRPr="00712900" w:rsidRDefault="00F236C6" w:rsidP="000C7351">
            <w:pPr>
              <w:spacing w:line="240" w:lineRule="auto"/>
              <w:ind w:right="-72"/>
              <w:jc w:val="right"/>
              <w:rPr>
                <w:rFonts w:eastAsia="Arial Unicode MS" w:cs="Arial"/>
                <w:color w:val="000000"/>
                <w:sz w:val="18"/>
                <w:szCs w:val="18"/>
                <w:lang w:val="en-US"/>
              </w:rPr>
            </w:pPr>
          </w:p>
        </w:tc>
      </w:tr>
      <w:tr w:rsidR="004E01B9" w:rsidRPr="00712900" w14:paraId="74312196" w14:textId="77777777" w:rsidTr="004E01B9">
        <w:trPr>
          <w:trHeight w:val="117"/>
        </w:trPr>
        <w:tc>
          <w:tcPr>
            <w:tcW w:w="2921" w:type="dxa"/>
            <w:vAlign w:val="bottom"/>
          </w:tcPr>
          <w:p w14:paraId="0C2CF4C1" w14:textId="01AC29AF" w:rsidR="004E01B9" w:rsidRPr="00712900" w:rsidRDefault="004E01B9"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   - contract assets</w:t>
            </w:r>
          </w:p>
        </w:tc>
        <w:tc>
          <w:tcPr>
            <w:tcW w:w="1433" w:type="dxa"/>
            <w:tcBorders>
              <w:top w:val="nil"/>
              <w:left w:val="nil"/>
              <w:bottom w:val="single" w:sz="4" w:space="0" w:color="auto"/>
              <w:right w:val="nil"/>
            </w:tcBorders>
          </w:tcPr>
          <w:p w14:paraId="33B63D72" w14:textId="3C7A1C49" w:rsidR="004E01B9" w:rsidRPr="00712900" w:rsidRDefault="004E01B9" w:rsidP="004E01B9">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 xml:space="preserve"> 199,688 </w:t>
            </w:r>
          </w:p>
        </w:tc>
        <w:tc>
          <w:tcPr>
            <w:tcW w:w="1292" w:type="dxa"/>
            <w:tcBorders>
              <w:top w:val="nil"/>
              <w:left w:val="nil"/>
              <w:bottom w:val="single" w:sz="4" w:space="0" w:color="auto"/>
              <w:right w:val="nil"/>
            </w:tcBorders>
          </w:tcPr>
          <w:p w14:paraId="71601421" w14:textId="7F94EC9E" w:rsidR="004E01B9" w:rsidRPr="00712900" w:rsidRDefault="004E01B9" w:rsidP="004E01B9">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 xml:space="preserve"> 175,678 </w:t>
            </w:r>
          </w:p>
        </w:tc>
        <w:tc>
          <w:tcPr>
            <w:tcW w:w="1399" w:type="dxa"/>
            <w:tcBorders>
              <w:top w:val="nil"/>
              <w:left w:val="nil"/>
              <w:bottom w:val="single" w:sz="4" w:space="0" w:color="auto"/>
              <w:right w:val="nil"/>
            </w:tcBorders>
          </w:tcPr>
          <w:p w14:paraId="0DF12E67" w14:textId="1C819CEE" w:rsidR="004E01B9" w:rsidRPr="00712900" w:rsidRDefault="004E01B9" w:rsidP="004E01B9">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 xml:space="preserve"> 309,469 </w:t>
            </w:r>
          </w:p>
        </w:tc>
        <w:tc>
          <w:tcPr>
            <w:tcW w:w="1151" w:type="dxa"/>
            <w:tcBorders>
              <w:top w:val="nil"/>
              <w:left w:val="nil"/>
              <w:bottom w:val="single" w:sz="4" w:space="0" w:color="auto"/>
              <w:right w:val="nil"/>
            </w:tcBorders>
          </w:tcPr>
          <w:p w14:paraId="6087B141" w14:textId="246DF516" w:rsidR="004E01B9" w:rsidRPr="00712900" w:rsidRDefault="004E01B9" w:rsidP="004E01B9">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 xml:space="preserve"> 730,696 </w:t>
            </w:r>
          </w:p>
        </w:tc>
        <w:tc>
          <w:tcPr>
            <w:tcW w:w="1227" w:type="dxa"/>
            <w:tcBorders>
              <w:top w:val="nil"/>
              <w:left w:val="nil"/>
              <w:bottom w:val="single" w:sz="4" w:space="0" w:color="auto"/>
              <w:right w:val="nil"/>
            </w:tcBorders>
          </w:tcPr>
          <w:p w14:paraId="788DD4FF" w14:textId="67C4764D" w:rsidR="004E01B9" w:rsidRPr="00712900" w:rsidRDefault="004E01B9" w:rsidP="004E01B9">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 xml:space="preserve"> 1,415,531 </w:t>
            </w:r>
          </w:p>
        </w:tc>
      </w:tr>
      <w:tr w:rsidR="002B72D8" w:rsidRPr="00712900" w14:paraId="307C3855" w14:textId="77777777" w:rsidTr="004E01B9">
        <w:trPr>
          <w:trHeight w:val="170"/>
        </w:trPr>
        <w:tc>
          <w:tcPr>
            <w:tcW w:w="2921" w:type="dxa"/>
            <w:vAlign w:val="bottom"/>
          </w:tcPr>
          <w:p w14:paraId="60C0603C" w14:textId="77777777" w:rsidR="002B72D8" w:rsidRPr="00712900" w:rsidRDefault="002B72D8" w:rsidP="00D579F0">
            <w:pPr>
              <w:spacing w:line="240" w:lineRule="auto"/>
              <w:ind w:left="400"/>
              <w:jc w:val="both"/>
              <w:rPr>
                <w:rFonts w:eastAsia="Times New Roman" w:cs="Arial"/>
                <w:color w:val="000000"/>
                <w:sz w:val="12"/>
                <w:szCs w:val="12"/>
              </w:rPr>
            </w:pPr>
          </w:p>
        </w:tc>
        <w:tc>
          <w:tcPr>
            <w:tcW w:w="1433" w:type="dxa"/>
            <w:tcBorders>
              <w:top w:val="nil"/>
              <w:left w:val="nil"/>
              <w:right w:val="nil"/>
            </w:tcBorders>
            <w:vAlign w:val="bottom"/>
          </w:tcPr>
          <w:p w14:paraId="4F38D754" w14:textId="77777777" w:rsidR="002B72D8" w:rsidRPr="00712900" w:rsidRDefault="002B72D8" w:rsidP="00635637">
            <w:pPr>
              <w:spacing w:line="240" w:lineRule="auto"/>
              <w:ind w:right="-72"/>
              <w:jc w:val="right"/>
              <w:rPr>
                <w:rFonts w:eastAsia="Arial Unicode MS" w:cs="Arial"/>
                <w:color w:val="000000"/>
                <w:sz w:val="12"/>
                <w:szCs w:val="12"/>
              </w:rPr>
            </w:pPr>
          </w:p>
        </w:tc>
        <w:tc>
          <w:tcPr>
            <w:tcW w:w="1292" w:type="dxa"/>
            <w:tcBorders>
              <w:top w:val="nil"/>
              <w:left w:val="nil"/>
              <w:right w:val="nil"/>
            </w:tcBorders>
            <w:vAlign w:val="bottom"/>
          </w:tcPr>
          <w:p w14:paraId="52A9A32E" w14:textId="77777777" w:rsidR="002B72D8" w:rsidRPr="00712900" w:rsidRDefault="002B72D8" w:rsidP="00635637">
            <w:pPr>
              <w:spacing w:line="240" w:lineRule="auto"/>
              <w:ind w:right="-72"/>
              <w:jc w:val="right"/>
              <w:rPr>
                <w:rFonts w:eastAsia="Arial Unicode MS" w:cs="Arial"/>
                <w:color w:val="000000"/>
                <w:sz w:val="12"/>
                <w:szCs w:val="12"/>
              </w:rPr>
            </w:pPr>
          </w:p>
        </w:tc>
        <w:tc>
          <w:tcPr>
            <w:tcW w:w="1399" w:type="dxa"/>
            <w:tcBorders>
              <w:top w:val="nil"/>
              <w:left w:val="nil"/>
              <w:right w:val="nil"/>
            </w:tcBorders>
            <w:vAlign w:val="bottom"/>
          </w:tcPr>
          <w:p w14:paraId="50E60A9B" w14:textId="77777777" w:rsidR="002B72D8" w:rsidRPr="00712900" w:rsidRDefault="002B72D8" w:rsidP="00635637">
            <w:pPr>
              <w:spacing w:line="240" w:lineRule="auto"/>
              <w:ind w:right="-72"/>
              <w:jc w:val="right"/>
              <w:rPr>
                <w:rFonts w:eastAsia="Arial Unicode MS" w:cs="Arial"/>
                <w:color w:val="000000"/>
                <w:sz w:val="12"/>
                <w:szCs w:val="12"/>
              </w:rPr>
            </w:pPr>
          </w:p>
        </w:tc>
        <w:tc>
          <w:tcPr>
            <w:tcW w:w="1151" w:type="dxa"/>
            <w:tcBorders>
              <w:top w:val="nil"/>
              <w:left w:val="nil"/>
              <w:right w:val="nil"/>
            </w:tcBorders>
            <w:vAlign w:val="bottom"/>
          </w:tcPr>
          <w:p w14:paraId="2431AF8E" w14:textId="77777777" w:rsidR="002B72D8" w:rsidRPr="00712900" w:rsidRDefault="002B72D8" w:rsidP="00635637">
            <w:pPr>
              <w:spacing w:line="240" w:lineRule="auto"/>
              <w:ind w:right="-72"/>
              <w:jc w:val="right"/>
              <w:rPr>
                <w:rFonts w:eastAsia="Arial Unicode MS" w:cs="Arial"/>
                <w:color w:val="000000"/>
                <w:sz w:val="12"/>
                <w:szCs w:val="12"/>
              </w:rPr>
            </w:pPr>
          </w:p>
        </w:tc>
        <w:tc>
          <w:tcPr>
            <w:tcW w:w="1227" w:type="dxa"/>
            <w:tcBorders>
              <w:top w:val="nil"/>
              <w:left w:val="nil"/>
              <w:right w:val="nil"/>
            </w:tcBorders>
            <w:vAlign w:val="bottom"/>
          </w:tcPr>
          <w:p w14:paraId="2128ACDC" w14:textId="77777777" w:rsidR="002B72D8" w:rsidRPr="00712900" w:rsidRDefault="002B72D8" w:rsidP="00635637">
            <w:pPr>
              <w:spacing w:line="240" w:lineRule="auto"/>
              <w:ind w:right="-72"/>
              <w:jc w:val="right"/>
              <w:rPr>
                <w:rFonts w:eastAsia="Arial Unicode MS" w:cs="Arial"/>
                <w:color w:val="000000"/>
                <w:sz w:val="12"/>
                <w:szCs w:val="12"/>
              </w:rPr>
            </w:pPr>
          </w:p>
        </w:tc>
      </w:tr>
      <w:tr w:rsidR="00BC0C70" w:rsidRPr="00712900" w14:paraId="54CF0586" w14:textId="77777777" w:rsidTr="004E01B9">
        <w:trPr>
          <w:trHeight w:val="170"/>
        </w:trPr>
        <w:tc>
          <w:tcPr>
            <w:tcW w:w="2921" w:type="dxa"/>
            <w:vAlign w:val="bottom"/>
          </w:tcPr>
          <w:p w14:paraId="58E3F46F" w14:textId="61D31EB6" w:rsidR="00BC0C70" w:rsidRPr="00712900" w:rsidRDefault="003306D4"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Expected credit losses</w:t>
            </w:r>
          </w:p>
        </w:tc>
        <w:tc>
          <w:tcPr>
            <w:tcW w:w="1433" w:type="dxa"/>
            <w:tcBorders>
              <w:top w:val="nil"/>
              <w:left w:val="nil"/>
              <w:bottom w:val="single" w:sz="4" w:space="0" w:color="auto"/>
              <w:right w:val="nil"/>
            </w:tcBorders>
            <w:vAlign w:val="bottom"/>
          </w:tcPr>
          <w:p w14:paraId="3C25384A" w14:textId="325D8E1F" w:rsidR="00BC0C70" w:rsidRPr="00712900" w:rsidRDefault="00FF49C6" w:rsidP="00635637">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w:t>
            </w:r>
          </w:p>
        </w:tc>
        <w:tc>
          <w:tcPr>
            <w:tcW w:w="1292" w:type="dxa"/>
            <w:tcBorders>
              <w:top w:val="nil"/>
              <w:left w:val="nil"/>
              <w:bottom w:val="single" w:sz="4" w:space="0" w:color="auto"/>
              <w:right w:val="nil"/>
            </w:tcBorders>
            <w:vAlign w:val="bottom"/>
          </w:tcPr>
          <w:p w14:paraId="7AED5349" w14:textId="4A2202D1" w:rsidR="00BC0C70" w:rsidRPr="00712900" w:rsidRDefault="00FF49C6" w:rsidP="00635637">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w:t>
            </w:r>
          </w:p>
        </w:tc>
        <w:tc>
          <w:tcPr>
            <w:tcW w:w="1399" w:type="dxa"/>
            <w:tcBorders>
              <w:top w:val="nil"/>
              <w:left w:val="nil"/>
              <w:bottom w:val="single" w:sz="4" w:space="0" w:color="auto"/>
              <w:right w:val="nil"/>
            </w:tcBorders>
            <w:vAlign w:val="bottom"/>
          </w:tcPr>
          <w:p w14:paraId="7DA100A4" w14:textId="15D2F7AD" w:rsidR="00BC0C70" w:rsidRPr="00712900" w:rsidRDefault="00FF49C6" w:rsidP="00635637">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w:t>
            </w:r>
          </w:p>
        </w:tc>
        <w:tc>
          <w:tcPr>
            <w:tcW w:w="1151" w:type="dxa"/>
            <w:tcBorders>
              <w:top w:val="nil"/>
              <w:left w:val="nil"/>
              <w:bottom w:val="single" w:sz="4" w:space="0" w:color="auto"/>
              <w:right w:val="nil"/>
            </w:tcBorders>
            <w:vAlign w:val="bottom"/>
          </w:tcPr>
          <w:p w14:paraId="24A28DCA" w14:textId="63B27821" w:rsidR="00BC0C70" w:rsidRPr="00712900" w:rsidRDefault="00FF49C6" w:rsidP="00635637">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(28,998)</w:t>
            </w:r>
          </w:p>
        </w:tc>
        <w:tc>
          <w:tcPr>
            <w:tcW w:w="1227" w:type="dxa"/>
            <w:tcBorders>
              <w:top w:val="nil"/>
              <w:left w:val="nil"/>
              <w:bottom w:val="single" w:sz="4" w:space="0" w:color="auto"/>
              <w:right w:val="nil"/>
            </w:tcBorders>
            <w:vAlign w:val="bottom"/>
          </w:tcPr>
          <w:p w14:paraId="0B263BC1" w14:textId="1DF9B3A8" w:rsidR="00BC0C70" w:rsidRPr="00712900" w:rsidRDefault="00FF49C6" w:rsidP="00635637">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(28,998)</w:t>
            </w:r>
          </w:p>
        </w:tc>
      </w:tr>
      <w:tr w:rsidR="002B72D8" w:rsidRPr="00712900" w14:paraId="23A757EB" w14:textId="77777777" w:rsidTr="004E01B9">
        <w:trPr>
          <w:trHeight w:val="134"/>
        </w:trPr>
        <w:tc>
          <w:tcPr>
            <w:tcW w:w="2921" w:type="dxa"/>
            <w:vAlign w:val="bottom"/>
          </w:tcPr>
          <w:p w14:paraId="5F64F549" w14:textId="77777777" w:rsidR="002B72D8" w:rsidRPr="00712900" w:rsidRDefault="002B72D8" w:rsidP="00D579F0">
            <w:pPr>
              <w:spacing w:line="240" w:lineRule="auto"/>
              <w:ind w:left="400"/>
              <w:jc w:val="both"/>
              <w:rPr>
                <w:rFonts w:eastAsia="Times New Roman" w:cs="Arial"/>
                <w:b/>
                <w:bCs/>
                <w:color w:val="000000"/>
                <w:sz w:val="12"/>
                <w:szCs w:val="12"/>
              </w:rPr>
            </w:pPr>
          </w:p>
        </w:tc>
        <w:tc>
          <w:tcPr>
            <w:tcW w:w="1433" w:type="dxa"/>
            <w:tcBorders>
              <w:left w:val="nil"/>
              <w:right w:val="nil"/>
            </w:tcBorders>
            <w:vAlign w:val="bottom"/>
          </w:tcPr>
          <w:p w14:paraId="3F22CA16" w14:textId="77777777" w:rsidR="002B72D8" w:rsidRPr="00712900" w:rsidRDefault="002B72D8" w:rsidP="000C7351">
            <w:pPr>
              <w:spacing w:line="240" w:lineRule="auto"/>
              <w:ind w:right="-72"/>
              <w:jc w:val="right"/>
              <w:rPr>
                <w:rFonts w:eastAsia="Times New Roman" w:cs="Arial"/>
                <w:b/>
                <w:bCs/>
                <w:color w:val="000000"/>
                <w:sz w:val="12"/>
                <w:szCs w:val="12"/>
              </w:rPr>
            </w:pPr>
          </w:p>
        </w:tc>
        <w:tc>
          <w:tcPr>
            <w:tcW w:w="1292" w:type="dxa"/>
            <w:tcBorders>
              <w:left w:val="nil"/>
              <w:right w:val="nil"/>
            </w:tcBorders>
            <w:vAlign w:val="bottom"/>
          </w:tcPr>
          <w:p w14:paraId="34AF7C4B" w14:textId="77777777" w:rsidR="002B72D8" w:rsidRPr="00712900" w:rsidRDefault="002B72D8" w:rsidP="000C7351">
            <w:pPr>
              <w:spacing w:line="240" w:lineRule="auto"/>
              <w:ind w:right="-72"/>
              <w:jc w:val="right"/>
              <w:rPr>
                <w:rFonts w:eastAsia="Times New Roman" w:cs="Arial"/>
                <w:b/>
                <w:bCs/>
                <w:color w:val="000000"/>
                <w:sz w:val="12"/>
                <w:szCs w:val="12"/>
              </w:rPr>
            </w:pPr>
          </w:p>
        </w:tc>
        <w:tc>
          <w:tcPr>
            <w:tcW w:w="1399" w:type="dxa"/>
            <w:tcBorders>
              <w:left w:val="nil"/>
              <w:right w:val="nil"/>
            </w:tcBorders>
          </w:tcPr>
          <w:p w14:paraId="4B401BF7" w14:textId="77777777" w:rsidR="002B72D8" w:rsidRPr="00712900" w:rsidRDefault="002B72D8" w:rsidP="000C7351">
            <w:pPr>
              <w:spacing w:line="240" w:lineRule="auto"/>
              <w:ind w:right="-72"/>
              <w:jc w:val="right"/>
              <w:rPr>
                <w:rFonts w:eastAsia="Times New Roman" w:cs="Arial"/>
                <w:b/>
                <w:bCs/>
                <w:color w:val="000000"/>
                <w:sz w:val="12"/>
                <w:szCs w:val="12"/>
              </w:rPr>
            </w:pPr>
          </w:p>
        </w:tc>
        <w:tc>
          <w:tcPr>
            <w:tcW w:w="1151" w:type="dxa"/>
            <w:tcBorders>
              <w:left w:val="nil"/>
              <w:right w:val="nil"/>
            </w:tcBorders>
          </w:tcPr>
          <w:p w14:paraId="757DC0F2" w14:textId="77777777" w:rsidR="002B72D8" w:rsidRPr="00712900" w:rsidRDefault="002B72D8" w:rsidP="000C7351">
            <w:pPr>
              <w:spacing w:line="240" w:lineRule="auto"/>
              <w:ind w:right="-72"/>
              <w:jc w:val="right"/>
              <w:rPr>
                <w:rFonts w:eastAsia="Times New Roman" w:cs="Arial"/>
                <w:b/>
                <w:bCs/>
                <w:color w:val="000000"/>
                <w:sz w:val="12"/>
                <w:szCs w:val="12"/>
              </w:rPr>
            </w:pPr>
          </w:p>
        </w:tc>
        <w:tc>
          <w:tcPr>
            <w:tcW w:w="1227" w:type="dxa"/>
            <w:tcBorders>
              <w:left w:val="nil"/>
              <w:right w:val="nil"/>
            </w:tcBorders>
            <w:vAlign w:val="bottom"/>
          </w:tcPr>
          <w:p w14:paraId="74600B88" w14:textId="77777777" w:rsidR="002B72D8" w:rsidRPr="00712900" w:rsidRDefault="002B72D8" w:rsidP="000C7351">
            <w:pPr>
              <w:spacing w:line="240" w:lineRule="auto"/>
              <w:ind w:right="-72"/>
              <w:jc w:val="right"/>
              <w:rPr>
                <w:rFonts w:eastAsia="Times New Roman" w:cs="Arial"/>
                <w:b/>
                <w:bCs/>
                <w:color w:val="000000"/>
                <w:sz w:val="12"/>
                <w:szCs w:val="12"/>
              </w:rPr>
            </w:pPr>
          </w:p>
        </w:tc>
      </w:tr>
      <w:tr w:rsidR="00F236C6" w:rsidRPr="00712900" w14:paraId="364BA9F2" w14:textId="77777777" w:rsidTr="004E01B9">
        <w:trPr>
          <w:trHeight w:val="134"/>
        </w:trPr>
        <w:tc>
          <w:tcPr>
            <w:tcW w:w="2921" w:type="dxa"/>
            <w:vAlign w:val="bottom"/>
          </w:tcPr>
          <w:p w14:paraId="0948D6EF" w14:textId="20B73B5C" w:rsidR="00F236C6" w:rsidRPr="00712900" w:rsidRDefault="00F236C6" w:rsidP="00D579F0">
            <w:pPr>
              <w:spacing w:line="240" w:lineRule="auto"/>
              <w:ind w:left="400"/>
              <w:jc w:val="both"/>
              <w:rPr>
                <w:rFonts w:eastAsia="Times New Roman" w:cs="Arial"/>
                <w:b/>
                <w:bCs/>
                <w:color w:val="000000"/>
                <w:sz w:val="18"/>
                <w:szCs w:val="18"/>
              </w:rPr>
            </w:pPr>
            <w:r w:rsidRPr="00712900">
              <w:rPr>
                <w:rFonts w:eastAsia="Times New Roman" w:cs="Arial"/>
                <w:b/>
                <w:bCs/>
                <w:color w:val="000000"/>
                <w:sz w:val="18"/>
                <w:szCs w:val="18"/>
              </w:rPr>
              <w:t xml:space="preserve">As of </w:t>
            </w:r>
            <w:r w:rsidR="00565967" w:rsidRPr="00712900">
              <w:rPr>
                <w:rFonts w:eastAsia="Times New Roman" w:cs="Arial"/>
                <w:b/>
                <w:bCs/>
                <w:color w:val="000000"/>
                <w:sz w:val="18"/>
                <w:szCs w:val="18"/>
              </w:rPr>
              <w:t>31</w:t>
            </w:r>
            <w:r w:rsidRPr="00712900">
              <w:rPr>
                <w:rFonts w:eastAsia="Times New Roman" w:cs="Arial"/>
                <w:b/>
                <w:bCs/>
                <w:color w:val="000000"/>
                <w:sz w:val="18"/>
                <w:szCs w:val="18"/>
              </w:rPr>
              <w:t xml:space="preserve"> December </w:t>
            </w:r>
            <w:r w:rsidR="00565967" w:rsidRPr="00712900">
              <w:rPr>
                <w:rFonts w:eastAsia="Times New Roman" w:cs="Arial"/>
                <w:b/>
                <w:bCs/>
                <w:color w:val="000000"/>
                <w:sz w:val="18"/>
                <w:szCs w:val="18"/>
              </w:rPr>
              <w:t>202</w:t>
            </w:r>
            <w:r w:rsidR="00187512" w:rsidRPr="00712900">
              <w:rPr>
                <w:rFonts w:eastAsia="Times New Roman" w:cs="Arial"/>
                <w:b/>
                <w:bCs/>
                <w:color w:val="000000"/>
                <w:sz w:val="18"/>
                <w:szCs w:val="18"/>
              </w:rPr>
              <w:t>4</w:t>
            </w:r>
          </w:p>
        </w:tc>
        <w:tc>
          <w:tcPr>
            <w:tcW w:w="1433" w:type="dxa"/>
            <w:tcBorders>
              <w:left w:val="nil"/>
              <w:right w:val="nil"/>
            </w:tcBorders>
            <w:vAlign w:val="bottom"/>
          </w:tcPr>
          <w:p w14:paraId="675C2E37" w14:textId="2A994FC3" w:rsidR="00F236C6" w:rsidRPr="00712900" w:rsidRDefault="00F236C6" w:rsidP="000C7351">
            <w:pPr>
              <w:spacing w:line="240" w:lineRule="auto"/>
              <w:ind w:right="-72"/>
              <w:jc w:val="right"/>
              <w:rPr>
                <w:rFonts w:eastAsia="Times New Roman" w:cs="Arial"/>
                <w:b/>
                <w:bCs/>
                <w:color w:val="000000"/>
                <w:sz w:val="18"/>
                <w:szCs w:val="18"/>
              </w:rPr>
            </w:pPr>
          </w:p>
        </w:tc>
        <w:tc>
          <w:tcPr>
            <w:tcW w:w="1292" w:type="dxa"/>
            <w:tcBorders>
              <w:left w:val="nil"/>
              <w:right w:val="nil"/>
            </w:tcBorders>
            <w:vAlign w:val="bottom"/>
          </w:tcPr>
          <w:p w14:paraId="1CE02895" w14:textId="5C0C2132" w:rsidR="00F236C6" w:rsidRPr="00712900" w:rsidRDefault="00F236C6" w:rsidP="000C7351">
            <w:pPr>
              <w:spacing w:line="240" w:lineRule="auto"/>
              <w:ind w:right="-72"/>
              <w:jc w:val="right"/>
              <w:rPr>
                <w:rFonts w:eastAsia="Times New Roman" w:cs="Arial"/>
                <w:b/>
                <w:bCs/>
                <w:color w:val="000000"/>
                <w:sz w:val="18"/>
                <w:szCs w:val="18"/>
              </w:rPr>
            </w:pPr>
          </w:p>
        </w:tc>
        <w:tc>
          <w:tcPr>
            <w:tcW w:w="1399" w:type="dxa"/>
            <w:tcBorders>
              <w:left w:val="nil"/>
              <w:right w:val="nil"/>
            </w:tcBorders>
          </w:tcPr>
          <w:p w14:paraId="3AAC746B" w14:textId="4909C1F0" w:rsidR="00F236C6" w:rsidRPr="00712900" w:rsidRDefault="00F236C6" w:rsidP="000C7351">
            <w:pPr>
              <w:spacing w:line="240" w:lineRule="auto"/>
              <w:ind w:right="-72"/>
              <w:jc w:val="right"/>
              <w:rPr>
                <w:rFonts w:eastAsia="Times New Roman" w:cs="Arial"/>
                <w:b/>
                <w:bCs/>
                <w:color w:val="000000"/>
                <w:sz w:val="18"/>
                <w:szCs w:val="18"/>
              </w:rPr>
            </w:pPr>
          </w:p>
        </w:tc>
        <w:tc>
          <w:tcPr>
            <w:tcW w:w="1151" w:type="dxa"/>
            <w:tcBorders>
              <w:left w:val="nil"/>
              <w:right w:val="nil"/>
            </w:tcBorders>
          </w:tcPr>
          <w:p w14:paraId="6147BEB2" w14:textId="77777777" w:rsidR="00F236C6" w:rsidRPr="00712900" w:rsidRDefault="00F236C6" w:rsidP="000C7351">
            <w:pPr>
              <w:spacing w:line="240" w:lineRule="auto"/>
              <w:ind w:right="-72"/>
              <w:jc w:val="right"/>
              <w:rPr>
                <w:rFonts w:eastAsia="Times New Roman" w:cs="Arial"/>
                <w:b/>
                <w:bCs/>
                <w:color w:val="000000"/>
                <w:sz w:val="18"/>
                <w:szCs w:val="18"/>
              </w:rPr>
            </w:pPr>
          </w:p>
        </w:tc>
        <w:tc>
          <w:tcPr>
            <w:tcW w:w="1227" w:type="dxa"/>
            <w:tcBorders>
              <w:left w:val="nil"/>
              <w:right w:val="nil"/>
            </w:tcBorders>
            <w:vAlign w:val="bottom"/>
          </w:tcPr>
          <w:p w14:paraId="2DA1E144" w14:textId="2EB49869" w:rsidR="00F236C6" w:rsidRPr="00712900" w:rsidRDefault="00F236C6" w:rsidP="000C7351">
            <w:pPr>
              <w:spacing w:line="240" w:lineRule="auto"/>
              <w:ind w:right="-72"/>
              <w:jc w:val="right"/>
              <w:rPr>
                <w:rFonts w:eastAsia="Times New Roman" w:cs="Arial"/>
                <w:b/>
                <w:bCs/>
                <w:color w:val="000000"/>
                <w:sz w:val="18"/>
                <w:szCs w:val="18"/>
              </w:rPr>
            </w:pPr>
          </w:p>
        </w:tc>
      </w:tr>
      <w:tr w:rsidR="00187512" w:rsidRPr="00712900" w14:paraId="664159B9" w14:textId="77777777" w:rsidTr="004E01B9">
        <w:trPr>
          <w:trHeight w:val="108"/>
        </w:trPr>
        <w:tc>
          <w:tcPr>
            <w:tcW w:w="2921" w:type="dxa"/>
            <w:vAlign w:val="bottom"/>
          </w:tcPr>
          <w:p w14:paraId="680E8020" w14:textId="4AA6E0FA" w:rsidR="00187512" w:rsidRPr="00712900" w:rsidRDefault="00187512"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Gross carrying amount </w:t>
            </w:r>
          </w:p>
        </w:tc>
        <w:tc>
          <w:tcPr>
            <w:tcW w:w="1433" w:type="dxa"/>
            <w:vAlign w:val="bottom"/>
          </w:tcPr>
          <w:p w14:paraId="0F564277"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292" w:type="dxa"/>
            <w:vAlign w:val="bottom"/>
          </w:tcPr>
          <w:p w14:paraId="7B4085DA"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399" w:type="dxa"/>
            <w:vAlign w:val="bottom"/>
          </w:tcPr>
          <w:p w14:paraId="755BE5FE"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151" w:type="dxa"/>
          </w:tcPr>
          <w:p w14:paraId="6897B105" w14:textId="77777777" w:rsidR="00187512" w:rsidRPr="00712900" w:rsidRDefault="00187512" w:rsidP="00187512">
            <w:pPr>
              <w:spacing w:line="240" w:lineRule="auto"/>
              <w:ind w:right="-72"/>
              <w:jc w:val="right"/>
              <w:rPr>
                <w:rFonts w:eastAsia="Arial Unicode MS" w:cs="Arial"/>
                <w:color w:val="000000"/>
                <w:sz w:val="18"/>
                <w:szCs w:val="18"/>
                <w:lang w:val="en-US"/>
              </w:rPr>
            </w:pPr>
          </w:p>
        </w:tc>
        <w:tc>
          <w:tcPr>
            <w:tcW w:w="1227" w:type="dxa"/>
          </w:tcPr>
          <w:p w14:paraId="61932D65" w14:textId="06E70AD8" w:rsidR="00187512" w:rsidRPr="00712900" w:rsidRDefault="00187512" w:rsidP="00187512">
            <w:pPr>
              <w:spacing w:line="240" w:lineRule="auto"/>
              <w:ind w:right="-72"/>
              <w:jc w:val="right"/>
              <w:rPr>
                <w:rFonts w:eastAsia="Arial Unicode MS" w:cs="Arial"/>
                <w:color w:val="000000"/>
                <w:sz w:val="18"/>
                <w:szCs w:val="18"/>
                <w:lang w:val="en-US"/>
              </w:rPr>
            </w:pPr>
          </w:p>
        </w:tc>
      </w:tr>
      <w:tr w:rsidR="00187512" w:rsidRPr="00712900" w14:paraId="452BC12B" w14:textId="77777777" w:rsidTr="004E01B9">
        <w:trPr>
          <w:trHeight w:val="171"/>
        </w:trPr>
        <w:tc>
          <w:tcPr>
            <w:tcW w:w="2921" w:type="dxa"/>
            <w:vAlign w:val="bottom"/>
          </w:tcPr>
          <w:p w14:paraId="0BB2F454" w14:textId="7F11A617" w:rsidR="00187512" w:rsidRPr="00712900" w:rsidRDefault="00187512" w:rsidP="00D579F0">
            <w:pPr>
              <w:spacing w:line="240" w:lineRule="auto"/>
              <w:ind w:left="400"/>
              <w:jc w:val="both"/>
              <w:rPr>
                <w:rFonts w:eastAsia="Times New Roman" w:cs="Arial"/>
                <w:color w:val="000000"/>
                <w:sz w:val="18"/>
                <w:szCs w:val="18"/>
              </w:rPr>
            </w:pPr>
            <w:r w:rsidRPr="00712900">
              <w:rPr>
                <w:rFonts w:eastAsia="Times New Roman" w:cs="Arial"/>
                <w:color w:val="000000"/>
                <w:sz w:val="18"/>
                <w:szCs w:val="18"/>
              </w:rPr>
              <w:t xml:space="preserve">   - contract assets</w:t>
            </w:r>
          </w:p>
        </w:tc>
        <w:tc>
          <w:tcPr>
            <w:tcW w:w="1433" w:type="dxa"/>
            <w:tcBorders>
              <w:bottom w:val="single" w:sz="4" w:space="0" w:color="auto"/>
            </w:tcBorders>
            <w:vAlign w:val="bottom"/>
          </w:tcPr>
          <w:p w14:paraId="6B53FE8D" w14:textId="631DC74D" w:rsidR="00187512" w:rsidRPr="00712900" w:rsidRDefault="00187512" w:rsidP="00187512">
            <w:pPr>
              <w:spacing w:line="240" w:lineRule="auto"/>
              <w:ind w:right="-72"/>
              <w:jc w:val="right"/>
              <w:rPr>
                <w:rFonts w:eastAsia="Arial Unicode MS" w:cs="Arial"/>
                <w:color w:val="000000"/>
                <w:sz w:val="18"/>
                <w:szCs w:val="22"/>
              </w:rPr>
            </w:pPr>
            <w:r w:rsidRPr="00712900">
              <w:rPr>
                <w:rFonts w:eastAsia="Arial Unicode MS" w:cs="Arial"/>
                <w:color w:val="000000"/>
                <w:sz w:val="18"/>
                <w:szCs w:val="22"/>
              </w:rPr>
              <w:t>168,295</w:t>
            </w:r>
          </w:p>
        </w:tc>
        <w:tc>
          <w:tcPr>
            <w:tcW w:w="1292" w:type="dxa"/>
            <w:tcBorders>
              <w:bottom w:val="single" w:sz="4" w:space="0" w:color="auto"/>
            </w:tcBorders>
            <w:vAlign w:val="bottom"/>
          </w:tcPr>
          <w:p w14:paraId="1059555C" w14:textId="0873B40F"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151,254</w:t>
            </w:r>
          </w:p>
        </w:tc>
        <w:tc>
          <w:tcPr>
            <w:tcW w:w="1399" w:type="dxa"/>
            <w:tcBorders>
              <w:bottom w:val="single" w:sz="4" w:space="0" w:color="auto"/>
            </w:tcBorders>
            <w:vAlign w:val="bottom"/>
          </w:tcPr>
          <w:p w14:paraId="4E2C7593" w14:textId="59CF6A2E"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300,089</w:t>
            </w:r>
          </w:p>
        </w:tc>
        <w:tc>
          <w:tcPr>
            <w:tcW w:w="1151" w:type="dxa"/>
            <w:tcBorders>
              <w:bottom w:val="single" w:sz="4" w:space="0" w:color="auto"/>
            </w:tcBorders>
            <w:vAlign w:val="bottom"/>
          </w:tcPr>
          <w:p w14:paraId="1AA7695D" w14:textId="05295289"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1,212,203</w:t>
            </w:r>
          </w:p>
        </w:tc>
        <w:tc>
          <w:tcPr>
            <w:tcW w:w="1227" w:type="dxa"/>
            <w:tcBorders>
              <w:bottom w:val="single" w:sz="4" w:space="0" w:color="auto"/>
            </w:tcBorders>
            <w:vAlign w:val="bottom"/>
          </w:tcPr>
          <w:p w14:paraId="2381C9E9" w14:textId="1D5013DC"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1,831,841</w:t>
            </w:r>
          </w:p>
        </w:tc>
      </w:tr>
      <w:tr w:rsidR="00187512" w:rsidRPr="00712900" w14:paraId="0E4F9E33" w14:textId="77777777" w:rsidTr="004E01B9">
        <w:trPr>
          <w:trHeight w:val="125"/>
        </w:trPr>
        <w:tc>
          <w:tcPr>
            <w:tcW w:w="2921" w:type="dxa"/>
            <w:vAlign w:val="bottom"/>
          </w:tcPr>
          <w:p w14:paraId="54B8A512" w14:textId="77777777" w:rsidR="00187512" w:rsidRPr="00712900" w:rsidRDefault="00187512" w:rsidP="00D579F0">
            <w:pPr>
              <w:spacing w:line="240" w:lineRule="auto"/>
              <w:ind w:left="400"/>
              <w:rPr>
                <w:rFonts w:eastAsia="Times New Roman" w:cs="Arial"/>
                <w:color w:val="000000"/>
                <w:sz w:val="12"/>
                <w:szCs w:val="12"/>
              </w:rPr>
            </w:pPr>
          </w:p>
        </w:tc>
        <w:tc>
          <w:tcPr>
            <w:tcW w:w="1433" w:type="dxa"/>
            <w:tcBorders>
              <w:top w:val="single" w:sz="4" w:space="0" w:color="auto"/>
              <w:left w:val="nil"/>
              <w:right w:val="nil"/>
            </w:tcBorders>
            <w:vAlign w:val="bottom"/>
          </w:tcPr>
          <w:p w14:paraId="4AA17775"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292" w:type="dxa"/>
            <w:tcBorders>
              <w:top w:val="single" w:sz="4" w:space="0" w:color="auto"/>
              <w:left w:val="nil"/>
              <w:right w:val="nil"/>
            </w:tcBorders>
            <w:vAlign w:val="bottom"/>
          </w:tcPr>
          <w:p w14:paraId="2F70AE21"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399" w:type="dxa"/>
            <w:tcBorders>
              <w:top w:val="single" w:sz="4" w:space="0" w:color="auto"/>
              <w:left w:val="nil"/>
              <w:right w:val="nil"/>
            </w:tcBorders>
            <w:vAlign w:val="bottom"/>
          </w:tcPr>
          <w:p w14:paraId="10D4EDAD"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151" w:type="dxa"/>
            <w:tcBorders>
              <w:top w:val="single" w:sz="4" w:space="0" w:color="auto"/>
              <w:left w:val="nil"/>
              <w:right w:val="nil"/>
            </w:tcBorders>
            <w:vAlign w:val="bottom"/>
          </w:tcPr>
          <w:p w14:paraId="53AEB67A" w14:textId="77777777" w:rsidR="00187512" w:rsidRPr="00712900" w:rsidRDefault="00187512" w:rsidP="00187512">
            <w:pPr>
              <w:spacing w:line="240" w:lineRule="auto"/>
              <w:ind w:right="-72"/>
              <w:jc w:val="right"/>
              <w:rPr>
                <w:rFonts w:eastAsia="Arial Unicode MS" w:cs="Arial"/>
                <w:color w:val="000000"/>
                <w:sz w:val="12"/>
                <w:szCs w:val="12"/>
                <w:lang w:val="en-US"/>
              </w:rPr>
            </w:pPr>
          </w:p>
        </w:tc>
        <w:tc>
          <w:tcPr>
            <w:tcW w:w="1227" w:type="dxa"/>
            <w:tcBorders>
              <w:top w:val="single" w:sz="4" w:space="0" w:color="auto"/>
              <w:left w:val="nil"/>
              <w:right w:val="nil"/>
            </w:tcBorders>
            <w:vAlign w:val="bottom"/>
          </w:tcPr>
          <w:p w14:paraId="709B3BBC" w14:textId="77777777" w:rsidR="00187512" w:rsidRPr="00712900" w:rsidRDefault="00187512" w:rsidP="00187512">
            <w:pPr>
              <w:spacing w:line="240" w:lineRule="auto"/>
              <w:ind w:right="-72"/>
              <w:jc w:val="right"/>
              <w:rPr>
                <w:rFonts w:eastAsia="Arial Unicode MS" w:cs="Arial"/>
                <w:color w:val="000000"/>
                <w:sz w:val="12"/>
                <w:szCs w:val="12"/>
                <w:lang w:val="en-US"/>
              </w:rPr>
            </w:pPr>
          </w:p>
        </w:tc>
      </w:tr>
      <w:tr w:rsidR="00187512" w:rsidRPr="00712900" w14:paraId="7DD9A53E" w14:textId="77777777" w:rsidTr="004E01B9">
        <w:trPr>
          <w:trHeight w:val="125"/>
        </w:trPr>
        <w:tc>
          <w:tcPr>
            <w:tcW w:w="2921" w:type="dxa"/>
            <w:vAlign w:val="bottom"/>
          </w:tcPr>
          <w:p w14:paraId="4F0346A1" w14:textId="24169A58" w:rsidR="00187512" w:rsidRPr="00712900" w:rsidRDefault="00187512" w:rsidP="00D579F0">
            <w:pPr>
              <w:spacing w:line="240" w:lineRule="auto"/>
              <w:ind w:left="400"/>
              <w:rPr>
                <w:rFonts w:eastAsia="Arial Unicode MS" w:cs="Arial"/>
                <w:color w:val="000000"/>
                <w:sz w:val="18"/>
                <w:szCs w:val="18"/>
                <w:lang w:val="en-US" w:bidi="ar-SA"/>
              </w:rPr>
            </w:pPr>
            <w:r w:rsidRPr="00712900">
              <w:rPr>
                <w:rFonts w:eastAsia="Times New Roman" w:cs="Arial"/>
                <w:color w:val="000000"/>
                <w:sz w:val="18"/>
                <w:szCs w:val="18"/>
              </w:rPr>
              <w:t>Expected credit losses</w:t>
            </w:r>
          </w:p>
        </w:tc>
        <w:tc>
          <w:tcPr>
            <w:tcW w:w="1433" w:type="dxa"/>
            <w:tcBorders>
              <w:left w:val="nil"/>
              <w:bottom w:val="single" w:sz="4" w:space="0" w:color="auto"/>
              <w:right w:val="nil"/>
            </w:tcBorders>
            <w:vAlign w:val="bottom"/>
          </w:tcPr>
          <w:p w14:paraId="4BB97211" w14:textId="122BD705"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w:t>
            </w:r>
          </w:p>
        </w:tc>
        <w:tc>
          <w:tcPr>
            <w:tcW w:w="1292" w:type="dxa"/>
            <w:tcBorders>
              <w:left w:val="nil"/>
              <w:bottom w:val="single" w:sz="4" w:space="0" w:color="auto"/>
              <w:right w:val="nil"/>
            </w:tcBorders>
            <w:vAlign w:val="bottom"/>
          </w:tcPr>
          <w:p w14:paraId="2459DF61" w14:textId="36E4A55F"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w:t>
            </w:r>
          </w:p>
        </w:tc>
        <w:tc>
          <w:tcPr>
            <w:tcW w:w="1399" w:type="dxa"/>
            <w:tcBorders>
              <w:left w:val="nil"/>
              <w:bottom w:val="single" w:sz="4" w:space="0" w:color="auto"/>
              <w:right w:val="nil"/>
            </w:tcBorders>
            <w:vAlign w:val="bottom"/>
          </w:tcPr>
          <w:p w14:paraId="26DB409D" w14:textId="7CA8FD15"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w:t>
            </w:r>
          </w:p>
        </w:tc>
        <w:tc>
          <w:tcPr>
            <w:tcW w:w="1151" w:type="dxa"/>
            <w:tcBorders>
              <w:left w:val="nil"/>
              <w:bottom w:val="single" w:sz="4" w:space="0" w:color="auto"/>
              <w:right w:val="nil"/>
            </w:tcBorders>
            <w:vAlign w:val="bottom"/>
          </w:tcPr>
          <w:p w14:paraId="1AA03B98" w14:textId="7A020B15"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(16,510)</w:t>
            </w:r>
          </w:p>
        </w:tc>
        <w:tc>
          <w:tcPr>
            <w:tcW w:w="1227" w:type="dxa"/>
            <w:tcBorders>
              <w:left w:val="nil"/>
              <w:bottom w:val="single" w:sz="4" w:space="0" w:color="auto"/>
              <w:right w:val="nil"/>
            </w:tcBorders>
            <w:vAlign w:val="bottom"/>
          </w:tcPr>
          <w:p w14:paraId="444A9F9A" w14:textId="3B701998" w:rsidR="00187512" w:rsidRPr="00712900" w:rsidRDefault="00187512" w:rsidP="00187512">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22"/>
              </w:rPr>
              <w:t>(16,510)</w:t>
            </w:r>
          </w:p>
        </w:tc>
      </w:tr>
    </w:tbl>
    <w:p w14:paraId="317E6993" w14:textId="2A9BBB30" w:rsidR="002F47CA" w:rsidRPr="005303A3" w:rsidRDefault="002F47CA" w:rsidP="00D579F0">
      <w:pPr>
        <w:spacing w:line="240" w:lineRule="auto"/>
        <w:ind w:left="540"/>
        <w:rPr>
          <w:rFonts w:eastAsia="Calibri" w:cs="Arial"/>
          <w:color w:val="000000"/>
          <w:sz w:val="16"/>
          <w:szCs w:val="16"/>
          <w:lang w:bidi="ar-SA"/>
        </w:rPr>
      </w:pPr>
    </w:p>
    <w:p w14:paraId="47A064C7" w14:textId="6EA9FF8A" w:rsidR="00FD6694" w:rsidRPr="00712900" w:rsidRDefault="00FD6694" w:rsidP="00D579F0">
      <w:pPr>
        <w:spacing w:line="240" w:lineRule="auto"/>
        <w:ind w:left="540"/>
        <w:rPr>
          <w:rFonts w:eastAsia="Times New Roman" w:cs="Arial"/>
          <w:color w:val="000000"/>
          <w:sz w:val="18"/>
          <w:szCs w:val="18"/>
        </w:rPr>
      </w:pPr>
      <w:r w:rsidRPr="00712900">
        <w:rPr>
          <w:rFonts w:eastAsia="Times New Roman" w:cs="Arial"/>
          <w:color w:val="000000"/>
          <w:sz w:val="18"/>
          <w:szCs w:val="18"/>
        </w:rPr>
        <w:t xml:space="preserve">The reconciliations of expected credit losses of </w:t>
      </w:r>
      <w:r w:rsidR="00E70DC3" w:rsidRPr="00712900">
        <w:rPr>
          <w:rFonts w:eastAsia="Times New Roman" w:cs="Arial"/>
          <w:color w:val="000000"/>
          <w:sz w:val="18"/>
          <w:szCs w:val="22"/>
        </w:rPr>
        <w:t>contract assets</w:t>
      </w:r>
      <w:r w:rsidRPr="00712900">
        <w:rPr>
          <w:rFonts w:eastAsia="Times New Roman" w:cs="Arial"/>
          <w:color w:val="000000"/>
          <w:sz w:val="18"/>
          <w:szCs w:val="18"/>
        </w:rPr>
        <w:t xml:space="preserve"> for the year ended </w:t>
      </w:r>
      <w:r w:rsidR="00565967" w:rsidRPr="00712900">
        <w:rPr>
          <w:rFonts w:eastAsia="Times New Roman" w:cs="Arial"/>
          <w:color w:val="000000"/>
          <w:sz w:val="18"/>
          <w:szCs w:val="18"/>
        </w:rPr>
        <w:t>31</w:t>
      </w:r>
      <w:r w:rsidRPr="00712900">
        <w:rPr>
          <w:rFonts w:eastAsia="Times New Roman" w:cs="Arial"/>
          <w:color w:val="000000"/>
          <w:sz w:val="18"/>
          <w:szCs w:val="18"/>
        </w:rPr>
        <w:t xml:space="preserve"> December are as follow:</w:t>
      </w:r>
    </w:p>
    <w:p w14:paraId="6F47041A" w14:textId="77777777" w:rsidR="00FD6694" w:rsidRPr="005303A3" w:rsidRDefault="00FD6694" w:rsidP="00D579F0">
      <w:pPr>
        <w:spacing w:line="240" w:lineRule="auto"/>
        <w:ind w:left="540"/>
        <w:contextualSpacing/>
        <w:jc w:val="thaiDistribute"/>
        <w:rPr>
          <w:rFonts w:eastAsia="Arial Unicode MS" w:cs="Arial"/>
          <w:color w:val="000000"/>
          <w:spacing w:val="-4"/>
          <w:sz w:val="16"/>
          <w:szCs w:val="16"/>
        </w:rPr>
      </w:pPr>
    </w:p>
    <w:tbl>
      <w:tblPr>
        <w:tblW w:w="9468" w:type="dxa"/>
        <w:tblLook w:val="04A0" w:firstRow="1" w:lastRow="0" w:firstColumn="1" w:lastColumn="0" w:noHBand="0" w:noVBand="1"/>
      </w:tblPr>
      <w:tblGrid>
        <w:gridCol w:w="3708"/>
        <w:gridCol w:w="1440"/>
        <w:gridCol w:w="1440"/>
        <w:gridCol w:w="1440"/>
        <w:gridCol w:w="1440"/>
      </w:tblGrid>
      <w:tr w:rsidR="00FD6694" w:rsidRPr="00712900" w14:paraId="65744B1E" w14:textId="77777777" w:rsidTr="005303A3">
        <w:tc>
          <w:tcPr>
            <w:tcW w:w="3708" w:type="dxa"/>
            <w:vAlign w:val="bottom"/>
          </w:tcPr>
          <w:p w14:paraId="1275432C" w14:textId="77777777" w:rsidR="00FD6694" w:rsidRPr="00712900" w:rsidRDefault="00FD6694" w:rsidP="00D579F0">
            <w:pPr>
              <w:spacing w:line="240" w:lineRule="auto"/>
              <w:ind w:left="430"/>
              <w:jc w:val="both"/>
              <w:rPr>
                <w:rFonts w:eastAsia="Times New Roman" w:cs="Arial"/>
                <w:color w:val="000000"/>
                <w:sz w:val="18"/>
                <w:szCs w:val="18"/>
                <w:lang w:val="en-US" w:bidi="ar-SA"/>
              </w:rPr>
            </w:pPr>
          </w:p>
        </w:tc>
        <w:tc>
          <w:tcPr>
            <w:tcW w:w="2880" w:type="dxa"/>
            <w:gridSpan w:val="2"/>
            <w:tcBorders>
              <w:bottom w:val="single" w:sz="4" w:space="0" w:color="auto"/>
            </w:tcBorders>
          </w:tcPr>
          <w:p w14:paraId="379EADDA" w14:textId="77777777" w:rsidR="00FD6694" w:rsidRPr="00712900" w:rsidRDefault="00FD66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5D8046E1" w14:textId="77777777" w:rsidR="00FD6694" w:rsidRPr="00712900" w:rsidRDefault="00FD66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1D2C18E8" w14:textId="77777777" w:rsidR="00FD6694" w:rsidRPr="00712900" w:rsidRDefault="00FD66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3FC436BA" w14:textId="77777777" w:rsidR="00FD6694" w:rsidRPr="00712900" w:rsidRDefault="00FD6694">
            <w:pPr>
              <w:tabs>
                <w:tab w:val="right" w:pos="1224"/>
              </w:tabs>
              <w:spacing w:line="240" w:lineRule="auto"/>
              <w:ind w:right="-72"/>
              <w:jc w:val="right"/>
              <w:rPr>
                <w:rFonts w:cs="Arial"/>
                <w:b/>
                <w:bCs/>
                <w:color w:val="000000"/>
                <w:sz w:val="18"/>
                <w:szCs w:val="18"/>
                <w:cs/>
              </w:rPr>
            </w:pPr>
            <w:r w:rsidRPr="00712900">
              <w:rPr>
                <w:rFonts w:cs="Arial"/>
                <w:b/>
                <w:bCs/>
                <w:color w:val="000000"/>
                <w:sz w:val="18"/>
                <w:szCs w:val="18"/>
              </w:rPr>
              <w:t>financial statements</w:t>
            </w:r>
          </w:p>
        </w:tc>
      </w:tr>
      <w:tr w:rsidR="00FD6694" w:rsidRPr="00712900" w14:paraId="1D562EBF" w14:textId="77777777" w:rsidTr="005303A3">
        <w:tc>
          <w:tcPr>
            <w:tcW w:w="3708" w:type="dxa"/>
            <w:vAlign w:val="bottom"/>
          </w:tcPr>
          <w:p w14:paraId="3972BE07" w14:textId="77777777" w:rsidR="00FD6694" w:rsidRPr="00712900" w:rsidRDefault="00FD6694" w:rsidP="00D579F0">
            <w:pPr>
              <w:spacing w:line="240" w:lineRule="auto"/>
              <w:ind w:left="430"/>
              <w:jc w:val="both"/>
              <w:rPr>
                <w:rFonts w:eastAsia="Times New Roman" w:cs="Arial"/>
                <w:color w:val="000000"/>
                <w:sz w:val="18"/>
                <w:szCs w:val="18"/>
                <w:lang w:val="en-US" w:bidi="ar-SA"/>
              </w:rPr>
            </w:pPr>
          </w:p>
        </w:tc>
        <w:tc>
          <w:tcPr>
            <w:tcW w:w="1440" w:type="dxa"/>
            <w:tcBorders>
              <w:top w:val="single" w:sz="4" w:space="0" w:color="auto"/>
              <w:bottom w:val="single" w:sz="4" w:space="0" w:color="auto"/>
            </w:tcBorders>
          </w:tcPr>
          <w:p w14:paraId="01F0DD40" w14:textId="2CFF2AA0" w:rsidR="00FD6694" w:rsidRPr="00712900" w:rsidRDefault="003413D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10649767" w14:textId="37B7F40F" w:rsidR="00FD6694" w:rsidRPr="00712900" w:rsidRDefault="00FD669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tcPr>
          <w:p w14:paraId="7E10F1E7" w14:textId="55B451DE" w:rsidR="00FD6694" w:rsidRPr="00712900" w:rsidRDefault="003413D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6B1D378E" w14:textId="4042A6CA" w:rsidR="00FD6694" w:rsidRPr="00712900" w:rsidRDefault="00FD669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vAlign w:val="bottom"/>
          </w:tcPr>
          <w:p w14:paraId="5AE9408A" w14:textId="7A895E8C" w:rsidR="00FD6694" w:rsidRPr="00712900" w:rsidRDefault="003413D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2025</w:t>
            </w:r>
          </w:p>
          <w:p w14:paraId="415DD502" w14:textId="2F47DB4F" w:rsidR="00FD6694" w:rsidRPr="00712900" w:rsidRDefault="00FD669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c>
          <w:tcPr>
            <w:tcW w:w="1440" w:type="dxa"/>
            <w:tcBorders>
              <w:top w:val="single" w:sz="4" w:space="0" w:color="auto"/>
              <w:bottom w:val="single" w:sz="4" w:space="0" w:color="auto"/>
            </w:tcBorders>
            <w:vAlign w:val="bottom"/>
          </w:tcPr>
          <w:p w14:paraId="47C196A0" w14:textId="2DC0600E" w:rsidR="00FD6694" w:rsidRPr="00712900" w:rsidRDefault="003413D1">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2024</w:t>
            </w:r>
          </w:p>
          <w:p w14:paraId="68BC5D5A" w14:textId="1A5AAC96" w:rsidR="00FD6694" w:rsidRPr="00712900" w:rsidRDefault="00FD6694">
            <w:pPr>
              <w:spacing w:line="240" w:lineRule="auto"/>
              <w:ind w:right="-72"/>
              <w:jc w:val="right"/>
              <w:rPr>
                <w:rFonts w:eastAsia="Times New Roman" w:cs="Arial"/>
                <w:b/>
                <w:bCs/>
                <w:color w:val="000000"/>
                <w:sz w:val="18"/>
                <w:szCs w:val="18"/>
              </w:rPr>
            </w:pPr>
            <w:r w:rsidRPr="00712900">
              <w:rPr>
                <w:rFonts w:eastAsia="Times New Roman" w:cs="Arial"/>
                <w:b/>
                <w:bCs/>
                <w:color w:val="000000"/>
                <w:sz w:val="18"/>
                <w:szCs w:val="18"/>
              </w:rPr>
              <w:t xml:space="preserve"> Baht’</w:t>
            </w:r>
            <w:r w:rsidR="00565967" w:rsidRPr="00712900">
              <w:rPr>
                <w:rFonts w:eastAsia="Times New Roman" w:cs="Arial"/>
                <w:b/>
                <w:bCs/>
                <w:color w:val="000000"/>
                <w:sz w:val="18"/>
                <w:szCs w:val="18"/>
              </w:rPr>
              <w:t>000</w:t>
            </w:r>
          </w:p>
        </w:tc>
      </w:tr>
      <w:tr w:rsidR="00FD6694" w:rsidRPr="005303A3" w14:paraId="2A7CCBFB" w14:textId="77777777" w:rsidTr="005303A3">
        <w:tc>
          <w:tcPr>
            <w:tcW w:w="3708" w:type="dxa"/>
            <w:vAlign w:val="bottom"/>
          </w:tcPr>
          <w:p w14:paraId="0E4C2231" w14:textId="77777777" w:rsidR="00FD6694" w:rsidRPr="005303A3" w:rsidRDefault="00FD6694" w:rsidP="00D579F0">
            <w:pPr>
              <w:spacing w:line="240" w:lineRule="auto"/>
              <w:ind w:left="430"/>
              <w:jc w:val="both"/>
              <w:rPr>
                <w:rFonts w:eastAsia="Times New Roman" w:cs="Arial"/>
                <w:color w:val="000000"/>
                <w:sz w:val="16"/>
                <w:szCs w:val="16"/>
                <w:lang w:val="en-US" w:bidi="ar-SA"/>
              </w:rPr>
            </w:pPr>
          </w:p>
        </w:tc>
        <w:tc>
          <w:tcPr>
            <w:tcW w:w="1440" w:type="dxa"/>
            <w:tcBorders>
              <w:top w:val="single" w:sz="4" w:space="0" w:color="auto"/>
            </w:tcBorders>
          </w:tcPr>
          <w:p w14:paraId="19C86C3F" w14:textId="77777777" w:rsidR="00FD6694" w:rsidRPr="005303A3" w:rsidRDefault="00FD6694">
            <w:pPr>
              <w:spacing w:line="240" w:lineRule="auto"/>
              <w:ind w:right="-72"/>
              <w:jc w:val="right"/>
              <w:rPr>
                <w:rFonts w:eastAsia="Times New Roman" w:cs="Arial"/>
                <w:b/>
                <w:bCs/>
                <w:color w:val="000000"/>
                <w:sz w:val="16"/>
                <w:szCs w:val="16"/>
                <w:cs/>
                <w:lang w:val="en-US" w:bidi="ar-SA"/>
              </w:rPr>
            </w:pPr>
          </w:p>
        </w:tc>
        <w:tc>
          <w:tcPr>
            <w:tcW w:w="1440" w:type="dxa"/>
            <w:tcBorders>
              <w:top w:val="single" w:sz="4" w:space="0" w:color="auto"/>
            </w:tcBorders>
          </w:tcPr>
          <w:p w14:paraId="38ED7A70" w14:textId="77777777" w:rsidR="00FD6694" w:rsidRPr="005303A3" w:rsidRDefault="00FD6694">
            <w:pPr>
              <w:spacing w:line="240" w:lineRule="auto"/>
              <w:ind w:right="-72"/>
              <w:jc w:val="right"/>
              <w:rPr>
                <w:rFonts w:eastAsia="Times New Roman" w:cs="Arial"/>
                <w:b/>
                <w:bCs/>
                <w:color w:val="000000"/>
                <w:sz w:val="16"/>
                <w:szCs w:val="16"/>
                <w:cs/>
                <w:lang w:val="en-US" w:bidi="ar-SA"/>
              </w:rPr>
            </w:pPr>
          </w:p>
        </w:tc>
        <w:tc>
          <w:tcPr>
            <w:tcW w:w="1440" w:type="dxa"/>
            <w:tcBorders>
              <w:top w:val="single" w:sz="4" w:space="0" w:color="auto"/>
            </w:tcBorders>
            <w:vAlign w:val="bottom"/>
          </w:tcPr>
          <w:p w14:paraId="097EF475" w14:textId="77777777" w:rsidR="00FD6694" w:rsidRPr="005303A3" w:rsidRDefault="00FD6694">
            <w:pPr>
              <w:spacing w:line="240" w:lineRule="auto"/>
              <w:ind w:right="-72"/>
              <w:jc w:val="right"/>
              <w:rPr>
                <w:rFonts w:eastAsia="Times New Roman" w:cs="Arial"/>
                <w:b/>
                <w:bCs/>
                <w:color w:val="000000"/>
                <w:sz w:val="16"/>
                <w:szCs w:val="16"/>
                <w:cs/>
                <w:lang w:val="en-US" w:bidi="ar-SA"/>
              </w:rPr>
            </w:pPr>
          </w:p>
        </w:tc>
        <w:tc>
          <w:tcPr>
            <w:tcW w:w="1440" w:type="dxa"/>
            <w:tcBorders>
              <w:top w:val="single" w:sz="4" w:space="0" w:color="auto"/>
            </w:tcBorders>
            <w:vAlign w:val="bottom"/>
          </w:tcPr>
          <w:p w14:paraId="6674D0D8" w14:textId="77777777" w:rsidR="00FD6694" w:rsidRPr="005303A3" w:rsidRDefault="00FD6694">
            <w:pPr>
              <w:spacing w:line="240" w:lineRule="auto"/>
              <w:ind w:right="-72"/>
              <w:jc w:val="right"/>
              <w:rPr>
                <w:rFonts w:eastAsia="Times New Roman" w:cs="Arial"/>
                <w:b/>
                <w:bCs/>
                <w:color w:val="000000"/>
                <w:sz w:val="16"/>
                <w:szCs w:val="16"/>
                <w:cs/>
                <w:lang w:val="en-US" w:bidi="ar-SA"/>
              </w:rPr>
            </w:pPr>
          </w:p>
        </w:tc>
      </w:tr>
      <w:tr w:rsidR="00187512" w:rsidRPr="00712900" w14:paraId="370CF96C" w14:textId="77777777" w:rsidTr="005303A3">
        <w:tc>
          <w:tcPr>
            <w:tcW w:w="3708" w:type="dxa"/>
            <w:vAlign w:val="bottom"/>
          </w:tcPr>
          <w:p w14:paraId="10AA2A0A" w14:textId="76353405" w:rsidR="00187512" w:rsidRPr="00712900" w:rsidRDefault="00187512" w:rsidP="00D579F0">
            <w:pPr>
              <w:tabs>
                <w:tab w:val="left" w:pos="-101"/>
              </w:tabs>
              <w:spacing w:line="240" w:lineRule="auto"/>
              <w:ind w:left="430"/>
              <w:jc w:val="both"/>
              <w:rPr>
                <w:rFonts w:eastAsia="Times New Roman" w:cs="Arial"/>
                <w:color w:val="000000"/>
                <w:sz w:val="18"/>
                <w:szCs w:val="18"/>
                <w:lang w:val="en-US" w:bidi="ar-SA"/>
              </w:rPr>
            </w:pPr>
            <w:r w:rsidRPr="00712900">
              <w:rPr>
                <w:rFonts w:eastAsia="Times New Roman" w:cs="Arial"/>
                <w:b/>
                <w:bCs/>
                <w:color w:val="000000"/>
                <w:sz w:val="18"/>
                <w:szCs w:val="18"/>
              </w:rPr>
              <w:t xml:space="preserve">As of 1 January </w:t>
            </w:r>
          </w:p>
        </w:tc>
        <w:tc>
          <w:tcPr>
            <w:tcW w:w="1440" w:type="dxa"/>
            <w:vAlign w:val="bottom"/>
          </w:tcPr>
          <w:p w14:paraId="6B1B6A8B" w14:textId="4056B408" w:rsidR="00187512" w:rsidRPr="00712900" w:rsidRDefault="00FF49C6" w:rsidP="00187512">
            <w:pPr>
              <w:tabs>
                <w:tab w:val="left" w:pos="-101"/>
              </w:tabs>
              <w:spacing w:line="240" w:lineRule="auto"/>
              <w:ind w:right="-72"/>
              <w:jc w:val="right"/>
              <w:rPr>
                <w:rFonts w:cs="Arial"/>
                <w:color w:val="000000"/>
                <w:sz w:val="18"/>
                <w:szCs w:val="18"/>
              </w:rPr>
            </w:pPr>
            <w:r w:rsidRPr="00712900">
              <w:rPr>
                <w:rFonts w:cs="Arial"/>
                <w:color w:val="000000"/>
                <w:sz w:val="18"/>
                <w:szCs w:val="18"/>
              </w:rPr>
              <w:t>17,166</w:t>
            </w:r>
          </w:p>
        </w:tc>
        <w:tc>
          <w:tcPr>
            <w:tcW w:w="1440" w:type="dxa"/>
            <w:vAlign w:val="bottom"/>
          </w:tcPr>
          <w:p w14:paraId="15D33715" w14:textId="350CE61D" w:rsidR="00187512" w:rsidRPr="00712900" w:rsidRDefault="00187512" w:rsidP="00187512">
            <w:pPr>
              <w:tabs>
                <w:tab w:val="left" w:pos="-101"/>
              </w:tabs>
              <w:spacing w:line="240" w:lineRule="auto"/>
              <w:ind w:right="-72"/>
              <w:jc w:val="right"/>
              <w:rPr>
                <w:rFonts w:eastAsia="Times New Roman" w:cs="Arial"/>
                <w:color w:val="000000"/>
                <w:sz w:val="18"/>
                <w:szCs w:val="18"/>
                <w:lang w:val="en-US" w:bidi="ar-SA"/>
              </w:rPr>
            </w:pPr>
            <w:r w:rsidRPr="00712900">
              <w:rPr>
                <w:rFonts w:cs="Arial"/>
                <w:color w:val="000000"/>
                <w:sz w:val="18"/>
                <w:szCs w:val="18"/>
              </w:rPr>
              <w:t>22,987</w:t>
            </w:r>
          </w:p>
        </w:tc>
        <w:tc>
          <w:tcPr>
            <w:tcW w:w="1440" w:type="dxa"/>
          </w:tcPr>
          <w:p w14:paraId="62F4D959" w14:textId="3C37BB78" w:rsidR="00187512" w:rsidRPr="00712900" w:rsidRDefault="00FF49C6" w:rsidP="00187512">
            <w:pPr>
              <w:tabs>
                <w:tab w:val="left" w:pos="-101"/>
              </w:tabs>
              <w:spacing w:line="240" w:lineRule="auto"/>
              <w:ind w:right="-72"/>
              <w:jc w:val="right"/>
              <w:rPr>
                <w:rFonts w:cs="Arial"/>
                <w:color w:val="000000"/>
                <w:sz w:val="18"/>
                <w:szCs w:val="18"/>
              </w:rPr>
            </w:pPr>
            <w:r w:rsidRPr="00712900">
              <w:rPr>
                <w:rFonts w:cs="Arial"/>
                <w:color w:val="000000"/>
                <w:sz w:val="18"/>
                <w:szCs w:val="18"/>
              </w:rPr>
              <w:t>16,510</w:t>
            </w:r>
          </w:p>
        </w:tc>
        <w:tc>
          <w:tcPr>
            <w:tcW w:w="1440" w:type="dxa"/>
            <w:vAlign w:val="bottom"/>
          </w:tcPr>
          <w:p w14:paraId="6643186D" w14:textId="4AE4B1EA" w:rsidR="00187512" w:rsidRPr="00712900" w:rsidRDefault="00187512" w:rsidP="00187512">
            <w:pPr>
              <w:tabs>
                <w:tab w:val="left" w:pos="-101"/>
              </w:tabs>
              <w:spacing w:line="240" w:lineRule="auto"/>
              <w:ind w:right="-72"/>
              <w:jc w:val="right"/>
              <w:rPr>
                <w:rFonts w:eastAsia="Times New Roman" w:cs="Arial"/>
                <w:color w:val="000000"/>
                <w:sz w:val="18"/>
                <w:szCs w:val="18"/>
                <w:lang w:val="en-US" w:bidi="ar-SA"/>
              </w:rPr>
            </w:pPr>
            <w:r w:rsidRPr="00712900">
              <w:rPr>
                <w:rFonts w:cs="Arial"/>
                <w:color w:val="000000"/>
                <w:sz w:val="18"/>
                <w:szCs w:val="18"/>
              </w:rPr>
              <w:t>22,987</w:t>
            </w:r>
          </w:p>
        </w:tc>
      </w:tr>
      <w:tr w:rsidR="00187512" w:rsidRPr="00712900" w14:paraId="68C4C740" w14:textId="77777777" w:rsidTr="005303A3">
        <w:tc>
          <w:tcPr>
            <w:tcW w:w="3708" w:type="dxa"/>
            <w:vAlign w:val="bottom"/>
          </w:tcPr>
          <w:p w14:paraId="07C96653" w14:textId="5C420A08" w:rsidR="00187512" w:rsidRPr="00712900" w:rsidRDefault="00187512" w:rsidP="00D579F0">
            <w:pPr>
              <w:tabs>
                <w:tab w:val="left" w:pos="-101"/>
              </w:tabs>
              <w:spacing w:line="240" w:lineRule="auto"/>
              <w:ind w:left="430"/>
              <w:jc w:val="both"/>
              <w:rPr>
                <w:rFonts w:eastAsia="Times New Roman" w:cs="Arial"/>
                <w:b/>
                <w:bCs/>
                <w:color w:val="000000"/>
                <w:sz w:val="18"/>
                <w:szCs w:val="18"/>
              </w:rPr>
            </w:pPr>
            <w:r w:rsidRPr="00712900">
              <w:rPr>
                <w:rFonts w:eastAsia="Times New Roman" w:cs="Arial"/>
                <w:color w:val="000000"/>
                <w:sz w:val="18"/>
                <w:szCs w:val="18"/>
              </w:rPr>
              <w:t xml:space="preserve">(Reversal) Expected credit losses </w:t>
            </w:r>
          </w:p>
        </w:tc>
        <w:tc>
          <w:tcPr>
            <w:tcW w:w="1440" w:type="dxa"/>
            <w:vAlign w:val="bottom"/>
          </w:tcPr>
          <w:p w14:paraId="54673992" w14:textId="70887AB5" w:rsidR="00187512" w:rsidRPr="00712900" w:rsidRDefault="00FF49C6" w:rsidP="00187512">
            <w:pPr>
              <w:tabs>
                <w:tab w:val="left" w:pos="-101"/>
              </w:tabs>
              <w:spacing w:line="240" w:lineRule="auto"/>
              <w:ind w:right="-72"/>
              <w:jc w:val="right"/>
              <w:rPr>
                <w:rFonts w:cs="Arial"/>
                <w:color w:val="000000"/>
                <w:sz w:val="18"/>
                <w:szCs w:val="18"/>
              </w:rPr>
            </w:pPr>
            <w:r w:rsidRPr="00712900">
              <w:rPr>
                <w:rFonts w:cs="Arial"/>
                <w:color w:val="000000"/>
                <w:sz w:val="18"/>
                <w:szCs w:val="18"/>
              </w:rPr>
              <w:t>1</w:t>
            </w:r>
            <w:r w:rsidR="00E036CD" w:rsidRPr="00712900">
              <w:rPr>
                <w:rFonts w:cs="Arial"/>
                <w:color w:val="000000"/>
                <w:sz w:val="18"/>
                <w:szCs w:val="18"/>
              </w:rPr>
              <w:t>8,191</w:t>
            </w:r>
          </w:p>
        </w:tc>
        <w:tc>
          <w:tcPr>
            <w:tcW w:w="1440" w:type="dxa"/>
            <w:vAlign w:val="bottom"/>
          </w:tcPr>
          <w:p w14:paraId="17187174" w14:textId="428A2D82" w:rsidR="00187512" w:rsidRPr="00712900" w:rsidRDefault="00187512" w:rsidP="00187512">
            <w:pPr>
              <w:tabs>
                <w:tab w:val="left" w:pos="-101"/>
              </w:tabs>
              <w:spacing w:line="240" w:lineRule="auto"/>
              <w:ind w:right="-72"/>
              <w:jc w:val="right"/>
              <w:rPr>
                <w:rFonts w:eastAsia="Times New Roman" w:cs="Arial"/>
                <w:color w:val="000000"/>
                <w:sz w:val="18"/>
                <w:szCs w:val="18"/>
                <w:lang w:val="en-US" w:bidi="ar-SA"/>
              </w:rPr>
            </w:pPr>
            <w:r w:rsidRPr="00712900">
              <w:rPr>
                <w:rFonts w:cs="Arial"/>
                <w:color w:val="000000"/>
                <w:sz w:val="18"/>
                <w:szCs w:val="18"/>
              </w:rPr>
              <w:t>(5,821)</w:t>
            </w:r>
          </w:p>
        </w:tc>
        <w:tc>
          <w:tcPr>
            <w:tcW w:w="1440" w:type="dxa"/>
          </w:tcPr>
          <w:p w14:paraId="1FC539B2" w14:textId="29B3789B" w:rsidR="00187512" w:rsidRPr="00712900" w:rsidRDefault="00FF49C6" w:rsidP="00187512">
            <w:pPr>
              <w:tabs>
                <w:tab w:val="left" w:pos="-101"/>
              </w:tabs>
              <w:spacing w:line="240" w:lineRule="auto"/>
              <w:ind w:right="-72"/>
              <w:jc w:val="right"/>
              <w:rPr>
                <w:rFonts w:cs="Arial"/>
                <w:color w:val="000000"/>
                <w:sz w:val="18"/>
                <w:szCs w:val="18"/>
              </w:rPr>
            </w:pPr>
            <w:r w:rsidRPr="00712900">
              <w:rPr>
                <w:rFonts w:cs="Arial"/>
                <w:color w:val="000000"/>
                <w:sz w:val="18"/>
                <w:szCs w:val="18"/>
              </w:rPr>
              <w:t>12,488</w:t>
            </w:r>
          </w:p>
        </w:tc>
        <w:tc>
          <w:tcPr>
            <w:tcW w:w="1440" w:type="dxa"/>
            <w:vAlign w:val="bottom"/>
          </w:tcPr>
          <w:p w14:paraId="6C43313C" w14:textId="4A00A35A" w:rsidR="00187512" w:rsidRPr="00712900" w:rsidRDefault="00187512" w:rsidP="00187512">
            <w:pPr>
              <w:tabs>
                <w:tab w:val="left" w:pos="-101"/>
              </w:tabs>
              <w:spacing w:line="240" w:lineRule="auto"/>
              <w:ind w:right="-72"/>
              <w:jc w:val="right"/>
              <w:rPr>
                <w:rFonts w:eastAsia="Times New Roman" w:cs="Arial"/>
                <w:color w:val="000000"/>
                <w:sz w:val="18"/>
                <w:szCs w:val="18"/>
                <w:lang w:bidi="ar-SA"/>
              </w:rPr>
            </w:pPr>
            <w:r w:rsidRPr="00712900">
              <w:rPr>
                <w:rFonts w:cs="Arial"/>
                <w:color w:val="000000"/>
                <w:sz w:val="18"/>
                <w:szCs w:val="18"/>
              </w:rPr>
              <w:t>(6,477)</w:t>
            </w:r>
          </w:p>
        </w:tc>
      </w:tr>
      <w:tr w:rsidR="00187512" w:rsidRPr="005303A3" w14:paraId="01539682" w14:textId="77777777" w:rsidTr="005303A3">
        <w:tc>
          <w:tcPr>
            <w:tcW w:w="3708" w:type="dxa"/>
            <w:vAlign w:val="bottom"/>
          </w:tcPr>
          <w:p w14:paraId="601CD736" w14:textId="77777777" w:rsidR="00187512" w:rsidRPr="005303A3" w:rsidRDefault="00187512" w:rsidP="00D579F0">
            <w:pPr>
              <w:spacing w:line="240" w:lineRule="auto"/>
              <w:ind w:left="430"/>
              <w:rPr>
                <w:rFonts w:eastAsia="Times New Roman" w:cs="Arial"/>
                <w:color w:val="000000"/>
                <w:sz w:val="16"/>
                <w:szCs w:val="16"/>
              </w:rPr>
            </w:pPr>
          </w:p>
        </w:tc>
        <w:tc>
          <w:tcPr>
            <w:tcW w:w="1440" w:type="dxa"/>
            <w:tcBorders>
              <w:top w:val="single" w:sz="4" w:space="0" w:color="auto"/>
            </w:tcBorders>
          </w:tcPr>
          <w:p w14:paraId="4D792136" w14:textId="77777777" w:rsidR="00187512" w:rsidRPr="005303A3" w:rsidRDefault="00187512" w:rsidP="00187512">
            <w:pPr>
              <w:tabs>
                <w:tab w:val="left" w:pos="-101"/>
              </w:tabs>
              <w:spacing w:line="240" w:lineRule="auto"/>
              <w:ind w:right="-72"/>
              <w:jc w:val="right"/>
              <w:rPr>
                <w:rFonts w:cs="Arial"/>
                <w:color w:val="000000"/>
                <w:sz w:val="16"/>
                <w:szCs w:val="16"/>
              </w:rPr>
            </w:pPr>
          </w:p>
        </w:tc>
        <w:tc>
          <w:tcPr>
            <w:tcW w:w="1440" w:type="dxa"/>
            <w:tcBorders>
              <w:top w:val="single" w:sz="4" w:space="0" w:color="auto"/>
            </w:tcBorders>
          </w:tcPr>
          <w:p w14:paraId="3AFBF25A" w14:textId="77777777" w:rsidR="00187512" w:rsidRPr="005303A3" w:rsidRDefault="00187512" w:rsidP="00187512">
            <w:pPr>
              <w:spacing w:line="240" w:lineRule="auto"/>
              <w:ind w:right="-72"/>
              <w:jc w:val="right"/>
              <w:rPr>
                <w:rFonts w:eastAsia="Times New Roman" w:cs="Arial"/>
                <w:color w:val="000000"/>
                <w:sz w:val="16"/>
                <w:szCs w:val="16"/>
                <w:lang w:val="en-US" w:bidi="ar-SA"/>
              </w:rPr>
            </w:pPr>
          </w:p>
        </w:tc>
        <w:tc>
          <w:tcPr>
            <w:tcW w:w="1440" w:type="dxa"/>
            <w:tcBorders>
              <w:top w:val="single" w:sz="4" w:space="0" w:color="auto"/>
            </w:tcBorders>
          </w:tcPr>
          <w:p w14:paraId="6E8D4973" w14:textId="77777777" w:rsidR="00187512" w:rsidRPr="005303A3" w:rsidRDefault="00187512" w:rsidP="00187512">
            <w:pPr>
              <w:tabs>
                <w:tab w:val="left" w:pos="-101"/>
              </w:tabs>
              <w:spacing w:line="240" w:lineRule="auto"/>
              <w:ind w:right="-72"/>
              <w:jc w:val="right"/>
              <w:rPr>
                <w:rFonts w:cs="Arial"/>
                <w:color w:val="000000"/>
                <w:sz w:val="16"/>
                <w:szCs w:val="16"/>
              </w:rPr>
            </w:pPr>
          </w:p>
        </w:tc>
        <w:tc>
          <w:tcPr>
            <w:tcW w:w="1440" w:type="dxa"/>
            <w:tcBorders>
              <w:top w:val="single" w:sz="4" w:space="0" w:color="auto"/>
            </w:tcBorders>
            <w:vAlign w:val="bottom"/>
          </w:tcPr>
          <w:p w14:paraId="3D47AA0D" w14:textId="77777777" w:rsidR="00187512" w:rsidRPr="005303A3" w:rsidRDefault="00187512" w:rsidP="00187512">
            <w:pPr>
              <w:spacing w:line="240" w:lineRule="auto"/>
              <w:ind w:right="-72"/>
              <w:jc w:val="right"/>
              <w:rPr>
                <w:rFonts w:eastAsia="Times New Roman" w:cs="Arial"/>
                <w:color w:val="000000"/>
                <w:sz w:val="16"/>
                <w:szCs w:val="16"/>
                <w:lang w:val="en-US" w:bidi="ar-SA"/>
              </w:rPr>
            </w:pPr>
          </w:p>
        </w:tc>
      </w:tr>
      <w:tr w:rsidR="00187512" w:rsidRPr="00712900" w14:paraId="776D141B" w14:textId="77777777" w:rsidTr="005303A3">
        <w:tc>
          <w:tcPr>
            <w:tcW w:w="3708" w:type="dxa"/>
            <w:vAlign w:val="bottom"/>
          </w:tcPr>
          <w:p w14:paraId="7EC1AE46" w14:textId="50460438" w:rsidR="00187512" w:rsidRPr="00712900" w:rsidRDefault="00187512" w:rsidP="00D579F0">
            <w:pPr>
              <w:spacing w:line="240" w:lineRule="auto"/>
              <w:ind w:left="430"/>
              <w:rPr>
                <w:rFonts w:eastAsia="Times New Roman" w:cs="Arial"/>
                <w:b/>
                <w:bCs/>
                <w:color w:val="000000"/>
                <w:sz w:val="18"/>
                <w:szCs w:val="18"/>
              </w:rPr>
            </w:pPr>
            <w:r w:rsidRPr="00712900">
              <w:rPr>
                <w:rFonts w:eastAsia="Times New Roman" w:cs="Arial"/>
                <w:b/>
                <w:bCs/>
                <w:color w:val="000000"/>
                <w:sz w:val="18"/>
                <w:szCs w:val="18"/>
              </w:rPr>
              <w:t>As of 31 December</w:t>
            </w:r>
          </w:p>
        </w:tc>
        <w:tc>
          <w:tcPr>
            <w:tcW w:w="1440" w:type="dxa"/>
            <w:tcBorders>
              <w:bottom w:val="single" w:sz="4" w:space="0" w:color="auto"/>
            </w:tcBorders>
          </w:tcPr>
          <w:p w14:paraId="6747A459" w14:textId="32A50704" w:rsidR="00187512" w:rsidRPr="00712900" w:rsidRDefault="00FF49C6" w:rsidP="00187512">
            <w:pPr>
              <w:tabs>
                <w:tab w:val="left" w:pos="-101"/>
              </w:tabs>
              <w:spacing w:line="240" w:lineRule="auto"/>
              <w:ind w:right="-72"/>
              <w:jc w:val="right"/>
              <w:rPr>
                <w:rFonts w:cs="Arial"/>
                <w:color w:val="000000"/>
                <w:sz w:val="18"/>
                <w:szCs w:val="18"/>
                <w:lang w:val="en-US"/>
              </w:rPr>
            </w:pPr>
            <w:r w:rsidRPr="00712900">
              <w:rPr>
                <w:rFonts w:cs="Arial"/>
                <w:color w:val="000000"/>
                <w:sz w:val="18"/>
                <w:szCs w:val="18"/>
              </w:rPr>
              <w:t>3</w:t>
            </w:r>
            <w:r w:rsidR="00E036CD" w:rsidRPr="00712900">
              <w:rPr>
                <w:rFonts w:cs="Arial"/>
                <w:color w:val="000000"/>
                <w:sz w:val="18"/>
                <w:szCs w:val="18"/>
              </w:rPr>
              <w:t>5,357</w:t>
            </w:r>
          </w:p>
        </w:tc>
        <w:tc>
          <w:tcPr>
            <w:tcW w:w="1440" w:type="dxa"/>
            <w:tcBorders>
              <w:bottom w:val="single" w:sz="4" w:space="0" w:color="auto"/>
            </w:tcBorders>
          </w:tcPr>
          <w:p w14:paraId="4278C585" w14:textId="15878658" w:rsidR="00187512" w:rsidRPr="00712900" w:rsidRDefault="00187512" w:rsidP="00187512">
            <w:pPr>
              <w:spacing w:line="240" w:lineRule="auto"/>
              <w:ind w:right="-72"/>
              <w:jc w:val="right"/>
              <w:rPr>
                <w:rFonts w:eastAsia="Times New Roman" w:cs="Arial"/>
                <w:color w:val="000000"/>
                <w:sz w:val="18"/>
                <w:szCs w:val="18"/>
                <w:lang w:val="en-US" w:bidi="ar-SA"/>
              </w:rPr>
            </w:pPr>
            <w:r w:rsidRPr="00712900">
              <w:rPr>
                <w:rFonts w:cs="Arial"/>
                <w:color w:val="000000"/>
                <w:sz w:val="18"/>
                <w:szCs w:val="18"/>
              </w:rPr>
              <w:t>17,166</w:t>
            </w:r>
          </w:p>
        </w:tc>
        <w:tc>
          <w:tcPr>
            <w:tcW w:w="1440" w:type="dxa"/>
            <w:tcBorders>
              <w:bottom w:val="single" w:sz="4" w:space="0" w:color="auto"/>
            </w:tcBorders>
          </w:tcPr>
          <w:p w14:paraId="2E3E5B54" w14:textId="36A6EEF8" w:rsidR="00187512" w:rsidRPr="00712900" w:rsidRDefault="00FF49C6" w:rsidP="00187512">
            <w:pPr>
              <w:tabs>
                <w:tab w:val="left" w:pos="-101"/>
              </w:tabs>
              <w:spacing w:line="240" w:lineRule="auto"/>
              <w:ind w:right="-72"/>
              <w:jc w:val="right"/>
              <w:rPr>
                <w:rFonts w:cs="Arial"/>
                <w:color w:val="000000"/>
                <w:sz w:val="18"/>
                <w:szCs w:val="18"/>
              </w:rPr>
            </w:pPr>
            <w:r w:rsidRPr="00712900">
              <w:rPr>
                <w:rFonts w:cs="Arial"/>
                <w:color w:val="000000"/>
                <w:sz w:val="18"/>
                <w:szCs w:val="18"/>
              </w:rPr>
              <w:t>28,998</w:t>
            </w:r>
          </w:p>
        </w:tc>
        <w:tc>
          <w:tcPr>
            <w:tcW w:w="1440" w:type="dxa"/>
            <w:tcBorders>
              <w:bottom w:val="single" w:sz="4" w:space="0" w:color="auto"/>
            </w:tcBorders>
            <w:vAlign w:val="bottom"/>
          </w:tcPr>
          <w:p w14:paraId="29428174" w14:textId="0B399EDC" w:rsidR="00187512" w:rsidRPr="00712900" w:rsidRDefault="00187512" w:rsidP="00187512">
            <w:pPr>
              <w:spacing w:line="240" w:lineRule="auto"/>
              <w:ind w:right="-72"/>
              <w:jc w:val="right"/>
              <w:rPr>
                <w:rFonts w:eastAsia="Times New Roman" w:cs="Arial"/>
                <w:color w:val="000000"/>
                <w:sz w:val="18"/>
                <w:szCs w:val="18"/>
                <w:lang w:val="en-US" w:bidi="ar-SA"/>
              </w:rPr>
            </w:pPr>
            <w:r w:rsidRPr="00712900">
              <w:rPr>
                <w:rFonts w:cs="Arial"/>
                <w:color w:val="000000"/>
                <w:sz w:val="18"/>
                <w:szCs w:val="18"/>
              </w:rPr>
              <w:t>16,510</w:t>
            </w:r>
          </w:p>
        </w:tc>
      </w:tr>
    </w:tbl>
    <w:p w14:paraId="18386526" w14:textId="15D0945A" w:rsidR="76A24810" w:rsidRPr="005303A3" w:rsidRDefault="76A24810" w:rsidP="76A24810">
      <w:pPr>
        <w:spacing w:line="240" w:lineRule="auto"/>
        <w:rPr>
          <w:rFonts w:eastAsia="Calibri" w:cs="Arial"/>
          <w:color w:val="000000"/>
          <w:sz w:val="16"/>
          <w:szCs w:val="16"/>
          <w:lang w:bidi="ar-SA"/>
        </w:rPr>
      </w:pPr>
    </w:p>
    <w:p w14:paraId="53360053" w14:textId="5831C2B2" w:rsidR="00245576" w:rsidRPr="00712900" w:rsidRDefault="00565967" w:rsidP="00E77B9B">
      <w:pPr>
        <w:spacing w:line="240" w:lineRule="auto"/>
        <w:ind w:left="540" w:hanging="540"/>
        <w:jc w:val="both"/>
        <w:rPr>
          <w:rFonts w:eastAsia="Arial Unicode MS" w:cs="Arial"/>
          <w:b/>
          <w:bCs/>
          <w:color w:val="000000"/>
          <w:sz w:val="18"/>
          <w:szCs w:val="18"/>
        </w:rPr>
      </w:pPr>
      <w:r w:rsidRPr="00712900">
        <w:rPr>
          <w:rFonts w:eastAsia="Arial Unicode MS" w:cs="Arial"/>
          <w:b/>
          <w:bCs/>
          <w:color w:val="000000"/>
          <w:sz w:val="18"/>
          <w:szCs w:val="18"/>
        </w:rPr>
        <w:t>11</w:t>
      </w:r>
      <w:r w:rsidR="00245576" w:rsidRPr="00712900">
        <w:rPr>
          <w:rFonts w:eastAsia="Arial Unicode MS" w:cs="Arial"/>
          <w:b/>
          <w:bCs/>
          <w:color w:val="000000"/>
          <w:sz w:val="18"/>
          <w:szCs w:val="18"/>
        </w:rPr>
        <w:t>.</w:t>
      </w:r>
      <w:r w:rsidRPr="00712900">
        <w:rPr>
          <w:rFonts w:eastAsia="Arial Unicode MS" w:cs="Arial"/>
          <w:b/>
          <w:bCs/>
          <w:color w:val="000000"/>
          <w:sz w:val="18"/>
          <w:szCs w:val="18"/>
        </w:rPr>
        <w:t>2</w:t>
      </w:r>
      <w:r w:rsidR="00245576" w:rsidRPr="00712900">
        <w:rPr>
          <w:rFonts w:eastAsia="Arial Unicode MS" w:cs="Arial"/>
          <w:b/>
          <w:bCs/>
          <w:color w:val="000000"/>
          <w:sz w:val="18"/>
          <w:szCs w:val="18"/>
        </w:rPr>
        <w:tab/>
        <w:t>Assets recognised from contract costs</w:t>
      </w:r>
    </w:p>
    <w:p w14:paraId="59B7481E" w14:textId="77777777" w:rsidR="006F386E" w:rsidRPr="005303A3" w:rsidRDefault="006F386E" w:rsidP="00E77B9B">
      <w:pPr>
        <w:pStyle w:val="ListParagraph"/>
        <w:ind w:left="540"/>
        <w:jc w:val="both"/>
        <w:rPr>
          <w:rFonts w:eastAsia="Arial Unicode MS" w:cs="Arial"/>
          <w:color w:val="000000"/>
          <w:sz w:val="16"/>
          <w:szCs w:val="16"/>
        </w:rPr>
      </w:pPr>
    </w:p>
    <w:p w14:paraId="67568A2D" w14:textId="77777777" w:rsidR="00245576" w:rsidRPr="00712900" w:rsidRDefault="00245576" w:rsidP="00E77B9B">
      <w:pPr>
        <w:pStyle w:val="ListParagraph"/>
        <w:ind w:left="540"/>
        <w:jc w:val="both"/>
        <w:rPr>
          <w:rFonts w:eastAsia="Arial Unicode MS" w:cs="Arial"/>
          <w:b w:val="0"/>
          <w:bCs w:val="0"/>
          <w:color w:val="000000"/>
          <w:sz w:val="18"/>
          <w:szCs w:val="18"/>
        </w:rPr>
      </w:pPr>
      <w:r w:rsidRPr="00712900">
        <w:rPr>
          <w:rFonts w:eastAsia="Arial Unicode MS" w:cs="Arial"/>
          <w:b w:val="0"/>
          <w:bCs w:val="0"/>
          <w:color w:val="000000"/>
          <w:sz w:val="18"/>
          <w:szCs w:val="18"/>
        </w:rPr>
        <w:t>Costs to fulfil a contract</w:t>
      </w:r>
    </w:p>
    <w:p w14:paraId="7DFFD409" w14:textId="77777777" w:rsidR="00245576" w:rsidRPr="005303A3" w:rsidRDefault="00245576" w:rsidP="00E77B9B">
      <w:pPr>
        <w:pStyle w:val="ListParagraph"/>
        <w:ind w:left="540"/>
        <w:jc w:val="both"/>
        <w:rPr>
          <w:rFonts w:eastAsia="Arial Unicode MS" w:cs="Arial"/>
          <w:color w:val="000000"/>
          <w:sz w:val="16"/>
          <w:szCs w:val="16"/>
        </w:rPr>
      </w:pPr>
    </w:p>
    <w:p w14:paraId="06C7E0EB" w14:textId="2F075B14" w:rsidR="00135CC4" w:rsidRPr="00712900" w:rsidRDefault="00D422EE" w:rsidP="00E77B9B">
      <w:pPr>
        <w:pStyle w:val="ListParagraph"/>
        <w:ind w:left="540"/>
        <w:jc w:val="both"/>
        <w:rPr>
          <w:rFonts w:eastAsia="Arial Unicode MS" w:cs="Arial"/>
          <w:b w:val="0"/>
          <w:bCs w:val="0"/>
          <w:color w:val="000000"/>
          <w:sz w:val="18"/>
          <w:szCs w:val="18"/>
        </w:rPr>
      </w:pPr>
      <w:r w:rsidRPr="00712900">
        <w:rPr>
          <w:rFonts w:eastAsia="Arial Unicode MS" w:cs="Arial"/>
          <w:b w:val="0"/>
          <w:bCs w:val="0"/>
          <w:color w:val="000000"/>
          <w:sz w:val="18"/>
          <w:szCs w:val="18"/>
        </w:rPr>
        <w:t xml:space="preserve">The Group </w:t>
      </w:r>
      <w:r w:rsidR="006E483D" w:rsidRPr="00712900">
        <w:rPr>
          <w:rFonts w:eastAsia="Arial Unicode MS" w:cs="Arial"/>
          <w:b w:val="0"/>
          <w:bCs w:val="0"/>
          <w:color w:val="000000"/>
          <w:sz w:val="18"/>
          <w:szCs w:val="18"/>
        </w:rPr>
        <w:t>capi</w:t>
      </w:r>
      <w:r w:rsidR="00B52279" w:rsidRPr="00712900">
        <w:rPr>
          <w:rFonts w:eastAsia="Arial Unicode MS" w:cs="Arial"/>
          <w:b w:val="0"/>
          <w:bCs w:val="0"/>
          <w:color w:val="000000"/>
          <w:sz w:val="18"/>
          <w:szCs w:val="18"/>
        </w:rPr>
        <w:t>talises</w:t>
      </w:r>
      <w:r w:rsidRPr="00712900">
        <w:rPr>
          <w:rFonts w:eastAsia="Arial Unicode MS" w:cs="Arial"/>
          <w:b w:val="0"/>
          <w:bCs w:val="0"/>
          <w:color w:val="000000"/>
          <w:sz w:val="18"/>
          <w:szCs w:val="18"/>
        </w:rPr>
        <w:t xml:space="preserve"> asset from the costs </w:t>
      </w:r>
      <w:r w:rsidR="00866122" w:rsidRPr="00712900">
        <w:rPr>
          <w:rFonts w:eastAsia="Arial Unicode MS" w:cs="Arial"/>
          <w:b w:val="0"/>
          <w:bCs w:val="0"/>
          <w:color w:val="000000"/>
          <w:sz w:val="18"/>
          <w:szCs w:val="18"/>
        </w:rPr>
        <w:t>relating to an</w:t>
      </w:r>
      <w:r w:rsidRPr="00712900">
        <w:rPr>
          <w:rFonts w:eastAsia="Arial Unicode MS" w:cs="Arial"/>
          <w:b w:val="0"/>
          <w:bCs w:val="0"/>
          <w:color w:val="000000"/>
          <w:sz w:val="18"/>
          <w:szCs w:val="18"/>
        </w:rPr>
        <w:t xml:space="preserve"> obtained contract, an anticipated contract or the cost expected to be recovered in the future as costs to fulfil a contract included in prepaid expenses (Note </w:t>
      </w:r>
      <w:r w:rsidR="00565967" w:rsidRPr="00712900">
        <w:rPr>
          <w:rFonts w:eastAsia="Arial Unicode MS" w:cs="Arial"/>
          <w:b w:val="0"/>
          <w:bCs w:val="0"/>
          <w:color w:val="000000"/>
          <w:sz w:val="18"/>
          <w:szCs w:val="18"/>
          <w:lang w:val="en-GB"/>
        </w:rPr>
        <w:t>10</w:t>
      </w:r>
      <w:r w:rsidRPr="00712900">
        <w:rPr>
          <w:rFonts w:eastAsia="Arial Unicode MS" w:cs="Arial"/>
          <w:b w:val="0"/>
          <w:bCs w:val="0"/>
          <w:color w:val="000000"/>
          <w:sz w:val="18"/>
          <w:szCs w:val="18"/>
        </w:rPr>
        <w:t xml:space="preserve">) </w:t>
      </w:r>
      <w:r w:rsidR="00E036CD" w:rsidRPr="00712900">
        <w:rPr>
          <w:rFonts w:eastAsia="Arial Unicode MS" w:cs="Arial"/>
          <w:b w:val="0"/>
          <w:bCs w:val="0"/>
          <w:color w:val="000000"/>
          <w:sz w:val="18"/>
          <w:szCs w:val="18"/>
        </w:rPr>
        <w:t xml:space="preserve">and other non-current assets </w:t>
      </w:r>
      <w:r w:rsidRPr="00712900">
        <w:rPr>
          <w:rFonts w:eastAsia="Arial Unicode MS" w:cs="Arial"/>
          <w:b w:val="0"/>
          <w:bCs w:val="0"/>
          <w:color w:val="000000"/>
          <w:sz w:val="18"/>
          <w:szCs w:val="18"/>
        </w:rPr>
        <w:t>in the statement of financial position. The asset is amortised on a straight-line basis over the term of the specific contract it relates to, consistent with the pattern of recognition of the associated revenue.</w:t>
      </w:r>
    </w:p>
    <w:p w14:paraId="7526AB82" w14:textId="77777777" w:rsidR="00D422EE" w:rsidRPr="005303A3" w:rsidRDefault="00D422EE" w:rsidP="00E77B9B">
      <w:pPr>
        <w:pStyle w:val="ListParagraph"/>
        <w:ind w:left="540"/>
        <w:jc w:val="both"/>
        <w:rPr>
          <w:rFonts w:eastAsia="Arial Unicode MS" w:cs="Arial"/>
          <w:color w:val="000000"/>
          <w:sz w:val="16"/>
          <w:szCs w:val="16"/>
        </w:rPr>
      </w:pPr>
    </w:p>
    <w:tbl>
      <w:tblPr>
        <w:tblW w:w="9446" w:type="dxa"/>
        <w:tblLayout w:type="fixed"/>
        <w:tblLook w:val="0000" w:firstRow="0" w:lastRow="0" w:firstColumn="0" w:lastColumn="0" w:noHBand="0" w:noVBand="0"/>
      </w:tblPr>
      <w:tblGrid>
        <w:gridCol w:w="3686"/>
        <w:gridCol w:w="1440"/>
        <w:gridCol w:w="1440"/>
        <w:gridCol w:w="1440"/>
        <w:gridCol w:w="1440"/>
      </w:tblGrid>
      <w:tr w:rsidR="008F63C7" w:rsidRPr="00712900" w14:paraId="219B0398" w14:textId="77777777" w:rsidTr="005303A3">
        <w:trPr>
          <w:cantSplit/>
        </w:trPr>
        <w:tc>
          <w:tcPr>
            <w:tcW w:w="3686" w:type="dxa"/>
          </w:tcPr>
          <w:p w14:paraId="3D0C545D" w14:textId="77777777" w:rsidR="008F63C7" w:rsidRPr="00712900" w:rsidRDefault="008F63C7" w:rsidP="00E77B9B">
            <w:pPr>
              <w:spacing w:line="240" w:lineRule="auto"/>
              <w:ind w:left="427"/>
              <w:rPr>
                <w:rFonts w:cs="Arial"/>
                <w:snapToGrid w:val="0"/>
                <w:color w:val="000000"/>
                <w:sz w:val="18"/>
                <w:szCs w:val="18"/>
                <w:lang w:eastAsia="th-TH"/>
              </w:rPr>
            </w:pPr>
          </w:p>
        </w:tc>
        <w:tc>
          <w:tcPr>
            <w:tcW w:w="2880" w:type="dxa"/>
            <w:gridSpan w:val="2"/>
            <w:tcBorders>
              <w:bottom w:val="single" w:sz="4" w:space="0" w:color="auto"/>
            </w:tcBorders>
          </w:tcPr>
          <w:p w14:paraId="3B725C61" w14:textId="77777777"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0014CA3A" w14:textId="2D4ED9B8"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1D0D4815" w14:textId="3F78013C"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21930E5E" w14:textId="77777777" w:rsidR="008F63C7" w:rsidRPr="00712900" w:rsidRDefault="008F63C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8F63C7" w:rsidRPr="00712900" w14:paraId="11521172" w14:textId="77777777" w:rsidTr="005303A3">
        <w:trPr>
          <w:cantSplit/>
        </w:trPr>
        <w:tc>
          <w:tcPr>
            <w:tcW w:w="3686" w:type="dxa"/>
          </w:tcPr>
          <w:p w14:paraId="52E590B8" w14:textId="77777777" w:rsidR="008F63C7" w:rsidRPr="00712900" w:rsidRDefault="008F63C7" w:rsidP="00E77B9B">
            <w:pPr>
              <w:spacing w:line="240" w:lineRule="auto"/>
              <w:ind w:left="427"/>
              <w:rPr>
                <w:rFonts w:cs="Arial"/>
                <w:snapToGrid w:val="0"/>
                <w:color w:val="000000"/>
                <w:sz w:val="18"/>
                <w:szCs w:val="18"/>
                <w:lang w:eastAsia="th-TH"/>
              </w:rPr>
            </w:pPr>
          </w:p>
        </w:tc>
        <w:tc>
          <w:tcPr>
            <w:tcW w:w="1440" w:type="dxa"/>
            <w:tcBorders>
              <w:top w:val="single" w:sz="4" w:space="0" w:color="auto"/>
            </w:tcBorders>
          </w:tcPr>
          <w:p w14:paraId="732C88C5" w14:textId="4282E4CD" w:rsidR="008F63C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3EE8D263" w14:textId="3A72D6E7" w:rsidR="008F63C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4BEDCD04" w14:textId="676D2259" w:rsidR="008F63C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7CDEFB0D" w14:textId="5C6B2E75" w:rsidR="008F63C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8F63C7" w:rsidRPr="00712900" w14:paraId="0D3B9737" w14:textId="77777777" w:rsidTr="005303A3">
        <w:trPr>
          <w:cantSplit/>
        </w:trPr>
        <w:tc>
          <w:tcPr>
            <w:tcW w:w="3686" w:type="dxa"/>
          </w:tcPr>
          <w:p w14:paraId="1473EF4D" w14:textId="77777777" w:rsidR="008F63C7" w:rsidRPr="00712900" w:rsidRDefault="008F63C7" w:rsidP="00E77B9B">
            <w:pPr>
              <w:spacing w:line="240" w:lineRule="auto"/>
              <w:ind w:left="427"/>
              <w:rPr>
                <w:rFonts w:cs="Arial"/>
                <w:color w:val="000000"/>
                <w:sz w:val="18"/>
                <w:szCs w:val="18"/>
              </w:rPr>
            </w:pPr>
          </w:p>
        </w:tc>
        <w:tc>
          <w:tcPr>
            <w:tcW w:w="1440" w:type="dxa"/>
            <w:tcBorders>
              <w:bottom w:val="single" w:sz="4" w:space="0" w:color="auto"/>
            </w:tcBorders>
          </w:tcPr>
          <w:p w14:paraId="107CE786" w14:textId="3830E0C4"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039B6193" w14:textId="60307548"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3EB008E2" w14:textId="155B81A0"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2518A84" w14:textId="74D80E30" w:rsidR="008F63C7"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8F63C7" w:rsidRPr="00712900" w14:paraId="29985F20" w14:textId="77777777" w:rsidTr="005303A3">
        <w:trPr>
          <w:cantSplit/>
        </w:trPr>
        <w:tc>
          <w:tcPr>
            <w:tcW w:w="3686" w:type="dxa"/>
          </w:tcPr>
          <w:p w14:paraId="4224C15F" w14:textId="77777777" w:rsidR="008F63C7" w:rsidRPr="00712900" w:rsidRDefault="008F63C7" w:rsidP="00E77B9B">
            <w:pPr>
              <w:widowControl w:val="0"/>
              <w:spacing w:line="240" w:lineRule="auto"/>
              <w:ind w:left="427"/>
              <w:rPr>
                <w:rFonts w:cs="Arial"/>
                <w:b/>
                <w:bCs/>
                <w:color w:val="000000"/>
                <w:spacing w:val="-4"/>
                <w:sz w:val="18"/>
                <w:szCs w:val="18"/>
              </w:rPr>
            </w:pPr>
          </w:p>
        </w:tc>
        <w:tc>
          <w:tcPr>
            <w:tcW w:w="1440" w:type="dxa"/>
            <w:tcBorders>
              <w:top w:val="single" w:sz="4" w:space="0" w:color="auto"/>
            </w:tcBorders>
          </w:tcPr>
          <w:p w14:paraId="54818020" w14:textId="77777777" w:rsidR="008F63C7" w:rsidRPr="00712900"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0ABC10A0" w14:textId="22CAADFD" w:rsidR="008F63C7" w:rsidRPr="00712900"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171B2050" w14:textId="7AFB0357" w:rsidR="008F63C7" w:rsidRPr="00712900"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06B35A35" w14:textId="77777777" w:rsidR="008F63C7" w:rsidRPr="00712900" w:rsidRDefault="008F63C7" w:rsidP="00E77B9B">
            <w:pPr>
              <w:tabs>
                <w:tab w:val="decimal" w:pos="1224"/>
              </w:tabs>
              <w:spacing w:line="240" w:lineRule="auto"/>
              <w:ind w:right="-72"/>
              <w:jc w:val="right"/>
              <w:rPr>
                <w:rFonts w:cs="Arial"/>
                <w:color w:val="000000"/>
                <w:spacing w:val="-4"/>
                <w:sz w:val="18"/>
                <w:szCs w:val="18"/>
              </w:rPr>
            </w:pPr>
          </w:p>
        </w:tc>
      </w:tr>
      <w:tr w:rsidR="008F63C7" w:rsidRPr="00712900" w14:paraId="03D693B3" w14:textId="77777777" w:rsidTr="005303A3">
        <w:trPr>
          <w:cantSplit/>
        </w:trPr>
        <w:tc>
          <w:tcPr>
            <w:tcW w:w="3686" w:type="dxa"/>
          </w:tcPr>
          <w:p w14:paraId="0CB727EC" w14:textId="77777777" w:rsidR="00187512" w:rsidRPr="00712900" w:rsidRDefault="008F63C7" w:rsidP="00E77B9B">
            <w:pPr>
              <w:widowControl w:val="0"/>
              <w:spacing w:line="240" w:lineRule="auto"/>
              <w:ind w:left="427"/>
              <w:rPr>
                <w:rFonts w:eastAsia="Arial Unicode MS" w:cs="Arial"/>
                <w:b/>
                <w:bCs/>
                <w:color w:val="000000"/>
                <w:sz w:val="18"/>
                <w:szCs w:val="18"/>
              </w:rPr>
            </w:pPr>
            <w:r w:rsidRPr="00712900">
              <w:rPr>
                <w:rFonts w:eastAsia="Arial Unicode MS" w:cs="Arial"/>
                <w:b/>
                <w:bCs/>
                <w:color w:val="000000"/>
                <w:sz w:val="18"/>
                <w:szCs w:val="18"/>
              </w:rPr>
              <w:t xml:space="preserve">Statement of financial position </w:t>
            </w:r>
          </w:p>
          <w:p w14:paraId="5586071F" w14:textId="26007E2C" w:rsidR="008F63C7" w:rsidRPr="00712900" w:rsidRDefault="00187512" w:rsidP="00E77B9B">
            <w:pPr>
              <w:widowControl w:val="0"/>
              <w:spacing w:line="240" w:lineRule="auto"/>
              <w:ind w:left="427"/>
              <w:rPr>
                <w:rFonts w:eastAsia="Arial Unicode MS" w:cs="Arial"/>
                <w:color w:val="000000"/>
                <w:sz w:val="18"/>
                <w:szCs w:val="18"/>
              </w:rPr>
            </w:pPr>
            <w:r w:rsidRPr="00712900">
              <w:rPr>
                <w:rFonts w:eastAsia="Arial Unicode MS" w:cs="Arial"/>
                <w:b/>
                <w:bCs/>
                <w:color w:val="000000"/>
                <w:sz w:val="18"/>
                <w:szCs w:val="18"/>
              </w:rPr>
              <w:t xml:space="preserve">   </w:t>
            </w:r>
            <w:r w:rsidR="008F63C7" w:rsidRPr="00712900">
              <w:rPr>
                <w:rFonts w:eastAsia="Arial Unicode MS" w:cs="Arial"/>
                <w:b/>
                <w:bCs/>
                <w:color w:val="000000"/>
                <w:sz w:val="18"/>
                <w:szCs w:val="18"/>
              </w:rPr>
              <w:t xml:space="preserve">as at </w:t>
            </w:r>
            <w:r w:rsidR="00565967" w:rsidRPr="00712900">
              <w:rPr>
                <w:rFonts w:eastAsia="Arial Unicode MS" w:cs="Arial"/>
                <w:b/>
                <w:bCs/>
                <w:color w:val="000000"/>
                <w:sz w:val="18"/>
                <w:szCs w:val="18"/>
              </w:rPr>
              <w:t>31</w:t>
            </w:r>
            <w:r w:rsidR="008F63C7" w:rsidRPr="00712900">
              <w:rPr>
                <w:rFonts w:eastAsia="Arial Unicode MS" w:cs="Arial"/>
                <w:b/>
                <w:bCs/>
                <w:color w:val="000000"/>
                <w:sz w:val="18"/>
                <w:szCs w:val="18"/>
              </w:rPr>
              <w:t xml:space="preserve"> December:</w:t>
            </w:r>
          </w:p>
        </w:tc>
        <w:tc>
          <w:tcPr>
            <w:tcW w:w="1440" w:type="dxa"/>
          </w:tcPr>
          <w:p w14:paraId="06805D65" w14:textId="0FB93A97" w:rsidR="00FF49C6" w:rsidRPr="00712900" w:rsidRDefault="00FF49C6" w:rsidP="00E77B9B">
            <w:pPr>
              <w:tabs>
                <w:tab w:val="decimal" w:pos="1224"/>
              </w:tabs>
              <w:spacing w:line="240" w:lineRule="auto"/>
              <w:ind w:right="-72"/>
              <w:jc w:val="right"/>
              <w:rPr>
                <w:rFonts w:cs="Arial"/>
                <w:color w:val="000000"/>
                <w:spacing w:val="-4"/>
                <w:sz w:val="18"/>
                <w:szCs w:val="18"/>
              </w:rPr>
            </w:pPr>
          </w:p>
        </w:tc>
        <w:tc>
          <w:tcPr>
            <w:tcW w:w="1440" w:type="dxa"/>
          </w:tcPr>
          <w:p w14:paraId="21CDA9E4" w14:textId="071D34D4" w:rsidR="008F63C7" w:rsidRPr="00712900" w:rsidRDefault="008F63C7" w:rsidP="00E77B9B">
            <w:pPr>
              <w:tabs>
                <w:tab w:val="decimal" w:pos="1224"/>
              </w:tabs>
              <w:spacing w:line="240" w:lineRule="auto"/>
              <w:ind w:right="-72"/>
              <w:jc w:val="right"/>
              <w:rPr>
                <w:rFonts w:cs="Arial"/>
                <w:color w:val="000000"/>
                <w:spacing w:val="-4"/>
                <w:sz w:val="18"/>
                <w:szCs w:val="18"/>
              </w:rPr>
            </w:pPr>
          </w:p>
        </w:tc>
        <w:tc>
          <w:tcPr>
            <w:tcW w:w="1440" w:type="dxa"/>
          </w:tcPr>
          <w:p w14:paraId="11CC0875" w14:textId="6BD692E1" w:rsidR="008F63C7" w:rsidRPr="00712900" w:rsidRDefault="008F63C7" w:rsidP="00E77B9B">
            <w:pPr>
              <w:tabs>
                <w:tab w:val="decimal" w:pos="1224"/>
              </w:tabs>
              <w:spacing w:line="240" w:lineRule="auto"/>
              <w:ind w:right="-72"/>
              <w:jc w:val="right"/>
              <w:rPr>
                <w:rFonts w:cs="Arial"/>
                <w:color w:val="000000"/>
                <w:spacing w:val="-4"/>
                <w:sz w:val="18"/>
                <w:szCs w:val="18"/>
              </w:rPr>
            </w:pPr>
          </w:p>
        </w:tc>
        <w:tc>
          <w:tcPr>
            <w:tcW w:w="1440" w:type="dxa"/>
          </w:tcPr>
          <w:p w14:paraId="5B6D1BF6" w14:textId="77777777" w:rsidR="008F63C7" w:rsidRPr="00712900" w:rsidRDefault="008F63C7" w:rsidP="00E77B9B">
            <w:pPr>
              <w:tabs>
                <w:tab w:val="decimal" w:pos="1224"/>
              </w:tabs>
              <w:spacing w:line="240" w:lineRule="auto"/>
              <w:ind w:right="-72"/>
              <w:jc w:val="right"/>
              <w:rPr>
                <w:rFonts w:cs="Arial"/>
                <w:color w:val="000000"/>
                <w:spacing w:val="-4"/>
                <w:sz w:val="18"/>
                <w:szCs w:val="18"/>
              </w:rPr>
            </w:pPr>
          </w:p>
        </w:tc>
      </w:tr>
      <w:tr w:rsidR="0014058D" w:rsidRPr="00712900" w14:paraId="14AEA164" w14:textId="77777777" w:rsidTr="005303A3">
        <w:trPr>
          <w:cantSplit/>
        </w:trPr>
        <w:tc>
          <w:tcPr>
            <w:tcW w:w="3686" w:type="dxa"/>
          </w:tcPr>
          <w:p w14:paraId="60105A7E" w14:textId="77777777" w:rsidR="0014058D" w:rsidRPr="00712900" w:rsidRDefault="0014058D" w:rsidP="0014058D">
            <w:pPr>
              <w:widowControl w:val="0"/>
              <w:spacing w:line="240" w:lineRule="auto"/>
              <w:ind w:left="427"/>
              <w:rPr>
                <w:rFonts w:eastAsia="Arial Unicode MS" w:cs="Arial"/>
                <w:color w:val="000000"/>
                <w:sz w:val="18"/>
                <w:szCs w:val="18"/>
              </w:rPr>
            </w:pPr>
            <w:r w:rsidRPr="00712900">
              <w:rPr>
                <w:rFonts w:eastAsia="Arial Unicode MS" w:cs="Arial"/>
                <w:color w:val="000000"/>
                <w:sz w:val="18"/>
                <w:szCs w:val="18"/>
              </w:rPr>
              <w:t xml:space="preserve">Assets recognised from costs to fulfil </w:t>
            </w:r>
          </w:p>
          <w:p w14:paraId="59ECD9A5" w14:textId="780C862F" w:rsidR="0014058D" w:rsidRPr="00712900" w:rsidRDefault="0014058D" w:rsidP="0014058D">
            <w:pPr>
              <w:widowControl w:val="0"/>
              <w:spacing w:line="240" w:lineRule="auto"/>
              <w:ind w:left="427"/>
              <w:rPr>
                <w:rFonts w:eastAsia="Arial Unicode MS" w:cs="Arial"/>
                <w:color w:val="000000"/>
                <w:sz w:val="18"/>
                <w:szCs w:val="18"/>
              </w:rPr>
            </w:pPr>
            <w:r w:rsidRPr="00712900">
              <w:rPr>
                <w:rFonts w:eastAsia="Arial Unicode MS" w:cs="Arial"/>
                <w:color w:val="000000"/>
                <w:sz w:val="18"/>
                <w:szCs w:val="18"/>
              </w:rPr>
              <w:t xml:space="preserve">   a contract</w:t>
            </w:r>
          </w:p>
        </w:tc>
        <w:tc>
          <w:tcPr>
            <w:tcW w:w="1440" w:type="dxa"/>
          </w:tcPr>
          <w:p w14:paraId="6C66F334" w14:textId="77777777" w:rsidR="0014058D" w:rsidRPr="00712900" w:rsidRDefault="0014058D" w:rsidP="0014058D">
            <w:pPr>
              <w:tabs>
                <w:tab w:val="decimal" w:pos="1224"/>
              </w:tabs>
              <w:spacing w:line="240" w:lineRule="auto"/>
              <w:ind w:right="-72"/>
              <w:jc w:val="right"/>
              <w:rPr>
                <w:rFonts w:cs="Arial"/>
                <w:color w:val="000000"/>
                <w:spacing w:val="-4"/>
                <w:sz w:val="18"/>
                <w:szCs w:val="18"/>
              </w:rPr>
            </w:pPr>
          </w:p>
          <w:p w14:paraId="5835287E" w14:textId="448D0A4D" w:rsidR="0014058D" w:rsidRPr="00712900" w:rsidRDefault="0014058D" w:rsidP="0014058D">
            <w:pPr>
              <w:tabs>
                <w:tab w:val="decimal" w:pos="1224"/>
                <w:tab w:val="decimal" w:pos="1302"/>
              </w:tabs>
              <w:spacing w:line="240" w:lineRule="auto"/>
              <w:ind w:right="-72"/>
              <w:jc w:val="right"/>
              <w:rPr>
                <w:rFonts w:cs="Arial"/>
                <w:color w:val="000000"/>
                <w:spacing w:val="-4"/>
                <w:sz w:val="18"/>
                <w:szCs w:val="18"/>
              </w:rPr>
            </w:pPr>
            <w:r w:rsidRPr="00712900">
              <w:rPr>
                <w:rFonts w:cs="Arial"/>
                <w:color w:val="000000"/>
                <w:spacing w:val="-4"/>
                <w:sz w:val="18"/>
                <w:szCs w:val="18"/>
              </w:rPr>
              <w:t>94,777</w:t>
            </w:r>
          </w:p>
        </w:tc>
        <w:tc>
          <w:tcPr>
            <w:tcW w:w="1440" w:type="dxa"/>
          </w:tcPr>
          <w:p w14:paraId="7A4354F5" w14:textId="77777777" w:rsidR="0014058D" w:rsidRPr="00712900" w:rsidRDefault="0014058D" w:rsidP="0014058D">
            <w:pPr>
              <w:tabs>
                <w:tab w:val="decimal" w:pos="1224"/>
              </w:tabs>
              <w:spacing w:line="240" w:lineRule="auto"/>
              <w:ind w:right="-72"/>
              <w:jc w:val="right"/>
              <w:rPr>
                <w:rFonts w:cs="Arial"/>
                <w:color w:val="000000"/>
                <w:spacing w:val="-4"/>
                <w:sz w:val="18"/>
                <w:szCs w:val="18"/>
              </w:rPr>
            </w:pPr>
          </w:p>
          <w:p w14:paraId="6A1AB8EF" w14:textId="041F2B07"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22,526</w:t>
            </w:r>
          </w:p>
        </w:tc>
        <w:tc>
          <w:tcPr>
            <w:tcW w:w="1440" w:type="dxa"/>
          </w:tcPr>
          <w:p w14:paraId="4B34B1F9" w14:textId="77777777" w:rsidR="0014058D" w:rsidRPr="00712900" w:rsidRDefault="0014058D" w:rsidP="0014058D">
            <w:pPr>
              <w:tabs>
                <w:tab w:val="decimal" w:pos="1224"/>
              </w:tabs>
              <w:spacing w:line="240" w:lineRule="auto"/>
              <w:ind w:right="-72"/>
              <w:jc w:val="right"/>
              <w:rPr>
                <w:rFonts w:cs="Arial"/>
                <w:color w:val="000000"/>
                <w:spacing w:val="-4"/>
                <w:sz w:val="18"/>
                <w:szCs w:val="18"/>
              </w:rPr>
            </w:pPr>
          </w:p>
          <w:p w14:paraId="6E6681CE" w14:textId="3F9C89BB"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33,656</w:t>
            </w:r>
          </w:p>
        </w:tc>
        <w:tc>
          <w:tcPr>
            <w:tcW w:w="1440" w:type="dxa"/>
          </w:tcPr>
          <w:p w14:paraId="411F14A6" w14:textId="77777777" w:rsidR="0014058D" w:rsidRPr="00712900" w:rsidRDefault="0014058D" w:rsidP="0014058D">
            <w:pPr>
              <w:tabs>
                <w:tab w:val="decimal" w:pos="1224"/>
              </w:tabs>
              <w:spacing w:line="240" w:lineRule="auto"/>
              <w:ind w:right="-72"/>
              <w:jc w:val="right"/>
              <w:rPr>
                <w:rFonts w:cs="Arial"/>
                <w:color w:val="000000"/>
                <w:spacing w:val="-4"/>
                <w:sz w:val="18"/>
                <w:szCs w:val="18"/>
              </w:rPr>
            </w:pPr>
          </w:p>
          <w:p w14:paraId="6D8EA721" w14:textId="6068020A"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w:t>
            </w:r>
          </w:p>
        </w:tc>
      </w:tr>
      <w:tr w:rsidR="00187512" w:rsidRPr="00712900" w14:paraId="113CC792" w14:textId="77777777" w:rsidTr="005303A3">
        <w:trPr>
          <w:cantSplit/>
        </w:trPr>
        <w:tc>
          <w:tcPr>
            <w:tcW w:w="3686" w:type="dxa"/>
          </w:tcPr>
          <w:p w14:paraId="0A722B4F" w14:textId="77777777" w:rsidR="00187512" w:rsidRPr="00712900" w:rsidRDefault="00187512" w:rsidP="00187512">
            <w:pPr>
              <w:widowControl w:val="0"/>
              <w:spacing w:line="240" w:lineRule="auto"/>
              <w:ind w:left="427"/>
              <w:rPr>
                <w:rFonts w:eastAsia="Arial Unicode MS" w:cs="Arial"/>
                <w:color w:val="000000"/>
                <w:sz w:val="18"/>
                <w:szCs w:val="18"/>
              </w:rPr>
            </w:pPr>
          </w:p>
        </w:tc>
        <w:tc>
          <w:tcPr>
            <w:tcW w:w="1440" w:type="dxa"/>
          </w:tcPr>
          <w:p w14:paraId="02A09BFF" w14:textId="77777777"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07E22E6A" w14:textId="0A5F3C7F"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58F42F18" w14:textId="1E359001"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2ABF8ACE" w14:textId="77777777" w:rsidR="00187512" w:rsidRPr="00712900" w:rsidRDefault="00187512" w:rsidP="00187512">
            <w:pPr>
              <w:tabs>
                <w:tab w:val="decimal" w:pos="1224"/>
              </w:tabs>
              <w:spacing w:line="240" w:lineRule="auto"/>
              <w:ind w:right="-72"/>
              <w:jc w:val="right"/>
              <w:rPr>
                <w:rFonts w:cs="Arial"/>
                <w:color w:val="000000"/>
                <w:spacing w:val="-4"/>
                <w:sz w:val="18"/>
                <w:szCs w:val="18"/>
              </w:rPr>
            </w:pPr>
          </w:p>
        </w:tc>
      </w:tr>
      <w:tr w:rsidR="00187512" w:rsidRPr="00712900" w14:paraId="78E7E9EA" w14:textId="77777777" w:rsidTr="005303A3">
        <w:trPr>
          <w:cantSplit/>
        </w:trPr>
        <w:tc>
          <w:tcPr>
            <w:tcW w:w="3686" w:type="dxa"/>
          </w:tcPr>
          <w:p w14:paraId="04C560DE" w14:textId="77777777" w:rsidR="00187512" w:rsidRPr="00712900" w:rsidRDefault="00187512" w:rsidP="00187512">
            <w:pPr>
              <w:widowControl w:val="0"/>
              <w:spacing w:line="240" w:lineRule="auto"/>
              <w:ind w:left="427"/>
              <w:rPr>
                <w:rFonts w:eastAsia="Arial Unicode MS" w:cs="Arial"/>
                <w:b/>
                <w:bCs/>
                <w:color w:val="000000"/>
                <w:spacing w:val="-4"/>
                <w:sz w:val="18"/>
                <w:szCs w:val="18"/>
              </w:rPr>
            </w:pPr>
            <w:r w:rsidRPr="00712900">
              <w:rPr>
                <w:rFonts w:eastAsia="Arial Unicode MS" w:cs="Arial"/>
                <w:b/>
                <w:bCs/>
                <w:color w:val="000000"/>
                <w:spacing w:val="-4"/>
                <w:sz w:val="18"/>
                <w:szCs w:val="18"/>
              </w:rPr>
              <w:t xml:space="preserve">Statement of comprehensive income </w:t>
            </w:r>
          </w:p>
          <w:p w14:paraId="63C0F17F" w14:textId="70C07C31" w:rsidR="00187512" w:rsidRPr="00712900" w:rsidRDefault="00187512" w:rsidP="00187512">
            <w:pPr>
              <w:widowControl w:val="0"/>
              <w:spacing w:line="240" w:lineRule="auto"/>
              <w:ind w:left="427"/>
              <w:rPr>
                <w:rFonts w:eastAsia="Arial Unicode MS" w:cs="Arial"/>
                <w:color w:val="000000"/>
                <w:sz w:val="18"/>
                <w:szCs w:val="18"/>
              </w:rPr>
            </w:pPr>
            <w:r w:rsidRPr="00712900">
              <w:rPr>
                <w:rFonts w:eastAsia="Arial Unicode MS" w:cs="Arial"/>
                <w:b/>
                <w:bCs/>
                <w:color w:val="000000"/>
                <w:spacing w:val="-4"/>
                <w:sz w:val="18"/>
                <w:szCs w:val="18"/>
              </w:rPr>
              <w:t xml:space="preserve">   for the year ended 31 December:</w:t>
            </w:r>
          </w:p>
        </w:tc>
        <w:tc>
          <w:tcPr>
            <w:tcW w:w="1440" w:type="dxa"/>
          </w:tcPr>
          <w:p w14:paraId="53F17268" w14:textId="77777777"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307B5D04" w14:textId="668D4087"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7BFD7D95" w14:textId="0B1B46E4" w:rsidR="00187512" w:rsidRPr="00712900" w:rsidRDefault="00187512" w:rsidP="00187512">
            <w:pPr>
              <w:tabs>
                <w:tab w:val="decimal" w:pos="1224"/>
              </w:tabs>
              <w:spacing w:line="240" w:lineRule="auto"/>
              <w:ind w:right="-72"/>
              <w:jc w:val="right"/>
              <w:rPr>
                <w:rFonts w:cs="Arial"/>
                <w:color w:val="000000"/>
                <w:spacing w:val="-4"/>
                <w:sz w:val="18"/>
                <w:szCs w:val="18"/>
              </w:rPr>
            </w:pPr>
          </w:p>
        </w:tc>
        <w:tc>
          <w:tcPr>
            <w:tcW w:w="1440" w:type="dxa"/>
          </w:tcPr>
          <w:p w14:paraId="46C7C546" w14:textId="77777777" w:rsidR="00187512" w:rsidRPr="00712900" w:rsidRDefault="00187512" w:rsidP="00187512">
            <w:pPr>
              <w:tabs>
                <w:tab w:val="decimal" w:pos="1224"/>
              </w:tabs>
              <w:spacing w:line="240" w:lineRule="auto"/>
              <w:ind w:right="-72"/>
              <w:jc w:val="right"/>
              <w:rPr>
                <w:rFonts w:cs="Arial"/>
                <w:color w:val="000000"/>
                <w:spacing w:val="-4"/>
                <w:sz w:val="18"/>
                <w:szCs w:val="18"/>
              </w:rPr>
            </w:pPr>
          </w:p>
        </w:tc>
      </w:tr>
      <w:tr w:rsidR="0014058D" w:rsidRPr="00712900" w14:paraId="59121404" w14:textId="77777777" w:rsidTr="005303A3">
        <w:trPr>
          <w:cantSplit/>
          <w:trHeight w:val="80"/>
        </w:trPr>
        <w:tc>
          <w:tcPr>
            <w:tcW w:w="3686" w:type="dxa"/>
          </w:tcPr>
          <w:p w14:paraId="7405ADE4" w14:textId="77777777" w:rsidR="0014058D" w:rsidRPr="00712900" w:rsidRDefault="0014058D" w:rsidP="0014058D">
            <w:pPr>
              <w:widowControl w:val="0"/>
              <w:spacing w:line="240" w:lineRule="auto"/>
              <w:ind w:left="427"/>
              <w:rPr>
                <w:rFonts w:eastAsia="Arial Unicode MS" w:cs="Arial"/>
                <w:color w:val="000000"/>
                <w:sz w:val="18"/>
                <w:szCs w:val="18"/>
              </w:rPr>
            </w:pPr>
            <w:r w:rsidRPr="00712900">
              <w:rPr>
                <w:rFonts w:eastAsia="Arial Unicode MS" w:cs="Arial"/>
                <w:color w:val="000000"/>
                <w:sz w:val="18"/>
                <w:szCs w:val="18"/>
              </w:rPr>
              <w:t>Amortisation charges</w:t>
            </w:r>
          </w:p>
        </w:tc>
        <w:tc>
          <w:tcPr>
            <w:tcW w:w="1440" w:type="dxa"/>
          </w:tcPr>
          <w:p w14:paraId="646A7D89" w14:textId="382C70BF"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30,618</w:t>
            </w:r>
          </w:p>
        </w:tc>
        <w:tc>
          <w:tcPr>
            <w:tcW w:w="1440" w:type="dxa"/>
          </w:tcPr>
          <w:p w14:paraId="718149BB" w14:textId="17520E8B"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26,918</w:t>
            </w:r>
          </w:p>
        </w:tc>
        <w:tc>
          <w:tcPr>
            <w:tcW w:w="1440" w:type="dxa"/>
          </w:tcPr>
          <w:p w14:paraId="18ECF5A6" w14:textId="47695CE7"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11,406</w:t>
            </w:r>
          </w:p>
        </w:tc>
        <w:tc>
          <w:tcPr>
            <w:tcW w:w="1440" w:type="dxa"/>
          </w:tcPr>
          <w:p w14:paraId="5598917C" w14:textId="06B44FC6" w:rsidR="0014058D" w:rsidRPr="00712900" w:rsidRDefault="0014058D" w:rsidP="0014058D">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w:t>
            </w:r>
          </w:p>
        </w:tc>
      </w:tr>
    </w:tbl>
    <w:p w14:paraId="2596D2B8" w14:textId="77777777" w:rsidR="006F386E" w:rsidRPr="005303A3" w:rsidRDefault="006F386E" w:rsidP="00E77B9B">
      <w:pPr>
        <w:pStyle w:val="ListParagraph"/>
        <w:ind w:left="540"/>
        <w:jc w:val="both"/>
        <w:rPr>
          <w:rFonts w:eastAsia="Arial Unicode MS" w:cs="Arial"/>
          <w:color w:val="000000"/>
          <w:sz w:val="16"/>
          <w:szCs w:val="16"/>
        </w:rPr>
      </w:pPr>
    </w:p>
    <w:p w14:paraId="1F3D1248" w14:textId="13C9DD5E" w:rsidR="00245576" w:rsidRPr="00712900" w:rsidRDefault="00565967" w:rsidP="002B72D8">
      <w:pPr>
        <w:spacing w:line="240" w:lineRule="auto"/>
        <w:ind w:left="540" w:hanging="540"/>
        <w:jc w:val="both"/>
        <w:rPr>
          <w:rFonts w:eastAsia="Arial Unicode MS" w:cs="Arial"/>
          <w:b/>
          <w:bCs/>
          <w:color w:val="000000"/>
          <w:sz w:val="18"/>
          <w:szCs w:val="18"/>
        </w:rPr>
      </w:pPr>
      <w:r w:rsidRPr="00712900">
        <w:rPr>
          <w:rFonts w:eastAsia="Arial Unicode MS" w:cs="Arial"/>
          <w:b/>
          <w:bCs/>
          <w:color w:val="000000"/>
          <w:sz w:val="18"/>
          <w:szCs w:val="18"/>
        </w:rPr>
        <w:t>11</w:t>
      </w:r>
      <w:r w:rsidR="00245576" w:rsidRPr="00712900">
        <w:rPr>
          <w:rFonts w:eastAsia="Arial Unicode MS" w:cs="Arial"/>
          <w:b/>
          <w:bCs/>
          <w:color w:val="000000"/>
          <w:sz w:val="18"/>
          <w:szCs w:val="18"/>
        </w:rPr>
        <w:t>.</w:t>
      </w:r>
      <w:r w:rsidRPr="00712900">
        <w:rPr>
          <w:rFonts w:eastAsia="Arial Unicode MS" w:cs="Arial"/>
          <w:b/>
          <w:bCs/>
          <w:color w:val="000000"/>
          <w:sz w:val="18"/>
          <w:szCs w:val="18"/>
        </w:rPr>
        <w:t>3</w:t>
      </w:r>
      <w:r w:rsidR="00245576" w:rsidRPr="00712900">
        <w:rPr>
          <w:rFonts w:eastAsia="Arial Unicode MS" w:cs="Arial"/>
          <w:b/>
          <w:bCs/>
          <w:color w:val="000000"/>
          <w:sz w:val="18"/>
          <w:szCs w:val="18"/>
        </w:rPr>
        <w:tab/>
      </w:r>
      <w:r w:rsidR="007F6DF6" w:rsidRPr="00712900">
        <w:rPr>
          <w:rFonts w:eastAsia="Arial Unicode MS" w:cs="Arial"/>
          <w:b/>
          <w:bCs/>
          <w:color w:val="000000"/>
          <w:sz w:val="18"/>
          <w:szCs w:val="18"/>
        </w:rPr>
        <w:t>C</w:t>
      </w:r>
      <w:r w:rsidR="00245576" w:rsidRPr="00712900">
        <w:rPr>
          <w:rFonts w:eastAsia="Arial Unicode MS" w:cs="Arial"/>
          <w:b/>
          <w:bCs/>
          <w:color w:val="000000"/>
          <w:sz w:val="18"/>
          <w:szCs w:val="18"/>
        </w:rPr>
        <w:t>ontract liabilities</w:t>
      </w:r>
    </w:p>
    <w:p w14:paraId="04F30922" w14:textId="657A5A01" w:rsidR="006F386E" w:rsidRPr="005303A3" w:rsidRDefault="006F386E" w:rsidP="00E77B9B">
      <w:pPr>
        <w:pStyle w:val="ListParagraph"/>
        <w:ind w:left="540"/>
        <w:jc w:val="both"/>
        <w:rPr>
          <w:rFonts w:eastAsia="Arial Unicode MS" w:cs="Arial"/>
          <w:color w:val="000000"/>
          <w:sz w:val="16"/>
          <w:szCs w:val="16"/>
        </w:rPr>
      </w:pPr>
    </w:p>
    <w:tbl>
      <w:tblPr>
        <w:tblW w:w="9446" w:type="dxa"/>
        <w:tblLayout w:type="fixed"/>
        <w:tblLook w:val="0000" w:firstRow="0" w:lastRow="0" w:firstColumn="0" w:lastColumn="0" w:noHBand="0" w:noVBand="0"/>
      </w:tblPr>
      <w:tblGrid>
        <w:gridCol w:w="3686"/>
        <w:gridCol w:w="1440"/>
        <w:gridCol w:w="1440"/>
        <w:gridCol w:w="1440"/>
        <w:gridCol w:w="1440"/>
      </w:tblGrid>
      <w:tr w:rsidR="00FC3FB1" w:rsidRPr="00712900" w14:paraId="6CA36B34" w14:textId="77777777" w:rsidTr="005303A3">
        <w:trPr>
          <w:cantSplit/>
        </w:trPr>
        <w:tc>
          <w:tcPr>
            <w:tcW w:w="3686" w:type="dxa"/>
          </w:tcPr>
          <w:p w14:paraId="7AB220EF" w14:textId="77777777" w:rsidR="00FC3FB1" w:rsidRPr="00712900" w:rsidRDefault="00FC3FB1" w:rsidP="00E77B9B">
            <w:pPr>
              <w:spacing w:line="240" w:lineRule="auto"/>
              <w:ind w:left="427"/>
              <w:rPr>
                <w:rFonts w:cs="Arial"/>
                <w:snapToGrid w:val="0"/>
                <w:color w:val="000000"/>
                <w:sz w:val="18"/>
                <w:szCs w:val="18"/>
                <w:lang w:eastAsia="th-TH"/>
              </w:rPr>
            </w:pPr>
          </w:p>
        </w:tc>
        <w:tc>
          <w:tcPr>
            <w:tcW w:w="2880" w:type="dxa"/>
            <w:gridSpan w:val="2"/>
            <w:tcBorders>
              <w:bottom w:val="single" w:sz="4" w:space="0" w:color="auto"/>
            </w:tcBorders>
          </w:tcPr>
          <w:p w14:paraId="0F38AC0B" w14:textId="77777777"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0B508B77" w14:textId="0C2CCF7B"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1EA66AE3" w14:textId="3956F21B"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715F35E4" w14:textId="77777777"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FC3FB1" w:rsidRPr="00712900" w14:paraId="7C93E20F" w14:textId="77777777" w:rsidTr="005303A3">
        <w:trPr>
          <w:cantSplit/>
        </w:trPr>
        <w:tc>
          <w:tcPr>
            <w:tcW w:w="3686" w:type="dxa"/>
          </w:tcPr>
          <w:p w14:paraId="5454A200" w14:textId="77777777" w:rsidR="00FC3FB1" w:rsidRPr="00712900" w:rsidRDefault="00FC3FB1" w:rsidP="00E77B9B">
            <w:pPr>
              <w:spacing w:line="240" w:lineRule="auto"/>
              <w:ind w:left="427"/>
              <w:rPr>
                <w:rFonts w:cs="Arial"/>
                <w:snapToGrid w:val="0"/>
                <w:color w:val="000000"/>
                <w:sz w:val="18"/>
                <w:szCs w:val="18"/>
                <w:lang w:eastAsia="th-TH"/>
              </w:rPr>
            </w:pPr>
          </w:p>
        </w:tc>
        <w:tc>
          <w:tcPr>
            <w:tcW w:w="1440" w:type="dxa"/>
            <w:tcBorders>
              <w:top w:val="single" w:sz="4" w:space="0" w:color="auto"/>
            </w:tcBorders>
          </w:tcPr>
          <w:p w14:paraId="202AA30A" w14:textId="009F50B0" w:rsidR="00FC3FB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0E4AF9E6" w14:textId="7EF449C9" w:rsidR="00FC3FB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4DD7BA6F" w14:textId="104C2AED" w:rsidR="00FC3FB1"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8180565" w14:textId="6070606A" w:rsidR="00FC3FB1"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FC3FB1" w:rsidRPr="00712900" w14:paraId="19D755D6" w14:textId="77777777" w:rsidTr="005303A3">
        <w:trPr>
          <w:cantSplit/>
        </w:trPr>
        <w:tc>
          <w:tcPr>
            <w:tcW w:w="3686" w:type="dxa"/>
          </w:tcPr>
          <w:p w14:paraId="505448A4" w14:textId="77777777" w:rsidR="00FC3FB1" w:rsidRPr="00712900" w:rsidRDefault="00FC3FB1" w:rsidP="00E77B9B">
            <w:pPr>
              <w:spacing w:line="240" w:lineRule="auto"/>
              <w:ind w:left="427"/>
              <w:rPr>
                <w:rFonts w:cs="Arial"/>
                <w:color w:val="000000"/>
                <w:sz w:val="18"/>
                <w:szCs w:val="18"/>
              </w:rPr>
            </w:pPr>
          </w:p>
        </w:tc>
        <w:tc>
          <w:tcPr>
            <w:tcW w:w="1440" w:type="dxa"/>
            <w:tcBorders>
              <w:bottom w:val="single" w:sz="4" w:space="0" w:color="auto"/>
            </w:tcBorders>
          </w:tcPr>
          <w:p w14:paraId="6825D198" w14:textId="147FAA97"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7087046" w14:textId="40C5E23E"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C73AAB2" w14:textId="2CACD632"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C6856D1" w14:textId="0FC6E9F7"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FC3FB1" w:rsidRPr="00712900" w14:paraId="7C229B6E" w14:textId="77777777" w:rsidTr="005303A3">
        <w:trPr>
          <w:cantSplit/>
        </w:trPr>
        <w:tc>
          <w:tcPr>
            <w:tcW w:w="3686" w:type="dxa"/>
          </w:tcPr>
          <w:p w14:paraId="7504B846" w14:textId="77777777" w:rsidR="00FC3FB1" w:rsidRPr="00712900" w:rsidRDefault="00FC3FB1" w:rsidP="00E77B9B">
            <w:pPr>
              <w:widowControl w:val="0"/>
              <w:spacing w:line="240" w:lineRule="auto"/>
              <w:ind w:left="427"/>
              <w:rPr>
                <w:rFonts w:cs="Arial"/>
                <w:color w:val="000000"/>
                <w:sz w:val="18"/>
                <w:szCs w:val="18"/>
                <w:cs/>
              </w:rPr>
            </w:pPr>
          </w:p>
        </w:tc>
        <w:tc>
          <w:tcPr>
            <w:tcW w:w="1440" w:type="dxa"/>
            <w:tcBorders>
              <w:top w:val="single" w:sz="4" w:space="0" w:color="auto"/>
            </w:tcBorders>
          </w:tcPr>
          <w:p w14:paraId="6448C010"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A83AB77"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511E44D9" w14:textId="79C80C10"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11441692"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FC3FB1" w:rsidRPr="00712900" w14:paraId="570B8F43" w14:textId="77777777" w:rsidTr="005303A3">
        <w:trPr>
          <w:cantSplit/>
        </w:trPr>
        <w:tc>
          <w:tcPr>
            <w:tcW w:w="3686" w:type="dxa"/>
          </w:tcPr>
          <w:p w14:paraId="56B1B43C" w14:textId="77777777" w:rsidR="00FC3FB1" w:rsidRPr="00712900" w:rsidRDefault="00FC3FB1" w:rsidP="00E77B9B">
            <w:pPr>
              <w:widowControl w:val="0"/>
              <w:spacing w:line="240" w:lineRule="auto"/>
              <w:ind w:left="427"/>
              <w:rPr>
                <w:rFonts w:cs="Arial"/>
                <w:color w:val="000000"/>
                <w:sz w:val="18"/>
                <w:szCs w:val="18"/>
                <w:cs/>
              </w:rPr>
            </w:pPr>
            <w:r w:rsidRPr="00712900">
              <w:rPr>
                <w:rFonts w:cs="Arial"/>
                <w:color w:val="000000"/>
                <w:sz w:val="18"/>
                <w:szCs w:val="18"/>
              </w:rPr>
              <w:t>Contract liabilities</w:t>
            </w:r>
          </w:p>
        </w:tc>
        <w:tc>
          <w:tcPr>
            <w:tcW w:w="1440" w:type="dxa"/>
          </w:tcPr>
          <w:p w14:paraId="690D5720"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09BC14AB"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7A5C4393" w14:textId="7855AC33"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4099602E"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FC3FB1" w:rsidRPr="00712900" w14:paraId="6592BB7B" w14:textId="77777777" w:rsidTr="005303A3">
        <w:trPr>
          <w:cantSplit/>
        </w:trPr>
        <w:tc>
          <w:tcPr>
            <w:tcW w:w="3686" w:type="dxa"/>
          </w:tcPr>
          <w:p w14:paraId="7183F346" w14:textId="4E7C04B9" w:rsidR="00FC3FB1" w:rsidRPr="00712900" w:rsidRDefault="002B72D8" w:rsidP="002B72D8">
            <w:pPr>
              <w:pStyle w:val="Heading3"/>
              <w:spacing w:before="0" w:after="0" w:line="240" w:lineRule="auto"/>
              <w:ind w:left="433"/>
              <w:rPr>
                <w:rFonts w:cs="Arial"/>
                <w:color w:val="000000"/>
                <w:sz w:val="18"/>
                <w:szCs w:val="18"/>
                <w:lang w:val="en-US"/>
              </w:rPr>
            </w:pPr>
            <w:r w:rsidRPr="00712900">
              <w:rPr>
                <w:rFonts w:cs="Arial"/>
                <w:color w:val="000000"/>
                <w:sz w:val="18"/>
                <w:szCs w:val="18"/>
              </w:rPr>
              <w:t xml:space="preserve">   - </w:t>
            </w:r>
            <w:r w:rsidR="00FC3FB1" w:rsidRPr="00712900">
              <w:rPr>
                <w:rFonts w:cs="Arial"/>
                <w:color w:val="000000"/>
                <w:sz w:val="18"/>
                <w:szCs w:val="18"/>
              </w:rPr>
              <w:t xml:space="preserve">Current </w:t>
            </w:r>
          </w:p>
        </w:tc>
        <w:tc>
          <w:tcPr>
            <w:tcW w:w="1440" w:type="dxa"/>
          </w:tcPr>
          <w:p w14:paraId="51F56AA3"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16F6760C"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6E18C0E2" w14:textId="0F71AC94"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46AC9311"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F109DA" w:rsidRPr="00712900" w14:paraId="11256E9F" w14:textId="77777777" w:rsidTr="005303A3">
        <w:trPr>
          <w:cantSplit/>
        </w:trPr>
        <w:tc>
          <w:tcPr>
            <w:tcW w:w="3686" w:type="dxa"/>
          </w:tcPr>
          <w:p w14:paraId="492F4263" w14:textId="7806B8C9" w:rsidR="00F109DA" w:rsidRPr="00712900" w:rsidRDefault="00F109DA" w:rsidP="00F109DA">
            <w:pPr>
              <w:pStyle w:val="ListParagraph"/>
              <w:widowControl w:val="0"/>
              <w:autoSpaceDE/>
              <w:autoSpaceDN/>
              <w:ind w:left="433"/>
              <w:rPr>
                <w:rFonts w:cs="Arial"/>
                <w:b w:val="0"/>
                <w:bCs w:val="0"/>
                <w:color w:val="000000"/>
                <w:sz w:val="18"/>
                <w:szCs w:val="18"/>
              </w:rPr>
            </w:pPr>
            <w:r w:rsidRPr="00712900">
              <w:rPr>
                <w:rFonts w:cs="Arial"/>
                <w:b w:val="0"/>
                <w:bCs w:val="0"/>
                <w:color w:val="000000"/>
                <w:sz w:val="18"/>
                <w:szCs w:val="18"/>
              </w:rPr>
              <w:t xml:space="preserve">         Advance received from services</w:t>
            </w:r>
          </w:p>
        </w:tc>
        <w:tc>
          <w:tcPr>
            <w:tcW w:w="1440" w:type="dxa"/>
            <w:vAlign w:val="bottom"/>
          </w:tcPr>
          <w:p w14:paraId="1EAE746A" w14:textId="6563005A"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13,236</w:t>
            </w:r>
          </w:p>
        </w:tc>
        <w:tc>
          <w:tcPr>
            <w:tcW w:w="1440" w:type="dxa"/>
            <w:vAlign w:val="bottom"/>
          </w:tcPr>
          <w:p w14:paraId="1C67725E" w14:textId="0ECFB055"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26,095</w:t>
            </w:r>
          </w:p>
        </w:tc>
        <w:tc>
          <w:tcPr>
            <w:tcW w:w="1440" w:type="dxa"/>
            <w:vAlign w:val="bottom"/>
          </w:tcPr>
          <w:p w14:paraId="3512AE9A" w14:textId="006F2F6F"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13,027</w:t>
            </w:r>
          </w:p>
        </w:tc>
        <w:tc>
          <w:tcPr>
            <w:tcW w:w="1440" w:type="dxa"/>
            <w:vAlign w:val="bottom"/>
          </w:tcPr>
          <w:p w14:paraId="28C10D3C" w14:textId="4B0C0DB1"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22,254</w:t>
            </w:r>
          </w:p>
        </w:tc>
      </w:tr>
      <w:tr w:rsidR="00187512" w:rsidRPr="00712900" w14:paraId="29D30740" w14:textId="77777777" w:rsidTr="005303A3">
        <w:trPr>
          <w:cantSplit/>
        </w:trPr>
        <w:tc>
          <w:tcPr>
            <w:tcW w:w="3686" w:type="dxa"/>
          </w:tcPr>
          <w:p w14:paraId="64118999" w14:textId="77777777" w:rsidR="00187512" w:rsidRPr="00712900" w:rsidRDefault="00187512" w:rsidP="00187512">
            <w:pPr>
              <w:widowControl w:val="0"/>
              <w:spacing w:line="240" w:lineRule="auto"/>
              <w:ind w:left="433"/>
              <w:rPr>
                <w:rFonts w:cs="Arial"/>
                <w:color w:val="000000"/>
                <w:sz w:val="18"/>
                <w:szCs w:val="18"/>
                <w:cs/>
              </w:rPr>
            </w:pPr>
          </w:p>
        </w:tc>
        <w:tc>
          <w:tcPr>
            <w:tcW w:w="1440" w:type="dxa"/>
          </w:tcPr>
          <w:p w14:paraId="263AD193"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27B0D774"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0FD8A97F" w14:textId="479B30ED"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05EB2ABB" w14:textId="77777777" w:rsidR="00187512" w:rsidRPr="00712900" w:rsidRDefault="00187512" w:rsidP="00187512">
            <w:pPr>
              <w:tabs>
                <w:tab w:val="decimal" w:pos="1224"/>
              </w:tabs>
              <w:spacing w:line="240" w:lineRule="auto"/>
              <w:ind w:right="-72"/>
              <w:jc w:val="right"/>
              <w:rPr>
                <w:rFonts w:cs="Arial"/>
                <w:color w:val="000000"/>
                <w:sz w:val="18"/>
                <w:szCs w:val="18"/>
              </w:rPr>
            </w:pPr>
          </w:p>
        </w:tc>
      </w:tr>
      <w:tr w:rsidR="00187512" w:rsidRPr="00712900" w14:paraId="399FBAB9" w14:textId="77777777" w:rsidTr="005303A3">
        <w:trPr>
          <w:cantSplit/>
        </w:trPr>
        <w:tc>
          <w:tcPr>
            <w:tcW w:w="3686" w:type="dxa"/>
          </w:tcPr>
          <w:p w14:paraId="1FC9E863" w14:textId="7DA611B1" w:rsidR="00187512" w:rsidRPr="00712900" w:rsidRDefault="00187512" w:rsidP="00187512">
            <w:pPr>
              <w:pStyle w:val="Heading3"/>
              <w:spacing w:before="0" w:after="0" w:line="240" w:lineRule="auto"/>
              <w:ind w:left="433"/>
              <w:rPr>
                <w:rFonts w:cs="Arial"/>
                <w:color w:val="000000"/>
                <w:sz w:val="18"/>
                <w:szCs w:val="18"/>
              </w:rPr>
            </w:pPr>
            <w:r w:rsidRPr="00712900">
              <w:rPr>
                <w:rFonts w:cs="Arial"/>
                <w:color w:val="000000"/>
                <w:sz w:val="18"/>
                <w:szCs w:val="18"/>
              </w:rPr>
              <w:t xml:space="preserve">   - Non-current</w:t>
            </w:r>
          </w:p>
        </w:tc>
        <w:tc>
          <w:tcPr>
            <w:tcW w:w="1440" w:type="dxa"/>
          </w:tcPr>
          <w:p w14:paraId="0346F656"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12AEF66E"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1FE4D20B" w14:textId="4646516F"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Pr>
          <w:p w14:paraId="285AACB1" w14:textId="77777777" w:rsidR="00187512" w:rsidRPr="00712900" w:rsidRDefault="00187512" w:rsidP="00187512">
            <w:pPr>
              <w:tabs>
                <w:tab w:val="decimal" w:pos="1224"/>
              </w:tabs>
              <w:spacing w:line="240" w:lineRule="auto"/>
              <w:ind w:right="-72"/>
              <w:jc w:val="right"/>
              <w:rPr>
                <w:rFonts w:cs="Arial"/>
                <w:color w:val="000000"/>
                <w:sz w:val="18"/>
                <w:szCs w:val="18"/>
              </w:rPr>
            </w:pPr>
          </w:p>
        </w:tc>
      </w:tr>
      <w:tr w:rsidR="00F109DA" w:rsidRPr="00712900" w14:paraId="67B24DAA" w14:textId="77777777" w:rsidTr="005303A3">
        <w:trPr>
          <w:cantSplit/>
        </w:trPr>
        <w:tc>
          <w:tcPr>
            <w:tcW w:w="3686" w:type="dxa"/>
          </w:tcPr>
          <w:p w14:paraId="3FCB1C6E" w14:textId="7FEA0FC7" w:rsidR="00F109DA" w:rsidRPr="00712900" w:rsidRDefault="00F109DA" w:rsidP="00F109DA">
            <w:pPr>
              <w:pStyle w:val="ListParagraph"/>
              <w:widowControl w:val="0"/>
              <w:autoSpaceDE/>
              <w:autoSpaceDN/>
              <w:ind w:left="433"/>
              <w:rPr>
                <w:rFonts w:cs="Arial"/>
                <w:b w:val="0"/>
                <w:bCs w:val="0"/>
                <w:color w:val="000000"/>
                <w:sz w:val="18"/>
                <w:szCs w:val="18"/>
              </w:rPr>
            </w:pPr>
            <w:r w:rsidRPr="00712900">
              <w:rPr>
                <w:rFonts w:cs="Arial"/>
                <w:b w:val="0"/>
                <w:bCs w:val="0"/>
                <w:color w:val="000000"/>
                <w:sz w:val="18"/>
                <w:szCs w:val="18"/>
              </w:rPr>
              <w:t xml:space="preserve">         Advance received from </w:t>
            </w:r>
            <w:r w:rsidRPr="00712900">
              <w:rPr>
                <w:rFonts w:cs="Arial"/>
                <w:b w:val="0"/>
                <w:bCs w:val="0"/>
                <w:color w:val="000000"/>
                <w:sz w:val="18"/>
                <w:szCs w:val="18"/>
              </w:rPr>
              <w:br/>
              <w:t xml:space="preserve">            long-</w:t>
            </w:r>
            <w:r w:rsidRPr="00712900">
              <w:rPr>
                <w:rFonts w:cs="Arial"/>
                <w:b w:val="0"/>
                <w:bCs w:val="0"/>
                <w:color w:val="000000"/>
                <w:spacing w:val="-4"/>
                <w:sz w:val="18"/>
                <w:szCs w:val="18"/>
              </w:rPr>
              <w:t>term services</w:t>
            </w:r>
          </w:p>
        </w:tc>
        <w:tc>
          <w:tcPr>
            <w:tcW w:w="1440" w:type="dxa"/>
            <w:tcBorders>
              <w:bottom w:val="single" w:sz="4" w:space="0" w:color="auto"/>
            </w:tcBorders>
            <w:vAlign w:val="bottom"/>
          </w:tcPr>
          <w:p w14:paraId="427FAC53" w14:textId="60A414F8"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29,555</w:t>
            </w:r>
          </w:p>
        </w:tc>
        <w:tc>
          <w:tcPr>
            <w:tcW w:w="1440" w:type="dxa"/>
            <w:tcBorders>
              <w:bottom w:val="single" w:sz="4" w:space="0" w:color="auto"/>
            </w:tcBorders>
            <w:vAlign w:val="bottom"/>
          </w:tcPr>
          <w:p w14:paraId="2A52D780" w14:textId="5AB592DB"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32,312</w:t>
            </w:r>
          </w:p>
        </w:tc>
        <w:tc>
          <w:tcPr>
            <w:tcW w:w="1440" w:type="dxa"/>
            <w:tcBorders>
              <w:bottom w:val="single" w:sz="4" w:space="0" w:color="auto"/>
            </w:tcBorders>
            <w:vAlign w:val="bottom"/>
          </w:tcPr>
          <w:p w14:paraId="6E0E7DE7" w14:textId="749FE509"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25,735</w:t>
            </w:r>
          </w:p>
        </w:tc>
        <w:tc>
          <w:tcPr>
            <w:tcW w:w="1440" w:type="dxa"/>
            <w:tcBorders>
              <w:bottom w:val="single" w:sz="4" w:space="0" w:color="auto"/>
            </w:tcBorders>
            <w:vAlign w:val="bottom"/>
          </w:tcPr>
          <w:p w14:paraId="3D00EDDF" w14:textId="078EFF00"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32,312</w:t>
            </w:r>
          </w:p>
        </w:tc>
      </w:tr>
      <w:tr w:rsidR="00187512" w:rsidRPr="00712900" w14:paraId="0D3FEBFA" w14:textId="77777777" w:rsidTr="005303A3">
        <w:trPr>
          <w:cantSplit/>
        </w:trPr>
        <w:tc>
          <w:tcPr>
            <w:tcW w:w="3686" w:type="dxa"/>
          </w:tcPr>
          <w:p w14:paraId="3E5A61CD" w14:textId="77777777" w:rsidR="00187512" w:rsidRPr="00712900" w:rsidRDefault="00187512" w:rsidP="00187512">
            <w:pPr>
              <w:widowControl w:val="0"/>
              <w:spacing w:line="240" w:lineRule="auto"/>
              <w:ind w:left="427"/>
              <w:rPr>
                <w:rFonts w:cs="Arial"/>
                <w:color w:val="000000"/>
                <w:sz w:val="18"/>
                <w:szCs w:val="18"/>
                <w:cs/>
              </w:rPr>
            </w:pPr>
          </w:p>
        </w:tc>
        <w:tc>
          <w:tcPr>
            <w:tcW w:w="1440" w:type="dxa"/>
            <w:tcBorders>
              <w:top w:val="single" w:sz="4" w:space="0" w:color="auto"/>
            </w:tcBorders>
          </w:tcPr>
          <w:p w14:paraId="016C87B3"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065784E" w14:textId="77777777"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2C66D6A8" w14:textId="47220D4F" w:rsidR="00187512" w:rsidRPr="00712900" w:rsidRDefault="00187512" w:rsidP="00187512">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045B511" w14:textId="77777777" w:rsidR="00187512" w:rsidRPr="00712900" w:rsidRDefault="00187512" w:rsidP="00187512">
            <w:pPr>
              <w:tabs>
                <w:tab w:val="decimal" w:pos="1224"/>
              </w:tabs>
              <w:spacing w:line="240" w:lineRule="auto"/>
              <w:ind w:right="-72"/>
              <w:jc w:val="right"/>
              <w:rPr>
                <w:rFonts w:cs="Arial"/>
                <w:color w:val="000000"/>
                <w:sz w:val="18"/>
                <w:szCs w:val="18"/>
              </w:rPr>
            </w:pPr>
          </w:p>
        </w:tc>
      </w:tr>
      <w:tr w:rsidR="00F109DA" w:rsidRPr="00712900" w14:paraId="43D56004" w14:textId="77777777" w:rsidTr="005303A3">
        <w:trPr>
          <w:cantSplit/>
        </w:trPr>
        <w:tc>
          <w:tcPr>
            <w:tcW w:w="3686" w:type="dxa"/>
          </w:tcPr>
          <w:p w14:paraId="684C7C08" w14:textId="2B0BE0CF" w:rsidR="00F109DA" w:rsidRPr="00712900" w:rsidRDefault="00F109DA" w:rsidP="00F109DA">
            <w:pPr>
              <w:widowControl w:val="0"/>
              <w:spacing w:line="240" w:lineRule="auto"/>
              <w:ind w:left="427"/>
              <w:rPr>
                <w:rFonts w:cs="Arial"/>
                <w:color w:val="000000"/>
                <w:spacing w:val="-4"/>
                <w:sz w:val="18"/>
                <w:szCs w:val="18"/>
              </w:rPr>
            </w:pPr>
            <w:r w:rsidRPr="00712900">
              <w:rPr>
                <w:rFonts w:cs="Arial"/>
                <w:color w:val="000000"/>
                <w:sz w:val="18"/>
                <w:szCs w:val="18"/>
              </w:rPr>
              <w:t>Total contract liabilities</w:t>
            </w:r>
          </w:p>
        </w:tc>
        <w:tc>
          <w:tcPr>
            <w:tcW w:w="1440" w:type="dxa"/>
            <w:tcBorders>
              <w:bottom w:val="single" w:sz="4" w:space="0" w:color="auto"/>
            </w:tcBorders>
            <w:vAlign w:val="bottom"/>
          </w:tcPr>
          <w:p w14:paraId="4B32CB34" w14:textId="6E73C360"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42,791</w:t>
            </w:r>
          </w:p>
        </w:tc>
        <w:tc>
          <w:tcPr>
            <w:tcW w:w="1440" w:type="dxa"/>
            <w:tcBorders>
              <w:bottom w:val="single" w:sz="4" w:space="0" w:color="auto"/>
            </w:tcBorders>
            <w:vAlign w:val="bottom"/>
          </w:tcPr>
          <w:p w14:paraId="5084C8B0" w14:textId="2D8231C7"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58,407</w:t>
            </w:r>
          </w:p>
        </w:tc>
        <w:tc>
          <w:tcPr>
            <w:tcW w:w="1440" w:type="dxa"/>
            <w:tcBorders>
              <w:bottom w:val="single" w:sz="4" w:space="0" w:color="auto"/>
            </w:tcBorders>
            <w:vAlign w:val="bottom"/>
          </w:tcPr>
          <w:p w14:paraId="593F3F8C" w14:textId="3280B893"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38,762</w:t>
            </w:r>
          </w:p>
        </w:tc>
        <w:tc>
          <w:tcPr>
            <w:tcW w:w="1440" w:type="dxa"/>
            <w:tcBorders>
              <w:bottom w:val="single" w:sz="4" w:space="0" w:color="auto"/>
            </w:tcBorders>
            <w:vAlign w:val="bottom"/>
          </w:tcPr>
          <w:p w14:paraId="6A75CA0E" w14:textId="19DF9EE8" w:rsidR="00F109DA" w:rsidRPr="00712900" w:rsidRDefault="00F109DA" w:rsidP="00F109DA">
            <w:pPr>
              <w:tabs>
                <w:tab w:val="decimal" w:pos="1224"/>
              </w:tabs>
              <w:spacing w:line="240" w:lineRule="auto"/>
              <w:ind w:right="-72"/>
              <w:jc w:val="right"/>
              <w:rPr>
                <w:rFonts w:cs="Arial"/>
                <w:color w:val="000000"/>
                <w:sz w:val="18"/>
                <w:szCs w:val="18"/>
              </w:rPr>
            </w:pPr>
            <w:r w:rsidRPr="00712900">
              <w:rPr>
                <w:rFonts w:cs="Arial"/>
                <w:color w:val="000000"/>
                <w:sz w:val="18"/>
                <w:szCs w:val="18"/>
              </w:rPr>
              <w:t>54,566</w:t>
            </w:r>
          </w:p>
        </w:tc>
      </w:tr>
    </w:tbl>
    <w:p w14:paraId="2C0630DD" w14:textId="77777777" w:rsidR="005303A3" w:rsidRDefault="005303A3">
      <w:pPr>
        <w:spacing w:line="240" w:lineRule="auto"/>
        <w:rPr>
          <w:rFonts w:eastAsia="Arial Unicode MS" w:cs="Arial"/>
          <w:color w:val="000000"/>
          <w:sz w:val="18"/>
          <w:szCs w:val="18"/>
        </w:rPr>
      </w:pPr>
      <w:r>
        <w:rPr>
          <w:rFonts w:eastAsia="Arial Unicode MS" w:cs="Arial"/>
          <w:color w:val="000000"/>
          <w:sz w:val="18"/>
          <w:szCs w:val="18"/>
        </w:rPr>
        <w:br w:type="page"/>
      </w:r>
    </w:p>
    <w:p w14:paraId="568F6BC6" w14:textId="7C6439B1" w:rsidR="00245576" w:rsidRPr="00712900" w:rsidRDefault="00245576" w:rsidP="003A3C9D">
      <w:pPr>
        <w:spacing w:line="240" w:lineRule="auto"/>
        <w:ind w:left="540"/>
        <w:rPr>
          <w:rFonts w:eastAsia="Arial Unicode MS" w:cs="Arial"/>
          <w:color w:val="000000"/>
          <w:sz w:val="18"/>
          <w:szCs w:val="18"/>
        </w:rPr>
      </w:pPr>
      <w:r w:rsidRPr="00712900">
        <w:rPr>
          <w:rFonts w:eastAsia="Arial Unicode MS" w:cs="Arial"/>
          <w:color w:val="000000"/>
          <w:sz w:val="18"/>
          <w:szCs w:val="18"/>
        </w:rPr>
        <w:lastRenderedPageBreak/>
        <w:t>Revenue recognised in relation to contract liabilities</w:t>
      </w:r>
    </w:p>
    <w:p w14:paraId="57266A50" w14:textId="77777777" w:rsidR="00245576" w:rsidRPr="00712900" w:rsidRDefault="00245576" w:rsidP="00E77B9B">
      <w:pPr>
        <w:spacing w:line="240" w:lineRule="auto"/>
        <w:ind w:left="540"/>
        <w:jc w:val="both"/>
        <w:rPr>
          <w:rFonts w:eastAsia="Arial Unicode MS" w:cs="Arial"/>
          <w:color w:val="000000"/>
          <w:sz w:val="18"/>
          <w:szCs w:val="18"/>
          <w:lang w:val="en-US"/>
        </w:rPr>
      </w:pPr>
    </w:p>
    <w:p w14:paraId="77C961AA" w14:textId="77777777" w:rsidR="00245576" w:rsidRPr="00712900" w:rsidRDefault="00245576" w:rsidP="00E77B9B">
      <w:pPr>
        <w:spacing w:line="240" w:lineRule="auto"/>
        <w:ind w:left="540"/>
        <w:jc w:val="both"/>
        <w:rPr>
          <w:rFonts w:eastAsia="Arial Unicode MS" w:cs="Arial"/>
          <w:noProof/>
          <w:color w:val="000000"/>
          <w:sz w:val="18"/>
          <w:szCs w:val="18"/>
        </w:rPr>
      </w:pPr>
      <w:r w:rsidRPr="00712900">
        <w:rPr>
          <w:rFonts w:eastAsia="Arial Unicode MS" w:cs="Arial"/>
          <w:color w:val="000000"/>
          <w:sz w:val="18"/>
          <w:szCs w:val="18"/>
        </w:rPr>
        <w:t>Revenue recognised in the current reporting period relates to carried-forward contract liabilities and how much relates to performance obligations that were satisfied in a prior year.</w:t>
      </w:r>
      <w:r w:rsidRPr="00712900">
        <w:rPr>
          <w:rFonts w:eastAsia="Arial Unicode MS" w:cs="Arial"/>
          <w:noProof/>
          <w:color w:val="000000"/>
          <w:sz w:val="18"/>
          <w:szCs w:val="18"/>
        </w:rPr>
        <w:t xml:space="preserve"> </w:t>
      </w:r>
    </w:p>
    <w:p w14:paraId="03B4B876" w14:textId="77777777" w:rsidR="006F386E" w:rsidRPr="00712900" w:rsidRDefault="006F386E" w:rsidP="00E77B9B">
      <w:pPr>
        <w:pStyle w:val="ListParagraph"/>
        <w:ind w:left="540"/>
        <w:jc w:val="both"/>
        <w:rPr>
          <w:rFonts w:eastAsia="Arial Unicode MS" w:cs="Arial"/>
          <w:color w:val="000000"/>
          <w:sz w:val="18"/>
          <w:szCs w:val="18"/>
        </w:rPr>
      </w:pPr>
    </w:p>
    <w:tbl>
      <w:tblPr>
        <w:tblW w:w="9360" w:type="dxa"/>
        <w:tblInd w:w="90" w:type="dxa"/>
        <w:tblLayout w:type="fixed"/>
        <w:tblLook w:val="0000" w:firstRow="0" w:lastRow="0" w:firstColumn="0" w:lastColumn="0" w:noHBand="0" w:noVBand="0"/>
      </w:tblPr>
      <w:tblGrid>
        <w:gridCol w:w="3600"/>
        <w:gridCol w:w="1440"/>
        <w:gridCol w:w="1440"/>
        <w:gridCol w:w="1440"/>
        <w:gridCol w:w="1440"/>
      </w:tblGrid>
      <w:tr w:rsidR="00FC3FB1" w:rsidRPr="00712900" w14:paraId="4E17CB1E" w14:textId="77777777" w:rsidTr="005303A3">
        <w:trPr>
          <w:cantSplit/>
        </w:trPr>
        <w:tc>
          <w:tcPr>
            <w:tcW w:w="3600" w:type="dxa"/>
            <w:vAlign w:val="bottom"/>
          </w:tcPr>
          <w:p w14:paraId="47154A87" w14:textId="77777777" w:rsidR="00FC3FB1" w:rsidRPr="00712900" w:rsidRDefault="00FC3FB1" w:rsidP="00E525EF">
            <w:pPr>
              <w:spacing w:line="240" w:lineRule="auto"/>
              <w:ind w:left="345"/>
              <w:rPr>
                <w:rFonts w:cs="Arial"/>
                <w:snapToGrid w:val="0"/>
                <w:color w:val="000000"/>
                <w:sz w:val="18"/>
                <w:szCs w:val="18"/>
                <w:lang w:eastAsia="th-TH"/>
              </w:rPr>
            </w:pPr>
          </w:p>
        </w:tc>
        <w:tc>
          <w:tcPr>
            <w:tcW w:w="2880" w:type="dxa"/>
            <w:gridSpan w:val="2"/>
            <w:tcBorders>
              <w:bottom w:val="single" w:sz="4" w:space="0" w:color="auto"/>
            </w:tcBorders>
          </w:tcPr>
          <w:p w14:paraId="58F45701" w14:textId="77777777"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27D2FBF" w14:textId="01E5BAA7"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16D8F7B6" w14:textId="653637C3"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1CA3AC5A" w14:textId="77777777" w:rsidR="00FC3FB1" w:rsidRPr="00712900" w:rsidRDefault="00FC3FB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FC3FB1" w:rsidRPr="00712900" w14:paraId="54E91D04" w14:textId="77777777" w:rsidTr="005303A3">
        <w:trPr>
          <w:cantSplit/>
        </w:trPr>
        <w:tc>
          <w:tcPr>
            <w:tcW w:w="3600" w:type="dxa"/>
            <w:vAlign w:val="bottom"/>
          </w:tcPr>
          <w:p w14:paraId="01D81040" w14:textId="77777777" w:rsidR="00FC3FB1" w:rsidRPr="00712900" w:rsidRDefault="00FC3FB1" w:rsidP="00E525EF">
            <w:pPr>
              <w:spacing w:line="240" w:lineRule="auto"/>
              <w:ind w:left="345"/>
              <w:rPr>
                <w:rFonts w:cs="Arial"/>
                <w:snapToGrid w:val="0"/>
                <w:color w:val="000000"/>
                <w:sz w:val="18"/>
                <w:szCs w:val="18"/>
                <w:lang w:eastAsia="th-TH"/>
              </w:rPr>
            </w:pPr>
          </w:p>
        </w:tc>
        <w:tc>
          <w:tcPr>
            <w:tcW w:w="1440" w:type="dxa"/>
            <w:tcBorders>
              <w:top w:val="single" w:sz="4" w:space="0" w:color="auto"/>
            </w:tcBorders>
          </w:tcPr>
          <w:p w14:paraId="4602034F" w14:textId="010D092A" w:rsidR="00FC3FB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041EC78B" w14:textId="0C731B9F" w:rsidR="00FC3FB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vAlign w:val="bottom"/>
          </w:tcPr>
          <w:p w14:paraId="58F40C43" w14:textId="6C1A5B2D" w:rsidR="00FC3FB1"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vAlign w:val="bottom"/>
          </w:tcPr>
          <w:p w14:paraId="25875C35" w14:textId="4A9469BF" w:rsidR="00FC3FB1"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FC3FB1" w:rsidRPr="00712900" w14:paraId="74402CE1" w14:textId="77777777" w:rsidTr="005303A3">
        <w:trPr>
          <w:cantSplit/>
        </w:trPr>
        <w:tc>
          <w:tcPr>
            <w:tcW w:w="3600" w:type="dxa"/>
            <w:vAlign w:val="bottom"/>
          </w:tcPr>
          <w:p w14:paraId="0E0B1266" w14:textId="77777777" w:rsidR="00FC3FB1" w:rsidRPr="00712900" w:rsidRDefault="00FC3FB1" w:rsidP="00E525EF">
            <w:pPr>
              <w:spacing w:line="240" w:lineRule="auto"/>
              <w:ind w:left="345"/>
              <w:rPr>
                <w:rFonts w:cs="Arial"/>
                <w:color w:val="000000"/>
                <w:sz w:val="18"/>
                <w:szCs w:val="18"/>
              </w:rPr>
            </w:pPr>
          </w:p>
        </w:tc>
        <w:tc>
          <w:tcPr>
            <w:tcW w:w="1440" w:type="dxa"/>
            <w:tcBorders>
              <w:bottom w:val="single" w:sz="4" w:space="0" w:color="auto"/>
            </w:tcBorders>
          </w:tcPr>
          <w:p w14:paraId="509FACCD" w14:textId="57CE36AF"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D8B171F" w14:textId="5A14AE09"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vAlign w:val="bottom"/>
          </w:tcPr>
          <w:p w14:paraId="59CD94C4" w14:textId="3A26ED8F"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vAlign w:val="bottom"/>
          </w:tcPr>
          <w:p w14:paraId="3ED10882" w14:textId="0F6FD595" w:rsidR="00FC3FB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FC3FB1" w:rsidRPr="00712900" w14:paraId="68CF1CA7" w14:textId="77777777" w:rsidTr="005303A3">
        <w:trPr>
          <w:cantSplit/>
        </w:trPr>
        <w:tc>
          <w:tcPr>
            <w:tcW w:w="3600" w:type="dxa"/>
            <w:vAlign w:val="bottom"/>
          </w:tcPr>
          <w:p w14:paraId="5D06A2C8" w14:textId="77777777" w:rsidR="00FC3FB1" w:rsidRPr="00712900" w:rsidRDefault="00FC3FB1" w:rsidP="00E525EF">
            <w:pPr>
              <w:spacing w:line="240" w:lineRule="auto"/>
              <w:ind w:left="345"/>
              <w:rPr>
                <w:rFonts w:cs="Arial"/>
                <w:b/>
                <w:bCs/>
                <w:color w:val="000000"/>
                <w:sz w:val="18"/>
                <w:szCs w:val="18"/>
              </w:rPr>
            </w:pPr>
          </w:p>
        </w:tc>
        <w:tc>
          <w:tcPr>
            <w:tcW w:w="1440" w:type="dxa"/>
            <w:tcBorders>
              <w:top w:val="single" w:sz="4" w:space="0" w:color="auto"/>
            </w:tcBorders>
          </w:tcPr>
          <w:p w14:paraId="7554A056"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5525413A" w14:textId="18B510DD"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vAlign w:val="bottom"/>
          </w:tcPr>
          <w:p w14:paraId="629FB3FC" w14:textId="3C02DEAC"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vAlign w:val="bottom"/>
          </w:tcPr>
          <w:p w14:paraId="23C8C8E1"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FC3FB1" w:rsidRPr="00712900" w14:paraId="6FAAFFF6" w14:textId="77777777" w:rsidTr="005303A3">
        <w:trPr>
          <w:cantSplit/>
        </w:trPr>
        <w:tc>
          <w:tcPr>
            <w:tcW w:w="3600" w:type="dxa"/>
            <w:vAlign w:val="bottom"/>
          </w:tcPr>
          <w:p w14:paraId="1F99E1FB" w14:textId="77777777" w:rsidR="00FC4D9C" w:rsidRPr="00712900" w:rsidRDefault="00FC3FB1" w:rsidP="00E525EF">
            <w:pPr>
              <w:spacing w:line="240" w:lineRule="auto"/>
              <w:ind w:left="345"/>
              <w:rPr>
                <w:rFonts w:cs="Arial"/>
                <w:b/>
                <w:bCs/>
                <w:color w:val="000000"/>
                <w:spacing w:val="-4"/>
                <w:sz w:val="18"/>
                <w:szCs w:val="18"/>
              </w:rPr>
            </w:pPr>
            <w:r w:rsidRPr="00712900">
              <w:rPr>
                <w:rFonts w:cs="Arial"/>
                <w:b/>
                <w:bCs/>
                <w:color w:val="000000"/>
                <w:spacing w:val="-4"/>
                <w:sz w:val="18"/>
                <w:szCs w:val="18"/>
              </w:rPr>
              <w:t xml:space="preserve">Revenue recognised that was </w:t>
            </w:r>
          </w:p>
          <w:p w14:paraId="03CEC411" w14:textId="77777777" w:rsidR="00FC4D9C" w:rsidRPr="00712900" w:rsidRDefault="00FC4D9C" w:rsidP="00E525EF">
            <w:pPr>
              <w:spacing w:line="240" w:lineRule="auto"/>
              <w:ind w:left="345"/>
              <w:rPr>
                <w:rFonts w:cs="Arial"/>
                <w:b/>
                <w:bCs/>
                <w:color w:val="000000"/>
                <w:spacing w:val="-4"/>
                <w:sz w:val="18"/>
                <w:szCs w:val="18"/>
              </w:rPr>
            </w:pPr>
            <w:r w:rsidRPr="00712900">
              <w:rPr>
                <w:rFonts w:cs="Arial"/>
                <w:b/>
                <w:bCs/>
                <w:color w:val="000000"/>
                <w:spacing w:val="-4"/>
                <w:sz w:val="18"/>
                <w:szCs w:val="18"/>
              </w:rPr>
              <w:t xml:space="preserve">   </w:t>
            </w:r>
            <w:r w:rsidR="00FC3FB1" w:rsidRPr="00712900">
              <w:rPr>
                <w:rFonts w:cs="Arial"/>
                <w:b/>
                <w:bCs/>
                <w:color w:val="000000"/>
                <w:spacing w:val="-4"/>
                <w:sz w:val="18"/>
                <w:szCs w:val="18"/>
              </w:rPr>
              <w:t xml:space="preserve">included in the brought forward </w:t>
            </w:r>
          </w:p>
          <w:p w14:paraId="6C8B265B" w14:textId="1D2D39A1" w:rsidR="00FC3FB1" w:rsidRPr="00712900" w:rsidRDefault="00FC4D9C" w:rsidP="00A85066">
            <w:pPr>
              <w:spacing w:line="240" w:lineRule="auto"/>
              <w:ind w:left="345"/>
              <w:rPr>
                <w:rFonts w:cs="Arial"/>
                <w:b/>
                <w:bCs/>
                <w:color w:val="000000"/>
                <w:spacing w:val="-4"/>
                <w:sz w:val="18"/>
                <w:szCs w:val="18"/>
              </w:rPr>
            </w:pPr>
            <w:r w:rsidRPr="00712900">
              <w:rPr>
                <w:rFonts w:cs="Arial"/>
                <w:b/>
                <w:bCs/>
                <w:color w:val="000000"/>
                <w:spacing w:val="-4"/>
                <w:sz w:val="18"/>
                <w:szCs w:val="18"/>
              </w:rPr>
              <w:t xml:space="preserve">   </w:t>
            </w:r>
            <w:r w:rsidR="00A33DC5" w:rsidRPr="00712900">
              <w:rPr>
                <w:rFonts w:cs="Arial"/>
                <w:b/>
                <w:bCs/>
                <w:color w:val="000000"/>
                <w:spacing w:val="-4"/>
                <w:sz w:val="18"/>
                <w:szCs w:val="18"/>
              </w:rPr>
              <w:t xml:space="preserve">   </w:t>
            </w:r>
            <w:r w:rsidR="00FC3FB1" w:rsidRPr="00712900">
              <w:rPr>
                <w:rFonts w:cs="Arial"/>
                <w:b/>
                <w:bCs/>
                <w:color w:val="000000"/>
                <w:spacing w:val="-4"/>
                <w:sz w:val="18"/>
                <w:szCs w:val="18"/>
              </w:rPr>
              <w:t>balance</w:t>
            </w:r>
            <w:r w:rsidR="00F97835" w:rsidRPr="00712900">
              <w:rPr>
                <w:rFonts w:cs="Arial"/>
                <w:b/>
                <w:bCs/>
                <w:color w:val="000000"/>
                <w:spacing w:val="-4"/>
                <w:sz w:val="18"/>
                <w:szCs w:val="18"/>
              </w:rPr>
              <w:t xml:space="preserve"> of</w:t>
            </w:r>
            <w:r w:rsidR="00A85066" w:rsidRPr="00712900">
              <w:rPr>
                <w:rFonts w:cs="Arial"/>
                <w:b/>
                <w:bCs/>
                <w:color w:val="000000"/>
                <w:spacing w:val="-4"/>
                <w:sz w:val="18"/>
                <w:szCs w:val="18"/>
              </w:rPr>
              <w:t xml:space="preserve"> </w:t>
            </w:r>
            <w:r w:rsidR="00F97835" w:rsidRPr="00712900">
              <w:rPr>
                <w:rFonts w:cs="Arial"/>
                <w:b/>
                <w:bCs/>
                <w:color w:val="000000"/>
                <w:spacing w:val="-4"/>
                <w:sz w:val="18"/>
                <w:szCs w:val="18"/>
              </w:rPr>
              <w:t>contract liabilities</w:t>
            </w:r>
          </w:p>
        </w:tc>
        <w:tc>
          <w:tcPr>
            <w:tcW w:w="1440" w:type="dxa"/>
          </w:tcPr>
          <w:p w14:paraId="40F7AA22"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013CEA7B" w14:textId="4A97E9F8"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vAlign w:val="bottom"/>
          </w:tcPr>
          <w:p w14:paraId="314B5C48" w14:textId="1144389F"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vAlign w:val="bottom"/>
          </w:tcPr>
          <w:p w14:paraId="33200D4D"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FC3FB1" w:rsidRPr="00712900" w14:paraId="1C010957" w14:textId="77777777" w:rsidTr="005303A3">
        <w:trPr>
          <w:cantSplit/>
        </w:trPr>
        <w:tc>
          <w:tcPr>
            <w:tcW w:w="3600" w:type="dxa"/>
            <w:vAlign w:val="bottom"/>
          </w:tcPr>
          <w:p w14:paraId="0E2A7B07" w14:textId="7B150391" w:rsidR="00FC3FB1" w:rsidRPr="00712900" w:rsidRDefault="00FC3FB1" w:rsidP="00E525EF">
            <w:pPr>
              <w:spacing w:line="240" w:lineRule="auto"/>
              <w:ind w:left="345"/>
              <w:rPr>
                <w:rFonts w:cs="Arial"/>
                <w:b/>
                <w:bCs/>
                <w:color w:val="000000"/>
                <w:sz w:val="18"/>
                <w:szCs w:val="18"/>
              </w:rPr>
            </w:pPr>
          </w:p>
        </w:tc>
        <w:tc>
          <w:tcPr>
            <w:tcW w:w="1440" w:type="dxa"/>
          </w:tcPr>
          <w:p w14:paraId="49B841C7" w14:textId="77777777"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tcPr>
          <w:p w14:paraId="1C34E85F" w14:textId="7846A86C"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vAlign w:val="bottom"/>
          </w:tcPr>
          <w:p w14:paraId="0EBE7C5C" w14:textId="18FC2570" w:rsidR="00FC3FB1" w:rsidRPr="00712900" w:rsidRDefault="00FC3FB1" w:rsidP="00E77B9B">
            <w:pPr>
              <w:tabs>
                <w:tab w:val="decimal" w:pos="1224"/>
              </w:tabs>
              <w:spacing w:line="240" w:lineRule="auto"/>
              <w:ind w:right="-72"/>
              <w:jc w:val="right"/>
              <w:rPr>
                <w:rFonts w:cs="Arial"/>
                <w:color w:val="000000"/>
                <w:sz w:val="18"/>
                <w:szCs w:val="18"/>
              </w:rPr>
            </w:pPr>
          </w:p>
        </w:tc>
        <w:tc>
          <w:tcPr>
            <w:tcW w:w="1440" w:type="dxa"/>
            <w:vAlign w:val="bottom"/>
          </w:tcPr>
          <w:p w14:paraId="3CB58D78" w14:textId="77777777" w:rsidR="00FC3FB1" w:rsidRPr="00712900" w:rsidRDefault="00FC3FB1" w:rsidP="00E77B9B">
            <w:pPr>
              <w:tabs>
                <w:tab w:val="decimal" w:pos="1224"/>
              </w:tabs>
              <w:spacing w:line="240" w:lineRule="auto"/>
              <w:ind w:right="-72"/>
              <w:jc w:val="right"/>
              <w:rPr>
                <w:rFonts w:cs="Arial"/>
                <w:color w:val="000000"/>
                <w:sz w:val="18"/>
                <w:szCs w:val="18"/>
              </w:rPr>
            </w:pPr>
          </w:p>
        </w:tc>
      </w:tr>
      <w:tr w:rsidR="003B2E86" w:rsidRPr="00712900" w14:paraId="14A96B1A" w14:textId="77777777" w:rsidTr="005303A3">
        <w:trPr>
          <w:cantSplit/>
        </w:trPr>
        <w:tc>
          <w:tcPr>
            <w:tcW w:w="3600" w:type="dxa"/>
            <w:vAlign w:val="bottom"/>
          </w:tcPr>
          <w:p w14:paraId="6ED012CA" w14:textId="424B4042" w:rsidR="003B2E86" w:rsidRPr="00712900" w:rsidRDefault="003B2E86" w:rsidP="003B2E86">
            <w:pPr>
              <w:pStyle w:val="Heading3"/>
              <w:spacing w:before="0" w:after="0" w:line="240" w:lineRule="auto"/>
              <w:ind w:left="345"/>
              <w:rPr>
                <w:rFonts w:cs="Arial"/>
                <w:b/>
                <w:bCs/>
                <w:color w:val="000000"/>
                <w:sz w:val="18"/>
                <w:szCs w:val="18"/>
              </w:rPr>
            </w:pPr>
            <w:r w:rsidRPr="00712900">
              <w:rPr>
                <w:rFonts w:eastAsia="Arial Unicode MS" w:cs="Arial"/>
                <w:color w:val="000000"/>
                <w:spacing w:val="-4"/>
                <w:sz w:val="18"/>
                <w:szCs w:val="18"/>
              </w:rPr>
              <w:t xml:space="preserve">   - Service contract </w:t>
            </w:r>
          </w:p>
        </w:tc>
        <w:tc>
          <w:tcPr>
            <w:tcW w:w="1440" w:type="dxa"/>
          </w:tcPr>
          <w:p w14:paraId="36EDB898" w14:textId="0DB96AD8" w:rsidR="003B2E86" w:rsidRPr="00712900" w:rsidRDefault="003B2E86" w:rsidP="003B2E86">
            <w:pPr>
              <w:tabs>
                <w:tab w:val="decimal" w:pos="1224"/>
              </w:tabs>
              <w:spacing w:line="240" w:lineRule="auto"/>
              <w:ind w:right="-72"/>
              <w:jc w:val="right"/>
              <w:rPr>
                <w:rFonts w:cs="Arial"/>
                <w:color w:val="000000"/>
                <w:sz w:val="18"/>
                <w:szCs w:val="18"/>
              </w:rPr>
            </w:pPr>
            <w:r w:rsidRPr="00712900">
              <w:rPr>
                <w:rFonts w:cs="Arial"/>
                <w:color w:val="000000"/>
                <w:sz w:val="18"/>
                <w:szCs w:val="18"/>
              </w:rPr>
              <w:t>20,270</w:t>
            </w:r>
          </w:p>
        </w:tc>
        <w:tc>
          <w:tcPr>
            <w:tcW w:w="1440" w:type="dxa"/>
          </w:tcPr>
          <w:p w14:paraId="42EF87FF" w14:textId="23BA06FA" w:rsidR="003B2E86" w:rsidRPr="00712900" w:rsidRDefault="003B2E86" w:rsidP="003B2E86">
            <w:pPr>
              <w:tabs>
                <w:tab w:val="decimal" w:pos="1224"/>
              </w:tabs>
              <w:spacing w:line="240" w:lineRule="auto"/>
              <w:ind w:right="-72"/>
              <w:jc w:val="right"/>
              <w:rPr>
                <w:rFonts w:cs="Arial"/>
                <w:color w:val="000000"/>
                <w:sz w:val="18"/>
                <w:szCs w:val="18"/>
              </w:rPr>
            </w:pPr>
            <w:r w:rsidRPr="00712900">
              <w:rPr>
                <w:rFonts w:cs="Arial"/>
                <w:color w:val="000000"/>
                <w:sz w:val="18"/>
                <w:szCs w:val="18"/>
              </w:rPr>
              <w:t>26,217</w:t>
            </w:r>
          </w:p>
        </w:tc>
        <w:tc>
          <w:tcPr>
            <w:tcW w:w="1440" w:type="dxa"/>
          </w:tcPr>
          <w:p w14:paraId="3F6DB476" w14:textId="7FE00122" w:rsidR="003B2E86" w:rsidRPr="00712900" w:rsidRDefault="003B2E86" w:rsidP="003B2E86">
            <w:pPr>
              <w:tabs>
                <w:tab w:val="decimal" w:pos="1224"/>
              </w:tabs>
              <w:spacing w:line="240" w:lineRule="auto"/>
              <w:ind w:right="-72"/>
              <w:jc w:val="right"/>
              <w:rPr>
                <w:rFonts w:cs="Arial"/>
                <w:color w:val="000000"/>
                <w:sz w:val="18"/>
                <w:szCs w:val="18"/>
              </w:rPr>
            </w:pPr>
            <w:r w:rsidRPr="00712900">
              <w:rPr>
                <w:rFonts w:cs="Arial"/>
                <w:color w:val="000000"/>
                <w:sz w:val="18"/>
                <w:szCs w:val="18"/>
              </w:rPr>
              <w:t>17,220</w:t>
            </w:r>
          </w:p>
        </w:tc>
        <w:tc>
          <w:tcPr>
            <w:tcW w:w="1440" w:type="dxa"/>
          </w:tcPr>
          <w:p w14:paraId="6EB0EE0D" w14:textId="18CD0278" w:rsidR="003B2E86" w:rsidRPr="00712900" w:rsidRDefault="003B2E86" w:rsidP="003B2E86">
            <w:pPr>
              <w:tabs>
                <w:tab w:val="decimal" w:pos="1224"/>
              </w:tabs>
              <w:spacing w:line="240" w:lineRule="auto"/>
              <w:ind w:right="-72"/>
              <w:jc w:val="right"/>
              <w:rPr>
                <w:rFonts w:cs="Arial"/>
                <w:color w:val="000000"/>
                <w:sz w:val="18"/>
                <w:szCs w:val="18"/>
              </w:rPr>
            </w:pPr>
            <w:r w:rsidRPr="00712900">
              <w:rPr>
                <w:rFonts w:cs="Arial"/>
                <w:color w:val="000000"/>
                <w:sz w:val="18"/>
                <w:szCs w:val="18"/>
              </w:rPr>
              <w:t>22,514</w:t>
            </w:r>
          </w:p>
        </w:tc>
      </w:tr>
    </w:tbl>
    <w:p w14:paraId="1F0D35CC" w14:textId="3AE804CA" w:rsidR="002B72D8" w:rsidRPr="005303A3" w:rsidRDefault="002B72D8" w:rsidP="09A9852E">
      <w:pPr>
        <w:spacing w:line="240" w:lineRule="auto"/>
        <w:rPr>
          <w:rFonts w:cs="Arial"/>
          <w:sz w:val="18"/>
          <w:szCs w:val="18"/>
        </w:rPr>
      </w:pPr>
    </w:p>
    <w:p w14:paraId="4653FD3D" w14:textId="77777777" w:rsidR="002B72D8" w:rsidRPr="005303A3" w:rsidRDefault="002B72D8" w:rsidP="006F1EA8">
      <w:pPr>
        <w:spacing w:line="240" w:lineRule="auto"/>
        <w:jc w:val="thaiDistribute"/>
        <w:rPr>
          <w:rFonts w:cs="Arial"/>
          <w:color w:val="000000"/>
          <w:sz w:val="18"/>
          <w:szCs w:val="18"/>
          <w:cs/>
        </w:rPr>
      </w:pPr>
    </w:p>
    <w:tbl>
      <w:tblPr>
        <w:tblW w:w="9450" w:type="dxa"/>
        <w:shd w:val="clear" w:color="auto" w:fill="FFA543"/>
        <w:tblLayout w:type="fixed"/>
        <w:tblLook w:val="04A0" w:firstRow="1" w:lastRow="0" w:firstColumn="1" w:lastColumn="0" w:noHBand="0" w:noVBand="1"/>
      </w:tblPr>
      <w:tblGrid>
        <w:gridCol w:w="9450"/>
      </w:tblGrid>
      <w:tr w:rsidR="00A61DF0" w:rsidRPr="005303A3" w14:paraId="29D55965" w14:textId="77777777" w:rsidTr="005303A3">
        <w:trPr>
          <w:trHeight w:val="386"/>
        </w:trPr>
        <w:tc>
          <w:tcPr>
            <w:tcW w:w="9450" w:type="dxa"/>
            <w:vAlign w:val="center"/>
          </w:tcPr>
          <w:p w14:paraId="3FFEB793" w14:textId="4B431051" w:rsidR="00A61DF0" w:rsidRPr="005303A3" w:rsidRDefault="00A61DF0" w:rsidP="00B40562">
            <w:pPr>
              <w:spacing w:line="240" w:lineRule="auto"/>
              <w:ind w:left="446" w:hanging="547"/>
              <w:jc w:val="both"/>
              <w:rPr>
                <w:rFonts w:eastAsia="Arial Unicode MS" w:cs="Arial"/>
                <w:color w:val="000000"/>
                <w:sz w:val="18"/>
                <w:szCs w:val="18"/>
                <w:cs/>
              </w:rPr>
            </w:pPr>
            <w:r w:rsidRPr="005303A3">
              <w:rPr>
                <w:rFonts w:cs="Arial"/>
                <w:color w:val="000000"/>
                <w:sz w:val="18"/>
                <w:szCs w:val="18"/>
                <w:cs/>
              </w:rPr>
              <w:br w:type="page"/>
            </w:r>
            <w:r w:rsidR="00565967" w:rsidRPr="005303A3">
              <w:rPr>
                <w:rFonts w:eastAsia="Arial Unicode MS" w:cs="Arial"/>
                <w:b/>
                <w:bCs/>
                <w:color w:val="000000"/>
                <w:sz w:val="18"/>
                <w:szCs w:val="18"/>
              </w:rPr>
              <w:t>1</w:t>
            </w:r>
            <w:r w:rsidR="00734B13" w:rsidRPr="005303A3">
              <w:rPr>
                <w:rFonts w:eastAsia="Arial Unicode MS" w:cs="Arial"/>
                <w:b/>
                <w:bCs/>
                <w:color w:val="000000"/>
                <w:sz w:val="18"/>
                <w:szCs w:val="18"/>
              </w:rPr>
              <w:t>2</w:t>
            </w:r>
            <w:r w:rsidRPr="005303A3">
              <w:rPr>
                <w:rFonts w:eastAsia="Arial Unicode MS" w:cs="Arial"/>
                <w:b/>
                <w:bCs/>
                <w:color w:val="000000"/>
                <w:sz w:val="18"/>
                <w:szCs w:val="18"/>
              </w:rPr>
              <w:tab/>
              <w:t xml:space="preserve">Investment </w:t>
            </w:r>
            <w:r w:rsidR="00DB2744" w:rsidRPr="005303A3">
              <w:rPr>
                <w:rFonts w:eastAsia="Arial Unicode MS" w:cs="Arial"/>
                <w:b/>
                <w:bCs/>
                <w:color w:val="000000"/>
                <w:sz w:val="18"/>
                <w:szCs w:val="18"/>
              </w:rPr>
              <w:t>in</w:t>
            </w:r>
            <w:r w:rsidRPr="005303A3">
              <w:rPr>
                <w:rFonts w:eastAsia="Arial Unicode MS" w:cs="Arial"/>
                <w:b/>
                <w:bCs/>
                <w:color w:val="000000"/>
                <w:sz w:val="18"/>
                <w:szCs w:val="18"/>
              </w:rPr>
              <w:t xml:space="preserve"> subsidiar</w:t>
            </w:r>
            <w:r w:rsidR="00DB2744" w:rsidRPr="005303A3">
              <w:rPr>
                <w:rFonts w:eastAsia="Arial Unicode MS" w:cs="Arial"/>
                <w:b/>
                <w:bCs/>
                <w:color w:val="000000"/>
                <w:sz w:val="18"/>
                <w:szCs w:val="18"/>
              </w:rPr>
              <w:t>ies</w:t>
            </w:r>
          </w:p>
        </w:tc>
      </w:tr>
    </w:tbl>
    <w:p w14:paraId="7E9685E2" w14:textId="59561280" w:rsidR="004412E2" w:rsidRPr="005303A3" w:rsidRDefault="004412E2" w:rsidP="00E77B9B">
      <w:pPr>
        <w:spacing w:line="240" w:lineRule="auto"/>
        <w:jc w:val="both"/>
        <w:rPr>
          <w:rFonts w:cs="Arial"/>
          <w:color w:val="000000"/>
          <w:sz w:val="18"/>
          <w:szCs w:val="18"/>
        </w:rPr>
      </w:pPr>
    </w:p>
    <w:p w14:paraId="7F01C0AD" w14:textId="51D79533" w:rsidR="0FB039C0" w:rsidRPr="005303A3" w:rsidRDefault="0FB039C0" w:rsidP="09A9852E">
      <w:pPr>
        <w:spacing w:line="240" w:lineRule="auto"/>
        <w:jc w:val="both"/>
        <w:rPr>
          <w:rFonts w:cs="Arial"/>
          <w:color w:val="000000"/>
          <w:sz w:val="18"/>
          <w:szCs w:val="18"/>
          <w:lang w:val="en-US"/>
        </w:rPr>
      </w:pPr>
      <w:r w:rsidRPr="005303A3">
        <w:rPr>
          <w:rFonts w:cs="Arial"/>
          <w:color w:val="000000"/>
          <w:sz w:val="18"/>
          <w:szCs w:val="18"/>
          <w:lang w:val="en-US"/>
        </w:rPr>
        <w:t xml:space="preserve">The movement in investment in </w:t>
      </w:r>
      <w:r w:rsidR="2517AE6A" w:rsidRPr="005303A3">
        <w:rPr>
          <w:rFonts w:cs="Arial"/>
          <w:color w:val="000000"/>
          <w:sz w:val="18"/>
          <w:szCs w:val="18"/>
          <w:lang w:val="en-US"/>
        </w:rPr>
        <w:t>subsidiaries</w:t>
      </w:r>
      <w:r w:rsidRPr="005303A3">
        <w:rPr>
          <w:rFonts w:cs="Arial"/>
          <w:color w:val="000000"/>
          <w:sz w:val="18"/>
          <w:szCs w:val="18"/>
          <w:lang w:val="en-US"/>
        </w:rPr>
        <w:t xml:space="preserve"> is analysed as follows:</w:t>
      </w:r>
    </w:p>
    <w:p w14:paraId="57004979" w14:textId="77777777" w:rsidR="09A9852E" w:rsidRPr="005303A3" w:rsidRDefault="09A9852E" w:rsidP="09A9852E">
      <w:pPr>
        <w:spacing w:line="240" w:lineRule="auto"/>
        <w:jc w:val="both"/>
        <w:rPr>
          <w:rFonts w:cs="Arial"/>
          <w:color w:val="000000"/>
          <w:sz w:val="18"/>
          <w:szCs w:val="18"/>
          <w:lang w:val="en-US"/>
        </w:rPr>
      </w:pPr>
    </w:p>
    <w:tbl>
      <w:tblPr>
        <w:tblW w:w="0" w:type="auto"/>
        <w:tblLook w:val="0000" w:firstRow="0" w:lastRow="0" w:firstColumn="0" w:lastColumn="0" w:noHBand="0" w:noVBand="0"/>
      </w:tblPr>
      <w:tblGrid>
        <w:gridCol w:w="7209"/>
        <w:gridCol w:w="2250"/>
      </w:tblGrid>
      <w:tr w:rsidR="09A9852E" w:rsidRPr="005303A3" w14:paraId="5E955F3A" w14:textId="77777777" w:rsidTr="005303A3">
        <w:trPr>
          <w:trHeight w:val="300"/>
        </w:trPr>
        <w:tc>
          <w:tcPr>
            <w:tcW w:w="7209" w:type="dxa"/>
          </w:tcPr>
          <w:p w14:paraId="66110E00" w14:textId="77777777" w:rsidR="09A9852E" w:rsidRPr="005303A3" w:rsidRDefault="09A9852E" w:rsidP="09A9852E">
            <w:pPr>
              <w:spacing w:line="240" w:lineRule="auto"/>
              <w:ind w:left="-101"/>
              <w:rPr>
                <w:rFonts w:cs="Arial"/>
                <w:color w:val="000000"/>
                <w:sz w:val="18"/>
                <w:szCs w:val="18"/>
                <w:lang w:eastAsia="th-TH"/>
              </w:rPr>
            </w:pPr>
          </w:p>
        </w:tc>
        <w:tc>
          <w:tcPr>
            <w:tcW w:w="2250" w:type="dxa"/>
            <w:tcBorders>
              <w:bottom w:val="single" w:sz="4" w:space="0" w:color="auto"/>
            </w:tcBorders>
          </w:tcPr>
          <w:p w14:paraId="642D7F9B" w14:textId="77777777" w:rsidR="09A9852E" w:rsidRPr="005303A3" w:rsidRDefault="09A9852E" w:rsidP="09A9852E">
            <w:pPr>
              <w:tabs>
                <w:tab w:val="right" w:pos="1224"/>
              </w:tabs>
              <w:spacing w:line="240" w:lineRule="auto"/>
              <w:ind w:right="-72"/>
              <w:jc w:val="right"/>
              <w:rPr>
                <w:rFonts w:cs="Arial"/>
                <w:b/>
                <w:bCs/>
                <w:color w:val="000000"/>
                <w:sz w:val="18"/>
                <w:szCs w:val="18"/>
              </w:rPr>
            </w:pPr>
            <w:r w:rsidRPr="005303A3">
              <w:rPr>
                <w:rFonts w:cs="Arial"/>
                <w:b/>
                <w:bCs/>
                <w:color w:val="000000"/>
                <w:sz w:val="18"/>
                <w:szCs w:val="18"/>
              </w:rPr>
              <w:t>Separate</w:t>
            </w:r>
          </w:p>
          <w:p w14:paraId="6E8142B6" w14:textId="5F176211" w:rsidR="09A9852E" w:rsidRPr="005303A3" w:rsidRDefault="09A9852E" w:rsidP="09A9852E">
            <w:pPr>
              <w:tabs>
                <w:tab w:val="right" w:pos="1224"/>
              </w:tabs>
              <w:spacing w:line="240" w:lineRule="auto"/>
              <w:ind w:right="-72"/>
              <w:jc w:val="right"/>
              <w:rPr>
                <w:rFonts w:cs="Arial"/>
                <w:b/>
                <w:bCs/>
                <w:color w:val="000000"/>
                <w:sz w:val="18"/>
                <w:szCs w:val="18"/>
                <w:lang w:val="en-US" w:eastAsia="th-TH"/>
              </w:rPr>
            </w:pPr>
            <w:r w:rsidRPr="005303A3">
              <w:rPr>
                <w:rFonts w:cs="Arial"/>
                <w:b/>
                <w:bCs/>
                <w:color w:val="000000"/>
                <w:sz w:val="18"/>
                <w:szCs w:val="18"/>
              </w:rPr>
              <w:t>financial statements</w:t>
            </w:r>
          </w:p>
        </w:tc>
      </w:tr>
      <w:tr w:rsidR="09A9852E" w:rsidRPr="005303A3" w14:paraId="3938D034" w14:textId="77777777" w:rsidTr="005303A3">
        <w:trPr>
          <w:trHeight w:val="50"/>
        </w:trPr>
        <w:tc>
          <w:tcPr>
            <w:tcW w:w="7209" w:type="dxa"/>
          </w:tcPr>
          <w:p w14:paraId="68C9D4CF" w14:textId="77777777" w:rsidR="09A9852E" w:rsidRPr="005303A3" w:rsidRDefault="09A9852E" w:rsidP="09A9852E">
            <w:pPr>
              <w:spacing w:line="240" w:lineRule="auto"/>
              <w:ind w:left="-101"/>
              <w:rPr>
                <w:rFonts w:cs="Arial"/>
                <w:b/>
                <w:bCs/>
                <w:color w:val="000000"/>
                <w:sz w:val="18"/>
                <w:szCs w:val="18"/>
              </w:rPr>
            </w:pPr>
          </w:p>
        </w:tc>
        <w:tc>
          <w:tcPr>
            <w:tcW w:w="2250" w:type="dxa"/>
            <w:tcBorders>
              <w:top w:val="single" w:sz="4" w:space="0" w:color="auto"/>
              <w:bottom w:val="single" w:sz="4" w:space="0" w:color="auto"/>
            </w:tcBorders>
          </w:tcPr>
          <w:p w14:paraId="0D42EBF8" w14:textId="43639AE6" w:rsidR="09A9852E" w:rsidRPr="005303A3" w:rsidRDefault="09A9852E" w:rsidP="09A9852E">
            <w:pPr>
              <w:tabs>
                <w:tab w:val="right" w:pos="1224"/>
              </w:tabs>
              <w:spacing w:line="240" w:lineRule="auto"/>
              <w:ind w:right="-72"/>
              <w:jc w:val="right"/>
              <w:rPr>
                <w:rFonts w:cs="Arial"/>
                <w:b/>
                <w:bCs/>
                <w:color w:val="000000"/>
                <w:sz w:val="18"/>
                <w:szCs w:val="18"/>
                <w:lang w:eastAsia="th-TH"/>
              </w:rPr>
            </w:pPr>
            <w:r w:rsidRPr="005303A3">
              <w:rPr>
                <w:rFonts w:cs="Arial"/>
                <w:b/>
                <w:bCs/>
                <w:color w:val="000000"/>
                <w:sz w:val="18"/>
                <w:szCs w:val="18"/>
                <w:lang w:eastAsia="th-TH"/>
              </w:rPr>
              <w:t>Baht’000</w:t>
            </w:r>
          </w:p>
        </w:tc>
      </w:tr>
      <w:tr w:rsidR="09A9852E" w:rsidRPr="005303A3" w14:paraId="02E8E591" w14:textId="77777777" w:rsidTr="005303A3">
        <w:trPr>
          <w:trHeight w:val="50"/>
        </w:trPr>
        <w:tc>
          <w:tcPr>
            <w:tcW w:w="7209" w:type="dxa"/>
          </w:tcPr>
          <w:p w14:paraId="273B3393" w14:textId="6EC40A8B" w:rsidR="09A9852E" w:rsidRPr="005303A3" w:rsidRDefault="09A9852E" w:rsidP="09A9852E">
            <w:pPr>
              <w:spacing w:line="240" w:lineRule="auto"/>
              <w:ind w:left="-101"/>
              <w:outlineLvl w:val="2"/>
              <w:rPr>
                <w:rFonts w:cs="Arial"/>
                <w:b/>
                <w:bCs/>
                <w:color w:val="000000"/>
                <w:sz w:val="18"/>
                <w:szCs w:val="18"/>
                <w:highlight w:val="yellow"/>
                <w:lang w:val="en-US"/>
              </w:rPr>
            </w:pPr>
          </w:p>
        </w:tc>
        <w:tc>
          <w:tcPr>
            <w:tcW w:w="2250" w:type="dxa"/>
            <w:tcBorders>
              <w:top w:val="single" w:sz="4" w:space="0" w:color="auto"/>
            </w:tcBorders>
          </w:tcPr>
          <w:p w14:paraId="24D327E0" w14:textId="77777777" w:rsidR="09A9852E" w:rsidRPr="005303A3" w:rsidRDefault="09A9852E" w:rsidP="09A9852E">
            <w:pPr>
              <w:tabs>
                <w:tab w:val="decimal" w:pos="1224"/>
              </w:tabs>
              <w:spacing w:line="240" w:lineRule="auto"/>
              <w:ind w:right="-72"/>
              <w:jc w:val="right"/>
              <w:rPr>
                <w:rFonts w:cs="Arial"/>
                <w:color w:val="000000"/>
                <w:sz w:val="18"/>
                <w:szCs w:val="18"/>
              </w:rPr>
            </w:pPr>
          </w:p>
        </w:tc>
      </w:tr>
      <w:tr w:rsidR="09A9852E" w:rsidRPr="005303A3" w14:paraId="1D2696B4" w14:textId="77777777" w:rsidTr="005303A3">
        <w:trPr>
          <w:trHeight w:val="90"/>
        </w:trPr>
        <w:tc>
          <w:tcPr>
            <w:tcW w:w="7209" w:type="dxa"/>
          </w:tcPr>
          <w:p w14:paraId="4856039A" w14:textId="77777777" w:rsidR="09A9852E" w:rsidRPr="005303A3" w:rsidRDefault="09A9852E" w:rsidP="09A9852E">
            <w:pPr>
              <w:spacing w:line="240" w:lineRule="auto"/>
              <w:ind w:left="-101"/>
              <w:outlineLvl w:val="2"/>
              <w:rPr>
                <w:rFonts w:cs="Arial"/>
                <w:color w:val="000000"/>
                <w:sz w:val="18"/>
                <w:szCs w:val="18"/>
                <w:lang w:val="en-US"/>
              </w:rPr>
            </w:pPr>
            <w:r w:rsidRPr="005303A3">
              <w:rPr>
                <w:rFonts w:cs="Arial"/>
                <w:color w:val="000000"/>
                <w:sz w:val="18"/>
                <w:szCs w:val="18"/>
                <w:lang w:val="en-US"/>
              </w:rPr>
              <w:t>Opening book value</w:t>
            </w:r>
          </w:p>
        </w:tc>
        <w:tc>
          <w:tcPr>
            <w:tcW w:w="2250" w:type="dxa"/>
          </w:tcPr>
          <w:p w14:paraId="5439E9BC" w14:textId="31CF7E31" w:rsidR="55455AC9" w:rsidRPr="005303A3" w:rsidRDefault="55455AC9" w:rsidP="09A9852E">
            <w:pPr>
              <w:tabs>
                <w:tab w:val="decimal" w:pos="1224"/>
              </w:tabs>
              <w:spacing w:line="240" w:lineRule="auto"/>
              <w:ind w:right="-72"/>
              <w:jc w:val="right"/>
              <w:rPr>
                <w:rFonts w:cs="Arial"/>
                <w:color w:val="000000"/>
                <w:sz w:val="18"/>
                <w:szCs w:val="18"/>
              </w:rPr>
            </w:pPr>
            <w:r w:rsidRPr="005303A3">
              <w:rPr>
                <w:rFonts w:cs="Arial"/>
                <w:color w:val="000000"/>
                <w:sz w:val="18"/>
                <w:szCs w:val="18"/>
              </w:rPr>
              <w:t>192,778</w:t>
            </w:r>
          </w:p>
        </w:tc>
      </w:tr>
      <w:tr w:rsidR="09A9852E" w:rsidRPr="005303A3" w14:paraId="21D76831" w14:textId="77777777" w:rsidTr="005303A3">
        <w:trPr>
          <w:trHeight w:val="72"/>
        </w:trPr>
        <w:tc>
          <w:tcPr>
            <w:tcW w:w="7209" w:type="dxa"/>
          </w:tcPr>
          <w:p w14:paraId="27FC145B" w14:textId="13A7CFE7" w:rsidR="37CF3F8B" w:rsidRPr="005303A3" w:rsidRDefault="37CF3F8B" w:rsidP="09A9852E">
            <w:pPr>
              <w:tabs>
                <w:tab w:val="left" w:pos="327"/>
              </w:tabs>
              <w:spacing w:line="240" w:lineRule="auto"/>
              <w:ind w:left="-101"/>
              <w:outlineLvl w:val="2"/>
              <w:rPr>
                <w:rFonts w:cs="Arial"/>
                <w:color w:val="000000"/>
                <w:sz w:val="18"/>
                <w:szCs w:val="18"/>
              </w:rPr>
            </w:pPr>
            <w:r w:rsidRPr="005303A3">
              <w:rPr>
                <w:rFonts w:cs="Arial"/>
                <w:color w:val="000000"/>
                <w:sz w:val="18"/>
                <w:szCs w:val="18"/>
              </w:rPr>
              <w:t xml:space="preserve">Increase </w:t>
            </w:r>
            <w:r w:rsidR="337C091E" w:rsidRPr="005303A3">
              <w:rPr>
                <w:rFonts w:cs="Arial"/>
                <w:color w:val="000000"/>
                <w:sz w:val="18"/>
                <w:szCs w:val="18"/>
              </w:rPr>
              <w:t xml:space="preserve">in </w:t>
            </w:r>
            <w:r w:rsidRPr="005303A3">
              <w:rPr>
                <w:rFonts w:cs="Arial"/>
                <w:color w:val="000000"/>
                <w:sz w:val="18"/>
                <w:szCs w:val="18"/>
              </w:rPr>
              <w:t xml:space="preserve">investment </w:t>
            </w:r>
          </w:p>
        </w:tc>
        <w:tc>
          <w:tcPr>
            <w:tcW w:w="2250" w:type="dxa"/>
            <w:tcBorders>
              <w:bottom w:val="single" w:sz="4" w:space="0" w:color="auto"/>
            </w:tcBorders>
          </w:tcPr>
          <w:p w14:paraId="798387F3" w14:textId="2503091D" w:rsidR="09A9852E" w:rsidRPr="005303A3" w:rsidRDefault="09A9852E" w:rsidP="09A9852E">
            <w:pPr>
              <w:tabs>
                <w:tab w:val="decimal" w:pos="1224"/>
              </w:tabs>
              <w:spacing w:line="240" w:lineRule="auto"/>
              <w:ind w:right="-72"/>
              <w:jc w:val="right"/>
              <w:rPr>
                <w:rFonts w:cs="Arial"/>
                <w:color w:val="000000"/>
                <w:sz w:val="18"/>
                <w:szCs w:val="18"/>
              </w:rPr>
            </w:pPr>
            <w:r w:rsidRPr="005303A3">
              <w:rPr>
                <w:rFonts w:cs="Arial"/>
                <w:color w:val="000000"/>
                <w:sz w:val="18"/>
                <w:szCs w:val="18"/>
              </w:rPr>
              <w:t>14,000</w:t>
            </w:r>
          </w:p>
        </w:tc>
      </w:tr>
      <w:tr w:rsidR="005303A3" w:rsidRPr="005303A3" w14:paraId="4E049661" w14:textId="77777777" w:rsidTr="005303A3">
        <w:trPr>
          <w:trHeight w:val="50"/>
        </w:trPr>
        <w:tc>
          <w:tcPr>
            <w:tcW w:w="7209" w:type="dxa"/>
          </w:tcPr>
          <w:p w14:paraId="3774D538" w14:textId="77777777" w:rsidR="005303A3" w:rsidRPr="005303A3" w:rsidRDefault="005303A3" w:rsidP="09A9852E">
            <w:pPr>
              <w:tabs>
                <w:tab w:val="left" w:pos="327"/>
              </w:tabs>
              <w:spacing w:line="240" w:lineRule="auto"/>
              <w:ind w:left="-101"/>
              <w:outlineLvl w:val="2"/>
              <w:rPr>
                <w:rFonts w:cs="Arial"/>
                <w:color w:val="000000"/>
                <w:sz w:val="18"/>
                <w:szCs w:val="18"/>
              </w:rPr>
            </w:pPr>
          </w:p>
        </w:tc>
        <w:tc>
          <w:tcPr>
            <w:tcW w:w="2250" w:type="dxa"/>
          </w:tcPr>
          <w:p w14:paraId="18249213" w14:textId="77777777" w:rsidR="005303A3" w:rsidRPr="005303A3" w:rsidRDefault="005303A3" w:rsidP="09A9852E">
            <w:pPr>
              <w:tabs>
                <w:tab w:val="decimal" w:pos="1224"/>
              </w:tabs>
              <w:spacing w:line="240" w:lineRule="auto"/>
              <w:ind w:right="-72"/>
              <w:jc w:val="right"/>
              <w:rPr>
                <w:rFonts w:cs="Arial"/>
                <w:color w:val="000000"/>
                <w:sz w:val="18"/>
                <w:szCs w:val="18"/>
              </w:rPr>
            </w:pPr>
          </w:p>
        </w:tc>
      </w:tr>
      <w:tr w:rsidR="005303A3" w:rsidRPr="005303A3" w14:paraId="3EF03288" w14:textId="77777777" w:rsidTr="005303A3">
        <w:trPr>
          <w:trHeight w:val="50"/>
        </w:trPr>
        <w:tc>
          <w:tcPr>
            <w:tcW w:w="7209" w:type="dxa"/>
          </w:tcPr>
          <w:p w14:paraId="0FC9EFB8" w14:textId="4E9AB0BB" w:rsidR="005303A3" w:rsidRPr="005303A3" w:rsidRDefault="005303A3" w:rsidP="005303A3">
            <w:pPr>
              <w:tabs>
                <w:tab w:val="left" w:pos="327"/>
              </w:tabs>
              <w:spacing w:line="240" w:lineRule="auto"/>
              <w:ind w:left="-101"/>
              <w:outlineLvl w:val="2"/>
              <w:rPr>
                <w:rFonts w:cs="Arial"/>
                <w:color w:val="000000"/>
                <w:sz w:val="18"/>
                <w:szCs w:val="18"/>
              </w:rPr>
            </w:pPr>
            <w:r w:rsidRPr="005303A3">
              <w:rPr>
                <w:rFonts w:cs="Arial"/>
                <w:color w:val="000000"/>
                <w:sz w:val="18"/>
                <w:szCs w:val="18"/>
              </w:rPr>
              <w:t>Closing book value</w:t>
            </w:r>
          </w:p>
        </w:tc>
        <w:tc>
          <w:tcPr>
            <w:tcW w:w="2250" w:type="dxa"/>
            <w:tcBorders>
              <w:bottom w:val="single" w:sz="4" w:space="0" w:color="auto"/>
            </w:tcBorders>
          </w:tcPr>
          <w:p w14:paraId="50FE181F" w14:textId="1F7ADBB0" w:rsidR="005303A3" w:rsidRPr="005303A3" w:rsidRDefault="005303A3" w:rsidP="005303A3">
            <w:pPr>
              <w:tabs>
                <w:tab w:val="decimal" w:pos="1224"/>
              </w:tabs>
              <w:spacing w:line="240" w:lineRule="auto"/>
              <w:ind w:right="-72"/>
              <w:jc w:val="right"/>
              <w:rPr>
                <w:rFonts w:cs="Arial"/>
                <w:color w:val="000000"/>
                <w:sz w:val="18"/>
                <w:szCs w:val="18"/>
              </w:rPr>
            </w:pPr>
            <w:r w:rsidRPr="005303A3">
              <w:rPr>
                <w:rFonts w:cs="Arial"/>
                <w:color w:val="000000"/>
                <w:sz w:val="18"/>
                <w:szCs w:val="18"/>
              </w:rPr>
              <w:t>206,778</w:t>
            </w:r>
          </w:p>
        </w:tc>
      </w:tr>
    </w:tbl>
    <w:p w14:paraId="1B24CE22" w14:textId="2C2613CD" w:rsidR="09A9852E" w:rsidRPr="005303A3" w:rsidRDefault="09A9852E" w:rsidP="09A9852E">
      <w:pPr>
        <w:jc w:val="both"/>
        <w:rPr>
          <w:rFonts w:eastAsia="Arial" w:cs="Arial"/>
          <w:color w:val="000000"/>
          <w:sz w:val="18"/>
          <w:szCs w:val="18"/>
          <w:lang w:val="en-US"/>
        </w:rPr>
      </w:pPr>
    </w:p>
    <w:p w14:paraId="3B1A33AA" w14:textId="77777777" w:rsidR="00A070F4" w:rsidRPr="005303A3" w:rsidRDefault="00A070F4" w:rsidP="00A070F4">
      <w:pPr>
        <w:ind w:right="10"/>
        <w:jc w:val="both"/>
        <w:rPr>
          <w:rFonts w:cs="Arial"/>
          <w:sz w:val="18"/>
          <w:szCs w:val="18"/>
        </w:rPr>
      </w:pPr>
      <w:r w:rsidRPr="005303A3">
        <w:rPr>
          <w:rFonts w:eastAsia="Arial" w:cs="Arial"/>
          <w:b/>
          <w:bCs/>
          <w:color w:val="000000"/>
          <w:sz w:val="18"/>
          <w:szCs w:val="18"/>
          <w:lang w:val="en-US"/>
        </w:rPr>
        <w:t>Interlink Health Technology Company Limited</w:t>
      </w:r>
    </w:p>
    <w:p w14:paraId="773CC29E" w14:textId="77777777" w:rsidR="00A070F4" w:rsidRPr="005303A3" w:rsidRDefault="00A070F4" w:rsidP="00A070F4">
      <w:pPr>
        <w:ind w:right="10"/>
        <w:jc w:val="both"/>
        <w:rPr>
          <w:rFonts w:cs="Arial"/>
          <w:sz w:val="18"/>
          <w:szCs w:val="18"/>
        </w:rPr>
      </w:pPr>
      <w:r w:rsidRPr="005303A3">
        <w:rPr>
          <w:rFonts w:eastAsia="Arial" w:cs="Arial"/>
          <w:color w:val="000000"/>
          <w:sz w:val="18"/>
          <w:szCs w:val="18"/>
          <w:lang w:val="en-US"/>
        </w:rPr>
        <w:t xml:space="preserve"> </w:t>
      </w:r>
    </w:p>
    <w:p w14:paraId="71031AA3" w14:textId="77777777" w:rsidR="00A070F4" w:rsidRPr="00712900" w:rsidRDefault="00A070F4" w:rsidP="00A070F4">
      <w:pPr>
        <w:ind w:right="10"/>
        <w:jc w:val="both"/>
        <w:rPr>
          <w:rFonts w:cs="Arial"/>
        </w:rPr>
      </w:pPr>
      <w:r w:rsidRPr="005303A3">
        <w:rPr>
          <w:rFonts w:eastAsia="Arial" w:cs="Arial"/>
          <w:color w:val="000000"/>
          <w:sz w:val="18"/>
          <w:szCs w:val="18"/>
          <w:lang w:val="en-US"/>
        </w:rPr>
        <w:t xml:space="preserve">On </w:t>
      </w:r>
      <w:r w:rsidRPr="005303A3">
        <w:rPr>
          <w:rFonts w:eastAsia="Arial" w:cs="Arial"/>
          <w:color w:val="000000"/>
          <w:sz w:val="18"/>
          <w:szCs w:val="18"/>
        </w:rPr>
        <w:t>24</w:t>
      </w:r>
      <w:r w:rsidRPr="005303A3">
        <w:rPr>
          <w:rFonts w:eastAsia="Arial" w:cs="Arial"/>
          <w:color w:val="000000"/>
          <w:sz w:val="18"/>
          <w:szCs w:val="18"/>
          <w:lang w:val="en-US"/>
        </w:rPr>
        <w:t xml:space="preserve"> October </w:t>
      </w:r>
      <w:r w:rsidRPr="005303A3">
        <w:rPr>
          <w:rFonts w:eastAsia="Arial" w:cs="Arial"/>
          <w:color w:val="000000"/>
          <w:sz w:val="18"/>
          <w:szCs w:val="18"/>
        </w:rPr>
        <w:t>2023</w:t>
      </w:r>
      <w:r w:rsidRPr="005303A3">
        <w:rPr>
          <w:rFonts w:eastAsia="Arial" w:cs="Arial"/>
          <w:color w:val="000000"/>
          <w:sz w:val="18"/>
          <w:szCs w:val="18"/>
          <w:lang w:val="en-US"/>
        </w:rPr>
        <w:t xml:space="preserve">, the Company entered into a share purchase agreement with Sodexo (Thailand) Company Limited in order to acquire </w:t>
      </w:r>
      <w:r w:rsidRPr="005303A3">
        <w:rPr>
          <w:rFonts w:eastAsia="Arial" w:cs="Arial"/>
          <w:color w:val="000000"/>
          <w:sz w:val="18"/>
          <w:szCs w:val="18"/>
        </w:rPr>
        <w:t>20</w:t>
      </w:r>
      <w:r w:rsidRPr="005303A3">
        <w:rPr>
          <w:rFonts w:eastAsia="Arial" w:cs="Arial"/>
          <w:color w:val="000000"/>
          <w:sz w:val="18"/>
          <w:szCs w:val="18"/>
          <w:lang w:val="en-US"/>
        </w:rPr>
        <w:t>,</w:t>
      </w:r>
      <w:r w:rsidRPr="005303A3">
        <w:rPr>
          <w:rFonts w:eastAsia="Arial" w:cs="Arial"/>
          <w:color w:val="000000"/>
          <w:sz w:val="18"/>
          <w:szCs w:val="18"/>
        </w:rPr>
        <w:t>000</w:t>
      </w:r>
      <w:r w:rsidRPr="005303A3">
        <w:rPr>
          <w:rFonts w:eastAsia="Arial" w:cs="Arial"/>
          <w:color w:val="000000"/>
          <w:sz w:val="18"/>
          <w:szCs w:val="18"/>
          <w:lang w:val="en-US"/>
        </w:rPr>
        <w:t xml:space="preserve"> shares or </w:t>
      </w:r>
      <w:r w:rsidRPr="005303A3">
        <w:rPr>
          <w:rFonts w:eastAsia="Arial" w:cs="Arial"/>
          <w:color w:val="000000"/>
          <w:sz w:val="18"/>
          <w:szCs w:val="18"/>
        </w:rPr>
        <w:t>100</w:t>
      </w:r>
      <w:r w:rsidRPr="005303A3">
        <w:rPr>
          <w:rFonts w:eastAsia="Arial" w:cs="Arial"/>
          <w:color w:val="000000"/>
          <w:sz w:val="18"/>
          <w:szCs w:val="18"/>
          <w:lang w:val="en-US"/>
        </w:rPr>
        <w:t>% of shareholding interests in Global Lithotripsy Services Company Limited</w:t>
      </w:r>
      <w:r w:rsidRPr="005303A3">
        <w:rPr>
          <w:rFonts w:eastAsia="Arial" w:cs="Arial"/>
          <w:b/>
          <w:bCs/>
          <w:color w:val="000000"/>
          <w:sz w:val="18"/>
          <w:szCs w:val="18"/>
          <w:lang w:val="en-US"/>
        </w:rPr>
        <w:t xml:space="preserve"> </w:t>
      </w:r>
      <w:r w:rsidRPr="005303A3">
        <w:rPr>
          <w:rFonts w:eastAsia="Arial" w:cs="Arial"/>
          <w:color w:val="000000"/>
          <w:sz w:val="18"/>
          <w:szCs w:val="18"/>
          <w:lang w:val="en-US"/>
        </w:rPr>
        <w:t>(</w:t>
      </w:r>
      <w:r w:rsidRPr="005303A3">
        <w:rPr>
          <w:rFonts w:eastAsia="Arial" w:cs="Arial"/>
          <w:color w:val="000000"/>
          <w:sz w:val="18"/>
          <w:szCs w:val="18"/>
        </w:rPr>
        <w:t>subsequently</w:t>
      </w:r>
      <w:r w:rsidRPr="005303A3">
        <w:rPr>
          <w:rFonts w:eastAsia="Arial" w:cs="Arial"/>
          <w:color w:val="000000"/>
          <w:sz w:val="18"/>
          <w:szCs w:val="18"/>
          <w:lang w:val="en-US"/>
        </w:rPr>
        <w:t xml:space="preserve"> changed its name to Interlink Health Technology Company Limited) at the consideration of Baht </w:t>
      </w:r>
      <w:r w:rsidRPr="005303A3">
        <w:rPr>
          <w:rFonts w:eastAsia="Arial" w:cs="Arial"/>
          <w:color w:val="000000"/>
          <w:sz w:val="18"/>
          <w:szCs w:val="18"/>
        </w:rPr>
        <w:t>39</w:t>
      </w:r>
      <w:r w:rsidRPr="005303A3">
        <w:rPr>
          <w:rFonts w:eastAsia="Arial" w:cs="Arial"/>
          <w:color w:val="000000"/>
          <w:sz w:val="18"/>
          <w:szCs w:val="18"/>
          <w:lang w:val="en-US"/>
        </w:rPr>
        <w:t>.</w:t>
      </w:r>
      <w:r w:rsidRPr="005303A3">
        <w:rPr>
          <w:rFonts w:eastAsia="Arial" w:cs="Arial"/>
          <w:color w:val="000000"/>
          <w:sz w:val="18"/>
          <w:szCs w:val="18"/>
        </w:rPr>
        <w:t>78</w:t>
      </w:r>
      <w:r w:rsidRPr="005303A3">
        <w:rPr>
          <w:rFonts w:eastAsia="Arial" w:cs="Arial"/>
          <w:color w:val="000000"/>
          <w:sz w:val="18"/>
          <w:szCs w:val="18"/>
          <w:lang w:val="en-US"/>
        </w:rPr>
        <w:t xml:space="preserve"> million </w:t>
      </w:r>
      <w:r w:rsidRPr="005303A3">
        <w:rPr>
          <w:rFonts w:eastAsia="Arial" w:cs="Arial"/>
          <w:color w:val="000000"/>
          <w:sz w:val="18"/>
          <w:szCs w:val="18"/>
        </w:rPr>
        <w:t xml:space="preserve">and </w:t>
      </w:r>
      <w:r w:rsidRPr="005303A3">
        <w:rPr>
          <w:rFonts w:eastAsia="Arial" w:cs="Arial"/>
          <w:color w:val="000000"/>
          <w:sz w:val="18"/>
          <w:szCs w:val="18"/>
          <w:lang w:val="en-US"/>
        </w:rPr>
        <w:t xml:space="preserve">the Company received the transferred shares on </w:t>
      </w:r>
      <w:r w:rsidRPr="005303A3">
        <w:rPr>
          <w:rFonts w:eastAsia="Arial" w:cs="Arial"/>
          <w:color w:val="000000"/>
          <w:sz w:val="18"/>
          <w:szCs w:val="18"/>
        </w:rPr>
        <w:t>2</w:t>
      </w:r>
      <w:r w:rsidRPr="005303A3">
        <w:rPr>
          <w:rFonts w:eastAsia="Arial" w:cs="Arial"/>
          <w:color w:val="000000"/>
          <w:sz w:val="18"/>
          <w:szCs w:val="18"/>
          <w:lang w:val="en-US"/>
        </w:rPr>
        <w:t xml:space="preserve"> January </w:t>
      </w:r>
      <w:r w:rsidRPr="005303A3">
        <w:rPr>
          <w:rFonts w:eastAsia="Arial" w:cs="Arial"/>
          <w:color w:val="000000"/>
          <w:sz w:val="18"/>
          <w:szCs w:val="18"/>
        </w:rPr>
        <w:t>2024</w:t>
      </w:r>
      <w:r w:rsidRPr="005303A3">
        <w:rPr>
          <w:rFonts w:eastAsia="Arial" w:cs="Arial"/>
          <w:color w:val="000000"/>
          <w:sz w:val="18"/>
          <w:szCs w:val="18"/>
          <w:lang w:val="en-US"/>
        </w:rPr>
        <w:t xml:space="preserve">. The Group recognised a net gain from bargain purchase amounting to Baht </w:t>
      </w:r>
      <w:r w:rsidRPr="005303A3">
        <w:rPr>
          <w:rFonts w:eastAsia="Arial" w:cs="Arial"/>
          <w:color w:val="000000"/>
          <w:sz w:val="18"/>
          <w:szCs w:val="18"/>
        </w:rPr>
        <w:t xml:space="preserve">54.36 </w:t>
      </w:r>
      <w:r w:rsidRPr="005303A3">
        <w:rPr>
          <w:rFonts w:eastAsia="Arial" w:cs="Arial"/>
          <w:color w:val="000000"/>
          <w:sz w:val="18"/>
          <w:szCs w:val="18"/>
          <w:lang w:val="en-US"/>
        </w:rPr>
        <w:t xml:space="preserve">million in the statement of comprehensive income for the nine-month period ended </w:t>
      </w:r>
      <w:r w:rsidRPr="005303A3">
        <w:rPr>
          <w:rFonts w:eastAsia="Arial" w:cs="Arial"/>
          <w:color w:val="000000"/>
          <w:sz w:val="18"/>
          <w:szCs w:val="18"/>
        </w:rPr>
        <w:t>31 December</w:t>
      </w:r>
      <w:r w:rsidRPr="00712900">
        <w:rPr>
          <w:rFonts w:eastAsia="Arial" w:cs="Arial"/>
          <w:color w:val="000000"/>
          <w:sz w:val="18"/>
          <w:szCs w:val="18"/>
        </w:rPr>
        <w:t xml:space="preserve"> 2024</w:t>
      </w:r>
      <w:r w:rsidRPr="00712900">
        <w:rPr>
          <w:rFonts w:eastAsia="Arial" w:cs="Arial"/>
          <w:color w:val="000000"/>
          <w:sz w:val="18"/>
          <w:szCs w:val="18"/>
          <w:lang w:val="en-US"/>
        </w:rPr>
        <w:t xml:space="preserve">. </w:t>
      </w:r>
    </w:p>
    <w:p w14:paraId="1F21C725" w14:textId="77777777" w:rsidR="00A070F4" w:rsidRPr="00712900" w:rsidRDefault="00A070F4" w:rsidP="00A070F4">
      <w:pPr>
        <w:ind w:right="10"/>
        <w:jc w:val="both"/>
        <w:rPr>
          <w:rFonts w:cs="Arial"/>
        </w:rPr>
      </w:pPr>
      <w:r w:rsidRPr="00712900">
        <w:rPr>
          <w:rFonts w:eastAsia="Arial" w:cs="Arial"/>
          <w:color w:val="000000"/>
          <w:sz w:val="16"/>
          <w:szCs w:val="16"/>
          <w:lang w:val="en-US"/>
        </w:rPr>
        <w:t xml:space="preserve"> </w:t>
      </w:r>
    </w:p>
    <w:p w14:paraId="6DE18784" w14:textId="77777777" w:rsidR="00A070F4" w:rsidRPr="00712900" w:rsidRDefault="00A070F4" w:rsidP="00A070F4">
      <w:pPr>
        <w:ind w:right="10"/>
        <w:jc w:val="both"/>
        <w:rPr>
          <w:rFonts w:cs="Arial"/>
        </w:rPr>
      </w:pPr>
      <w:r w:rsidRPr="00712900">
        <w:rPr>
          <w:rFonts w:eastAsia="Arial" w:cs="Arial"/>
          <w:color w:val="000000"/>
          <w:sz w:val="18"/>
          <w:szCs w:val="18"/>
          <w:lang w:val="en-US"/>
        </w:rPr>
        <w:t xml:space="preserve">On </w:t>
      </w:r>
      <w:r w:rsidRPr="00712900">
        <w:rPr>
          <w:rFonts w:eastAsia="Arial" w:cs="Arial"/>
          <w:color w:val="000000"/>
          <w:sz w:val="18"/>
          <w:szCs w:val="18"/>
        </w:rPr>
        <w:t>21</w:t>
      </w:r>
      <w:r w:rsidRPr="00712900">
        <w:rPr>
          <w:rFonts w:eastAsia="Arial" w:cs="Arial"/>
          <w:color w:val="000000"/>
          <w:sz w:val="18"/>
          <w:szCs w:val="18"/>
          <w:lang w:val="en-US"/>
        </w:rPr>
        <w:t xml:space="preserve"> April </w:t>
      </w:r>
      <w:r w:rsidRPr="00712900">
        <w:rPr>
          <w:rFonts w:eastAsia="Arial" w:cs="Arial"/>
          <w:color w:val="000000"/>
          <w:sz w:val="18"/>
          <w:szCs w:val="18"/>
        </w:rPr>
        <w:t>2025</w:t>
      </w:r>
      <w:r w:rsidRPr="00712900">
        <w:rPr>
          <w:rFonts w:eastAsia="Arial" w:cs="Arial"/>
          <w:color w:val="000000"/>
          <w:sz w:val="18"/>
          <w:szCs w:val="18"/>
          <w:lang w:val="en-US"/>
        </w:rPr>
        <w:t xml:space="preserve">, at the Extraordinary General Shareholders’ meeting No. </w:t>
      </w:r>
      <w:r w:rsidRPr="00712900">
        <w:rPr>
          <w:rFonts w:eastAsia="Arial" w:cs="Arial"/>
          <w:color w:val="000000"/>
          <w:sz w:val="18"/>
          <w:szCs w:val="18"/>
        </w:rPr>
        <w:t>2</w:t>
      </w:r>
      <w:r w:rsidRPr="00712900">
        <w:rPr>
          <w:rFonts w:eastAsia="Arial" w:cs="Arial"/>
          <w:color w:val="000000"/>
          <w:sz w:val="18"/>
          <w:szCs w:val="18"/>
          <w:lang w:val="en-US"/>
        </w:rPr>
        <w:t>/</w:t>
      </w:r>
      <w:r w:rsidRPr="00712900">
        <w:rPr>
          <w:rFonts w:eastAsia="Arial" w:cs="Arial"/>
          <w:color w:val="000000"/>
          <w:sz w:val="18"/>
          <w:szCs w:val="18"/>
        </w:rPr>
        <w:t>2025</w:t>
      </w:r>
      <w:r w:rsidRPr="00712900">
        <w:rPr>
          <w:rFonts w:eastAsia="Arial" w:cs="Arial"/>
          <w:color w:val="000000"/>
          <w:sz w:val="18"/>
          <w:szCs w:val="18"/>
          <w:lang w:val="en-US"/>
        </w:rPr>
        <w:t xml:space="preserve"> of Interlink Health Technology Company Limited, the resolutions were approved to increase the share capital of Interlink Health Technology Company Limited from the current registered capital of Baht </w:t>
      </w:r>
      <w:r w:rsidRPr="00712900">
        <w:rPr>
          <w:rFonts w:eastAsia="Arial" w:cs="Arial"/>
          <w:color w:val="000000"/>
          <w:sz w:val="18"/>
          <w:szCs w:val="18"/>
        </w:rPr>
        <w:t>2</w:t>
      </w:r>
      <w:r w:rsidRPr="00712900">
        <w:rPr>
          <w:rFonts w:eastAsia="Arial" w:cs="Arial"/>
          <w:color w:val="000000"/>
          <w:sz w:val="18"/>
          <w:szCs w:val="18"/>
          <w:lang w:val="en-US"/>
        </w:rPr>
        <w:t xml:space="preserve"> million to be Baht </w:t>
      </w:r>
      <w:r w:rsidRPr="00712900">
        <w:rPr>
          <w:rFonts w:eastAsia="Arial" w:cs="Arial"/>
          <w:color w:val="000000"/>
          <w:sz w:val="18"/>
          <w:szCs w:val="18"/>
        </w:rPr>
        <w:t>10</w:t>
      </w:r>
      <w:r w:rsidRPr="00712900">
        <w:rPr>
          <w:rFonts w:eastAsia="Arial" w:cs="Arial"/>
          <w:color w:val="000000"/>
          <w:sz w:val="18"/>
          <w:szCs w:val="18"/>
          <w:lang w:val="en-US"/>
        </w:rPr>
        <w:t xml:space="preserve"> million, the par value of Baht </w:t>
      </w:r>
      <w:r w:rsidRPr="00712900">
        <w:rPr>
          <w:rFonts w:eastAsia="Arial" w:cs="Arial"/>
          <w:color w:val="000000"/>
          <w:sz w:val="18"/>
          <w:szCs w:val="18"/>
        </w:rPr>
        <w:t>100</w:t>
      </w:r>
      <w:r w:rsidRPr="00712900">
        <w:rPr>
          <w:rFonts w:eastAsia="Arial" w:cs="Arial"/>
          <w:color w:val="000000"/>
          <w:sz w:val="18"/>
          <w:szCs w:val="18"/>
          <w:lang w:val="en-US"/>
        </w:rPr>
        <w:t xml:space="preserve"> each, with the share subscription by Interlink Telecom Public Company Limited at </w:t>
      </w:r>
      <w:r w:rsidRPr="00712900">
        <w:rPr>
          <w:rFonts w:eastAsia="Arial" w:cs="Arial"/>
          <w:color w:val="000000"/>
          <w:sz w:val="18"/>
          <w:szCs w:val="18"/>
        </w:rPr>
        <w:t>79</w:t>
      </w:r>
      <w:r w:rsidRPr="00712900">
        <w:rPr>
          <w:rFonts w:eastAsia="Arial" w:cs="Arial"/>
          <w:color w:val="000000"/>
          <w:sz w:val="18"/>
          <w:szCs w:val="18"/>
          <w:lang w:val="en-US"/>
        </w:rPr>
        <w:t>,</w:t>
      </w:r>
      <w:r w:rsidRPr="00712900">
        <w:rPr>
          <w:rFonts w:eastAsia="Arial" w:cs="Arial"/>
          <w:color w:val="000000"/>
          <w:sz w:val="18"/>
          <w:szCs w:val="18"/>
        </w:rPr>
        <w:t>996</w:t>
      </w:r>
      <w:r w:rsidRPr="00712900">
        <w:rPr>
          <w:rFonts w:eastAsia="Arial" w:cs="Arial"/>
          <w:color w:val="000000"/>
          <w:sz w:val="18"/>
          <w:szCs w:val="18"/>
          <w:lang w:val="en-US"/>
        </w:rPr>
        <w:t xml:space="preserve"> shares, equivalent to Baht </w:t>
      </w:r>
      <w:r w:rsidRPr="00712900">
        <w:rPr>
          <w:rFonts w:eastAsia="Arial" w:cs="Arial"/>
          <w:color w:val="000000"/>
          <w:sz w:val="18"/>
          <w:szCs w:val="18"/>
        </w:rPr>
        <w:t>7</w:t>
      </w:r>
      <w:r w:rsidRPr="00712900">
        <w:rPr>
          <w:rFonts w:eastAsia="Arial" w:cs="Arial"/>
          <w:color w:val="000000"/>
          <w:sz w:val="18"/>
          <w:szCs w:val="18"/>
          <w:lang w:val="en-US"/>
        </w:rPr>
        <w:t>.</w:t>
      </w:r>
      <w:r w:rsidRPr="00712900">
        <w:rPr>
          <w:rFonts w:eastAsia="Arial" w:cs="Arial"/>
          <w:color w:val="000000"/>
          <w:sz w:val="18"/>
          <w:szCs w:val="18"/>
        </w:rPr>
        <w:t>99</w:t>
      </w:r>
      <w:r w:rsidRPr="00712900">
        <w:rPr>
          <w:rFonts w:eastAsia="Arial" w:cs="Arial"/>
          <w:color w:val="000000"/>
          <w:sz w:val="18"/>
          <w:szCs w:val="18"/>
          <w:lang w:val="en-US"/>
        </w:rPr>
        <w:t xml:space="preserve"> million.</w:t>
      </w:r>
    </w:p>
    <w:p w14:paraId="0018D230" w14:textId="77777777" w:rsidR="00A070F4" w:rsidRPr="00712900" w:rsidRDefault="00A070F4" w:rsidP="00A070F4">
      <w:pPr>
        <w:ind w:right="10"/>
        <w:jc w:val="both"/>
        <w:rPr>
          <w:rFonts w:cs="Arial"/>
        </w:rPr>
      </w:pPr>
      <w:r w:rsidRPr="00712900">
        <w:rPr>
          <w:rFonts w:eastAsia="Arial" w:cs="Arial"/>
          <w:color w:val="000000"/>
          <w:sz w:val="16"/>
          <w:szCs w:val="16"/>
          <w:lang w:val="en-US"/>
        </w:rPr>
        <w:t xml:space="preserve"> </w:t>
      </w:r>
    </w:p>
    <w:p w14:paraId="53441909" w14:textId="77777777" w:rsidR="00A070F4" w:rsidRPr="00712900" w:rsidRDefault="00A070F4" w:rsidP="00A070F4">
      <w:pPr>
        <w:ind w:right="10"/>
        <w:jc w:val="both"/>
        <w:rPr>
          <w:rFonts w:cs="Arial"/>
        </w:rPr>
      </w:pPr>
      <w:r w:rsidRPr="00712900">
        <w:rPr>
          <w:rFonts w:eastAsia="Arial" w:cs="Arial"/>
          <w:b/>
          <w:bCs/>
          <w:color w:val="000000"/>
          <w:sz w:val="18"/>
          <w:szCs w:val="18"/>
          <w:lang w:val="en-US"/>
        </w:rPr>
        <w:t>National Defense Corporation Company Limited</w:t>
      </w:r>
    </w:p>
    <w:p w14:paraId="76813E71" w14:textId="77777777" w:rsidR="00A070F4" w:rsidRPr="00712900" w:rsidRDefault="00A070F4" w:rsidP="00A070F4">
      <w:pPr>
        <w:ind w:right="10"/>
        <w:jc w:val="both"/>
        <w:rPr>
          <w:rFonts w:cs="Arial"/>
        </w:rPr>
      </w:pPr>
      <w:r w:rsidRPr="00712900">
        <w:rPr>
          <w:rFonts w:eastAsia="Arial" w:cs="Arial"/>
          <w:color w:val="000000"/>
          <w:sz w:val="16"/>
          <w:szCs w:val="16"/>
          <w:lang w:val="en-US"/>
        </w:rPr>
        <w:t xml:space="preserve"> </w:t>
      </w:r>
    </w:p>
    <w:p w14:paraId="57456A2A" w14:textId="77777777" w:rsidR="00A070F4" w:rsidRPr="00712900" w:rsidRDefault="00A070F4" w:rsidP="00A070F4">
      <w:pPr>
        <w:jc w:val="both"/>
        <w:rPr>
          <w:rFonts w:cs="Arial"/>
        </w:rPr>
      </w:pPr>
      <w:r w:rsidRPr="00712900">
        <w:rPr>
          <w:rFonts w:eastAsia="Arial" w:cs="Arial"/>
          <w:color w:val="000000"/>
          <w:sz w:val="18"/>
          <w:szCs w:val="18"/>
          <w:lang w:val="en-US"/>
        </w:rPr>
        <w:t xml:space="preserve">On </w:t>
      </w:r>
      <w:r w:rsidRPr="00712900">
        <w:rPr>
          <w:rFonts w:eastAsia="Arial" w:cs="Arial"/>
          <w:color w:val="000000"/>
          <w:sz w:val="18"/>
          <w:szCs w:val="18"/>
        </w:rPr>
        <w:t>13</w:t>
      </w:r>
      <w:r w:rsidRPr="00712900">
        <w:rPr>
          <w:rFonts w:eastAsia="Arial" w:cs="Arial"/>
          <w:color w:val="000000"/>
          <w:sz w:val="18"/>
          <w:szCs w:val="18"/>
          <w:lang w:val="en-US"/>
        </w:rPr>
        <w:t xml:space="preserve"> May </w:t>
      </w:r>
      <w:r w:rsidRPr="00712900">
        <w:rPr>
          <w:rFonts w:eastAsia="Arial" w:cs="Arial"/>
          <w:color w:val="000000"/>
          <w:sz w:val="18"/>
          <w:szCs w:val="18"/>
        </w:rPr>
        <w:t>2025</w:t>
      </w:r>
      <w:r w:rsidRPr="00712900">
        <w:rPr>
          <w:rFonts w:eastAsia="Arial" w:cs="Arial"/>
          <w:color w:val="000000"/>
          <w:sz w:val="18"/>
          <w:szCs w:val="18"/>
          <w:lang w:val="en-US"/>
        </w:rPr>
        <w:t xml:space="preserve">, at the Board of Directors’ Meeting No. </w:t>
      </w:r>
      <w:r w:rsidRPr="00712900">
        <w:rPr>
          <w:rFonts w:eastAsia="Arial" w:cs="Arial"/>
          <w:color w:val="000000"/>
          <w:sz w:val="18"/>
          <w:szCs w:val="18"/>
        </w:rPr>
        <w:t>3</w:t>
      </w:r>
      <w:r w:rsidRPr="00712900">
        <w:rPr>
          <w:rFonts w:eastAsia="Arial" w:cs="Arial"/>
          <w:color w:val="000000"/>
          <w:sz w:val="18"/>
          <w:szCs w:val="18"/>
          <w:lang w:val="en-US"/>
        </w:rPr>
        <w:t>/</w:t>
      </w:r>
      <w:r w:rsidRPr="00712900">
        <w:rPr>
          <w:rFonts w:eastAsia="Arial" w:cs="Arial"/>
          <w:color w:val="000000"/>
          <w:sz w:val="18"/>
          <w:szCs w:val="18"/>
        </w:rPr>
        <w:t>2025</w:t>
      </w:r>
      <w:r w:rsidRPr="00712900">
        <w:rPr>
          <w:rFonts w:eastAsia="Arial" w:cs="Arial"/>
          <w:color w:val="000000"/>
          <w:sz w:val="18"/>
          <w:szCs w:val="18"/>
          <w:lang w:val="en-US"/>
        </w:rPr>
        <w:t xml:space="preserve">, the resolution was approved a joint investment with the Defence Technology Institute (DTI) to establish National Defense Corporation Company Limited, which was registered on </w:t>
      </w:r>
      <w:r w:rsidRPr="00712900">
        <w:rPr>
          <w:rFonts w:eastAsia="Arial" w:cs="Arial"/>
          <w:color w:val="000000"/>
          <w:sz w:val="18"/>
          <w:szCs w:val="18"/>
        </w:rPr>
        <w:t>19</w:t>
      </w:r>
      <w:r w:rsidRPr="00712900">
        <w:rPr>
          <w:rFonts w:eastAsia="Arial" w:cs="Arial"/>
          <w:color w:val="000000"/>
          <w:sz w:val="18"/>
          <w:szCs w:val="18"/>
          <w:lang w:val="en-US"/>
        </w:rPr>
        <w:t xml:space="preserve"> June </w:t>
      </w:r>
      <w:r w:rsidRPr="00712900">
        <w:rPr>
          <w:rFonts w:eastAsia="Arial" w:cs="Arial"/>
          <w:color w:val="000000"/>
          <w:sz w:val="18"/>
          <w:szCs w:val="18"/>
        </w:rPr>
        <w:t>2025</w:t>
      </w:r>
      <w:r w:rsidRPr="00712900">
        <w:rPr>
          <w:rFonts w:eastAsia="Arial" w:cs="Arial"/>
          <w:color w:val="000000"/>
          <w:sz w:val="18"/>
          <w:szCs w:val="18"/>
          <w:lang w:val="en-US"/>
        </w:rPr>
        <w:t xml:space="preserve">, with a registered capital of Baht </w:t>
      </w:r>
      <w:r w:rsidRPr="00712900">
        <w:rPr>
          <w:rFonts w:eastAsia="Arial" w:cs="Arial"/>
          <w:color w:val="000000"/>
          <w:sz w:val="18"/>
          <w:szCs w:val="18"/>
        </w:rPr>
        <w:t>10</w:t>
      </w:r>
      <w:r w:rsidRPr="00712900">
        <w:rPr>
          <w:rFonts w:eastAsia="Arial" w:cs="Arial"/>
          <w:color w:val="000000"/>
          <w:sz w:val="18"/>
          <w:szCs w:val="18"/>
          <w:lang w:val="en-US"/>
        </w:rPr>
        <w:t xml:space="preserve"> million. Interlink Telecom Public Company Limited holds a </w:t>
      </w:r>
      <w:r w:rsidRPr="00712900">
        <w:rPr>
          <w:rFonts w:eastAsia="Arial" w:cs="Arial"/>
          <w:color w:val="000000"/>
          <w:sz w:val="18"/>
          <w:szCs w:val="18"/>
        </w:rPr>
        <w:t>60</w:t>
      </w:r>
      <w:r w:rsidRPr="00712900">
        <w:rPr>
          <w:rFonts w:eastAsia="Arial" w:cs="Arial"/>
          <w:color w:val="000000"/>
          <w:sz w:val="18"/>
          <w:szCs w:val="18"/>
          <w:lang w:val="en-US"/>
        </w:rPr>
        <w:t xml:space="preserve">% of its shareholding, totalling Baht </w:t>
      </w:r>
      <w:r w:rsidRPr="00712900">
        <w:rPr>
          <w:rFonts w:eastAsia="Arial" w:cs="Arial"/>
          <w:color w:val="000000"/>
          <w:sz w:val="18"/>
          <w:szCs w:val="18"/>
        </w:rPr>
        <w:t>6</w:t>
      </w:r>
      <w:r w:rsidRPr="00712900">
        <w:rPr>
          <w:rFonts w:eastAsia="Arial" w:cs="Arial"/>
          <w:color w:val="000000"/>
          <w:sz w:val="18"/>
          <w:szCs w:val="18"/>
          <w:lang w:val="en-US"/>
        </w:rPr>
        <w:t xml:space="preserve"> million.</w:t>
      </w:r>
    </w:p>
    <w:p w14:paraId="4E18A464" w14:textId="44AAE2B5" w:rsidR="09A9852E" w:rsidRPr="00712900" w:rsidRDefault="09A9852E" w:rsidP="09A9852E">
      <w:pPr>
        <w:jc w:val="both"/>
        <w:rPr>
          <w:rFonts w:eastAsia="Arial" w:cs="Arial"/>
          <w:color w:val="000000"/>
          <w:sz w:val="18"/>
          <w:szCs w:val="18"/>
          <w:lang w:val="en-US"/>
        </w:rPr>
      </w:pPr>
    </w:p>
    <w:p w14:paraId="50A13A30" w14:textId="1F9E350C" w:rsidR="09A9852E" w:rsidRPr="00712900" w:rsidRDefault="09A9852E" w:rsidP="09A9852E">
      <w:pPr>
        <w:jc w:val="both"/>
        <w:rPr>
          <w:rFonts w:eastAsia="Arial" w:cs="Arial"/>
          <w:color w:val="000000"/>
          <w:sz w:val="18"/>
          <w:szCs w:val="18"/>
          <w:lang w:val="en-US"/>
        </w:rPr>
      </w:pPr>
    </w:p>
    <w:p w14:paraId="6A4023AF" w14:textId="6E4057DD" w:rsidR="09A9852E" w:rsidRPr="00712900" w:rsidRDefault="09A9852E" w:rsidP="09A9852E">
      <w:pPr>
        <w:jc w:val="both"/>
        <w:rPr>
          <w:rFonts w:eastAsia="Arial" w:cs="Arial"/>
          <w:color w:val="000000"/>
          <w:sz w:val="18"/>
          <w:szCs w:val="18"/>
          <w:lang w:val="en-US"/>
        </w:rPr>
        <w:sectPr w:rsidR="09A9852E" w:rsidRPr="00712900" w:rsidSect="00F1657F">
          <w:pgSz w:w="11907" w:h="16840" w:code="9"/>
          <w:pgMar w:top="1440" w:right="720" w:bottom="720" w:left="1728" w:header="706" w:footer="706" w:gutter="0"/>
          <w:cols w:space="720"/>
          <w:docGrid w:linePitch="272"/>
        </w:sectPr>
      </w:pPr>
    </w:p>
    <w:p w14:paraId="7B081556" w14:textId="135E1552" w:rsidR="00832FCD" w:rsidRPr="00712900" w:rsidRDefault="1F6FD82F" w:rsidP="00832FCD">
      <w:pPr>
        <w:jc w:val="both"/>
        <w:rPr>
          <w:rFonts w:cs="Arial"/>
          <w:color w:val="000000"/>
          <w:sz w:val="18"/>
          <w:szCs w:val="18"/>
        </w:rPr>
      </w:pPr>
      <w:r w:rsidRPr="00712900">
        <w:rPr>
          <w:rFonts w:cs="Arial"/>
          <w:color w:val="000000"/>
          <w:sz w:val="18"/>
          <w:szCs w:val="18"/>
        </w:rPr>
        <w:lastRenderedPageBreak/>
        <w:t xml:space="preserve">Details </w:t>
      </w:r>
      <w:r w:rsidR="5712BD8F" w:rsidRPr="00712900">
        <w:rPr>
          <w:rFonts w:cs="Arial"/>
          <w:color w:val="000000"/>
          <w:sz w:val="18"/>
          <w:szCs w:val="18"/>
        </w:rPr>
        <w:t>of subsidiar</w:t>
      </w:r>
      <w:r w:rsidR="009C7A34" w:rsidRPr="00712900">
        <w:rPr>
          <w:rFonts w:cs="Arial"/>
          <w:color w:val="000000"/>
          <w:sz w:val="18"/>
          <w:szCs w:val="18"/>
        </w:rPr>
        <w:t>ies</w:t>
      </w:r>
      <w:r w:rsidRPr="00712900">
        <w:rPr>
          <w:rFonts w:cs="Arial"/>
          <w:color w:val="000000"/>
          <w:sz w:val="18"/>
          <w:szCs w:val="18"/>
        </w:rPr>
        <w:t xml:space="preserve"> established in Thailand are as follows.</w:t>
      </w:r>
    </w:p>
    <w:p w14:paraId="78BBB4D6" w14:textId="3BAE0AB8" w:rsidR="09A9852E" w:rsidRPr="00712900" w:rsidRDefault="09A9852E" w:rsidP="09A9852E">
      <w:pPr>
        <w:jc w:val="both"/>
        <w:rPr>
          <w:rFonts w:cs="Arial"/>
          <w:color w:val="000000"/>
          <w:sz w:val="18"/>
          <w:szCs w:val="18"/>
        </w:rPr>
      </w:pPr>
    </w:p>
    <w:tbl>
      <w:tblPr>
        <w:tblW w:w="15684" w:type="dxa"/>
        <w:tblLayout w:type="fixed"/>
        <w:tblLook w:val="06A0" w:firstRow="1" w:lastRow="0" w:firstColumn="1" w:lastColumn="0" w:noHBand="1" w:noVBand="1"/>
      </w:tblPr>
      <w:tblGrid>
        <w:gridCol w:w="2340"/>
        <w:gridCol w:w="2007"/>
        <w:gridCol w:w="1074"/>
        <w:gridCol w:w="1139"/>
        <w:gridCol w:w="6"/>
        <w:gridCol w:w="1105"/>
        <w:gridCol w:w="1134"/>
        <w:gridCol w:w="1116"/>
        <w:gridCol w:w="1135"/>
        <w:gridCol w:w="1206"/>
        <w:gridCol w:w="1134"/>
        <w:gridCol w:w="1116"/>
        <w:gridCol w:w="1172"/>
      </w:tblGrid>
      <w:tr w:rsidR="00BB71CC" w:rsidRPr="00712900" w14:paraId="0B41954F" w14:textId="77777777" w:rsidTr="005303A3">
        <w:trPr>
          <w:cantSplit/>
          <w:trHeight w:val="20"/>
        </w:trPr>
        <w:tc>
          <w:tcPr>
            <w:tcW w:w="2340" w:type="dxa"/>
          </w:tcPr>
          <w:p w14:paraId="11C2A7EA" w14:textId="77777777" w:rsidR="00BB71CC" w:rsidRPr="00712900" w:rsidRDefault="00BB71CC" w:rsidP="003C1817">
            <w:pPr>
              <w:spacing w:line="240" w:lineRule="auto"/>
              <w:ind w:left="-105" w:right="-72"/>
              <w:rPr>
                <w:rFonts w:cs="Arial"/>
                <w:b/>
                <w:color w:val="000000"/>
                <w:sz w:val="16"/>
                <w:szCs w:val="16"/>
              </w:rPr>
            </w:pPr>
          </w:p>
        </w:tc>
        <w:tc>
          <w:tcPr>
            <w:tcW w:w="2007" w:type="dxa"/>
          </w:tcPr>
          <w:p w14:paraId="73B0879C" w14:textId="77777777" w:rsidR="00BB71CC" w:rsidRPr="00712900" w:rsidRDefault="00BB71CC" w:rsidP="003C1817">
            <w:pPr>
              <w:pBdr>
                <w:top w:val="nil"/>
                <w:left w:val="nil"/>
                <w:bottom w:val="nil"/>
                <w:right w:val="nil"/>
                <w:between w:val="nil"/>
              </w:pBdr>
              <w:spacing w:line="240" w:lineRule="auto"/>
              <w:ind w:left="-29" w:right="-72"/>
              <w:jc w:val="right"/>
              <w:rPr>
                <w:rFonts w:cs="Arial"/>
                <w:b/>
                <w:color w:val="000000"/>
                <w:sz w:val="16"/>
                <w:szCs w:val="16"/>
              </w:rPr>
            </w:pPr>
          </w:p>
        </w:tc>
        <w:tc>
          <w:tcPr>
            <w:tcW w:w="2219" w:type="dxa"/>
            <w:gridSpan w:val="3"/>
            <w:tcBorders>
              <w:bottom w:val="single" w:sz="4" w:space="0" w:color="auto"/>
            </w:tcBorders>
            <w:vAlign w:val="bottom"/>
          </w:tcPr>
          <w:p w14:paraId="564F5013"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p>
          <w:p w14:paraId="3BBFD207"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Paid-up share capital</w:t>
            </w:r>
          </w:p>
        </w:tc>
        <w:tc>
          <w:tcPr>
            <w:tcW w:w="2239" w:type="dxa"/>
            <w:gridSpan w:val="2"/>
            <w:tcBorders>
              <w:bottom w:val="single" w:sz="4" w:space="0" w:color="auto"/>
            </w:tcBorders>
            <w:vAlign w:val="bottom"/>
          </w:tcPr>
          <w:p w14:paraId="48E92A50"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Proportion of ordinary shares held by parent</w:t>
            </w:r>
          </w:p>
        </w:tc>
        <w:tc>
          <w:tcPr>
            <w:tcW w:w="2251" w:type="dxa"/>
            <w:gridSpan w:val="2"/>
            <w:tcBorders>
              <w:bottom w:val="single" w:sz="4" w:space="0" w:color="auto"/>
            </w:tcBorders>
            <w:vAlign w:val="bottom"/>
          </w:tcPr>
          <w:p w14:paraId="34091BC0"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Proportion of shares held by non-controlling interest</w:t>
            </w:r>
          </w:p>
        </w:tc>
        <w:tc>
          <w:tcPr>
            <w:tcW w:w="2340" w:type="dxa"/>
            <w:gridSpan w:val="2"/>
            <w:tcBorders>
              <w:bottom w:val="single" w:sz="4" w:space="0" w:color="auto"/>
            </w:tcBorders>
            <w:vAlign w:val="bottom"/>
          </w:tcPr>
          <w:p w14:paraId="5C7A62AD"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p>
          <w:p w14:paraId="5E285D17"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Cost method</w:t>
            </w:r>
          </w:p>
        </w:tc>
        <w:tc>
          <w:tcPr>
            <w:tcW w:w="2288" w:type="dxa"/>
            <w:gridSpan w:val="2"/>
            <w:tcBorders>
              <w:bottom w:val="single" w:sz="4" w:space="0" w:color="auto"/>
            </w:tcBorders>
            <w:vAlign w:val="bottom"/>
          </w:tcPr>
          <w:p w14:paraId="4D8817D1"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 xml:space="preserve">Dividend income </w:t>
            </w:r>
          </w:p>
          <w:p w14:paraId="79068C4E" w14:textId="77777777" w:rsidR="00BB71CC" w:rsidRPr="00712900"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712900">
              <w:rPr>
                <w:rFonts w:cs="Arial"/>
                <w:b/>
                <w:color w:val="000000"/>
                <w:sz w:val="16"/>
                <w:szCs w:val="16"/>
              </w:rPr>
              <w:t>during the period</w:t>
            </w:r>
          </w:p>
        </w:tc>
      </w:tr>
      <w:tr w:rsidR="00BB71CC" w:rsidRPr="00712900" w14:paraId="2492D8C3" w14:textId="77777777" w:rsidTr="005303A3">
        <w:trPr>
          <w:cantSplit/>
          <w:trHeight w:val="20"/>
        </w:trPr>
        <w:tc>
          <w:tcPr>
            <w:tcW w:w="2340" w:type="dxa"/>
          </w:tcPr>
          <w:p w14:paraId="6E09ACAC" w14:textId="77777777" w:rsidR="00BB71CC" w:rsidRPr="00712900" w:rsidRDefault="00BB71CC" w:rsidP="00BB71CC">
            <w:pPr>
              <w:spacing w:line="240" w:lineRule="auto"/>
              <w:ind w:left="-105" w:right="-72"/>
              <w:rPr>
                <w:rFonts w:cs="Arial"/>
                <w:b/>
                <w:color w:val="000000"/>
                <w:sz w:val="16"/>
                <w:szCs w:val="16"/>
              </w:rPr>
            </w:pPr>
          </w:p>
        </w:tc>
        <w:tc>
          <w:tcPr>
            <w:tcW w:w="2007" w:type="dxa"/>
          </w:tcPr>
          <w:p w14:paraId="04322C70" w14:textId="77777777" w:rsidR="00BB71CC" w:rsidRPr="00712900" w:rsidRDefault="00BB71CC" w:rsidP="00BB71CC">
            <w:pPr>
              <w:pBdr>
                <w:top w:val="nil"/>
                <w:left w:val="nil"/>
                <w:bottom w:val="nil"/>
                <w:right w:val="nil"/>
                <w:between w:val="nil"/>
              </w:pBdr>
              <w:spacing w:line="240" w:lineRule="auto"/>
              <w:ind w:left="-29" w:right="-72"/>
              <w:jc w:val="right"/>
              <w:rPr>
                <w:rFonts w:cs="Arial"/>
                <w:b/>
                <w:color w:val="000000"/>
                <w:sz w:val="16"/>
                <w:szCs w:val="16"/>
              </w:rPr>
            </w:pPr>
          </w:p>
        </w:tc>
        <w:tc>
          <w:tcPr>
            <w:tcW w:w="1074" w:type="dxa"/>
            <w:tcBorders>
              <w:top w:val="single" w:sz="4" w:space="0" w:color="auto"/>
            </w:tcBorders>
          </w:tcPr>
          <w:p w14:paraId="13DF722C" w14:textId="7663D7A8" w:rsidR="00BB71CC" w:rsidRPr="00712900" w:rsidRDefault="00565967" w:rsidP="00BB71CC">
            <w:pPr>
              <w:pBdr>
                <w:top w:val="nil"/>
                <w:left w:val="nil"/>
                <w:bottom w:val="nil"/>
                <w:right w:val="nil"/>
                <w:between w:val="nil"/>
              </w:pBdr>
              <w:spacing w:line="240" w:lineRule="auto"/>
              <w:ind w:left="-119"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2025</w:t>
            </w:r>
          </w:p>
        </w:tc>
        <w:tc>
          <w:tcPr>
            <w:tcW w:w="1139" w:type="dxa"/>
            <w:tcBorders>
              <w:top w:val="single" w:sz="4" w:space="0" w:color="auto"/>
            </w:tcBorders>
          </w:tcPr>
          <w:p w14:paraId="7E2BBF46" w14:textId="123D2C7C" w:rsidR="00BB71CC" w:rsidRPr="00712900" w:rsidRDefault="00565967" w:rsidP="00BB71CC">
            <w:pPr>
              <w:pBdr>
                <w:top w:val="nil"/>
                <w:left w:val="nil"/>
                <w:bottom w:val="nil"/>
                <w:right w:val="nil"/>
                <w:between w:val="nil"/>
              </w:pBdr>
              <w:spacing w:line="240" w:lineRule="auto"/>
              <w:ind w:left="-30" w:right="-72"/>
              <w:jc w:val="right"/>
              <w:rPr>
                <w:rFonts w:cs="Arial"/>
                <w:b/>
                <w:color w:val="000000"/>
                <w:sz w:val="16"/>
                <w:szCs w:val="16"/>
              </w:rPr>
            </w:pPr>
            <w:r w:rsidRPr="00712900">
              <w:rPr>
                <w:rFonts w:cs="Arial"/>
                <w:b/>
                <w:color w:val="000000"/>
                <w:sz w:val="16"/>
                <w:szCs w:val="16"/>
              </w:rPr>
              <w:t>31</w:t>
            </w:r>
            <w:r w:rsidR="00BB71CC" w:rsidRPr="00712900">
              <w:rPr>
                <w:rFonts w:cs="Arial"/>
                <w:b/>
                <w:color w:val="000000"/>
                <w:sz w:val="16"/>
                <w:szCs w:val="16"/>
              </w:rPr>
              <w:t xml:space="preserve"> December </w:t>
            </w:r>
          </w:p>
          <w:p w14:paraId="6F55D098" w14:textId="0D49FA2F" w:rsidR="00BB71CC" w:rsidRPr="00712900" w:rsidRDefault="003413D1" w:rsidP="00BB71CC">
            <w:pPr>
              <w:pBdr>
                <w:top w:val="nil"/>
                <w:left w:val="nil"/>
                <w:bottom w:val="nil"/>
                <w:right w:val="nil"/>
                <w:between w:val="nil"/>
              </w:pBdr>
              <w:spacing w:line="240" w:lineRule="auto"/>
              <w:ind w:left="-30" w:right="-72"/>
              <w:jc w:val="right"/>
              <w:rPr>
                <w:rFonts w:cs="Arial"/>
                <w:b/>
                <w:color w:val="000000"/>
                <w:sz w:val="16"/>
                <w:szCs w:val="16"/>
              </w:rPr>
            </w:pPr>
            <w:r w:rsidRPr="00712900">
              <w:rPr>
                <w:rFonts w:cs="Arial"/>
                <w:b/>
                <w:color w:val="000000"/>
                <w:sz w:val="16"/>
                <w:szCs w:val="16"/>
              </w:rPr>
              <w:t>2024</w:t>
            </w:r>
          </w:p>
        </w:tc>
        <w:tc>
          <w:tcPr>
            <w:tcW w:w="1111" w:type="dxa"/>
            <w:gridSpan w:val="2"/>
            <w:tcBorders>
              <w:top w:val="single" w:sz="4" w:space="0" w:color="auto"/>
            </w:tcBorders>
          </w:tcPr>
          <w:p w14:paraId="4A305446" w14:textId="341D4A6D" w:rsidR="00BB71CC" w:rsidRPr="00712900" w:rsidRDefault="00565967" w:rsidP="00BB71CC">
            <w:pPr>
              <w:pBdr>
                <w:top w:val="nil"/>
                <w:left w:val="nil"/>
                <w:bottom w:val="nil"/>
                <w:right w:val="nil"/>
                <w:between w:val="nil"/>
              </w:pBdr>
              <w:spacing w:line="240" w:lineRule="auto"/>
              <w:ind w:left="-79"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2025</w:t>
            </w:r>
          </w:p>
        </w:tc>
        <w:tc>
          <w:tcPr>
            <w:tcW w:w="1134" w:type="dxa"/>
            <w:tcBorders>
              <w:top w:val="single" w:sz="4" w:space="0" w:color="auto"/>
            </w:tcBorders>
          </w:tcPr>
          <w:p w14:paraId="3B1DE16A" w14:textId="721DC369" w:rsidR="00BB71CC" w:rsidRPr="00712900" w:rsidRDefault="00565967" w:rsidP="00BB71CC">
            <w:pPr>
              <w:pBdr>
                <w:top w:val="nil"/>
                <w:left w:val="nil"/>
                <w:bottom w:val="nil"/>
                <w:right w:val="nil"/>
                <w:between w:val="nil"/>
              </w:pBdr>
              <w:spacing w:line="240" w:lineRule="auto"/>
              <w:ind w:left="-80"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2024</w:t>
            </w:r>
          </w:p>
        </w:tc>
        <w:tc>
          <w:tcPr>
            <w:tcW w:w="1116" w:type="dxa"/>
            <w:tcBorders>
              <w:top w:val="single" w:sz="4" w:space="0" w:color="auto"/>
            </w:tcBorders>
          </w:tcPr>
          <w:p w14:paraId="045D6D23" w14:textId="097E10EF" w:rsidR="00BB71CC" w:rsidRPr="00712900" w:rsidRDefault="00565967" w:rsidP="00BB71CC">
            <w:pPr>
              <w:pBdr>
                <w:top w:val="nil"/>
                <w:left w:val="nil"/>
                <w:bottom w:val="nil"/>
                <w:right w:val="nil"/>
                <w:between w:val="nil"/>
              </w:pBdr>
              <w:spacing w:line="240" w:lineRule="auto"/>
              <w:ind w:left="-140"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2025</w:t>
            </w:r>
          </w:p>
        </w:tc>
        <w:tc>
          <w:tcPr>
            <w:tcW w:w="1135" w:type="dxa"/>
            <w:tcBorders>
              <w:top w:val="single" w:sz="4" w:space="0" w:color="auto"/>
            </w:tcBorders>
          </w:tcPr>
          <w:p w14:paraId="0F309216" w14:textId="446EF59E" w:rsidR="00BB71CC" w:rsidRPr="00712900" w:rsidRDefault="00565967" w:rsidP="00BB71CC">
            <w:pPr>
              <w:pBdr>
                <w:top w:val="nil"/>
                <w:left w:val="nil"/>
                <w:bottom w:val="nil"/>
                <w:right w:val="nil"/>
                <w:between w:val="nil"/>
              </w:pBdr>
              <w:spacing w:line="240" w:lineRule="auto"/>
              <w:ind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2024</w:t>
            </w:r>
          </w:p>
        </w:tc>
        <w:tc>
          <w:tcPr>
            <w:tcW w:w="1206" w:type="dxa"/>
            <w:tcBorders>
              <w:top w:val="single" w:sz="4" w:space="0" w:color="auto"/>
            </w:tcBorders>
          </w:tcPr>
          <w:p w14:paraId="55611C93" w14:textId="24BEE3C9" w:rsidR="00BB71CC" w:rsidRPr="00712900" w:rsidRDefault="00565967" w:rsidP="00BB71CC">
            <w:pPr>
              <w:pBdr>
                <w:top w:val="nil"/>
                <w:left w:val="nil"/>
                <w:bottom w:val="nil"/>
                <w:right w:val="nil"/>
                <w:between w:val="nil"/>
              </w:pBdr>
              <w:spacing w:line="240" w:lineRule="auto"/>
              <w:ind w:left="-100"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2025</w:t>
            </w:r>
          </w:p>
        </w:tc>
        <w:tc>
          <w:tcPr>
            <w:tcW w:w="1134" w:type="dxa"/>
            <w:tcBorders>
              <w:top w:val="single" w:sz="4" w:space="0" w:color="auto"/>
            </w:tcBorders>
          </w:tcPr>
          <w:p w14:paraId="0992114B" w14:textId="557291AD" w:rsidR="00BB71CC" w:rsidRPr="00712900" w:rsidRDefault="00565967" w:rsidP="00BB71CC">
            <w:pPr>
              <w:pBdr>
                <w:top w:val="nil"/>
                <w:left w:val="nil"/>
                <w:bottom w:val="nil"/>
                <w:right w:val="nil"/>
                <w:between w:val="nil"/>
              </w:pBdr>
              <w:spacing w:line="240" w:lineRule="auto"/>
              <w:ind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2024</w:t>
            </w:r>
          </w:p>
        </w:tc>
        <w:tc>
          <w:tcPr>
            <w:tcW w:w="1116" w:type="dxa"/>
            <w:tcBorders>
              <w:top w:val="single" w:sz="4" w:space="0" w:color="auto"/>
            </w:tcBorders>
          </w:tcPr>
          <w:p w14:paraId="43AE0E36" w14:textId="7BC4029D" w:rsidR="00BB71CC" w:rsidRPr="00712900" w:rsidRDefault="00565967" w:rsidP="00BB71CC">
            <w:pPr>
              <w:pBdr>
                <w:top w:val="nil"/>
                <w:left w:val="nil"/>
                <w:bottom w:val="nil"/>
                <w:right w:val="nil"/>
                <w:between w:val="nil"/>
              </w:pBdr>
              <w:spacing w:line="240" w:lineRule="auto"/>
              <w:ind w:left="-71"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2025</w:t>
            </w:r>
          </w:p>
        </w:tc>
        <w:tc>
          <w:tcPr>
            <w:tcW w:w="1172" w:type="dxa"/>
            <w:tcBorders>
              <w:top w:val="single" w:sz="4" w:space="0" w:color="auto"/>
            </w:tcBorders>
          </w:tcPr>
          <w:p w14:paraId="07640EA7" w14:textId="1400FFDB" w:rsidR="00BB71CC" w:rsidRPr="00712900" w:rsidRDefault="00565967" w:rsidP="00BB71CC">
            <w:pPr>
              <w:pBdr>
                <w:top w:val="nil"/>
                <w:left w:val="nil"/>
                <w:bottom w:val="nil"/>
                <w:right w:val="nil"/>
                <w:between w:val="nil"/>
              </w:pBdr>
              <w:spacing w:line="240" w:lineRule="auto"/>
              <w:ind w:right="-72"/>
              <w:jc w:val="right"/>
              <w:rPr>
                <w:rFonts w:cs="Arial"/>
                <w:b/>
                <w:color w:val="000000"/>
                <w:spacing w:val="-2"/>
                <w:sz w:val="16"/>
                <w:szCs w:val="16"/>
              </w:rPr>
            </w:pPr>
            <w:r w:rsidRPr="00712900">
              <w:rPr>
                <w:rFonts w:cs="Arial"/>
                <w:b/>
                <w:color w:val="000000"/>
                <w:spacing w:val="-2"/>
                <w:sz w:val="16"/>
                <w:szCs w:val="16"/>
              </w:rPr>
              <w:t>31</w:t>
            </w:r>
            <w:r w:rsidR="00BB71CC" w:rsidRPr="00712900">
              <w:rPr>
                <w:rFonts w:cs="Arial"/>
                <w:b/>
                <w:color w:val="000000"/>
                <w:spacing w:val="-2"/>
                <w:sz w:val="16"/>
                <w:szCs w:val="16"/>
              </w:rPr>
              <w:t xml:space="preserve"> December </w:t>
            </w:r>
            <w:r w:rsidR="003413D1" w:rsidRPr="00712900">
              <w:rPr>
                <w:rFonts w:cs="Arial"/>
                <w:b/>
                <w:color w:val="000000"/>
                <w:spacing w:val="-2"/>
                <w:sz w:val="16"/>
                <w:szCs w:val="16"/>
              </w:rPr>
              <w:t>2024</w:t>
            </w:r>
          </w:p>
        </w:tc>
      </w:tr>
      <w:tr w:rsidR="00BB71CC" w:rsidRPr="00712900" w14:paraId="2C423019" w14:textId="77777777" w:rsidTr="005303A3">
        <w:trPr>
          <w:cantSplit/>
          <w:trHeight w:val="20"/>
        </w:trPr>
        <w:tc>
          <w:tcPr>
            <w:tcW w:w="2340" w:type="dxa"/>
          </w:tcPr>
          <w:p w14:paraId="30927E3E" w14:textId="77777777" w:rsidR="00BB71CC" w:rsidRPr="00712900" w:rsidRDefault="00BB71CC" w:rsidP="00BB71CC">
            <w:pPr>
              <w:spacing w:line="240" w:lineRule="auto"/>
              <w:ind w:left="-105" w:right="-72"/>
              <w:rPr>
                <w:rFonts w:cs="Arial"/>
                <w:b/>
                <w:color w:val="000000"/>
                <w:sz w:val="16"/>
                <w:szCs w:val="16"/>
              </w:rPr>
            </w:pPr>
          </w:p>
        </w:tc>
        <w:tc>
          <w:tcPr>
            <w:tcW w:w="2007" w:type="dxa"/>
            <w:tcBorders>
              <w:bottom w:val="single" w:sz="4" w:space="0" w:color="auto"/>
            </w:tcBorders>
          </w:tcPr>
          <w:p w14:paraId="7F01DC59" w14:textId="77777777" w:rsidR="00BB71CC" w:rsidRPr="00712900" w:rsidRDefault="00BB71CC" w:rsidP="00BB71CC">
            <w:pPr>
              <w:pBdr>
                <w:top w:val="nil"/>
                <w:left w:val="nil"/>
                <w:bottom w:val="nil"/>
                <w:right w:val="nil"/>
                <w:between w:val="nil"/>
              </w:pBdr>
              <w:spacing w:line="240" w:lineRule="auto"/>
              <w:ind w:left="-29" w:right="-72"/>
              <w:jc w:val="center"/>
              <w:rPr>
                <w:rFonts w:cs="Arial"/>
                <w:b/>
                <w:color w:val="000000"/>
                <w:sz w:val="16"/>
                <w:szCs w:val="16"/>
              </w:rPr>
            </w:pPr>
            <w:r w:rsidRPr="00712900">
              <w:rPr>
                <w:rFonts w:cs="Arial"/>
                <w:b/>
                <w:color w:val="000000"/>
                <w:sz w:val="16"/>
                <w:szCs w:val="16"/>
              </w:rPr>
              <w:t>Business</w:t>
            </w:r>
          </w:p>
        </w:tc>
        <w:tc>
          <w:tcPr>
            <w:tcW w:w="1074" w:type="dxa"/>
            <w:tcBorders>
              <w:bottom w:val="single" w:sz="4" w:space="0" w:color="auto"/>
            </w:tcBorders>
          </w:tcPr>
          <w:p w14:paraId="056F3BA5" w14:textId="402752E5"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c>
          <w:tcPr>
            <w:tcW w:w="1139" w:type="dxa"/>
            <w:tcBorders>
              <w:bottom w:val="single" w:sz="4" w:space="0" w:color="auto"/>
            </w:tcBorders>
          </w:tcPr>
          <w:p w14:paraId="174FDF6B" w14:textId="08162574"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c>
          <w:tcPr>
            <w:tcW w:w="1111" w:type="dxa"/>
            <w:gridSpan w:val="2"/>
            <w:tcBorders>
              <w:bottom w:val="single" w:sz="4" w:space="0" w:color="auto"/>
            </w:tcBorders>
          </w:tcPr>
          <w:p w14:paraId="6E3AC15E" w14:textId="77777777"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w:t>
            </w:r>
          </w:p>
        </w:tc>
        <w:tc>
          <w:tcPr>
            <w:tcW w:w="1134" w:type="dxa"/>
            <w:tcBorders>
              <w:bottom w:val="single" w:sz="4" w:space="0" w:color="auto"/>
            </w:tcBorders>
          </w:tcPr>
          <w:p w14:paraId="5F192783" w14:textId="77777777"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w:t>
            </w:r>
          </w:p>
        </w:tc>
        <w:tc>
          <w:tcPr>
            <w:tcW w:w="1116" w:type="dxa"/>
            <w:tcBorders>
              <w:bottom w:val="single" w:sz="4" w:space="0" w:color="auto"/>
            </w:tcBorders>
          </w:tcPr>
          <w:p w14:paraId="630DA9E0" w14:textId="77777777"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w:t>
            </w:r>
          </w:p>
        </w:tc>
        <w:tc>
          <w:tcPr>
            <w:tcW w:w="1135" w:type="dxa"/>
            <w:tcBorders>
              <w:bottom w:val="single" w:sz="4" w:space="0" w:color="auto"/>
            </w:tcBorders>
          </w:tcPr>
          <w:p w14:paraId="1E3AD5B0" w14:textId="77777777"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w:t>
            </w:r>
          </w:p>
        </w:tc>
        <w:tc>
          <w:tcPr>
            <w:tcW w:w="1206" w:type="dxa"/>
            <w:tcBorders>
              <w:bottom w:val="single" w:sz="4" w:space="0" w:color="auto"/>
            </w:tcBorders>
          </w:tcPr>
          <w:p w14:paraId="52247636" w14:textId="1FE18BBA"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c>
          <w:tcPr>
            <w:tcW w:w="1134" w:type="dxa"/>
            <w:tcBorders>
              <w:bottom w:val="single" w:sz="4" w:space="0" w:color="auto"/>
            </w:tcBorders>
          </w:tcPr>
          <w:p w14:paraId="5BD7D513" w14:textId="0904B43F"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c>
          <w:tcPr>
            <w:tcW w:w="1116" w:type="dxa"/>
            <w:tcBorders>
              <w:bottom w:val="single" w:sz="4" w:space="0" w:color="auto"/>
            </w:tcBorders>
          </w:tcPr>
          <w:p w14:paraId="0216237B" w14:textId="7042AD2B"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c>
          <w:tcPr>
            <w:tcW w:w="1172" w:type="dxa"/>
            <w:tcBorders>
              <w:bottom w:val="single" w:sz="4" w:space="0" w:color="auto"/>
            </w:tcBorders>
          </w:tcPr>
          <w:p w14:paraId="265BD68A" w14:textId="3B795D06" w:rsidR="00BB71CC" w:rsidRPr="00712900"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712900">
              <w:rPr>
                <w:rFonts w:cs="Arial"/>
                <w:b/>
                <w:color w:val="000000"/>
                <w:sz w:val="16"/>
                <w:szCs w:val="16"/>
              </w:rPr>
              <w:t>Baht’</w:t>
            </w:r>
            <w:r w:rsidR="00565967" w:rsidRPr="00712900">
              <w:rPr>
                <w:rFonts w:cs="Arial"/>
                <w:b/>
                <w:color w:val="000000"/>
                <w:sz w:val="16"/>
                <w:szCs w:val="16"/>
              </w:rPr>
              <w:t>000</w:t>
            </w:r>
          </w:p>
        </w:tc>
      </w:tr>
      <w:tr w:rsidR="00BB71CC" w:rsidRPr="00712900" w14:paraId="5F7178CF" w14:textId="77777777" w:rsidTr="005303A3">
        <w:trPr>
          <w:cantSplit/>
          <w:trHeight w:val="180"/>
        </w:trPr>
        <w:tc>
          <w:tcPr>
            <w:tcW w:w="2340" w:type="dxa"/>
          </w:tcPr>
          <w:p w14:paraId="023BEFE6" w14:textId="77777777" w:rsidR="00BB71CC" w:rsidRPr="00712900" w:rsidRDefault="00BB71CC" w:rsidP="00BB71CC">
            <w:pPr>
              <w:spacing w:line="240" w:lineRule="auto"/>
              <w:ind w:left="-105" w:right="-72"/>
              <w:rPr>
                <w:rFonts w:cs="Arial"/>
                <w:color w:val="000000"/>
                <w:sz w:val="16"/>
                <w:szCs w:val="16"/>
              </w:rPr>
            </w:pPr>
          </w:p>
        </w:tc>
        <w:tc>
          <w:tcPr>
            <w:tcW w:w="2007" w:type="dxa"/>
            <w:tcBorders>
              <w:top w:val="single" w:sz="4" w:space="0" w:color="auto"/>
            </w:tcBorders>
          </w:tcPr>
          <w:p w14:paraId="506F029A" w14:textId="77777777" w:rsidR="00BB71CC" w:rsidRPr="00712900" w:rsidRDefault="00BB71CC" w:rsidP="00BB71CC">
            <w:pPr>
              <w:pBdr>
                <w:top w:val="nil"/>
                <w:left w:val="nil"/>
                <w:bottom w:val="nil"/>
                <w:right w:val="nil"/>
                <w:between w:val="nil"/>
              </w:pBdr>
              <w:spacing w:line="240" w:lineRule="auto"/>
              <w:ind w:left="-29" w:right="-72"/>
              <w:jc w:val="right"/>
              <w:rPr>
                <w:rFonts w:cs="Arial"/>
                <w:color w:val="000000"/>
                <w:sz w:val="16"/>
                <w:szCs w:val="16"/>
              </w:rPr>
            </w:pPr>
          </w:p>
        </w:tc>
        <w:tc>
          <w:tcPr>
            <w:tcW w:w="1074" w:type="dxa"/>
            <w:tcBorders>
              <w:top w:val="single" w:sz="4" w:space="0" w:color="auto"/>
            </w:tcBorders>
          </w:tcPr>
          <w:p w14:paraId="4DC3A2B1"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39" w:type="dxa"/>
            <w:tcBorders>
              <w:top w:val="single" w:sz="4" w:space="0" w:color="auto"/>
            </w:tcBorders>
          </w:tcPr>
          <w:p w14:paraId="65453B7D"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11" w:type="dxa"/>
            <w:gridSpan w:val="2"/>
            <w:tcBorders>
              <w:top w:val="single" w:sz="4" w:space="0" w:color="auto"/>
            </w:tcBorders>
          </w:tcPr>
          <w:p w14:paraId="2C08066C"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34" w:type="dxa"/>
            <w:tcBorders>
              <w:top w:val="single" w:sz="4" w:space="0" w:color="auto"/>
            </w:tcBorders>
          </w:tcPr>
          <w:p w14:paraId="4AEB392C"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16" w:type="dxa"/>
            <w:tcBorders>
              <w:top w:val="single" w:sz="4" w:space="0" w:color="auto"/>
            </w:tcBorders>
          </w:tcPr>
          <w:p w14:paraId="3CFD21F4"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35" w:type="dxa"/>
            <w:tcBorders>
              <w:top w:val="single" w:sz="4" w:space="0" w:color="auto"/>
            </w:tcBorders>
          </w:tcPr>
          <w:p w14:paraId="560C66BB"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206" w:type="dxa"/>
            <w:tcBorders>
              <w:top w:val="single" w:sz="4" w:space="0" w:color="auto"/>
            </w:tcBorders>
          </w:tcPr>
          <w:p w14:paraId="34CDECA6"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34" w:type="dxa"/>
            <w:tcBorders>
              <w:top w:val="single" w:sz="4" w:space="0" w:color="auto"/>
            </w:tcBorders>
          </w:tcPr>
          <w:p w14:paraId="5AFC788A"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16" w:type="dxa"/>
            <w:tcBorders>
              <w:top w:val="single" w:sz="4" w:space="0" w:color="auto"/>
            </w:tcBorders>
          </w:tcPr>
          <w:p w14:paraId="22A936FA"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c>
          <w:tcPr>
            <w:tcW w:w="1172" w:type="dxa"/>
            <w:tcBorders>
              <w:top w:val="single" w:sz="4" w:space="0" w:color="auto"/>
            </w:tcBorders>
          </w:tcPr>
          <w:p w14:paraId="50AEDD6D" w14:textId="77777777" w:rsidR="00BB71CC" w:rsidRPr="00712900" w:rsidRDefault="00BB71CC" w:rsidP="00BB71CC">
            <w:pPr>
              <w:pBdr>
                <w:top w:val="nil"/>
                <w:left w:val="nil"/>
                <w:bottom w:val="nil"/>
                <w:right w:val="nil"/>
                <w:between w:val="nil"/>
              </w:pBdr>
              <w:spacing w:line="240" w:lineRule="auto"/>
              <w:ind w:right="-72"/>
              <w:jc w:val="right"/>
              <w:rPr>
                <w:rFonts w:cs="Arial"/>
                <w:color w:val="000000"/>
                <w:sz w:val="16"/>
                <w:szCs w:val="16"/>
              </w:rPr>
            </w:pPr>
          </w:p>
        </w:tc>
      </w:tr>
      <w:tr w:rsidR="00140C23" w:rsidRPr="00712900" w14:paraId="50D904A0" w14:textId="77777777" w:rsidTr="005303A3">
        <w:trPr>
          <w:cantSplit/>
          <w:trHeight w:val="20"/>
        </w:trPr>
        <w:tc>
          <w:tcPr>
            <w:tcW w:w="2340" w:type="dxa"/>
          </w:tcPr>
          <w:p w14:paraId="754E96D7" w14:textId="77777777" w:rsidR="00140C23" w:rsidRPr="00712900" w:rsidRDefault="00140C23" w:rsidP="00140C23">
            <w:pPr>
              <w:spacing w:line="240" w:lineRule="auto"/>
              <w:ind w:left="-105" w:right="-72"/>
              <w:rPr>
                <w:rFonts w:cs="Arial"/>
                <w:color w:val="000000"/>
                <w:sz w:val="16"/>
                <w:szCs w:val="16"/>
              </w:rPr>
            </w:pPr>
            <w:r w:rsidRPr="00712900">
              <w:rPr>
                <w:rFonts w:cs="Arial"/>
                <w:color w:val="000000"/>
                <w:sz w:val="16"/>
                <w:szCs w:val="16"/>
              </w:rPr>
              <w:t xml:space="preserve">Blue Solutions </w:t>
            </w:r>
          </w:p>
          <w:p w14:paraId="23A6094D" w14:textId="62FDAE97" w:rsidR="00140C23" w:rsidRPr="00712900" w:rsidRDefault="00140C23" w:rsidP="00140C23">
            <w:pPr>
              <w:spacing w:line="240" w:lineRule="auto"/>
              <w:ind w:left="-105" w:right="-72"/>
              <w:rPr>
                <w:rFonts w:cs="Arial"/>
                <w:color w:val="000000"/>
                <w:sz w:val="16"/>
                <w:szCs w:val="16"/>
              </w:rPr>
            </w:pPr>
            <w:r w:rsidRPr="00712900">
              <w:rPr>
                <w:rFonts w:cs="Arial"/>
                <w:color w:val="000000"/>
                <w:sz w:val="16"/>
                <w:szCs w:val="16"/>
                <w:cs/>
              </w:rPr>
              <w:t xml:space="preserve">   </w:t>
            </w:r>
            <w:r w:rsidRPr="00712900">
              <w:rPr>
                <w:rFonts w:cs="Arial"/>
                <w:color w:val="000000"/>
                <w:sz w:val="16"/>
                <w:szCs w:val="16"/>
              </w:rPr>
              <w:t>Public Company Limited</w:t>
            </w:r>
          </w:p>
        </w:tc>
        <w:tc>
          <w:tcPr>
            <w:tcW w:w="2007" w:type="dxa"/>
          </w:tcPr>
          <w:p w14:paraId="391FB3B1" w14:textId="77777777" w:rsidR="00140C23" w:rsidRPr="00712900" w:rsidRDefault="00140C23" w:rsidP="00140C23">
            <w:pPr>
              <w:pBdr>
                <w:top w:val="nil"/>
                <w:left w:val="nil"/>
                <w:bottom w:val="nil"/>
                <w:right w:val="nil"/>
                <w:between w:val="nil"/>
              </w:pBdr>
              <w:spacing w:line="240" w:lineRule="auto"/>
              <w:ind w:left="-29" w:right="-72"/>
              <w:rPr>
                <w:rFonts w:cs="Arial"/>
                <w:color w:val="000000"/>
                <w:sz w:val="16"/>
                <w:szCs w:val="16"/>
              </w:rPr>
            </w:pPr>
            <w:r w:rsidRPr="00712900">
              <w:rPr>
                <w:rFonts w:cs="Arial"/>
                <w:color w:val="000000"/>
                <w:sz w:val="16"/>
                <w:szCs w:val="16"/>
              </w:rPr>
              <w:t xml:space="preserve">IT products and services </w:t>
            </w:r>
          </w:p>
          <w:p w14:paraId="33BF939C" w14:textId="103D692B" w:rsidR="00140C23" w:rsidRPr="00712900" w:rsidRDefault="00140C23" w:rsidP="00140C23">
            <w:pPr>
              <w:pBdr>
                <w:top w:val="nil"/>
                <w:left w:val="nil"/>
                <w:bottom w:val="nil"/>
                <w:right w:val="nil"/>
                <w:between w:val="nil"/>
              </w:pBdr>
              <w:spacing w:line="240" w:lineRule="auto"/>
              <w:ind w:left="-29" w:right="-72"/>
              <w:rPr>
                <w:rFonts w:cs="Arial"/>
                <w:color w:val="000000"/>
                <w:sz w:val="16"/>
                <w:szCs w:val="16"/>
              </w:rPr>
            </w:pPr>
            <w:r w:rsidRPr="00712900">
              <w:rPr>
                <w:rFonts w:cs="Arial"/>
                <w:color w:val="000000"/>
                <w:sz w:val="16"/>
                <w:szCs w:val="16"/>
              </w:rPr>
              <w:t xml:space="preserve">   provider</w:t>
            </w:r>
          </w:p>
        </w:tc>
        <w:tc>
          <w:tcPr>
            <w:tcW w:w="1074" w:type="dxa"/>
          </w:tcPr>
          <w:p w14:paraId="7DD1864C" w14:textId="77777777" w:rsidR="00140C23" w:rsidRPr="00712900" w:rsidRDefault="00140C23" w:rsidP="00FF49C6">
            <w:pPr>
              <w:spacing w:line="240" w:lineRule="auto"/>
              <w:ind w:right="-72"/>
              <w:jc w:val="center"/>
              <w:rPr>
                <w:rFonts w:cs="Arial"/>
                <w:color w:val="000000"/>
                <w:sz w:val="16"/>
                <w:szCs w:val="16"/>
              </w:rPr>
            </w:pPr>
          </w:p>
          <w:p w14:paraId="578E89D5" w14:textId="3C1259EE" w:rsidR="00FF49C6" w:rsidRPr="00712900" w:rsidRDefault="00FF49C6" w:rsidP="00FF49C6">
            <w:pPr>
              <w:spacing w:line="240" w:lineRule="auto"/>
              <w:ind w:right="-72"/>
              <w:jc w:val="right"/>
              <w:rPr>
                <w:rFonts w:cs="Arial"/>
                <w:color w:val="000000"/>
                <w:sz w:val="16"/>
                <w:szCs w:val="16"/>
              </w:rPr>
            </w:pPr>
            <w:r w:rsidRPr="00712900">
              <w:rPr>
                <w:rFonts w:cs="Arial"/>
                <w:color w:val="000000"/>
                <w:sz w:val="16"/>
                <w:szCs w:val="16"/>
              </w:rPr>
              <w:t>174,000</w:t>
            </w:r>
          </w:p>
        </w:tc>
        <w:tc>
          <w:tcPr>
            <w:tcW w:w="1139" w:type="dxa"/>
          </w:tcPr>
          <w:p w14:paraId="63294D94" w14:textId="77777777" w:rsidR="00140C23" w:rsidRPr="00712900" w:rsidRDefault="00140C23" w:rsidP="00140C23">
            <w:pPr>
              <w:spacing w:line="240" w:lineRule="auto"/>
              <w:ind w:right="-72"/>
              <w:jc w:val="right"/>
              <w:rPr>
                <w:rFonts w:cs="Arial"/>
                <w:color w:val="000000"/>
                <w:sz w:val="16"/>
                <w:szCs w:val="16"/>
              </w:rPr>
            </w:pPr>
          </w:p>
          <w:p w14:paraId="124A9922" w14:textId="42921AD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174,000</w:t>
            </w:r>
          </w:p>
        </w:tc>
        <w:tc>
          <w:tcPr>
            <w:tcW w:w="1111" w:type="dxa"/>
            <w:gridSpan w:val="2"/>
          </w:tcPr>
          <w:p w14:paraId="5F95373E"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52E15E47" w14:textId="5BEBF95A"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51.00</w:t>
            </w:r>
          </w:p>
        </w:tc>
        <w:tc>
          <w:tcPr>
            <w:tcW w:w="1134" w:type="dxa"/>
          </w:tcPr>
          <w:p w14:paraId="2853DB49"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2AEABB16" w14:textId="34105A42"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51.00</w:t>
            </w:r>
          </w:p>
        </w:tc>
        <w:tc>
          <w:tcPr>
            <w:tcW w:w="1116" w:type="dxa"/>
          </w:tcPr>
          <w:p w14:paraId="5E1AF0F4"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A18070C" w14:textId="3E92FAD0"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49.00</w:t>
            </w:r>
          </w:p>
        </w:tc>
        <w:tc>
          <w:tcPr>
            <w:tcW w:w="1135" w:type="dxa"/>
          </w:tcPr>
          <w:p w14:paraId="6EFFBC17"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56D318D8" w14:textId="63DFB424"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49.00</w:t>
            </w:r>
          </w:p>
        </w:tc>
        <w:tc>
          <w:tcPr>
            <w:tcW w:w="1206" w:type="dxa"/>
          </w:tcPr>
          <w:p w14:paraId="2C41199C"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7B6D0D3A" w14:textId="7A3B7E5A"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153,000</w:t>
            </w:r>
          </w:p>
        </w:tc>
        <w:tc>
          <w:tcPr>
            <w:tcW w:w="1134" w:type="dxa"/>
          </w:tcPr>
          <w:p w14:paraId="34E48B54"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21A16674" w14:textId="3EC1D654"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153,000</w:t>
            </w:r>
          </w:p>
        </w:tc>
        <w:tc>
          <w:tcPr>
            <w:tcW w:w="1116" w:type="dxa"/>
            <w:vAlign w:val="center"/>
          </w:tcPr>
          <w:p w14:paraId="74C505F6" w14:textId="77777777" w:rsidR="00B73499" w:rsidRPr="00712900" w:rsidRDefault="00B73499" w:rsidP="00140C23">
            <w:pPr>
              <w:pBdr>
                <w:top w:val="nil"/>
                <w:left w:val="nil"/>
                <w:bottom w:val="nil"/>
                <w:right w:val="nil"/>
                <w:between w:val="nil"/>
              </w:pBdr>
              <w:spacing w:line="240" w:lineRule="auto"/>
              <w:ind w:right="-72"/>
              <w:jc w:val="right"/>
              <w:rPr>
                <w:rFonts w:cs="Arial"/>
                <w:color w:val="000000"/>
                <w:sz w:val="16"/>
                <w:szCs w:val="16"/>
              </w:rPr>
            </w:pPr>
          </w:p>
          <w:p w14:paraId="47E437B2" w14:textId="5EF4EA15" w:rsidR="00140C23"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2,041</w:t>
            </w:r>
          </w:p>
        </w:tc>
        <w:tc>
          <w:tcPr>
            <w:tcW w:w="1172" w:type="dxa"/>
            <w:vAlign w:val="center"/>
          </w:tcPr>
          <w:p w14:paraId="15D199B3"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1939936A" w14:textId="25022A0B"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7,099</w:t>
            </w:r>
          </w:p>
        </w:tc>
      </w:tr>
      <w:tr w:rsidR="00140C23" w:rsidRPr="00712900" w14:paraId="2267D48A" w14:textId="77777777" w:rsidTr="005303A3">
        <w:trPr>
          <w:cantSplit/>
          <w:trHeight w:val="20"/>
        </w:trPr>
        <w:tc>
          <w:tcPr>
            <w:tcW w:w="2340" w:type="dxa"/>
          </w:tcPr>
          <w:p w14:paraId="7AE0B642" w14:textId="77777777" w:rsidR="00140C23" w:rsidRPr="00712900" w:rsidRDefault="00140C23" w:rsidP="00140C23">
            <w:pPr>
              <w:spacing w:line="240" w:lineRule="auto"/>
              <w:ind w:left="-105" w:right="-72"/>
              <w:rPr>
                <w:rFonts w:cs="Arial"/>
                <w:color w:val="000000"/>
                <w:sz w:val="16"/>
                <w:szCs w:val="16"/>
              </w:rPr>
            </w:pPr>
            <w:r w:rsidRPr="00712900">
              <w:rPr>
                <w:rFonts w:cs="Arial"/>
                <w:color w:val="000000"/>
                <w:sz w:val="16"/>
                <w:szCs w:val="16"/>
              </w:rPr>
              <w:t>Interlink Health</w:t>
            </w:r>
          </w:p>
          <w:p w14:paraId="1F3491B7" w14:textId="606CAA4B" w:rsidR="00140C23" w:rsidRPr="00712900" w:rsidRDefault="00140C23" w:rsidP="00B96FF3">
            <w:pPr>
              <w:spacing w:line="240" w:lineRule="auto"/>
              <w:ind w:left="-105" w:right="-72"/>
              <w:rPr>
                <w:rFonts w:cs="Arial"/>
                <w:color w:val="000000"/>
                <w:sz w:val="16"/>
                <w:szCs w:val="16"/>
              </w:rPr>
            </w:pPr>
            <w:r w:rsidRPr="00712900">
              <w:rPr>
                <w:rFonts w:cs="Arial"/>
                <w:color w:val="000000"/>
                <w:sz w:val="16"/>
                <w:szCs w:val="16"/>
              </w:rPr>
              <w:t xml:space="preserve"> </w:t>
            </w:r>
            <w:r w:rsidR="005303A3">
              <w:rPr>
                <w:rFonts w:cs="Arial"/>
                <w:color w:val="000000"/>
                <w:sz w:val="16"/>
                <w:szCs w:val="16"/>
              </w:rPr>
              <w:t xml:space="preserve">  </w:t>
            </w:r>
            <w:r w:rsidRPr="00712900">
              <w:rPr>
                <w:rFonts w:cs="Arial"/>
                <w:color w:val="000000"/>
                <w:sz w:val="16"/>
                <w:szCs w:val="16"/>
              </w:rPr>
              <w:t>Technology Company Limited</w:t>
            </w:r>
          </w:p>
        </w:tc>
        <w:tc>
          <w:tcPr>
            <w:tcW w:w="2007" w:type="dxa"/>
          </w:tcPr>
          <w:p w14:paraId="67A2EF92" w14:textId="77777777" w:rsidR="00140C23" w:rsidRPr="00712900" w:rsidRDefault="00140C23" w:rsidP="00140C23">
            <w:pPr>
              <w:pBdr>
                <w:top w:val="nil"/>
                <w:left w:val="nil"/>
                <w:bottom w:val="nil"/>
                <w:right w:val="nil"/>
                <w:between w:val="nil"/>
              </w:pBdr>
              <w:spacing w:line="240" w:lineRule="auto"/>
              <w:ind w:left="-29" w:right="-72"/>
              <w:rPr>
                <w:rFonts w:cs="Arial"/>
                <w:color w:val="000000"/>
                <w:sz w:val="16"/>
                <w:szCs w:val="16"/>
              </w:rPr>
            </w:pPr>
            <w:r w:rsidRPr="00712900">
              <w:rPr>
                <w:rFonts w:cs="Arial"/>
                <w:color w:val="000000"/>
                <w:sz w:val="16"/>
                <w:szCs w:val="16"/>
              </w:rPr>
              <w:t>Medical equipment</w:t>
            </w:r>
          </w:p>
          <w:p w14:paraId="1353FDF5" w14:textId="77777777" w:rsidR="00140C23" w:rsidRPr="00712900" w:rsidRDefault="00140C23" w:rsidP="00140C23">
            <w:pPr>
              <w:pBdr>
                <w:top w:val="nil"/>
                <w:left w:val="nil"/>
                <w:bottom w:val="nil"/>
                <w:right w:val="nil"/>
                <w:between w:val="nil"/>
              </w:pBdr>
              <w:spacing w:line="240" w:lineRule="auto"/>
              <w:ind w:right="-72"/>
              <w:rPr>
                <w:rFonts w:cs="Arial"/>
                <w:color w:val="000000"/>
                <w:sz w:val="16"/>
                <w:szCs w:val="16"/>
              </w:rPr>
            </w:pPr>
            <w:r w:rsidRPr="00712900">
              <w:rPr>
                <w:rFonts w:cs="Arial"/>
                <w:color w:val="000000"/>
                <w:sz w:val="16"/>
                <w:szCs w:val="16"/>
              </w:rPr>
              <w:t xml:space="preserve">   distribution and services </w:t>
            </w:r>
          </w:p>
          <w:p w14:paraId="6E49A6CD" w14:textId="6D582E60" w:rsidR="00140C23" w:rsidRPr="00712900" w:rsidRDefault="00140C23" w:rsidP="00140C23">
            <w:pPr>
              <w:pBdr>
                <w:top w:val="nil"/>
                <w:left w:val="nil"/>
                <w:bottom w:val="nil"/>
                <w:right w:val="nil"/>
                <w:between w:val="nil"/>
              </w:pBdr>
              <w:spacing w:line="240" w:lineRule="auto"/>
              <w:ind w:right="-72"/>
              <w:rPr>
                <w:rFonts w:cs="Arial"/>
                <w:color w:val="000000"/>
                <w:sz w:val="16"/>
                <w:szCs w:val="16"/>
              </w:rPr>
            </w:pPr>
            <w:r w:rsidRPr="00712900">
              <w:rPr>
                <w:rFonts w:cs="Arial"/>
                <w:color w:val="000000"/>
                <w:sz w:val="16"/>
                <w:szCs w:val="16"/>
              </w:rPr>
              <w:t xml:space="preserve">   provider</w:t>
            </w:r>
          </w:p>
        </w:tc>
        <w:tc>
          <w:tcPr>
            <w:tcW w:w="1074" w:type="dxa"/>
          </w:tcPr>
          <w:p w14:paraId="4E027E69" w14:textId="77777777" w:rsidR="00140C23" w:rsidRPr="00712900" w:rsidRDefault="00140C23" w:rsidP="00140C23">
            <w:pPr>
              <w:spacing w:line="240" w:lineRule="auto"/>
              <w:ind w:right="-72"/>
              <w:jc w:val="right"/>
              <w:rPr>
                <w:rFonts w:cs="Arial"/>
                <w:color w:val="000000"/>
                <w:sz w:val="16"/>
                <w:szCs w:val="16"/>
              </w:rPr>
            </w:pPr>
          </w:p>
          <w:p w14:paraId="4AC4CEB2" w14:textId="77777777" w:rsidR="00FF49C6" w:rsidRPr="00712900" w:rsidRDefault="00FF49C6" w:rsidP="00140C23">
            <w:pPr>
              <w:spacing w:line="240" w:lineRule="auto"/>
              <w:ind w:right="-72"/>
              <w:jc w:val="right"/>
              <w:rPr>
                <w:rFonts w:cs="Arial"/>
                <w:color w:val="000000"/>
                <w:sz w:val="16"/>
                <w:szCs w:val="16"/>
              </w:rPr>
            </w:pPr>
          </w:p>
          <w:p w14:paraId="43FA0339" w14:textId="7AC91681" w:rsidR="00FF49C6" w:rsidRPr="00712900" w:rsidRDefault="00FF49C6" w:rsidP="00140C23">
            <w:pPr>
              <w:spacing w:line="240" w:lineRule="auto"/>
              <w:ind w:right="-72"/>
              <w:jc w:val="right"/>
              <w:rPr>
                <w:rFonts w:cs="Arial"/>
                <w:color w:val="000000"/>
                <w:sz w:val="16"/>
                <w:szCs w:val="16"/>
              </w:rPr>
            </w:pPr>
            <w:r w:rsidRPr="00712900">
              <w:rPr>
                <w:rFonts w:cs="Arial"/>
                <w:color w:val="000000"/>
                <w:sz w:val="16"/>
                <w:szCs w:val="16"/>
              </w:rPr>
              <w:t>47,778</w:t>
            </w:r>
          </w:p>
        </w:tc>
        <w:tc>
          <w:tcPr>
            <w:tcW w:w="1139" w:type="dxa"/>
          </w:tcPr>
          <w:p w14:paraId="7A1C1EB7" w14:textId="77777777" w:rsidR="00140C23" w:rsidRPr="00712900" w:rsidRDefault="00140C23" w:rsidP="00140C23">
            <w:pPr>
              <w:spacing w:line="240" w:lineRule="auto"/>
              <w:ind w:right="-72"/>
              <w:jc w:val="right"/>
              <w:rPr>
                <w:rFonts w:cs="Arial"/>
                <w:color w:val="000000"/>
                <w:sz w:val="16"/>
                <w:szCs w:val="16"/>
              </w:rPr>
            </w:pPr>
          </w:p>
          <w:p w14:paraId="23D33B4F" w14:textId="77777777" w:rsidR="00140C23" w:rsidRPr="00712900" w:rsidRDefault="00140C23" w:rsidP="00140C23">
            <w:pPr>
              <w:spacing w:line="240" w:lineRule="auto"/>
              <w:ind w:right="-72"/>
              <w:jc w:val="right"/>
              <w:rPr>
                <w:rFonts w:cs="Arial"/>
                <w:color w:val="000000"/>
                <w:sz w:val="16"/>
                <w:szCs w:val="16"/>
              </w:rPr>
            </w:pPr>
          </w:p>
          <w:p w14:paraId="51B7FF35" w14:textId="3C99C0DC" w:rsidR="00140C23" w:rsidRPr="00712900" w:rsidRDefault="00E71192" w:rsidP="0021088D">
            <w:pPr>
              <w:spacing w:line="240" w:lineRule="auto"/>
              <w:ind w:right="-72"/>
              <w:jc w:val="right"/>
              <w:rPr>
                <w:rFonts w:cs="Arial"/>
                <w:color w:val="000000"/>
                <w:sz w:val="16"/>
                <w:szCs w:val="16"/>
              </w:rPr>
            </w:pPr>
            <w:r w:rsidRPr="00712900">
              <w:rPr>
                <w:rFonts w:cs="Arial"/>
                <w:color w:val="000000"/>
                <w:sz w:val="16"/>
                <w:szCs w:val="16"/>
              </w:rPr>
              <w:t>39,778</w:t>
            </w:r>
          </w:p>
        </w:tc>
        <w:tc>
          <w:tcPr>
            <w:tcW w:w="1111" w:type="dxa"/>
            <w:gridSpan w:val="2"/>
          </w:tcPr>
          <w:p w14:paraId="077DCDD7"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5B7DEDE7" w14:textId="77777777"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p>
          <w:p w14:paraId="4C23A1BD" w14:textId="174E1FF1"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99.99</w:t>
            </w:r>
          </w:p>
        </w:tc>
        <w:tc>
          <w:tcPr>
            <w:tcW w:w="1134" w:type="dxa"/>
          </w:tcPr>
          <w:p w14:paraId="72636E8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6B9498CB"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4D7E6220" w14:textId="6B2D0358" w:rsidR="00140C23" w:rsidRPr="00712900" w:rsidRDefault="00E71192"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99.99</w:t>
            </w:r>
          </w:p>
        </w:tc>
        <w:tc>
          <w:tcPr>
            <w:tcW w:w="1116" w:type="dxa"/>
          </w:tcPr>
          <w:p w14:paraId="2C7FDFB6"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266222F0" w14:textId="77777777"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p>
          <w:p w14:paraId="52E5720D" w14:textId="6E5FB801"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0.01</w:t>
            </w:r>
          </w:p>
        </w:tc>
        <w:tc>
          <w:tcPr>
            <w:tcW w:w="1135" w:type="dxa"/>
          </w:tcPr>
          <w:p w14:paraId="180EB79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7A63F5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29B3B427" w14:textId="394FAB16" w:rsidR="00140C23" w:rsidRPr="00712900" w:rsidRDefault="00E71192"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0.01</w:t>
            </w:r>
          </w:p>
        </w:tc>
        <w:tc>
          <w:tcPr>
            <w:tcW w:w="1206" w:type="dxa"/>
          </w:tcPr>
          <w:p w14:paraId="48CFC4D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9CDE18E" w14:textId="77777777"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p>
          <w:p w14:paraId="69E4A311" w14:textId="39A7DF13"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47,778</w:t>
            </w:r>
          </w:p>
        </w:tc>
        <w:tc>
          <w:tcPr>
            <w:tcW w:w="1134" w:type="dxa"/>
          </w:tcPr>
          <w:p w14:paraId="2D4832ED"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45D682D7"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47456CE2" w14:textId="24319CAB" w:rsidR="00140C23" w:rsidRPr="00712900" w:rsidRDefault="00E71192"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39,778</w:t>
            </w:r>
          </w:p>
        </w:tc>
        <w:tc>
          <w:tcPr>
            <w:tcW w:w="1116" w:type="dxa"/>
            <w:vAlign w:val="center"/>
          </w:tcPr>
          <w:p w14:paraId="20843068"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6CFF060B" w14:textId="77777777" w:rsidR="00B73499" w:rsidRPr="00712900" w:rsidRDefault="00B73499" w:rsidP="00140C23">
            <w:pPr>
              <w:pBdr>
                <w:top w:val="nil"/>
                <w:left w:val="nil"/>
                <w:bottom w:val="nil"/>
                <w:right w:val="nil"/>
                <w:between w:val="nil"/>
              </w:pBdr>
              <w:spacing w:line="240" w:lineRule="auto"/>
              <w:ind w:right="-72"/>
              <w:jc w:val="right"/>
              <w:rPr>
                <w:rFonts w:cs="Arial"/>
                <w:color w:val="000000"/>
                <w:sz w:val="16"/>
                <w:szCs w:val="16"/>
              </w:rPr>
            </w:pPr>
          </w:p>
          <w:p w14:paraId="34690F0A" w14:textId="0A41BC8F"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c>
          <w:tcPr>
            <w:tcW w:w="1172" w:type="dxa"/>
            <w:vAlign w:val="center"/>
          </w:tcPr>
          <w:p w14:paraId="5F139C72"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E65A0F3"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73D3E0E6" w14:textId="78EB3DC5" w:rsidR="00140C23" w:rsidRPr="00712900" w:rsidRDefault="00E71192"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20,200</w:t>
            </w:r>
          </w:p>
        </w:tc>
      </w:tr>
      <w:tr w:rsidR="00140C23" w:rsidRPr="00712900" w14:paraId="060BBB63" w14:textId="77777777" w:rsidTr="005303A3">
        <w:trPr>
          <w:cantSplit/>
          <w:trHeight w:val="640"/>
        </w:trPr>
        <w:tc>
          <w:tcPr>
            <w:tcW w:w="2340" w:type="dxa"/>
          </w:tcPr>
          <w:p w14:paraId="7E77F38E" w14:textId="77777777" w:rsidR="00A7250C" w:rsidRPr="00712900" w:rsidRDefault="00A7250C" w:rsidP="00A7250C">
            <w:pPr>
              <w:spacing w:line="240" w:lineRule="auto"/>
              <w:ind w:left="-105" w:right="-72"/>
              <w:rPr>
                <w:rFonts w:cs="Arial"/>
                <w:color w:val="000000"/>
                <w:sz w:val="16"/>
                <w:szCs w:val="16"/>
              </w:rPr>
            </w:pPr>
            <w:r w:rsidRPr="00712900">
              <w:rPr>
                <w:rFonts w:cs="Arial"/>
                <w:color w:val="000000"/>
                <w:sz w:val="16"/>
                <w:szCs w:val="16"/>
              </w:rPr>
              <w:t>National Defense Corporation</w:t>
            </w:r>
          </w:p>
          <w:p w14:paraId="045164B7" w14:textId="5AC78F63" w:rsidR="00140C23" w:rsidRPr="00712900" w:rsidRDefault="00A7250C" w:rsidP="00A7250C">
            <w:pPr>
              <w:spacing w:line="240" w:lineRule="auto"/>
              <w:ind w:left="-105" w:right="-72"/>
              <w:rPr>
                <w:rFonts w:cs="Arial"/>
                <w:color w:val="000000"/>
                <w:sz w:val="16"/>
                <w:szCs w:val="16"/>
              </w:rPr>
            </w:pPr>
            <w:r w:rsidRPr="00712900">
              <w:rPr>
                <w:rFonts w:cs="Arial"/>
                <w:color w:val="000000"/>
                <w:sz w:val="16"/>
                <w:szCs w:val="16"/>
              </w:rPr>
              <w:t xml:space="preserve">   Company Limited</w:t>
            </w:r>
          </w:p>
        </w:tc>
        <w:tc>
          <w:tcPr>
            <w:tcW w:w="2007" w:type="dxa"/>
          </w:tcPr>
          <w:p w14:paraId="47943288" w14:textId="77777777" w:rsidR="00ED4FDA" w:rsidRPr="00712900" w:rsidRDefault="00E622CA" w:rsidP="00ED4FDA">
            <w:pPr>
              <w:pBdr>
                <w:top w:val="nil"/>
                <w:left w:val="nil"/>
                <w:bottom w:val="nil"/>
                <w:right w:val="nil"/>
                <w:between w:val="nil"/>
              </w:pBdr>
              <w:spacing w:line="240" w:lineRule="auto"/>
              <w:ind w:right="-72"/>
              <w:rPr>
                <w:rFonts w:cs="Arial"/>
                <w:color w:val="000000"/>
                <w:sz w:val="16"/>
                <w:szCs w:val="16"/>
              </w:rPr>
            </w:pPr>
            <w:r w:rsidRPr="00712900">
              <w:rPr>
                <w:rFonts w:cs="Arial"/>
                <w:color w:val="000000"/>
                <w:sz w:val="16"/>
                <w:szCs w:val="16"/>
              </w:rPr>
              <w:t xml:space="preserve">Distribution and provision </w:t>
            </w:r>
          </w:p>
          <w:p w14:paraId="4A1CA592" w14:textId="77777777" w:rsidR="00ED4FDA" w:rsidRPr="00712900" w:rsidRDefault="00ED4FDA" w:rsidP="00ED4FDA">
            <w:pPr>
              <w:pBdr>
                <w:top w:val="nil"/>
                <w:left w:val="nil"/>
                <w:bottom w:val="nil"/>
                <w:right w:val="nil"/>
                <w:between w:val="nil"/>
              </w:pBdr>
              <w:spacing w:line="240" w:lineRule="auto"/>
              <w:ind w:right="-72"/>
              <w:rPr>
                <w:rFonts w:cs="Arial"/>
                <w:color w:val="000000"/>
                <w:sz w:val="16"/>
                <w:szCs w:val="16"/>
              </w:rPr>
            </w:pPr>
            <w:r w:rsidRPr="00712900">
              <w:rPr>
                <w:rFonts w:cs="Arial"/>
                <w:color w:val="000000"/>
                <w:sz w:val="16"/>
                <w:szCs w:val="16"/>
              </w:rPr>
              <w:t xml:space="preserve">   </w:t>
            </w:r>
            <w:r w:rsidR="00E622CA" w:rsidRPr="00712900">
              <w:rPr>
                <w:rFonts w:cs="Arial"/>
                <w:color w:val="000000"/>
                <w:sz w:val="16"/>
                <w:szCs w:val="16"/>
              </w:rPr>
              <w:t>of</w:t>
            </w:r>
            <w:r w:rsidRPr="00712900">
              <w:rPr>
                <w:rFonts w:cs="Arial"/>
                <w:color w:val="000000"/>
                <w:sz w:val="16"/>
                <w:szCs w:val="16"/>
              </w:rPr>
              <w:t xml:space="preserve"> </w:t>
            </w:r>
            <w:r w:rsidR="00E622CA" w:rsidRPr="00712900">
              <w:rPr>
                <w:rFonts w:cs="Arial"/>
                <w:color w:val="000000"/>
                <w:sz w:val="16"/>
                <w:szCs w:val="16"/>
              </w:rPr>
              <w:t xml:space="preserve">services related to </w:t>
            </w:r>
            <w:r w:rsidRPr="00712900">
              <w:rPr>
                <w:rFonts w:cs="Arial"/>
                <w:color w:val="000000"/>
                <w:sz w:val="16"/>
                <w:szCs w:val="16"/>
              </w:rPr>
              <w:t xml:space="preserve">   </w:t>
            </w:r>
          </w:p>
          <w:p w14:paraId="419164E5" w14:textId="66F842B3" w:rsidR="00140C23" w:rsidRPr="00712900" w:rsidRDefault="00ED4FDA" w:rsidP="00ED4FDA">
            <w:pPr>
              <w:pBdr>
                <w:top w:val="nil"/>
                <w:left w:val="nil"/>
                <w:bottom w:val="nil"/>
                <w:right w:val="nil"/>
                <w:between w:val="nil"/>
              </w:pBdr>
              <w:spacing w:line="240" w:lineRule="auto"/>
              <w:ind w:right="-72"/>
              <w:rPr>
                <w:rFonts w:cs="Arial"/>
                <w:color w:val="000000"/>
                <w:sz w:val="16"/>
                <w:szCs w:val="16"/>
              </w:rPr>
            </w:pPr>
            <w:r w:rsidRPr="00712900">
              <w:rPr>
                <w:rFonts w:cs="Arial"/>
                <w:color w:val="000000"/>
                <w:sz w:val="16"/>
                <w:szCs w:val="16"/>
              </w:rPr>
              <w:t xml:space="preserve">   </w:t>
            </w:r>
            <w:r w:rsidR="00E622CA" w:rsidRPr="00712900">
              <w:rPr>
                <w:rFonts w:cs="Arial"/>
                <w:color w:val="000000"/>
                <w:sz w:val="16"/>
                <w:szCs w:val="16"/>
              </w:rPr>
              <w:t>the</w:t>
            </w:r>
            <w:r w:rsidRPr="00712900">
              <w:rPr>
                <w:rFonts w:cs="Arial"/>
                <w:color w:val="000000"/>
                <w:sz w:val="16"/>
                <w:szCs w:val="16"/>
              </w:rPr>
              <w:t xml:space="preserve"> </w:t>
            </w:r>
            <w:r w:rsidR="00E622CA" w:rsidRPr="00712900">
              <w:rPr>
                <w:rFonts w:cs="Arial"/>
                <w:color w:val="000000"/>
                <w:sz w:val="16"/>
                <w:szCs w:val="16"/>
              </w:rPr>
              <w:t>defense industry</w:t>
            </w:r>
          </w:p>
        </w:tc>
        <w:tc>
          <w:tcPr>
            <w:tcW w:w="1074" w:type="dxa"/>
          </w:tcPr>
          <w:p w14:paraId="0B6F6F33" w14:textId="77777777" w:rsidR="00140C23" w:rsidRPr="00712900" w:rsidRDefault="00140C23" w:rsidP="00140C23">
            <w:pPr>
              <w:spacing w:line="240" w:lineRule="auto"/>
              <w:ind w:right="-72"/>
              <w:jc w:val="right"/>
              <w:rPr>
                <w:rFonts w:cs="Arial"/>
                <w:color w:val="000000"/>
                <w:sz w:val="16"/>
                <w:szCs w:val="16"/>
              </w:rPr>
            </w:pPr>
          </w:p>
          <w:p w14:paraId="07A72EE4" w14:textId="77777777" w:rsidR="00FF49C6" w:rsidRPr="00712900" w:rsidRDefault="00FF49C6" w:rsidP="00140C23">
            <w:pPr>
              <w:spacing w:line="240" w:lineRule="auto"/>
              <w:ind w:right="-72"/>
              <w:jc w:val="right"/>
              <w:rPr>
                <w:rFonts w:cs="Arial"/>
                <w:color w:val="000000"/>
                <w:sz w:val="16"/>
                <w:szCs w:val="16"/>
              </w:rPr>
            </w:pPr>
          </w:p>
          <w:p w14:paraId="01D889AD" w14:textId="49DC28A5" w:rsidR="00FF49C6" w:rsidRPr="00712900" w:rsidRDefault="00FF49C6" w:rsidP="00140C23">
            <w:pPr>
              <w:spacing w:line="240" w:lineRule="auto"/>
              <w:ind w:right="-72"/>
              <w:jc w:val="right"/>
              <w:rPr>
                <w:rFonts w:cs="Arial"/>
                <w:color w:val="000000"/>
                <w:sz w:val="16"/>
                <w:szCs w:val="16"/>
              </w:rPr>
            </w:pPr>
            <w:r w:rsidRPr="00712900">
              <w:rPr>
                <w:rFonts w:cs="Arial"/>
                <w:color w:val="000000"/>
                <w:sz w:val="16"/>
                <w:szCs w:val="16"/>
              </w:rPr>
              <w:t>10,000</w:t>
            </w:r>
          </w:p>
        </w:tc>
        <w:tc>
          <w:tcPr>
            <w:tcW w:w="1139" w:type="dxa"/>
          </w:tcPr>
          <w:p w14:paraId="0B601643" w14:textId="77777777" w:rsidR="00202B2A" w:rsidRPr="00712900" w:rsidRDefault="00202B2A" w:rsidP="00140C23">
            <w:pPr>
              <w:spacing w:line="240" w:lineRule="auto"/>
              <w:ind w:right="-72"/>
              <w:jc w:val="right"/>
              <w:rPr>
                <w:rFonts w:cs="Arial"/>
                <w:color w:val="000000"/>
                <w:sz w:val="16"/>
                <w:szCs w:val="16"/>
              </w:rPr>
            </w:pPr>
          </w:p>
          <w:p w14:paraId="18E1ACFC" w14:textId="77777777" w:rsidR="00202B2A" w:rsidRPr="00712900" w:rsidRDefault="00202B2A" w:rsidP="00140C23">
            <w:pPr>
              <w:spacing w:line="240" w:lineRule="auto"/>
              <w:ind w:right="-72"/>
              <w:jc w:val="right"/>
              <w:rPr>
                <w:rFonts w:cs="Arial"/>
                <w:color w:val="000000"/>
                <w:sz w:val="16"/>
                <w:szCs w:val="16"/>
              </w:rPr>
            </w:pPr>
          </w:p>
          <w:p w14:paraId="6B265536" w14:textId="3D33779C" w:rsidR="00140C23" w:rsidRPr="00712900" w:rsidRDefault="00161634" w:rsidP="00140C23">
            <w:pPr>
              <w:spacing w:line="240" w:lineRule="auto"/>
              <w:ind w:right="-72"/>
              <w:jc w:val="right"/>
              <w:rPr>
                <w:rFonts w:cs="Arial"/>
                <w:color w:val="000000"/>
                <w:sz w:val="16"/>
                <w:szCs w:val="16"/>
              </w:rPr>
            </w:pPr>
            <w:r w:rsidRPr="00712900">
              <w:rPr>
                <w:rFonts w:cs="Arial"/>
                <w:color w:val="000000"/>
                <w:sz w:val="16"/>
                <w:szCs w:val="16"/>
              </w:rPr>
              <w:t>-</w:t>
            </w:r>
          </w:p>
        </w:tc>
        <w:tc>
          <w:tcPr>
            <w:tcW w:w="1111" w:type="dxa"/>
            <w:gridSpan w:val="2"/>
          </w:tcPr>
          <w:p w14:paraId="55178191"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9066E55" w14:textId="77777777"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p>
          <w:p w14:paraId="389FEEA2" w14:textId="0BC7D53C"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60.00</w:t>
            </w:r>
          </w:p>
        </w:tc>
        <w:tc>
          <w:tcPr>
            <w:tcW w:w="1134" w:type="dxa"/>
          </w:tcPr>
          <w:p w14:paraId="72A953AF"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3DE08915"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6A928A8D" w14:textId="7A80683F" w:rsidR="00140C23" w:rsidRPr="00712900" w:rsidRDefault="00161634"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c>
          <w:tcPr>
            <w:tcW w:w="1116" w:type="dxa"/>
          </w:tcPr>
          <w:p w14:paraId="7F0B5845"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2E006268" w14:textId="77777777" w:rsidR="00FF49C6" w:rsidRPr="00712900" w:rsidRDefault="00FF49C6" w:rsidP="00140C23">
            <w:pPr>
              <w:pBdr>
                <w:top w:val="nil"/>
                <w:left w:val="nil"/>
                <w:bottom w:val="nil"/>
                <w:right w:val="nil"/>
                <w:between w:val="nil"/>
              </w:pBdr>
              <w:spacing w:line="240" w:lineRule="auto"/>
              <w:ind w:right="-72"/>
              <w:jc w:val="right"/>
              <w:rPr>
                <w:rFonts w:cs="Arial"/>
                <w:color w:val="000000"/>
                <w:sz w:val="16"/>
                <w:szCs w:val="16"/>
              </w:rPr>
            </w:pPr>
          </w:p>
          <w:p w14:paraId="12DA2AED" w14:textId="0C3FC561" w:rsidR="00FF49C6"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40.00</w:t>
            </w:r>
          </w:p>
        </w:tc>
        <w:tc>
          <w:tcPr>
            <w:tcW w:w="1135" w:type="dxa"/>
          </w:tcPr>
          <w:p w14:paraId="602DAD4B"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55B0AF16"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56AD888F" w14:textId="67225AA3" w:rsidR="00140C23" w:rsidRPr="00712900" w:rsidRDefault="00172981"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c>
          <w:tcPr>
            <w:tcW w:w="1206" w:type="dxa"/>
            <w:tcBorders>
              <w:bottom w:val="single" w:sz="4" w:space="0" w:color="auto"/>
            </w:tcBorders>
          </w:tcPr>
          <w:p w14:paraId="5880B9C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7104F214" w14:textId="77777777"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p>
          <w:p w14:paraId="5A5CB435" w14:textId="1EFB9963"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6,000</w:t>
            </w:r>
          </w:p>
        </w:tc>
        <w:tc>
          <w:tcPr>
            <w:tcW w:w="1134" w:type="dxa"/>
            <w:tcBorders>
              <w:bottom w:val="single" w:sz="4" w:space="0" w:color="auto"/>
            </w:tcBorders>
          </w:tcPr>
          <w:p w14:paraId="085B8B43"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4BFF92F2"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317A426D" w14:textId="2BFC15AE" w:rsidR="00140C23" w:rsidRPr="00712900" w:rsidRDefault="00172981"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c>
          <w:tcPr>
            <w:tcW w:w="1116" w:type="dxa"/>
            <w:tcBorders>
              <w:bottom w:val="single" w:sz="4" w:space="0" w:color="auto"/>
            </w:tcBorders>
          </w:tcPr>
          <w:p w14:paraId="5F8CEEE2"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p w14:paraId="0E6B1FD2" w14:textId="77777777"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p>
          <w:p w14:paraId="3A531C06" w14:textId="3EB06EFD" w:rsidR="0018171A"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c>
          <w:tcPr>
            <w:tcW w:w="1172" w:type="dxa"/>
            <w:tcBorders>
              <w:bottom w:val="single" w:sz="4" w:space="0" w:color="auto"/>
            </w:tcBorders>
          </w:tcPr>
          <w:p w14:paraId="583F3836"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4F63322B" w14:textId="77777777" w:rsidR="00202B2A" w:rsidRPr="00712900" w:rsidRDefault="00202B2A" w:rsidP="00140C23">
            <w:pPr>
              <w:pBdr>
                <w:top w:val="nil"/>
                <w:left w:val="nil"/>
                <w:bottom w:val="nil"/>
                <w:right w:val="nil"/>
                <w:between w:val="nil"/>
              </w:pBdr>
              <w:spacing w:line="240" w:lineRule="auto"/>
              <w:ind w:right="-72"/>
              <w:jc w:val="right"/>
              <w:rPr>
                <w:rFonts w:cs="Arial"/>
                <w:color w:val="000000"/>
                <w:sz w:val="16"/>
                <w:szCs w:val="16"/>
              </w:rPr>
            </w:pPr>
          </w:p>
          <w:p w14:paraId="2166F683" w14:textId="00D86E5C" w:rsidR="00140C23" w:rsidRPr="00712900" w:rsidRDefault="00172981"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w:t>
            </w:r>
          </w:p>
        </w:tc>
      </w:tr>
      <w:tr w:rsidR="00140C23" w:rsidRPr="00712900" w14:paraId="2228144C" w14:textId="77777777" w:rsidTr="005303A3">
        <w:trPr>
          <w:cantSplit/>
          <w:trHeight w:val="315"/>
        </w:trPr>
        <w:tc>
          <w:tcPr>
            <w:tcW w:w="2340" w:type="dxa"/>
          </w:tcPr>
          <w:p w14:paraId="0B20767F" w14:textId="27AB0AC9" w:rsidR="00140C23" w:rsidRPr="00712900" w:rsidRDefault="4F87F29F" w:rsidP="00140C23">
            <w:pPr>
              <w:spacing w:line="240" w:lineRule="auto"/>
              <w:ind w:left="-105" w:right="-72"/>
              <w:rPr>
                <w:rFonts w:cs="Arial"/>
                <w:color w:val="000000"/>
                <w:sz w:val="16"/>
                <w:szCs w:val="16"/>
              </w:rPr>
            </w:pPr>
            <w:r w:rsidRPr="00712900">
              <w:rPr>
                <w:rFonts w:cs="Arial"/>
                <w:color w:val="000000"/>
                <w:sz w:val="16"/>
                <w:szCs w:val="16"/>
              </w:rPr>
              <w:t>Total</w:t>
            </w:r>
          </w:p>
        </w:tc>
        <w:tc>
          <w:tcPr>
            <w:tcW w:w="2007" w:type="dxa"/>
          </w:tcPr>
          <w:p w14:paraId="776E9C15" w14:textId="77777777" w:rsidR="00140C23" w:rsidRPr="00712900" w:rsidRDefault="00140C23" w:rsidP="00161634">
            <w:pPr>
              <w:pBdr>
                <w:top w:val="nil"/>
                <w:left w:val="nil"/>
                <w:bottom w:val="nil"/>
                <w:right w:val="nil"/>
                <w:between w:val="nil"/>
              </w:pBdr>
              <w:spacing w:line="240" w:lineRule="auto"/>
              <w:ind w:left="-29" w:right="-72"/>
              <w:jc w:val="center"/>
              <w:rPr>
                <w:rFonts w:cs="Arial"/>
                <w:color w:val="000000"/>
                <w:sz w:val="16"/>
                <w:szCs w:val="16"/>
              </w:rPr>
            </w:pPr>
          </w:p>
        </w:tc>
        <w:tc>
          <w:tcPr>
            <w:tcW w:w="1074" w:type="dxa"/>
          </w:tcPr>
          <w:p w14:paraId="6966C970"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139" w:type="dxa"/>
          </w:tcPr>
          <w:p w14:paraId="274AB89D"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111" w:type="dxa"/>
            <w:gridSpan w:val="2"/>
          </w:tcPr>
          <w:p w14:paraId="78991A3A"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134" w:type="dxa"/>
          </w:tcPr>
          <w:p w14:paraId="24900FF1"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116" w:type="dxa"/>
          </w:tcPr>
          <w:p w14:paraId="45C0678B"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135" w:type="dxa"/>
          </w:tcPr>
          <w:p w14:paraId="015114EB" w14:textId="77777777"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p>
        </w:tc>
        <w:tc>
          <w:tcPr>
            <w:tcW w:w="1206" w:type="dxa"/>
            <w:tcBorders>
              <w:top w:val="single" w:sz="4" w:space="0" w:color="auto"/>
              <w:bottom w:val="single" w:sz="4" w:space="0" w:color="auto"/>
            </w:tcBorders>
            <w:vAlign w:val="center"/>
          </w:tcPr>
          <w:p w14:paraId="1E9C318C" w14:textId="035D2D60" w:rsidR="00140C23"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206,778</w:t>
            </w:r>
          </w:p>
        </w:tc>
        <w:tc>
          <w:tcPr>
            <w:tcW w:w="1134" w:type="dxa"/>
            <w:tcBorders>
              <w:top w:val="single" w:sz="4" w:space="0" w:color="auto"/>
              <w:bottom w:val="single" w:sz="4" w:space="0" w:color="auto"/>
            </w:tcBorders>
            <w:vAlign w:val="center"/>
          </w:tcPr>
          <w:p w14:paraId="692587D9" w14:textId="2871A48C" w:rsidR="00140C23" w:rsidRPr="00712900" w:rsidRDefault="00140C23"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192,778</w:t>
            </w:r>
          </w:p>
        </w:tc>
        <w:tc>
          <w:tcPr>
            <w:tcW w:w="1116" w:type="dxa"/>
            <w:tcBorders>
              <w:top w:val="single" w:sz="4" w:space="0" w:color="auto"/>
              <w:bottom w:val="single" w:sz="4" w:space="0" w:color="auto"/>
            </w:tcBorders>
            <w:vAlign w:val="center"/>
          </w:tcPr>
          <w:p w14:paraId="5FD979D1" w14:textId="5E753953" w:rsidR="00140C23" w:rsidRPr="00712900" w:rsidRDefault="0018171A" w:rsidP="00140C23">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2,041</w:t>
            </w:r>
          </w:p>
        </w:tc>
        <w:tc>
          <w:tcPr>
            <w:tcW w:w="1172" w:type="dxa"/>
            <w:tcBorders>
              <w:top w:val="single" w:sz="4" w:space="0" w:color="auto"/>
              <w:bottom w:val="single" w:sz="4" w:space="0" w:color="auto"/>
            </w:tcBorders>
            <w:vAlign w:val="center"/>
          </w:tcPr>
          <w:p w14:paraId="35233153" w14:textId="21F3B330" w:rsidR="00140C23" w:rsidRPr="00712900" w:rsidRDefault="4F87F29F" w:rsidP="09A9852E">
            <w:pPr>
              <w:pBdr>
                <w:top w:val="nil"/>
                <w:left w:val="nil"/>
                <w:bottom w:val="nil"/>
                <w:right w:val="nil"/>
                <w:between w:val="nil"/>
              </w:pBdr>
              <w:spacing w:line="240" w:lineRule="auto"/>
              <w:ind w:right="-72"/>
              <w:jc w:val="right"/>
              <w:rPr>
                <w:rFonts w:cs="Arial"/>
                <w:color w:val="000000"/>
                <w:sz w:val="16"/>
                <w:szCs w:val="16"/>
              </w:rPr>
            </w:pPr>
            <w:r w:rsidRPr="00712900">
              <w:rPr>
                <w:rFonts w:cs="Arial"/>
                <w:color w:val="000000"/>
                <w:sz w:val="16"/>
                <w:szCs w:val="16"/>
              </w:rPr>
              <w:t>27,299</w:t>
            </w:r>
          </w:p>
        </w:tc>
      </w:tr>
    </w:tbl>
    <w:p w14:paraId="2EB1A6C1" w14:textId="23A235FD" w:rsidR="009324BD" w:rsidRPr="00712900" w:rsidRDefault="009324BD" w:rsidP="003A3C9D">
      <w:pPr>
        <w:spacing w:line="240" w:lineRule="auto"/>
        <w:rPr>
          <w:rFonts w:cs="Arial"/>
          <w:b/>
          <w:bCs/>
          <w:color w:val="000000"/>
          <w:sz w:val="14"/>
          <w:szCs w:val="14"/>
          <w:cs/>
        </w:rPr>
      </w:pPr>
    </w:p>
    <w:p w14:paraId="527668E0" w14:textId="77777777" w:rsidR="003A3C9D" w:rsidRPr="00712900" w:rsidRDefault="009324BD" w:rsidP="003A3C9D">
      <w:pPr>
        <w:spacing w:line="240" w:lineRule="auto"/>
        <w:rPr>
          <w:rFonts w:cs="Arial"/>
          <w:b/>
          <w:bCs/>
          <w:color w:val="000000"/>
          <w:sz w:val="2"/>
          <w:szCs w:val="2"/>
        </w:rPr>
      </w:pPr>
      <w:r w:rsidRPr="00712900">
        <w:rPr>
          <w:rFonts w:cs="Arial"/>
          <w:b/>
          <w:bCs/>
          <w:color w:val="000000"/>
          <w:sz w:val="14"/>
          <w:szCs w:val="14"/>
          <w:cs/>
        </w:rPr>
        <w:br w:type="page"/>
      </w:r>
    </w:p>
    <w:tbl>
      <w:tblPr>
        <w:tblW w:w="15660" w:type="dxa"/>
        <w:tblLook w:val="04A0" w:firstRow="1" w:lastRow="0" w:firstColumn="1" w:lastColumn="0" w:noHBand="0" w:noVBand="1"/>
      </w:tblPr>
      <w:tblGrid>
        <w:gridCol w:w="15660"/>
      </w:tblGrid>
      <w:tr w:rsidR="00D34F1A" w:rsidRPr="00712900" w14:paraId="56FF2211" w14:textId="77777777" w:rsidTr="005303A3">
        <w:trPr>
          <w:trHeight w:val="386"/>
        </w:trPr>
        <w:tc>
          <w:tcPr>
            <w:tcW w:w="15660" w:type="dxa"/>
            <w:vAlign w:val="center"/>
          </w:tcPr>
          <w:p w14:paraId="5C7D890A" w14:textId="2961805C" w:rsidR="00D34F1A" w:rsidRPr="00712900" w:rsidRDefault="21DFAE9D"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lastRenderedPageBreak/>
              <w:t>1</w:t>
            </w:r>
            <w:r w:rsidR="00AD6A45" w:rsidRPr="00712900">
              <w:rPr>
                <w:rFonts w:eastAsia="Arial Unicode MS" w:cs="Arial"/>
                <w:b/>
                <w:bCs/>
                <w:color w:val="000000"/>
                <w:sz w:val="18"/>
                <w:szCs w:val="18"/>
              </w:rPr>
              <w:t>3</w:t>
            </w:r>
            <w:r w:rsidR="009324BD" w:rsidRPr="00712900">
              <w:rPr>
                <w:rFonts w:cs="Arial"/>
              </w:rPr>
              <w:tab/>
            </w:r>
            <w:r w:rsidR="5B1C9612" w:rsidRPr="00712900">
              <w:rPr>
                <w:rFonts w:cs="Arial"/>
                <w:b/>
                <w:bCs/>
                <w:color w:val="000000"/>
                <w:sz w:val="18"/>
                <w:szCs w:val="18"/>
              </w:rPr>
              <w:t>Fixed assets and telecommunication networks, net</w:t>
            </w:r>
          </w:p>
        </w:tc>
      </w:tr>
    </w:tbl>
    <w:p w14:paraId="57DDD047" w14:textId="71B3B3B0" w:rsidR="008F6DC7" w:rsidRPr="00712900" w:rsidRDefault="008F6DC7" w:rsidP="00E77B9B">
      <w:pPr>
        <w:spacing w:line="240" w:lineRule="auto"/>
        <w:rPr>
          <w:rFonts w:cs="Arial"/>
          <w:b/>
          <w:bCs/>
          <w:color w:val="000000"/>
          <w:sz w:val="18"/>
          <w:szCs w:val="18"/>
        </w:rPr>
      </w:pPr>
    </w:p>
    <w:tbl>
      <w:tblPr>
        <w:tblW w:w="15682" w:type="dxa"/>
        <w:tblLayout w:type="fixed"/>
        <w:tblLook w:val="0000" w:firstRow="0" w:lastRow="0" w:firstColumn="0" w:lastColumn="0" w:noHBand="0" w:noVBand="0"/>
      </w:tblPr>
      <w:tblGrid>
        <w:gridCol w:w="2808"/>
        <w:gridCol w:w="1247"/>
        <w:gridCol w:w="1247"/>
        <w:gridCol w:w="1247"/>
        <w:gridCol w:w="1247"/>
        <w:gridCol w:w="1247"/>
        <w:gridCol w:w="1247"/>
        <w:gridCol w:w="1645"/>
        <w:gridCol w:w="1247"/>
        <w:gridCol w:w="1247"/>
        <w:gridCol w:w="1247"/>
        <w:gridCol w:w="6"/>
      </w:tblGrid>
      <w:tr w:rsidR="00140C23" w:rsidRPr="00712900" w14:paraId="7111792C" w14:textId="77777777" w:rsidTr="005303A3">
        <w:trPr>
          <w:trHeight w:val="20"/>
        </w:trPr>
        <w:tc>
          <w:tcPr>
            <w:tcW w:w="2808" w:type="dxa"/>
            <w:vAlign w:val="bottom"/>
          </w:tcPr>
          <w:p w14:paraId="592D3882"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color w:val="000000"/>
                <w:sz w:val="18"/>
                <w:szCs w:val="18"/>
              </w:rPr>
              <w:br w:type="page"/>
            </w:r>
          </w:p>
        </w:tc>
        <w:tc>
          <w:tcPr>
            <w:tcW w:w="12874" w:type="dxa"/>
            <w:gridSpan w:val="11"/>
            <w:tcBorders>
              <w:bottom w:val="single" w:sz="4" w:space="0" w:color="auto"/>
            </w:tcBorders>
          </w:tcPr>
          <w:p w14:paraId="36DDABB8"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Consolidated financial statements</w:t>
            </w:r>
          </w:p>
        </w:tc>
      </w:tr>
      <w:tr w:rsidR="00140C23" w:rsidRPr="00712900" w14:paraId="657403E2" w14:textId="77777777" w:rsidTr="005303A3">
        <w:trPr>
          <w:gridAfter w:val="1"/>
          <w:wAfter w:w="6" w:type="dxa"/>
          <w:trHeight w:val="20"/>
        </w:trPr>
        <w:tc>
          <w:tcPr>
            <w:tcW w:w="2808" w:type="dxa"/>
            <w:vAlign w:val="bottom"/>
          </w:tcPr>
          <w:p w14:paraId="46628A31"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4D5C415B" w14:textId="77777777" w:rsidR="00140C23" w:rsidRPr="00712900" w:rsidRDefault="00140C23" w:rsidP="00B25994">
            <w:pPr>
              <w:spacing w:line="240" w:lineRule="auto"/>
              <w:ind w:right="-72"/>
              <w:jc w:val="right"/>
              <w:rPr>
                <w:rFonts w:cs="Arial"/>
                <w:b/>
                <w:bCs/>
                <w:color w:val="000000"/>
                <w:sz w:val="16"/>
                <w:szCs w:val="16"/>
              </w:rPr>
            </w:pPr>
          </w:p>
          <w:p w14:paraId="67442BCE" w14:textId="77777777" w:rsidR="00140C23" w:rsidRPr="00712900" w:rsidRDefault="00140C23" w:rsidP="00B25994">
            <w:pPr>
              <w:spacing w:line="240" w:lineRule="auto"/>
              <w:ind w:right="-72"/>
              <w:jc w:val="right"/>
              <w:rPr>
                <w:rFonts w:cs="Arial"/>
                <w:b/>
                <w:bCs/>
                <w:color w:val="000000"/>
                <w:sz w:val="16"/>
                <w:szCs w:val="16"/>
              </w:rPr>
            </w:pPr>
          </w:p>
          <w:p w14:paraId="3D515F51" w14:textId="77777777" w:rsidR="00140C23" w:rsidRPr="00712900" w:rsidRDefault="00140C23" w:rsidP="00B25994">
            <w:pPr>
              <w:spacing w:line="240" w:lineRule="auto"/>
              <w:ind w:right="-72"/>
              <w:jc w:val="right"/>
              <w:rPr>
                <w:rFonts w:cs="Arial"/>
                <w:b/>
                <w:bCs/>
                <w:color w:val="000000"/>
                <w:sz w:val="16"/>
                <w:szCs w:val="16"/>
              </w:rPr>
            </w:pPr>
          </w:p>
          <w:p w14:paraId="75C28C53"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Building</w:t>
            </w:r>
          </w:p>
        </w:tc>
        <w:tc>
          <w:tcPr>
            <w:tcW w:w="1247" w:type="dxa"/>
            <w:tcBorders>
              <w:top w:val="single" w:sz="4" w:space="0" w:color="auto"/>
            </w:tcBorders>
            <w:vAlign w:val="bottom"/>
          </w:tcPr>
          <w:p w14:paraId="438E4D8E" w14:textId="77777777" w:rsidR="00140C23" w:rsidRPr="00712900" w:rsidRDefault="00140C23" w:rsidP="00B25994">
            <w:pPr>
              <w:spacing w:line="240" w:lineRule="auto"/>
              <w:ind w:right="-72"/>
              <w:jc w:val="right"/>
              <w:rPr>
                <w:rFonts w:cs="Arial"/>
                <w:b/>
                <w:bCs/>
                <w:color w:val="000000"/>
                <w:sz w:val="16"/>
                <w:szCs w:val="16"/>
              </w:rPr>
            </w:pPr>
          </w:p>
          <w:p w14:paraId="45420EBC" w14:textId="77777777" w:rsidR="00140C23" w:rsidRPr="00712900" w:rsidRDefault="00140C23" w:rsidP="00B25994">
            <w:pPr>
              <w:spacing w:line="240" w:lineRule="auto"/>
              <w:ind w:left="-65" w:right="-72"/>
              <w:jc w:val="right"/>
              <w:rPr>
                <w:rFonts w:cs="Arial"/>
                <w:b/>
                <w:bCs/>
                <w:color w:val="000000"/>
                <w:sz w:val="16"/>
                <w:szCs w:val="16"/>
              </w:rPr>
            </w:pPr>
            <w:r w:rsidRPr="00712900">
              <w:rPr>
                <w:rFonts w:cs="Arial"/>
                <w:b/>
                <w:bCs/>
                <w:color w:val="000000"/>
                <w:sz w:val="16"/>
                <w:szCs w:val="16"/>
              </w:rPr>
              <w:t>Building improvement</w:t>
            </w:r>
          </w:p>
        </w:tc>
        <w:tc>
          <w:tcPr>
            <w:tcW w:w="1247" w:type="dxa"/>
            <w:tcBorders>
              <w:top w:val="single" w:sz="4" w:space="0" w:color="auto"/>
            </w:tcBorders>
            <w:vAlign w:val="bottom"/>
          </w:tcPr>
          <w:p w14:paraId="123C2D73" w14:textId="77777777" w:rsidR="00140C23" w:rsidRPr="00712900" w:rsidRDefault="00140C23" w:rsidP="00B25994">
            <w:pPr>
              <w:spacing w:line="240" w:lineRule="auto"/>
              <w:ind w:left="-60" w:right="-72"/>
              <w:jc w:val="right"/>
              <w:rPr>
                <w:rFonts w:cs="Arial"/>
                <w:b/>
                <w:bCs/>
                <w:color w:val="000000"/>
                <w:sz w:val="16"/>
                <w:szCs w:val="16"/>
              </w:rPr>
            </w:pPr>
            <w:r w:rsidRPr="00712900">
              <w:rPr>
                <w:rFonts w:cs="Arial"/>
                <w:b/>
                <w:bCs/>
                <w:color w:val="000000"/>
                <w:sz w:val="16"/>
                <w:szCs w:val="16"/>
              </w:rPr>
              <w:t>Infrastructure system</w:t>
            </w:r>
          </w:p>
        </w:tc>
        <w:tc>
          <w:tcPr>
            <w:tcW w:w="1247" w:type="dxa"/>
            <w:tcBorders>
              <w:top w:val="single" w:sz="4" w:space="0" w:color="auto"/>
            </w:tcBorders>
            <w:vAlign w:val="bottom"/>
          </w:tcPr>
          <w:p w14:paraId="29A83E84"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Furniture, fixtures</w:t>
            </w:r>
          </w:p>
          <w:p w14:paraId="36730819"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and office equipment</w:t>
            </w:r>
          </w:p>
        </w:tc>
        <w:tc>
          <w:tcPr>
            <w:tcW w:w="1247" w:type="dxa"/>
            <w:tcBorders>
              <w:top w:val="single" w:sz="4" w:space="0" w:color="auto"/>
            </w:tcBorders>
            <w:vAlign w:val="bottom"/>
          </w:tcPr>
          <w:p w14:paraId="760A7F1F"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Tool and</w:t>
            </w:r>
          </w:p>
          <w:p w14:paraId="0BBBB283"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equipment</w:t>
            </w:r>
          </w:p>
        </w:tc>
        <w:tc>
          <w:tcPr>
            <w:tcW w:w="1247" w:type="dxa"/>
            <w:tcBorders>
              <w:top w:val="single" w:sz="4" w:space="0" w:color="auto"/>
            </w:tcBorders>
            <w:vAlign w:val="bottom"/>
          </w:tcPr>
          <w:p w14:paraId="3ABC14F2" w14:textId="77777777" w:rsidR="00140C23" w:rsidRPr="00712900" w:rsidRDefault="00140C23" w:rsidP="00B25994">
            <w:pPr>
              <w:spacing w:line="240" w:lineRule="auto"/>
              <w:ind w:right="-72"/>
              <w:jc w:val="right"/>
              <w:rPr>
                <w:rFonts w:cs="Arial"/>
                <w:b/>
                <w:bCs/>
                <w:color w:val="000000"/>
                <w:sz w:val="16"/>
                <w:szCs w:val="16"/>
              </w:rPr>
            </w:pPr>
          </w:p>
          <w:p w14:paraId="5C7C5B15" w14:textId="77777777" w:rsidR="00140C23" w:rsidRPr="00712900" w:rsidRDefault="00140C23" w:rsidP="00B25994">
            <w:pPr>
              <w:spacing w:line="240" w:lineRule="auto"/>
              <w:ind w:right="-72"/>
              <w:jc w:val="right"/>
              <w:rPr>
                <w:rFonts w:cs="Arial"/>
                <w:b/>
                <w:bCs/>
                <w:color w:val="000000"/>
                <w:sz w:val="16"/>
                <w:szCs w:val="16"/>
              </w:rPr>
            </w:pPr>
          </w:p>
          <w:p w14:paraId="29BF264C" w14:textId="77777777" w:rsidR="00140C23" w:rsidRPr="00712900" w:rsidRDefault="00140C23" w:rsidP="00B25994">
            <w:pPr>
              <w:spacing w:line="240" w:lineRule="auto"/>
              <w:ind w:right="-72"/>
              <w:jc w:val="right"/>
              <w:rPr>
                <w:rFonts w:cs="Arial"/>
                <w:b/>
                <w:bCs/>
                <w:color w:val="000000"/>
                <w:sz w:val="16"/>
                <w:szCs w:val="16"/>
              </w:rPr>
            </w:pPr>
          </w:p>
          <w:p w14:paraId="252CFA24"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Vehicle</w:t>
            </w:r>
          </w:p>
        </w:tc>
        <w:tc>
          <w:tcPr>
            <w:tcW w:w="1645" w:type="dxa"/>
            <w:tcBorders>
              <w:top w:val="single" w:sz="4" w:space="0" w:color="auto"/>
            </w:tcBorders>
            <w:vAlign w:val="bottom"/>
          </w:tcPr>
          <w:p w14:paraId="49850A53" w14:textId="77777777" w:rsidR="00140C23" w:rsidRPr="00712900" w:rsidRDefault="00140C23" w:rsidP="00B25994">
            <w:pPr>
              <w:spacing w:line="240" w:lineRule="auto"/>
              <w:ind w:left="-62" w:right="-72"/>
              <w:jc w:val="right"/>
              <w:rPr>
                <w:rFonts w:cs="Arial"/>
                <w:b/>
                <w:bCs/>
                <w:color w:val="000000"/>
                <w:sz w:val="16"/>
                <w:szCs w:val="16"/>
              </w:rPr>
            </w:pPr>
            <w:r w:rsidRPr="00712900">
              <w:rPr>
                <w:rFonts w:cs="Arial"/>
                <w:b/>
                <w:bCs/>
                <w:color w:val="000000"/>
                <w:sz w:val="16"/>
                <w:szCs w:val="16"/>
              </w:rPr>
              <w:t>Telecommunication network equipment</w:t>
            </w:r>
          </w:p>
        </w:tc>
        <w:tc>
          <w:tcPr>
            <w:tcW w:w="1247" w:type="dxa"/>
            <w:tcBorders>
              <w:top w:val="single" w:sz="4" w:space="0" w:color="auto"/>
            </w:tcBorders>
            <w:vAlign w:val="bottom"/>
          </w:tcPr>
          <w:p w14:paraId="0FE9E46D" w14:textId="77777777" w:rsidR="00140C23" w:rsidRPr="00712900" w:rsidRDefault="00140C23" w:rsidP="00B25994">
            <w:pPr>
              <w:spacing w:line="240" w:lineRule="auto"/>
              <w:ind w:right="-72"/>
              <w:jc w:val="right"/>
              <w:rPr>
                <w:rFonts w:cs="Arial"/>
                <w:b/>
                <w:bCs/>
                <w:color w:val="000000"/>
                <w:sz w:val="16"/>
                <w:szCs w:val="16"/>
              </w:rPr>
            </w:pPr>
          </w:p>
          <w:p w14:paraId="1AECEE03"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Equipment under construction</w:t>
            </w:r>
          </w:p>
        </w:tc>
        <w:tc>
          <w:tcPr>
            <w:tcW w:w="1247" w:type="dxa"/>
            <w:tcBorders>
              <w:top w:val="single" w:sz="4" w:space="0" w:color="auto"/>
            </w:tcBorders>
            <w:vAlign w:val="bottom"/>
          </w:tcPr>
          <w:p w14:paraId="0E73965A"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 xml:space="preserve">     </w:t>
            </w:r>
          </w:p>
          <w:p w14:paraId="035BA316"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 xml:space="preserve">Construction </w:t>
            </w:r>
          </w:p>
          <w:p w14:paraId="6D8C32CB"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in progress</w:t>
            </w:r>
          </w:p>
        </w:tc>
        <w:tc>
          <w:tcPr>
            <w:tcW w:w="1247" w:type="dxa"/>
            <w:tcBorders>
              <w:top w:val="single" w:sz="4" w:space="0" w:color="auto"/>
            </w:tcBorders>
            <w:vAlign w:val="bottom"/>
          </w:tcPr>
          <w:p w14:paraId="3685919A" w14:textId="77777777" w:rsidR="00140C23" w:rsidRPr="00712900" w:rsidRDefault="00140C23" w:rsidP="00B25994">
            <w:pPr>
              <w:spacing w:line="240" w:lineRule="auto"/>
              <w:ind w:right="-72"/>
              <w:jc w:val="right"/>
              <w:rPr>
                <w:rFonts w:cs="Arial"/>
                <w:b/>
                <w:bCs/>
                <w:color w:val="000000"/>
                <w:sz w:val="16"/>
                <w:szCs w:val="16"/>
              </w:rPr>
            </w:pPr>
          </w:p>
          <w:p w14:paraId="3D2FA487" w14:textId="77777777" w:rsidR="00140C23" w:rsidRPr="00712900" w:rsidRDefault="00140C23" w:rsidP="00B25994">
            <w:pPr>
              <w:spacing w:line="240" w:lineRule="auto"/>
              <w:ind w:right="-72"/>
              <w:jc w:val="right"/>
              <w:rPr>
                <w:rFonts w:cs="Arial"/>
                <w:b/>
                <w:bCs/>
                <w:color w:val="000000"/>
                <w:sz w:val="16"/>
                <w:szCs w:val="16"/>
              </w:rPr>
            </w:pPr>
          </w:p>
          <w:p w14:paraId="67C791E0" w14:textId="77777777" w:rsidR="00140C23" w:rsidRPr="00712900" w:rsidRDefault="00140C23" w:rsidP="00B25994">
            <w:pPr>
              <w:spacing w:line="240" w:lineRule="auto"/>
              <w:ind w:right="-72"/>
              <w:jc w:val="right"/>
              <w:rPr>
                <w:rFonts w:cs="Arial"/>
                <w:b/>
                <w:bCs/>
                <w:color w:val="000000"/>
                <w:sz w:val="16"/>
                <w:szCs w:val="16"/>
              </w:rPr>
            </w:pPr>
          </w:p>
          <w:p w14:paraId="6E343F79"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Total</w:t>
            </w:r>
          </w:p>
        </w:tc>
      </w:tr>
      <w:tr w:rsidR="00140C23" w:rsidRPr="00712900" w14:paraId="2D04AF12" w14:textId="77777777" w:rsidTr="005303A3">
        <w:trPr>
          <w:gridAfter w:val="1"/>
          <w:wAfter w:w="6" w:type="dxa"/>
          <w:trHeight w:val="20"/>
        </w:trPr>
        <w:tc>
          <w:tcPr>
            <w:tcW w:w="2808" w:type="dxa"/>
            <w:vAlign w:val="bottom"/>
          </w:tcPr>
          <w:p w14:paraId="2EC5E9EB"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bottom w:val="single" w:sz="4" w:space="0" w:color="auto"/>
            </w:tcBorders>
            <w:vAlign w:val="bottom"/>
          </w:tcPr>
          <w:p w14:paraId="79AB96AA"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46BFDDBC"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49AA5761"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26E6F52A"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05580655"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1CF79597"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645" w:type="dxa"/>
            <w:tcBorders>
              <w:bottom w:val="single" w:sz="4" w:space="0" w:color="auto"/>
            </w:tcBorders>
            <w:vAlign w:val="bottom"/>
          </w:tcPr>
          <w:p w14:paraId="613289DC"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6ADFAC1D"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21DAC3A8"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6090C5E4"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r>
      <w:tr w:rsidR="00140C23" w:rsidRPr="00712900" w14:paraId="2A7971F1" w14:textId="77777777" w:rsidTr="005303A3">
        <w:trPr>
          <w:gridAfter w:val="1"/>
          <w:wAfter w:w="6" w:type="dxa"/>
          <w:trHeight w:val="20"/>
        </w:trPr>
        <w:tc>
          <w:tcPr>
            <w:tcW w:w="2808" w:type="dxa"/>
            <w:vAlign w:val="bottom"/>
          </w:tcPr>
          <w:p w14:paraId="27BD06F4"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19C08813"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0A30F4A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13277E65"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6D28B198"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4D320A4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13C2365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645" w:type="dxa"/>
            <w:tcBorders>
              <w:top w:val="single" w:sz="4" w:space="0" w:color="auto"/>
            </w:tcBorders>
            <w:vAlign w:val="bottom"/>
          </w:tcPr>
          <w:p w14:paraId="1CAC7A6F"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1FE1B657"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11CDC0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B32E49F" w14:textId="77777777" w:rsidR="00140C23" w:rsidRPr="00712900" w:rsidRDefault="00140C23" w:rsidP="00B25994">
            <w:pPr>
              <w:spacing w:line="240" w:lineRule="auto"/>
              <w:ind w:right="-72"/>
              <w:jc w:val="right"/>
              <w:rPr>
                <w:rFonts w:cs="Arial"/>
                <w:snapToGrid w:val="0"/>
                <w:color w:val="000000"/>
                <w:spacing w:val="-4"/>
                <w:sz w:val="16"/>
                <w:szCs w:val="16"/>
                <w:lang w:eastAsia="th-TH"/>
              </w:rPr>
            </w:pPr>
          </w:p>
        </w:tc>
      </w:tr>
      <w:tr w:rsidR="00140C23" w:rsidRPr="00712900" w14:paraId="61AD384E" w14:textId="77777777" w:rsidTr="005303A3">
        <w:trPr>
          <w:gridAfter w:val="1"/>
          <w:wAfter w:w="6" w:type="dxa"/>
          <w:trHeight w:val="20"/>
        </w:trPr>
        <w:tc>
          <w:tcPr>
            <w:tcW w:w="2808" w:type="dxa"/>
            <w:vAlign w:val="bottom"/>
          </w:tcPr>
          <w:p w14:paraId="1014FDA6"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lang w:eastAsia="th-TH"/>
              </w:rPr>
              <w:t>As at 1 January 2024</w:t>
            </w:r>
          </w:p>
        </w:tc>
        <w:tc>
          <w:tcPr>
            <w:tcW w:w="1247" w:type="dxa"/>
            <w:vAlign w:val="bottom"/>
          </w:tcPr>
          <w:p w14:paraId="10538DA4"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706D993A"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379C3F4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00356948"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1C14AFBF"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60A6FBE4"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645" w:type="dxa"/>
            <w:vAlign w:val="bottom"/>
          </w:tcPr>
          <w:p w14:paraId="011A4953"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687BB36A"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6C9EE789"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27256C01" w14:textId="77777777" w:rsidR="00140C23" w:rsidRPr="00712900" w:rsidRDefault="00140C23" w:rsidP="00B25994">
            <w:pPr>
              <w:spacing w:line="240" w:lineRule="auto"/>
              <w:ind w:right="-72"/>
              <w:jc w:val="right"/>
              <w:rPr>
                <w:rFonts w:cs="Arial"/>
                <w:snapToGrid w:val="0"/>
                <w:color w:val="000000"/>
                <w:spacing w:val="-4"/>
                <w:sz w:val="16"/>
                <w:szCs w:val="16"/>
                <w:lang w:eastAsia="th-TH"/>
              </w:rPr>
            </w:pPr>
          </w:p>
        </w:tc>
      </w:tr>
      <w:tr w:rsidR="00140C23" w:rsidRPr="00712900" w14:paraId="3DC03485" w14:textId="77777777" w:rsidTr="005303A3">
        <w:trPr>
          <w:gridAfter w:val="1"/>
          <w:wAfter w:w="6" w:type="dxa"/>
          <w:trHeight w:val="20"/>
        </w:trPr>
        <w:tc>
          <w:tcPr>
            <w:tcW w:w="2808" w:type="dxa"/>
            <w:vAlign w:val="bottom"/>
          </w:tcPr>
          <w:p w14:paraId="4D55EF49"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snapToGrid w:val="0"/>
                <w:color w:val="000000"/>
                <w:sz w:val="16"/>
                <w:szCs w:val="16"/>
                <w:lang w:eastAsia="th-TH"/>
              </w:rPr>
              <w:t xml:space="preserve">Cost </w:t>
            </w:r>
          </w:p>
        </w:tc>
        <w:tc>
          <w:tcPr>
            <w:tcW w:w="1247" w:type="dxa"/>
            <w:vAlign w:val="bottom"/>
          </w:tcPr>
          <w:p w14:paraId="74C9B362"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8,386</w:t>
            </w:r>
          </w:p>
        </w:tc>
        <w:tc>
          <w:tcPr>
            <w:tcW w:w="1247" w:type="dxa"/>
            <w:vAlign w:val="bottom"/>
          </w:tcPr>
          <w:p w14:paraId="78F3BE12"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43,262</w:t>
            </w:r>
          </w:p>
        </w:tc>
        <w:tc>
          <w:tcPr>
            <w:tcW w:w="1247" w:type="dxa"/>
            <w:vAlign w:val="bottom"/>
          </w:tcPr>
          <w:p w14:paraId="39CFA1F7"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95,520</w:t>
            </w:r>
          </w:p>
        </w:tc>
        <w:tc>
          <w:tcPr>
            <w:tcW w:w="1247" w:type="dxa"/>
            <w:vAlign w:val="bottom"/>
          </w:tcPr>
          <w:p w14:paraId="6D854A1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56,570</w:t>
            </w:r>
          </w:p>
        </w:tc>
        <w:tc>
          <w:tcPr>
            <w:tcW w:w="1247" w:type="dxa"/>
            <w:vAlign w:val="bottom"/>
          </w:tcPr>
          <w:p w14:paraId="2D78012A"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208,369</w:t>
            </w:r>
          </w:p>
        </w:tc>
        <w:tc>
          <w:tcPr>
            <w:tcW w:w="1247" w:type="dxa"/>
            <w:vAlign w:val="bottom"/>
          </w:tcPr>
          <w:p w14:paraId="6FD173B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1,982</w:t>
            </w:r>
          </w:p>
        </w:tc>
        <w:tc>
          <w:tcPr>
            <w:tcW w:w="1645" w:type="dxa"/>
            <w:vAlign w:val="bottom"/>
          </w:tcPr>
          <w:p w14:paraId="5150E39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4,903,606</w:t>
            </w:r>
          </w:p>
        </w:tc>
        <w:tc>
          <w:tcPr>
            <w:tcW w:w="1247" w:type="dxa"/>
            <w:vAlign w:val="bottom"/>
          </w:tcPr>
          <w:p w14:paraId="2737BCA6"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vAlign w:val="bottom"/>
          </w:tcPr>
          <w:p w14:paraId="204CE6E7"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633,390</w:t>
            </w:r>
          </w:p>
        </w:tc>
        <w:tc>
          <w:tcPr>
            <w:tcW w:w="1247" w:type="dxa"/>
            <w:vAlign w:val="bottom"/>
          </w:tcPr>
          <w:p w14:paraId="4142E10B"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6,021,451</w:t>
            </w:r>
          </w:p>
        </w:tc>
      </w:tr>
      <w:tr w:rsidR="00140C23" w:rsidRPr="00712900" w14:paraId="4AE46424" w14:textId="77777777" w:rsidTr="005303A3">
        <w:trPr>
          <w:gridAfter w:val="1"/>
          <w:wAfter w:w="6" w:type="dxa"/>
          <w:trHeight w:val="20"/>
        </w:trPr>
        <w:tc>
          <w:tcPr>
            <w:tcW w:w="2808" w:type="dxa"/>
            <w:vAlign w:val="bottom"/>
          </w:tcPr>
          <w:p w14:paraId="11AB9DC6"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vAlign w:val="bottom"/>
          </w:tcPr>
          <w:p w14:paraId="7FD06508"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(8,139)</w:t>
            </w:r>
          </w:p>
        </w:tc>
        <w:tc>
          <w:tcPr>
            <w:tcW w:w="1247" w:type="dxa"/>
            <w:vAlign w:val="bottom"/>
          </w:tcPr>
          <w:p w14:paraId="78C0D54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(26,195)</w:t>
            </w:r>
          </w:p>
        </w:tc>
        <w:tc>
          <w:tcPr>
            <w:tcW w:w="1247" w:type="dxa"/>
            <w:vAlign w:val="bottom"/>
          </w:tcPr>
          <w:p w14:paraId="18C2B187"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(75,680)</w:t>
            </w:r>
          </w:p>
        </w:tc>
        <w:tc>
          <w:tcPr>
            <w:tcW w:w="1247" w:type="dxa"/>
            <w:vAlign w:val="bottom"/>
          </w:tcPr>
          <w:p w14:paraId="00214C7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(44,893)</w:t>
            </w:r>
          </w:p>
        </w:tc>
        <w:tc>
          <w:tcPr>
            <w:tcW w:w="1247" w:type="dxa"/>
            <w:vAlign w:val="bottom"/>
          </w:tcPr>
          <w:p w14:paraId="187ED1C3"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(175,446)</w:t>
            </w:r>
          </w:p>
        </w:tc>
        <w:tc>
          <w:tcPr>
            <w:tcW w:w="1247" w:type="dxa"/>
            <w:vAlign w:val="bottom"/>
          </w:tcPr>
          <w:p w14:paraId="5441F497"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(1,982)</w:t>
            </w:r>
          </w:p>
        </w:tc>
        <w:tc>
          <w:tcPr>
            <w:tcW w:w="1645" w:type="dxa"/>
            <w:vAlign w:val="bottom"/>
          </w:tcPr>
          <w:p w14:paraId="0151296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(1,523,030)</w:t>
            </w:r>
          </w:p>
        </w:tc>
        <w:tc>
          <w:tcPr>
            <w:tcW w:w="1247" w:type="dxa"/>
            <w:vAlign w:val="bottom"/>
          </w:tcPr>
          <w:p w14:paraId="21ADB9E5"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0C1547F"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3D343FF"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(1,855,365)</w:t>
            </w:r>
          </w:p>
        </w:tc>
      </w:tr>
      <w:tr w:rsidR="00140C23" w:rsidRPr="00712900" w14:paraId="0A504F51" w14:textId="77777777" w:rsidTr="005303A3">
        <w:trPr>
          <w:gridAfter w:val="1"/>
          <w:wAfter w:w="6" w:type="dxa"/>
          <w:trHeight w:val="20"/>
        </w:trPr>
        <w:tc>
          <w:tcPr>
            <w:tcW w:w="2808" w:type="dxa"/>
            <w:vAlign w:val="bottom"/>
          </w:tcPr>
          <w:p w14:paraId="36E29ABF"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vAlign w:val="bottom"/>
          </w:tcPr>
          <w:p w14:paraId="2E57757E"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6C433006"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68963A6E"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664C8FA9"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22303058"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2DBB73AA"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Borders>
              <w:bottom w:val="single" w:sz="4" w:space="0" w:color="auto"/>
            </w:tcBorders>
            <w:vAlign w:val="bottom"/>
          </w:tcPr>
          <w:p w14:paraId="0B51167B"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40D8185E"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3D2BA404"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tcBorders>
              <w:bottom w:val="single" w:sz="4" w:space="0" w:color="auto"/>
            </w:tcBorders>
            <w:vAlign w:val="bottom"/>
          </w:tcPr>
          <w:p w14:paraId="4E400D70"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4BB242A6" w14:textId="77777777" w:rsidTr="005303A3">
        <w:trPr>
          <w:gridAfter w:val="1"/>
          <w:wAfter w:w="6" w:type="dxa"/>
          <w:trHeight w:val="20"/>
        </w:trPr>
        <w:tc>
          <w:tcPr>
            <w:tcW w:w="2808" w:type="dxa"/>
            <w:vAlign w:val="bottom"/>
          </w:tcPr>
          <w:p w14:paraId="45FF90CB"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7862A8B0"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7BEE6C2F"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4B937D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0A01B2E"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293F9904"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7DDF81D" w14:textId="77777777" w:rsidR="00140C23" w:rsidRPr="00712900" w:rsidRDefault="00140C23" w:rsidP="00140C23">
            <w:pPr>
              <w:spacing w:line="240" w:lineRule="auto"/>
              <w:ind w:right="-72"/>
              <w:jc w:val="right"/>
              <w:rPr>
                <w:rFonts w:cs="Arial"/>
                <w:color w:val="000000"/>
                <w:sz w:val="16"/>
                <w:szCs w:val="16"/>
              </w:rPr>
            </w:pPr>
          </w:p>
        </w:tc>
        <w:tc>
          <w:tcPr>
            <w:tcW w:w="1645" w:type="dxa"/>
            <w:tcBorders>
              <w:top w:val="single" w:sz="4" w:space="0" w:color="auto"/>
            </w:tcBorders>
            <w:vAlign w:val="bottom"/>
          </w:tcPr>
          <w:p w14:paraId="698412DA"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AD41662"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56B5145"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119893B" w14:textId="77777777" w:rsidR="00140C23" w:rsidRPr="00712900" w:rsidRDefault="00140C23" w:rsidP="00140C23">
            <w:pPr>
              <w:spacing w:line="240" w:lineRule="auto"/>
              <w:ind w:right="-72"/>
              <w:jc w:val="right"/>
              <w:rPr>
                <w:rFonts w:cs="Arial"/>
                <w:color w:val="000000"/>
                <w:sz w:val="16"/>
                <w:szCs w:val="16"/>
              </w:rPr>
            </w:pPr>
          </w:p>
        </w:tc>
      </w:tr>
      <w:tr w:rsidR="00140C23" w:rsidRPr="00712900" w14:paraId="78FEE89F" w14:textId="77777777" w:rsidTr="005303A3">
        <w:trPr>
          <w:gridAfter w:val="1"/>
          <w:wAfter w:w="6" w:type="dxa"/>
          <w:trHeight w:val="20"/>
        </w:trPr>
        <w:tc>
          <w:tcPr>
            <w:tcW w:w="2808" w:type="dxa"/>
            <w:vAlign w:val="bottom"/>
          </w:tcPr>
          <w:p w14:paraId="10B3A636"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vAlign w:val="bottom"/>
          </w:tcPr>
          <w:p w14:paraId="56FC24A1"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247</w:t>
            </w:r>
          </w:p>
        </w:tc>
        <w:tc>
          <w:tcPr>
            <w:tcW w:w="1247" w:type="dxa"/>
            <w:tcBorders>
              <w:bottom w:val="single" w:sz="4" w:space="0" w:color="auto"/>
            </w:tcBorders>
            <w:vAlign w:val="bottom"/>
          </w:tcPr>
          <w:p w14:paraId="22162B7A"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17,067</w:t>
            </w:r>
          </w:p>
        </w:tc>
        <w:tc>
          <w:tcPr>
            <w:tcW w:w="1247" w:type="dxa"/>
            <w:tcBorders>
              <w:bottom w:val="single" w:sz="4" w:space="0" w:color="auto"/>
            </w:tcBorders>
            <w:vAlign w:val="bottom"/>
          </w:tcPr>
          <w:p w14:paraId="478EABE1"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19,840</w:t>
            </w:r>
          </w:p>
        </w:tc>
        <w:tc>
          <w:tcPr>
            <w:tcW w:w="1247" w:type="dxa"/>
            <w:tcBorders>
              <w:bottom w:val="single" w:sz="4" w:space="0" w:color="auto"/>
            </w:tcBorders>
            <w:vAlign w:val="bottom"/>
          </w:tcPr>
          <w:p w14:paraId="4764B84B"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11,677</w:t>
            </w:r>
          </w:p>
        </w:tc>
        <w:tc>
          <w:tcPr>
            <w:tcW w:w="1247" w:type="dxa"/>
            <w:tcBorders>
              <w:bottom w:val="single" w:sz="4" w:space="0" w:color="auto"/>
            </w:tcBorders>
          </w:tcPr>
          <w:p w14:paraId="7DFF021D"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32,923</w:t>
            </w:r>
          </w:p>
        </w:tc>
        <w:tc>
          <w:tcPr>
            <w:tcW w:w="1247" w:type="dxa"/>
            <w:tcBorders>
              <w:bottom w:val="single" w:sz="4" w:space="0" w:color="auto"/>
            </w:tcBorders>
            <w:vAlign w:val="bottom"/>
          </w:tcPr>
          <w:p w14:paraId="3B010FD1"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Borders>
              <w:bottom w:val="single" w:sz="4" w:space="0" w:color="auto"/>
            </w:tcBorders>
            <w:vAlign w:val="bottom"/>
          </w:tcPr>
          <w:p w14:paraId="32C89360"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3,380,576</w:t>
            </w:r>
          </w:p>
        </w:tc>
        <w:tc>
          <w:tcPr>
            <w:tcW w:w="1247" w:type="dxa"/>
            <w:tcBorders>
              <w:bottom w:val="single" w:sz="4" w:space="0" w:color="auto"/>
            </w:tcBorders>
            <w:vAlign w:val="bottom"/>
          </w:tcPr>
          <w:p w14:paraId="53CAAA88"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tcBorders>
              <w:bottom w:val="single" w:sz="4" w:space="0" w:color="auto"/>
            </w:tcBorders>
            <w:vAlign w:val="bottom"/>
          </w:tcPr>
          <w:p w14:paraId="20FD0963"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629,728</w:t>
            </w:r>
          </w:p>
        </w:tc>
        <w:tc>
          <w:tcPr>
            <w:tcW w:w="1247" w:type="dxa"/>
            <w:tcBorders>
              <w:bottom w:val="single" w:sz="4" w:space="0" w:color="auto"/>
            </w:tcBorders>
            <w:vAlign w:val="bottom"/>
          </w:tcPr>
          <w:p w14:paraId="265DD69C" w14:textId="7777777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4,162,424</w:t>
            </w:r>
          </w:p>
        </w:tc>
      </w:tr>
      <w:tr w:rsidR="00140C23" w:rsidRPr="00712900" w14:paraId="5B86A194" w14:textId="77777777" w:rsidTr="005303A3">
        <w:trPr>
          <w:gridAfter w:val="1"/>
          <w:wAfter w:w="6" w:type="dxa"/>
          <w:trHeight w:val="20"/>
        </w:trPr>
        <w:tc>
          <w:tcPr>
            <w:tcW w:w="2808" w:type="dxa"/>
            <w:vAlign w:val="bottom"/>
          </w:tcPr>
          <w:p w14:paraId="662F26AD" w14:textId="77777777" w:rsidR="00140C23" w:rsidRPr="00712900" w:rsidRDefault="00140C23" w:rsidP="005303A3">
            <w:pPr>
              <w:spacing w:line="240" w:lineRule="auto"/>
              <w:ind w:left="-110"/>
              <w:rPr>
                <w:rFonts w:cs="Arial"/>
                <w:b/>
                <w:bCs/>
                <w:snapToGrid w:val="0"/>
                <w:color w:val="000000"/>
                <w:sz w:val="16"/>
                <w:szCs w:val="16"/>
              </w:rPr>
            </w:pPr>
          </w:p>
        </w:tc>
        <w:tc>
          <w:tcPr>
            <w:tcW w:w="1247" w:type="dxa"/>
            <w:tcBorders>
              <w:top w:val="single" w:sz="4" w:space="0" w:color="auto"/>
            </w:tcBorders>
            <w:vAlign w:val="bottom"/>
          </w:tcPr>
          <w:p w14:paraId="39EBB20F"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221AC2EA"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77B46033"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DDB7285"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46C54B08"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Borders>
              <w:top w:val="single" w:sz="4" w:space="0" w:color="auto"/>
            </w:tcBorders>
          </w:tcPr>
          <w:p w14:paraId="19DC4F45" w14:textId="77777777" w:rsidR="00140C23" w:rsidRPr="00712900" w:rsidRDefault="00140C23" w:rsidP="00140C23">
            <w:pPr>
              <w:spacing w:line="240" w:lineRule="auto"/>
              <w:ind w:right="-72"/>
              <w:jc w:val="right"/>
              <w:rPr>
                <w:rFonts w:cs="Arial"/>
                <w:color w:val="000000"/>
                <w:sz w:val="16"/>
                <w:szCs w:val="16"/>
              </w:rPr>
            </w:pPr>
          </w:p>
        </w:tc>
        <w:tc>
          <w:tcPr>
            <w:tcW w:w="1645" w:type="dxa"/>
            <w:tcBorders>
              <w:top w:val="single" w:sz="4" w:space="0" w:color="auto"/>
            </w:tcBorders>
            <w:vAlign w:val="bottom"/>
          </w:tcPr>
          <w:p w14:paraId="33D9C9FB"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452679B3"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7017A7DC"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68F88F9" w14:textId="77777777" w:rsidR="00140C23" w:rsidRPr="00712900" w:rsidRDefault="00140C23" w:rsidP="00140C23">
            <w:pPr>
              <w:spacing w:line="240" w:lineRule="auto"/>
              <w:ind w:right="-72"/>
              <w:jc w:val="right"/>
              <w:rPr>
                <w:rFonts w:cs="Arial"/>
                <w:color w:val="000000"/>
                <w:spacing w:val="-4"/>
                <w:sz w:val="16"/>
                <w:szCs w:val="16"/>
              </w:rPr>
            </w:pPr>
          </w:p>
        </w:tc>
      </w:tr>
      <w:tr w:rsidR="00140C23" w:rsidRPr="00712900" w14:paraId="2CD4BC02" w14:textId="77777777" w:rsidTr="005303A3">
        <w:trPr>
          <w:gridAfter w:val="1"/>
          <w:wAfter w:w="6" w:type="dxa"/>
          <w:trHeight w:val="20"/>
        </w:trPr>
        <w:tc>
          <w:tcPr>
            <w:tcW w:w="2808" w:type="dxa"/>
            <w:vAlign w:val="bottom"/>
          </w:tcPr>
          <w:p w14:paraId="56F1A4E6" w14:textId="77777777" w:rsidR="00140C23" w:rsidRPr="00712900" w:rsidRDefault="00140C23" w:rsidP="005303A3">
            <w:pPr>
              <w:spacing w:line="240" w:lineRule="auto"/>
              <w:ind w:left="-110"/>
              <w:rPr>
                <w:rFonts w:cs="Arial"/>
                <w:b/>
                <w:bCs/>
                <w:snapToGrid w:val="0"/>
                <w:color w:val="000000"/>
                <w:sz w:val="16"/>
                <w:szCs w:val="16"/>
              </w:rPr>
            </w:pPr>
            <w:r w:rsidRPr="00712900">
              <w:rPr>
                <w:rFonts w:cs="Arial"/>
                <w:b/>
                <w:bCs/>
                <w:snapToGrid w:val="0"/>
                <w:color w:val="000000"/>
                <w:sz w:val="16"/>
                <w:szCs w:val="16"/>
              </w:rPr>
              <w:t xml:space="preserve">For the year ended </w:t>
            </w:r>
          </w:p>
          <w:p w14:paraId="0F4FE83F"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rPr>
              <w:t xml:space="preserve">   31 December 2024</w:t>
            </w:r>
          </w:p>
        </w:tc>
        <w:tc>
          <w:tcPr>
            <w:tcW w:w="1247" w:type="dxa"/>
            <w:vAlign w:val="bottom"/>
          </w:tcPr>
          <w:p w14:paraId="078D6074"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55B9F205"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59868647"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18DA312E"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059D6DF5"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Pr>
          <w:p w14:paraId="039004FB" w14:textId="77777777" w:rsidR="00140C23" w:rsidRPr="00712900" w:rsidRDefault="00140C23" w:rsidP="00140C23">
            <w:pPr>
              <w:spacing w:line="240" w:lineRule="auto"/>
              <w:ind w:right="-72"/>
              <w:jc w:val="right"/>
              <w:rPr>
                <w:rFonts w:cs="Arial"/>
                <w:color w:val="000000"/>
                <w:sz w:val="16"/>
                <w:szCs w:val="16"/>
              </w:rPr>
            </w:pPr>
          </w:p>
        </w:tc>
        <w:tc>
          <w:tcPr>
            <w:tcW w:w="1645" w:type="dxa"/>
            <w:vAlign w:val="bottom"/>
          </w:tcPr>
          <w:p w14:paraId="471BD4C5"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11BE5D44"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4F0CA90F"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33BE767F" w14:textId="77777777" w:rsidR="00140C23" w:rsidRPr="00712900" w:rsidRDefault="00140C23" w:rsidP="00140C23">
            <w:pPr>
              <w:spacing w:line="240" w:lineRule="auto"/>
              <w:ind w:right="-72"/>
              <w:jc w:val="right"/>
              <w:rPr>
                <w:rFonts w:cs="Arial"/>
                <w:color w:val="000000"/>
                <w:spacing w:val="-4"/>
                <w:sz w:val="16"/>
                <w:szCs w:val="16"/>
              </w:rPr>
            </w:pPr>
          </w:p>
        </w:tc>
      </w:tr>
      <w:tr w:rsidR="00140C23" w:rsidRPr="00712900" w14:paraId="0B5BFEE3" w14:textId="77777777" w:rsidTr="005303A3">
        <w:trPr>
          <w:gridAfter w:val="1"/>
          <w:wAfter w:w="6" w:type="dxa"/>
          <w:trHeight w:val="20"/>
        </w:trPr>
        <w:tc>
          <w:tcPr>
            <w:tcW w:w="2808" w:type="dxa"/>
            <w:vAlign w:val="bottom"/>
          </w:tcPr>
          <w:p w14:paraId="783D5258"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Opening net book value</w:t>
            </w:r>
          </w:p>
        </w:tc>
        <w:tc>
          <w:tcPr>
            <w:tcW w:w="1247" w:type="dxa"/>
          </w:tcPr>
          <w:p w14:paraId="638CEDF5" w14:textId="192E094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247</w:t>
            </w:r>
          </w:p>
        </w:tc>
        <w:tc>
          <w:tcPr>
            <w:tcW w:w="1247" w:type="dxa"/>
          </w:tcPr>
          <w:p w14:paraId="3091B0BD" w14:textId="7A2AC18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17,067</w:t>
            </w:r>
          </w:p>
        </w:tc>
        <w:tc>
          <w:tcPr>
            <w:tcW w:w="1247" w:type="dxa"/>
          </w:tcPr>
          <w:p w14:paraId="6036093E" w14:textId="623DE08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19,840</w:t>
            </w:r>
          </w:p>
        </w:tc>
        <w:tc>
          <w:tcPr>
            <w:tcW w:w="1247" w:type="dxa"/>
          </w:tcPr>
          <w:p w14:paraId="140D6D69" w14:textId="3615DFA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11,677</w:t>
            </w:r>
          </w:p>
        </w:tc>
        <w:tc>
          <w:tcPr>
            <w:tcW w:w="1247" w:type="dxa"/>
          </w:tcPr>
          <w:p w14:paraId="622B1F79" w14:textId="3DC56DA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32,923</w:t>
            </w:r>
          </w:p>
        </w:tc>
        <w:tc>
          <w:tcPr>
            <w:tcW w:w="1247" w:type="dxa"/>
          </w:tcPr>
          <w:p w14:paraId="2B6345FE" w14:textId="44ED6CC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1A80DD5E" w14:textId="5438BF2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3,380,576</w:t>
            </w:r>
          </w:p>
        </w:tc>
        <w:tc>
          <w:tcPr>
            <w:tcW w:w="1247" w:type="dxa"/>
          </w:tcPr>
          <w:p w14:paraId="5CB92C8C" w14:textId="6982885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tcPr>
          <w:p w14:paraId="46EEE90D" w14:textId="5D09E96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629,728</w:t>
            </w:r>
          </w:p>
        </w:tc>
        <w:tc>
          <w:tcPr>
            <w:tcW w:w="1247" w:type="dxa"/>
          </w:tcPr>
          <w:p w14:paraId="566F6AAB" w14:textId="595F89E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4,162,424</w:t>
            </w:r>
          </w:p>
        </w:tc>
      </w:tr>
      <w:tr w:rsidR="00140C23" w:rsidRPr="00712900" w14:paraId="688DF399" w14:textId="77777777" w:rsidTr="005303A3">
        <w:trPr>
          <w:gridAfter w:val="1"/>
          <w:wAfter w:w="6" w:type="dxa"/>
          <w:trHeight w:val="20"/>
        </w:trPr>
        <w:tc>
          <w:tcPr>
            <w:tcW w:w="2808" w:type="dxa"/>
            <w:vAlign w:val="bottom"/>
          </w:tcPr>
          <w:p w14:paraId="634DF8FE"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Additions</w:t>
            </w:r>
          </w:p>
        </w:tc>
        <w:tc>
          <w:tcPr>
            <w:tcW w:w="1247" w:type="dxa"/>
          </w:tcPr>
          <w:p w14:paraId="415620C2" w14:textId="7E71237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3,788</w:t>
            </w:r>
          </w:p>
        </w:tc>
        <w:tc>
          <w:tcPr>
            <w:tcW w:w="1247" w:type="dxa"/>
          </w:tcPr>
          <w:p w14:paraId="20338F51" w14:textId="4C02D81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930</w:t>
            </w:r>
          </w:p>
        </w:tc>
        <w:tc>
          <w:tcPr>
            <w:tcW w:w="1247" w:type="dxa"/>
          </w:tcPr>
          <w:p w14:paraId="750DCBEC" w14:textId="33A370B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10,837</w:t>
            </w:r>
          </w:p>
        </w:tc>
        <w:tc>
          <w:tcPr>
            <w:tcW w:w="1247" w:type="dxa"/>
          </w:tcPr>
          <w:p w14:paraId="2D551119" w14:textId="28B6CB0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4,146</w:t>
            </w:r>
          </w:p>
        </w:tc>
        <w:tc>
          <w:tcPr>
            <w:tcW w:w="1247" w:type="dxa"/>
          </w:tcPr>
          <w:p w14:paraId="337DC95E" w14:textId="5CB0F4CD"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26,694</w:t>
            </w:r>
          </w:p>
        </w:tc>
        <w:tc>
          <w:tcPr>
            <w:tcW w:w="1247" w:type="dxa"/>
          </w:tcPr>
          <w:p w14:paraId="7BA2FA74" w14:textId="6C866060" w:rsidR="00140C23" w:rsidRPr="00712900" w:rsidRDefault="00140C23" w:rsidP="00140C23">
            <w:pPr>
              <w:spacing w:line="240" w:lineRule="auto"/>
              <w:ind w:right="-72"/>
              <w:jc w:val="right"/>
              <w:rPr>
                <w:rFonts w:cs="Arial"/>
                <w:color w:val="000000"/>
                <w:sz w:val="16"/>
                <w:szCs w:val="16"/>
                <w:cs/>
              </w:rPr>
            </w:pPr>
            <w:r w:rsidRPr="00712900">
              <w:rPr>
                <w:rFonts w:cs="Arial"/>
                <w:color w:val="000000"/>
                <w:sz w:val="16"/>
                <w:szCs w:val="16"/>
              </w:rPr>
              <w:t>46</w:t>
            </w:r>
          </w:p>
        </w:tc>
        <w:tc>
          <w:tcPr>
            <w:tcW w:w="1645" w:type="dxa"/>
          </w:tcPr>
          <w:p w14:paraId="366F3624" w14:textId="0A2840B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95,584</w:t>
            </w:r>
          </w:p>
        </w:tc>
        <w:tc>
          <w:tcPr>
            <w:tcW w:w="1247" w:type="dxa"/>
          </w:tcPr>
          <w:p w14:paraId="637CE29C" w14:textId="5F1381D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31,131</w:t>
            </w:r>
          </w:p>
        </w:tc>
        <w:tc>
          <w:tcPr>
            <w:tcW w:w="1247" w:type="dxa"/>
          </w:tcPr>
          <w:p w14:paraId="490E6B37" w14:textId="012052CD"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320,313</w:t>
            </w:r>
          </w:p>
        </w:tc>
        <w:tc>
          <w:tcPr>
            <w:tcW w:w="1247" w:type="dxa"/>
          </w:tcPr>
          <w:p w14:paraId="4933F013" w14:textId="56C993B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493,469</w:t>
            </w:r>
          </w:p>
        </w:tc>
      </w:tr>
      <w:tr w:rsidR="00140C23" w:rsidRPr="00712900" w14:paraId="3B76801D" w14:textId="77777777" w:rsidTr="005303A3">
        <w:trPr>
          <w:gridAfter w:val="1"/>
          <w:wAfter w:w="6" w:type="dxa"/>
          <w:trHeight w:val="20"/>
        </w:trPr>
        <w:tc>
          <w:tcPr>
            <w:tcW w:w="2808" w:type="dxa"/>
            <w:vAlign w:val="bottom"/>
          </w:tcPr>
          <w:p w14:paraId="28C72799" w14:textId="77777777" w:rsidR="00140C23" w:rsidRPr="00712900" w:rsidRDefault="00140C23" w:rsidP="005303A3">
            <w:pPr>
              <w:spacing w:line="240" w:lineRule="auto"/>
              <w:ind w:left="-110"/>
              <w:rPr>
                <w:rFonts w:cs="Arial"/>
                <w:color w:val="000000"/>
                <w:sz w:val="16"/>
                <w:szCs w:val="16"/>
                <w:lang w:eastAsia="th-TH"/>
              </w:rPr>
            </w:pPr>
            <w:r w:rsidRPr="00712900">
              <w:rPr>
                <w:rFonts w:cs="Arial"/>
                <w:color w:val="000000"/>
                <w:sz w:val="16"/>
                <w:szCs w:val="16"/>
                <w:lang w:eastAsia="th-TH"/>
              </w:rPr>
              <w:t xml:space="preserve">Increased from the acquisition of a   </w:t>
            </w:r>
          </w:p>
          <w:p w14:paraId="7B46EB73" w14:textId="77777777" w:rsidR="00140C23" w:rsidRPr="00712900" w:rsidRDefault="00140C23" w:rsidP="005303A3">
            <w:pPr>
              <w:spacing w:line="240" w:lineRule="auto"/>
              <w:ind w:left="-110"/>
              <w:rPr>
                <w:rFonts w:cs="Arial"/>
                <w:color w:val="000000"/>
                <w:sz w:val="16"/>
                <w:szCs w:val="16"/>
                <w:lang w:eastAsia="th-TH"/>
              </w:rPr>
            </w:pPr>
            <w:r w:rsidRPr="00712900">
              <w:rPr>
                <w:rFonts w:cs="Arial"/>
                <w:color w:val="000000"/>
                <w:sz w:val="16"/>
                <w:szCs w:val="16"/>
                <w:lang w:eastAsia="th-TH"/>
              </w:rPr>
              <w:t xml:space="preserve">   subsidiary</w:t>
            </w:r>
          </w:p>
        </w:tc>
        <w:tc>
          <w:tcPr>
            <w:tcW w:w="1247" w:type="dxa"/>
          </w:tcPr>
          <w:p w14:paraId="17AF164F" w14:textId="77777777" w:rsidR="00170393" w:rsidRPr="00712900" w:rsidRDefault="00170393" w:rsidP="00140C23">
            <w:pPr>
              <w:spacing w:line="240" w:lineRule="auto"/>
              <w:ind w:right="-72"/>
              <w:jc w:val="right"/>
              <w:rPr>
                <w:rFonts w:cs="Arial"/>
                <w:color w:val="000000"/>
                <w:sz w:val="16"/>
                <w:szCs w:val="16"/>
              </w:rPr>
            </w:pPr>
          </w:p>
          <w:p w14:paraId="6AC396EE" w14:textId="5236B44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BD21E5C" w14:textId="77777777" w:rsidR="00170393" w:rsidRPr="00712900" w:rsidRDefault="00170393" w:rsidP="00140C23">
            <w:pPr>
              <w:spacing w:line="240" w:lineRule="auto"/>
              <w:ind w:right="-72"/>
              <w:jc w:val="right"/>
              <w:rPr>
                <w:rFonts w:cs="Arial"/>
                <w:color w:val="000000"/>
                <w:sz w:val="16"/>
                <w:szCs w:val="16"/>
              </w:rPr>
            </w:pPr>
          </w:p>
          <w:p w14:paraId="6C8227E9" w14:textId="0BF4725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A8732FF" w14:textId="77777777" w:rsidR="00170393" w:rsidRPr="00712900" w:rsidRDefault="00170393" w:rsidP="00140C23">
            <w:pPr>
              <w:spacing w:line="240" w:lineRule="auto"/>
              <w:ind w:right="-72"/>
              <w:jc w:val="right"/>
              <w:rPr>
                <w:rFonts w:cs="Arial"/>
                <w:color w:val="000000"/>
                <w:sz w:val="16"/>
                <w:szCs w:val="16"/>
              </w:rPr>
            </w:pPr>
          </w:p>
          <w:p w14:paraId="584214B9" w14:textId="57D4672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B7C63CD" w14:textId="77777777" w:rsidR="00170393" w:rsidRPr="00712900" w:rsidRDefault="00170393" w:rsidP="00140C23">
            <w:pPr>
              <w:spacing w:line="240" w:lineRule="auto"/>
              <w:ind w:right="-72"/>
              <w:jc w:val="right"/>
              <w:rPr>
                <w:rFonts w:cs="Arial"/>
                <w:color w:val="000000"/>
                <w:sz w:val="16"/>
                <w:szCs w:val="16"/>
              </w:rPr>
            </w:pPr>
          </w:p>
          <w:p w14:paraId="7A21D971" w14:textId="7FBC079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DB1D641" w14:textId="77777777" w:rsidR="00170393" w:rsidRPr="00712900" w:rsidRDefault="00170393" w:rsidP="00140C23">
            <w:pPr>
              <w:spacing w:line="240" w:lineRule="auto"/>
              <w:ind w:right="-72"/>
              <w:jc w:val="right"/>
              <w:rPr>
                <w:rFonts w:cs="Arial"/>
                <w:color w:val="000000"/>
                <w:sz w:val="16"/>
                <w:szCs w:val="16"/>
              </w:rPr>
            </w:pPr>
          </w:p>
          <w:p w14:paraId="7F9FB4E4" w14:textId="1E0DACF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9,370</w:t>
            </w:r>
          </w:p>
        </w:tc>
        <w:tc>
          <w:tcPr>
            <w:tcW w:w="1247" w:type="dxa"/>
          </w:tcPr>
          <w:p w14:paraId="7CD2F491" w14:textId="77777777" w:rsidR="00170393" w:rsidRPr="00712900" w:rsidRDefault="00170393" w:rsidP="00140C23">
            <w:pPr>
              <w:spacing w:line="240" w:lineRule="auto"/>
              <w:ind w:right="-72"/>
              <w:jc w:val="right"/>
              <w:rPr>
                <w:rFonts w:cs="Arial"/>
                <w:color w:val="000000"/>
                <w:sz w:val="16"/>
                <w:szCs w:val="16"/>
              </w:rPr>
            </w:pPr>
          </w:p>
          <w:p w14:paraId="2CEB7DF3" w14:textId="7A75308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69E2F2D8" w14:textId="77777777" w:rsidR="00170393" w:rsidRPr="00712900" w:rsidRDefault="00170393" w:rsidP="00140C23">
            <w:pPr>
              <w:spacing w:line="240" w:lineRule="auto"/>
              <w:ind w:right="-72"/>
              <w:jc w:val="right"/>
              <w:rPr>
                <w:rFonts w:cs="Arial"/>
                <w:color w:val="000000"/>
                <w:sz w:val="16"/>
                <w:szCs w:val="16"/>
              </w:rPr>
            </w:pPr>
          </w:p>
          <w:p w14:paraId="614B9523" w14:textId="43FD5CE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439229C" w14:textId="77777777" w:rsidR="00170393" w:rsidRPr="00712900" w:rsidRDefault="00170393" w:rsidP="00140C23">
            <w:pPr>
              <w:spacing w:line="240" w:lineRule="auto"/>
              <w:ind w:right="-72"/>
              <w:jc w:val="right"/>
              <w:rPr>
                <w:rFonts w:cs="Arial"/>
                <w:color w:val="000000"/>
                <w:sz w:val="16"/>
                <w:szCs w:val="16"/>
              </w:rPr>
            </w:pPr>
          </w:p>
          <w:p w14:paraId="2BA552F5" w14:textId="428B473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AC61342" w14:textId="77777777" w:rsidR="00170393" w:rsidRPr="00712900" w:rsidRDefault="00170393" w:rsidP="00140C23">
            <w:pPr>
              <w:spacing w:line="240" w:lineRule="auto"/>
              <w:ind w:right="-72"/>
              <w:jc w:val="right"/>
              <w:rPr>
                <w:rFonts w:cs="Arial"/>
                <w:color w:val="000000"/>
                <w:sz w:val="16"/>
                <w:szCs w:val="16"/>
              </w:rPr>
            </w:pPr>
          </w:p>
          <w:p w14:paraId="006C426C" w14:textId="4EF1BBF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F8A68CC" w14:textId="77777777" w:rsidR="00170393" w:rsidRPr="00712900" w:rsidRDefault="00170393" w:rsidP="00140C23">
            <w:pPr>
              <w:spacing w:line="240" w:lineRule="auto"/>
              <w:ind w:right="-72"/>
              <w:jc w:val="right"/>
              <w:rPr>
                <w:rFonts w:cs="Arial"/>
                <w:color w:val="000000"/>
                <w:sz w:val="16"/>
                <w:szCs w:val="16"/>
              </w:rPr>
            </w:pPr>
          </w:p>
          <w:p w14:paraId="543CCC4D" w14:textId="0BDD9AD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9,370</w:t>
            </w:r>
          </w:p>
        </w:tc>
      </w:tr>
      <w:tr w:rsidR="00140C23" w:rsidRPr="00712900" w14:paraId="4C863CC4" w14:textId="77777777" w:rsidTr="005303A3">
        <w:trPr>
          <w:gridAfter w:val="1"/>
          <w:wAfter w:w="6" w:type="dxa"/>
          <w:trHeight w:val="20"/>
        </w:trPr>
        <w:tc>
          <w:tcPr>
            <w:tcW w:w="2808" w:type="dxa"/>
            <w:vAlign w:val="bottom"/>
          </w:tcPr>
          <w:p w14:paraId="4C1DAB2E" w14:textId="77777777" w:rsidR="00140C23" w:rsidRPr="00712900" w:rsidRDefault="00140C23" w:rsidP="005303A3">
            <w:pPr>
              <w:spacing w:line="240" w:lineRule="auto"/>
              <w:ind w:left="-110"/>
              <w:rPr>
                <w:rFonts w:cs="Arial"/>
                <w:color w:val="000000"/>
                <w:sz w:val="16"/>
                <w:szCs w:val="16"/>
                <w:lang w:eastAsia="th-TH"/>
              </w:rPr>
            </w:pPr>
            <w:r w:rsidRPr="00712900">
              <w:rPr>
                <w:rFonts w:cs="Arial"/>
                <w:color w:val="000000"/>
                <w:sz w:val="16"/>
                <w:szCs w:val="16"/>
                <w:lang w:eastAsia="th-TH"/>
              </w:rPr>
              <w:t>Transfer in (out)</w:t>
            </w:r>
          </w:p>
        </w:tc>
        <w:tc>
          <w:tcPr>
            <w:tcW w:w="1247" w:type="dxa"/>
          </w:tcPr>
          <w:p w14:paraId="293CEAF7" w14:textId="3B2DF26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10EC4BF" w14:textId="32112FB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E9EA402" w14:textId="77ECB39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706CBA6" w14:textId="3C275CA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ABF80DD" w14:textId="211C44A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FBF64CB" w14:textId="56F1B67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2C8A96AA" w14:textId="12B177C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278,267</w:t>
            </w:r>
          </w:p>
        </w:tc>
        <w:tc>
          <w:tcPr>
            <w:tcW w:w="1247" w:type="dxa"/>
          </w:tcPr>
          <w:p w14:paraId="5BC2C635" w14:textId="7037004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A3ABFE9" w14:textId="0912F95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(278,267)</w:t>
            </w:r>
          </w:p>
        </w:tc>
        <w:tc>
          <w:tcPr>
            <w:tcW w:w="1247" w:type="dxa"/>
          </w:tcPr>
          <w:p w14:paraId="1AE133A0" w14:textId="321A744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r>
      <w:tr w:rsidR="00140C23" w:rsidRPr="00712900" w14:paraId="132A2058" w14:textId="77777777" w:rsidTr="005303A3">
        <w:trPr>
          <w:gridAfter w:val="1"/>
          <w:wAfter w:w="6" w:type="dxa"/>
          <w:trHeight w:val="20"/>
        </w:trPr>
        <w:tc>
          <w:tcPr>
            <w:tcW w:w="2808" w:type="dxa"/>
            <w:vAlign w:val="bottom"/>
          </w:tcPr>
          <w:p w14:paraId="54D61B85" w14:textId="578D34AC" w:rsidR="00140C23" w:rsidRPr="00712900" w:rsidRDefault="00140C23" w:rsidP="005303A3">
            <w:pPr>
              <w:spacing w:line="240" w:lineRule="auto"/>
              <w:ind w:left="-110"/>
              <w:rPr>
                <w:rFonts w:cs="Arial"/>
                <w:color w:val="000000"/>
                <w:sz w:val="16"/>
                <w:szCs w:val="16"/>
                <w:lang w:eastAsia="th-TH"/>
              </w:rPr>
            </w:pPr>
            <w:r w:rsidRPr="00712900">
              <w:rPr>
                <w:rFonts w:cs="Arial"/>
                <w:color w:val="000000"/>
                <w:sz w:val="16"/>
                <w:szCs w:val="16"/>
                <w:lang w:eastAsia="th-TH"/>
              </w:rPr>
              <w:t>Write-off</w:t>
            </w:r>
            <w:r w:rsidR="006B1804" w:rsidRPr="00712900">
              <w:rPr>
                <w:rFonts w:cs="Arial"/>
                <w:color w:val="000000"/>
                <w:sz w:val="16"/>
                <w:szCs w:val="16"/>
                <w:lang w:eastAsia="th-TH"/>
              </w:rPr>
              <w:t>, net</w:t>
            </w:r>
            <w:r w:rsidRPr="00712900">
              <w:rPr>
                <w:rFonts w:cs="Arial"/>
                <w:color w:val="000000"/>
                <w:sz w:val="16"/>
                <w:szCs w:val="16"/>
                <w:lang w:eastAsia="th-TH"/>
              </w:rPr>
              <w:t xml:space="preserve"> </w:t>
            </w:r>
          </w:p>
        </w:tc>
        <w:tc>
          <w:tcPr>
            <w:tcW w:w="1247" w:type="dxa"/>
          </w:tcPr>
          <w:p w14:paraId="34EAA1DF" w14:textId="741EA49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850B8B6" w14:textId="497EB1F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BCAE9A5" w14:textId="2B823F4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2723C60" w14:textId="3EC1AD7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(5)</w:t>
            </w:r>
          </w:p>
        </w:tc>
        <w:tc>
          <w:tcPr>
            <w:tcW w:w="1247" w:type="dxa"/>
          </w:tcPr>
          <w:p w14:paraId="23831C1F" w14:textId="6D01057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7DAA4CE" w14:textId="3EEADDC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19F160FC" w14:textId="66F3D0A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C22579F" w14:textId="191ECB1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C8851D2" w14:textId="24C725C1"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4B79DB7" w14:textId="0700201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(5)</w:t>
            </w:r>
          </w:p>
        </w:tc>
      </w:tr>
      <w:tr w:rsidR="00140C23" w:rsidRPr="00712900" w14:paraId="4A036412" w14:textId="77777777" w:rsidTr="005303A3">
        <w:trPr>
          <w:gridAfter w:val="1"/>
          <w:wAfter w:w="6" w:type="dxa"/>
          <w:trHeight w:val="20"/>
        </w:trPr>
        <w:tc>
          <w:tcPr>
            <w:tcW w:w="2808" w:type="dxa"/>
            <w:vAlign w:val="bottom"/>
          </w:tcPr>
          <w:p w14:paraId="52277F8C"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Transfer to work in process</w:t>
            </w:r>
          </w:p>
        </w:tc>
        <w:tc>
          <w:tcPr>
            <w:tcW w:w="1247" w:type="dxa"/>
          </w:tcPr>
          <w:p w14:paraId="505504CF" w14:textId="5FB9ADC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8A66911" w14:textId="407CC05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3199248" w14:textId="608F76B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70DBD95" w14:textId="2A4A0BF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52EC66A" w14:textId="5962EBD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E7E7658" w14:textId="4B954FD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048F03C3" w14:textId="573BC19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D8FF1A1" w14:textId="2A7E535D"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(32,223)</w:t>
            </w:r>
          </w:p>
        </w:tc>
        <w:tc>
          <w:tcPr>
            <w:tcW w:w="1247" w:type="dxa"/>
          </w:tcPr>
          <w:p w14:paraId="1635AA9F" w14:textId="762CD55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3DF566D" w14:textId="3101892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(32,223)</w:t>
            </w:r>
          </w:p>
        </w:tc>
      </w:tr>
      <w:tr w:rsidR="00140C23" w:rsidRPr="00712900" w14:paraId="499B71B2" w14:textId="77777777" w:rsidTr="005303A3">
        <w:trPr>
          <w:gridAfter w:val="1"/>
          <w:wAfter w:w="6" w:type="dxa"/>
          <w:trHeight w:val="20"/>
        </w:trPr>
        <w:tc>
          <w:tcPr>
            <w:tcW w:w="2808" w:type="dxa"/>
            <w:vAlign w:val="bottom"/>
          </w:tcPr>
          <w:p w14:paraId="7F22E386"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Transfer from right-of-use assets</w:t>
            </w:r>
          </w:p>
        </w:tc>
        <w:tc>
          <w:tcPr>
            <w:tcW w:w="1247" w:type="dxa"/>
          </w:tcPr>
          <w:p w14:paraId="787F757A" w14:textId="0CA2C22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CCAB571" w14:textId="5A4A832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79F8E17" w14:textId="451DA50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F1ABA42" w14:textId="3001E47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F684EC5" w14:textId="3D5706A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10,164</w:t>
            </w:r>
          </w:p>
        </w:tc>
        <w:tc>
          <w:tcPr>
            <w:tcW w:w="1247" w:type="dxa"/>
          </w:tcPr>
          <w:p w14:paraId="7FA29868" w14:textId="5B9EBF8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Pr>
          <w:p w14:paraId="1BBDBA81" w14:textId="343F717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1,575</w:t>
            </w:r>
          </w:p>
        </w:tc>
        <w:tc>
          <w:tcPr>
            <w:tcW w:w="1247" w:type="dxa"/>
          </w:tcPr>
          <w:p w14:paraId="58A8AFEB" w14:textId="46173F9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A71A808" w14:textId="71096ED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554816B1" w14:textId="7EB781B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11,739</w:t>
            </w:r>
          </w:p>
        </w:tc>
      </w:tr>
      <w:tr w:rsidR="00140C23" w:rsidRPr="00712900" w14:paraId="39DA04AC" w14:textId="77777777" w:rsidTr="005303A3">
        <w:trPr>
          <w:gridAfter w:val="1"/>
          <w:wAfter w:w="6" w:type="dxa"/>
          <w:trHeight w:val="20"/>
        </w:trPr>
        <w:tc>
          <w:tcPr>
            <w:tcW w:w="2808" w:type="dxa"/>
            <w:vAlign w:val="bottom"/>
          </w:tcPr>
          <w:p w14:paraId="6B659AFE"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Depreciation charge</w:t>
            </w:r>
          </w:p>
        </w:tc>
        <w:tc>
          <w:tcPr>
            <w:tcW w:w="1247" w:type="dxa"/>
            <w:tcBorders>
              <w:bottom w:val="single" w:sz="4" w:space="0" w:color="auto"/>
            </w:tcBorders>
          </w:tcPr>
          <w:p w14:paraId="33F8009B" w14:textId="60F83A9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(59)</w:t>
            </w:r>
          </w:p>
        </w:tc>
        <w:tc>
          <w:tcPr>
            <w:tcW w:w="1247" w:type="dxa"/>
            <w:tcBorders>
              <w:bottom w:val="single" w:sz="4" w:space="0" w:color="auto"/>
            </w:tcBorders>
          </w:tcPr>
          <w:p w14:paraId="4C3BF760" w14:textId="2DEDCA6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(2,998)</w:t>
            </w:r>
          </w:p>
        </w:tc>
        <w:tc>
          <w:tcPr>
            <w:tcW w:w="1247" w:type="dxa"/>
            <w:tcBorders>
              <w:bottom w:val="single" w:sz="4" w:space="0" w:color="auto"/>
            </w:tcBorders>
          </w:tcPr>
          <w:p w14:paraId="338DF924" w14:textId="167A35F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(1,194)</w:t>
            </w:r>
          </w:p>
        </w:tc>
        <w:tc>
          <w:tcPr>
            <w:tcW w:w="1247" w:type="dxa"/>
            <w:tcBorders>
              <w:bottom w:val="single" w:sz="4" w:space="0" w:color="auto"/>
            </w:tcBorders>
          </w:tcPr>
          <w:p w14:paraId="689B96B1" w14:textId="69763F0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(4,772)</w:t>
            </w:r>
          </w:p>
        </w:tc>
        <w:tc>
          <w:tcPr>
            <w:tcW w:w="1247" w:type="dxa"/>
            <w:tcBorders>
              <w:bottom w:val="single" w:sz="4" w:space="0" w:color="auto"/>
            </w:tcBorders>
          </w:tcPr>
          <w:p w14:paraId="33F1027B" w14:textId="785D66C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(18,249)</w:t>
            </w:r>
          </w:p>
        </w:tc>
        <w:tc>
          <w:tcPr>
            <w:tcW w:w="1247" w:type="dxa"/>
            <w:tcBorders>
              <w:bottom w:val="single" w:sz="4" w:space="0" w:color="auto"/>
            </w:tcBorders>
          </w:tcPr>
          <w:p w14:paraId="3FF8FE07" w14:textId="323DD69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w:t>
            </w:r>
          </w:p>
        </w:tc>
        <w:tc>
          <w:tcPr>
            <w:tcW w:w="1645" w:type="dxa"/>
            <w:tcBorders>
              <w:bottom w:val="single" w:sz="4" w:space="0" w:color="auto"/>
            </w:tcBorders>
          </w:tcPr>
          <w:p w14:paraId="4E36281C" w14:textId="095D112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(288,840)</w:t>
            </w:r>
          </w:p>
        </w:tc>
        <w:tc>
          <w:tcPr>
            <w:tcW w:w="1247" w:type="dxa"/>
            <w:tcBorders>
              <w:bottom w:val="single" w:sz="4" w:space="0" w:color="auto"/>
            </w:tcBorders>
          </w:tcPr>
          <w:p w14:paraId="0EADA4A6" w14:textId="1AA919D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36922C0D" w14:textId="305A2EB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0B0CDF5" w14:textId="0EBE62C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(316,114)</w:t>
            </w:r>
          </w:p>
        </w:tc>
      </w:tr>
      <w:tr w:rsidR="00140C23" w:rsidRPr="00712900" w14:paraId="1BEE8798" w14:textId="77777777" w:rsidTr="005303A3">
        <w:trPr>
          <w:gridAfter w:val="1"/>
          <w:wAfter w:w="6" w:type="dxa"/>
          <w:trHeight w:val="20"/>
        </w:trPr>
        <w:tc>
          <w:tcPr>
            <w:tcW w:w="2808" w:type="dxa"/>
            <w:vAlign w:val="bottom"/>
          </w:tcPr>
          <w:p w14:paraId="7BF21E10"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12783504"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28968ED4"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32F23395"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10B1A96F"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ABDB3AF"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Borders>
              <w:top w:val="single" w:sz="4" w:space="0" w:color="auto"/>
            </w:tcBorders>
          </w:tcPr>
          <w:p w14:paraId="2AA3086F" w14:textId="77777777" w:rsidR="00140C23" w:rsidRPr="00712900" w:rsidRDefault="00140C23" w:rsidP="00140C23">
            <w:pPr>
              <w:spacing w:line="240" w:lineRule="auto"/>
              <w:ind w:right="-72"/>
              <w:jc w:val="right"/>
              <w:rPr>
                <w:rFonts w:cs="Arial"/>
                <w:color w:val="000000"/>
                <w:sz w:val="16"/>
                <w:szCs w:val="16"/>
              </w:rPr>
            </w:pPr>
          </w:p>
        </w:tc>
        <w:tc>
          <w:tcPr>
            <w:tcW w:w="1645" w:type="dxa"/>
            <w:tcBorders>
              <w:top w:val="single" w:sz="4" w:space="0" w:color="auto"/>
            </w:tcBorders>
            <w:vAlign w:val="bottom"/>
          </w:tcPr>
          <w:p w14:paraId="4B87453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1F77465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3DD25F02"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4A939CAD" w14:textId="77777777" w:rsidR="00140C23" w:rsidRPr="00712900" w:rsidRDefault="00140C23" w:rsidP="00140C23">
            <w:pPr>
              <w:spacing w:line="240" w:lineRule="auto"/>
              <w:ind w:right="-72"/>
              <w:jc w:val="right"/>
              <w:rPr>
                <w:rFonts w:cs="Arial"/>
                <w:color w:val="000000"/>
                <w:spacing w:val="-4"/>
                <w:sz w:val="16"/>
                <w:szCs w:val="16"/>
              </w:rPr>
            </w:pPr>
          </w:p>
        </w:tc>
      </w:tr>
      <w:tr w:rsidR="00140C23" w:rsidRPr="00712900" w14:paraId="106E0F2B" w14:textId="77777777" w:rsidTr="005303A3">
        <w:trPr>
          <w:gridAfter w:val="1"/>
          <w:wAfter w:w="6" w:type="dxa"/>
          <w:trHeight w:val="20"/>
        </w:trPr>
        <w:tc>
          <w:tcPr>
            <w:tcW w:w="2808" w:type="dxa"/>
            <w:vAlign w:val="bottom"/>
          </w:tcPr>
          <w:p w14:paraId="28D49787"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Closing net book value</w:t>
            </w:r>
          </w:p>
        </w:tc>
        <w:tc>
          <w:tcPr>
            <w:tcW w:w="1247" w:type="dxa"/>
            <w:tcBorders>
              <w:bottom w:val="single" w:sz="4" w:space="0" w:color="auto"/>
            </w:tcBorders>
          </w:tcPr>
          <w:p w14:paraId="7EC5F08E" w14:textId="23A9A94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0AAA619D" w14:textId="57A9809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14,999</w:t>
            </w:r>
          </w:p>
        </w:tc>
        <w:tc>
          <w:tcPr>
            <w:tcW w:w="1247" w:type="dxa"/>
            <w:tcBorders>
              <w:bottom w:val="single" w:sz="4" w:space="0" w:color="auto"/>
            </w:tcBorders>
          </w:tcPr>
          <w:p w14:paraId="456F7869" w14:textId="17004FC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606B2CB5" w14:textId="00035C3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11,046</w:t>
            </w:r>
          </w:p>
        </w:tc>
        <w:tc>
          <w:tcPr>
            <w:tcW w:w="1247" w:type="dxa"/>
            <w:tcBorders>
              <w:bottom w:val="single" w:sz="4" w:space="0" w:color="auto"/>
            </w:tcBorders>
          </w:tcPr>
          <w:p w14:paraId="0A9F106C" w14:textId="5F2F4FE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60,902</w:t>
            </w:r>
          </w:p>
        </w:tc>
        <w:tc>
          <w:tcPr>
            <w:tcW w:w="1247" w:type="dxa"/>
            <w:tcBorders>
              <w:bottom w:val="single" w:sz="4" w:space="0" w:color="auto"/>
            </w:tcBorders>
          </w:tcPr>
          <w:p w14:paraId="1345AB98" w14:textId="043E979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44</w:t>
            </w:r>
          </w:p>
        </w:tc>
        <w:tc>
          <w:tcPr>
            <w:tcW w:w="1645" w:type="dxa"/>
            <w:tcBorders>
              <w:bottom w:val="single" w:sz="4" w:space="0" w:color="auto"/>
            </w:tcBorders>
          </w:tcPr>
          <w:p w14:paraId="72D4AE12" w14:textId="423B405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6426F028" w14:textId="78BE039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44D8260B" w14:textId="74C348F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tcBorders>
              <w:bottom w:val="single" w:sz="4" w:space="0" w:color="auto"/>
            </w:tcBorders>
          </w:tcPr>
          <w:p w14:paraId="333842F9" w14:textId="70D7CE6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4,328,660</w:t>
            </w:r>
          </w:p>
        </w:tc>
      </w:tr>
      <w:tr w:rsidR="00140C23" w:rsidRPr="00712900" w14:paraId="1E4426A8" w14:textId="77777777" w:rsidTr="005303A3">
        <w:trPr>
          <w:gridAfter w:val="1"/>
          <w:wAfter w:w="6" w:type="dxa"/>
          <w:trHeight w:val="20"/>
        </w:trPr>
        <w:tc>
          <w:tcPr>
            <w:tcW w:w="2808" w:type="dxa"/>
            <w:vAlign w:val="bottom"/>
          </w:tcPr>
          <w:p w14:paraId="6948ADC0" w14:textId="77777777" w:rsidR="00140C23" w:rsidRPr="00712900" w:rsidRDefault="00140C23" w:rsidP="005303A3">
            <w:pPr>
              <w:spacing w:line="240" w:lineRule="auto"/>
              <w:ind w:left="-110"/>
              <w:rPr>
                <w:rFonts w:cs="Arial"/>
                <w:b/>
                <w:bCs/>
                <w:snapToGrid w:val="0"/>
                <w:color w:val="000000"/>
                <w:sz w:val="16"/>
                <w:szCs w:val="16"/>
                <w:lang w:eastAsia="th-TH"/>
              </w:rPr>
            </w:pPr>
          </w:p>
        </w:tc>
        <w:tc>
          <w:tcPr>
            <w:tcW w:w="1247" w:type="dxa"/>
            <w:tcBorders>
              <w:top w:val="single" w:sz="4" w:space="0" w:color="auto"/>
            </w:tcBorders>
            <w:vAlign w:val="bottom"/>
          </w:tcPr>
          <w:p w14:paraId="243E8361"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D42F7E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D2D46B0"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2CFDABC0"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1AB2A81D"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Borders>
              <w:top w:val="single" w:sz="4" w:space="0" w:color="auto"/>
            </w:tcBorders>
          </w:tcPr>
          <w:p w14:paraId="52E81F53" w14:textId="77777777" w:rsidR="00140C23" w:rsidRPr="00712900" w:rsidRDefault="00140C23" w:rsidP="00140C23">
            <w:pPr>
              <w:spacing w:line="240" w:lineRule="auto"/>
              <w:ind w:right="-72"/>
              <w:jc w:val="right"/>
              <w:rPr>
                <w:rFonts w:cs="Arial"/>
                <w:color w:val="000000"/>
                <w:sz w:val="16"/>
                <w:szCs w:val="16"/>
              </w:rPr>
            </w:pPr>
          </w:p>
        </w:tc>
        <w:tc>
          <w:tcPr>
            <w:tcW w:w="1645" w:type="dxa"/>
            <w:tcBorders>
              <w:top w:val="single" w:sz="4" w:space="0" w:color="auto"/>
            </w:tcBorders>
            <w:vAlign w:val="bottom"/>
          </w:tcPr>
          <w:p w14:paraId="2E06953C"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4D97EFB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8D44646"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6298E2DD" w14:textId="77777777" w:rsidR="00140C23" w:rsidRPr="00712900" w:rsidRDefault="00140C23" w:rsidP="00140C23">
            <w:pPr>
              <w:spacing w:line="240" w:lineRule="auto"/>
              <w:ind w:right="-72"/>
              <w:jc w:val="right"/>
              <w:rPr>
                <w:rFonts w:cs="Arial"/>
                <w:color w:val="000000"/>
                <w:spacing w:val="-4"/>
                <w:sz w:val="16"/>
                <w:szCs w:val="16"/>
              </w:rPr>
            </w:pPr>
          </w:p>
        </w:tc>
      </w:tr>
      <w:tr w:rsidR="00140C23" w:rsidRPr="00712900" w14:paraId="2EC559B6" w14:textId="77777777" w:rsidTr="005303A3">
        <w:trPr>
          <w:gridAfter w:val="1"/>
          <w:wAfter w:w="6" w:type="dxa"/>
          <w:trHeight w:val="20"/>
        </w:trPr>
        <w:tc>
          <w:tcPr>
            <w:tcW w:w="2808" w:type="dxa"/>
            <w:vAlign w:val="bottom"/>
          </w:tcPr>
          <w:p w14:paraId="378BC3DD"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lang w:eastAsia="th-TH"/>
              </w:rPr>
              <w:t>As at 31 December 2024</w:t>
            </w:r>
          </w:p>
        </w:tc>
        <w:tc>
          <w:tcPr>
            <w:tcW w:w="1247" w:type="dxa"/>
            <w:vAlign w:val="bottom"/>
          </w:tcPr>
          <w:p w14:paraId="07E5BE0B"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13B86DC9"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25587DEE"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4EE3D8FE"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160877B2"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Pr>
          <w:p w14:paraId="5DE49EF6" w14:textId="77777777" w:rsidR="00140C23" w:rsidRPr="00712900" w:rsidRDefault="00140C23" w:rsidP="00140C23">
            <w:pPr>
              <w:spacing w:line="240" w:lineRule="auto"/>
              <w:ind w:right="-72"/>
              <w:jc w:val="right"/>
              <w:rPr>
                <w:rFonts w:cs="Arial"/>
                <w:color w:val="000000"/>
                <w:sz w:val="16"/>
                <w:szCs w:val="16"/>
              </w:rPr>
            </w:pPr>
          </w:p>
        </w:tc>
        <w:tc>
          <w:tcPr>
            <w:tcW w:w="1645" w:type="dxa"/>
            <w:vAlign w:val="bottom"/>
          </w:tcPr>
          <w:p w14:paraId="26B31F28"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40BF0890"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7BB85DA4" w14:textId="77777777" w:rsidR="00140C23" w:rsidRPr="00712900" w:rsidRDefault="00140C23" w:rsidP="00140C23">
            <w:pPr>
              <w:spacing w:line="240" w:lineRule="auto"/>
              <w:ind w:right="-72"/>
              <w:jc w:val="right"/>
              <w:rPr>
                <w:rFonts w:cs="Arial"/>
                <w:color w:val="000000"/>
                <w:sz w:val="16"/>
                <w:szCs w:val="16"/>
              </w:rPr>
            </w:pPr>
          </w:p>
        </w:tc>
        <w:tc>
          <w:tcPr>
            <w:tcW w:w="1247" w:type="dxa"/>
            <w:vAlign w:val="bottom"/>
          </w:tcPr>
          <w:p w14:paraId="6AED5AE8" w14:textId="77777777" w:rsidR="00140C23" w:rsidRPr="00712900" w:rsidRDefault="00140C23" w:rsidP="00140C23">
            <w:pPr>
              <w:spacing w:line="240" w:lineRule="auto"/>
              <w:ind w:right="-72"/>
              <w:jc w:val="right"/>
              <w:rPr>
                <w:rFonts w:cs="Arial"/>
                <w:color w:val="000000"/>
                <w:spacing w:val="-4"/>
                <w:sz w:val="16"/>
                <w:szCs w:val="16"/>
              </w:rPr>
            </w:pPr>
          </w:p>
        </w:tc>
      </w:tr>
      <w:tr w:rsidR="00140C23" w:rsidRPr="00712900" w14:paraId="04EE042B" w14:textId="77777777" w:rsidTr="005303A3">
        <w:trPr>
          <w:gridAfter w:val="1"/>
          <w:wAfter w:w="6" w:type="dxa"/>
          <w:trHeight w:val="20"/>
        </w:trPr>
        <w:tc>
          <w:tcPr>
            <w:tcW w:w="2808" w:type="dxa"/>
            <w:vAlign w:val="bottom"/>
          </w:tcPr>
          <w:p w14:paraId="640F7674"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snapToGrid w:val="0"/>
                <w:color w:val="000000"/>
                <w:sz w:val="16"/>
                <w:szCs w:val="16"/>
                <w:lang w:eastAsia="th-TH"/>
              </w:rPr>
              <w:t>Cost</w:t>
            </w:r>
          </w:p>
        </w:tc>
        <w:tc>
          <w:tcPr>
            <w:tcW w:w="1247" w:type="dxa"/>
          </w:tcPr>
          <w:p w14:paraId="40402A17" w14:textId="4F763F9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12,174</w:t>
            </w:r>
          </w:p>
        </w:tc>
        <w:tc>
          <w:tcPr>
            <w:tcW w:w="1247" w:type="dxa"/>
          </w:tcPr>
          <w:p w14:paraId="789B880C" w14:textId="7C986E0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44,192</w:t>
            </w:r>
          </w:p>
        </w:tc>
        <w:tc>
          <w:tcPr>
            <w:tcW w:w="1247" w:type="dxa"/>
          </w:tcPr>
          <w:p w14:paraId="01BF3072" w14:textId="577F12C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106,357</w:t>
            </w:r>
          </w:p>
        </w:tc>
        <w:tc>
          <w:tcPr>
            <w:tcW w:w="1247" w:type="dxa"/>
          </w:tcPr>
          <w:p w14:paraId="1EB2311A" w14:textId="5403A36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60,708</w:t>
            </w:r>
          </w:p>
        </w:tc>
        <w:tc>
          <w:tcPr>
            <w:tcW w:w="1247" w:type="dxa"/>
          </w:tcPr>
          <w:p w14:paraId="351261F4" w14:textId="4288C0C1"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273,908</w:t>
            </w:r>
          </w:p>
        </w:tc>
        <w:tc>
          <w:tcPr>
            <w:tcW w:w="1247" w:type="dxa"/>
          </w:tcPr>
          <w:p w14:paraId="1D449E44" w14:textId="21A91D12"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2,028</w:t>
            </w:r>
          </w:p>
        </w:tc>
        <w:tc>
          <w:tcPr>
            <w:tcW w:w="1645" w:type="dxa"/>
          </w:tcPr>
          <w:p w14:paraId="6C785B43" w14:textId="26EB5C3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5,279,457</w:t>
            </w:r>
          </w:p>
        </w:tc>
        <w:tc>
          <w:tcPr>
            <w:tcW w:w="1247" w:type="dxa"/>
          </w:tcPr>
          <w:p w14:paraId="6051FAE5" w14:textId="304F1BC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44131036" w14:textId="6EFCA531"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675,436</w:t>
            </w:r>
          </w:p>
        </w:tc>
        <w:tc>
          <w:tcPr>
            <w:tcW w:w="1247" w:type="dxa"/>
          </w:tcPr>
          <w:p w14:paraId="2A61CC79" w14:textId="3B8CFEA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6,523,534</w:t>
            </w:r>
          </w:p>
        </w:tc>
      </w:tr>
      <w:tr w:rsidR="00140C23" w:rsidRPr="00712900" w14:paraId="4CA54E1A" w14:textId="77777777" w:rsidTr="005303A3">
        <w:trPr>
          <w:gridAfter w:val="1"/>
          <w:wAfter w:w="6" w:type="dxa"/>
          <w:trHeight w:val="20"/>
        </w:trPr>
        <w:tc>
          <w:tcPr>
            <w:tcW w:w="2808" w:type="dxa"/>
            <w:vAlign w:val="bottom"/>
          </w:tcPr>
          <w:p w14:paraId="3A22A0AA"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tcPr>
          <w:p w14:paraId="5D7A78B1" w14:textId="2B1284E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(8,198)</w:t>
            </w:r>
          </w:p>
        </w:tc>
        <w:tc>
          <w:tcPr>
            <w:tcW w:w="1247" w:type="dxa"/>
          </w:tcPr>
          <w:p w14:paraId="3E74FD76" w14:textId="0081F7F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(29,193)</w:t>
            </w:r>
          </w:p>
        </w:tc>
        <w:tc>
          <w:tcPr>
            <w:tcW w:w="1247" w:type="dxa"/>
          </w:tcPr>
          <w:p w14:paraId="292C6592" w14:textId="1511F12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(76,874)</w:t>
            </w:r>
          </w:p>
        </w:tc>
        <w:tc>
          <w:tcPr>
            <w:tcW w:w="1247" w:type="dxa"/>
          </w:tcPr>
          <w:p w14:paraId="27415361" w14:textId="6C5E4BA0"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(49,662)</w:t>
            </w:r>
          </w:p>
        </w:tc>
        <w:tc>
          <w:tcPr>
            <w:tcW w:w="1247" w:type="dxa"/>
          </w:tcPr>
          <w:p w14:paraId="102872B4" w14:textId="78881D43"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(213,006)</w:t>
            </w:r>
          </w:p>
        </w:tc>
        <w:tc>
          <w:tcPr>
            <w:tcW w:w="1247" w:type="dxa"/>
          </w:tcPr>
          <w:p w14:paraId="7AC51B49" w14:textId="18D79DBC"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(1,984)</w:t>
            </w:r>
          </w:p>
        </w:tc>
        <w:tc>
          <w:tcPr>
            <w:tcW w:w="1645" w:type="dxa"/>
          </w:tcPr>
          <w:p w14:paraId="76B4ACB0" w14:textId="22CAFBA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(1,812,295)</w:t>
            </w:r>
          </w:p>
        </w:tc>
        <w:tc>
          <w:tcPr>
            <w:tcW w:w="1247" w:type="dxa"/>
          </w:tcPr>
          <w:p w14:paraId="0C51CECE" w14:textId="0C09BAC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97779D8" w14:textId="3DB8035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78A3879" w14:textId="5764B8CE"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(2,191,212)</w:t>
            </w:r>
          </w:p>
        </w:tc>
      </w:tr>
      <w:tr w:rsidR="00140C23" w:rsidRPr="00712900" w14:paraId="75B098D0" w14:textId="77777777" w:rsidTr="005303A3">
        <w:trPr>
          <w:gridAfter w:val="1"/>
          <w:wAfter w:w="6" w:type="dxa"/>
          <w:trHeight w:val="20"/>
        </w:trPr>
        <w:tc>
          <w:tcPr>
            <w:tcW w:w="2808" w:type="dxa"/>
            <w:vAlign w:val="bottom"/>
          </w:tcPr>
          <w:p w14:paraId="7CB2149B" w14:textId="77777777" w:rsidR="00140C23" w:rsidRPr="00712900" w:rsidRDefault="00140C23" w:rsidP="005303A3">
            <w:pPr>
              <w:tabs>
                <w:tab w:val="left" w:pos="990"/>
              </w:tabs>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tcPr>
          <w:p w14:paraId="56CD845B" w14:textId="3D1F022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55B6F40" w14:textId="2367AC88"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3FC7BC12" w14:textId="0A649614"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6C86E5DD" w14:textId="199C1F3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E2D3BA3" w14:textId="1CC3A837"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78558280" w14:textId="7303772D"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645" w:type="dxa"/>
            <w:tcBorders>
              <w:bottom w:val="single" w:sz="4" w:space="0" w:color="auto"/>
            </w:tcBorders>
          </w:tcPr>
          <w:p w14:paraId="037C61BD" w14:textId="02102AD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5BE3F3D" w14:textId="04B6D09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7E8CEE1C" w14:textId="746D2EF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tcBorders>
              <w:bottom w:val="single" w:sz="4" w:space="0" w:color="auto"/>
            </w:tcBorders>
          </w:tcPr>
          <w:p w14:paraId="7F979809" w14:textId="1BAF61BF"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4A6A0F3D" w14:textId="77777777" w:rsidTr="005303A3">
        <w:trPr>
          <w:gridAfter w:val="1"/>
          <w:wAfter w:w="6" w:type="dxa"/>
          <w:trHeight w:val="20"/>
        </w:trPr>
        <w:tc>
          <w:tcPr>
            <w:tcW w:w="2808" w:type="dxa"/>
            <w:vAlign w:val="bottom"/>
          </w:tcPr>
          <w:p w14:paraId="12E35408" w14:textId="77777777" w:rsidR="00140C23" w:rsidRPr="00712900" w:rsidRDefault="00140C23" w:rsidP="005303A3">
            <w:pPr>
              <w:tabs>
                <w:tab w:val="left" w:pos="990"/>
              </w:tabs>
              <w:spacing w:line="240" w:lineRule="auto"/>
              <w:ind w:left="-110"/>
              <w:rPr>
                <w:rFonts w:cs="Arial"/>
                <w:snapToGrid w:val="0"/>
                <w:color w:val="000000"/>
                <w:sz w:val="16"/>
                <w:szCs w:val="16"/>
                <w:u w:val="single"/>
                <w:lang w:eastAsia="th-TH"/>
              </w:rPr>
            </w:pPr>
          </w:p>
        </w:tc>
        <w:tc>
          <w:tcPr>
            <w:tcW w:w="1247" w:type="dxa"/>
            <w:tcBorders>
              <w:top w:val="single" w:sz="4" w:space="0" w:color="auto"/>
            </w:tcBorders>
            <w:vAlign w:val="bottom"/>
          </w:tcPr>
          <w:p w14:paraId="361B831C"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8819898"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7EC7EDBC"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6F8426D"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0D1936A1" w14:textId="77777777" w:rsidR="00140C23" w:rsidRPr="00712900" w:rsidRDefault="00140C23" w:rsidP="00140C23">
            <w:pPr>
              <w:spacing w:line="240" w:lineRule="auto"/>
              <w:ind w:right="-72"/>
              <w:jc w:val="right"/>
              <w:rPr>
                <w:rFonts w:cs="Arial"/>
                <w:color w:val="000000"/>
                <w:spacing w:val="-6"/>
                <w:sz w:val="16"/>
                <w:szCs w:val="16"/>
              </w:rPr>
            </w:pPr>
          </w:p>
        </w:tc>
        <w:tc>
          <w:tcPr>
            <w:tcW w:w="1247" w:type="dxa"/>
            <w:tcBorders>
              <w:top w:val="single" w:sz="4" w:space="0" w:color="auto"/>
            </w:tcBorders>
            <w:vAlign w:val="bottom"/>
          </w:tcPr>
          <w:p w14:paraId="1B51689A" w14:textId="77777777" w:rsidR="00140C23" w:rsidRPr="00712900" w:rsidRDefault="00140C23" w:rsidP="00140C23">
            <w:pPr>
              <w:spacing w:line="240" w:lineRule="auto"/>
              <w:ind w:right="-72"/>
              <w:jc w:val="right"/>
              <w:rPr>
                <w:rFonts w:cs="Arial"/>
                <w:color w:val="000000"/>
                <w:sz w:val="16"/>
                <w:szCs w:val="16"/>
              </w:rPr>
            </w:pPr>
          </w:p>
        </w:tc>
        <w:tc>
          <w:tcPr>
            <w:tcW w:w="1645" w:type="dxa"/>
            <w:tcBorders>
              <w:top w:val="single" w:sz="4" w:space="0" w:color="auto"/>
            </w:tcBorders>
            <w:vAlign w:val="bottom"/>
          </w:tcPr>
          <w:p w14:paraId="1D269292"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6BD1AE79"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661F4414" w14:textId="77777777" w:rsidR="00140C23" w:rsidRPr="00712900" w:rsidRDefault="00140C23" w:rsidP="00140C23">
            <w:pPr>
              <w:spacing w:line="240" w:lineRule="auto"/>
              <w:ind w:right="-72"/>
              <w:jc w:val="right"/>
              <w:rPr>
                <w:rFonts w:cs="Arial"/>
                <w:color w:val="000000"/>
                <w:sz w:val="16"/>
                <w:szCs w:val="16"/>
              </w:rPr>
            </w:pPr>
          </w:p>
        </w:tc>
        <w:tc>
          <w:tcPr>
            <w:tcW w:w="1247" w:type="dxa"/>
            <w:tcBorders>
              <w:top w:val="single" w:sz="4" w:space="0" w:color="auto"/>
            </w:tcBorders>
            <w:vAlign w:val="bottom"/>
          </w:tcPr>
          <w:p w14:paraId="5883914D" w14:textId="77777777" w:rsidR="00140C23" w:rsidRPr="00712900" w:rsidRDefault="00140C23" w:rsidP="00140C23">
            <w:pPr>
              <w:spacing w:line="240" w:lineRule="auto"/>
              <w:ind w:right="-72"/>
              <w:jc w:val="right"/>
              <w:rPr>
                <w:rFonts w:cs="Arial"/>
                <w:noProof/>
                <w:color w:val="000000"/>
                <w:spacing w:val="-4"/>
                <w:sz w:val="16"/>
                <w:szCs w:val="16"/>
              </w:rPr>
            </w:pPr>
          </w:p>
        </w:tc>
      </w:tr>
      <w:tr w:rsidR="00140C23" w:rsidRPr="00712900" w14:paraId="402461A3" w14:textId="77777777" w:rsidTr="005303A3">
        <w:trPr>
          <w:gridAfter w:val="1"/>
          <w:wAfter w:w="6" w:type="dxa"/>
          <w:trHeight w:val="20"/>
        </w:trPr>
        <w:tc>
          <w:tcPr>
            <w:tcW w:w="2808" w:type="dxa"/>
            <w:vAlign w:val="bottom"/>
          </w:tcPr>
          <w:p w14:paraId="61D76FF3"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tcPr>
          <w:p w14:paraId="20EEA07C" w14:textId="31ACE2F5"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7D8F7B67" w14:textId="1914B2E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14,999</w:t>
            </w:r>
          </w:p>
        </w:tc>
        <w:tc>
          <w:tcPr>
            <w:tcW w:w="1247" w:type="dxa"/>
            <w:tcBorders>
              <w:bottom w:val="single" w:sz="4" w:space="0" w:color="auto"/>
            </w:tcBorders>
          </w:tcPr>
          <w:p w14:paraId="047E0DC4" w14:textId="629E709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72E2C8AE" w14:textId="448A2D89"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11,046</w:t>
            </w:r>
          </w:p>
        </w:tc>
        <w:tc>
          <w:tcPr>
            <w:tcW w:w="1247" w:type="dxa"/>
            <w:tcBorders>
              <w:bottom w:val="single" w:sz="4" w:space="0" w:color="auto"/>
            </w:tcBorders>
          </w:tcPr>
          <w:p w14:paraId="0139A90F" w14:textId="50BFCB9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60,902</w:t>
            </w:r>
          </w:p>
        </w:tc>
        <w:tc>
          <w:tcPr>
            <w:tcW w:w="1247" w:type="dxa"/>
            <w:tcBorders>
              <w:bottom w:val="single" w:sz="4" w:space="0" w:color="auto"/>
            </w:tcBorders>
          </w:tcPr>
          <w:p w14:paraId="1C176304" w14:textId="29E2354B"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44</w:t>
            </w:r>
          </w:p>
        </w:tc>
        <w:tc>
          <w:tcPr>
            <w:tcW w:w="1645" w:type="dxa"/>
            <w:tcBorders>
              <w:bottom w:val="single" w:sz="4" w:space="0" w:color="auto"/>
            </w:tcBorders>
          </w:tcPr>
          <w:p w14:paraId="483E5DA1" w14:textId="73A9A4AA"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1B9AD247" w14:textId="153CCC9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1D81B56D" w14:textId="75A8C21D"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tcBorders>
              <w:bottom w:val="single" w:sz="4" w:space="0" w:color="auto"/>
            </w:tcBorders>
          </w:tcPr>
          <w:p w14:paraId="1419E2F4" w14:textId="378BADA6" w:rsidR="00140C23" w:rsidRPr="00712900" w:rsidRDefault="00140C23" w:rsidP="00140C23">
            <w:pPr>
              <w:spacing w:line="240" w:lineRule="auto"/>
              <w:ind w:right="-72"/>
              <w:jc w:val="right"/>
              <w:rPr>
                <w:rFonts w:cs="Arial"/>
                <w:color w:val="000000"/>
                <w:sz w:val="16"/>
                <w:szCs w:val="16"/>
              </w:rPr>
            </w:pPr>
            <w:r w:rsidRPr="00712900">
              <w:rPr>
                <w:rFonts w:cs="Arial"/>
                <w:color w:val="000000"/>
                <w:sz w:val="16"/>
                <w:szCs w:val="16"/>
              </w:rPr>
              <w:t>4,328,660</w:t>
            </w:r>
          </w:p>
        </w:tc>
      </w:tr>
    </w:tbl>
    <w:p w14:paraId="000198A0" w14:textId="04B7CB2E" w:rsidR="009324BD" w:rsidRPr="00712900" w:rsidRDefault="009324BD" w:rsidP="00140C23">
      <w:pPr>
        <w:spacing w:line="240" w:lineRule="auto"/>
        <w:rPr>
          <w:rFonts w:cs="Arial"/>
          <w:color w:val="000000"/>
          <w:sz w:val="18"/>
          <w:szCs w:val="18"/>
        </w:rPr>
      </w:pPr>
    </w:p>
    <w:p w14:paraId="0BE7DD9B" w14:textId="77777777" w:rsidR="00140C23" w:rsidRPr="00712900" w:rsidRDefault="00140C23" w:rsidP="00140C23">
      <w:pPr>
        <w:spacing w:line="240" w:lineRule="auto"/>
        <w:rPr>
          <w:rFonts w:cs="Arial"/>
          <w:color w:val="000000"/>
          <w:sz w:val="18"/>
          <w:szCs w:val="18"/>
          <w:cs/>
        </w:rPr>
      </w:pPr>
    </w:p>
    <w:p w14:paraId="4934AC03" w14:textId="77777777" w:rsidR="003A3C9D" w:rsidRPr="00712900" w:rsidRDefault="009324BD" w:rsidP="00140C23">
      <w:pPr>
        <w:spacing w:line="240" w:lineRule="auto"/>
        <w:rPr>
          <w:rFonts w:cs="Arial"/>
          <w:color w:val="000000"/>
          <w:sz w:val="18"/>
          <w:szCs w:val="18"/>
        </w:rPr>
      </w:pPr>
      <w:r w:rsidRPr="00712900">
        <w:rPr>
          <w:rFonts w:cs="Arial"/>
          <w:color w:val="000000"/>
          <w:sz w:val="18"/>
          <w:szCs w:val="18"/>
          <w:cs/>
        </w:rPr>
        <w:br w:type="page"/>
      </w:r>
    </w:p>
    <w:tbl>
      <w:tblPr>
        <w:tblW w:w="15682" w:type="dxa"/>
        <w:tblLayout w:type="fixed"/>
        <w:tblLook w:val="0000" w:firstRow="0" w:lastRow="0" w:firstColumn="0" w:lastColumn="0" w:noHBand="0" w:noVBand="0"/>
      </w:tblPr>
      <w:tblGrid>
        <w:gridCol w:w="2808"/>
        <w:gridCol w:w="1247"/>
        <w:gridCol w:w="1247"/>
        <w:gridCol w:w="1247"/>
        <w:gridCol w:w="1247"/>
        <w:gridCol w:w="1247"/>
        <w:gridCol w:w="1247"/>
        <w:gridCol w:w="1645"/>
        <w:gridCol w:w="1247"/>
        <w:gridCol w:w="1247"/>
        <w:gridCol w:w="1247"/>
        <w:gridCol w:w="6"/>
      </w:tblGrid>
      <w:tr w:rsidR="00D55196" w:rsidRPr="00712900" w14:paraId="11359535" w14:textId="77777777" w:rsidTr="005303A3">
        <w:trPr>
          <w:trHeight w:val="20"/>
        </w:trPr>
        <w:tc>
          <w:tcPr>
            <w:tcW w:w="2808" w:type="dxa"/>
            <w:vAlign w:val="bottom"/>
          </w:tcPr>
          <w:p w14:paraId="753D28FC" w14:textId="6F9FFFBB" w:rsidR="00D55196" w:rsidRPr="00712900" w:rsidRDefault="002F35AD" w:rsidP="005303A3">
            <w:pPr>
              <w:spacing w:line="240" w:lineRule="auto"/>
              <w:ind w:left="-92"/>
              <w:rPr>
                <w:rFonts w:cs="Arial"/>
                <w:snapToGrid w:val="0"/>
                <w:color w:val="000000"/>
                <w:sz w:val="16"/>
                <w:szCs w:val="16"/>
                <w:lang w:eastAsia="th-TH"/>
              </w:rPr>
            </w:pPr>
            <w:r w:rsidRPr="00712900">
              <w:rPr>
                <w:rFonts w:cs="Arial"/>
                <w:color w:val="000000"/>
                <w:sz w:val="18"/>
                <w:szCs w:val="18"/>
              </w:rPr>
              <w:lastRenderedPageBreak/>
              <w:br w:type="page"/>
            </w:r>
            <w:bookmarkStart w:id="24" w:name="_Hlk127450522"/>
          </w:p>
        </w:tc>
        <w:tc>
          <w:tcPr>
            <w:tcW w:w="12874" w:type="dxa"/>
            <w:gridSpan w:val="11"/>
            <w:tcBorders>
              <w:bottom w:val="single" w:sz="4" w:space="0" w:color="auto"/>
            </w:tcBorders>
          </w:tcPr>
          <w:p w14:paraId="465A4C80" w14:textId="59E2C9DA" w:rsidR="00D55196" w:rsidRPr="00712900" w:rsidRDefault="00D55196"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Consolidated financial statements</w:t>
            </w:r>
          </w:p>
        </w:tc>
      </w:tr>
      <w:tr w:rsidR="006E795F" w:rsidRPr="00712900" w14:paraId="4D80130A" w14:textId="77777777" w:rsidTr="005303A3">
        <w:trPr>
          <w:gridAfter w:val="1"/>
          <w:wAfter w:w="6" w:type="dxa"/>
          <w:trHeight w:val="20"/>
        </w:trPr>
        <w:tc>
          <w:tcPr>
            <w:tcW w:w="2808" w:type="dxa"/>
            <w:vAlign w:val="bottom"/>
          </w:tcPr>
          <w:p w14:paraId="4FA9C967" w14:textId="77777777" w:rsidR="006E795F" w:rsidRPr="00712900" w:rsidRDefault="006E795F" w:rsidP="005303A3">
            <w:pPr>
              <w:spacing w:line="240" w:lineRule="auto"/>
              <w:ind w:left="-92"/>
              <w:rPr>
                <w:rFonts w:cs="Arial"/>
                <w:snapToGrid w:val="0"/>
                <w:color w:val="000000"/>
                <w:sz w:val="16"/>
                <w:szCs w:val="16"/>
                <w:lang w:eastAsia="th-TH"/>
              </w:rPr>
            </w:pPr>
          </w:p>
        </w:tc>
        <w:tc>
          <w:tcPr>
            <w:tcW w:w="1247" w:type="dxa"/>
            <w:tcBorders>
              <w:top w:val="single" w:sz="4" w:space="0" w:color="auto"/>
            </w:tcBorders>
            <w:vAlign w:val="bottom"/>
          </w:tcPr>
          <w:p w14:paraId="3FA04245" w14:textId="6B5205EB" w:rsidR="006E795F" w:rsidRPr="00712900" w:rsidRDefault="006E795F" w:rsidP="00E77B9B">
            <w:pPr>
              <w:spacing w:line="240" w:lineRule="auto"/>
              <w:ind w:right="-72"/>
              <w:jc w:val="right"/>
              <w:rPr>
                <w:rFonts w:cs="Arial"/>
                <w:b/>
                <w:bCs/>
                <w:color w:val="000000"/>
                <w:sz w:val="16"/>
                <w:szCs w:val="16"/>
              </w:rPr>
            </w:pPr>
          </w:p>
          <w:p w14:paraId="021B2058" w14:textId="77777777" w:rsidR="006E795F" w:rsidRPr="00712900" w:rsidRDefault="006E795F" w:rsidP="00E77B9B">
            <w:pPr>
              <w:spacing w:line="240" w:lineRule="auto"/>
              <w:ind w:right="-72"/>
              <w:jc w:val="right"/>
              <w:rPr>
                <w:rFonts w:cs="Arial"/>
                <w:b/>
                <w:bCs/>
                <w:color w:val="000000"/>
                <w:sz w:val="16"/>
                <w:szCs w:val="16"/>
              </w:rPr>
            </w:pPr>
          </w:p>
          <w:p w14:paraId="65B48A30" w14:textId="77777777" w:rsidR="006E795F" w:rsidRPr="00712900" w:rsidRDefault="006E795F" w:rsidP="00E77B9B">
            <w:pPr>
              <w:spacing w:line="240" w:lineRule="auto"/>
              <w:ind w:right="-72"/>
              <w:jc w:val="right"/>
              <w:rPr>
                <w:rFonts w:cs="Arial"/>
                <w:b/>
                <w:bCs/>
                <w:color w:val="000000"/>
                <w:sz w:val="16"/>
                <w:szCs w:val="16"/>
              </w:rPr>
            </w:pPr>
          </w:p>
          <w:p w14:paraId="5A263273"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Building</w:t>
            </w:r>
          </w:p>
        </w:tc>
        <w:tc>
          <w:tcPr>
            <w:tcW w:w="1247" w:type="dxa"/>
            <w:tcBorders>
              <w:top w:val="single" w:sz="4" w:space="0" w:color="auto"/>
            </w:tcBorders>
            <w:vAlign w:val="bottom"/>
          </w:tcPr>
          <w:p w14:paraId="34A18760" w14:textId="77777777" w:rsidR="006E795F" w:rsidRPr="00712900" w:rsidRDefault="006E795F" w:rsidP="00E77B9B">
            <w:pPr>
              <w:spacing w:line="240" w:lineRule="auto"/>
              <w:ind w:right="-72"/>
              <w:jc w:val="right"/>
              <w:rPr>
                <w:rFonts w:cs="Arial"/>
                <w:b/>
                <w:bCs/>
                <w:color w:val="000000"/>
                <w:sz w:val="16"/>
                <w:szCs w:val="16"/>
              </w:rPr>
            </w:pPr>
          </w:p>
          <w:p w14:paraId="33D3306A" w14:textId="77777777" w:rsidR="006E795F" w:rsidRPr="00712900" w:rsidRDefault="006E795F" w:rsidP="00E77B9B">
            <w:pPr>
              <w:spacing w:line="240" w:lineRule="auto"/>
              <w:ind w:left="-65" w:right="-72"/>
              <w:jc w:val="right"/>
              <w:rPr>
                <w:rFonts w:cs="Arial"/>
                <w:b/>
                <w:bCs/>
                <w:color w:val="000000"/>
                <w:sz w:val="16"/>
                <w:szCs w:val="16"/>
              </w:rPr>
            </w:pPr>
            <w:r w:rsidRPr="00712900">
              <w:rPr>
                <w:rFonts w:cs="Arial"/>
                <w:b/>
                <w:bCs/>
                <w:color w:val="000000"/>
                <w:sz w:val="16"/>
                <w:szCs w:val="16"/>
              </w:rPr>
              <w:t>Building improvement</w:t>
            </w:r>
          </w:p>
        </w:tc>
        <w:tc>
          <w:tcPr>
            <w:tcW w:w="1247" w:type="dxa"/>
            <w:tcBorders>
              <w:top w:val="single" w:sz="4" w:space="0" w:color="auto"/>
            </w:tcBorders>
            <w:vAlign w:val="bottom"/>
          </w:tcPr>
          <w:p w14:paraId="47F5115F" w14:textId="77777777" w:rsidR="006E795F" w:rsidRPr="00712900" w:rsidRDefault="006E795F" w:rsidP="00E77B9B">
            <w:pPr>
              <w:spacing w:line="240" w:lineRule="auto"/>
              <w:ind w:left="-60" w:right="-72"/>
              <w:jc w:val="right"/>
              <w:rPr>
                <w:rFonts w:cs="Arial"/>
                <w:b/>
                <w:bCs/>
                <w:color w:val="000000"/>
                <w:sz w:val="16"/>
                <w:szCs w:val="16"/>
              </w:rPr>
            </w:pPr>
            <w:r w:rsidRPr="00712900">
              <w:rPr>
                <w:rFonts w:cs="Arial"/>
                <w:b/>
                <w:bCs/>
                <w:color w:val="000000"/>
                <w:sz w:val="16"/>
                <w:szCs w:val="16"/>
              </w:rPr>
              <w:t>Infrastructure system</w:t>
            </w:r>
          </w:p>
        </w:tc>
        <w:tc>
          <w:tcPr>
            <w:tcW w:w="1247" w:type="dxa"/>
            <w:tcBorders>
              <w:top w:val="single" w:sz="4" w:space="0" w:color="auto"/>
            </w:tcBorders>
            <w:vAlign w:val="bottom"/>
          </w:tcPr>
          <w:p w14:paraId="1FA85290"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Furniture, fixtures</w:t>
            </w:r>
          </w:p>
          <w:p w14:paraId="17742B1E"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and office equipment</w:t>
            </w:r>
          </w:p>
        </w:tc>
        <w:tc>
          <w:tcPr>
            <w:tcW w:w="1247" w:type="dxa"/>
            <w:tcBorders>
              <w:top w:val="single" w:sz="4" w:space="0" w:color="auto"/>
            </w:tcBorders>
            <w:vAlign w:val="bottom"/>
          </w:tcPr>
          <w:p w14:paraId="5EA6D857"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Tool and</w:t>
            </w:r>
          </w:p>
          <w:p w14:paraId="41C67585"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equipment</w:t>
            </w:r>
          </w:p>
        </w:tc>
        <w:tc>
          <w:tcPr>
            <w:tcW w:w="1247" w:type="dxa"/>
            <w:tcBorders>
              <w:top w:val="single" w:sz="4" w:space="0" w:color="auto"/>
            </w:tcBorders>
            <w:vAlign w:val="bottom"/>
          </w:tcPr>
          <w:p w14:paraId="75974914" w14:textId="77777777" w:rsidR="006E795F" w:rsidRPr="00712900" w:rsidRDefault="006E795F" w:rsidP="00E77B9B">
            <w:pPr>
              <w:spacing w:line="240" w:lineRule="auto"/>
              <w:ind w:right="-72"/>
              <w:jc w:val="right"/>
              <w:rPr>
                <w:rFonts w:cs="Arial"/>
                <w:b/>
                <w:bCs/>
                <w:color w:val="000000"/>
                <w:sz w:val="16"/>
                <w:szCs w:val="16"/>
              </w:rPr>
            </w:pPr>
          </w:p>
          <w:p w14:paraId="47DB7555" w14:textId="77777777" w:rsidR="006E795F" w:rsidRPr="00712900" w:rsidRDefault="006E795F" w:rsidP="00E77B9B">
            <w:pPr>
              <w:spacing w:line="240" w:lineRule="auto"/>
              <w:ind w:right="-72"/>
              <w:jc w:val="right"/>
              <w:rPr>
                <w:rFonts w:cs="Arial"/>
                <w:b/>
                <w:bCs/>
                <w:color w:val="000000"/>
                <w:sz w:val="16"/>
                <w:szCs w:val="16"/>
              </w:rPr>
            </w:pPr>
          </w:p>
          <w:p w14:paraId="49311B77" w14:textId="77777777" w:rsidR="006E795F" w:rsidRPr="00712900" w:rsidRDefault="006E795F" w:rsidP="00E77B9B">
            <w:pPr>
              <w:spacing w:line="240" w:lineRule="auto"/>
              <w:ind w:right="-72"/>
              <w:jc w:val="right"/>
              <w:rPr>
                <w:rFonts w:cs="Arial"/>
                <w:b/>
                <w:bCs/>
                <w:color w:val="000000"/>
                <w:sz w:val="16"/>
                <w:szCs w:val="16"/>
              </w:rPr>
            </w:pPr>
          </w:p>
          <w:p w14:paraId="7BF7790C"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Vehicle</w:t>
            </w:r>
          </w:p>
        </w:tc>
        <w:tc>
          <w:tcPr>
            <w:tcW w:w="1645" w:type="dxa"/>
            <w:tcBorders>
              <w:top w:val="single" w:sz="4" w:space="0" w:color="auto"/>
            </w:tcBorders>
            <w:vAlign w:val="bottom"/>
          </w:tcPr>
          <w:p w14:paraId="5FEBB2E0" w14:textId="6C0D15DD" w:rsidR="006E795F" w:rsidRPr="00712900" w:rsidRDefault="006E795F" w:rsidP="00E77B9B">
            <w:pPr>
              <w:spacing w:line="240" w:lineRule="auto"/>
              <w:ind w:left="-62" w:right="-72"/>
              <w:jc w:val="right"/>
              <w:rPr>
                <w:rFonts w:cs="Arial"/>
                <w:b/>
                <w:bCs/>
                <w:color w:val="000000"/>
                <w:sz w:val="16"/>
                <w:szCs w:val="16"/>
              </w:rPr>
            </w:pPr>
            <w:r w:rsidRPr="00712900">
              <w:rPr>
                <w:rFonts w:cs="Arial"/>
                <w:b/>
                <w:bCs/>
                <w:color w:val="000000"/>
                <w:sz w:val="16"/>
                <w:szCs w:val="16"/>
              </w:rPr>
              <w:t>Telecommunication network equipment</w:t>
            </w:r>
          </w:p>
        </w:tc>
        <w:tc>
          <w:tcPr>
            <w:tcW w:w="1247" w:type="dxa"/>
            <w:tcBorders>
              <w:top w:val="single" w:sz="4" w:space="0" w:color="auto"/>
            </w:tcBorders>
            <w:vAlign w:val="bottom"/>
          </w:tcPr>
          <w:p w14:paraId="703A1C68" w14:textId="77777777" w:rsidR="006E795F" w:rsidRPr="00712900" w:rsidRDefault="006E795F" w:rsidP="00E77B9B">
            <w:pPr>
              <w:spacing w:line="240" w:lineRule="auto"/>
              <w:ind w:right="-72"/>
              <w:jc w:val="right"/>
              <w:rPr>
                <w:rFonts w:cs="Arial"/>
                <w:b/>
                <w:bCs/>
                <w:color w:val="000000"/>
                <w:sz w:val="16"/>
                <w:szCs w:val="16"/>
              </w:rPr>
            </w:pPr>
          </w:p>
          <w:p w14:paraId="0060A43E"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Equipment under construction</w:t>
            </w:r>
          </w:p>
        </w:tc>
        <w:tc>
          <w:tcPr>
            <w:tcW w:w="1247" w:type="dxa"/>
            <w:tcBorders>
              <w:top w:val="single" w:sz="4" w:space="0" w:color="auto"/>
            </w:tcBorders>
            <w:vAlign w:val="bottom"/>
          </w:tcPr>
          <w:p w14:paraId="168985B7"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 xml:space="preserve">     </w:t>
            </w:r>
          </w:p>
          <w:p w14:paraId="34DB70E2"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 xml:space="preserve">Construction </w:t>
            </w:r>
          </w:p>
          <w:p w14:paraId="6186672C"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in progress</w:t>
            </w:r>
          </w:p>
        </w:tc>
        <w:tc>
          <w:tcPr>
            <w:tcW w:w="1247" w:type="dxa"/>
            <w:tcBorders>
              <w:top w:val="single" w:sz="4" w:space="0" w:color="auto"/>
            </w:tcBorders>
            <w:vAlign w:val="bottom"/>
          </w:tcPr>
          <w:p w14:paraId="7C30E390" w14:textId="77777777" w:rsidR="006E795F" w:rsidRPr="00712900" w:rsidRDefault="006E795F" w:rsidP="00E77B9B">
            <w:pPr>
              <w:spacing w:line="240" w:lineRule="auto"/>
              <w:ind w:right="-72"/>
              <w:jc w:val="right"/>
              <w:rPr>
                <w:rFonts w:cs="Arial"/>
                <w:b/>
                <w:bCs/>
                <w:color w:val="000000"/>
                <w:sz w:val="16"/>
                <w:szCs w:val="16"/>
              </w:rPr>
            </w:pPr>
          </w:p>
          <w:p w14:paraId="7A9710AE" w14:textId="77777777" w:rsidR="006E795F" w:rsidRPr="00712900" w:rsidRDefault="006E795F" w:rsidP="00E77B9B">
            <w:pPr>
              <w:spacing w:line="240" w:lineRule="auto"/>
              <w:ind w:right="-72"/>
              <w:jc w:val="right"/>
              <w:rPr>
                <w:rFonts w:cs="Arial"/>
                <w:b/>
                <w:bCs/>
                <w:color w:val="000000"/>
                <w:sz w:val="16"/>
                <w:szCs w:val="16"/>
              </w:rPr>
            </w:pPr>
          </w:p>
          <w:p w14:paraId="1067EFB4" w14:textId="77777777" w:rsidR="006E795F" w:rsidRPr="00712900" w:rsidRDefault="006E795F" w:rsidP="00E77B9B">
            <w:pPr>
              <w:spacing w:line="240" w:lineRule="auto"/>
              <w:ind w:right="-72"/>
              <w:jc w:val="right"/>
              <w:rPr>
                <w:rFonts w:cs="Arial"/>
                <w:b/>
                <w:bCs/>
                <w:color w:val="000000"/>
                <w:sz w:val="16"/>
                <w:szCs w:val="16"/>
              </w:rPr>
            </w:pPr>
          </w:p>
          <w:p w14:paraId="7E63960B" w14:textId="77777777" w:rsidR="006E795F" w:rsidRPr="00712900" w:rsidRDefault="006E795F" w:rsidP="00E77B9B">
            <w:pPr>
              <w:spacing w:line="240" w:lineRule="auto"/>
              <w:ind w:right="-72"/>
              <w:jc w:val="right"/>
              <w:rPr>
                <w:rFonts w:cs="Arial"/>
                <w:b/>
                <w:bCs/>
                <w:color w:val="000000"/>
                <w:sz w:val="16"/>
                <w:szCs w:val="16"/>
              </w:rPr>
            </w:pPr>
            <w:r w:rsidRPr="00712900">
              <w:rPr>
                <w:rFonts w:cs="Arial"/>
                <w:b/>
                <w:bCs/>
                <w:color w:val="000000"/>
                <w:sz w:val="16"/>
                <w:szCs w:val="16"/>
              </w:rPr>
              <w:t>Total</w:t>
            </w:r>
          </w:p>
        </w:tc>
      </w:tr>
      <w:tr w:rsidR="006E795F" w:rsidRPr="00712900" w14:paraId="08EC13E0" w14:textId="77777777" w:rsidTr="005303A3">
        <w:trPr>
          <w:gridAfter w:val="1"/>
          <w:wAfter w:w="6" w:type="dxa"/>
          <w:trHeight w:val="20"/>
        </w:trPr>
        <w:tc>
          <w:tcPr>
            <w:tcW w:w="2808" w:type="dxa"/>
            <w:vAlign w:val="bottom"/>
          </w:tcPr>
          <w:p w14:paraId="456747F7" w14:textId="77777777" w:rsidR="006E795F" w:rsidRPr="00712900" w:rsidRDefault="006E795F" w:rsidP="005303A3">
            <w:pPr>
              <w:spacing w:line="240" w:lineRule="auto"/>
              <w:ind w:left="-92"/>
              <w:rPr>
                <w:rFonts w:cs="Arial"/>
                <w:snapToGrid w:val="0"/>
                <w:color w:val="000000"/>
                <w:sz w:val="16"/>
                <w:szCs w:val="16"/>
                <w:lang w:eastAsia="th-TH"/>
              </w:rPr>
            </w:pPr>
          </w:p>
        </w:tc>
        <w:tc>
          <w:tcPr>
            <w:tcW w:w="1247" w:type="dxa"/>
            <w:tcBorders>
              <w:bottom w:val="single" w:sz="4" w:space="0" w:color="auto"/>
            </w:tcBorders>
            <w:vAlign w:val="bottom"/>
          </w:tcPr>
          <w:p w14:paraId="2640A6B3" w14:textId="3AC07099"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1947DDF2" w14:textId="24BADF9E"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751A5A3D" w14:textId="115C9F3B"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0F04C163" w14:textId="6A220246"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447BA3BE" w14:textId="6E561170"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56459361" w14:textId="4F2AD958"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645" w:type="dxa"/>
            <w:tcBorders>
              <w:bottom w:val="single" w:sz="4" w:space="0" w:color="auto"/>
            </w:tcBorders>
            <w:vAlign w:val="bottom"/>
          </w:tcPr>
          <w:p w14:paraId="4633C488" w14:textId="1698213B"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4B077C82" w14:textId="271CB4FA"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79405EAA" w14:textId="656097AE"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357C9EFD" w14:textId="2239A28E" w:rsidR="006E795F" w:rsidRPr="00712900" w:rsidRDefault="006E795F" w:rsidP="00E77B9B">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r>
      <w:tr w:rsidR="006F1EA8" w:rsidRPr="00712900" w14:paraId="3B974E71" w14:textId="77777777" w:rsidTr="005303A3">
        <w:trPr>
          <w:gridAfter w:val="1"/>
          <w:wAfter w:w="6" w:type="dxa"/>
          <w:trHeight w:val="20"/>
        </w:trPr>
        <w:tc>
          <w:tcPr>
            <w:tcW w:w="2808" w:type="dxa"/>
            <w:vAlign w:val="bottom"/>
          </w:tcPr>
          <w:p w14:paraId="63C3222F" w14:textId="77777777" w:rsidR="006E795F" w:rsidRPr="00712900" w:rsidRDefault="006E795F" w:rsidP="005303A3">
            <w:pPr>
              <w:spacing w:line="240" w:lineRule="auto"/>
              <w:ind w:left="-92"/>
              <w:rPr>
                <w:rFonts w:cs="Arial"/>
                <w:snapToGrid w:val="0"/>
                <w:color w:val="000000"/>
                <w:sz w:val="16"/>
                <w:szCs w:val="16"/>
                <w:lang w:eastAsia="th-TH"/>
              </w:rPr>
            </w:pPr>
          </w:p>
        </w:tc>
        <w:tc>
          <w:tcPr>
            <w:tcW w:w="1247" w:type="dxa"/>
            <w:tcBorders>
              <w:top w:val="single" w:sz="4" w:space="0" w:color="auto"/>
            </w:tcBorders>
            <w:vAlign w:val="bottom"/>
          </w:tcPr>
          <w:p w14:paraId="50034C8D" w14:textId="645B9193"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299C9125"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7678FCB3"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1A834B14"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9E3EF0B"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78565C59"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645" w:type="dxa"/>
            <w:tcBorders>
              <w:top w:val="single" w:sz="4" w:space="0" w:color="auto"/>
            </w:tcBorders>
            <w:vAlign w:val="bottom"/>
          </w:tcPr>
          <w:p w14:paraId="2421BCFE"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D5C1D16"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11D4B368"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27F34B2A" w14:textId="77777777" w:rsidR="006E795F" w:rsidRPr="00712900" w:rsidRDefault="006E795F" w:rsidP="00E77B9B">
            <w:pPr>
              <w:spacing w:line="240" w:lineRule="auto"/>
              <w:ind w:right="-72"/>
              <w:jc w:val="right"/>
              <w:rPr>
                <w:rFonts w:cs="Arial"/>
                <w:snapToGrid w:val="0"/>
                <w:color w:val="000000"/>
                <w:spacing w:val="-4"/>
                <w:sz w:val="16"/>
                <w:szCs w:val="16"/>
                <w:lang w:eastAsia="th-TH"/>
              </w:rPr>
            </w:pPr>
          </w:p>
        </w:tc>
      </w:tr>
      <w:tr w:rsidR="006F1EA8" w:rsidRPr="00712900" w14:paraId="00D1C733" w14:textId="77777777" w:rsidTr="005303A3">
        <w:trPr>
          <w:gridAfter w:val="1"/>
          <w:wAfter w:w="6" w:type="dxa"/>
          <w:trHeight w:val="20"/>
        </w:trPr>
        <w:tc>
          <w:tcPr>
            <w:tcW w:w="2808" w:type="dxa"/>
            <w:vAlign w:val="bottom"/>
          </w:tcPr>
          <w:p w14:paraId="36A92A21" w14:textId="61285434" w:rsidR="006E795F" w:rsidRPr="00712900" w:rsidRDefault="006E795F" w:rsidP="005303A3">
            <w:pPr>
              <w:spacing w:line="240" w:lineRule="auto"/>
              <w:ind w:left="-92"/>
              <w:rPr>
                <w:rFonts w:cs="Arial"/>
                <w:b/>
                <w:bCs/>
                <w:snapToGrid w:val="0"/>
                <w:color w:val="000000"/>
                <w:sz w:val="16"/>
                <w:szCs w:val="16"/>
                <w:lang w:eastAsia="th-TH"/>
              </w:rPr>
            </w:pPr>
            <w:r w:rsidRPr="00712900">
              <w:rPr>
                <w:rFonts w:cs="Arial"/>
                <w:b/>
                <w:bCs/>
                <w:snapToGrid w:val="0"/>
                <w:color w:val="000000"/>
                <w:sz w:val="16"/>
                <w:szCs w:val="16"/>
                <w:lang w:eastAsia="th-TH"/>
              </w:rPr>
              <w:t xml:space="preserve">As at </w:t>
            </w:r>
            <w:r w:rsidR="00565967" w:rsidRPr="00712900">
              <w:rPr>
                <w:rFonts w:cs="Arial"/>
                <w:b/>
                <w:bCs/>
                <w:snapToGrid w:val="0"/>
                <w:color w:val="000000"/>
                <w:sz w:val="16"/>
                <w:szCs w:val="16"/>
                <w:lang w:eastAsia="th-TH"/>
              </w:rPr>
              <w:t>1</w:t>
            </w:r>
            <w:r w:rsidRPr="00712900">
              <w:rPr>
                <w:rFonts w:cs="Arial"/>
                <w:b/>
                <w:bCs/>
                <w:snapToGrid w:val="0"/>
                <w:color w:val="000000"/>
                <w:sz w:val="16"/>
                <w:szCs w:val="16"/>
                <w:lang w:eastAsia="th-TH"/>
              </w:rPr>
              <w:t xml:space="preserve"> January </w:t>
            </w:r>
            <w:r w:rsidR="00565967" w:rsidRPr="00712900">
              <w:rPr>
                <w:rFonts w:cs="Arial"/>
                <w:b/>
                <w:bCs/>
                <w:snapToGrid w:val="0"/>
                <w:color w:val="000000"/>
                <w:sz w:val="16"/>
                <w:szCs w:val="16"/>
                <w:lang w:eastAsia="th-TH"/>
              </w:rPr>
              <w:t>202</w:t>
            </w:r>
            <w:r w:rsidR="00140C23" w:rsidRPr="00712900">
              <w:rPr>
                <w:rFonts w:cs="Arial"/>
                <w:b/>
                <w:bCs/>
                <w:snapToGrid w:val="0"/>
                <w:color w:val="000000"/>
                <w:sz w:val="16"/>
                <w:szCs w:val="16"/>
                <w:lang w:eastAsia="th-TH"/>
              </w:rPr>
              <w:t>5</w:t>
            </w:r>
          </w:p>
        </w:tc>
        <w:tc>
          <w:tcPr>
            <w:tcW w:w="1247" w:type="dxa"/>
            <w:vAlign w:val="bottom"/>
          </w:tcPr>
          <w:p w14:paraId="12C20F1B" w14:textId="3E74D482"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39CA2D7D"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1C3FF479"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5C927430"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7980320C"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460CE3AE"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645" w:type="dxa"/>
            <w:vAlign w:val="bottom"/>
          </w:tcPr>
          <w:p w14:paraId="778764A5"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202D175D"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7CE6035A" w14:textId="77777777" w:rsidR="006E795F" w:rsidRPr="00712900" w:rsidRDefault="006E795F" w:rsidP="00E77B9B">
            <w:pPr>
              <w:spacing w:line="240" w:lineRule="auto"/>
              <w:ind w:right="-72"/>
              <w:jc w:val="right"/>
              <w:rPr>
                <w:rFonts w:cs="Arial"/>
                <w:snapToGrid w:val="0"/>
                <w:color w:val="000000"/>
                <w:sz w:val="16"/>
                <w:szCs w:val="16"/>
                <w:lang w:eastAsia="th-TH"/>
              </w:rPr>
            </w:pPr>
          </w:p>
        </w:tc>
        <w:tc>
          <w:tcPr>
            <w:tcW w:w="1247" w:type="dxa"/>
            <w:vAlign w:val="bottom"/>
          </w:tcPr>
          <w:p w14:paraId="1F1B9938" w14:textId="77777777" w:rsidR="006E795F" w:rsidRPr="00712900" w:rsidRDefault="006E795F" w:rsidP="00E77B9B">
            <w:pPr>
              <w:spacing w:line="240" w:lineRule="auto"/>
              <w:ind w:right="-72"/>
              <w:jc w:val="right"/>
              <w:rPr>
                <w:rFonts w:cs="Arial"/>
                <w:snapToGrid w:val="0"/>
                <w:color w:val="000000"/>
                <w:spacing w:val="-4"/>
                <w:sz w:val="16"/>
                <w:szCs w:val="16"/>
                <w:lang w:eastAsia="th-TH"/>
              </w:rPr>
            </w:pPr>
          </w:p>
        </w:tc>
      </w:tr>
      <w:tr w:rsidR="00140C23" w:rsidRPr="00712900" w14:paraId="41830573" w14:textId="77777777" w:rsidTr="005303A3">
        <w:trPr>
          <w:gridAfter w:val="1"/>
          <w:wAfter w:w="6" w:type="dxa"/>
          <w:trHeight w:val="20"/>
        </w:trPr>
        <w:tc>
          <w:tcPr>
            <w:tcW w:w="2808" w:type="dxa"/>
            <w:vAlign w:val="bottom"/>
          </w:tcPr>
          <w:p w14:paraId="0AD39871" w14:textId="77777777" w:rsidR="00140C23" w:rsidRPr="00712900" w:rsidRDefault="00140C23" w:rsidP="005303A3">
            <w:pPr>
              <w:spacing w:line="240" w:lineRule="auto"/>
              <w:ind w:left="-92"/>
              <w:rPr>
                <w:rFonts w:cs="Arial"/>
                <w:b/>
                <w:bCs/>
                <w:snapToGrid w:val="0"/>
                <w:color w:val="000000"/>
                <w:sz w:val="16"/>
                <w:szCs w:val="16"/>
                <w:lang w:eastAsia="th-TH"/>
              </w:rPr>
            </w:pPr>
            <w:r w:rsidRPr="00712900">
              <w:rPr>
                <w:rFonts w:cs="Arial"/>
                <w:snapToGrid w:val="0"/>
                <w:color w:val="000000"/>
                <w:sz w:val="16"/>
                <w:szCs w:val="16"/>
                <w:lang w:eastAsia="th-TH"/>
              </w:rPr>
              <w:t xml:space="preserve">Cost </w:t>
            </w:r>
          </w:p>
        </w:tc>
        <w:tc>
          <w:tcPr>
            <w:tcW w:w="1247" w:type="dxa"/>
          </w:tcPr>
          <w:p w14:paraId="728BE145" w14:textId="5E91E860"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12,174</w:t>
            </w:r>
          </w:p>
        </w:tc>
        <w:tc>
          <w:tcPr>
            <w:tcW w:w="1247" w:type="dxa"/>
          </w:tcPr>
          <w:p w14:paraId="7B4DFE93" w14:textId="1E8C94AD"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44,192</w:t>
            </w:r>
          </w:p>
        </w:tc>
        <w:tc>
          <w:tcPr>
            <w:tcW w:w="1247" w:type="dxa"/>
          </w:tcPr>
          <w:p w14:paraId="7A2C4236" w14:textId="1230769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106,357</w:t>
            </w:r>
          </w:p>
        </w:tc>
        <w:tc>
          <w:tcPr>
            <w:tcW w:w="1247" w:type="dxa"/>
          </w:tcPr>
          <w:p w14:paraId="0EF518B7" w14:textId="6842F644"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60,708</w:t>
            </w:r>
          </w:p>
        </w:tc>
        <w:tc>
          <w:tcPr>
            <w:tcW w:w="1247" w:type="dxa"/>
          </w:tcPr>
          <w:p w14:paraId="6BC1EB23" w14:textId="6BEE865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273,908</w:t>
            </w:r>
          </w:p>
        </w:tc>
        <w:tc>
          <w:tcPr>
            <w:tcW w:w="1247" w:type="dxa"/>
          </w:tcPr>
          <w:p w14:paraId="09668292" w14:textId="38A57AB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2,028</w:t>
            </w:r>
          </w:p>
        </w:tc>
        <w:tc>
          <w:tcPr>
            <w:tcW w:w="1645" w:type="dxa"/>
          </w:tcPr>
          <w:p w14:paraId="3CABE166" w14:textId="3F60E17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5,279,457</w:t>
            </w:r>
          </w:p>
        </w:tc>
        <w:tc>
          <w:tcPr>
            <w:tcW w:w="1247" w:type="dxa"/>
          </w:tcPr>
          <w:p w14:paraId="28F2CF09" w14:textId="02B78F0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05FD62F7" w14:textId="56F66A0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675,436</w:t>
            </w:r>
          </w:p>
        </w:tc>
        <w:tc>
          <w:tcPr>
            <w:tcW w:w="1247" w:type="dxa"/>
          </w:tcPr>
          <w:p w14:paraId="64CA5746" w14:textId="464ED674"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6,523,534</w:t>
            </w:r>
          </w:p>
        </w:tc>
      </w:tr>
      <w:tr w:rsidR="00140C23" w:rsidRPr="00712900" w14:paraId="122A73D4" w14:textId="77777777" w:rsidTr="005303A3">
        <w:trPr>
          <w:gridAfter w:val="1"/>
          <w:wAfter w:w="6" w:type="dxa"/>
          <w:trHeight w:val="20"/>
        </w:trPr>
        <w:tc>
          <w:tcPr>
            <w:tcW w:w="2808" w:type="dxa"/>
            <w:vAlign w:val="bottom"/>
          </w:tcPr>
          <w:p w14:paraId="5A74F1A1" w14:textId="77777777" w:rsidR="00140C23" w:rsidRPr="00712900" w:rsidRDefault="00140C23"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tcPr>
          <w:p w14:paraId="53669A0F" w14:textId="5986024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(8,198)</w:t>
            </w:r>
          </w:p>
        </w:tc>
        <w:tc>
          <w:tcPr>
            <w:tcW w:w="1247" w:type="dxa"/>
          </w:tcPr>
          <w:p w14:paraId="223112DC" w14:textId="0512F581"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(29,193)</w:t>
            </w:r>
          </w:p>
        </w:tc>
        <w:tc>
          <w:tcPr>
            <w:tcW w:w="1247" w:type="dxa"/>
          </w:tcPr>
          <w:p w14:paraId="4FAD3A7E" w14:textId="43610BD0"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(76,874)</w:t>
            </w:r>
          </w:p>
        </w:tc>
        <w:tc>
          <w:tcPr>
            <w:tcW w:w="1247" w:type="dxa"/>
          </w:tcPr>
          <w:p w14:paraId="43A9D2EF" w14:textId="7D0EFC0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(49,662)</w:t>
            </w:r>
          </w:p>
        </w:tc>
        <w:tc>
          <w:tcPr>
            <w:tcW w:w="1247" w:type="dxa"/>
          </w:tcPr>
          <w:p w14:paraId="650DE886" w14:textId="42E6C393"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(213,006)</w:t>
            </w:r>
          </w:p>
        </w:tc>
        <w:tc>
          <w:tcPr>
            <w:tcW w:w="1247" w:type="dxa"/>
          </w:tcPr>
          <w:p w14:paraId="619E4461" w14:textId="29E9B924"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(1,984)</w:t>
            </w:r>
          </w:p>
        </w:tc>
        <w:tc>
          <w:tcPr>
            <w:tcW w:w="1645" w:type="dxa"/>
          </w:tcPr>
          <w:p w14:paraId="0FB22611" w14:textId="067072A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(1,812,295)</w:t>
            </w:r>
          </w:p>
        </w:tc>
        <w:tc>
          <w:tcPr>
            <w:tcW w:w="1247" w:type="dxa"/>
          </w:tcPr>
          <w:p w14:paraId="406B1213" w14:textId="22EAF23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6A129B5" w14:textId="2A5C073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FC9F78B" w14:textId="278EC3B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(2,191,212)</w:t>
            </w:r>
          </w:p>
        </w:tc>
      </w:tr>
      <w:tr w:rsidR="00140C23" w:rsidRPr="00712900" w14:paraId="3ABAD075" w14:textId="77777777" w:rsidTr="005303A3">
        <w:trPr>
          <w:gridAfter w:val="1"/>
          <w:wAfter w:w="6" w:type="dxa"/>
          <w:trHeight w:val="20"/>
        </w:trPr>
        <w:tc>
          <w:tcPr>
            <w:tcW w:w="2808" w:type="dxa"/>
            <w:vAlign w:val="bottom"/>
          </w:tcPr>
          <w:p w14:paraId="01AA47D0" w14:textId="77777777" w:rsidR="00140C23" w:rsidRPr="00712900" w:rsidRDefault="00140C23"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tcPr>
          <w:p w14:paraId="7C91A816" w14:textId="2AF83148"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7AEA56AA" w14:textId="0E876828"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B0BBB1C" w14:textId="7BB38791"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C15E4AE" w14:textId="3164B8F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4EF2DA4D" w14:textId="0019B0B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5AD95D0" w14:textId="749DC23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645" w:type="dxa"/>
            <w:tcBorders>
              <w:bottom w:val="single" w:sz="4" w:space="0" w:color="auto"/>
            </w:tcBorders>
          </w:tcPr>
          <w:p w14:paraId="7F591E3B" w14:textId="6330680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18E9BD30" w14:textId="53130CD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A0BA8BC" w14:textId="1CE04E1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tcBorders>
              <w:bottom w:val="single" w:sz="4" w:space="0" w:color="auto"/>
            </w:tcBorders>
          </w:tcPr>
          <w:p w14:paraId="0C552D62" w14:textId="6421058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64FDF459" w14:textId="77777777" w:rsidTr="005303A3">
        <w:trPr>
          <w:gridAfter w:val="1"/>
          <w:wAfter w:w="6" w:type="dxa"/>
          <w:trHeight w:val="20"/>
        </w:trPr>
        <w:tc>
          <w:tcPr>
            <w:tcW w:w="2808" w:type="dxa"/>
            <w:vAlign w:val="bottom"/>
          </w:tcPr>
          <w:p w14:paraId="2BDBF9C3" w14:textId="77777777" w:rsidR="00140C23" w:rsidRPr="00712900" w:rsidRDefault="00140C23" w:rsidP="005303A3">
            <w:pPr>
              <w:spacing w:line="240" w:lineRule="auto"/>
              <w:ind w:left="-92"/>
              <w:rPr>
                <w:rFonts w:cs="Arial"/>
                <w:snapToGrid w:val="0"/>
                <w:color w:val="000000"/>
                <w:sz w:val="16"/>
                <w:szCs w:val="16"/>
                <w:lang w:eastAsia="th-TH"/>
              </w:rPr>
            </w:pPr>
          </w:p>
        </w:tc>
        <w:tc>
          <w:tcPr>
            <w:tcW w:w="1247" w:type="dxa"/>
            <w:tcBorders>
              <w:top w:val="single" w:sz="4" w:space="0" w:color="auto"/>
            </w:tcBorders>
            <w:vAlign w:val="bottom"/>
          </w:tcPr>
          <w:p w14:paraId="31097ED7" w14:textId="0E16E7ED"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453BF24"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BD8BB65"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499DA13"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0D4FD037"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9F38221" w14:textId="77777777" w:rsidR="00140C23" w:rsidRPr="00712900" w:rsidRDefault="00140C23" w:rsidP="005303A3">
            <w:pPr>
              <w:spacing w:line="240" w:lineRule="auto"/>
              <w:ind w:right="-72"/>
              <w:jc w:val="right"/>
              <w:rPr>
                <w:rFonts w:cs="Arial"/>
                <w:color w:val="000000"/>
                <w:sz w:val="16"/>
                <w:szCs w:val="16"/>
              </w:rPr>
            </w:pPr>
          </w:p>
        </w:tc>
        <w:tc>
          <w:tcPr>
            <w:tcW w:w="1645" w:type="dxa"/>
            <w:tcBorders>
              <w:top w:val="single" w:sz="4" w:space="0" w:color="auto"/>
            </w:tcBorders>
            <w:vAlign w:val="bottom"/>
          </w:tcPr>
          <w:p w14:paraId="1DD41604"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6C5D4BC0"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22FFCB6"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5FEA49E" w14:textId="77777777" w:rsidR="00140C23" w:rsidRPr="00712900" w:rsidRDefault="00140C23" w:rsidP="005303A3">
            <w:pPr>
              <w:spacing w:line="240" w:lineRule="auto"/>
              <w:ind w:right="-72"/>
              <w:jc w:val="right"/>
              <w:rPr>
                <w:rFonts w:cs="Arial"/>
                <w:color w:val="000000"/>
                <w:sz w:val="16"/>
                <w:szCs w:val="16"/>
              </w:rPr>
            </w:pPr>
          </w:p>
        </w:tc>
      </w:tr>
      <w:tr w:rsidR="00140C23" w:rsidRPr="00712900" w14:paraId="1241D058" w14:textId="77777777" w:rsidTr="005303A3">
        <w:trPr>
          <w:gridAfter w:val="1"/>
          <w:wAfter w:w="6" w:type="dxa"/>
          <w:trHeight w:val="20"/>
        </w:trPr>
        <w:tc>
          <w:tcPr>
            <w:tcW w:w="2808" w:type="dxa"/>
            <w:vAlign w:val="bottom"/>
          </w:tcPr>
          <w:p w14:paraId="7D93E7F3" w14:textId="77777777" w:rsidR="00140C23" w:rsidRPr="00712900" w:rsidRDefault="00140C23"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tcPr>
          <w:p w14:paraId="2E364B84" w14:textId="61DEBE59"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73FBD2B4" w14:textId="39394B27"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14,999</w:t>
            </w:r>
          </w:p>
        </w:tc>
        <w:tc>
          <w:tcPr>
            <w:tcW w:w="1247" w:type="dxa"/>
            <w:tcBorders>
              <w:bottom w:val="single" w:sz="4" w:space="0" w:color="auto"/>
            </w:tcBorders>
          </w:tcPr>
          <w:p w14:paraId="1ECF35BC" w14:textId="6604E371"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0E4D27F8" w14:textId="649662C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11,046</w:t>
            </w:r>
          </w:p>
        </w:tc>
        <w:tc>
          <w:tcPr>
            <w:tcW w:w="1247" w:type="dxa"/>
            <w:tcBorders>
              <w:bottom w:val="single" w:sz="4" w:space="0" w:color="auto"/>
            </w:tcBorders>
          </w:tcPr>
          <w:p w14:paraId="41031130" w14:textId="7859633B"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60,902</w:t>
            </w:r>
          </w:p>
        </w:tc>
        <w:tc>
          <w:tcPr>
            <w:tcW w:w="1247" w:type="dxa"/>
            <w:tcBorders>
              <w:bottom w:val="single" w:sz="4" w:space="0" w:color="auto"/>
            </w:tcBorders>
          </w:tcPr>
          <w:p w14:paraId="2DB72BD7" w14:textId="1840CBF1"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44</w:t>
            </w:r>
          </w:p>
        </w:tc>
        <w:tc>
          <w:tcPr>
            <w:tcW w:w="1645" w:type="dxa"/>
            <w:tcBorders>
              <w:bottom w:val="single" w:sz="4" w:space="0" w:color="auto"/>
            </w:tcBorders>
          </w:tcPr>
          <w:p w14:paraId="6719A2EE" w14:textId="08DC999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5D8C7DC5" w14:textId="11FE1DA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71C1CB53" w14:textId="5CC4BF60"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tcBorders>
              <w:bottom w:val="single" w:sz="4" w:space="0" w:color="auto"/>
            </w:tcBorders>
          </w:tcPr>
          <w:p w14:paraId="32A22A69" w14:textId="02EE9DB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4,328,660</w:t>
            </w:r>
          </w:p>
        </w:tc>
      </w:tr>
      <w:tr w:rsidR="00140C23" w:rsidRPr="00712900" w14:paraId="0F6CAC1D" w14:textId="77777777" w:rsidTr="005303A3">
        <w:trPr>
          <w:gridAfter w:val="1"/>
          <w:wAfter w:w="6" w:type="dxa"/>
          <w:trHeight w:val="20"/>
        </w:trPr>
        <w:tc>
          <w:tcPr>
            <w:tcW w:w="2808" w:type="dxa"/>
            <w:vAlign w:val="bottom"/>
          </w:tcPr>
          <w:p w14:paraId="01E27D6A" w14:textId="77777777" w:rsidR="00140C23" w:rsidRPr="00712900" w:rsidRDefault="00140C23" w:rsidP="005303A3">
            <w:pPr>
              <w:spacing w:line="240" w:lineRule="auto"/>
              <w:ind w:left="-92"/>
              <w:rPr>
                <w:rFonts w:cs="Arial"/>
                <w:b/>
                <w:bCs/>
                <w:snapToGrid w:val="0"/>
                <w:color w:val="000000"/>
                <w:sz w:val="16"/>
                <w:szCs w:val="16"/>
              </w:rPr>
            </w:pPr>
          </w:p>
        </w:tc>
        <w:tc>
          <w:tcPr>
            <w:tcW w:w="1247" w:type="dxa"/>
            <w:tcBorders>
              <w:top w:val="single" w:sz="4" w:space="0" w:color="auto"/>
            </w:tcBorders>
            <w:vAlign w:val="bottom"/>
          </w:tcPr>
          <w:p w14:paraId="68F1FCE2" w14:textId="5F1B58E0"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67F5ED8"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F664ECB"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2E9C925"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DD64C9C"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1145D10B" w14:textId="77777777" w:rsidR="00140C23" w:rsidRPr="00712900" w:rsidRDefault="00140C23" w:rsidP="005303A3">
            <w:pPr>
              <w:spacing w:line="240" w:lineRule="auto"/>
              <w:ind w:right="-72"/>
              <w:jc w:val="right"/>
              <w:rPr>
                <w:rFonts w:cs="Arial"/>
                <w:color w:val="000000"/>
                <w:sz w:val="16"/>
                <w:szCs w:val="16"/>
              </w:rPr>
            </w:pPr>
          </w:p>
        </w:tc>
        <w:tc>
          <w:tcPr>
            <w:tcW w:w="1645" w:type="dxa"/>
            <w:tcBorders>
              <w:top w:val="single" w:sz="4" w:space="0" w:color="auto"/>
            </w:tcBorders>
            <w:vAlign w:val="bottom"/>
          </w:tcPr>
          <w:p w14:paraId="3E715AB4"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DB17EB7"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D56E55B"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9A9BAB6" w14:textId="77777777" w:rsidR="00140C23" w:rsidRPr="00712900" w:rsidRDefault="00140C23" w:rsidP="005303A3">
            <w:pPr>
              <w:spacing w:line="240" w:lineRule="auto"/>
              <w:ind w:right="-72"/>
              <w:jc w:val="right"/>
              <w:rPr>
                <w:rFonts w:cs="Arial"/>
                <w:color w:val="000000"/>
                <w:spacing w:val="-4"/>
                <w:sz w:val="16"/>
                <w:szCs w:val="16"/>
              </w:rPr>
            </w:pPr>
          </w:p>
        </w:tc>
      </w:tr>
      <w:tr w:rsidR="00140C23" w:rsidRPr="00712900" w14:paraId="50F02043" w14:textId="77777777" w:rsidTr="005303A3">
        <w:trPr>
          <w:gridAfter w:val="1"/>
          <w:wAfter w:w="6" w:type="dxa"/>
          <w:trHeight w:val="20"/>
        </w:trPr>
        <w:tc>
          <w:tcPr>
            <w:tcW w:w="2808" w:type="dxa"/>
            <w:vAlign w:val="bottom"/>
          </w:tcPr>
          <w:p w14:paraId="57139FC3" w14:textId="77777777" w:rsidR="00140C23" w:rsidRPr="00712900" w:rsidRDefault="00140C23" w:rsidP="005303A3">
            <w:pPr>
              <w:spacing w:line="240" w:lineRule="auto"/>
              <w:ind w:left="-92"/>
              <w:rPr>
                <w:rFonts w:cs="Arial"/>
                <w:b/>
                <w:bCs/>
                <w:snapToGrid w:val="0"/>
                <w:color w:val="000000"/>
                <w:sz w:val="16"/>
                <w:szCs w:val="16"/>
              </w:rPr>
            </w:pPr>
            <w:r w:rsidRPr="00712900">
              <w:rPr>
                <w:rFonts w:cs="Arial"/>
                <w:b/>
                <w:bCs/>
                <w:snapToGrid w:val="0"/>
                <w:color w:val="000000"/>
                <w:sz w:val="16"/>
                <w:szCs w:val="16"/>
              </w:rPr>
              <w:t xml:space="preserve">For the year ended </w:t>
            </w:r>
          </w:p>
          <w:p w14:paraId="26E4E3C4" w14:textId="41238C43" w:rsidR="00140C23" w:rsidRPr="00712900" w:rsidRDefault="00140C23" w:rsidP="005303A3">
            <w:pPr>
              <w:spacing w:line="240" w:lineRule="auto"/>
              <w:ind w:left="-92"/>
              <w:rPr>
                <w:rFonts w:cs="Arial"/>
                <w:b/>
                <w:bCs/>
                <w:snapToGrid w:val="0"/>
                <w:color w:val="000000"/>
                <w:sz w:val="16"/>
                <w:szCs w:val="16"/>
                <w:lang w:eastAsia="th-TH"/>
              </w:rPr>
            </w:pPr>
            <w:r w:rsidRPr="00712900">
              <w:rPr>
                <w:rFonts w:cs="Arial"/>
                <w:b/>
                <w:bCs/>
                <w:snapToGrid w:val="0"/>
                <w:color w:val="000000"/>
                <w:sz w:val="16"/>
                <w:szCs w:val="16"/>
              </w:rPr>
              <w:t xml:space="preserve">   31 December 2025</w:t>
            </w:r>
          </w:p>
        </w:tc>
        <w:tc>
          <w:tcPr>
            <w:tcW w:w="1247" w:type="dxa"/>
            <w:vAlign w:val="bottom"/>
          </w:tcPr>
          <w:p w14:paraId="3602AD92" w14:textId="67DBB1C2"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1FC98BF0"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120A3E1F"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2DFDED20"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017EB181"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Pr>
          <w:p w14:paraId="746C6346" w14:textId="77777777" w:rsidR="00140C23" w:rsidRPr="00712900" w:rsidRDefault="00140C23" w:rsidP="005303A3">
            <w:pPr>
              <w:spacing w:line="240" w:lineRule="auto"/>
              <w:ind w:right="-72"/>
              <w:jc w:val="right"/>
              <w:rPr>
                <w:rFonts w:cs="Arial"/>
                <w:color w:val="000000"/>
                <w:sz w:val="16"/>
                <w:szCs w:val="16"/>
              </w:rPr>
            </w:pPr>
          </w:p>
        </w:tc>
        <w:tc>
          <w:tcPr>
            <w:tcW w:w="1645" w:type="dxa"/>
            <w:vAlign w:val="bottom"/>
          </w:tcPr>
          <w:p w14:paraId="7D296438"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37F6C463"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10D8D02D"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68B70964" w14:textId="77777777" w:rsidR="00140C23" w:rsidRPr="00712900" w:rsidRDefault="00140C23" w:rsidP="005303A3">
            <w:pPr>
              <w:spacing w:line="240" w:lineRule="auto"/>
              <w:ind w:right="-72"/>
              <w:jc w:val="right"/>
              <w:rPr>
                <w:rFonts w:cs="Arial"/>
                <w:color w:val="000000"/>
                <w:spacing w:val="-4"/>
                <w:sz w:val="16"/>
                <w:szCs w:val="16"/>
              </w:rPr>
            </w:pPr>
          </w:p>
        </w:tc>
      </w:tr>
      <w:tr w:rsidR="00140C23" w:rsidRPr="00712900" w14:paraId="5D7015BA" w14:textId="77777777" w:rsidTr="005303A3">
        <w:trPr>
          <w:gridAfter w:val="1"/>
          <w:wAfter w:w="6" w:type="dxa"/>
          <w:trHeight w:val="20"/>
        </w:trPr>
        <w:tc>
          <w:tcPr>
            <w:tcW w:w="2808" w:type="dxa"/>
            <w:vAlign w:val="bottom"/>
          </w:tcPr>
          <w:p w14:paraId="27128980" w14:textId="77777777" w:rsidR="00140C23" w:rsidRPr="00712900" w:rsidRDefault="00140C23"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Opening net book value</w:t>
            </w:r>
          </w:p>
        </w:tc>
        <w:tc>
          <w:tcPr>
            <w:tcW w:w="1247" w:type="dxa"/>
          </w:tcPr>
          <w:p w14:paraId="0D31C134" w14:textId="3974A2F0"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Pr>
          <w:p w14:paraId="48CDA93A" w14:textId="4A9BA76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14,999</w:t>
            </w:r>
          </w:p>
        </w:tc>
        <w:tc>
          <w:tcPr>
            <w:tcW w:w="1247" w:type="dxa"/>
          </w:tcPr>
          <w:p w14:paraId="14E1FEE6" w14:textId="5073036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Pr>
          <w:p w14:paraId="3CFC7574" w14:textId="6757259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11,046</w:t>
            </w:r>
          </w:p>
        </w:tc>
        <w:tc>
          <w:tcPr>
            <w:tcW w:w="1247" w:type="dxa"/>
          </w:tcPr>
          <w:p w14:paraId="3C32A9F3" w14:textId="154B010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60,902</w:t>
            </w:r>
          </w:p>
        </w:tc>
        <w:tc>
          <w:tcPr>
            <w:tcW w:w="1247" w:type="dxa"/>
          </w:tcPr>
          <w:p w14:paraId="7EAE9BB3" w14:textId="79725EB3"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44</w:t>
            </w:r>
          </w:p>
        </w:tc>
        <w:tc>
          <w:tcPr>
            <w:tcW w:w="1645" w:type="dxa"/>
          </w:tcPr>
          <w:p w14:paraId="0B982CB9" w14:textId="33A7E2F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Pr>
          <w:p w14:paraId="67F87113" w14:textId="4ABB64A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4116C4C3" w14:textId="1211B16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tcPr>
          <w:p w14:paraId="21874508" w14:textId="4BCFF950"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4,328,660</w:t>
            </w:r>
          </w:p>
        </w:tc>
      </w:tr>
      <w:tr w:rsidR="00526406" w:rsidRPr="00712900" w14:paraId="6C79446B" w14:textId="77777777" w:rsidTr="005303A3">
        <w:trPr>
          <w:gridAfter w:val="1"/>
          <w:wAfter w:w="6" w:type="dxa"/>
          <w:trHeight w:val="20"/>
        </w:trPr>
        <w:tc>
          <w:tcPr>
            <w:tcW w:w="2808" w:type="dxa"/>
            <w:vAlign w:val="bottom"/>
          </w:tcPr>
          <w:p w14:paraId="0CC896EA" w14:textId="77777777" w:rsidR="00526406" w:rsidRPr="00712900" w:rsidRDefault="00526406"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Additions</w:t>
            </w:r>
          </w:p>
        </w:tc>
        <w:tc>
          <w:tcPr>
            <w:tcW w:w="1247" w:type="dxa"/>
            <w:vAlign w:val="bottom"/>
          </w:tcPr>
          <w:p w14:paraId="065257C4" w14:textId="44C9635A"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65</w:t>
            </w:r>
          </w:p>
        </w:tc>
        <w:tc>
          <w:tcPr>
            <w:tcW w:w="1247" w:type="dxa"/>
            <w:vAlign w:val="bottom"/>
          </w:tcPr>
          <w:p w14:paraId="1FFDBBFE" w14:textId="67ACA976"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2,962</w:t>
            </w:r>
          </w:p>
        </w:tc>
        <w:tc>
          <w:tcPr>
            <w:tcW w:w="1247" w:type="dxa"/>
            <w:vAlign w:val="bottom"/>
          </w:tcPr>
          <w:p w14:paraId="6421C52E" w14:textId="7466032E"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5,011</w:t>
            </w:r>
          </w:p>
        </w:tc>
        <w:tc>
          <w:tcPr>
            <w:tcW w:w="1247" w:type="dxa"/>
            <w:vAlign w:val="bottom"/>
          </w:tcPr>
          <w:p w14:paraId="7E96619B" w14:textId="5668D390"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4,407</w:t>
            </w:r>
          </w:p>
        </w:tc>
        <w:tc>
          <w:tcPr>
            <w:tcW w:w="1247" w:type="dxa"/>
            <w:vAlign w:val="bottom"/>
          </w:tcPr>
          <w:p w14:paraId="6A2B66BA" w14:textId="3FDCFE3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21,290</w:t>
            </w:r>
          </w:p>
        </w:tc>
        <w:tc>
          <w:tcPr>
            <w:tcW w:w="1247" w:type="dxa"/>
            <w:vAlign w:val="bottom"/>
          </w:tcPr>
          <w:p w14:paraId="1E10CB4F" w14:textId="6C5E3350" w:rsidR="00526406" w:rsidRPr="00712900" w:rsidRDefault="00526406" w:rsidP="005303A3">
            <w:pPr>
              <w:spacing w:line="240" w:lineRule="auto"/>
              <w:ind w:right="-72"/>
              <w:jc w:val="right"/>
              <w:rPr>
                <w:rFonts w:cs="Arial"/>
                <w:color w:val="000000"/>
                <w:sz w:val="16"/>
                <w:szCs w:val="16"/>
                <w:cs/>
              </w:rPr>
            </w:pPr>
            <w:r w:rsidRPr="00712900">
              <w:rPr>
                <w:rFonts w:cs="Arial"/>
                <w:color w:val="000000"/>
                <w:sz w:val="16"/>
                <w:szCs w:val="16"/>
              </w:rPr>
              <w:t>-</w:t>
            </w:r>
          </w:p>
        </w:tc>
        <w:tc>
          <w:tcPr>
            <w:tcW w:w="1645" w:type="dxa"/>
            <w:vAlign w:val="bottom"/>
          </w:tcPr>
          <w:p w14:paraId="05545218" w14:textId="571F58D5"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63,011</w:t>
            </w:r>
          </w:p>
        </w:tc>
        <w:tc>
          <w:tcPr>
            <w:tcW w:w="1247" w:type="dxa"/>
            <w:vAlign w:val="bottom"/>
          </w:tcPr>
          <w:p w14:paraId="0EDE25A2" w14:textId="5358DCF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256</w:t>
            </w:r>
          </w:p>
        </w:tc>
        <w:tc>
          <w:tcPr>
            <w:tcW w:w="1247" w:type="dxa"/>
            <w:vAlign w:val="bottom"/>
          </w:tcPr>
          <w:p w14:paraId="7B567331" w14:textId="770CB0EF"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321,419</w:t>
            </w:r>
          </w:p>
        </w:tc>
        <w:tc>
          <w:tcPr>
            <w:tcW w:w="1247" w:type="dxa"/>
            <w:vAlign w:val="bottom"/>
          </w:tcPr>
          <w:p w14:paraId="3E8E199C" w14:textId="62A7706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418,421</w:t>
            </w:r>
          </w:p>
        </w:tc>
      </w:tr>
      <w:tr w:rsidR="00526406" w:rsidRPr="00712900" w14:paraId="31C252FC" w14:textId="77777777" w:rsidTr="005303A3">
        <w:trPr>
          <w:gridAfter w:val="1"/>
          <w:wAfter w:w="6" w:type="dxa"/>
          <w:trHeight w:val="20"/>
        </w:trPr>
        <w:tc>
          <w:tcPr>
            <w:tcW w:w="2808" w:type="dxa"/>
            <w:vAlign w:val="bottom"/>
          </w:tcPr>
          <w:p w14:paraId="2BF1FEE8" w14:textId="60142318" w:rsidR="00526406" w:rsidRPr="00712900" w:rsidRDefault="00526406" w:rsidP="005303A3">
            <w:pPr>
              <w:spacing w:line="240" w:lineRule="auto"/>
              <w:ind w:left="-92"/>
              <w:rPr>
                <w:rFonts w:cs="Arial"/>
                <w:color w:val="000000"/>
                <w:sz w:val="16"/>
                <w:szCs w:val="16"/>
                <w:lang w:eastAsia="th-TH"/>
              </w:rPr>
            </w:pPr>
            <w:r w:rsidRPr="00712900">
              <w:rPr>
                <w:rFonts w:cs="Arial"/>
                <w:color w:val="000000"/>
                <w:sz w:val="16"/>
                <w:szCs w:val="16"/>
                <w:lang w:eastAsia="th-TH"/>
              </w:rPr>
              <w:t>Transfer in (out)</w:t>
            </w:r>
          </w:p>
        </w:tc>
        <w:tc>
          <w:tcPr>
            <w:tcW w:w="1247" w:type="dxa"/>
            <w:vAlign w:val="bottom"/>
          </w:tcPr>
          <w:p w14:paraId="7DCCC745" w14:textId="6DB033A8"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4059CBA" w14:textId="643C97FE"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65A4C62" w14:textId="27A6A9A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8,119</w:t>
            </w:r>
          </w:p>
        </w:tc>
        <w:tc>
          <w:tcPr>
            <w:tcW w:w="1247" w:type="dxa"/>
            <w:vAlign w:val="bottom"/>
          </w:tcPr>
          <w:p w14:paraId="61312A02" w14:textId="7C5DBAD3"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62589D6" w14:textId="34BAD62C"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9259AED" w14:textId="505FD51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645" w:type="dxa"/>
            <w:vAlign w:val="bottom"/>
          </w:tcPr>
          <w:p w14:paraId="12B55B2E" w14:textId="4645448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396,108</w:t>
            </w:r>
          </w:p>
        </w:tc>
        <w:tc>
          <w:tcPr>
            <w:tcW w:w="1247" w:type="dxa"/>
            <w:vAlign w:val="bottom"/>
          </w:tcPr>
          <w:p w14:paraId="5277A876" w14:textId="6A62C3C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(8,119)</w:t>
            </w:r>
          </w:p>
        </w:tc>
        <w:tc>
          <w:tcPr>
            <w:tcW w:w="1247" w:type="dxa"/>
            <w:vAlign w:val="bottom"/>
          </w:tcPr>
          <w:p w14:paraId="53868BE9" w14:textId="69FDE09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(396,108)</w:t>
            </w:r>
          </w:p>
        </w:tc>
        <w:tc>
          <w:tcPr>
            <w:tcW w:w="1247" w:type="dxa"/>
            <w:vAlign w:val="bottom"/>
          </w:tcPr>
          <w:p w14:paraId="6BB249B3" w14:textId="610C6A3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r>
      <w:tr w:rsidR="00526406" w:rsidRPr="00712900" w14:paraId="5BCC614B" w14:textId="77777777" w:rsidTr="005303A3">
        <w:trPr>
          <w:gridAfter w:val="1"/>
          <w:wAfter w:w="6" w:type="dxa"/>
          <w:trHeight w:val="20"/>
        </w:trPr>
        <w:tc>
          <w:tcPr>
            <w:tcW w:w="2808" w:type="dxa"/>
            <w:vAlign w:val="bottom"/>
          </w:tcPr>
          <w:p w14:paraId="3D8741E6" w14:textId="03FD3353" w:rsidR="00526406" w:rsidRPr="00712900" w:rsidRDefault="00526406" w:rsidP="005303A3">
            <w:pPr>
              <w:spacing w:line="240" w:lineRule="auto"/>
              <w:ind w:left="-92"/>
              <w:rPr>
                <w:rFonts w:cs="Arial"/>
                <w:color w:val="000000"/>
                <w:sz w:val="16"/>
                <w:szCs w:val="16"/>
                <w:lang w:val="en-US" w:eastAsia="th-TH"/>
              </w:rPr>
            </w:pPr>
            <w:r w:rsidRPr="00712900">
              <w:rPr>
                <w:rFonts w:cs="Arial"/>
                <w:color w:val="000000"/>
                <w:sz w:val="16"/>
                <w:szCs w:val="16"/>
                <w:lang w:eastAsia="th-TH"/>
              </w:rPr>
              <w:t xml:space="preserve">Disposal </w:t>
            </w:r>
            <w:r w:rsidR="002900C6" w:rsidRPr="00712900">
              <w:rPr>
                <w:rFonts w:cs="Arial"/>
                <w:color w:val="000000"/>
                <w:sz w:val="16"/>
                <w:szCs w:val="16"/>
                <w:lang w:eastAsia="th-TH"/>
              </w:rPr>
              <w:t>and</w:t>
            </w:r>
            <w:r w:rsidRPr="00712900">
              <w:rPr>
                <w:rFonts w:cs="Arial"/>
                <w:color w:val="000000"/>
                <w:sz w:val="16"/>
                <w:szCs w:val="16"/>
                <w:lang w:eastAsia="th-TH"/>
              </w:rPr>
              <w:t xml:space="preserve"> Write-off</w:t>
            </w:r>
            <w:r w:rsidR="002900C6" w:rsidRPr="00712900">
              <w:rPr>
                <w:rFonts w:cs="Arial"/>
                <w:color w:val="000000"/>
                <w:sz w:val="16"/>
                <w:szCs w:val="16"/>
                <w:lang w:eastAsia="th-TH"/>
              </w:rPr>
              <w:t>, net</w:t>
            </w:r>
          </w:p>
        </w:tc>
        <w:tc>
          <w:tcPr>
            <w:tcW w:w="1247" w:type="dxa"/>
            <w:vAlign w:val="bottom"/>
          </w:tcPr>
          <w:p w14:paraId="78C2C5CF" w14:textId="16C8209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5FDA72A" w14:textId="16973BD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(1,595)</w:t>
            </w:r>
          </w:p>
        </w:tc>
        <w:tc>
          <w:tcPr>
            <w:tcW w:w="1247" w:type="dxa"/>
            <w:vAlign w:val="bottom"/>
          </w:tcPr>
          <w:p w14:paraId="2EC7EE75" w14:textId="6B8EC04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4CBB89E" w14:textId="5E744AB3"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(39)</w:t>
            </w:r>
          </w:p>
        </w:tc>
        <w:tc>
          <w:tcPr>
            <w:tcW w:w="1247" w:type="dxa"/>
            <w:vAlign w:val="bottom"/>
          </w:tcPr>
          <w:p w14:paraId="2E194C71" w14:textId="2E629144"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(150)</w:t>
            </w:r>
          </w:p>
        </w:tc>
        <w:tc>
          <w:tcPr>
            <w:tcW w:w="1247" w:type="dxa"/>
            <w:vAlign w:val="bottom"/>
          </w:tcPr>
          <w:p w14:paraId="7E7203C3" w14:textId="3B1FDBAE"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645" w:type="dxa"/>
            <w:vAlign w:val="bottom"/>
          </w:tcPr>
          <w:p w14:paraId="0357889D" w14:textId="503B7C6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(9,805)</w:t>
            </w:r>
          </w:p>
        </w:tc>
        <w:tc>
          <w:tcPr>
            <w:tcW w:w="1247" w:type="dxa"/>
            <w:vAlign w:val="bottom"/>
          </w:tcPr>
          <w:p w14:paraId="0F44F5EC" w14:textId="35319D8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542DF11" w14:textId="7112052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111C399" w14:textId="5B5CA79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(11,589)</w:t>
            </w:r>
          </w:p>
        </w:tc>
      </w:tr>
      <w:tr w:rsidR="00526406" w:rsidRPr="00712900" w14:paraId="682954DD" w14:textId="77777777" w:rsidTr="005303A3">
        <w:trPr>
          <w:gridAfter w:val="1"/>
          <w:wAfter w:w="6" w:type="dxa"/>
          <w:trHeight w:val="20"/>
        </w:trPr>
        <w:tc>
          <w:tcPr>
            <w:tcW w:w="2808" w:type="dxa"/>
            <w:vAlign w:val="bottom"/>
          </w:tcPr>
          <w:p w14:paraId="32050900" w14:textId="77777777" w:rsidR="00526406" w:rsidRPr="00712900" w:rsidRDefault="00526406"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Transfer to work in process</w:t>
            </w:r>
          </w:p>
        </w:tc>
        <w:tc>
          <w:tcPr>
            <w:tcW w:w="1247" w:type="dxa"/>
            <w:vAlign w:val="bottom"/>
          </w:tcPr>
          <w:p w14:paraId="06371CF8" w14:textId="5CEA9DF5"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0B5F1304" w14:textId="26B7ED9B"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969276A" w14:textId="524C01B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219F8BB" w14:textId="77A052AF"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967F501" w14:textId="4176049C"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42EDD64" w14:textId="5B32015F"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645" w:type="dxa"/>
            <w:vAlign w:val="bottom"/>
          </w:tcPr>
          <w:p w14:paraId="64EFF761" w14:textId="3FB6188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64F22AF7" w14:textId="3D0CA993"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19,319</w:t>
            </w:r>
          </w:p>
        </w:tc>
        <w:tc>
          <w:tcPr>
            <w:tcW w:w="1247" w:type="dxa"/>
            <w:vAlign w:val="bottom"/>
          </w:tcPr>
          <w:p w14:paraId="396720B2" w14:textId="03CC1F7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445E13C5" w14:textId="4D010BA4"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19,319</w:t>
            </w:r>
          </w:p>
        </w:tc>
      </w:tr>
      <w:tr w:rsidR="00526406" w:rsidRPr="00712900" w14:paraId="5458DDFE" w14:textId="77777777" w:rsidTr="005303A3">
        <w:trPr>
          <w:gridAfter w:val="1"/>
          <w:wAfter w:w="6" w:type="dxa"/>
          <w:trHeight w:val="20"/>
        </w:trPr>
        <w:tc>
          <w:tcPr>
            <w:tcW w:w="2808" w:type="dxa"/>
            <w:vAlign w:val="bottom"/>
          </w:tcPr>
          <w:p w14:paraId="14A99C7F" w14:textId="77777777" w:rsidR="00526406" w:rsidRPr="00712900" w:rsidRDefault="00526406"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Transfer from right-of-use assets</w:t>
            </w:r>
          </w:p>
        </w:tc>
        <w:tc>
          <w:tcPr>
            <w:tcW w:w="1247" w:type="dxa"/>
            <w:vAlign w:val="bottom"/>
          </w:tcPr>
          <w:p w14:paraId="49E5716E" w14:textId="75E835A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023D52C5" w14:textId="0EF2231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059CFFD3" w14:textId="14ECBC6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30EF43A" w14:textId="28A6B184"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FBC5D35" w14:textId="5862B474"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9,623</w:t>
            </w:r>
          </w:p>
        </w:tc>
        <w:tc>
          <w:tcPr>
            <w:tcW w:w="1247" w:type="dxa"/>
            <w:vAlign w:val="bottom"/>
          </w:tcPr>
          <w:p w14:paraId="18508675" w14:textId="0172FBF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645" w:type="dxa"/>
            <w:vAlign w:val="bottom"/>
          </w:tcPr>
          <w:p w14:paraId="644305ED" w14:textId="0E4203B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90,794</w:t>
            </w:r>
          </w:p>
        </w:tc>
        <w:tc>
          <w:tcPr>
            <w:tcW w:w="1247" w:type="dxa"/>
            <w:vAlign w:val="bottom"/>
          </w:tcPr>
          <w:p w14:paraId="7A47439D" w14:textId="76743DD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AF9DB2B" w14:textId="65DC293B"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E59C148" w14:textId="45A1EA2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100,417</w:t>
            </w:r>
          </w:p>
        </w:tc>
      </w:tr>
      <w:tr w:rsidR="00526406" w:rsidRPr="00712900" w14:paraId="7237C0DB" w14:textId="77777777" w:rsidTr="005303A3">
        <w:trPr>
          <w:gridAfter w:val="1"/>
          <w:wAfter w:w="6" w:type="dxa"/>
          <w:trHeight w:val="20"/>
        </w:trPr>
        <w:tc>
          <w:tcPr>
            <w:tcW w:w="2808" w:type="dxa"/>
            <w:vAlign w:val="bottom"/>
          </w:tcPr>
          <w:p w14:paraId="70493668" w14:textId="77777777" w:rsidR="00526406" w:rsidRPr="00712900" w:rsidRDefault="00526406"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Depreciation charge</w:t>
            </w:r>
          </w:p>
        </w:tc>
        <w:tc>
          <w:tcPr>
            <w:tcW w:w="1247" w:type="dxa"/>
            <w:tcBorders>
              <w:bottom w:val="single" w:sz="4" w:space="0" w:color="auto"/>
            </w:tcBorders>
            <w:vAlign w:val="bottom"/>
          </w:tcPr>
          <w:p w14:paraId="43B92B84" w14:textId="6F9FBB5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(403)</w:t>
            </w:r>
          </w:p>
        </w:tc>
        <w:tc>
          <w:tcPr>
            <w:tcW w:w="1247" w:type="dxa"/>
            <w:tcBorders>
              <w:bottom w:val="single" w:sz="4" w:space="0" w:color="auto"/>
            </w:tcBorders>
            <w:vAlign w:val="bottom"/>
          </w:tcPr>
          <w:p w14:paraId="31C74AFC" w14:textId="5DE20FA1"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(3,207)</w:t>
            </w:r>
          </w:p>
        </w:tc>
        <w:tc>
          <w:tcPr>
            <w:tcW w:w="1247" w:type="dxa"/>
            <w:tcBorders>
              <w:bottom w:val="single" w:sz="4" w:space="0" w:color="auto"/>
            </w:tcBorders>
            <w:vAlign w:val="bottom"/>
          </w:tcPr>
          <w:p w14:paraId="45946BD4" w14:textId="447E8168"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(2,259)</w:t>
            </w:r>
          </w:p>
        </w:tc>
        <w:tc>
          <w:tcPr>
            <w:tcW w:w="1247" w:type="dxa"/>
            <w:tcBorders>
              <w:bottom w:val="single" w:sz="4" w:space="0" w:color="auto"/>
            </w:tcBorders>
            <w:vAlign w:val="bottom"/>
          </w:tcPr>
          <w:p w14:paraId="69F98C63" w14:textId="44375E8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(4,156)</w:t>
            </w:r>
          </w:p>
        </w:tc>
        <w:tc>
          <w:tcPr>
            <w:tcW w:w="1247" w:type="dxa"/>
            <w:tcBorders>
              <w:bottom w:val="single" w:sz="4" w:space="0" w:color="auto"/>
            </w:tcBorders>
            <w:vAlign w:val="bottom"/>
          </w:tcPr>
          <w:p w14:paraId="258BB325" w14:textId="1B32428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(18,903)</w:t>
            </w:r>
          </w:p>
        </w:tc>
        <w:tc>
          <w:tcPr>
            <w:tcW w:w="1247" w:type="dxa"/>
            <w:tcBorders>
              <w:bottom w:val="single" w:sz="4" w:space="0" w:color="auto"/>
            </w:tcBorders>
            <w:vAlign w:val="bottom"/>
          </w:tcPr>
          <w:p w14:paraId="7B644B9C" w14:textId="722EF494"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(9)</w:t>
            </w:r>
          </w:p>
        </w:tc>
        <w:tc>
          <w:tcPr>
            <w:tcW w:w="1645" w:type="dxa"/>
            <w:tcBorders>
              <w:bottom w:val="single" w:sz="4" w:space="0" w:color="auto"/>
            </w:tcBorders>
            <w:vAlign w:val="bottom"/>
          </w:tcPr>
          <w:p w14:paraId="51B59037" w14:textId="0E69D32C"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(309,591)</w:t>
            </w:r>
          </w:p>
        </w:tc>
        <w:tc>
          <w:tcPr>
            <w:tcW w:w="1247" w:type="dxa"/>
            <w:tcBorders>
              <w:bottom w:val="single" w:sz="4" w:space="0" w:color="auto"/>
            </w:tcBorders>
            <w:vAlign w:val="bottom"/>
          </w:tcPr>
          <w:p w14:paraId="3D6A613A" w14:textId="2B5FFEB7"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3520C058" w14:textId="608D4846"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447FB461" w14:textId="271A7D79"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(338,528)</w:t>
            </w:r>
          </w:p>
        </w:tc>
      </w:tr>
      <w:tr w:rsidR="00526406" w:rsidRPr="00712900" w14:paraId="73C2C67D" w14:textId="77777777" w:rsidTr="005303A3">
        <w:trPr>
          <w:gridAfter w:val="1"/>
          <w:wAfter w:w="6" w:type="dxa"/>
          <w:trHeight w:val="20"/>
        </w:trPr>
        <w:tc>
          <w:tcPr>
            <w:tcW w:w="2808" w:type="dxa"/>
            <w:vAlign w:val="bottom"/>
          </w:tcPr>
          <w:p w14:paraId="5FEE86AB" w14:textId="77777777" w:rsidR="00526406" w:rsidRPr="00712900" w:rsidRDefault="00526406" w:rsidP="005303A3">
            <w:pPr>
              <w:spacing w:line="240" w:lineRule="auto"/>
              <w:ind w:left="-92"/>
              <w:rPr>
                <w:rFonts w:cs="Arial"/>
                <w:snapToGrid w:val="0"/>
                <w:color w:val="000000"/>
                <w:sz w:val="16"/>
                <w:szCs w:val="16"/>
                <w:lang w:eastAsia="th-TH"/>
              </w:rPr>
            </w:pPr>
          </w:p>
        </w:tc>
        <w:tc>
          <w:tcPr>
            <w:tcW w:w="1247" w:type="dxa"/>
            <w:tcBorders>
              <w:top w:val="single" w:sz="4" w:space="0" w:color="auto"/>
            </w:tcBorders>
            <w:vAlign w:val="bottom"/>
          </w:tcPr>
          <w:p w14:paraId="5CB14ABA" w14:textId="2D17FDAC"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88C9E09"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6597784A"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EEE917C"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15043C0" w14:textId="77777777" w:rsidR="00526406" w:rsidRPr="00712900" w:rsidRDefault="00526406"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1F43E06A" w14:textId="77777777" w:rsidR="00526406" w:rsidRPr="00712900" w:rsidRDefault="00526406" w:rsidP="005303A3">
            <w:pPr>
              <w:spacing w:line="240" w:lineRule="auto"/>
              <w:ind w:right="-72"/>
              <w:jc w:val="right"/>
              <w:rPr>
                <w:rFonts w:cs="Arial"/>
                <w:color w:val="000000"/>
                <w:sz w:val="16"/>
                <w:szCs w:val="16"/>
              </w:rPr>
            </w:pPr>
          </w:p>
        </w:tc>
        <w:tc>
          <w:tcPr>
            <w:tcW w:w="1645" w:type="dxa"/>
            <w:tcBorders>
              <w:top w:val="single" w:sz="4" w:space="0" w:color="auto"/>
            </w:tcBorders>
            <w:vAlign w:val="bottom"/>
          </w:tcPr>
          <w:p w14:paraId="0A04F6D0"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B7D34CB"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0D5F4889"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B6E5BC1" w14:textId="77777777" w:rsidR="00526406" w:rsidRPr="00712900" w:rsidRDefault="00526406" w:rsidP="005303A3">
            <w:pPr>
              <w:spacing w:line="240" w:lineRule="auto"/>
              <w:ind w:right="-72"/>
              <w:jc w:val="right"/>
              <w:rPr>
                <w:rFonts w:cs="Arial"/>
                <w:color w:val="000000"/>
                <w:spacing w:val="-4"/>
                <w:sz w:val="16"/>
                <w:szCs w:val="16"/>
              </w:rPr>
            </w:pPr>
          </w:p>
        </w:tc>
      </w:tr>
      <w:tr w:rsidR="00526406" w:rsidRPr="00712900" w14:paraId="7F9FB192" w14:textId="77777777" w:rsidTr="005303A3">
        <w:trPr>
          <w:gridAfter w:val="1"/>
          <w:wAfter w:w="6" w:type="dxa"/>
          <w:trHeight w:val="20"/>
        </w:trPr>
        <w:tc>
          <w:tcPr>
            <w:tcW w:w="2808" w:type="dxa"/>
            <w:vAlign w:val="bottom"/>
          </w:tcPr>
          <w:p w14:paraId="12459F47" w14:textId="77777777" w:rsidR="00526406" w:rsidRPr="00712900" w:rsidRDefault="00526406"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Closing net book value</w:t>
            </w:r>
          </w:p>
        </w:tc>
        <w:tc>
          <w:tcPr>
            <w:tcW w:w="1247" w:type="dxa"/>
            <w:tcBorders>
              <w:bottom w:val="single" w:sz="4" w:space="0" w:color="auto"/>
            </w:tcBorders>
            <w:vAlign w:val="bottom"/>
          </w:tcPr>
          <w:p w14:paraId="13FC0FA2" w14:textId="10797DA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3,638</w:t>
            </w:r>
          </w:p>
        </w:tc>
        <w:tc>
          <w:tcPr>
            <w:tcW w:w="1247" w:type="dxa"/>
            <w:tcBorders>
              <w:bottom w:val="single" w:sz="4" w:space="0" w:color="auto"/>
            </w:tcBorders>
            <w:vAlign w:val="bottom"/>
          </w:tcPr>
          <w:p w14:paraId="47F06D1A" w14:textId="1A36C82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13,159</w:t>
            </w:r>
          </w:p>
        </w:tc>
        <w:tc>
          <w:tcPr>
            <w:tcW w:w="1247" w:type="dxa"/>
            <w:tcBorders>
              <w:bottom w:val="single" w:sz="4" w:space="0" w:color="auto"/>
            </w:tcBorders>
            <w:vAlign w:val="bottom"/>
          </w:tcPr>
          <w:p w14:paraId="6D966193" w14:textId="15B88248"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40,354</w:t>
            </w:r>
          </w:p>
        </w:tc>
        <w:tc>
          <w:tcPr>
            <w:tcW w:w="1247" w:type="dxa"/>
            <w:tcBorders>
              <w:bottom w:val="single" w:sz="4" w:space="0" w:color="auto"/>
            </w:tcBorders>
            <w:vAlign w:val="bottom"/>
          </w:tcPr>
          <w:p w14:paraId="3D2A2A28" w14:textId="325E7BAC"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11,258</w:t>
            </w:r>
          </w:p>
        </w:tc>
        <w:tc>
          <w:tcPr>
            <w:tcW w:w="1247" w:type="dxa"/>
            <w:tcBorders>
              <w:bottom w:val="single" w:sz="4" w:space="0" w:color="auto"/>
            </w:tcBorders>
            <w:vAlign w:val="bottom"/>
          </w:tcPr>
          <w:p w14:paraId="15A00DC9" w14:textId="4477A4FD"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72,762</w:t>
            </w:r>
          </w:p>
        </w:tc>
        <w:tc>
          <w:tcPr>
            <w:tcW w:w="1247" w:type="dxa"/>
            <w:tcBorders>
              <w:bottom w:val="single" w:sz="4" w:space="0" w:color="auto"/>
            </w:tcBorders>
            <w:vAlign w:val="bottom"/>
          </w:tcPr>
          <w:p w14:paraId="383D95E9" w14:textId="79F756BE"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35</w:t>
            </w:r>
          </w:p>
        </w:tc>
        <w:tc>
          <w:tcPr>
            <w:tcW w:w="1645" w:type="dxa"/>
            <w:tcBorders>
              <w:bottom w:val="single" w:sz="4" w:space="0" w:color="auto"/>
            </w:tcBorders>
            <w:vAlign w:val="bottom"/>
          </w:tcPr>
          <w:p w14:paraId="2DACE6D5" w14:textId="28CCFDD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3,697,679</w:t>
            </w:r>
          </w:p>
        </w:tc>
        <w:tc>
          <w:tcPr>
            <w:tcW w:w="1247" w:type="dxa"/>
            <w:tcBorders>
              <w:bottom w:val="single" w:sz="4" w:space="0" w:color="auto"/>
            </w:tcBorders>
            <w:vAlign w:val="bottom"/>
          </w:tcPr>
          <w:p w14:paraId="5D205564" w14:textId="2C4D89A0"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80,730</w:t>
            </w:r>
          </w:p>
        </w:tc>
        <w:tc>
          <w:tcPr>
            <w:tcW w:w="1247" w:type="dxa"/>
            <w:tcBorders>
              <w:bottom w:val="single" w:sz="4" w:space="0" w:color="auto"/>
            </w:tcBorders>
            <w:vAlign w:val="bottom"/>
          </w:tcPr>
          <w:p w14:paraId="3C78B944" w14:textId="2ADC051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597,085</w:t>
            </w:r>
          </w:p>
        </w:tc>
        <w:tc>
          <w:tcPr>
            <w:tcW w:w="1247" w:type="dxa"/>
            <w:tcBorders>
              <w:bottom w:val="single" w:sz="4" w:space="0" w:color="auto"/>
            </w:tcBorders>
            <w:vAlign w:val="bottom"/>
          </w:tcPr>
          <w:p w14:paraId="7E683AAB" w14:textId="0DF1DB52" w:rsidR="00526406" w:rsidRPr="00712900" w:rsidRDefault="00526406" w:rsidP="005303A3">
            <w:pPr>
              <w:spacing w:line="240" w:lineRule="auto"/>
              <w:ind w:right="-72"/>
              <w:jc w:val="right"/>
              <w:rPr>
                <w:rFonts w:cs="Arial"/>
                <w:color w:val="000000"/>
                <w:sz w:val="16"/>
                <w:szCs w:val="16"/>
              </w:rPr>
            </w:pPr>
            <w:r w:rsidRPr="00712900">
              <w:rPr>
                <w:rFonts w:cs="Arial"/>
                <w:color w:val="000000"/>
                <w:sz w:val="16"/>
                <w:szCs w:val="16"/>
              </w:rPr>
              <w:t>4,516,700</w:t>
            </w:r>
          </w:p>
        </w:tc>
      </w:tr>
      <w:tr w:rsidR="00526406" w:rsidRPr="00712900" w14:paraId="14032330" w14:textId="77777777" w:rsidTr="005303A3">
        <w:trPr>
          <w:gridAfter w:val="1"/>
          <w:wAfter w:w="6" w:type="dxa"/>
          <w:trHeight w:val="20"/>
        </w:trPr>
        <w:tc>
          <w:tcPr>
            <w:tcW w:w="2808" w:type="dxa"/>
            <w:vAlign w:val="bottom"/>
          </w:tcPr>
          <w:p w14:paraId="2C6C2D32" w14:textId="77777777" w:rsidR="00526406" w:rsidRPr="00712900" w:rsidRDefault="00526406" w:rsidP="005303A3">
            <w:pPr>
              <w:spacing w:line="240" w:lineRule="auto"/>
              <w:ind w:left="-92"/>
              <w:rPr>
                <w:rFonts w:cs="Arial"/>
                <w:b/>
                <w:bCs/>
                <w:snapToGrid w:val="0"/>
                <w:color w:val="000000"/>
                <w:sz w:val="16"/>
                <w:szCs w:val="16"/>
                <w:lang w:eastAsia="th-TH"/>
              </w:rPr>
            </w:pPr>
          </w:p>
        </w:tc>
        <w:tc>
          <w:tcPr>
            <w:tcW w:w="1247" w:type="dxa"/>
            <w:tcBorders>
              <w:top w:val="single" w:sz="4" w:space="0" w:color="auto"/>
            </w:tcBorders>
            <w:vAlign w:val="bottom"/>
          </w:tcPr>
          <w:p w14:paraId="4D0E9415" w14:textId="65B62DF6"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353B6F4"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D9E99DC"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8818A5A"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CA57B3C" w14:textId="77777777" w:rsidR="00526406" w:rsidRPr="00712900" w:rsidRDefault="00526406"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63756CC9" w14:textId="77777777" w:rsidR="00526406" w:rsidRPr="00712900" w:rsidRDefault="00526406" w:rsidP="005303A3">
            <w:pPr>
              <w:spacing w:line="240" w:lineRule="auto"/>
              <w:ind w:right="-72"/>
              <w:jc w:val="right"/>
              <w:rPr>
                <w:rFonts w:cs="Arial"/>
                <w:color w:val="000000"/>
                <w:sz w:val="16"/>
                <w:szCs w:val="16"/>
              </w:rPr>
            </w:pPr>
          </w:p>
        </w:tc>
        <w:tc>
          <w:tcPr>
            <w:tcW w:w="1645" w:type="dxa"/>
            <w:tcBorders>
              <w:top w:val="single" w:sz="4" w:space="0" w:color="auto"/>
            </w:tcBorders>
            <w:vAlign w:val="bottom"/>
          </w:tcPr>
          <w:p w14:paraId="2ADB3981"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739E594"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3291ED4"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B909079" w14:textId="77777777" w:rsidR="00526406" w:rsidRPr="00712900" w:rsidRDefault="00526406" w:rsidP="005303A3">
            <w:pPr>
              <w:spacing w:line="240" w:lineRule="auto"/>
              <w:ind w:right="-72"/>
              <w:jc w:val="right"/>
              <w:rPr>
                <w:rFonts w:cs="Arial"/>
                <w:color w:val="000000"/>
                <w:spacing w:val="-4"/>
                <w:sz w:val="16"/>
                <w:szCs w:val="16"/>
              </w:rPr>
            </w:pPr>
          </w:p>
        </w:tc>
      </w:tr>
      <w:tr w:rsidR="00526406" w:rsidRPr="00712900" w14:paraId="45014E0F" w14:textId="77777777" w:rsidTr="005303A3">
        <w:trPr>
          <w:gridAfter w:val="1"/>
          <w:wAfter w:w="6" w:type="dxa"/>
          <w:trHeight w:val="20"/>
        </w:trPr>
        <w:tc>
          <w:tcPr>
            <w:tcW w:w="2808" w:type="dxa"/>
            <w:vAlign w:val="bottom"/>
          </w:tcPr>
          <w:p w14:paraId="5769A8E0" w14:textId="31787FC1" w:rsidR="00526406" w:rsidRPr="00712900" w:rsidRDefault="00526406" w:rsidP="005303A3">
            <w:pPr>
              <w:spacing w:line="240" w:lineRule="auto"/>
              <w:ind w:left="-92"/>
              <w:rPr>
                <w:rFonts w:cs="Arial"/>
                <w:b/>
                <w:bCs/>
                <w:snapToGrid w:val="0"/>
                <w:color w:val="000000"/>
                <w:sz w:val="16"/>
                <w:szCs w:val="16"/>
                <w:lang w:eastAsia="th-TH"/>
              </w:rPr>
            </w:pPr>
            <w:r w:rsidRPr="00712900">
              <w:rPr>
                <w:rFonts w:cs="Arial"/>
                <w:b/>
                <w:bCs/>
                <w:snapToGrid w:val="0"/>
                <w:color w:val="000000"/>
                <w:sz w:val="16"/>
                <w:szCs w:val="16"/>
                <w:lang w:eastAsia="th-TH"/>
              </w:rPr>
              <w:t>As at 31 December 2025</w:t>
            </w:r>
          </w:p>
        </w:tc>
        <w:tc>
          <w:tcPr>
            <w:tcW w:w="1247" w:type="dxa"/>
            <w:vAlign w:val="bottom"/>
          </w:tcPr>
          <w:p w14:paraId="0B807B4F" w14:textId="4EC9A4D0"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5B0748AF"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417C4A40"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58394992"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28C85B74" w14:textId="77777777" w:rsidR="00526406" w:rsidRPr="00712900" w:rsidRDefault="00526406" w:rsidP="005303A3">
            <w:pPr>
              <w:spacing w:line="240" w:lineRule="auto"/>
              <w:ind w:right="-72"/>
              <w:jc w:val="right"/>
              <w:rPr>
                <w:rFonts w:cs="Arial"/>
                <w:color w:val="000000"/>
                <w:spacing w:val="-6"/>
                <w:sz w:val="16"/>
                <w:szCs w:val="16"/>
              </w:rPr>
            </w:pPr>
          </w:p>
        </w:tc>
        <w:tc>
          <w:tcPr>
            <w:tcW w:w="1247" w:type="dxa"/>
          </w:tcPr>
          <w:p w14:paraId="29693CD2" w14:textId="77777777" w:rsidR="00526406" w:rsidRPr="00712900" w:rsidRDefault="00526406" w:rsidP="005303A3">
            <w:pPr>
              <w:spacing w:line="240" w:lineRule="auto"/>
              <w:ind w:right="-72"/>
              <w:jc w:val="right"/>
              <w:rPr>
                <w:rFonts w:cs="Arial"/>
                <w:color w:val="000000"/>
                <w:sz w:val="16"/>
                <w:szCs w:val="16"/>
              </w:rPr>
            </w:pPr>
          </w:p>
        </w:tc>
        <w:tc>
          <w:tcPr>
            <w:tcW w:w="1645" w:type="dxa"/>
            <w:vAlign w:val="bottom"/>
          </w:tcPr>
          <w:p w14:paraId="454F094C"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04248D9E"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0959942F" w14:textId="77777777" w:rsidR="00526406" w:rsidRPr="00712900" w:rsidRDefault="00526406" w:rsidP="005303A3">
            <w:pPr>
              <w:spacing w:line="240" w:lineRule="auto"/>
              <w:ind w:right="-72"/>
              <w:jc w:val="right"/>
              <w:rPr>
                <w:rFonts w:cs="Arial"/>
                <w:color w:val="000000"/>
                <w:sz w:val="16"/>
                <w:szCs w:val="16"/>
              </w:rPr>
            </w:pPr>
          </w:p>
        </w:tc>
        <w:tc>
          <w:tcPr>
            <w:tcW w:w="1247" w:type="dxa"/>
            <w:vAlign w:val="bottom"/>
          </w:tcPr>
          <w:p w14:paraId="4C9681E0" w14:textId="77777777" w:rsidR="00526406" w:rsidRPr="00712900" w:rsidRDefault="00526406" w:rsidP="005303A3">
            <w:pPr>
              <w:spacing w:line="240" w:lineRule="auto"/>
              <w:ind w:right="-72"/>
              <w:jc w:val="right"/>
              <w:rPr>
                <w:rFonts w:cs="Arial"/>
                <w:color w:val="000000"/>
                <w:spacing w:val="-4"/>
                <w:sz w:val="16"/>
                <w:szCs w:val="16"/>
              </w:rPr>
            </w:pPr>
          </w:p>
        </w:tc>
      </w:tr>
      <w:tr w:rsidR="007466CE" w:rsidRPr="00712900" w14:paraId="7470B8BF" w14:textId="77777777" w:rsidTr="005303A3">
        <w:trPr>
          <w:gridAfter w:val="1"/>
          <w:wAfter w:w="6" w:type="dxa"/>
          <w:trHeight w:val="20"/>
        </w:trPr>
        <w:tc>
          <w:tcPr>
            <w:tcW w:w="2808" w:type="dxa"/>
            <w:vAlign w:val="bottom"/>
          </w:tcPr>
          <w:p w14:paraId="5E1C6D90" w14:textId="77777777" w:rsidR="007466CE" w:rsidRPr="00712900" w:rsidRDefault="007466CE" w:rsidP="005303A3">
            <w:pPr>
              <w:spacing w:line="240" w:lineRule="auto"/>
              <w:ind w:left="-92"/>
              <w:rPr>
                <w:rFonts w:cs="Arial"/>
                <w:b/>
                <w:bCs/>
                <w:snapToGrid w:val="0"/>
                <w:color w:val="000000"/>
                <w:sz w:val="16"/>
                <w:szCs w:val="16"/>
                <w:lang w:eastAsia="th-TH"/>
              </w:rPr>
            </w:pPr>
            <w:r w:rsidRPr="00712900">
              <w:rPr>
                <w:rFonts w:cs="Arial"/>
                <w:snapToGrid w:val="0"/>
                <w:color w:val="000000"/>
                <w:sz w:val="16"/>
                <w:szCs w:val="16"/>
                <w:lang w:eastAsia="th-TH"/>
              </w:rPr>
              <w:t>Cost</w:t>
            </w:r>
          </w:p>
        </w:tc>
        <w:tc>
          <w:tcPr>
            <w:tcW w:w="1247" w:type="dxa"/>
            <w:vAlign w:val="bottom"/>
          </w:tcPr>
          <w:p w14:paraId="03A41E88" w14:textId="11C821CC"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12,239</w:t>
            </w:r>
          </w:p>
        </w:tc>
        <w:tc>
          <w:tcPr>
            <w:tcW w:w="1247" w:type="dxa"/>
            <w:vAlign w:val="bottom"/>
          </w:tcPr>
          <w:p w14:paraId="4A340C7D" w14:textId="3D0555BD"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45,515</w:t>
            </w:r>
          </w:p>
        </w:tc>
        <w:tc>
          <w:tcPr>
            <w:tcW w:w="1247" w:type="dxa"/>
            <w:vAlign w:val="bottom"/>
          </w:tcPr>
          <w:p w14:paraId="49D00362" w14:textId="5B8A8248"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119,487</w:t>
            </w:r>
          </w:p>
        </w:tc>
        <w:tc>
          <w:tcPr>
            <w:tcW w:w="1247" w:type="dxa"/>
            <w:vAlign w:val="bottom"/>
          </w:tcPr>
          <w:p w14:paraId="4C1E96A0" w14:textId="148FF2FE"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57,381</w:t>
            </w:r>
          </w:p>
        </w:tc>
        <w:tc>
          <w:tcPr>
            <w:tcW w:w="1247" w:type="dxa"/>
            <w:vAlign w:val="bottom"/>
          </w:tcPr>
          <w:p w14:paraId="4C8551AA" w14:textId="007496D2"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311,633</w:t>
            </w:r>
          </w:p>
        </w:tc>
        <w:tc>
          <w:tcPr>
            <w:tcW w:w="1247" w:type="dxa"/>
            <w:vAlign w:val="bottom"/>
          </w:tcPr>
          <w:p w14:paraId="319AC2EC" w14:textId="5F41A87F"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2,028</w:t>
            </w:r>
          </w:p>
        </w:tc>
        <w:tc>
          <w:tcPr>
            <w:tcW w:w="1645" w:type="dxa"/>
            <w:vAlign w:val="bottom"/>
          </w:tcPr>
          <w:p w14:paraId="19349B3F" w14:textId="511BCB6A"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5,819,520</w:t>
            </w:r>
          </w:p>
        </w:tc>
        <w:tc>
          <w:tcPr>
            <w:tcW w:w="1247" w:type="dxa"/>
            <w:vAlign w:val="bottom"/>
          </w:tcPr>
          <w:p w14:paraId="12348C9E" w14:textId="63BEB900"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80,730</w:t>
            </w:r>
          </w:p>
        </w:tc>
        <w:tc>
          <w:tcPr>
            <w:tcW w:w="1247" w:type="dxa"/>
            <w:vAlign w:val="bottom"/>
          </w:tcPr>
          <w:p w14:paraId="05033CE1" w14:textId="7DC3DB60"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600,747</w:t>
            </w:r>
          </w:p>
        </w:tc>
        <w:tc>
          <w:tcPr>
            <w:tcW w:w="1247" w:type="dxa"/>
            <w:vAlign w:val="bottom"/>
          </w:tcPr>
          <w:p w14:paraId="68432F0B" w14:textId="431924C5"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7,049,280</w:t>
            </w:r>
          </w:p>
        </w:tc>
      </w:tr>
      <w:tr w:rsidR="007466CE" w:rsidRPr="00712900" w14:paraId="7A65E4FF" w14:textId="77777777" w:rsidTr="005303A3">
        <w:trPr>
          <w:gridAfter w:val="1"/>
          <w:wAfter w:w="6" w:type="dxa"/>
          <w:trHeight w:val="20"/>
        </w:trPr>
        <w:tc>
          <w:tcPr>
            <w:tcW w:w="2808" w:type="dxa"/>
            <w:vAlign w:val="bottom"/>
          </w:tcPr>
          <w:p w14:paraId="236C6BFA" w14:textId="77777777" w:rsidR="007466CE" w:rsidRPr="00712900" w:rsidRDefault="007466CE"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vAlign w:val="bottom"/>
          </w:tcPr>
          <w:p w14:paraId="11772193" w14:textId="36A467A5"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(8,601)</w:t>
            </w:r>
          </w:p>
        </w:tc>
        <w:tc>
          <w:tcPr>
            <w:tcW w:w="1247" w:type="dxa"/>
            <w:vAlign w:val="bottom"/>
          </w:tcPr>
          <w:p w14:paraId="224FD062" w14:textId="5C28E2C1"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(32,356)</w:t>
            </w:r>
          </w:p>
        </w:tc>
        <w:tc>
          <w:tcPr>
            <w:tcW w:w="1247" w:type="dxa"/>
            <w:vAlign w:val="bottom"/>
          </w:tcPr>
          <w:p w14:paraId="6AF9FA1E" w14:textId="279000B3"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(79,133)</w:t>
            </w:r>
          </w:p>
        </w:tc>
        <w:tc>
          <w:tcPr>
            <w:tcW w:w="1247" w:type="dxa"/>
            <w:vAlign w:val="bottom"/>
          </w:tcPr>
          <w:p w14:paraId="12FD4BC9" w14:textId="5A778CCC"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(46,123)</w:t>
            </w:r>
          </w:p>
        </w:tc>
        <w:tc>
          <w:tcPr>
            <w:tcW w:w="1247" w:type="dxa"/>
            <w:vAlign w:val="bottom"/>
          </w:tcPr>
          <w:p w14:paraId="1A510D4D" w14:textId="376149AC"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(238,871)</w:t>
            </w:r>
          </w:p>
        </w:tc>
        <w:tc>
          <w:tcPr>
            <w:tcW w:w="1247" w:type="dxa"/>
            <w:vAlign w:val="bottom"/>
          </w:tcPr>
          <w:p w14:paraId="32780E0D" w14:textId="2A5423FA"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(1,993)</w:t>
            </w:r>
          </w:p>
        </w:tc>
        <w:tc>
          <w:tcPr>
            <w:tcW w:w="1645" w:type="dxa"/>
            <w:vAlign w:val="bottom"/>
          </w:tcPr>
          <w:p w14:paraId="42BFE2B6" w14:textId="78F4F526"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(2,121,841)</w:t>
            </w:r>
          </w:p>
        </w:tc>
        <w:tc>
          <w:tcPr>
            <w:tcW w:w="1247" w:type="dxa"/>
            <w:vAlign w:val="bottom"/>
          </w:tcPr>
          <w:p w14:paraId="56693FBA" w14:textId="53062AA5"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EBE93B8" w14:textId="212B2C6C"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035C8D2" w14:textId="1053EAC7" w:rsidR="007466CE" w:rsidRPr="00712900" w:rsidRDefault="007466CE" w:rsidP="005303A3">
            <w:pPr>
              <w:spacing w:line="240" w:lineRule="auto"/>
              <w:ind w:right="-72"/>
              <w:jc w:val="right"/>
              <w:rPr>
                <w:rFonts w:cs="Arial"/>
                <w:color w:val="000000"/>
                <w:sz w:val="16"/>
                <w:szCs w:val="16"/>
              </w:rPr>
            </w:pPr>
            <w:r w:rsidRPr="00712900">
              <w:rPr>
                <w:rFonts w:cs="Arial"/>
                <w:color w:val="000000"/>
                <w:sz w:val="16"/>
                <w:szCs w:val="16"/>
              </w:rPr>
              <w:t>(2,528,918)</w:t>
            </w:r>
          </w:p>
        </w:tc>
      </w:tr>
      <w:tr w:rsidR="007466CE" w:rsidRPr="00712900" w14:paraId="08ECA102" w14:textId="77777777" w:rsidTr="005303A3">
        <w:trPr>
          <w:gridAfter w:val="1"/>
          <w:wAfter w:w="6" w:type="dxa"/>
          <w:trHeight w:val="20"/>
        </w:trPr>
        <w:tc>
          <w:tcPr>
            <w:tcW w:w="2808" w:type="dxa"/>
            <w:vAlign w:val="bottom"/>
          </w:tcPr>
          <w:p w14:paraId="320EFA22" w14:textId="77777777" w:rsidR="007466CE" w:rsidRPr="00712900" w:rsidRDefault="007466CE" w:rsidP="005303A3">
            <w:pPr>
              <w:tabs>
                <w:tab w:val="left" w:pos="990"/>
              </w:tabs>
              <w:spacing w:line="240" w:lineRule="auto"/>
              <w:ind w:left="-92"/>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vAlign w:val="bottom"/>
          </w:tcPr>
          <w:p w14:paraId="039EA89F" w14:textId="252D602C"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78B78D10" w14:textId="20558D70"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34AB8C95" w14:textId="142B214C"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343D0E04" w14:textId="51327026"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254F79C9" w14:textId="3EEAB952"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74FFCEAF" w14:textId="65DA6FD9"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645" w:type="dxa"/>
            <w:tcBorders>
              <w:bottom w:val="single" w:sz="4" w:space="0" w:color="auto"/>
            </w:tcBorders>
            <w:vAlign w:val="bottom"/>
          </w:tcPr>
          <w:p w14:paraId="14A91865" w14:textId="4825F5D3"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3619A83E" w14:textId="08E2BE2D"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w:t>
            </w:r>
          </w:p>
        </w:tc>
        <w:tc>
          <w:tcPr>
            <w:tcW w:w="1247" w:type="dxa"/>
            <w:tcBorders>
              <w:bottom w:val="single" w:sz="4" w:space="0" w:color="auto"/>
            </w:tcBorders>
            <w:vAlign w:val="bottom"/>
          </w:tcPr>
          <w:p w14:paraId="11582C4A" w14:textId="7DA67952"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(3,662)</w:t>
            </w:r>
          </w:p>
        </w:tc>
        <w:tc>
          <w:tcPr>
            <w:tcW w:w="1247" w:type="dxa"/>
            <w:tcBorders>
              <w:bottom w:val="single" w:sz="4" w:space="0" w:color="auto"/>
            </w:tcBorders>
            <w:vAlign w:val="bottom"/>
          </w:tcPr>
          <w:p w14:paraId="7EA7DD95" w14:textId="768928BC" w:rsidR="007466CE" w:rsidRPr="00712900" w:rsidRDefault="007466CE" w:rsidP="005303A3">
            <w:pPr>
              <w:spacing w:line="240" w:lineRule="auto"/>
              <w:ind w:right="-72"/>
              <w:jc w:val="right"/>
              <w:rPr>
                <w:rFonts w:cs="Arial"/>
                <w:color w:val="000000"/>
                <w:sz w:val="16"/>
                <w:szCs w:val="16"/>
              </w:rPr>
            </w:pPr>
            <w:r w:rsidRPr="00712900" w:rsidDel="0091799B">
              <w:rPr>
                <w:rFonts w:cs="Arial"/>
                <w:color w:val="000000"/>
                <w:sz w:val="16"/>
                <w:szCs w:val="16"/>
              </w:rPr>
              <w:t>(3,662)</w:t>
            </w:r>
          </w:p>
        </w:tc>
      </w:tr>
      <w:tr w:rsidR="00526406" w:rsidRPr="00712900" w14:paraId="671E0D00" w14:textId="77777777" w:rsidTr="005303A3">
        <w:trPr>
          <w:gridAfter w:val="1"/>
          <w:wAfter w:w="6" w:type="dxa"/>
          <w:trHeight w:val="20"/>
        </w:trPr>
        <w:tc>
          <w:tcPr>
            <w:tcW w:w="2808" w:type="dxa"/>
            <w:vAlign w:val="bottom"/>
          </w:tcPr>
          <w:p w14:paraId="1813B24C" w14:textId="77777777" w:rsidR="00526406" w:rsidRPr="00712900" w:rsidRDefault="00526406" w:rsidP="005303A3">
            <w:pPr>
              <w:tabs>
                <w:tab w:val="left" w:pos="990"/>
              </w:tabs>
              <w:spacing w:line="240" w:lineRule="auto"/>
              <w:ind w:left="-92"/>
              <w:rPr>
                <w:rFonts w:cs="Arial"/>
                <w:snapToGrid w:val="0"/>
                <w:color w:val="000000"/>
                <w:sz w:val="16"/>
                <w:szCs w:val="16"/>
                <w:u w:val="single"/>
                <w:lang w:eastAsia="th-TH"/>
              </w:rPr>
            </w:pPr>
          </w:p>
        </w:tc>
        <w:tc>
          <w:tcPr>
            <w:tcW w:w="1247" w:type="dxa"/>
            <w:tcBorders>
              <w:top w:val="single" w:sz="4" w:space="0" w:color="auto"/>
            </w:tcBorders>
            <w:vAlign w:val="bottom"/>
          </w:tcPr>
          <w:p w14:paraId="46ABC6C8"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6F5B0D6"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A8DD4D6"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0E2B0072"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2BCBBB4" w14:textId="77777777" w:rsidR="00526406" w:rsidRPr="00712900" w:rsidRDefault="00526406" w:rsidP="005303A3">
            <w:pPr>
              <w:spacing w:line="240" w:lineRule="auto"/>
              <w:ind w:right="-72"/>
              <w:jc w:val="right"/>
              <w:rPr>
                <w:rFonts w:cs="Arial"/>
                <w:color w:val="000000"/>
                <w:spacing w:val="-6"/>
                <w:sz w:val="16"/>
                <w:szCs w:val="16"/>
              </w:rPr>
            </w:pPr>
          </w:p>
        </w:tc>
        <w:tc>
          <w:tcPr>
            <w:tcW w:w="1247" w:type="dxa"/>
            <w:tcBorders>
              <w:top w:val="single" w:sz="4" w:space="0" w:color="auto"/>
            </w:tcBorders>
            <w:vAlign w:val="bottom"/>
          </w:tcPr>
          <w:p w14:paraId="3D79BB43" w14:textId="77777777" w:rsidR="00526406" w:rsidRPr="00712900" w:rsidRDefault="00526406" w:rsidP="005303A3">
            <w:pPr>
              <w:spacing w:line="240" w:lineRule="auto"/>
              <w:ind w:right="-72"/>
              <w:jc w:val="right"/>
              <w:rPr>
                <w:rFonts w:cs="Arial"/>
                <w:color w:val="000000"/>
                <w:sz w:val="16"/>
                <w:szCs w:val="16"/>
              </w:rPr>
            </w:pPr>
          </w:p>
        </w:tc>
        <w:tc>
          <w:tcPr>
            <w:tcW w:w="1645" w:type="dxa"/>
            <w:tcBorders>
              <w:top w:val="single" w:sz="4" w:space="0" w:color="auto"/>
            </w:tcBorders>
            <w:vAlign w:val="bottom"/>
          </w:tcPr>
          <w:p w14:paraId="0211CF23"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0044245F"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133FBE6" w14:textId="77777777" w:rsidR="00526406" w:rsidRPr="00712900" w:rsidRDefault="00526406"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253778C" w14:textId="77777777" w:rsidR="00526406" w:rsidRPr="00712900" w:rsidRDefault="00526406" w:rsidP="005303A3">
            <w:pPr>
              <w:spacing w:line="240" w:lineRule="auto"/>
              <w:ind w:right="-72"/>
              <w:jc w:val="right"/>
              <w:rPr>
                <w:rFonts w:cs="Arial"/>
                <w:noProof/>
                <w:color w:val="000000"/>
                <w:spacing w:val="-4"/>
                <w:sz w:val="16"/>
                <w:szCs w:val="16"/>
              </w:rPr>
            </w:pPr>
          </w:p>
        </w:tc>
      </w:tr>
      <w:tr w:rsidR="007466CE" w:rsidRPr="00712900" w14:paraId="275BADAB" w14:textId="77777777" w:rsidTr="005303A3">
        <w:trPr>
          <w:gridAfter w:val="1"/>
          <w:wAfter w:w="6" w:type="dxa"/>
          <w:trHeight w:val="20"/>
        </w:trPr>
        <w:tc>
          <w:tcPr>
            <w:tcW w:w="2808" w:type="dxa"/>
            <w:vAlign w:val="bottom"/>
          </w:tcPr>
          <w:p w14:paraId="27BD43FB" w14:textId="77777777" w:rsidR="007466CE" w:rsidRPr="00712900" w:rsidRDefault="007466CE" w:rsidP="005303A3">
            <w:pPr>
              <w:spacing w:line="240" w:lineRule="auto"/>
              <w:ind w:left="-92"/>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vAlign w:val="bottom"/>
          </w:tcPr>
          <w:p w14:paraId="22E5C64F" w14:textId="40EF6E98"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3,638</w:t>
            </w:r>
          </w:p>
        </w:tc>
        <w:tc>
          <w:tcPr>
            <w:tcW w:w="1247" w:type="dxa"/>
            <w:tcBorders>
              <w:bottom w:val="single" w:sz="4" w:space="0" w:color="auto"/>
            </w:tcBorders>
            <w:vAlign w:val="bottom"/>
          </w:tcPr>
          <w:p w14:paraId="63F57B2C" w14:textId="11BE1BC6"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13,159</w:t>
            </w:r>
          </w:p>
        </w:tc>
        <w:tc>
          <w:tcPr>
            <w:tcW w:w="1247" w:type="dxa"/>
            <w:tcBorders>
              <w:bottom w:val="single" w:sz="4" w:space="0" w:color="auto"/>
            </w:tcBorders>
            <w:vAlign w:val="bottom"/>
          </w:tcPr>
          <w:p w14:paraId="5B8322D8" w14:textId="30B8FE5C"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40,354</w:t>
            </w:r>
          </w:p>
        </w:tc>
        <w:tc>
          <w:tcPr>
            <w:tcW w:w="1247" w:type="dxa"/>
            <w:tcBorders>
              <w:bottom w:val="single" w:sz="4" w:space="0" w:color="auto"/>
            </w:tcBorders>
            <w:vAlign w:val="bottom"/>
          </w:tcPr>
          <w:p w14:paraId="50DCACD5" w14:textId="3D3D3236"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11,258</w:t>
            </w:r>
          </w:p>
        </w:tc>
        <w:tc>
          <w:tcPr>
            <w:tcW w:w="1247" w:type="dxa"/>
            <w:tcBorders>
              <w:bottom w:val="single" w:sz="4" w:space="0" w:color="auto"/>
            </w:tcBorders>
            <w:vAlign w:val="bottom"/>
          </w:tcPr>
          <w:p w14:paraId="3CDF4497" w14:textId="200B76F1"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72,762</w:t>
            </w:r>
          </w:p>
        </w:tc>
        <w:tc>
          <w:tcPr>
            <w:tcW w:w="1247" w:type="dxa"/>
            <w:tcBorders>
              <w:bottom w:val="single" w:sz="4" w:space="0" w:color="auto"/>
            </w:tcBorders>
            <w:vAlign w:val="bottom"/>
          </w:tcPr>
          <w:p w14:paraId="5C572D32" w14:textId="68C73958"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35</w:t>
            </w:r>
          </w:p>
        </w:tc>
        <w:tc>
          <w:tcPr>
            <w:tcW w:w="1645" w:type="dxa"/>
            <w:tcBorders>
              <w:bottom w:val="single" w:sz="4" w:space="0" w:color="auto"/>
            </w:tcBorders>
            <w:vAlign w:val="bottom"/>
          </w:tcPr>
          <w:p w14:paraId="176DB6ED" w14:textId="34D63613"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3,697,679</w:t>
            </w:r>
          </w:p>
        </w:tc>
        <w:tc>
          <w:tcPr>
            <w:tcW w:w="1247" w:type="dxa"/>
            <w:tcBorders>
              <w:bottom w:val="single" w:sz="4" w:space="0" w:color="auto"/>
            </w:tcBorders>
            <w:vAlign w:val="bottom"/>
          </w:tcPr>
          <w:p w14:paraId="670F5AD1" w14:textId="2EF8AA79"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80,730</w:t>
            </w:r>
          </w:p>
        </w:tc>
        <w:tc>
          <w:tcPr>
            <w:tcW w:w="1247" w:type="dxa"/>
            <w:tcBorders>
              <w:bottom w:val="single" w:sz="4" w:space="0" w:color="auto"/>
            </w:tcBorders>
            <w:vAlign w:val="bottom"/>
          </w:tcPr>
          <w:p w14:paraId="531BF105" w14:textId="5BF80692"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597,085</w:t>
            </w:r>
          </w:p>
        </w:tc>
        <w:tc>
          <w:tcPr>
            <w:tcW w:w="1247" w:type="dxa"/>
            <w:tcBorders>
              <w:bottom w:val="single" w:sz="4" w:space="0" w:color="auto"/>
            </w:tcBorders>
            <w:vAlign w:val="bottom"/>
          </w:tcPr>
          <w:p w14:paraId="71FA38A3" w14:textId="6F5B5A51" w:rsidR="007466CE" w:rsidRPr="00712900" w:rsidRDefault="007466CE" w:rsidP="005303A3">
            <w:pPr>
              <w:spacing w:line="240" w:lineRule="auto"/>
              <w:ind w:right="-72"/>
              <w:jc w:val="right"/>
              <w:rPr>
                <w:rFonts w:cs="Arial"/>
                <w:color w:val="000000"/>
                <w:sz w:val="16"/>
                <w:szCs w:val="16"/>
              </w:rPr>
            </w:pPr>
            <w:r w:rsidRPr="00712900" w:rsidDel="00115B52">
              <w:rPr>
                <w:rFonts w:cs="Arial"/>
                <w:color w:val="000000"/>
                <w:sz w:val="16"/>
                <w:szCs w:val="16"/>
              </w:rPr>
              <w:t>4,516,700</w:t>
            </w:r>
          </w:p>
        </w:tc>
      </w:tr>
      <w:bookmarkEnd w:id="24"/>
    </w:tbl>
    <w:p w14:paraId="280C9921" w14:textId="7E17485C" w:rsidR="00D55196" w:rsidRPr="00712900" w:rsidRDefault="00D55196" w:rsidP="00E77B9B">
      <w:pPr>
        <w:spacing w:line="240" w:lineRule="auto"/>
        <w:jc w:val="both"/>
        <w:rPr>
          <w:rFonts w:cs="Arial"/>
          <w:color w:val="000000"/>
          <w:sz w:val="18"/>
          <w:szCs w:val="18"/>
        </w:rPr>
      </w:pPr>
    </w:p>
    <w:p w14:paraId="5E3FE09D" w14:textId="77777777" w:rsidR="00D55196" w:rsidRPr="00712900" w:rsidRDefault="00D55196" w:rsidP="00E77B9B">
      <w:pPr>
        <w:spacing w:line="240" w:lineRule="auto"/>
        <w:rPr>
          <w:rFonts w:cs="Arial"/>
          <w:color w:val="000000"/>
          <w:sz w:val="2"/>
          <w:szCs w:val="2"/>
        </w:rPr>
      </w:pPr>
      <w:r w:rsidRPr="00712900">
        <w:rPr>
          <w:rFonts w:cs="Arial"/>
          <w:color w:val="000000"/>
          <w:sz w:val="18"/>
          <w:szCs w:val="18"/>
        </w:rPr>
        <w:br w:type="page"/>
      </w:r>
    </w:p>
    <w:tbl>
      <w:tblPr>
        <w:tblW w:w="15684" w:type="dxa"/>
        <w:tblLayout w:type="fixed"/>
        <w:tblLook w:val="0000" w:firstRow="0" w:lastRow="0" w:firstColumn="0" w:lastColumn="0" w:noHBand="0" w:noVBand="0"/>
      </w:tblPr>
      <w:tblGrid>
        <w:gridCol w:w="2763"/>
        <w:gridCol w:w="1247"/>
        <w:gridCol w:w="1247"/>
        <w:gridCol w:w="1247"/>
        <w:gridCol w:w="1247"/>
        <w:gridCol w:w="1247"/>
        <w:gridCol w:w="1247"/>
        <w:gridCol w:w="1698"/>
        <w:gridCol w:w="1247"/>
        <w:gridCol w:w="1247"/>
        <w:gridCol w:w="1235"/>
        <w:gridCol w:w="12"/>
      </w:tblGrid>
      <w:tr w:rsidR="00140C23" w:rsidRPr="00712900" w14:paraId="3B78DFAA" w14:textId="77777777" w:rsidTr="005303A3">
        <w:trPr>
          <w:gridAfter w:val="1"/>
          <w:wAfter w:w="12" w:type="dxa"/>
          <w:trHeight w:val="20"/>
        </w:trPr>
        <w:tc>
          <w:tcPr>
            <w:tcW w:w="2763" w:type="dxa"/>
            <w:vAlign w:val="bottom"/>
          </w:tcPr>
          <w:p w14:paraId="2440F640" w14:textId="77777777" w:rsidR="00140C23" w:rsidRPr="00712900" w:rsidRDefault="00140C23" w:rsidP="005303A3">
            <w:pPr>
              <w:spacing w:line="240" w:lineRule="auto"/>
              <w:ind w:left="-110"/>
              <w:rPr>
                <w:rFonts w:cs="Arial"/>
                <w:snapToGrid w:val="0"/>
                <w:color w:val="000000"/>
                <w:sz w:val="16"/>
                <w:szCs w:val="16"/>
                <w:lang w:eastAsia="th-TH"/>
              </w:rPr>
            </w:pPr>
          </w:p>
        </w:tc>
        <w:tc>
          <w:tcPr>
            <w:tcW w:w="12909" w:type="dxa"/>
            <w:gridSpan w:val="10"/>
            <w:tcBorders>
              <w:bottom w:val="single" w:sz="4" w:space="0" w:color="auto"/>
            </w:tcBorders>
          </w:tcPr>
          <w:p w14:paraId="6B33C0D0"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Separate financial statements</w:t>
            </w:r>
          </w:p>
        </w:tc>
      </w:tr>
      <w:tr w:rsidR="00140C23" w:rsidRPr="00712900" w14:paraId="06B97B67" w14:textId="77777777" w:rsidTr="005303A3">
        <w:trPr>
          <w:trHeight w:val="20"/>
        </w:trPr>
        <w:tc>
          <w:tcPr>
            <w:tcW w:w="2763" w:type="dxa"/>
            <w:vAlign w:val="bottom"/>
          </w:tcPr>
          <w:p w14:paraId="272954CD"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77A7005B" w14:textId="77777777" w:rsidR="00140C23" w:rsidRPr="00712900" w:rsidRDefault="00140C23" w:rsidP="00B25994">
            <w:pPr>
              <w:spacing w:line="240" w:lineRule="auto"/>
              <w:ind w:right="-72"/>
              <w:jc w:val="right"/>
              <w:rPr>
                <w:rFonts w:cs="Arial"/>
                <w:b/>
                <w:bCs/>
                <w:color w:val="000000"/>
                <w:sz w:val="16"/>
                <w:szCs w:val="16"/>
              </w:rPr>
            </w:pPr>
          </w:p>
          <w:p w14:paraId="5CC592A0" w14:textId="77777777" w:rsidR="00140C23" w:rsidRPr="00712900" w:rsidRDefault="00140C23" w:rsidP="00B25994">
            <w:pPr>
              <w:spacing w:line="240" w:lineRule="auto"/>
              <w:ind w:right="-72"/>
              <w:jc w:val="right"/>
              <w:rPr>
                <w:rFonts w:cs="Arial"/>
                <w:b/>
                <w:bCs/>
                <w:color w:val="000000"/>
                <w:sz w:val="16"/>
                <w:szCs w:val="16"/>
              </w:rPr>
            </w:pPr>
          </w:p>
          <w:p w14:paraId="2296EFCD" w14:textId="77777777" w:rsidR="00140C23" w:rsidRPr="00712900" w:rsidRDefault="00140C23" w:rsidP="00B25994">
            <w:pPr>
              <w:spacing w:line="240" w:lineRule="auto"/>
              <w:ind w:right="-72"/>
              <w:jc w:val="right"/>
              <w:rPr>
                <w:rFonts w:cs="Arial"/>
                <w:b/>
                <w:bCs/>
                <w:color w:val="000000"/>
                <w:sz w:val="16"/>
                <w:szCs w:val="16"/>
              </w:rPr>
            </w:pPr>
          </w:p>
          <w:p w14:paraId="137A3FA0"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Building</w:t>
            </w:r>
          </w:p>
        </w:tc>
        <w:tc>
          <w:tcPr>
            <w:tcW w:w="1247" w:type="dxa"/>
            <w:tcBorders>
              <w:top w:val="single" w:sz="4" w:space="0" w:color="auto"/>
            </w:tcBorders>
            <w:vAlign w:val="bottom"/>
          </w:tcPr>
          <w:p w14:paraId="53E7A0C9" w14:textId="77777777" w:rsidR="00140C23" w:rsidRPr="00712900" w:rsidRDefault="00140C23" w:rsidP="00B25994">
            <w:pPr>
              <w:spacing w:line="240" w:lineRule="auto"/>
              <w:ind w:left="-74" w:right="-72"/>
              <w:jc w:val="right"/>
              <w:rPr>
                <w:rFonts w:cs="Arial"/>
                <w:b/>
                <w:bCs/>
                <w:color w:val="000000"/>
                <w:spacing w:val="-4"/>
                <w:sz w:val="16"/>
                <w:szCs w:val="16"/>
              </w:rPr>
            </w:pPr>
          </w:p>
          <w:p w14:paraId="781019AE" w14:textId="77777777" w:rsidR="00140C23" w:rsidRPr="00712900" w:rsidRDefault="00140C23" w:rsidP="00B25994">
            <w:pPr>
              <w:spacing w:line="240" w:lineRule="auto"/>
              <w:ind w:left="-74" w:right="-72"/>
              <w:jc w:val="right"/>
              <w:rPr>
                <w:rFonts w:cs="Arial"/>
                <w:b/>
                <w:bCs/>
                <w:color w:val="000000"/>
                <w:spacing w:val="-4"/>
                <w:sz w:val="16"/>
                <w:szCs w:val="16"/>
              </w:rPr>
            </w:pPr>
            <w:r w:rsidRPr="00712900">
              <w:rPr>
                <w:rFonts w:cs="Arial"/>
                <w:b/>
                <w:bCs/>
                <w:color w:val="000000"/>
                <w:spacing w:val="-4"/>
                <w:sz w:val="16"/>
                <w:szCs w:val="16"/>
              </w:rPr>
              <w:t>Building improvement</w:t>
            </w:r>
          </w:p>
        </w:tc>
        <w:tc>
          <w:tcPr>
            <w:tcW w:w="1247" w:type="dxa"/>
            <w:tcBorders>
              <w:top w:val="single" w:sz="4" w:space="0" w:color="auto"/>
            </w:tcBorders>
            <w:vAlign w:val="bottom"/>
          </w:tcPr>
          <w:p w14:paraId="1CB6202C" w14:textId="77777777" w:rsidR="00140C23" w:rsidRPr="00712900" w:rsidRDefault="00140C23" w:rsidP="00B25994">
            <w:pPr>
              <w:spacing w:line="240" w:lineRule="auto"/>
              <w:ind w:left="-74" w:right="-72"/>
              <w:jc w:val="right"/>
              <w:rPr>
                <w:rFonts w:cs="Arial"/>
                <w:b/>
                <w:bCs/>
                <w:snapToGrid w:val="0"/>
                <w:color w:val="000000"/>
                <w:spacing w:val="-4"/>
                <w:sz w:val="16"/>
                <w:szCs w:val="16"/>
                <w:lang w:eastAsia="th-TH"/>
              </w:rPr>
            </w:pPr>
            <w:r w:rsidRPr="00712900">
              <w:rPr>
                <w:rFonts w:cs="Arial"/>
                <w:b/>
                <w:bCs/>
                <w:color w:val="000000"/>
                <w:spacing w:val="-4"/>
                <w:sz w:val="16"/>
                <w:szCs w:val="16"/>
              </w:rPr>
              <w:t>Infrastructure system</w:t>
            </w:r>
          </w:p>
        </w:tc>
        <w:tc>
          <w:tcPr>
            <w:tcW w:w="1247" w:type="dxa"/>
            <w:tcBorders>
              <w:top w:val="single" w:sz="4" w:space="0" w:color="auto"/>
            </w:tcBorders>
            <w:vAlign w:val="bottom"/>
          </w:tcPr>
          <w:p w14:paraId="11FD0A7C"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Furniture, fixtures</w:t>
            </w:r>
          </w:p>
          <w:p w14:paraId="3387EA00"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and office equipment</w:t>
            </w:r>
          </w:p>
        </w:tc>
        <w:tc>
          <w:tcPr>
            <w:tcW w:w="1247" w:type="dxa"/>
            <w:tcBorders>
              <w:top w:val="single" w:sz="4" w:space="0" w:color="auto"/>
            </w:tcBorders>
            <w:vAlign w:val="bottom"/>
          </w:tcPr>
          <w:p w14:paraId="0028C943"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Tool and</w:t>
            </w:r>
          </w:p>
          <w:p w14:paraId="37BDB8DA"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equipment</w:t>
            </w:r>
          </w:p>
        </w:tc>
        <w:tc>
          <w:tcPr>
            <w:tcW w:w="1247" w:type="dxa"/>
            <w:tcBorders>
              <w:top w:val="single" w:sz="4" w:space="0" w:color="auto"/>
            </w:tcBorders>
            <w:vAlign w:val="bottom"/>
          </w:tcPr>
          <w:p w14:paraId="04694ECE" w14:textId="77777777" w:rsidR="00140C23" w:rsidRPr="00712900" w:rsidRDefault="00140C23" w:rsidP="00B25994">
            <w:pPr>
              <w:spacing w:line="240" w:lineRule="auto"/>
              <w:ind w:right="-72"/>
              <w:jc w:val="right"/>
              <w:rPr>
                <w:rFonts w:cs="Arial"/>
                <w:b/>
                <w:bCs/>
                <w:color w:val="000000"/>
                <w:sz w:val="16"/>
                <w:szCs w:val="16"/>
              </w:rPr>
            </w:pPr>
          </w:p>
          <w:p w14:paraId="5700DAE6" w14:textId="77777777" w:rsidR="00140C23" w:rsidRPr="00712900" w:rsidRDefault="00140C23" w:rsidP="00B25994">
            <w:pPr>
              <w:spacing w:line="240" w:lineRule="auto"/>
              <w:ind w:right="-72"/>
              <w:jc w:val="right"/>
              <w:rPr>
                <w:rFonts w:cs="Arial"/>
                <w:b/>
                <w:bCs/>
                <w:color w:val="000000"/>
                <w:sz w:val="16"/>
                <w:szCs w:val="16"/>
              </w:rPr>
            </w:pPr>
          </w:p>
          <w:p w14:paraId="56DA8DE2" w14:textId="77777777" w:rsidR="00140C23" w:rsidRPr="00712900" w:rsidRDefault="00140C23" w:rsidP="00B25994">
            <w:pPr>
              <w:spacing w:line="240" w:lineRule="auto"/>
              <w:ind w:right="-72"/>
              <w:jc w:val="right"/>
              <w:rPr>
                <w:rFonts w:cs="Arial"/>
                <w:b/>
                <w:bCs/>
                <w:color w:val="000000"/>
                <w:sz w:val="16"/>
                <w:szCs w:val="16"/>
              </w:rPr>
            </w:pPr>
          </w:p>
          <w:p w14:paraId="1981F943"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Vehicle</w:t>
            </w:r>
          </w:p>
        </w:tc>
        <w:tc>
          <w:tcPr>
            <w:tcW w:w="1698" w:type="dxa"/>
            <w:tcBorders>
              <w:top w:val="single" w:sz="4" w:space="0" w:color="auto"/>
            </w:tcBorders>
            <w:vAlign w:val="bottom"/>
          </w:tcPr>
          <w:p w14:paraId="2A4430DE" w14:textId="77777777" w:rsidR="00140C23" w:rsidRPr="00712900" w:rsidRDefault="00140C23" w:rsidP="00B25994">
            <w:pPr>
              <w:spacing w:line="240" w:lineRule="auto"/>
              <w:ind w:left="-82" w:right="-72"/>
              <w:jc w:val="right"/>
              <w:rPr>
                <w:rFonts w:cs="Arial"/>
                <w:b/>
                <w:bCs/>
                <w:color w:val="000000"/>
                <w:sz w:val="16"/>
                <w:szCs w:val="16"/>
              </w:rPr>
            </w:pPr>
            <w:r w:rsidRPr="00712900">
              <w:rPr>
                <w:rFonts w:cs="Arial"/>
                <w:b/>
                <w:bCs/>
                <w:color w:val="000000"/>
                <w:sz w:val="16"/>
                <w:szCs w:val="16"/>
              </w:rPr>
              <w:t>Telecommunication network equipment</w:t>
            </w:r>
          </w:p>
        </w:tc>
        <w:tc>
          <w:tcPr>
            <w:tcW w:w="1247" w:type="dxa"/>
            <w:tcBorders>
              <w:top w:val="single" w:sz="4" w:space="0" w:color="auto"/>
            </w:tcBorders>
            <w:vAlign w:val="bottom"/>
          </w:tcPr>
          <w:p w14:paraId="151390F7" w14:textId="77777777" w:rsidR="00140C23" w:rsidRPr="00712900" w:rsidRDefault="00140C23" w:rsidP="00B25994">
            <w:pPr>
              <w:spacing w:line="240" w:lineRule="auto"/>
              <w:ind w:right="-72"/>
              <w:jc w:val="right"/>
              <w:rPr>
                <w:rFonts w:cs="Arial"/>
                <w:b/>
                <w:bCs/>
                <w:color w:val="000000"/>
                <w:sz w:val="16"/>
                <w:szCs w:val="16"/>
              </w:rPr>
            </w:pPr>
          </w:p>
          <w:p w14:paraId="2AACFED1"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Equipment under construction</w:t>
            </w:r>
          </w:p>
        </w:tc>
        <w:tc>
          <w:tcPr>
            <w:tcW w:w="1247" w:type="dxa"/>
            <w:tcBorders>
              <w:top w:val="single" w:sz="4" w:space="0" w:color="auto"/>
            </w:tcBorders>
            <w:vAlign w:val="bottom"/>
          </w:tcPr>
          <w:p w14:paraId="49B85C69"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 xml:space="preserve">     </w:t>
            </w:r>
          </w:p>
          <w:p w14:paraId="40BE02BC" w14:textId="77777777" w:rsidR="00140C23" w:rsidRPr="00712900" w:rsidRDefault="00140C23" w:rsidP="00B25994">
            <w:pPr>
              <w:spacing w:line="240" w:lineRule="auto"/>
              <w:ind w:right="-72"/>
              <w:jc w:val="right"/>
              <w:rPr>
                <w:rFonts w:cs="Arial"/>
                <w:b/>
                <w:bCs/>
                <w:color w:val="000000"/>
                <w:sz w:val="16"/>
                <w:szCs w:val="16"/>
              </w:rPr>
            </w:pPr>
            <w:r w:rsidRPr="00712900">
              <w:rPr>
                <w:rFonts w:cs="Arial"/>
                <w:b/>
                <w:bCs/>
                <w:color w:val="000000"/>
                <w:sz w:val="16"/>
                <w:szCs w:val="16"/>
              </w:rPr>
              <w:t xml:space="preserve">Construction </w:t>
            </w:r>
          </w:p>
          <w:p w14:paraId="547BB0ED"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in progress</w:t>
            </w:r>
          </w:p>
        </w:tc>
        <w:tc>
          <w:tcPr>
            <w:tcW w:w="1247" w:type="dxa"/>
            <w:gridSpan w:val="2"/>
            <w:tcBorders>
              <w:top w:val="single" w:sz="4" w:space="0" w:color="auto"/>
            </w:tcBorders>
            <w:vAlign w:val="bottom"/>
          </w:tcPr>
          <w:p w14:paraId="283F4AA4" w14:textId="77777777" w:rsidR="00140C23" w:rsidRPr="00712900" w:rsidRDefault="00140C23" w:rsidP="00B25994">
            <w:pPr>
              <w:spacing w:line="240" w:lineRule="auto"/>
              <w:ind w:right="-72"/>
              <w:jc w:val="right"/>
              <w:rPr>
                <w:rFonts w:cs="Arial"/>
                <w:b/>
                <w:bCs/>
                <w:snapToGrid w:val="0"/>
                <w:color w:val="000000"/>
                <w:sz w:val="16"/>
                <w:szCs w:val="16"/>
                <w:lang w:eastAsia="th-TH"/>
              </w:rPr>
            </w:pPr>
          </w:p>
          <w:p w14:paraId="1F1F478D" w14:textId="77777777" w:rsidR="00140C23" w:rsidRPr="00712900" w:rsidRDefault="00140C23" w:rsidP="00B25994">
            <w:pPr>
              <w:spacing w:line="240" w:lineRule="auto"/>
              <w:ind w:right="-72"/>
              <w:jc w:val="right"/>
              <w:rPr>
                <w:rFonts w:cs="Arial"/>
                <w:b/>
                <w:bCs/>
                <w:snapToGrid w:val="0"/>
                <w:color w:val="000000"/>
                <w:sz w:val="16"/>
                <w:szCs w:val="16"/>
                <w:lang w:eastAsia="th-TH"/>
              </w:rPr>
            </w:pPr>
          </w:p>
          <w:p w14:paraId="0E08BB20" w14:textId="77777777" w:rsidR="00140C23" w:rsidRPr="00712900" w:rsidRDefault="00140C23" w:rsidP="00B25994">
            <w:pPr>
              <w:spacing w:line="240" w:lineRule="auto"/>
              <w:ind w:right="-72"/>
              <w:jc w:val="right"/>
              <w:rPr>
                <w:rFonts w:cs="Arial"/>
                <w:b/>
                <w:bCs/>
                <w:snapToGrid w:val="0"/>
                <w:color w:val="000000"/>
                <w:sz w:val="16"/>
                <w:szCs w:val="16"/>
                <w:lang w:eastAsia="th-TH"/>
              </w:rPr>
            </w:pPr>
          </w:p>
          <w:p w14:paraId="7FFF785D"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Total</w:t>
            </w:r>
          </w:p>
        </w:tc>
      </w:tr>
      <w:tr w:rsidR="00140C23" w:rsidRPr="00712900" w14:paraId="2555BAC2" w14:textId="77777777" w:rsidTr="005303A3">
        <w:trPr>
          <w:trHeight w:val="20"/>
        </w:trPr>
        <w:tc>
          <w:tcPr>
            <w:tcW w:w="2763" w:type="dxa"/>
            <w:vAlign w:val="bottom"/>
          </w:tcPr>
          <w:p w14:paraId="14BFDC63"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bottom w:val="single" w:sz="4" w:space="0" w:color="auto"/>
            </w:tcBorders>
            <w:vAlign w:val="bottom"/>
          </w:tcPr>
          <w:p w14:paraId="1F767DC3"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1FC3535F"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23621976"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05779551"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57A808E9"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646AAD3B"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698" w:type="dxa"/>
            <w:tcBorders>
              <w:bottom w:val="single" w:sz="4" w:space="0" w:color="auto"/>
            </w:tcBorders>
            <w:vAlign w:val="bottom"/>
          </w:tcPr>
          <w:p w14:paraId="6B84A16C"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5A31A923"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tcBorders>
              <w:bottom w:val="single" w:sz="4" w:space="0" w:color="auto"/>
            </w:tcBorders>
            <w:vAlign w:val="bottom"/>
          </w:tcPr>
          <w:p w14:paraId="3E329C20"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c>
          <w:tcPr>
            <w:tcW w:w="1247" w:type="dxa"/>
            <w:gridSpan w:val="2"/>
            <w:tcBorders>
              <w:bottom w:val="single" w:sz="4" w:space="0" w:color="auto"/>
            </w:tcBorders>
            <w:vAlign w:val="bottom"/>
          </w:tcPr>
          <w:p w14:paraId="369C4D7E" w14:textId="77777777" w:rsidR="00140C23" w:rsidRPr="00712900" w:rsidRDefault="00140C23" w:rsidP="00B25994">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Baht’000</w:t>
            </w:r>
          </w:p>
        </w:tc>
      </w:tr>
      <w:tr w:rsidR="00140C23" w:rsidRPr="00712900" w14:paraId="4E1B6137" w14:textId="77777777" w:rsidTr="005303A3">
        <w:trPr>
          <w:trHeight w:val="20"/>
        </w:trPr>
        <w:tc>
          <w:tcPr>
            <w:tcW w:w="2763" w:type="dxa"/>
            <w:vAlign w:val="bottom"/>
          </w:tcPr>
          <w:p w14:paraId="64EA721A"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1128302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4DCD1B4B"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509CEA21"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2ECEE4AF"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5227C83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5B39D4FA"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698" w:type="dxa"/>
            <w:tcBorders>
              <w:top w:val="single" w:sz="4" w:space="0" w:color="auto"/>
            </w:tcBorders>
            <w:vAlign w:val="bottom"/>
          </w:tcPr>
          <w:p w14:paraId="54AC6E95"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761B3C51"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0DE5E8BD"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vAlign w:val="bottom"/>
          </w:tcPr>
          <w:p w14:paraId="481E5122" w14:textId="77777777" w:rsidR="00140C23" w:rsidRPr="00712900" w:rsidRDefault="00140C23" w:rsidP="00B25994">
            <w:pPr>
              <w:spacing w:line="240" w:lineRule="auto"/>
              <w:ind w:right="-72"/>
              <w:jc w:val="right"/>
              <w:rPr>
                <w:rFonts w:cs="Arial"/>
                <w:snapToGrid w:val="0"/>
                <w:color w:val="000000"/>
                <w:spacing w:val="-4"/>
                <w:sz w:val="16"/>
                <w:szCs w:val="16"/>
                <w:lang w:eastAsia="th-TH"/>
              </w:rPr>
            </w:pPr>
          </w:p>
        </w:tc>
      </w:tr>
      <w:tr w:rsidR="00140C23" w:rsidRPr="00712900" w14:paraId="5BE7C15F" w14:textId="77777777" w:rsidTr="005303A3">
        <w:trPr>
          <w:trHeight w:val="20"/>
        </w:trPr>
        <w:tc>
          <w:tcPr>
            <w:tcW w:w="2763" w:type="dxa"/>
            <w:vAlign w:val="bottom"/>
          </w:tcPr>
          <w:p w14:paraId="0B6D48FC"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lang w:eastAsia="th-TH"/>
              </w:rPr>
              <w:t>As at 1 January 2024</w:t>
            </w:r>
          </w:p>
        </w:tc>
        <w:tc>
          <w:tcPr>
            <w:tcW w:w="1247" w:type="dxa"/>
            <w:vAlign w:val="bottom"/>
          </w:tcPr>
          <w:p w14:paraId="7A95A264"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5983D508"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319073B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0DB4FFB7"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73C2D217"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1402A88E"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698" w:type="dxa"/>
            <w:vAlign w:val="bottom"/>
          </w:tcPr>
          <w:p w14:paraId="45090E27"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0770BB59"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vAlign w:val="bottom"/>
          </w:tcPr>
          <w:p w14:paraId="0ACFFC42" w14:textId="77777777" w:rsidR="00140C23" w:rsidRPr="00712900" w:rsidRDefault="00140C23" w:rsidP="00B25994">
            <w:pPr>
              <w:spacing w:line="240" w:lineRule="auto"/>
              <w:ind w:right="-72"/>
              <w:jc w:val="right"/>
              <w:rPr>
                <w:rFonts w:cs="Arial"/>
                <w:snapToGrid w:val="0"/>
                <w:color w:val="000000"/>
                <w:sz w:val="16"/>
                <w:szCs w:val="16"/>
                <w:lang w:eastAsia="th-TH"/>
              </w:rPr>
            </w:pPr>
          </w:p>
        </w:tc>
        <w:tc>
          <w:tcPr>
            <w:tcW w:w="1247" w:type="dxa"/>
            <w:gridSpan w:val="2"/>
            <w:vAlign w:val="bottom"/>
          </w:tcPr>
          <w:p w14:paraId="680D28EC" w14:textId="77777777" w:rsidR="00140C23" w:rsidRPr="00712900" w:rsidRDefault="00140C23" w:rsidP="00B25994">
            <w:pPr>
              <w:spacing w:line="240" w:lineRule="auto"/>
              <w:ind w:right="-72"/>
              <w:jc w:val="right"/>
              <w:rPr>
                <w:rFonts w:cs="Arial"/>
                <w:snapToGrid w:val="0"/>
                <w:color w:val="000000"/>
                <w:spacing w:val="-4"/>
                <w:sz w:val="16"/>
                <w:szCs w:val="16"/>
                <w:lang w:eastAsia="th-TH"/>
              </w:rPr>
            </w:pPr>
          </w:p>
        </w:tc>
      </w:tr>
      <w:tr w:rsidR="00140C23" w:rsidRPr="00712900" w14:paraId="69408CF3" w14:textId="77777777" w:rsidTr="005303A3">
        <w:trPr>
          <w:trHeight w:val="20"/>
        </w:trPr>
        <w:tc>
          <w:tcPr>
            <w:tcW w:w="2763" w:type="dxa"/>
            <w:vAlign w:val="bottom"/>
          </w:tcPr>
          <w:p w14:paraId="64F238F8"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snapToGrid w:val="0"/>
                <w:color w:val="000000"/>
                <w:sz w:val="16"/>
                <w:szCs w:val="16"/>
                <w:lang w:eastAsia="th-TH"/>
              </w:rPr>
              <w:t xml:space="preserve">Cost </w:t>
            </w:r>
          </w:p>
        </w:tc>
        <w:tc>
          <w:tcPr>
            <w:tcW w:w="1247" w:type="dxa"/>
          </w:tcPr>
          <w:p w14:paraId="3B806BA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8,386</w:t>
            </w:r>
          </w:p>
        </w:tc>
        <w:tc>
          <w:tcPr>
            <w:tcW w:w="1247" w:type="dxa"/>
          </w:tcPr>
          <w:p w14:paraId="48AF565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43,152</w:t>
            </w:r>
          </w:p>
        </w:tc>
        <w:tc>
          <w:tcPr>
            <w:tcW w:w="1247" w:type="dxa"/>
          </w:tcPr>
          <w:p w14:paraId="09900B9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95,520</w:t>
            </w:r>
          </w:p>
        </w:tc>
        <w:tc>
          <w:tcPr>
            <w:tcW w:w="1247" w:type="dxa"/>
          </w:tcPr>
          <w:p w14:paraId="761889D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54,010</w:t>
            </w:r>
          </w:p>
        </w:tc>
        <w:tc>
          <w:tcPr>
            <w:tcW w:w="1247" w:type="dxa"/>
          </w:tcPr>
          <w:p w14:paraId="266D314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202,496</w:t>
            </w:r>
          </w:p>
        </w:tc>
        <w:tc>
          <w:tcPr>
            <w:tcW w:w="1247" w:type="dxa"/>
          </w:tcPr>
          <w:p w14:paraId="460977B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1,982</w:t>
            </w:r>
          </w:p>
        </w:tc>
        <w:tc>
          <w:tcPr>
            <w:tcW w:w="1698" w:type="dxa"/>
          </w:tcPr>
          <w:p w14:paraId="7441B2E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4,903,606</w:t>
            </w:r>
          </w:p>
        </w:tc>
        <w:tc>
          <w:tcPr>
            <w:tcW w:w="1247" w:type="dxa"/>
          </w:tcPr>
          <w:p w14:paraId="1778BCC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tcPr>
          <w:p w14:paraId="0DEE0F8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633,390</w:t>
            </w:r>
          </w:p>
        </w:tc>
        <w:tc>
          <w:tcPr>
            <w:tcW w:w="1247" w:type="dxa"/>
            <w:gridSpan w:val="2"/>
          </w:tcPr>
          <w:p w14:paraId="00D7937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6,012,908</w:t>
            </w:r>
          </w:p>
        </w:tc>
      </w:tr>
      <w:tr w:rsidR="00140C23" w:rsidRPr="00712900" w14:paraId="1C88D721" w14:textId="77777777" w:rsidTr="005303A3">
        <w:trPr>
          <w:trHeight w:val="20"/>
        </w:trPr>
        <w:tc>
          <w:tcPr>
            <w:tcW w:w="2763" w:type="dxa"/>
            <w:vAlign w:val="bottom"/>
          </w:tcPr>
          <w:p w14:paraId="6C6C2EE0"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tcPr>
          <w:p w14:paraId="0D4F428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(8,139)</w:t>
            </w:r>
          </w:p>
        </w:tc>
        <w:tc>
          <w:tcPr>
            <w:tcW w:w="1247" w:type="dxa"/>
          </w:tcPr>
          <w:p w14:paraId="34B9331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(26,193)</w:t>
            </w:r>
          </w:p>
        </w:tc>
        <w:tc>
          <w:tcPr>
            <w:tcW w:w="1247" w:type="dxa"/>
          </w:tcPr>
          <w:p w14:paraId="3FEA4D6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(75,680)</w:t>
            </w:r>
          </w:p>
        </w:tc>
        <w:tc>
          <w:tcPr>
            <w:tcW w:w="1247" w:type="dxa"/>
          </w:tcPr>
          <w:p w14:paraId="1AA843E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(44,362)</w:t>
            </w:r>
          </w:p>
        </w:tc>
        <w:tc>
          <w:tcPr>
            <w:tcW w:w="1247" w:type="dxa"/>
          </w:tcPr>
          <w:p w14:paraId="4441ECC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(175,143)</w:t>
            </w:r>
          </w:p>
        </w:tc>
        <w:tc>
          <w:tcPr>
            <w:tcW w:w="1247" w:type="dxa"/>
          </w:tcPr>
          <w:p w14:paraId="3026664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(1,982)</w:t>
            </w:r>
          </w:p>
        </w:tc>
        <w:tc>
          <w:tcPr>
            <w:tcW w:w="1698" w:type="dxa"/>
          </w:tcPr>
          <w:p w14:paraId="4C2EFB5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(1,523,030)</w:t>
            </w:r>
          </w:p>
        </w:tc>
        <w:tc>
          <w:tcPr>
            <w:tcW w:w="1247" w:type="dxa"/>
          </w:tcPr>
          <w:p w14:paraId="416D76B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F6F840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Pr>
          <w:p w14:paraId="1429A41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(1,854,529)</w:t>
            </w:r>
          </w:p>
        </w:tc>
      </w:tr>
      <w:tr w:rsidR="00140C23" w:rsidRPr="00712900" w14:paraId="19D8F0B3" w14:textId="77777777" w:rsidTr="005303A3">
        <w:trPr>
          <w:trHeight w:val="20"/>
        </w:trPr>
        <w:tc>
          <w:tcPr>
            <w:tcW w:w="2763" w:type="dxa"/>
            <w:vAlign w:val="bottom"/>
          </w:tcPr>
          <w:p w14:paraId="48B1DF7C"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tcPr>
          <w:p w14:paraId="6AD7715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6624C40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B81A9F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8617B7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3ECB2455"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123D9405"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Borders>
              <w:bottom w:val="single" w:sz="4" w:space="0" w:color="auto"/>
            </w:tcBorders>
          </w:tcPr>
          <w:p w14:paraId="5F642DB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13A1A7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4D1663C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gridSpan w:val="2"/>
            <w:tcBorders>
              <w:bottom w:val="single" w:sz="4" w:space="0" w:color="auto"/>
            </w:tcBorders>
          </w:tcPr>
          <w:p w14:paraId="6EFDCE1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6C325573" w14:textId="77777777" w:rsidTr="005303A3">
        <w:trPr>
          <w:trHeight w:val="20"/>
        </w:trPr>
        <w:tc>
          <w:tcPr>
            <w:tcW w:w="2763" w:type="dxa"/>
            <w:vAlign w:val="bottom"/>
          </w:tcPr>
          <w:p w14:paraId="3296C57D"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5D232AAB"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2928CF4B"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1DA53CAD"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671576D0"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3D7BEBB8" w14:textId="77777777" w:rsidR="00140C23" w:rsidRPr="00712900" w:rsidRDefault="00140C23" w:rsidP="00B25994">
            <w:pPr>
              <w:spacing w:line="240" w:lineRule="auto"/>
              <w:ind w:right="-72"/>
              <w:jc w:val="right"/>
              <w:rPr>
                <w:rFonts w:cs="Arial"/>
                <w:color w:val="000000"/>
                <w:spacing w:val="-6"/>
                <w:sz w:val="16"/>
                <w:szCs w:val="16"/>
              </w:rPr>
            </w:pPr>
          </w:p>
        </w:tc>
        <w:tc>
          <w:tcPr>
            <w:tcW w:w="1247" w:type="dxa"/>
            <w:tcBorders>
              <w:top w:val="single" w:sz="4" w:space="0" w:color="auto"/>
            </w:tcBorders>
            <w:vAlign w:val="bottom"/>
          </w:tcPr>
          <w:p w14:paraId="560EC9BC" w14:textId="77777777" w:rsidR="00140C23" w:rsidRPr="00712900" w:rsidRDefault="00140C23" w:rsidP="00B25994">
            <w:pPr>
              <w:spacing w:line="240" w:lineRule="auto"/>
              <w:ind w:right="-72"/>
              <w:jc w:val="right"/>
              <w:rPr>
                <w:rFonts w:cs="Arial"/>
                <w:color w:val="000000"/>
                <w:sz w:val="16"/>
                <w:szCs w:val="16"/>
              </w:rPr>
            </w:pPr>
          </w:p>
        </w:tc>
        <w:tc>
          <w:tcPr>
            <w:tcW w:w="1698" w:type="dxa"/>
            <w:tcBorders>
              <w:top w:val="single" w:sz="4" w:space="0" w:color="auto"/>
            </w:tcBorders>
            <w:vAlign w:val="bottom"/>
          </w:tcPr>
          <w:p w14:paraId="105E0D9D"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033CEB1F"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5314C8BF"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5F6621FA" w14:textId="77777777" w:rsidR="00140C23" w:rsidRPr="00712900" w:rsidRDefault="00140C23" w:rsidP="00B25994">
            <w:pPr>
              <w:spacing w:line="240" w:lineRule="auto"/>
              <w:ind w:right="-72"/>
              <w:jc w:val="right"/>
              <w:rPr>
                <w:rFonts w:cs="Arial"/>
                <w:noProof/>
                <w:color w:val="000000"/>
                <w:spacing w:val="-4"/>
                <w:sz w:val="16"/>
                <w:szCs w:val="16"/>
              </w:rPr>
            </w:pPr>
          </w:p>
        </w:tc>
      </w:tr>
      <w:tr w:rsidR="00140C23" w:rsidRPr="00712900" w14:paraId="0666C8E4" w14:textId="77777777" w:rsidTr="005303A3">
        <w:trPr>
          <w:trHeight w:val="20"/>
        </w:trPr>
        <w:tc>
          <w:tcPr>
            <w:tcW w:w="2763" w:type="dxa"/>
            <w:vAlign w:val="bottom"/>
          </w:tcPr>
          <w:p w14:paraId="6205109D"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tcPr>
          <w:p w14:paraId="775B505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247</w:t>
            </w:r>
          </w:p>
        </w:tc>
        <w:tc>
          <w:tcPr>
            <w:tcW w:w="1247" w:type="dxa"/>
            <w:tcBorders>
              <w:bottom w:val="single" w:sz="4" w:space="0" w:color="auto"/>
            </w:tcBorders>
          </w:tcPr>
          <w:p w14:paraId="05261CB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16,959</w:t>
            </w:r>
          </w:p>
        </w:tc>
        <w:tc>
          <w:tcPr>
            <w:tcW w:w="1247" w:type="dxa"/>
            <w:tcBorders>
              <w:bottom w:val="single" w:sz="4" w:space="0" w:color="auto"/>
            </w:tcBorders>
          </w:tcPr>
          <w:p w14:paraId="222906F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19,840</w:t>
            </w:r>
          </w:p>
        </w:tc>
        <w:tc>
          <w:tcPr>
            <w:tcW w:w="1247" w:type="dxa"/>
            <w:tcBorders>
              <w:bottom w:val="single" w:sz="4" w:space="0" w:color="auto"/>
            </w:tcBorders>
          </w:tcPr>
          <w:p w14:paraId="1AFD84E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9,648</w:t>
            </w:r>
          </w:p>
        </w:tc>
        <w:tc>
          <w:tcPr>
            <w:tcW w:w="1247" w:type="dxa"/>
            <w:tcBorders>
              <w:bottom w:val="single" w:sz="4" w:space="0" w:color="auto"/>
            </w:tcBorders>
          </w:tcPr>
          <w:p w14:paraId="0ADF805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27,353</w:t>
            </w:r>
          </w:p>
        </w:tc>
        <w:tc>
          <w:tcPr>
            <w:tcW w:w="1247" w:type="dxa"/>
            <w:tcBorders>
              <w:bottom w:val="single" w:sz="4" w:space="0" w:color="auto"/>
            </w:tcBorders>
          </w:tcPr>
          <w:p w14:paraId="3B4B197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Borders>
              <w:bottom w:val="single" w:sz="4" w:space="0" w:color="auto"/>
            </w:tcBorders>
          </w:tcPr>
          <w:p w14:paraId="4B1DBDB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3,380,576</w:t>
            </w:r>
          </w:p>
        </w:tc>
        <w:tc>
          <w:tcPr>
            <w:tcW w:w="1247" w:type="dxa"/>
            <w:tcBorders>
              <w:bottom w:val="single" w:sz="4" w:space="0" w:color="auto"/>
            </w:tcBorders>
          </w:tcPr>
          <w:p w14:paraId="4F04894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tcBorders>
              <w:bottom w:val="single" w:sz="4" w:space="0" w:color="auto"/>
            </w:tcBorders>
          </w:tcPr>
          <w:p w14:paraId="7C1404B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629,728</w:t>
            </w:r>
          </w:p>
        </w:tc>
        <w:tc>
          <w:tcPr>
            <w:tcW w:w="1247" w:type="dxa"/>
            <w:gridSpan w:val="2"/>
            <w:tcBorders>
              <w:bottom w:val="single" w:sz="4" w:space="0" w:color="auto"/>
            </w:tcBorders>
          </w:tcPr>
          <w:p w14:paraId="2705039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4,154,717</w:t>
            </w:r>
          </w:p>
        </w:tc>
      </w:tr>
      <w:tr w:rsidR="00140C23" w:rsidRPr="00712900" w14:paraId="3F6B8C30" w14:textId="77777777" w:rsidTr="005303A3">
        <w:trPr>
          <w:trHeight w:val="20"/>
        </w:trPr>
        <w:tc>
          <w:tcPr>
            <w:tcW w:w="2763" w:type="dxa"/>
            <w:vAlign w:val="bottom"/>
          </w:tcPr>
          <w:p w14:paraId="303585EE" w14:textId="77777777" w:rsidR="00140C23" w:rsidRPr="00712900" w:rsidRDefault="00140C23" w:rsidP="005303A3">
            <w:pPr>
              <w:spacing w:line="240" w:lineRule="auto"/>
              <w:ind w:left="-110"/>
              <w:rPr>
                <w:rFonts w:cs="Arial"/>
                <w:b/>
                <w:bCs/>
                <w:snapToGrid w:val="0"/>
                <w:color w:val="000000"/>
                <w:sz w:val="16"/>
                <w:szCs w:val="16"/>
              </w:rPr>
            </w:pPr>
          </w:p>
        </w:tc>
        <w:tc>
          <w:tcPr>
            <w:tcW w:w="1247" w:type="dxa"/>
            <w:tcBorders>
              <w:top w:val="single" w:sz="4" w:space="0" w:color="auto"/>
            </w:tcBorders>
            <w:vAlign w:val="bottom"/>
          </w:tcPr>
          <w:p w14:paraId="105FD0A8"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46D484AA"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61F23A1C"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24AC2189"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7A8F44AE" w14:textId="77777777" w:rsidR="00140C23" w:rsidRPr="00712900" w:rsidRDefault="00140C23" w:rsidP="00B25994">
            <w:pPr>
              <w:spacing w:line="240" w:lineRule="auto"/>
              <w:ind w:right="-72"/>
              <w:jc w:val="right"/>
              <w:rPr>
                <w:rFonts w:cs="Arial"/>
                <w:color w:val="000000"/>
                <w:spacing w:val="-6"/>
                <w:sz w:val="16"/>
                <w:szCs w:val="16"/>
              </w:rPr>
            </w:pPr>
          </w:p>
        </w:tc>
        <w:tc>
          <w:tcPr>
            <w:tcW w:w="1247" w:type="dxa"/>
            <w:tcBorders>
              <w:top w:val="single" w:sz="4" w:space="0" w:color="auto"/>
            </w:tcBorders>
          </w:tcPr>
          <w:p w14:paraId="654AC517" w14:textId="77777777" w:rsidR="00140C23" w:rsidRPr="00712900" w:rsidRDefault="00140C23" w:rsidP="00B25994">
            <w:pPr>
              <w:spacing w:line="240" w:lineRule="auto"/>
              <w:ind w:right="-72"/>
              <w:jc w:val="right"/>
              <w:rPr>
                <w:rFonts w:cs="Arial"/>
                <w:color w:val="000000"/>
                <w:sz w:val="16"/>
                <w:szCs w:val="16"/>
              </w:rPr>
            </w:pPr>
          </w:p>
        </w:tc>
        <w:tc>
          <w:tcPr>
            <w:tcW w:w="1698" w:type="dxa"/>
            <w:tcBorders>
              <w:top w:val="single" w:sz="4" w:space="0" w:color="auto"/>
            </w:tcBorders>
            <w:vAlign w:val="bottom"/>
          </w:tcPr>
          <w:p w14:paraId="0077E331"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12538E7E"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2A8E3A63"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2D62B94D" w14:textId="77777777" w:rsidR="00140C23" w:rsidRPr="00712900" w:rsidRDefault="00140C23" w:rsidP="00B25994">
            <w:pPr>
              <w:spacing w:line="240" w:lineRule="auto"/>
              <w:ind w:right="-72"/>
              <w:jc w:val="right"/>
              <w:rPr>
                <w:rFonts w:cs="Arial"/>
                <w:color w:val="000000"/>
                <w:spacing w:val="-4"/>
                <w:sz w:val="16"/>
                <w:szCs w:val="16"/>
              </w:rPr>
            </w:pPr>
          </w:p>
        </w:tc>
      </w:tr>
      <w:tr w:rsidR="00140C23" w:rsidRPr="00712900" w14:paraId="32492A93" w14:textId="77777777" w:rsidTr="005303A3">
        <w:trPr>
          <w:trHeight w:val="20"/>
        </w:trPr>
        <w:tc>
          <w:tcPr>
            <w:tcW w:w="2763" w:type="dxa"/>
            <w:vAlign w:val="bottom"/>
          </w:tcPr>
          <w:p w14:paraId="1BEDDB07" w14:textId="77777777" w:rsidR="00140C23" w:rsidRPr="00712900" w:rsidRDefault="00140C23" w:rsidP="005303A3">
            <w:pPr>
              <w:spacing w:line="240" w:lineRule="auto"/>
              <w:ind w:left="-110"/>
              <w:rPr>
                <w:rFonts w:cs="Arial"/>
                <w:b/>
                <w:bCs/>
                <w:snapToGrid w:val="0"/>
                <w:color w:val="000000"/>
                <w:sz w:val="16"/>
                <w:szCs w:val="16"/>
              </w:rPr>
            </w:pPr>
            <w:r w:rsidRPr="00712900">
              <w:rPr>
                <w:rFonts w:cs="Arial"/>
                <w:b/>
                <w:bCs/>
                <w:snapToGrid w:val="0"/>
                <w:color w:val="000000"/>
                <w:sz w:val="16"/>
                <w:szCs w:val="16"/>
              </w:rPr>
              <w:t xml:space="preserve">For the year ended </w:t>
            </w:r>
          </w:p>
          <w:p w14:paraId="0EF86593"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rPr>
              <w:t xml:space="preserve">   31 December 2024</w:t>
            </w:r>
          </w:p>
        </w:tc>
        <w:tc>
          <w:tcPr>
            <w:tcW w:w="1247" w:type="dxa"/>
            <w:vAlign w:val="bottom"/>
          </w:tcPr>
          <w:p w14:paraId="6A5D7D8F"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1FA6C9E4"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5C9BFBBB"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67150ED8"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2DE77379" w14:textId="77777777" w:rsidR="00140C23" w:rsidRPr="00712900" w:rsidRDefault="00140C23" w:rsidP="00B25994">
            <w:pPr>
              <w:spacing w:line="240" w:lineRule="auto"/>
              <w:ind w:right="-72"/>
              <w:jc w:val="right"/>
              <w:rPr>
                <w:rFonts w:cs="Arial"/>
                <w:color w:val="000000"/>
                <w:spacing w:val="-6"/>
                <w:sz w:val="16"/>
                <w:szCs w:val="16"/>
              </w:rPr>
            </w:pPr>
          </w:p>
        </w:tc>
        <w:tc>
          <w:tcPr>
            <w:tcW w:w="1247" w:type="dxa"/>
          </w:tcPr>
          <w:p w14:paraId="2345BE3A" w14:textId="77777777" w:rsidR="00140C23" w:rsidRPr="00712900" w:rsidRDefault="00140C23" w:rsidP="00B25994">
            <w:pPr>
              <w:spacing w:line="240" w:lineRule="auto"/>
              <w:ind w:right="-72"/>
              <w:jc w:val="right"/>
              <w:rPr>
                <w:rFonts w:cs="Arial"/>
                <w:color w:val="000000"/>
                <w:sz w:val="16"/>
                <w:szCs w:val="16"/>
              </w:rPr>
            </w:pPr>
          </w:p>
        </w:tc>
        <w:tc>
          <w:tcPr>
            <w:tcW w:w="1698" w:type="dxa"/>
            <w:vAlign w:val="bottom"/>
          </w:tcPr>
          <w:p w14:paraId="459F85AC"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13D7DFB8"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5BAE4D37"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vAlign w:val="bottom"/>
          </w:tcPr>
          <w:p w14:paraId="48D519BC" w14:textId="77777777" w:rsidR="00140C23" w:rsidRPr="00712900" w:rsidRDefault="00140C23" w:rsidP="00B25994">
            <w:pPr>
              <w:spacing w:line="240" w:lineRule="auto"/>
              <w:ind w:right="-72"/>
              <w:jc w:val="right"/>
              <w:rPr>
                <w:rFonts w:cs="Arial"/>
                <w:color w:val="000000"/>
                <w:spacing w:val="-4"/>
                <w:sz w:val="16"/>
                <w:szCs w:val="16"/>
              </w:rPr>
            </w:pPr>
          </w:p>
        </w:tc>
      </w:tr>
      <w:tr w:rsidR="00140C23" w:rsidRPr="00712900" w14:paraId="449C68C7" w14:textId="77777777" w:rsidTr="005303A3">
        <w:trPr>
          <w:trHeight w:val="20"/>
        </w:trPr>
        <w:tc>
          <w:tcPr>
            <w:tcW w:w="2763" w:type="dxa"/>
            <w:vAlign w:val="bottom"/>
          </w:tcPr>
          <w:p w14:paraId="3BF304BF"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Opening net book value</w:t>
            </w:r>
          </w:p>
        </w:tc>
        <w:tc>
          <w:tcPr>
            <w:tcW w:w="1247" w:type="dxa"/>
          </w:tcPr>
          <w:p w14:paraId="7509E7D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247</w:t>
            </w:r>
          </w:p>
        </w:tc>
        <w:tc>
          <w:tcPr>
            <w:tcW w:w="1247" w:type="dxa"/>
          </w:tcPr>
          <w:p w14:paraId="180FA50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16,959</w:t>
            </w:r>
          </w:p>
        </w:tc>
        <w:tc>
          <w:tcPr>
            <w:tcW w:w="1247" w:type="dxa"/>
          </w:tcPr>
          <w:p w14:paraId="2B3BD97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19,840</w:t>
            </w:r>
          </w:p>
        </w:tc>
        <w:tc>
          <w:tcPr>
            <w:tcW w:w="1247" w:type="dxa"/>
          </w:tcPr>
          <w:p w14:paraId="32115EE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9,648</w:t>
            </w:r>
          </w:p>
        </w:tc>
        <w:tc>
          <w:tcPr>
            <w:tcW w:w="1247" w:type="dxa"/>
          </w:tcPr>
          <w:p w14:paraId="5F71924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27,353</w:t>
            </w:r>
          </w:p>
        </w:tc>
        <w:tc>
          <w:tcPr>
            <w:tcW w:w="1247" w:type="dxa"/>
          </w:tcPr>
          <w:p w14:paraId="2304FAD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Pr>
          <w:p w14:paraId="1117F68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3,380,576</w:t>
            </w:r>
          </w:p>
        </w:tc>
        <w:tc>
          <w:tcPr>
            <w:tcW w:w="1247" w:type="dxa"/>
          </w:tcPr>
          <w:p w14:paraId="5F596C8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70,366</w:t>
            </w:r>
          </w:p>
        </w:tc>
        <w:tc>
          <w:tcPr>
            <w:tcW w:w="1247" w:type="dxa"/>
          </w:tcPr>
          <w:p w14:paraId="04A4C4C5"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629,728</w:t>
            </w:r>
          </w:p>
        </w:tc>
        <w:tc>
          <w:tcPr>
            <w:tcW w:w="1247" w:type="dxa"/>
            <w:gridSpan w:val="2"/>
          </w:tcPr>
          <w:p w14:paraId="401D719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4,154,717</w:t>
            </w:r>
          </w:p>
        </w:tc>
      </w:tr>
      <w:tr w:rsidR="00140C23" w:rsidRPr="00712900" w14:paraId="1653187A" w14:textId="77777777" w:rsidTr="005303A3">
        <w:trPr>
          <w:trHeight w:val="80"/>
        </w:trPr>
        <w:tc>
          <w:tcPr>
            <w:tcW w:w="2763" w:type="dxa"/>
            <w:vAlign w:val="bottom"/>
          </w:tcPr>
          <w:p w14:paraId="3F6C84D7"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Additions</w:t>
            </w:r>
          </w:p>
        </w:tc>
        <w:tc>
          <w:tcPr>
            <w:tcW w:w="1247" w:type="dxa"/>
          </w:tcPr>
          <w:p w14:paraId="4131112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3,788</w:t>
            </w:r>
          </w:p>
        </w:tc>
        <w:tc>
          <w:tcPr>
            <w:tcW w:w="1247" w:type="dxa"/>
          </w:tcPr>
          <w:p w14:paraId="126D133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930</w:t>
            </w:r>
          </w:p>
        </w:tc>
        <w:tc>
          <w:tcPr>
            <w:tcW w:w="1247" w:type="dxa"/>
          </w:tcPr>
          <w:p w14:paraId="7D85ED7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10,837</w:t>
            </w:r>
          </w:p>
        </w:tc>
        <w:tc>
          <w:tcPr>
            <w:tcW w:w="1247" w:type="dxa"/>
          </w:tcPr>
          <w:p w14:paraId="15F467B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3,835</w:t>
            </w:r>
          </w:p>
        </w:tc>
        <w:tc>
          <w:tcPr>
            <w:tcW w:w="1247" w:type="dxa"/>
          </w:tcPr>
          <w:p w14:paraId="5C3CB8C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2,870</w:t>
            </w:r>
          </w:p>
        </w:tc>
        <w:tc>
          <w:tcPr>
            <w:tcW w:w="1247" w:type="dxa"/>
          </w:tcPr>
          <w:p w14:paraId="208921C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46</w:t>
            </w:r>
          </w:p>
        </w:tc>
        <w:tc>
          <w:tcPr>
            <w:tcW w:w="1698" w:type="dxa"/>
          </w:tcPr>
          <w:p w14:paraId="47E0A7D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95,584</w:t>
            </w:r>
          </w:p>
        </w:tc>
        <w:tc>
          <w:tcPr>
            <w:tcW w:w="1247" w:type="dxa"/>
          </w:tcPr>
          <w:p w14:paraId="10934B2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31,131</w:t>
            </w:r>
          </w:p>
        </w:tc>
        <w:tc>
          <w:tcPr>
            <w:tcW w:w="1247" w:type="dxa"/>
          </w:tcPr>
          <w:p w14:paraId="7DB6060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320,313</w:t>
            </w:r>
          </w:p>
        </w:tc>
        <w:tc>
          <w:tcPr>
            <w:tcW w:w="1247" w:type="dxa"/>
            <w:gridSpan w:val="2"/>
          </w:tcPr>
          <w:p w14:paraId="4B1240F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469,334</w:t>
            </w:r>
          </w:p>
        </w:tc>
      </w:tr>
      <w:tr w:rsidR="00140C23" w:rsidRPr="00712900" w14:paraId="1B820FDF" w14:textId="77777777" w:rsidTr="005303A3">
        <w:trPr>
          <w:trHeight w:val="20"/>
        </w:trPr>
        <w:tc>
          <w:tcPr>
            <w:tcW w:w="2763" w:type="dxa"/>
            <w:vAlign w:val="bottom"/>
          </w:tcPr>
          <w:p w14:paraId="0CDEC482"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 xml:space="preserve">Transfer in (out) </w:t>
            </w:r>
          </w:p>
        </w:tc>
        <w:tc>
          <w:tcPr>
            <w:tcW w:w="1247" w:type="dxa"/>
          </w:tcPr>
          <w:p w14:paraId="59256DF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BF791A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39BFBC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217C78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54E810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FB7B99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Pr>
          <w:p w14:paraId="16589A0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278,267</w:t>
            </w:r>
          </w:p>
        </w:tc>
        <w:tc>
          <w:tcPr>
            <w:tcW w:w="1247" w:type="dxa"/>
          </w:tcPr>
          <w:p w14:paraId="60189CE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B4959B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(278,267)</w:t>
            </w:r>
          </w:p>
        </w:tc>
        <w:tc>
          <w:tcPr>
            <w:tcW w:w="1247" w:type="dxa"/>
            <w:gridSpan w:val="2"/>
          </w:tcPr>
          <w:p w14:paraId="3804642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r>
      <w:tr w:rsidR="00140C23" w:rsidRPr="00712900" w14:paraId="21B70D21" w14:textId="77777777" w:rsidTr="005303A3">
        <w:trPr>
          <w:trHeight w:val="20"/>
        </w:trPr>
        <w:tc>
          <w:tcPr>
            <w:tcW w:w="2763" w:type="dxa"/>
            <w:vAlign w:val="bottom"/>
          </w:tcPr>
          <w:p w14:paraId="67A7953B"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Transfer to work in process</w:t>
            </w:r>
          </w:p>
        </w:tc>
        <w:tc>
          <w:tcPr>
            <w:tcW w:w="1247" w:type="dxa"/>
          </w:tcPr>
          <w:p w14:paraId="2314F39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5D2BF8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10B652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1D35715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64A42C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9F128F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Pr>
          <w:p w14:paraId="03BD163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080A4CA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(32,223)</w:t>
            </w:r>
          </w:p>
        </w:tc>
        <w:tc>
          <w:tcPr>
            <w:tcW w:w="1247" w:type="dxa"/>
          </w:tcPr>
          <w:p w14:paraId="0E2C0C4C"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Pr>
          <w:p w14:paraId="4AE080B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(32,223)</w:t>
            </w:r>
          </w:p>
        </w:tc>
      </w:tr>
      <w:tr w:rsidR="00140C23" w:rsidRPr="00712900" w14:paraId="489C069E" w14:textId="77777777" w:rsidTr="005303A3">
        <w:trPr>
          <w:trHeight w:val="20"/>
        </w:trPr>
        <w:tc>
          <w:tcPr>
            <w:tcW w:w="2763" w:type="dxa"/>
            <w:vAlign w:val="bottom"/>
          </w:tcPr>
          <w:p w14:paraId="067F6F40"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Transfer from right-of-use assets</w:t>
            </w:r>
          </w:p>
        </w:tc>
        <w:tc>
          <w:tcPr>
            <w:tcW w:w="1247" w:type="dxa"/>
          </w:tcPr>
          <w:p w14:paraId="61DBAFE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3F93AD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B52395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2C6EC18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3002583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64FF147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Pr>
          <w:p w14:paraId="28C0F4F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1,575</w:t>
            </w:r>
          </w:p>
        </w:tc>
        <w:tc>
          <w:tcPr>
            <w:tcW w:w="1247" w:type="dxa"/>
          </w:tcPr>
          <w:p w14:paraId="0D81A7F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4216074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Pr>
          <w:p w14:paraId="6221E005"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1,575</w:t>
            </w:r>
          </w:p>
        </w:tc>
      </w:tr>
      <w:tr w:rsidR="00140C23" w:rsidRPr="00712900" w14:paraId="6CFACA96" w14:textId="77777777" w:rsidTr="005303A3">
        <w:trPr>
          <w:trHeight w:val="20"/>
        </w:trPr>
        <w:tc>
          <w:tcPr>
            <w:tcW w:w="2763" w:type="dxa"/>
            <w:vAlign w:val="bottom"/>
          </w:tcPr>
          <w:p w14:paraId="24B6BD55"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Depreciation charge</w:t>
            </w:r>
          </w:p>
        </w:tc>
        <w:tc>
          <w:tcPr>
            <w:tcW w:w="1247" w:type="dxa"/>
            <w:tcBorders>
              <w:bottom w:val="single" w:sz="4" w:space="0" w:color="auto"/>
            </w:tcBorders>
          </w:tcPr>
          <w:p w14:paraId="118A28D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(59)</w:t>
            </w:r>
          </w:p>
        </w:tc>
        <w:tc>
          <w:tcPr>
            <w:tcW w:w="1247" w:type="dxa"/>
            <w:tcBorders>
              <w:bottom w:val="single" w:sz="4" w:space="0" w:color="auto"/>
            </w:tcBorders>
          </w:tcPr>
          <w:p w14:paraId="7C4E8EF5"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(2,930)</w:t>
            </w:r>
          </w:p>
        </w:tc>
        <w:tc>
          <w:tcPr>
            <w:tcW w:w="1247" w:type="dxa"/>
            <w:tcBorders>
              <w:bottom w:val="single" w:sz="4" w:space="0" w:color="auto"/>
            </w:tcBorders>
          </w:tcPr>
          <w:p w14:paraId="6CCF43B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(1,194)</w:t>
            </w:r>
          </w:p>
        </w:tc>
        <w:tc>
          <w:tcPr>
            <w:tcW w:w="1247" w:type="dxa"/>
            <w:tcBorders>
              <w:bottom w:val="single" w:sz="4" w:space="0" w:color="auto"/>
            </w:tcBorders>
          </w:tcPr>
          <w:p w14:paraId="6664AC5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(4,200)</w:t>
            </w:r>
          </w:p>
        </w:tc>
        <w:tc>
          <w:tcPr>
            <w:tcW w:w="1247" w:type="dxa"/>
            <w:tcBorders>
              <w:bottom w:val="single" w:sz="4" w:space="0" w:color="auto"/>
            </w:tcBorders>
          </w:tcPr>
          <w:p w14:paraId="3F34C47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(12,821)</w:t>
            </w:r>
          </w:p>
        </w:tc>
        <w:tc>
          <w:tcPr>
            <w:tcW w:w="1247" w:type="dxa"/>
            <w:tcBorders>
              <w:bottom w:val="single" w:sz="4" w:space="0" w:color="auto"/>
            </w:tcBorders>
          </w:tcPr>
          <w:p w14:paraId="66613BC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w:t>
            </w:r>
          </w:p>
        </w:tc>
        <w:tc>
          <w:tcPr>
            <w:tcW w:w="1698" w:type="dxa"/>
            <w:tcBorders>
              <w:bottom w:val="single" w:sz="4" w:space="0" w:color="auto"/>
            </w:tcBorders>
          </w:tcPr>
          <w:p w14:paraId="3B3E3BF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(288,840)</w:t>
            </w:r>
          </w:p>
        </w:tc>
        <w:tc>
          <w:tcPr>
            <w:tcW w:w="1247" w:type="dxa"/>
            <w:tcBorders>
              <w:bottom w:val="single" w:sz="4" w:space="0" w:color="auto"/>
            </w:tcBorders>
          </w:tcPr>
          <w:p w14:paraId="5D907A2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AAB262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Borders>
              <w:bottom w:val="single" w:sz="4" w:space="0" w:color="auto"/>
            </w:tcBorders>
          </w:tcPr>
          <w:p w14:paraId="62E4576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(310,046)</w:t>
            </w:r>
          </w:p>
        </w:tc>
      </w:tr>
      <w:tr w:rsidR="00140C23" w:rsidRPr="00712900" w14:paraId="03E84002" w14:textId="77777777" w:rsidTr="005303A3">
        <w:trPr>
          <w:trHeight w:val="20"/>
        </w:trPr>
        <w:tc>
          <w:tcPr>
            <w:tcW w:w="2763" w:type="dxa"/>
            <w:vAlign w:val="bottom"/>
          </w:tcPr>
          <w:p w14:paraId="6C3ABC19"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244F0298"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06235046"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13CB32BF"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75668E65"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7A719DB1"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73BB89CE" w14:textId="77777777" w:rsidR="00140C23" w:rsidRPr="00712900" w:rsidRDefault="00140C23" w:rsidP="00B25994">
            <w:pPr>
              <w:spacing w:line="240" w:lineRule="auto"/>
              <w:ind w:right="-72"/>
              <w:jc w:val="right"/>
              <w:rPr>
                <w:rFonts w:cs="Arial"/>
                <w:color w:val="000000"/>
                <w:sz w:val="16"/>
                <w:szCs w:val="16"/>
              </w:rPr>
            </w:pPr>
          </w:p>
        </w:tc>
        <w:tc>
          <w:tcPr>
            <w:tcW w:w="1698" w:type="dxa"/>
            <w:tcBorders>
              <w:top w:val="single" w:sz="4" w:space="0" w:color="auto"/>
            </w:tcBorders>
            <w:vAlign w:val="bottom"/>
          </w:tcPr>
          <w:p w14:paraId="7CA2A36F"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0664E66B"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67E84B8B"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55A707EF" w14:textId="77777777" w:rsidR="00140C23" w:rsidRPr="00712900" w:rsidRDefault="00140C23" w:rsidP="00B25994">
            <w:pPr>
              <w:spacing w:line="240" w:lineRule="auto"/>
              <w:ind w:right="-72"/>
              <w:jc w:val="right"/>
              <w:rPr>
                <w:rFonts w:cs="Arial"/>
                <w:color w:val="000000"/>
                <w:sz w:val="16"/>
                <w:szCs w:val="16"/>
              </w:rPr>
            </w:pPr>
          </w:p>
        </w:tc>
      </w:tr>
      <w:tr w:rsidR="00140C23" w:rsidRPr="00712900" w14:paraId="6FA89BB2" w14:textId="77777777" w:rsidTr="005303A3">
        <w:trPr>
          <w:trHeight w:val="20"/>
        </w:trPr>
        <w:tc>
          <w:tcPr>
            <w:tcW w:w="2763" w:type="dxa"/>
            <w:vAlign w:val="bottom"/>
          </w:tcPr>
          <w:p w14:paraId="7FEC3A94"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Closing net book value</w:t>
            </w:r>
          </w:p>
        </w:tc>
        <w:tc>
          <w:tcPr>
            <w:tcW w:w="1247" w:type="dxa"/>
            <w:tcBorders>
              <w:bottom w:val="single" w:sz="4" w:space="0" w:color="auto"/>
            </w:tcBorders>
          </w:tcPr>
          <w:p w14:paraId="2490464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4DE453F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14,959</w:t>
            </w:r>
          </w:p>
        </w:tc>
        <w:tc>
          <w:tcPr>
            <w:tcW w:w="1247" w:type="dxa"/>
            <w:tcBorders>
              <w:bottom w:val="single" w:sz="4" w:space="0" w:color="auto"/>
            </w:tcBorders>
          </w:tcPr>
          <w:p w14:paraId="4B767D4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1BB0F65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9,283</w:t>
            </w:r>
          </w:p>
        </w:tc>
        <w:tc>
          <w:tcPr>
            <w:tcW w:w="1247" w:type="dxa"/>
            <w:tcBorders>
              <w:bottom w:val="single" w:sz="4" w:space="0" w:color="auto"/>
            </w:tcBorders>
          </w:tcPr>
          <w:p w14:paraId="6EE84B5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17,402</w:t>
            </w:r>
          </w:p>
        </w:tc>
        <w:tc>
          <w:tcPr>
            <w:tcW w:w="1247" w:type="dxa"/>
            <w:tcBorders>
              <w:bottom w:val="single" w:sz="4" w:space="0" w:color="auto"/>
            </w:tcBorders>
          </w:tcPr>
          <w:p w14:paraId="60A0191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44</w:t>
            </w:r>
          </w:p>
        </w:tc>
        <w:tc>
          <w:tcPr>
            <w:tcW w:w="1698" w:type="dxa"/>
            <w:tcBorders>
              <w:bottom w:val="single" w:sz="4" w:space="0" w:color="auto"/>
            </w:tcBorders>
          </w:tcPr>
          <w:p w14:paraId="78F0176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2DBF525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1FC5BD6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gridSpan w:val="2"/>
            <w:tcBorders>
              <w:bottom w:val="single" w:sz="4" w:space="0" w:color="auto"/>
            </w:tcBorders>
          </w:tcPr>
          <w:p w14:paraId="7FFEDE7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4,283,357</w:t>
            </w:r>
          </w:p>
        </w:tc>
      </w:tr>
      <w:tr w:rsidR="00140C23" w:rsidRPr="00712900" w14:paraId="34EDBFA1" w14:textId="77777777" w:rsidTr="005303A3">
        <w:trPr>
          <w:trHeight w:val="20"/>
        </w:trPr>
        <w:tc>
          <w:tcPr>
            <w:tcW w:w="2763" w:type="dxa"/>
            <w:vAlign w:val="bottom"/>
          </w:tcPr>
          <w:p w14:paraId="3269E53D" w14:textId="77777777" w:rsidR="00140C23" w:rsidRPr="00712900" w:rsidRDefault="00140C23" w:rsidP="005303A3">
            <w:pPr>
              <w:spacing w:line="240" w:lineRule="auto"/>
              <w:ind w:left="-110"/>
              <w:rPr>
                <w:rFonts w:cs="Arial"/>
                <w:snapToGrid w:val="0"/>
                <w:color w:val="000000"/>
                <w:sz w:val="16"/>
                <w:szCs w:val="16"/>
                <w:lang w:eastAsia="th-TH"/>
              </w:rPr>
            </w:pPr>
          </w:p>
        </w:tc>
        <w:tc>
          <w:tcPr>
            <w:tcW w:w="1247" w:type="dxa"/>
            <w:tcBorders>
              <w:top w:val="single" w:sz="4" w:space="0" w:color="auto"/>
            </w:tcBorders>
            <w:vAlign w:val="bottom"/>
          </w:tcPr>
          <w:p w14:paraId="238C2C74"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53922911"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293E6398"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597F7FB4"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0B531328" w14:textId="77777777" w:rsidR="00140C23" w:rsidRPr="00712900" w:rsidRDefault="00140C23" w:rsidP="00B25994">
            <w:pPr>
              <w:spacing w:line="240" w:lineRule="auto"/>
              <w:ind w:right="-72"/>
              <w:jc w:val="right"/>
              <w:rPr>
                <w:rFonts w:cs="Arial"/>
                <w:color w:val="000000"/>
                <w:spacing w:val="-6"/>
                <w:sz w:val="16"/>
                <w:szCs w:val="16"/>
              </w:rPr>
            </w:pPr>
          </w:p>
        </w:tc>
        <w:tc>
          <w:tcPr>
            <w:tcW w:w="1247" w:type="dxa"/>
            <w:tcBorders>
              <w:top w:val="single" w:sz="4" w:space="0" w:color="auto"/>
            </w:tcBorders>
          </w:tcPr>
          <w:p w14:paraId="0D129530" w14:textId="77777777" w:rsidR="00140C23" w:rsidRPr="00712900" w:rsidRDefault="00140C23" w:rsidP="00B25994">
            <w:pPr>
              <w:spacing w:line="240" w:lineRule="auto"/>
              <w:ind w:right="-72"/>
              <w:jc w:val="right"/>
              <w:rPr>
                <w:rFonts w:cs="Arial"/>
                <w:color w:val="000000"/>
                <w:sz w:val="16"/>
                <w:szCs w:val="16"/>
              </w:rPr>
            </w:pPr>
          </w:p>
        </w:tc>
        <w:tc>
          <w:tcPr>
            <w:tcW w:w="1698" w:type="dxa"/>
            <w:tcBorders>
              <w:top w:val="single" w:sz="4" w:space="0" w:color="auto"/>
            </w:tcBorders>
            <w:vAlign w:val="bottom"/>
          </w:tcPr>
          <w:p w14:paraId="1CF219FF"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0EDC1106"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vAlign w:val="bottom"/>
          </w:tcPr>
          <w:p w14:paraId="2B85CE4D"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47481F83" w14:textId="77777777" w:rsidR="00140C23" w:rsidRPr="00712900" w:rsidRDefault="00140C23" w:rsidP="00B25994">
            <w:pPr>
              <w:spacing w:line="240" w:lineRule="auto"/>
              <w:ind w:right="-72"/>
              <w:jc w:val="right"/>
              <w:rPr>
                <w:rFonts w:cs="Arial"/>
                <w:color w:val="000000"/>
                <w:spacing w:val="-4"/>
                <w:sz w:val="16"/>
                <w:szCs w:val="16"/>
              </w:rPr>
            </w:pPr>
          </w:p>
        </w:tc>
      </w:tr>
      <w:tr w:rsidR="00140C23" w:rsidRPr="00712900" w14:paraId="662C9A58" w14:textId="77777777" w:rsidTr="005303A3">
        <w:trPr>
          <w:trHeight w:val="20"/>
        </w:trPr>
        <w:tc>
          <w:tcPr>
            <w:tcW w:w="2763" w:type="dxa"/>
            <w:vAlign w:val="bottom"/>
          </w:tcPr>
          <w:p w14:paraId="1FDD5191"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b/>
                <w:bCs/>
                <w:snapToGrid w:val="0"/>
                <w:color w:val="000000"/>
                <w:sz w:val="16"/>
                <w:szCs w:val="16"/>
                <w:lang w:eastAsia="th-TH"/>
              </w:rPr>
              <w:t>As at 31 December 2024</w:t>
            </w:r>
          </w:p>
        </w:tc>
        <w:tc>
          <w:tcPr>
            <w:tcW w:w="1247" w:type="dxa"/>
            <w:vAlign w:val="bottom"/>
          </w:tcPr>
          <w:p w14:paraId="088EE57F"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6D06E6FE"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3CD87E68"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5876376B"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4A38E354" w14:textId="77777777" w:rsidR="00140C23" w:rsidRPr="00712900" w:rsidRDefault="00140C23" w:rsidP="00B25994">
            <w:pPr>
              <w:spacing w:line="240" w:lineRule="auto"/>
              <w:ind w:right="-72"/>
              <w:jc w:val="right"/>
              <w:rPr>
                <w:rFonts w:cs="Arial"/>
                <w:color w:val="000000"/>
                <w:spacing w:val="-6"/>
                <w:sz w:val="16"/>
                <w:szCs w:val="16"/>
              </w:rPr>
            </w:pPr>
          </w:p>
        </w:tc>
        <w:tc>
          <w:tcPr>
            <w:tcW w:w="1247" w:type="dxa"/>
          </w:tcPr>
          <w:p w14:paraId="0375F718" w14:textId="77777777" w:rsidR="00140C23" w:rsidRPr="00712900" w:rsidRDefault="00140C23" w:rsidP="00B25994">
            <w:pPr>
              <w:spacing w:line="240" w:lineRule="auto"/>
              <w:ind w:right="-72"/>
              <w:jc w:val="right"/>
              <w:rPr>
                <w:rFonts w:cs="Arial"/>
                <w:color w:val="000000"/>
                <w:sz w:val="16"/>
                <w:szCs w:val="16"/>
              </w:rPr>
            </w:pPr>
          </w:p>
        </w:tc>
        <w:tc>
          <w:tcPr>
            <w:tcW w:w="1698" w:type="dxa"/>
            <w:vAlign w:val="bottom"/>
          </w:tcPr>
          <w:p w14:paraId="5F950492"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72DD3F5C" w14:textId="77777777" w:rsidR="00140C23" w:rsidRPr="00712900" w:rsidRDefault="00140C23" w:rsidP="00B25994">
            <w:pPr>
              <w:spacing w:line="240" w:lineRule="auto"/>
              <w:ind w:right="-72"/>
              <w:jc w:val="right"/>
              <w:rPr>
                <w:rFonts w:cs="Arial"/>
                <w:color w:val="000000"/>
                <w:sz w:val="16"/>
                <w:szCs w:val="16"/>
              </w:rPr>
            </w:pPr>
          </w:p>
        </w:tc>
        <w:tc>
          <w:tcPr>
            <w:tcW w:w="1247" w:type="dxa"/>
            <w:vAlign w:val="bottom"/>
          </w:tcPr>
          <w:p w14:paraId="2CD4A2F6"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vAlign w:val="bottom"/>
          </w:tcPr>
          <w:p w14:paraId="747C78A0" w14:textId="77777777" w:rsidR="00140C23" w:rsidRPr="00712900" w:rsidRDefault="00140C23" w:rsidP="00B25994">
            <w:pPr>
              <w:spacing w:line="240" w:lineRule="auto"/>
              <w:ind w:right="-72"/>
              <w:jc w:val="right"/>
              <w:rPr>
                <w:rFonts w:cs="Arial"/>
                <w:color w:val="000000"/>
                <w:spacing w:val="-4"/>
                <w:sz w:val="16"/>
                <w:szCs w:val="16"/>
              </w:rPr>
            </w:pPr>
          </w:p>
        </w:tc>
      </w:tr>
      <w:tr w:rsidR="00140C23" w:rsidRPr="00712900" w14:paraId="5FD93DD0" w14:textId="77777777" w:rsidTr="005303A3">
        <w:trPr>
          <w:trHeight w:val="20"/>
        </w:trPr>
        <w:tc>
          <w:tcPr>
            <w:tcW w:w="2763" w:type="dxa"/>
            <w:vAlign w:val="bottom"/>
          </w:tcPr>
          <w:p w14:paraId="582A0480"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snapToGrid w:val="0"/>
                <w:color w:val="000000"/>
                <w:sz w:val="16"/>
                <w:szCs w:val="16"/>
                <w:lang w:eastAsia="th-TH"/>
              </w:rPr>
              <w:t>Cost</w:t>
            </w:r>
          </w:p>
        </w:tc>
        <w:tc>
          <w:tcPr>
            <w:tcW w:w="1247" w:type="dxa"/>
          </w:tcPr>
          <w:p w14:paraId="5EFB76D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12,174</w:t>
            </w:r>
          </w:p>
        </w:tc>
        <w:tc>
          <w:tcPr>
            <w:tcW w:w="1247" w:type="dxa"/>
          </w:tcPr>
          <w:p w14:paraId="700C10B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44,082</w:t>
            </w:r>
          </w:p>
        </w:tc>
        <w:tc>
          <w:tcPr>
            <w:tcW w:w="1247" w:type="dxa"/>
          </w:tcPr>
          <w:p w14:paraId="19EA362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106,357</w:t>
            </w:r>
          </w:p>
        </w:tc>
        <w:tc>
          <w:tcPr>
            <w:tcW w:w="1247" w:type="dxa"/>
          </w:tcPr>
          <w:p w14:paraId="492CC27F"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57,845</w:t>
            </w:r>
          </w:p>
        </w:tc>
        <w:tc>
          <w:tcPr>
            <w:tcW w:w="1247" w:type="dxa"/>
          </w:tcPr>
          <w:p w14:paraId="552E68C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205,366</w:t>
            </w:r>
          </w:p>
        </w:tc>
        <w:tc>
          <w:tcPr>
            <w:tcW w:w="1247" w:type="dxa"/>
          </w:tcPr>
          <w:p w14:paraId="7076E16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2,028</w:t>
            </w:r>
          </w:p>
        </w:tc>
        <w:tc>
          <w:tcPr>
            <w:tcW w:w="1698" w:type="dxa"/>
          </w:tcPr>
          <w:p w14:paraId="1BB1117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5,279,457</w:t>
            </w:r>
          </w:p>
        </w:tc>
        <w:tc>
          <w:tcPr>
            <w:tcW w:w="1247" w:type="dxa"/>
          </w:tcPr>
          <w:p w14:paraId="72F7EA2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2BDED7E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675,436</w:t>
            </w:r>
          </w:p>
        </w:tc>
        <w:tc>
          <w:tcPr>
            <w:tcW w:w="1247" w:type="dxa"/>
            <w:gridSpan w:val="2"/>
          </w:tcPr>
          <w:p w14:paraId="1F0D649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6,452,019</w:t>
            </w:r>
          </w:p>
        </w:tc>
      </w:tr>
      <w:tr w:rsidR="00140C23" w:rsidRPr="00712900" w14:paraId="63A00091" w14:textId="77777777" w:rsidTr="005303A3">
        <w:trPr>
          <w:trHeight w:val="20"/>
        </w:trPr>
        <w:tc>
          <w:tcPr>
            <w:tcW w:w="2763" w:type="dxa"/>
            <w:vAlign w:val="bottom"/>
          </w:tcPr>
          <w:p w14:paraId="2C25348C" w14:textId="77777777" w:rsidR="00140C23" w:rsidRPr="00712900" w:rsidRDefault="00140C23" w:rsidP="005303A3">
            <w:pPr>
              <w:spacing w:line="240" w:lineRule="auto"/>
              <w:ind w:left="-110"/>
              <w:rPr>
                <w:rFonts w:cs="Arial"/>
                <w:b/>
                <w:bCs/>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tcPr>
          <w:p w14:paraId="2A5DAC7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(8,198)</w:t>
            </w:r>
          </w:p>
        </w:tc>
        <w:tc>
          <w:tcPr>
            <w:tcW w:w="1247" w:type="dxa"/>
          </w:tcPr>
          <w:p w14:paraId="66AEF1C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(29,123)</w:t>
            </w:r>
          </w:p>
        </w:tc>
        <w:tc>
          <w:tcPr>
            <w:tcW w:w="1247" w:type="dxa"/>
          </w:tcPr>
          <w:p w14:paraId="607E4C3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(76,874)</w:t>
            </w:r>
          </w:p>
        </w:tc>
        <w:tc>
          <w:tcPr>
            <w:tcW w:w="1247" w:type="dxa"/>
          </w:tcPr>
          <w:p w14:paraId="683F9E0B"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(48,562)</w:t>
            </w:r>
          </w:p>
        </w:tc>
        <w:tc>
          <w:tcPr>
            <w:tcW w:w="1247" w:type="dxa"/>
          </w:tcPr>
          <w:p w14:paraId="6B9EFCB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(187,964)</w:t>
            </w:r>
          </w:p>
        </w:tc>
        <w:tc>
          <w:tcPr>
            <w:tcW w:w="1247" w:type="dxa"/>
          </w:tcPr>
          <w:p w14:paraId="4D50CCF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(1,984)</w:t>
            </w:r>
          </w:p>
        </w:tc>
        <w:tc>
          <w:tcPr>
            <w:tcW w:w="1698" w:type="dxa"/>
          </w:tcPr>
          <w:p w14:paraId="2FD428A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(1,812,295)</w:t>
            </w:r>
          </w:p>
        </w:tc>
        <w:tc>
          <w:tcPr>
            <w:tcW w:w="1247" w:type="dxa"/>
          </w:tcPr>
          <w:p w14:paraId="7927567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52E0DD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Pr>
          <w:p w14:paraId="02D5EADE"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(2,165,000)</w:t>
            </w:r>
          </w:p>
        </w:tc>
      </w:tr>
      <w:tr w:rsidR="00140C23" w:rsidRPr="00712900" w14:paraId="1CDA5F55" w14:textId="77777777" w:rsidTr="005303A3">
        <w:trPr>
          <w:trHeight w:val="20"/>
        </w:trPr>
        <w:tc>
          <w:tcPr>
            <w:tcW w:w="2763" w:type="dxa"/>
            <w:vAlign w:val="bottom"/>
          </w:tcPr>
          <w:p w14:paraId="0C42A42E"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tcPr>
          <w:p w14:paraId="73A1399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B2B87F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00BB91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7CC78CB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E6DB2D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17235FA"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698" w:type="dxa"/>
            <w:tcBorders>
              <w:bottom w:val="single" w:sz="4" w:space="0" w:color="auto"/>
            </w:tcBorders>
          </w:tcPr>
          <w:p w14:paraId="358D6BD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0D6E3361"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7B5CCC7"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gridSpan w:val="2"/>
            <w:tcBorders>
              <w:bottom w:val="single" w:sz="4" w:space="0" w:color="auto"/>
            </w:tcBorders>
          </w:tcPr>
          <w:p w14:paraId="747DE58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172E1328" w14:textId="77777777" w:rsidTr="005303A3">
        <w:trPr>
          <w:trHeight w:val="20"/>
        </w:trPr>
        <w:tc>
          <w:tcPr>
            <w:tcW w:w="2763" w:type="dxa"/>
            <w:vAlign w:val="bottom"/>
          </w:tcPr>
          <w:p w14:paraId="0087EEDD" w14:textId="77777777" w:rsidR="00140C23" w:rsidRPr="00712900" w:rsidRDefault="00140C23" w:rsidP="005303A3">
            <w:pPr>
              <w:tabs>
                <w:tab w:val="left" w:pos="990"/>
              </w:tabs>
              <w:spacing w:line="240" w:lineRule="auto"/>
              <w:ind w:left="-110"/>
              <w:rPr>
                <w:rFonts w:cs="Arial"/>
                <w:snapToGrid w:val="0"/>
                <w:color w:val="000000"/>
                <w:sz w:val="16"/>
                <w:szCs w:val="16"/>
                <w:lang w:eastAsia="th-TH"/>
              </w:rPr>
            </w:pPr>
          </w:p>
        </w:tc>
        <w:tc>
          <w:tcPr>
            <w:tcW w:w="1247" w:type="dxa"/>
            <w:tcBorders>
              <w:top w:val="single" w:sz="4" w:space="0" w:color="auto"/>
            </w:tcBorders>
          </w:tcPr>
          <w:p w14:paraId="79E3437D"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1EA0FCE3"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211253D4"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5726AACE"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017382EC"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4772424B" w14:textId="77777777" w:rsidR="00140C23" w:rsidRPr="00712900" w:rsidRDefault="00140C23" w:rsidP="00B25994">
            <w:pPr>
              <w:spacing w:line="240" w:lineRule="auto"/>
              <w:ind w:right="-72"/>
              <w:jc w:val="right"/>
              <w:rPr>
                <w:rFonts w:cs="Arial"/>
                <w:color w:val="000000"/>
                <w:sz w:val="16"/>
                <w:szCs w:val="16"/>
              </w:rPr>
            </w:pPr>
          </w:p>
        </w:tc>
        <w:tc>
          <w:tcPr>
            <w:tcW w:w="1698" w:type="dxa"/>
            <w:tcBorders>
              <w:top w:val="single" w:sz="4" w:space="0" w:color="auto"/>
            </w:tcBorders>
          </w:tcPr>
          <w:p w14:paraId="056617AF"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38A74AC0" w14:textId="77777777" w:rsidR="00140C23" w:rsidRPr="00712900" w:rsidRDefault="00140C23" w:rsidP="00B25994">
            <w:pPr>
              <w:spacing w:line="240" w:lineRule="auto"/>
              <w:ind w:right="-72"/>
              <w:jc w:val="right"/>
              <w:rPr>
                <w:rFonts w:cs="Arial"/>
                <w:color w:val="000000"/>
                <w:sz w:val="16"/>
                <w:szCs w:val="16"/>
              </w:rPr>
            </w:pPr>
          </w:p>
        </w:tc>
        <w:tc>
          <w:tcPr>
            <w:tcW w:w="1247" w:type="dxa"/>
            <w:tcBorders>
              <w:top w:val="single" w:sz="4" w:space="0" w:color="auto"/>
            </w:tcBorders>
          </w:tcPr>
          <w:p w14:paraId="04EB67BE" w14:textId="77777777" w:rsidR="00140C23" w:rsidRPr="00712900" w:rsidRDefault="00140C23" w:rsidP="00B25994">
            <w:pPr>
              <w:spacing w:line="240" w:lineRule="auto"/>
              <w:ind w:right="-72"/>
              <w:jc w:val="right"/>
              <w:rPr>
                <w:rFonts w:cs="Arial"/>
                <w:color w:val="000000"/>
                <w:sz w:val="16"/>
                <w:szCs w:val="16"/>
              </w:rPr>
            </w:pPr>
          </w:p>
        </w:tc>
        <w:tc>
          <w:tcPr>
            <w:tcW w:w="1247" w:type="dxa"/>
            <w:gridSpan w:val="2"/>
            <w:tcBorders>
              <w:top w:val="single" w:sz="4" w:space="0" w:color="auto"/>
            </w:tcBorders>
          </w:tcPr>
          <w:p w14:paraId="55F79C25" w14:textId="77777777" w:rsidR="00140C23" w:rsidRPr="00712900" w:rsidRDefault="00140C23" w:rsidP="00B25994">
            <w:pPr>
              <w:spacing w:line="240" w:lineRule="auto"/>
              <w:ind w:right="-72"/>
              <w:jc w:val="right"/>
              <w:rPr>
                <w:rFonts w:cs="Arial"/>
                <w:color w:val="000000"/>
                <w:sz w:val="16"/>
                <w:szCs w:val="16"/>
              </w:rPr>
            </w:pPr>
          </w:p>
        </w:tc>
      </w:tr>
      <w:tr w:rsidR="00140C23" w:rsidRPr="00712900" w14:paraId="7BB2BDD4" w14:textId="77777777" w:rsidTr="005303A3">
        <w:trPr>
          <w:trHeight w:val="20"/>
        </w:trPr>
        <w:tc>
          <w:tcPr>
            <w:tcW w:w="2763" w:type="dxa"/>
            <w:vAlign w:val="bottom"/>
          </w:tcPr>
          <w:p w14:paraId="5DA1A598" w14:textId="77777777" w:rsidR="00140C23" w:rsidRPr="00712900" w:rsidRDefault="00140C23" w:rsidP="005303A3">
            <w:pPr>
              <w:spacing w:line="240" w:lineRule="auto"/>
              <w:ind w:left="-110"/>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tcPr>
          <w:p w14:paraId="1D5A9DAD"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385FA71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14,959</w:t>
            </w:r>
          </w:p>
        </w:tc>
        <w:tc>
          <w:tcPr>
            <w:tcW w:w="1247" w:type="dxa"/>
            <w:tcBorders>
              <w:bottom w:val="single" w:sz="4" w:space="0" w:color="auto"/>
            </w:tcBorders>
          </w:tcPr>
          <w:p w14:paraId="48996AB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409F5D52"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9,283</w:t>
            </w:r>
          </w:p>
        </w:tc>
        <w:tc>
          <w:tcPr>
            <w:tcW w:w="1247" w:type="dxa"/>
            <w:tcBorders>
              <w:bottom w:val="single" w:sz="4" w:space="0" w:color="auto"/>
            </w:tcBorders>
          </w:tcPr>
          <w:p w14:paraId="3CCBFC24"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17,402</w:t>
            </w:r>
          </w:p>
        </w:tc>
        <w:tc>
          <w:tcPr>
            <w:tcW w:w="1247" w:type="dxa"/>
            <w:tcBorders>
              <w:bottom w:val="single" w:sz="4" w:space="0" w:color="auto"/>
            </w:tcBorders>
          </w:tcPr>
          <w:p w14:paraId="7894B363"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44</w:t>
            </w:r>
          </w:p>
        </w:tc>
        <w:tc>
          <w:tcPr>
            <w:tcW w:w="1698" w:type="dxa"/>
            <w:tcBorders>
              <w:bottom w:val="single" w:sz="4" w:space="0" w:color="auto"/>
            </w:tcBorders>
          </w:tcPr>
          <w:p w14:paraId="7BB2D3A6"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166E7CB8"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27B36A99"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gridSpan w:val="2"/>
            <w:tcBorders>
              <w:bottom w:val="single" w:sz="4" w:space="0" w:color="auto"/>
            </w:tcBorders>
          </w:tcPr>
          <w:p w14:paraId="290D3B90" w14:textId="77777777" w:rsidR="00140C23" w:rsidRPr="00712900" w:rsidRDefault="00140C23" w:rsidP="00B25994">
            <w:pPr>
              <w:spacing w:line="240" w:lineRule="auto"/>
              <w:ind w:right="-72"/>
              <w:jc w:val="right"/>
              <w:rPr>
                <w:rFonts w:cs="Arial"/>
                <w:color w:val="000000"/>
                <w:sz w:val="16"/>
                <w:szCs w:val="16"/>
              </w:rPr>
            </w:pPr>
            <w:r w:rsidRPr="00712900">
              <w:rPr>
                <w:rFonts w:cs="Arial"/>
                <w:color w:val="000000"/>
                <w:sz w:val="16"/>
                <w:szCs w:val="16"/>
              </w:rPr>
              <w:t>4,283,357</w:t>
            </w:r>
          </w:p>
        </w:tc>
      </w:tr>
    </w:tbl>
    <w:p w14:paraId="366A0A11" w14:textId="50BFED22" w:rsidR="0050624E" w:rsidRPr="00712900" w:rsidRDefault="0050624E" w:rsidP="00E77B9B">
      <w:pPr>
        <w:spacing w:line="240" w:lineRule="auto"/>
        <w:jc w:val="both"/>
        <w:rPr>
          <w:rFonts w:cs="Arial"/>
          <w:color w:val="000000"/>
        </w:rPr>
      </w:pPr>
    </w:p>
    <w:p w14:paraId="6DF91BAC" w14:textId="77777777" w:rsidR="0050624E" w:rsidRPr="00712900" w:rsidRDefault="0050624E">
      <w:pPr>
        <w:spacing w:line="240" w:lineRule="auto"/>
        <w:rPr>
          <w:rFonts w:cs="Arial"/>
          <w:color w:val="000000"/>
          <w:sz w:val="18"/>
          <w:szCs w:val="18"/>
        </w:rPr>
      </w:pPr>
      <w:r w:rsidRPr="00712900">
        <w:rPr>
          <w:rFonts w:cs="Arial"/>
          <w:color w:val="000000"/>
          <w:sz w:val="18"/>
          <w:szCs w:val="18"/>
        </w:rPr>
        <w:br w:type="page"/>
      </w:r>
    </w:p>
    <w:tbl>
      <w:tblPr>
        <w:tblW w:w="15702" w:type="dxa"/>
        <w:tblLayout w:type="fixed"/>
        <w:tblLook w:val="0000" w:firstRow="0" w:lastRow="0" w:firstColumn="0" w:lastColumn="0" w:noHBand="0" w:noVBand="0"/>
      </w:tblPr>
      <w:tblGrid>
        <w:gridCol w:w="2781"/>
        <w:gridCol w:w="1247"/>
        <w:gridCol w:w="1247"/>
        <w:gridCol w:w="1247"/>
        <w:gridCol w:w="1247"/>
        <w:gridCol w:w="1247"/>
        <w:gridCol w:w="1247"/>
        <w:gridCol w:w="1698"/>
        <w:gridCol w:w="1247"/>
        <w:gridCol w:w="1247"/>
        <w:gridCol w:w="1235"/>
        <w:gridCol w:w="12"/>
      </w:tblGrid>
      <w:tr w:rsidR="0050624E" w:rsidRPr="00712900" w14:paraId="3D975852" w14:textId="77777777" w:rsidTr="005303A3">
        <w:trPr>
          <w:gridAfter w:val="1"/>
          <w:wAfter w:w="12" w:type="dxa"/>
          <w:trHeight w:val="20"/>
        </w:trPr>
        <w:tc>
          <w:tcPr>
            <w:tcW w:w="2781" w:type="dxa"/>
            <w:vAlign w:val="bottom"/>
          </w:tcPr>
          <w:p w14:paraId="5BEB6D30" w14:textId="77777777" w:rsidR="0050624E" w:rsidRPr="00712900" w:rsidRDefault="0050624E" w:rsidP="005303A3">
            <w:pPr>
              <w:spacing w:line="240" w:lineRule="auto"/>
              <w:ind w:left="-101"/>
              <w:rPr>
                <w:rFonts w:cs="Arial"/>
                <w:snapToGrid w:val="0"/>
                <w:color w:val="000000"/>
                <w:sz w:val="16"/>
                <w:szCs w:val="16"/>
                <w:lang w:eastAsia="th-TH"/>
              </w:rPr>
            </w:pPr>
          </w:p>
        </w:tc>
        <w:tc>
          <w:tcPr>
            <w:tcW w:w="12909" w:type="dxa"/>
            <w:gridSpan w:val="10"/>
            <w:tcBorders>
              <w:bottom w:val="single" w:sz="4" w:space="0" w:color="auto"/>
            </w:tcBorders>
          </w:tcPr>
          <w:p w14:paraId="71C8C0BF" w14:textId="77777777" w:rsidR="0050624E" w:rsidRPr="00712900" w:rsidRDefault="0050624E"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Separate financial statements</w:t>
            </w:r>
          </w:p>
        </w:tc>
      </w:tr>
      <w:tr w:rsidR="006E795F" w:rsidRPr="00712900" w14:paraId="3A4C7B75" w14:textId="77777777" w:rsidTr="005303A3">
        <w:trPr>
          <w:trHeight w:val="20"/>
        </w:trPr>
        <w:tc>
          <w:tcPr>
            <w:tcW w:w="2781" w:type="dxa"/>
            <w:vAlign w:val="bottom"/>
          </w:tcPr>
          <w:p w14:paraId="72242238" w14:textId="77777777" w:rsidR="006E795F" w:rsidRPr="00712900" w:rsidRDefault="006E795F" w:rsidP="005303A3">
            <w:pPr>
              <w:spacing w:line="240" w:lineRule="auto"/>
              <w:ind w:left="-101"/>
              <w:rPr>
                <w:rFonts w:cs="Arial"/>
                <w:snapToGrid w:val="0"/>
                <w:color w:val="000000"/>
                <w:sz w:val="16"/>
                <w:szCs w:val="16"/>
                <w:lang w:eastAsia="th-TH"/>
              </w:rPr>
            </w:pPr>
          </w:p>
        </w:tc>
        <w:tc>
          <w:tcPr>
            <w:tcW w:w="1247" w:type="dxa"/>
            <w:tcBorders>
              <w:top w:val="single" w:sz="4" w:space="0" w:color="auto"/>
            </w:tcBorders>
            <w:vAlign w:val="bottom"/>
          </w:tcPr>
          <w:p w14:paraId="0D87CF1F" w14:textId="77777777" w:rsidR="006E795F" w:rsidRPr="00712900" w:rsidRDefault="006E795F" w:rsidP="003C1817">
            <w:pPr>
              <w:spacing w:line="240" w:lineRule="auto"/>
              <w:ind w:right="-72"/>
              <w:jc w:val="right"/>
              <w:rPr>
                <w:rFonts w:cs="Arial"/>
                <w:b/>
                <w:bCs/>
                <w:color w:val="000000"/>
                <w:sz w:val="16"/>
                <w:szCs w:val="16"/>
              </w:rPr>
            </w:pPr>
          </w:p>
          <w:p w14:paraId="2E219781" w14:textId="77777777" w:rsidR="006E795F" w:rsidRPr="00712900" w:rsidRDefault="006E795F" w:rsidP="003C1817">
            <w:pPr>
              <w:spacing w:line="240" w:lineRule="auto"/>
              <w:ind w:right="-72"/>
              <w:jc w:val="right"/>
              <w:rPr>
                <w:rFonts w:cs="Arial"/>
                <w:b/>
                <w:bCs/>
                <w:color w:val="000000"/>
                <w:sz w:val="16"/>
                <w:szCs w:val="16"/>
              </w:rPr>
            </w:pPr>
          </w:p>
          <w:p w14:paraId="59BDEF07" w14:textId="77777777" w:rsidR="006E795F" w:rsidRPr="00712900" w:rsidRDefault="006E795F" w:rsidP="003C1817">
            <w:pPr>
              <w:spacing w:line="240" w:lineRule="auto"/>
              <w:ind w:right="-72"/>
              <w:jc w:val="right"/>
              <w:rPr>
                <w:rFonts w:cs="Arial"/>
                <w:b/>
                <w:bCs/>
                <w:color w:val="000000"/>
                <w:sz w:val="16"/>
                <w:szCs w:val="16"/>
              </w:rPr>
            </w:pPr>
          </w:p>
          <w:p w14:paraId="6687BE1A" w14:textId="77777777" w:rsidR="006E795F" w:rsidRPr="00712900" w:rsidRDefault="006E795F" w:rsidP="003C1817">
            <w:pPr>
              <w:spacing w:line="240" w:lineRule="auto"/>
              <w:ind w:right="-72"/>
              <w:jc w:val="right"/>
              <w:rPr>
                <w:rFonts w:cs="Arial"/>
                <w:b/>
                <w:bCs/>
                <w:color w:val="000000"/>
                <w:sz w:val="16"/>
                <w:szCs w:val="16"/>
              </w:rPr>
            </w:pPr>
            <w:r w:rsidRPr="00712900">
              <w:rPr>
                <w:rFonts w:cs="Arial"/>
                <w:b/>
                <w:bCs/>
                <w:color w:val="000000"/>
                <w:sz w:val="16"/>
                <w:szCs w:val="16"/>
              </w:rPr>
              <w:t>Building</w:t>
            </w:r>
          </w:p>
        </w:tc>
        <w:tc>
          <w:tcPr>
            <w:tcW w:w="1247" w:type="dxa"/>
            <w:tcBorders>
              <w:top w:val="single" w:sz="4" w:space="0" w:color="auto"/>
            </w:tcBorders>
            <w:vAlign w:val="bottom"/>
          </w:tcPr>
          <w:p w14:paraId="0094CE21" w14:textId="77777777" w:rsidR="006E795F" w:rsidRPr="00712900" w:rsidRDefault="006E795F" w:rsidP="003C1817">
            <w:pPr>
              <w:spacing w:line="240" w:lineRule="auto"/>
              <w:ind w:left="-74" w:right="-72"/>
              <w:jc w:val="right"/>
              <w:rPr>
                <w:rFonts w:cs="Arial"/>
                <w:b/>
                <w:bCs/>
                <w:color w:val="000000"/>
                <w:spacing w:val="-4"/>
                <w:sz w:val="16"/>
                <w:szCs w:val="16"/>
              </w:rPr>
            </w:pPr>
          </w:p>
          <w:p w14:paraId="67B483EE" w14:textId="77777777" w:rsidR="006E795F" w:rsidRPr="00712900" w:rsidRDefault="006E795F" w:rsidP="003C1817">
            <w:pPr>
              <w:spacing w:line="240" w:lineRule="auto"/>
              <w:ind w:left="-74" w:right="-72"/>
              <w:jc w:val="right"/>
              <w:rPr>
                <w:rFonts w:cs="Arial"/>
                <w:b/>
                <w:bCs/>
                <w:color w:val="000000"/>
                <w:spacing w:val="-4"/>
                <w:sz w:val="16"/>
                <w:szCs w:val="16"/>
              </w:rPr>
            </w:pPr>
            <w:r w:rsidRPr="00712900">
              <w:rPr>
                <w:rFonts w:cs="Arial"/>
                <w:b/>
                <w:bCs/>
                <w:color w:val="000000"/>
                <w:spacing w:val="-4"/>
                <w:sz w:val="16"/>
                <w:szCs w:val="16"/>
              </w:rPr>
              <w:t>Building improvement</w:t>
            </w:r>
          </w:p>
        </w:tc>
        <w:tc>
          <w:tcPr>
            <w:tcW w:w="1247" w:type="dxa"/>
            <w:tcBorders>
              <w:top w:val="single" w:sz="4" w:space="0" w:color="auto"/>
            </w:tcBorders>
            <w:vAlign w:val="bottom"/>
          </w:tcPr>
          <w:p w14:paraId="1336274B" w14:textId="77777777" w:rsidR="006E795F" w:rsidRPr="00712900" w:rsidRDefault="006E795F" w:rsidP="003C1817">
            <w:pPr>
              <w:spacing w:line="240" w:lineRule="auto"/>
              <w:ind w:left="-74" w:right="-72"/>
              <w:jc w:val="right"/>
              <w:rPr>
                <w:rFonts w:cs="Arial"/>
                <w:b/>
                <w:bCs/>
                <w:snapToGrid w:val="0"/>
                <w:color w:val="000000"/>
                <w:spacing w:val="-4"/>
                <w:sz w:val="16"/>
                <w:szCs w:val="16"/>
                <w:lang w:eastAsia="th-TH"/>
              </w:rPr>
            </w:pPr>
            <w:r w:rsidRPr="00712900">
              <w:rPr>
                <w:rFonts w:cs="Arial"/>
                <w:b/>
                <w:bCs/>
                <w:color w:val="000000"/>
                <w:spacing w:val="-4"/>
                <w:sz w:val="16"/>
                <w:szCs w:val="16"/>
              </w:rPr>
              <w:t>Infrastructure system</w:t>
            </w:r>
          </w:p>
        </w:tc>
        <w:tc>
          <w:tcPr>
            <w:tcW w:w="1247" w:type="dxa"/>
            <w:tcBorders>
              <w:top w:val="single" w:sz="4" w:space="0" w:color="auto"/>
            </w:tcBorders>
            <w:vAlign w:val="bottom"/>
          </w:tcPr>
          <w:p w14:paraId="1F8E216B" w14:textId="77777777" w:rsidR="006E795F" w:rsidRPr="00712900" w:rsidRDefault="006E795F" w:rsidP="003C1817">
            <w:pPr>
              <w:spacing w:line="240" w:lineRule="auto"/>
              <w:ind w:right="-72"/>
              <w:jc w:val="right"/>
              <w:rPr>
                <w:rFonts w:cs="Arial"/>
                <w:b/>
                <w:bCs/>
                <w:color w:val="000000"/>
                <w:sz w:val="16"/>
                <w:szCs w:val="16"/>
              </w:rPr>
            </w:pPr>
            <w:r w:rsidRPr="00712900">
              <w:rPr>
                <w:rFonts w:cs="Arial"/>
                <w:b/>
                <w:bCs/>
                <w:color w:val="000000"/>
                <w:sz w:val="16"/>
                <w:szCs w:val="16"/>
              </w:rPr>
              <w:t>Furniture, fixtures</w:t>
            </w:r>
          </w:p>
          <w:p w14:paraId="2AA4D00D"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and office equipment</w:t>
            </w:r>
          </w:p>
        </w:tc>
        <w:tc>
          <w:tcPr>
            <w:tcW w:w="1247" w:type="dxa"/>
            <w:tcBorders>
              <w:top w:val="single" w:sz="4" w:space="0" w:color="auto"/>
            </w:tcBorders>
            <w:vAlign w:val="bottom"/>
          </w:tcPr>
          <w:p w14:paraId="0FCE55D2" w14:textId="77777777" w:rsidR="006E795F" w:rsidRPr="00712900" w:rsidRDefault="006E795F" w:rsidP="003C1817">
            <w:pPr>
              <w:spacing w:line="240" w:lineRule="auto"/>
              <w:ind w:right="-72"/>
              <w:jc w:val="right"/>
              <w:rPr>
                <w:rFonts w:cs="Arial"/>
                <w:b/>
                <w:bCs/>
                <w:color w:val="000000"/>
                <w:sz w:val="16"/>
                <w:szCs w:val="16"/>
              </w:rPr>
            </w:pPr>
            <w:r w:rsidRPr="00712900">
              <w:rPr>
                <w:rFonts w:cs="Arial"/>
                <w:b/>
                <w:bCs/>
                <w:color w:val="000000"/>
                <w:sz w:val="16"/>
                <w:szCs w:val="16"/>
              </w:rPr>
              <w:t>Tool and</w:t>
            </w:r>
          </w:p>
          <w:p w14:paraId="79BF1D9F"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equipment</w:t>
            </w:r>
          </w:p>
        </w:tc>
        <w:tc>
          <w:tcPr>
            <w:tcW w:w="1247" w:type="dxa"/>
            <w:tcBorders>
              <w:top w:val="single" w:sz="4" w:space="0" w:color="auto"/>
            </w:tcBorders>
            <w:vAlign w:val="bottom"/>
          </w:tcPr>
          <w:p w14:paraId="33E04FC7" w14:textId="77777777" w:rsidR="006E795F" w:rsidRPr="00712900" w:rsidRDefault="006E795F" w:rsidP="003C1817">
            <w:pPr>
              <w:spacing w:line="240" w:lineRule="auto"/>
              <w:ind w:right="-72"/>
              <w:jc w:val="right"/>
              <w:rPr>
                <w:rFonts w:cs="Arial"/>
                <w:b/>
                <w:bCs/>
                <w:color w:val="000000"/>
                <w:sz w:val="16"/>
                <w:szCs w:val="16"/>
              </w:rPr>
            </w:pPr>
          </w:p>
          <w:p w14:paraId="3F61583D" w14:textId="77777777" w:rsidR="006E795F" w:rsidRPr="00712900" w:rsidRDefault="006E795F" w:rsidP="003C1817">
            <w:pPr>
              <w:spacing w:line="240" w:lineRule="auto"/>
              <w:ind w:right="-72"/>
              <w:jc w:val="right"/>
              <w:rPr>
                <w:rFonts w:cs="Arial"/>
                <w:b/>
                <w:bCs/>
                <w:color w:val="000000"/>
                <w:sz w:val="16"/>
                <w:szCs w:val="16"/>
              </w:rPr>
            </w:pPr>
          </w:p>
          <w:p w14:paraId="1482F8ED" w14:textId="77777777" w:rsidR="006E795F" w:rsidRPr="00712900" w:rsidRDefault="006E795F" w:rsidP="003C1817">
            <w:pPr>
              <w:spacing w:line="240" w:lineRule="auto"/>
              <w:ind w:right="-72"/>
              <w:jc w:val="right"/>
              <w:rPr>
                <w:rFonts w:cs="Arial"/>
                <w:b/>
                <w:bCs/>
                <w:color w:val="000000"/>
                <w:sz w:val="16"/>
                <w:szCs w:val="16"/>
              </w:rPr>
            </w:pPr>
          </w:p>
          <w:p w14:paraId="7F944AA0"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Vehicle</w:t>
            </w:r>
          </w:p>
        </w:tc>
        <w:tc>
          <w:tcPr>
            <w:tcW w:w="1698" w:type="dxa"/>
            <w:tcBorders>
              <w:top w:val="single" w:sz="4" w:space="0" w:color="auto"/>
            </w:tcBorders>
            <w:vAlign w:val="bottom"/>
          </w:tcPr>
          <w:p w14:paraId="76FFD49B" w14:textId="0DB29680" w:rsidR="006E795F" w:rsidRPr="00712900" w:rsidRDefault="006E795F" w:rsidP="003C1817">
            <w:pPr>
              <w:spacing w:line="240" w:lineRule="auto"/>
              <w:ind w:left="-82" w:right="-72"/>
              <w:jc w:val="right"/>
              <w:rPr>
                <w:rFonts w:cs="Arial"/>
                <w:b/>
                <w:bCs/>
                <w:color w:val="000000"/>
                <w:sz w:val="16"/>
                <w:szCs w:val="16"/>
              </w:rPr>
            </w:pPr>
            <w:r w:rsidRPr="00712900">
              <w:rPr>
                <w:rFonts w:cs="Arial"/>
                <w:b/>
                <w:bCs/>
                <w:color w:val="000000"/>
                <w:sz w:val="16"/>
                <w:szCs w:val="16"/>
              </w:rPr>
              <w:t>Telecommunication network equipment</w:t>
            </w:r>
          </w:p>
        </w:tc>
        <w:tc>
          <w:tcPr>
            <w:tcW w:w="1247" w:type="dxa"/>
            <w:tcBorders>
              <w:top w:val="single" w:sz="4" w:space="0" w:color="auto"/>
            </w:tcBorders>
            <w:vAlign w:val="bottom"/>
          </w:tcPr>
          <w:p w14:paraId="4F8C4182" w14:textId="77777777" w:rsidR="006E795F" w:rsidRPr="00712900" w:rsidRDefault="006E795F" w:rsidP="003C1817">
            <w:pPr>
              <w:spacing w:line="240" w:lineRule="auto"/>
              <w:ind w:right="-72"/>
              <w:jc w:val="right"/>
              <w:rPr>
                <w:rFonts w:cs="Arial"/>
                <w:b/>
                <w:bCs/>
                <w:color w:val="000000"/>
                <w:sz w:val="16"/>
                <w:szCs w:val="16"/>
              </w:rPr>
            </w:pPr>
          </w:p>
          <w:p w14:paraId="52B9F42A"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Equipment under construction</w:t>
            </w:r>
          </w:p>
        </w:tc>
        <w:tc>
          <w:tcPr>
            <w:tcW w:w="1247" w:type="dxa"/>
            <w:tcBorders>
              <w:top w:val="single" w:sz="4" w:space="0" w:color="auto"/>
            </w:tcBorders>
            <w:vAlign w:val="bottom"/>
          </w:tcPr>
          <w:p w14:paraId="42D8C43A" w14:textId="77777777" w:rsidR="006E795F" w:rsidRPr="00712900" w:rsidRDefault="006E795F" w:rsidP="003C1817">
            <w:pPr>
              <w:spacing w:line="240" w:lineRule="auto"/>
              <w:ind w:right="-72"/>
              <w:jc w:val="right"/>
              <w:rPr>
                <w:rFonts w:cs="Arial"/>
                <w:b/>
                <w:bCs/>
                <w:color w:val="000000"/>
                <w:sz w:val="16"/>
                <w:szCs w:val="16"/>
              </w:rPr>
            </w:pPr>
            <w:r w:rsidRPr="00712900">
              <w:rPr>
                <w:rFonts w:cs="Arial"/>
                <w:b/>
                <w:bCs/>
                <w:color w:val="000000"/>
                <w:sz w:val="16"/>
                <w:szCs w:val="16"/>
              </w:rPr>
              <w:t xml:space="preserve">     </w:t>
            </w:r>
          </w:p>
          <w:p w14:paraId="10ECBE2A" w14:textId="77777777" w:rsidR="006E795F" w:rsidRPr="00712900" w:rsidRDefault="006E795F" w:rsidP="003C1817">
            <w:pPr>
              <w:spacing w:line="240" w:lineRule="auto"/>
              <w:ind w:right="-72"/>
              <w:jc w:val="right"/>
              <w:rPr>
                <w:rFonts w:cs="Arial"/>
                <w:b/>
                <w:bCs/>
                <w:color w:val="000000"/>
                <w:sz w:val="16"/>
                <w:szCs w:val="16"/>
              </w:rPr>
            </w:pPr>
            <w:r w:rsidRPr="00712900">
              <w:rPr>
                <w:rFonts w:cs="Arial"/>
                <w:b/>
                <w:bCs/>
                <w:color w:val="000000"/>
                <w:sz w:val="16"/>
                <w:szCs w:val="16"/>
              </w:rPr>
              <w:t xml:space="preserve">Construction </w:t>
            </w:r>
          </w:p>
          <w:p w14:paraId="6548039C"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color w:val="000000"/>
                <w:sz w:val="16"/>
                <w:szCs w:val="16"/>
              </w:rPr>
              <w:t>in progress</w:t>
            </w:r>
          </w:p>
        </w:tc>
        <w:tc>
          <w:tcPr>
            <w:tcW w:w="1247" w:type="dxa"/>
            <w:gridSpan w:val="2"/>
            <w:tcBorders>
              <w:top w:val="single" w:sz="4" w:space="0" w:color="auto"/>
            </w:tcBorders>
            <w:vAlign w:val="bottom"/>
          </w:tcPr>
          <w:p w14:paraId="16BF53E9" w14:textId="77777777" w:rsidR="006E795F" w:rsidRPr="00712900" w:rsidRDefault="006E795F" w:rsidP="003C1817">
            <w:pPr>
              <w:spacing w:line="240" w:lineRule="auto"/>
              <w:ind w:right="-72"/>
              <w:jc w:val="right"/>
              <w:rPr>
                <w:rFonts w:cs="Arial"/>
                <w:b/>
                <w:bCs/>
                <w:snapToGrid w:val="0"/>
                <w:color w:val="000000"/>
                <w:sz w:val="16"/>
                <w:szCs w:val="16"/>
                <w:lang w:eastAsia="th-TH"/>
              </w:rPr>
            </w:pPr>
          </w:p>
          <w:p w14:paraId="4502DC20" w14:textId="77777777" w:rsidR="006E795F" w:rsidRPr="00712900" w:rsidRDefault="006E795F" w:rsidP="003C1817">
            <w:pPr>
              <w:spacing w:line="240" w:lineRule="auto"/>
              <w:ind w:right="-72"/>
              <w:jc w:val="right"/>
              <w:rPr>
                <w:rFonts w:cs="Arial"/>
                <w:b/>
                <w:bCs/>
                <w:snapToGrid w:val="0"/>
                <w:color w:val="000000"/>
                <w:sz w:val="16"/>
                <w:szCs w:val="16"/>
                <w:lang w:eastAsia="th-TH"/>
              </w:rPr>
            </w:pPr>
          </w:p>
          <w:p w14:paraId="19C3803C" w14:textId="77777777" w:rsidR="006E795F" w:rsidRPr="00712900" w:rsidRDefault="006E795F" w:rsidP="003C1817">
            <w:pPr>
              <w:spacing w:line="240" w:lineRule="auto"/>
              <w:ind w:right="-72"/>
              <w:jc w:val="right"/>
              <w:rPr>
                <w:rFonts w:cs="Arial"/>
                <w:b/>
                <w:bCs/>
                <w:snapToGrid w:val="0"/>
                <w:color w:val="000000"/>
                <w:sz w:val="16"/>
                <w:szCs w:val="16"/>
                <w:lang w:eastAsia="th-TH"/>
              </w:rPr>
            </w:pPr>
          </w:p>
          <w:p w14:paraId="7C1B31A5" w14:textId="77777777"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Total</w:t>
            </w:r>
          </w:p>
        </w:tc>
      </w:tr>
      <w:tr w:rsidR="006E795F" w:rsidRPr="00712900" w14:paraId="39922FF3" w14:textId="77777777" w:rsidTr="005303A3">
        <w:trPr>
          <w:trHeight w:val="20"/>
        </w:trPr>
        <w:tc>
          <w:tcPr>
            <w:tcW w:w="2781" w:type="dxa"/>
            <w:vAlign w:val="bottom"/>
          </w:tcPr>
          <w:p w14:paraId="2328FC5D" w14:textId="77777777" w:rsidR="006E795F" w:rsidRPr="00712900" w:rsidRDefault="006E795F" w:rsidP="005303A3">
            <w:pPr>
              <w:spacing w:line="240" w:lineRule="auto"/>
              <w:ind w:left="-101"/>
              <w:rPr>
                <w:rFonts w:cs="Arial"/>
                <w:snapToGrid w:val="0"/>
                <w:color w:val="000000"/>
                <w:sz w:val="16"/>
                <w:szCs w:val="16"/>
                <w:lang w:eastAsia="th-TH"/>
              </w:rPr>
            </w:pPr>
          </w:p>
        </w:tc>
        <w:tc>
          <w:tcPr>
            <w:tcW w:w="1247" w:type="dxa"/>
            <w:tcBorders>
              <w:bottom w:val="single" w:sz="4" w:space="0" w:color="auto"/>
            </w:tcBorders>
            <w:vAlign w:val="bottom"/>
          </w:tcPr>
          <w:p w14:paraId="4E855195" w14:textId="6EC04401"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6B97999E" w14:textId="5B7A82B0"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31ED3018" w14:textId="6C499961"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735ADF8F" w14:textId="1E8F9449"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003F5ECC" w14:textId="60A67ED0"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1A2476AD" w14:textId="441CAAA5"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698" w:type="dxa"/>
            <w:tcBorders>
              <w:bottom w:val="single" w:sz="4" w:space="0" w:color="auto"/>
            </w:tcBorders>
            <w:vAlign w:val="bottom"/>
          </w:tcPr>
          <w:p w14:paraId="03E99807" w14:textId="234C4F4B"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337A09D6" w14:textId="323F9964"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tcBorders>
              <w:bottom w:val="single" w:sz="4" w:space="0" w:color="auto"/>
            </w:tcBorders>
            <w:vAlign w:val="bottom"/>
          </w:tcPr>
          <w:p w14:paraId="6BD812BD" w14:textId="2B4AB7BD"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c>
          <w:tcPr>
            <w:tcW w:w="1247" w:type="dxa"/>
            <w:gridSpan w:val="2"/>
            <w:tcBorders>
              <w:bottom w:val="single" w:sz="4" w:space="0" w:color="auto"/>
            </w:tcBorders>
            <w:vAlign w:val="bottom"/>
          </w:tcPr>
          <w:p w14:paraId="5B53D152" w14:textId="2C13CEC8" w:rsidR="006E795F" w:rsidRPr="00712900" w:rsidRDefault="006E795F" w:rsidP="003C1817">
            <w:pPr>
              <w:spacing w:line="240" w:lineRule="auto"/>
              <w:ind w:right="-72"/>
              <w:jc w:val="right"/>
              <w:rPr>
                <w:rFonts w:cs="Arial"/>
                <w:b/>
                <w:bCs/>
                <w:snapToGrid w:val="0"/>
                <w:color w:val="000000"/>
                <w:sz w:val="16"/>
                <w:szCs w:val="16"/>
                <w:lang w:eastAsia="th-TH"/>
              </w:rPr>
            </w:pPr>
            <w:r w:rsidRPr="00712900">
              <w:rPr>
                <w:rFonts w:cs="Arial"/>
                <w:b/>
                <w:bCs/>
                <w:snapToGrid w:val="0"/>
                <w:color w:val="000000"/>
                <w:sz w:val="16"/>
                <w:szCs w:val="16"/>
                <w:lang w:eastAsia="th-TH"/>
              </w:rPr>
              <w:t>Baht’</w:t>
            </w:r>
            <w:r w:rsidR="00565967" w:rsidRPr="00712900">
              <w:rPr>
                <w:rFonts w:cs="Arial"/>
                <w:b/>
                <w:bCs/>
                <w:snapToGrid w:val="0"/>
                <w:color w:val="000000"/>
                <w:sz w:val="16"/>
                <w:szCs w:val="16"/>
                <w:lang w:eastAsia="th-TH"/>
              </w:rPr>
              <w:t>000</w:t>
            </w:r>
          </w:p>
        </w:tc>
      </w:tr>
      <w:tr w:rsidR="006F1EA8" w:rsidRPr="00712900" w14:paraId="616B134A" w14:textId="77777777" w:rsidTr="005303A3">
        <w:trPr>
          <w:trHeight w:val="20"/>
        </w:trPr>
        <w:tc>
          <w:tcPr>
            <w:tcW w:w="2781" w:type="dxa"/>
            <w:vAlign w:val="bottom"/>
          </w:tcPr>
          <w:p w14:paraId="38464C1A" w14:textId="77777777" w:rsidR="006E795F" w:rsidRPr="00712900" w:rsidRDefault="006E795F" w:rsidP="005303A3">
            <w:pPr>
              <w:spacing w:line="240" w:lineRule="auto"/>
              <w:ind w:left="-101"/>
              <w:rPr>
                <w:rFonts w:cs="Arial"/>
                <w:snapToGrid w:val="0"/>
                <w:color w:val="000000"/>
                <w:sz w:val="16"/>
                <w:szCs w:val="16"/>
                <w:lang w:eastAsia="th-TH"/>
              </w:rPr>
            </w:pPr>
          </w:p>
        </w:tc>
        <w:tc>
          <w:tcPr>
            <w:tcW w:w="1247" w:type="dxa"/>
            <w:tcBorders>
              <w:top w:val="single" w:sz="4" w:space="0" w:color="auto"/>
            </w:tcBorders>
            <w:vAlign w:val="bottom"/>
          </w:tcPr>
          <w:p w14:paraId="36534B81"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4845188"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533894B0"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3CAD0C50"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55BE33E0"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7CD8F7E8"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698" w:type="dxa"/>
            <w:tcBorders>
              <w:top w:val="single" w:sz="4" w:space="0" w:color="auto"/>
            </w:tcBorders>
            <w:vAlign w:val="bottom"/>
          </w:tcPr>
          <w:p w14:paraId="2AAB6FD3"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0DEDC4E7"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vAlign w:val="bottom"/>
          </w:tcPr>
          <w:p w14:paraId="75A77DD3"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vAlign w:val="bottom"/>
          </w:tcPr>
          <w:p w14:paraId="3592F26D" w14:textId="77777777" w:rsidR="006E795F" w:rsidRPr="00712900" w:rsidRDefault="006E795F" w:rsidP="003C1817">
            <w:pPr>
              <w:spacing w:line="240" w:lineRule="auto"/>
              <w:ind w:right="-72"/>
              <w:jc w:val="right"/>
              <w:rPr>
                <w:rFonts w:cs="Arial"/>
                <w:snapToGrid w:val="0"/>
                <w:color w:val="000000"/>
                <w:spacing w:val="-4"/>
                <w:sz w:val="16"/>
                <w:szCs w:val="16"/>
                <w:lang w:eastAsia="th-TH"/>
              </w:rPr>
            </w:pPr>
          </w:p>
        </w:tc>
      </w:tr>
      <w:tr w:rsidR="006F1EA8" w:rsidRPr="00712900" w14:paraId="20D4256B" w14:textId="77777777" w:rsidTr="005303A3">
        <w:trPr>
          <w:trHeight w:val="20"/>
        </w:trPr>
        <w:tc>
          <w:tcPr>
            <w:tcW w:w="2781" w:type="dxa"/>
            <w:vAlign w:val="bottom"/>
          </w:tcPr>
          <w:p w14:paraId="63CFF9F6" w14:textId="36AA1533" w:rsidR="006E795F" w:rsidRPr="00712900" w:rsidRDefault="006E795F" w:rsidP="005303A3">
            <w:pPr>
              <w:spacing w:line="240" w:lineRule="auto"/>
              <w:ind w:left="-101"/>
              <w:rPr>
                <w:rFonts w:cs="Arial"/>
                <w:b/>
                <w:bCs/>
                <w:snapToGrid w:val="0"/>
                <w:color w:val="000000"/>
                <w:sz w:val="16"/>
                <w:szCs w:val="16"/>
                <w:lang w:eastAsia="th-TH"/>
              </w:rPr>
            </w:pPr>
            <w:r w:rsidRPr="00712900">
              <w:rPr>
                <w:rFonts w:cs="Arial"/>
                <w:b/>
                <w:bCs/>
                <w:snapToGrid w:val="0"/>
                <w:color w:val="000000"/>
                <w:sz w:val="16"/>
                <w:szCs w:val="16"/>
                <w:lang w:eastAsia="th-TH"/>
              </w:rPr>
              <w:t xml:space="preserve">As at </w:t>
            </w:r>
            <w:r w:rsidR="00565967" w:rsidRPr="00712900">
              <w:rPr>
                <w:rFonts w:cs="Arial"/>
                <w:b/>
                <w:bCs/>
                <w:snapToGrid w:val="0"/>
                <w:color w:val="000000"/>
                <w:sz w:val="16"/>
                <w:szCs w:val="16"/>
                <w:lang w:eastAsia="th-TH"/>
              </w:rPr>
              <w:t>1</w:t>
            </w:r>
            <w:r w:rsidRPr="00712900">
              <w:rPr>
                <w:rFonts w:cs="Arial"/>
                <w:b/>
                <w:bCs/>
                <w:snapToGrid w:val="0"/>
                <w:color w:val="000000"/>
                <w:sz w:val="16"/>
                <w:szCs w:val="16"/>
                <w:lang w:eastAsia="th-TH"/>
              </w:rPr>
              <w:t xml:space="preserve"> January </w:t>
            </w:r>
            <w:r w:rsidR="00565967" w:rsidRPr="00712900">
              <w:rPr>
                <w:rFonts w:cs="Arial"/>
                <w:b/>
                <w:bCs/>
                <w:snapToGrid w:val="0"/>
                <w:color w:val="000000"/>
                <w:sz w:val="16"/>
                <w:szCs w:val="16"/>
                <w:lang w:eastAsia="th-TH"/>
              </w:rPr>
              <w:t>202</w:t>
            </w:r>
            <w:r w:rsidR="00140C23" w:rsidRPr="00712900">
              <w:rPr>
                <w:rFonts w:cs="Arial"/>
                <w:b/>
                <w:bCs/>
                <w:snapToGrid w:val="0"/>
                <w:color w:val="000000"/>
                <w:sz w:val="16"/>
                <w:szCs w:val="16"/>
                <w:lang w:eastAsia="th-TH"/>
              </w:rPr>
              <w:t>5</w:t>
            </w:r>
          </w:p>
        </w:tc>
        <w:tc>
          <w:tcPr>
            <w:tcW w:w="1247" w:type="dxa"/>
            <w:vAlign w:val="bottom"/>
          </w:tcPr>
          <w:p w14:paraId="12028A2A"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067B26E2"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3D8F535D"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3E7DF785"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018D6FE7"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2A0AA871"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698" w:type="dxa"/>
            <w:vAlign w:val="bottom"/>
          </w:tcPr>
          <w:p w14:paraId="75ECC161"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16C392C6"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vAlign w:val="bottom"/>
          </w:tcPr>
          <w:p w14:paraId="67E280C8" w14:textId="77777777" w:rsidR="006E795F" w:rsidRPr="00712900" w:rsidRDefault="006E795F" w:rsidP="003C1817">
            <w:pPr>
              <w:spacing w:line="240" w:lineRule="auto"/>
              <w:ind w:right="-72"/>
              <w:jc w:val="right"/>
              <w:rPr>
                <w:rFonts w:cs="Arial"/>
                <w:snapToGrid w:val="0"/>
                <w:color w:val="000000"/>
                <w:sz w:val="16"/>
                <w:szCs w:val="16"/>
                <w:lang w:eastAsia="th-TH"/>
              </w:rPr>
            </w:pPr>
          </w:p>
        </w:tc>
        <w:tc>
          <w:tcPr>
            <w:tcW w:w="1247" w:type="dxa"/>
            <w:gridSpan w:val="2"/>
            <w:vAlign w:val="bottom"/>
          </w:tcPr>
          <w:p w14:paraId="7773641A" w14:textId="77777777" w:rsidR="006E795F" w:rsidRPr="00712900" w:rsidRDefault="006E795F" w:rsidP="003C1817">
            <w:pPr>
              <w:spacing w:line="240" w:lineRule="auto"/>
              <w:ind w:right="-72"/>
              <w:jc w:val="right"/>
              <w:rPr>
                <w:rFonts w:cs="Arial"/>
                <w:snapToGrid w:val="0"/>
                <w:color w:val="000000"/>
                <w:spacing w:val="-4"/>
                <w:sz w:val="16"/>
                <w:szCs w:val="16"/>
                <w:lang w:eastAsia="th-TH"/>
              </w:rPr>
            </w:pPr>
          </w:p>
        </w:tc>
      </w:tr>
      <w:tr w:rsidR="00140C23" w:rsidRPr="00712900" w14:paraId="3A26EED6" w14:textId="77777777" w:rsidTr="005303A3">
        <w:trPr>
          <w:trHeight w:val="20"/>
        </w:trPr>
        <w:tc>
          <w:tcPr>
            <w:tcW w:w="2781" w:type="dxa"/>
            <w:vAlign w:val="bottom"/>
          </w:tcPr>
          <w:p w14:paraId="05AC49F9" w14:textId="77777777" w:rsidR="00140C23" w:rsidRPr="00712900" w:rsidRDefault="00140C23" w:rsidP="005303A3">
            <w:pPr>
              <w:spacing w:line="240" w:lineRule="auto"/>
              <w:ind w:left="-101"/>
              <w:rPr>
                <w:rFonts w:cs="Arial"/>
                <w:b/>
                <w:bCs/>
                <w:snapToGrid w:val="0"/>
                <w:color w:val="000000"/>
                <w:sz w:val="16"/>
                <w:szCs w:val="16"/>
                <w:lang w:eastAsia="th-TH"/>
              </w:rPr>
            </w:pPr>
            <w:r w:rsidRPr="00712900">
              <w:rPr>
                <w:rFonts w:cs="Arial"/>
                <w:snapToGrid w:val="0"/>
                <w:color w:val="000000"/>
                <w:sz w:val="16"/>
                <w:szCs w:val="16"/>
                <w:lang w:eastAsia="th-TH"/>
              </w:rPr>
              <w:t xml:space="preserve">Cost </w:t>
            </w:r>
          </w:p>
        </w:tc>
        <w:tc>
          <w:tcPr>
            <w:tcW w:w="1247" w:type="dxa"/>
          </w:tcPr>
          <w:p w14:paraId="06F7DEFD" w14:textId="3A19C24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12,174</w:t>
            </w:r>
          </w:p>
        </w:tc>
        <w:tc>
          <w:tcPr>
            <w:tcW w:w="1247" w:type="dxa"/>
          </w:tcPr>
          <w:p w14:paraId="6E3253CB" w14:textId="093EA8A9"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44,082</w:t>
            </w:r>
          </w:p>
        </w:tc>
        <w:tc>
          <w:tcPr>
            <w:tcW w:w="1247" w:type="dxa"/>
          </w:tcPr>
          <w:p w14:paraId="1BC58251" w14:textId="43D91BD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106,357</w:t>
            </w:r>
          </w:p>
        </w:tc>
        <w:tc>
          <w:tcPr>
            <w:tcW w:w="1247" w:type="dxa"/>
          </w:tcPr>
          <w:p w14:paraId="032522BD" w14:textId="7B0D9C4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57,845</w:t>
            </w:r>
          </w:p>
        </w:tc>
        <w:tc>
          <w:tcPr>
            <w:tcW w:w="1247" w:type="dxa"/>
          </w:tcPr>
          <w:p w14:paraId="42B260CF" w14:textId="54326C0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205,366</w:t>
            </w:r>
          </w:p>
        </w:tc>
        <w:tc>
          <w:tcPr>
            <w:tcW w:w="1247" w:type="dxa"/>
          </w:tcPr>
          <w:p w14:paraId="5038CF39" w14:textId="2D67F12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2,028</w:t>
            </w:r>
          </w:p>
        </w:tc>
        <w:tc>
          <w:tcPr>
            <w:tcW w:w="1698" w:type="dxa"/>
          </w:tcPr>
          <w:p w14:paraId="2E72AF60" w14:textId="079C765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5,279,457</w:t>
            </w:r>
          </w:p>
        </w:tc>
        <w:tc>
          <w:tcPr>
            <w:tcW w:w="1247" w:type="dxa"/>
          </w:tcPr>
          <w:p w14:paraId="00BEBE69" w14:textId="1874880D"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309B6F07" w14:textId="4994272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675,436</w:t>
            </w:r>
          </w:p>
        </w:tc>
        <w:tc>
          <w:tcPr>
            <w:tcW w:w="1247" w:type="dxa"/>
            <w:gridSpan w:val="2"/>
          </w:tcPr>
          <w:p w14:paraId="55FF31D0" w14:textId="53AEC12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6,452,019</w:t>
            </w:r>
          </w:p>
        </w:tc>
      </w:tr>
      <w:tr w:rsidR="00140C23" w:rsidRPr="00712900" w14:paraId="3839F16F" w14:textId="77777777" w:rsidTr="005303A3">
        <w:trPr>
          <w:trHeight w:val="20"/>
        </w:trPr>
        <w:tc>
          <w:tcPr>
            <w:tcW w:w="2781" w:type="dxa"/>
            <w:vAlign w:val="bottom"/>
          </w:tcPr>
          <w:p w14:paraId="02A56A0D" w14:textId="77777777" w:rsidR="00140C23" w:rsidRPr="00712900" w:rsidRDefault="00140C2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tcPr>
          <w:p w14:paraId="66F8E982" w14:textId="72341781"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(8,198)</w:t>
            </w:r>
          </w:p>
        </w:tc>
        <w:tc>
          <w:tcPr>
            <w:tcW w:w="1247" w:type="dxa"/>
          </w:tcPr>
          <w:p w14:paraId="7623096C" w14:textId="5376AE1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(29,123)</w:t>
            </w:r>
          </w:p>
        </w:tc>
        <w:tc>
          <w:tcPr>
            <w:tcW w:w="1247" w:type="dxa"/>
          </w:tcPr>
          <w:p w14:paraId="392D7556" w14:textId="0B02914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(76,874)</w:t>
            </w:r>
          </w:p>
        </w:tc>
        <w:tc>
          <w:tcPr>
            <w:tcW w:w="1247" w:type="dxa"/>
          </w:tcPr>
          <w:p w14:paraId="1FFB3CE2" w14:textId="7C8C75E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(48,562)</w:t>
            </w:r>
          </w:p>
        </w:tc>
        <w:tc>
          <w:tcPr>
            <w:tcW w:w="1247" w:type="dxa"/>
          </w:tcPr>
          <w:p w14:paraId="045B7F60" w14:textId="3395388D"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(187,964)</w:t>
            </w:r>
          </w:p>
        </w:tc>
        <w:tc>
          <w:tcPr>
            <w:tcW w:w="1247" w:type="dxa"/>
          </w:tcPr>
          <w:p w14:paraId="45322E1D" w14:textId="7EA7544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(1,984)</w:t>
            </w:r>
          </w:p>
        </w:tc>
        <w:tc>
          <w:tcPr>
            <w:tcW w:w="1698" w:type="dxa"/>
          </w:tcPr>
          <w:p w14:paraId="311FD6C4" w14:textId="74585C6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(1,812,295)</w:t>
            </w:r>
          </w:p>
        </w:tc>
        <w:tc>
          <w:tcPr>
            <w:tcW w:w="1247" w:type="dxa"/>
          </w:tcPr>
          <w:p w14:paraId="2D7EFAF1" w14:textId="7CDE32D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Pr>
          <w:p w14:paraId="7B6DABF1" w14:textId="73511DF8"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Pr>
          <w:p w14:paraId="396A25D3" w14:textId="09F7B86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(2,165,000)</w:t>
            </w:r>
          </w:p>
        </w:tc>
      </w:tr>
      <w:tr w:rsidR="00140C23" w:rsidRPr="00712900" w14:paraId="0DAC5F22" w14:textId="77777777" w:rsidTr="005303A3">
        <w:trPr>
          <w:trHeight w:val="20"/>
        </w:trPr>
        <w:tc>
          <w:tcPr>
            <w:tcW w:w="2781" w:type="dxa"/>
            <w:vAlign w:val="bottom"/>
          </w:tcPr>
          <w:p w14:paraId="21F00ABD" w14:textId="77777777" w:rsidR="00140C23" w:rsidRPr="00712900" w:rsidRDefault="00140C2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tcPr>
          <w:p w14:paraId="662C708D" w14:textId="7F69B38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1E6CDAE" w14:textId="151A6FF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1E6D5ABD" w14:textId="3246D3EA"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643EC5EC" w14:textId="623C88C7"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73BD097" w14:textId="47583327"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2CBE133D" w14:textId="1DAF387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tcBorders>
              <w:bottom w:val="single" w:sz="4" w:space="0" w:color="auto"/>
            </w:tcBorders>
          </w:tcPr>
          <w:p w14:paraId="12F4D199" w14:textId="6616B44D"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5519842B" w14:textId="100FE43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tcPr>
          <w:p w14:paraId="4EF03831" w14:textId="4CB2B738"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gridSpan w:val="2"/>
            <w:tcBorders>
              <w:bottom w:val="single" w:sz="4" w:space="0" w:color="auto"/>
            </w:tcBorders>
          </w:tcPr>
          <w:p w14:paraId="70A89015" w14:textId="7F2BC3BE"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0B9A8C66" w14:textId="77777777" w:rsidTr="005303A3">
        <w:trPr>
          <w:trHeight w:val="20"/>
        </w:trPr>
        <w:tc>
          <w:tcPr>
            <w:tcW w:w="2781" w:type="dxa"/>
            <w:vAlign w:val="bottom"/>
          </w:tcPr>
          <w:p w14:paraId="28CA453D" w14:textId="77777777" w:rsidR="00140C23" w:rsidRPr="00712900" w:rsidRDefault="00140C23" w:rsidP="005303A3">
            <w:pPr>
              <w:spacing w:line="240" w:lineRule="auto"/>
              <w:ind w:left="-101"/>
              <w:rPr>
                <w:rFonts w:cs="Arial"/>
                <w:snapToGrid w:val="0"/>
                <w:color w:val="000000"/>
                <w:sz w:val="16"/>
                <w:szCs w:val="16"/>
                <w:lang w:eastAsia="th-TH"/>
              </w:rPr>
            </w:pPr>
          </w:p>
        </w:tc>
        <w:tc>
          <w:tcPr>
            <w:tcW w:w="1247" w:type="dxa"/>
            <w:tcBorders>
              <w:top w:val="single" w:sz="4" w:space="0" w:color="auto"/>
            </w:tcBorders>
          </w:tcPr>
          <w:p w14:paraId="09D60353"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724A4BDC"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274D266B"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55C79523"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64B13761"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7DA67201" w14:textId="77777777" w:rsidR="00140C23" w:rsidRPr="00712900" w:rsidRDefault="00140C23" w:rsidP="005303A3">
            <w:pPr>
              <w:spacing w:line="240" w:lineRule="auto"/>
              <w:ind w:right="-72"/>
              <w:jc w:val="right"/>
              <w:rPr>
                <w:rFonts w:cs="Arial"/>
                <w:color w:val="000000"/>
                <w:sz w:val="16"/>
                <w:szCs w:val="16"/>
              </w:rPr>
            </w:pPr>
          </w:p>
        </w:tc>
        <w:tc>
          <w:tcPr>
            <w:tcW w:w="1698" w:type="dxa"/>
            <w:tcBorders>
              <w:top w:val="single" w:sz="4" w:space="0" w:color="auto"/>
            </w:tcBorders>
          </w:tcPr>
          <w:p w14:paraId="75709489"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7AFF357D"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2BB40801" w14:textId="77777777" w:rsidR="00140C23" w:rsidRPr="00712900" w:rsidRDefault="00140C23" w:rsidP="005303A3">
            <w:pPr>
              <w:spacing w:line="240" w:lineRule="auto"/>
              <w:ind w:right="-72"/>
              <w:jc w:val="right"/>
              <w:rPr>
                <w:rFonts w:cs="Arial"/>
                <w:color w:val="000000"/>
                <w:sz w:val="16"/>
                <w:szCs w:val="16"/>
              </w:rPr>
            </w:pPr>
          </w:p>
        </w:tc>
        <w:tc>
          <w:tcPr>
            <w:tcW w:w="1247" w:type="dxa"/>
            <w:gridSpan w:val="2"/>
            <w:tcBorders>
              <w:top w:val="single" w:sz="4" w:space="0" w:color="auto"/>
            </w:tcBorders>
          </w:tcPr>
          <w:p w14:paraId="34A3D120" w14:textId="77777777" w:rsidR="00140C23" w:rsidRPr="00712900" w:rsidRDefault="00140C23" w:rsidP="005303A3">
            <w:pPr>
              <w:spacing w:line="240" w:lineRule="auto"/>
              <w:ind w:right="-72"/>
              <w:jc w:val="right"/>
              <w:rPr>
                <w:rFonts w:cs="Arial"/>
                <w:noProof/>
                <w:color w:val="000000"/>
                <w:spacing w:val="-4"/>
                <w:sz w:val="16"/>
                <w:szCs w:val="16"/>
              </w:rPr>
            </w:pPr>
          </w:p>
        </w:tc>
      </w:tr>
      <w:tr w:rsidR="00140C23" w:rsidRPr="00712900" w14:paraId="3265AAAB" w14:textId="77777777" w:rsidTr="005303A3">
        <w:trPr>
          <w:trHeight w:val="20"/>
        </w:trPr>
        <w:tc>
          <w:tcPr>
            <w:tcW w:w="2781" w:type="dxa"/>
            <w:vAlign w:val="bottom"/>
          </w:tcPr>
          <w:p w14:paraId="4308DB61" w14:textId="77777777" w:rsidR="00140C23" w:rsidRPr="00712900" w:rsidRDefault="00140C2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tcPr>
          <w:p w14:paraId="138EAF81" w14:textId="4D015F83"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Borders>
              <w:bottom w:val="single" w:sz="4" w:space="0" w:color="auto"/>
            </w:tcBorders>
          </w:tcPr>
          <w:p w14:paraId="63EF9DF6" w14:textId="48B9F86F"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14,959</w:t>
            </w:r>
          </w:p>
        </w:tc>
        <w:tc>
          <w:tcPr>
            <w:tcW w:w="1247" w:type="dxa"/>
            <w:tcBorders>
              <w:bottom w:val="single" w:sz="4" w:space="0" w:color="auto"/>
            </w:tcBorders>
          </w:tcPr>
          <w:p w14:paraId="7A8BC5BF" w14:textId="217C9DFB"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Borders>
              <w:bottom w:val="single" w:sz="4" w:space="0" w:color="auto"/>
            </w:tcBorders>
          </w:tcPr>
          <w:p w14:paraId="5F2E395B" w14:textId="44C56FFD"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9,283</w:t>
            </w:r>
          </w:p>
        </w:tc>
        <w:tc>
          <w:tcPr>
            <w:tcW w:w="1247" w:type="dxa"/>
            <w:tcBorders>
              <w:bottom w:val="single" w:sz="4" w:space="0" w:color="auto"/>
            </w:tcBorders>
          </w:tcPr>
          <w:p w14:paraId="0B5B3366" w14:textId="65661386"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17,402</w:t>
            </w:r>
          </w:p>
        </w:tc>
        <w:tc>
          <w:tcPr>
            <w:tcW w:w="1247" w:type="dxa"/>
            <w:tcBorders>
              <w:bottom w:val="single" w:sz="4" w:space="0" w:color="auto"/>
            </w:tcBorders>
          </w:tcPr>
          <w:p w14:paraId="44CF93A4" w14:textId="1807FAFC"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44</w:t>
            </w:r>
          </w:p>
        </w:tc>
        <w:tc>
          <w:tcPr>
            <w:tcW w:w="1698" w:type="dxa"/>
            <w:tcBorders>
              <w:bottom w:val="single" w:sz="4" w:space="0" w:color="auto"/>
            </w:tcBorders>
          </w:tcPr>
          <w:p w14:paraId="6A5FCE45" w14:textId="05346054"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Borders>
              <w:bottom w:val="single" w:sz="4" w:space="0" w:color="auto"/>
            </w:tcBorders>
          </w:tcPr>
          <w:p w14:paraId="78792925" w14:textId="456034A2"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Borders>
              <w:bottom w:val="single" w:sz="4" w:space="0" w:color="auto"/>
            </w:tcBorders>
          </w:tcPr>
          <w:p w14:paraId="5B2C68DA" w14:textId="16CFF495"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gridSpan w:val="2"/>
            <w:tcBorders>
              <w:bottom w:val="single" w:sz="4" w:space="0" w:color="auto"/>
            </w:tcBorders>
          </w:tcPr>
          <w:p w14:paraId="51BF4923" w14:textId="42E6C7C7" w:rsidR="00140C23" w:rsidRPr="00712900" w:rsidRDefault="00140C23" w:rsidP="005303A3">
            <w:pPr>
              <w:spacing w:line="240" w:lineRule="auto"/>
              <w:ind w:right="-72"/>
              <w:jc w:val="right"/>
              <w:rPr>
                <w:rFonts w:cs="Arial"/>
                <w:color w:val="000000"/>
                <w:sz w:val="16"/>
                <w:szCs w:val="16"/>
              </w:rPr>
            </w:pPr>
            <w:r w:rsidRPr="00712900">
              <w:rPr>
                <w:rFonts w:cs="Arial"/>
                <w:color w:val="000000"/>
                <w:sz w:val="16"/>
                <w:szCs w:val="16"/>
              </w:rPr>
              <w:t>4,283,357</w:t>
            </w:r>
          </w:p>
        </w:tc>
      </w:tr>
      <w:tr w:rsidR="00140C23" w:rsidRPr="00712900" w14:paraId="158EA0A0" w14:textId="77777777" w:rsidTr="005303A3">
        <w:trPr>
          <w:trHeight w:val="20"/>
        </w:trPr>
        <w:tc>
          <w:tcPr>
            <w:tcW w:w="2781" w:type="dxa"/>
            <w:vAlign w:val="bottom"/>
          </w:tcPr>
          <w:p w14:paraId="01512BA1" w14:textId="77777777" w:rsidR="00140C23" w:rsidRPr="00712900" w:rsidRDefault="00140C23" w:rsidP="005303A3">
            <w:pPr>
              <w:spacing w:line="240" w:lineRule="auto"/>
              <w:ind w:left="-101"/>
              <w:rPr>
                <w:rFonts w:cs="Arial"/>
                <w:b/>
                <w:bCs/>
                <w:snapToGrid w:val="0"/>
                <w:color w:val="000000"/>
                <w:sz w:val="16"/>
                <w:szCs w:val="16"/>
              </w:rPr>
            </w:pPr>
          </w:p>
        </w:tc>
        <w:tc>
          <w:tcPr>
            <w:tcW w:w="1247" w:type="dxa"/>
            <w:tcBorders>
              <w:top w:val="single" w:sz="4" w:space="0" w:color="auto"/>
            </w:tcBorders>
            <w:vAlign w:val="bottom"/>
          </w:tcPr>
          <w:p w14:paraId="7A7512DB"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86156B3"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9481247"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6CF2145E"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E044D8A"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261F767C" w14:textId="77777777" w:rsidR="00140C23" w:rsidRPr="00712900" w:rsidRDefault="00140C23" w:rsidP="005303A3">
            <w:pPr>
              <w:spacing w:line="240" w:lineRule="auto"/>
              <w:ind w:right="-72"/>
              <w:jc w:val="right"/>
              <w:rPr>
                <w:rFonts w:cs="Arial"/>
                <w:color w:val="000000"/>
                <w:sz w:val="16"/>
                <w:szCs w:val="16"/>
              </w:rPr>
            </w:pPr>
          </w:p>
        </w:tc>
        <w:tc>
          <w:tcPr>
            <w:tcW w:w="1698" w:type="dxa"/>
            <w:tcBorders>
              <w:top w:val="single" w:sz="4" w:space="0" w:color="auto"/>
            </w:tcBorders>
            <w:vAlign w:val="bottom"/>
          </w:tcPr>
          <w:p w14:paraId="2011343D"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F0DBCAF" w14:textId="77777777"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D0C6C13" w14:textId="77777777" w:rsidR="00140C23" w:rsidRPr="00712900" w:rsidRDefault="00140C23" w:rsidP="005303A3">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409B0153" w14:textId="77777777" w:rsidR="00140C23" w:rsidRPr="00712900" w:rsidRDefault="00140C23" w:rsidP="005303A3">
            <w:pPr>
              <w:spacing w:line="240" w:lineRule="auto"/>
              <w:ind w:right="-72"/>
              <w:jc w:val="right"/>
              <w:rPr>
                <w:rFonts w:cs="Arial"/>
                <w:color w:val="000000"/>
                <w:spacing w:val="-4"/>
                <w:sz w:val="16"/>
                <w:szCs w:val="16"/>
              </w:rPr>
            </w:pPr>
          </w:p>
        </w:tc>
      </w:tr>
      <w:tr w:rsidR="00140C23" w:rsidRPr="00712900" w14:paraId="2E4C77BF" w14:textId="77777777" w:rsidTr="005303A3">
        <w:trPr>
          <w:trHeight w:val="20"/>
        </w:trPr>
        <w:tc>
          <w:tcPr>
            <w:tcW w:w="2781" w:type="dxa"/>
            <w:vAlign w:val="bottom"/>
          </w:tcPr>
          <w:p w14:paraId="1BB4DAF1" w14:textId="77777777" w:rsidR="00140C23" w:rsidRPr="00712900" w:rsidRDefault="00140C23" w:rsidP="005303A3">
            <w:pPr>
              <w:spacing w:line="240" w:lineRule="auto"/>
              <w:ind w:left="-101"/>
              <w:rPr>
                <w:rFonts w:cs="Arial"/>
                <w:b/>
                <w:bCs/>
                <w:snapToGrid w:val="0"/>
                <w:color w:val="000000"/>
                <w:sz w:val="16"/>
                <w:szCs w:val="16"/>
              </w:rPr>
            </w:pPr>
            <w:r w:rsidRPr="00712900">
              <w:rPr>
                <w:rFonts w:cs="Arial"/>
                <w:b/>
                <w:bCs/>
                <w:snapToGrid w:val="0"/>
                <w:color w:val="000000"/>
                <w:sz w:val="16"/>
                <w:szCs w:val="16"/>
              </w:rPr>
              <w:t xml:space="preserve">For the year ended </w:t>
            </w:r>
          </w:p>
          <w:p w14:paraId="0440079A" w14:textId="2215E44D" w:rsidR="00140C23" w:rsidRPr="00712900" w:rsidRDefault="00140C23" w:rsidP="005303A3">
            <w:pPr>
              <w:spacing w:line="240" w:lineRule="auto"/>
              <w:ind w:left="-101"/>
              <w:rPr>
                <w:rFonts w:cs="Arial"/>
                <w:b/>
                <w:bCs/>
                <w:snapToGrid w:val="0"/>
                <w:color w:val="000000"/>
                <w:sz w:val="16"/>
                <w:szCs w:val="16"/>
                <w:lang w:eastAsia="th-TH"/>
              </w:rPr>
            </w:pPr>
            <w:r w:rsidRPr="00712900">
              <w:rPr>
                <w:rFonts w:cs="Arial"/>
                <w:b/>
                <w:bCs/>
                <w:snapToGrid w:val="0"/>
                <w:color w:val="000000"/>
                <w:sz w:val="16"/>
                <w:szCs w:val="16"/>
              </w:rPr>
              <w:t xml:space="preserve">   31 December 2025</w:t>
            </w:r>
          </w:p>
        </w:tc>
        <w:tc>
          <w:tcPr>
            <w:tcW w:w="1247" w:type="dxa"/>
            <w:vAlign w:val="bottom"/>
          </w:tcPr>
          <w:p w14:paraId="1A5353B4"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09BEDF1C"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7A81E9EB"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64F7D7C7"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131DCD6E"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Pr>
          <w:p w14:paraId="795EAA28" w14:textId="77777777" w:rsidR="00140C23" w:rsidRPr="00712900" w:rsidRDefault="00140C23" w:rsidP="005303A3">
            <w:pPr>
              <w:spacing w:line="240" w:lineRule="auto"/>
              <w:ind w:right="-72"/>
              <w:jc w:val="right"/>
              <w:rPr>
                <w:rFonts w:cs="Arial"/>
                <w:color w:val="000000"/>
                <w:sz w:val="16"/>
                <w:szCs w:val="16"/>
              </w:rPr>
            </w:pPr>
          </w:p>
        </w:tc>
        <w:tc>
          <w:tcPr>
            <w:tcW w:w="1698" w:type="dxa"/>
            <w:vAlign w:val="bottom"/>
          </w:tcPr>
          <w:p w14:paraId="3FB2BF63"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4765005F"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08CC1A53" w14:textId="77777777" w:rsidR="00140C23" w:rsidRPr="00712900" w:rsidRDefault="00140C23" w:rsidP="005303A3">
            <w:pPr>
              <w:spacing w:line="240" w:lineRule="auto"/>
              <w:ind w:right="-72"/>
              <w:jc w:val="right"/>
              <w:rPr>
                <w:rFonts w:cs="Arial"/>
                <w:color w:val="000000"/>
                <w:sz w:val="16"/>
                <w:szCs w:val="16"/>
              </w:rPr>
            </w:pPr>
          </w:p>
        </w:tc>
        <w:tc>
          <w:tcPr>
            <w:tcW w:w="1247" w:type="dxa"/>
            <w:gridSpan w:val="2"/>
            <w:vAlign w:val="bottom"/>
          </w:tcPr>
          <w:p w14:paraId="191AA584" w14:textId="77777777" w:rsidR="00140C23" w:rsidRPr="00712900" w:rsidRDefault="00140C23" w:rsidP="005303A3">
            <w:pPr>
              <w:spacing w:line="240" w:lineRule="auto"/>
              <w:ind w:right="-72"/>
              <w:jc w:val="right"/>
              <w:rPr>
                <w:rFonts w:cs="Arial"/>
                <w:color w:val="000000"/>
                <w:spacing w:val="-4"/>
                <w:sz w:val="16"/>
                <w:szCs w:val="16"/>
              </w:rPr>
            </w:pPr>
          </w:p>
        </w:tc>
      </w:tr>
      <w:tr w:rsidR="00851CDC" w:rsidRPr="00712900" w14:paraId="5F38BB63" w14:textId="77777777" w:rsidTr="005303A3">
        <w:trPr>
          <w:trHeight w:val="20"/>
        </w:trPr>
        <w:tc>
          <w:tcPr>
            <w:tcW w:w="2781" w:type="dxa"/>
            <w:vAlign w:val="bottom"/>
          </w:tcPr>
          <w:p w14:paraId="469A961B" w14:textId="77777777" w:rsidR="00851CDC" w:rsidRPr="00712900" w:rsidRDefault="00851CDC"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Opening net book value</w:t>
            </w:r>
          </w:p>
        </w:tc>
        <w:tc>
          <w:tcPr>
            <w:tcW w:w="1247" w:type="dxa"/>
          </w:tcPr>
          <w:p w14:paraId="6B0E985D" w14:textId="323F0E6E"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3,976</w:t>
            </w:r>
          </w:p>
        </w:tc>
        <w:tc>
          <w:tcPr>
            <w:tcW w:w="1247" w:type="dxa"/>
          </w:tcPr>
          <w:p w14:paraId="29F81F39" w14:textId="3E80B4BA"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14,959</w:t>
            </w:r>
          </w:p>
        </w:tc>
        <w:tc>
          <w:tcPr>
            <w:tcW w:w="1247" w:type="dxa"/>
          </w:tcPr>
          <w:p w14:paraId="2ED295DD" w14:textId="6965EA45"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29,483</w:t>
            </w:r>
          </w:p>
        </w:tc>
        <w:tc>
          <w:tcPr>
            <w:tcW w:w="1247" w:type="dxa"/>
          </w:tcPr>
          <w:p w14:paraId="5FCC160D" w14:textId="7BC73A51"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9,283</w:t>
            </w:r>
          </w:p>
        </w:tc>
        <w:tc>
          <w:tcPr>
            <w:tcW w:w="1247" w:type="dxa"/>
          </w:tcPr>
          <w:p w14:paraId="3376D79A" w14:textId="3827A523"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17,402</w:t>
            </w:r>
          </w:p>
        </w:tc>
        <w:tc>
          <w:tcPr>
            <w:tcW w:w="1247" w:type="dxa"/>
          </w:tcPr>
          <w:p w14:paraId="7139F17B" w14:textId="16C08390"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44</w:t>
            </w:r>
          </w:p>
        </w:tc>
        <w:tc>
          <w:tcPr>
            <w:tcW w:w="1698" w:type="dxa"/>
          </w:tcPr>
          <w:p w14:paraId="56F1E0E9" w14:textId="4A48830F"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3,467,162</w:t>
            </w:r>
          </w:p>
        </w:tc>
        <w:tc>
          <w:tcPr>
            <w:tcW w:w="1247" w:type="dxa"/>
          </w:tcPr>
          <w:p w14:paraId="184E33C6" w14:textId="483A3E2C"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69,274</w:t>
            </w:r>
          </w:p>
        </w:tc>
        <w:tc>
          <w:tcPr>
            <w:tcW w:w="1247" w:type="dxa"/>
          </w:tcPr>
          <w:p w14:paraId="0B24E057" w14:textId="4BF06669"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671,774</w:t>
            </w:r>
          </w:p>
        </w:tc>
        <w:tc>
          <w:tcPr>
            <w:tcW w:w="1247" w:type="dxa"/>
            <w:gridSpan w:val="2"/>
          </w:tcPr>
          <w:p w14:paraId="20BF1FEE" w14:textId="6736D26D"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4,283,357</w:t>
            </w:r>
          </w:p>
        </w:tc>
      </w:tr>
      <w:tr w:rsidR="007A52B3" w:rsidRPr="00712900" w14:paraId="5D38A17E" w14:textId="77777777" w:rsidTr="005303A3">
        <w:trPr>
          <w:trHeight w:val="80"/>
        </w:trPr>
        <w:tc>
          <w:tcPr>
            <w:tcW w:w="2781" w:type="dxa"/>
            <w:vAlign w:val="bottom"/>
          </w:tcPr>
          <w:p w14:paraId="57F85C25" w14:textId="77777777" w:rsidR="007A52B3" w:rsidRPr="00712900" w:rsidRDefault="007A52B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Additions</w:t>
            </w:r>
          </w:p>
        </w:tc>
        <w:tc>
          <w:tcPr>
            <w:tcW w:w="1247" w:type="dxa"/>
            <w:vAlign w:val="bottom"/>
          </w:tcPr>
          <w:p w14:paraId="3D182FAF" w14:textId="239D6878"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65</w:t>
            </w:r>
          </w:p>
        </w:tc>
        <w:tc>
          <w:tcPr>
            <w:tcW w:w="1247" w:type="dxa"/>
            <w:vAlign w:val="bottom"/>
          </w:tcPr>
          <w:p w14:paraId="63EA1A46" w14:textId="477F6B5C"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242</w:t>
            </w:r>
          </w:p>
        </w:tc>
        <w:tc>
          <w:tcPr>
            <w:tcW w:w="1247" w:type="dxa"/>
            <w:vAlign w:val="bottom"/>
          </w:tcPr>
          <w:p w14:paraId="26FED722" w14:textId="7178FC16"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5,012</w:t>
            </w:r>
          </w:p>
        </w:tc>
        <w:tc>
          <w:tcPr>
            <w:tcW w:w="1247" w:type="dxa"/>
            <w:vAlign w:val="bottom"/>
          </w:tcPr>
          <w:p w14:paraId="198FF5D1" w14:textId="498B455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3,866</w:t>
            </w:r>
          </w:p>
        </w:tc>
        <w:tc>
          <w:tcPr>
            <w:tcW w:w="1247" w:type="dxa"/>
            <w:vAlign w:val="bottom"/>
          </w:tcPr>
          <w:p w14:paraId="42D60AD3" w14:textId="3FA23286"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1,500</w:t>
            </w:r>
          </w:p>
        </w:tc>
        <w:tc>
          <w:tcPr>
            <w:tcW w:w="1247" w:type="dxa"/>
            <w:vAlign w:val="bottom"/>
          </w:tcPr>
          <w:p w14:paraId="286A0776" w14:textId="5B94C4A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vAlign w:val="bottom"/>
          </w:tcPr>
          <w:p w14:paraId="06AD064C" w14:textId="1E1AEA54"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63,011</w:t>
            </w:r>
          </w:p>
        </w:tc>
        <w:tc>
          <w:tcPr>
            <w:tcW w:w="1247" w:type="dxa"/>
            <w:vAlign w:val="bottom"/>
          </w:tcPr>
          <w:p w14:paraId="36D74F93" w14:textId="4FBF770B"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256</w:t>
            </w:r>
          </w:p>
        </w:tc>
        <w:tc>
          <w:tcPr>
            <w:tcW w:w="1247" w:type="dxa"/>
            <w:vAlign w:val="bottom"/>
          </w:tcPr>
          <w:p w14:paraId="7D149C8E" w14:textId="5888A942"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321,419</w:t>
            </w:r>
          </w:p>
        </w:tc>
        <w:tc>
          <w:tcPr>
            <w:tcW w:w="1247" w:type="dxa"/>
            <w:gridSpan w:val="2"/>
            <w:vAlign w:val="bottom"/>
          </w:tcPr>
          <w:p w14:paraId="1AC6F1D8" w14:textId="50ED84D7"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395,371</w:t>
            </w:r>
          </w:p>
        </w:tc>
      </w:tr>
      <w:tr w:rsidR="00851CDC" w:rsidRPr="00712900" w14:paraId="71E41A59" w14:textId="77777777" w:rsidTr="005303A3">
        <w:trPr>
          <w:trHeight w:val="20"/>
        </w:trPr>
        <w:tc>
          <w:tcPr>
            <w:tcW w:w="2781" w:type="dxa"/>
            <w:vAlign w:val="bottom"/>
          </w:tcPr>
          <w:p w14:paraId="60983730" w14:textId="77777777" w:rsidR="00851CDC" w:rsidRPr="00712900" w:rsidRDefault="00851CDC"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 xml:space="preserve">Transfer in (out) </w:t>
            </w:r>
          </w:p>
        </w:tc>
        <w:tc>
          <w:tcPr>
            <w:tcW w:w="1247" w:type="dxa"/>
            <w:vAlign w:val="bottom"/>
          </w:tcPr>
          <w:p w14:paraId="2E0E0D39" w14:textId="0C0CA655"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6C1E0AD0" w14:textId="5F2709BB"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791B5DD" w14:textId="4AFDB3DB"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8,119</w:t>
            </w:r>
          </w:p>
        </w:tc>
        <w:tc>
          <w:tcPr>
            <w:tcW w:w="1247" w:type="dxa"/>
            <w:vAlign w:val="bottom"/>
          </w:tcPr>
          <w:p w14:paraId="0BFAB322" w14:textId="7F0BB21A"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BB6DCA5" w14:textId="201C9BCC"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13B6FBF" w14:textId="61068444"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vAlign w:val="bottom"/>
          </w:tcPr>
          <w:p w14:paraId="003AC902" w14:textId="5829252F"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396,108</w:t>
            </w:r>
          </w:p>
        </w:tc>
        <w:tc>
          <w:tcPr>
            <w:tcW w:w="1247" w:type="dxa"/>
            <w:vAlign w:val="bottom"/>
          </w:tcPr>
          <w:p w14:paraId="6A3E044D" w14:textId="3D845D1B"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(8,119)</w:t>
            </w:r>
          </w:p>
        </w:tc>
        <w:tc>
          <w:tcPr>
            <w:tcW w:w="1247" w:type="dxa"/>
            <w:vAlign w:val="bottom"/>
          </w:tcPr>
          <w:p w14:paraId="6837EF1D" w14:textId="19F4B744"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(396,108)</w:t>
            </w:r>
          </w:p>
        </w:tc>
        <w:tc>
          <w:tcPr>
            <w:tcW w:w="1247" w:type="dxa"/>
            <w:gridSpan w:val="2"/>
            <w:vAlign w:val="bottom"/>
          </w:tcPr>
          <w:p w14:paraId="44DD1E66" w14:textId="715DCCA2"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r>
      <w:tr w:rsidR="00C8515F" w:rsidRPr="00712900" w14:paraId="3F078387" w14:textId="77777777" w:rsidTr="005303A3">
        <w:trPr>
          <w:trHeight w:val="20"/>
        </w:trPr>
        <w:tc>
          <w:tcPr>
            <w:tcW w:w="2781" w:type="dxa"/>
            <w:vAlign w:val="bottom"/>
          </w:tcPr>
          <w:p w14:paraId="1A303230" w14:textId="443B5E67" w:rsidR="00C8515F" w:rsidRPr="00712900" w:rsidRDefault="00C8515F" w:rsidP="005303A3">
            <w:pPr>
              <w:spacing w:line="240" w:lineRule="auto"/>
              <w:ind w:left="-101"/>
              <w:rPr>
                <w:rFonts w:cs="Arial"/>
                <w:snapToGrid w:val="0"/>
                <w:color w:val="000000"/>
                <w:sz w:val="16"/>
                <w:szCs w:val="16"/>
                <w:lang w:eastAsia="th-TH"/>
              </w:rPr>
            </w:pPr>
            <w:r w:rsidRPr="00712900">
              <w:rPr>
                <w:rFonts w:cs="Arial"/>
                <w:color w:val="000000"/>
                <w:sz w:val="16"/>
                <w:szCs w:val="16"/>
                <w:lang w:eastAsia="th-TH"/>
              </w:rPr>
              <w:t xml:space="preserve">Disposal </w:t>
            </w:r>
            <w:r w:rsidR="002900C6" w:rsidRPr="00712900">
              <w:rPr>
                <w:rFonts w:cs="Arial"/>
                <w:color w:val="000000"/>
                <w:sz w:val="16"/>
                <w:szCs w:val="16"/>
                <w:lang w:eastAsia="th-TH"/>
              </w:rPr>
              <w:t>and</w:t>
            </w:r>
            <w:r w:rsidRPr="00712900">
              <w:rPr>
                <w:rFonts w:cs="Arial"/>
                <w:color w:val="000000"/>
                <w:sz w:val="16"/>
                <w:szCs w:val="16"/>
                <w:lang w:eastAsia="th-TH"/>
              </w:rPr>
              <w:t xml:space="preserve"> Write-off</w:t>
            </w:r>
            <w:r w:rsidR="002900C6" w:rsidRPr="00712900">
              <w:rPr>
                <w:rFonts w:cs="Arial"/>
                <w:color w:val="000000"/>
                <w:sz w:val="16"/>
                <w:szCs w:val="16"/>
                <w:lang w:eastAsia="th-TH"/>
              </w:rPr>
              <w:t>, net</w:t>
            </w:r>
          </w:p>
        </w:tc>
        <w:tc>
          <w:tcPr>
            <w:tcW w:w="1247" w:type="dxa"/>
            <w:vAlign w:val="bottom"/>
          </w:tcPr>
          <w:p w14:paraId="460215CE" w14:textId="755C6DBA"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90B6CC8" w14:textId="3F75B243"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2659128B" w14:textId="5AEA7098"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422928D3" w14:textId="6EEE539A"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(1)</w:t>
            </w:r>
          </w:p>
        </w:tc>
        <w:tc>
          <w:tcPr>
            <w:tcW w:w="1247" w:type="dxa"/>
            <w:vAlign w:val="bottom"/>
          </w:tcPr>
          <w:p w14:paraId="401007AF" w14:textId="480A39B9"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(18)</w:t>
            </w:r>
          </w:p>
        </w:tc>
        <w:tc>
          <w:tcPr>
            <w:tcW w:w="1247" w:type="dxa"/>
            <w:vAlign w:val="bottom"/>
          </w:tcPr>
          <w:p w14:paraId="4203A708" w14:textId="23A82FCA"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vAlign w:val="bottom"/>
          </w:tcPr>
          <w:p w14:paraId="212BAB4F" w14:textId="063E1F7E"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(9,805)</w:t>
            </w:r>
          </w:p>
        </w:tc>
        <w:tc>
          <w:tcPr>
            <w:tcW w:w="1247" w:type="dxa"/>
            <w:vAlign w:val="bottom"/>
          </w:tcPr>
          <w:p w14:paraId="2357C187" w14:textId="0C81A7F7"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8A82AFC" w14:textId="01DDEBFD"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vAlign w:val="bottom"/>
          </w:tcPr>
          <w:p w14:paraId="668608AB" w14:textId="39B2F92A"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(9,824)</w:t>
            </w:r>
          </w:p>
        </w:tc>
      </w:tr>
      <w:tr w:rsidR="00C8515F" w:rsidRPr="00712900" w14:paraId="4A23C85D" w14:textId="77777777" w:rsidTr="005303A3">
        <w:trPr>
          <w:trHeight w:val="20"/>
        </w:trPr>
        <w:tc>
          <w:tcPr>
            <w:tcW w:w="2781" w:type="dxa"/>
            <w:vAlign w:val="bottom"/>
          </w:tcPr>
          <w:p w14:paraId="19AD7164" w14:textId="77777777" w:rsidR="00C8515F" w:rsidRPr="00712900" w:rsidRDefault="00C8515F"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Transfer to work in process</w:t>
            </w:r>
          </w:p>
        </w:tc>
        <w:tc>
          <w:tcPr>
            <w:tcW w:w="1247" w:type="dxa"/>
            <w:vAlign w:val="bottom"/>
          </w:tcPr>
          <w:p w14:paraId="16028EAC" w14:textId="7EBB1B4E"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B2822EA" w14:textId="664D0016"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4DD06152" w14:textId="0535FD6E"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4E32596F" w14:textId="7D8E2CFF"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C9DDE92" w14:textId="7694C305"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4F7092C8" w14:textId="6153FA66"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vAlign w:val="bottom"/>
          </w:tcPr>
          <w:p w14:paraId="2CBBD35B" w14:textId="12A9DEB8"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CA81596" w14:textId="26AB88B8"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19,319</w:t>
            </w:r>
          </w:p>
        </w:tc>
        <w:tc>
          <w:tcPr>
            <w:tcW w:w="1247" w:type="dxa"/>
            <w:vAlign w:val="bottom"/>
          </w:tcPr>
          <w:p w14:paraId="1750F8EE" w14:textId="6F78A051"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vAlign w:val="bottom"/>
          </w:tcPr>
          <w:p w14:paraId="186A8959" w14:textId="1D85C055"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19,319</w:t>
            </w:r>
          </w:p>
        </w:tc>
      </w:tr>
      <w:tr w:rsidR="00C8515F" w:rsidRPr="00712900" w14:paraId="00D16059" w14:textId="77777777" w:rsidTr="005303A3">
        <w:trPr>
          <w:trHeight w:val="20"/>
        </w:trPr>
        <w:tc>
          <w:tcPr>
            <w:tcW w:w="2781" w:type="dxa"/>
            <w:vAlign w:val="bottom"/>
          </w:tcPr>
          <w:p w14:paraId="59CA77FE" w14:textId="77777777" w:rsidR="00C8515F" w:rsidRPr="00712900" w:rsidRDefault="00C8515F"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Transfer from right-of-use assets</w:t>
            </w:r>
          </w:p>
        </w:tc>
        <w:tc>
          <w:tcPr>
            <w:tcW w:w="1247" w:type="dxa"/>
            <w:vAlign w:val="bottom"/>
          </w:tcPr>
          <w:p w14:paraId="4F6C0C34" w14:textId="66576042"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7F1D14F5" w14:textId="51E84AB7"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9B9F4B1" w14:textId="763CADCE"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0DECDD2E" w14:textId="2F0E050F"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52EDEE00" w14:textId="2F26024C"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0CD04A00" w14:textId="1A3297A8"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vAlign w:val="bottom"/>
          </w:tcPr>
          <w:p w14:paraId="2DB386DE" w14:textId="2C788ED7"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90,794</w:t>
            </w:r>
          </w:p>
        </w:tc>
        <w:tc>
          <w:tcPr>
            <w:tcW w:w="1247" w:type="dxa"/>
            <w:vAlign w:val="bottom"/>
          </w:tcPr>
          <w:p w14:paraId="5B49B436" w14:textId="03A0199F"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359352FC" w14:textId="17A169E9"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vAlign w:val="bottom"/>
          </w:tcPr>
          <w:p w14:paraId="6FE35F71" w14:textId="1CBBE64E" w:rsidR="00C8515F" w:rsidRPr="00712900" w:rsidRDefault="00C8515F" w:rsidP="005303A3">
            <w:pPr>
              <w:spacing w:line="240" w:lineRule="auto"/>
              <w:ind w:right="-72"/>
              <w:jc w:val="right"/>
              <w:rPr>
                <w:rFonts w:cs="Arial"/>
                <w:color w:val="000000"/>
                <w:sz w:val="16"/>
                <w:szCs w:val="16"/>
              </w:rPr>
            </w:pPr>
            <w:r w:rsidRPr="00712900">
              <w:rPr>
                <w:rFonts w:cs="Arial"/>
                <w:color w:val="000000"/>
                <w:sz w:val="16"/>
                <w:szCs w:val="16"/>
              </w:rPr>
              <w:t>90,794</w:t>
            </w:r>
          </w:p>
        </w:tc>
      </w:tr>
      <w:tr w:rsidR="007A52B3" w:rsidRPr="00712900" w14:paraId="212948F0" w14:textId="77777777" w:rsidTr="005303A3">
        <w:trPr>
          <w:trHeight w:val="20"/>
        </w:trPr>
        <w:tc>
          <w:tcPr>
            <w:tcW w:w="2781" w:type="dxa"/>
            <w:vAlign w:val="bottom"/>
          </w:tcPr>
          <w:p w14:paraId="2B63630B" w14:textId="04DDC21B" w:rsidR="007A52B3" w:rsidRPr="00712900" w:rsidRDefault="007A52B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Depreciation charge</w:t>
            </w:r>
          </w:p>
        </w:tc>
        <w:tc>
          <w:tcPr>
            <w:tcW w:w="1247" w:type="dxa"/>
            <w:tcBorders>
              <w:bottom w:val="single" w:sz="4" w:space="0" w:color="auto"/>
            </w:tcBorders>
            <w:vAlign w:val="bottom"/>
          </w:tcPr>
          <w:p w14:paraId="573BB3B4" w14:textId="6F7F0AC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(403)</w:t>
            </w:r>
          </w:p>
        </w:tc>
        <w:tc>
          <w:tcPr>
            <w:tcW w:w="1247" w:type="dxa"/>
            <w:tcBorders>
              <w:bottom w:val="single" w:sz="4" w:space="0" w:color="auto"/>
            </w:tcBorders>
            <w:vAlign w:val="bottom"/>
          </w:tcPr>
          <w:p w14:paraId="2869DAE8" w14:textId="77CCBF2A"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(2,980)</w:t>
            </w:r>
          </w:p>
        </w:tc>
        <w:tc>
          <w:tcPr>
            <w:tcW w:w="1247" w:type="dxa"/>
            <w:tcBorders>
              <w:bottom w:val="single" w:sz="4" w:space="0" w:color="auto"/>
            </w:tcBorders>
            <w:vAlign w:val="bottom"/>
          </w:tcPr>
          <w:p w14:paraId="7FFFB9F0" w14:textId="04CEB6DB"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(2,259)</w:t>
            </w:r>
          </w:p>
        </w:tc>
        <w:tc>
          <w:tcPr>
            <w:tcW w:w="1247" w:type="dxa"/>
            <w:tcBorders>
              <w:bottom w:val="single" w:sz="4" w:space="0" w:color="auto"/>
            </w:tcBorders>
            <w:vAlign w:val="bottom"/>
          </w:tcPr>
          <w:p w14:paraId="108D2D38" w14:textId="0949A822"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(3,506)</w:t>
            </w:r>
          </w:p>
        </w:tc>
        <w:tc>
          <w:tcPr>
            <w:tcW w:w="1247" w:type="dxa"/>
            <w:tcBorders>
              <w:bottom w:val="single" w:sz="4" w:space="0" w:color="auto"/>
            </w:tcBorders>
            <w:vAlign w:val="bottom"/>
          </w:tcPr>
          <w:p w14:paraId="130C68BB" w14:textId="69C3D925"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(8,481)</w:t>
            </w:r>
          </w:p>
        </w:tc>
        <w:tc>
          <w:tcPr>
            <w:tcW w:w="1247" w:type="dxa"/>
            <w:tcBorders>
              <w:bottom w:val="single" w:sz="4" w:space="0" w:color="auto"/>
            </w:tcBorders>
            <w:vAlign w:val="bottom"/>
          </w:tcPr>
          <w:p w14:paraId="3ADD7F91" w14:textId="196E5482"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(9)</w:t>
            </w:r>
          </w:p>
        </w:tc>
        <w:tc>
          <w:tcPr>
            <w:tcW w:w="1698" w:type="dxa"/>
            <w:tcBorders>
              <w:bottom w:val="single" w:sz="4" w:space="0" w:color="auto"/>
            </w:tcBorders>
            <w:vAlign w:val="bottom"/>
          </w:tcPr>
          <w:p w14:paraId="5E73A9CD" w14:textId="38ACC091"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(309,591)</w:t>
            </w:r>
          </w:p>
        </w:tc>
        <w:tc>
          <w:tcPr>
            <w:tcW w:w="1247" w:type="dxa"/>
            <w:tcBorders>
              <w:bottom w:val="single" w:sz="4" w:space="0" w:color="auto"/>
            </w:tcBorders>
            <w:vAlign w:val="bottom"/>
          </w:tcPr>
          <w:p w14:paraId="16460C4B" w14:textId="5E8A45F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18526587" w14:textId="3BF442EA"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tcBorders>
              <w:bottom w:val="single" w:sz="4" w:space="0" w:color="auto"/>
            </w:tcBorders>
            <w:vAlign w:val="bottom"/>
          </w:tcPr>
          <w:p w14:paraId="2C0D9C13" w14:textId="0B8E22A6"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(327,229)</w:t>
            </w:r>
          </w:p>
        </w:tc>
      </w:tr>
      <w:tr w:rsidR="00140C23" w:rsidRPr="00712900" w14:paraId="6D0D9B45" w14:textId="77777777" w:rsidTr="005303A3">
        <w:trPr>
          <w:trHeight w:val="20"/>
        </w:trPr>
        <w:tc>
          <w:tcPr>
            <w:tcW w:w="2781" w:type="dxa"/>
            <w:vAlign w:val="bottom"/>
          </w:tcPr>
          <w:p w14:paraId="47DFF654" w14:textId="6B3A5967" w:rsidR="00140C23" w:rsidRPr="00712900" w:rsidRDefault="00140C23" w:rsidP="005303A3">
            <w:pPr>
              <w:spacing w:line="240" w:lineRule="auto"/>
              <w:ind w:left="-101"/>
              <w:rPr>
                <w:rFonts w:cs="Arial"/>
                <w:snapToGrid w:val="0"/>
                <w:color w:val="000000"/>
                <w:sz w:val="16"/>
                <w:szCs w:val="16"/>
                <w:lang w:eastAsia="th-TH"/>
              </w:rPr>
            </w:pPr>
          </w:p>
        </w:tc>
        <w:tc>
          <w:tcPr>
            <w:tcW w:w="1247" w:type="dxa"/>
            <w:tcBorders>
              <w:top w:val="single" w:sz="4" w:space="0" w:color="auto"/>
            </w:tcBorders>
            <w:vAlign w:val="bottom"/>
          </w:tcPr>
          <w:p w14:paraId="0CDB5A4F" w14:textId="589A57F5"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6244983" w14:textId="342D2746"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9250500" w14:textId="43487708"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2C3DA5BF" w14:textId="3F9501CB"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540C5492" w14:textId="76B958EA"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78154A1D" w14:textId="32014B7A" w:rsidR="00140C23" w:rsidRPr="00712900" w:rsidRDefault="00140C23" w:rsidP="005303A3">
            <w:pPr>
              <w:spacing w:line="240" w:lineRule="auto"/>
              <w:ind w:right="-72"/>
              <w:jc w:val="right"/>
              <w:rPr>
                <w:rFonts w:cs="Arial"/>
                <w:color w:val="000000"/>
                <w:sz w:val="16"/>
                <w:szCs w:val="16"/>
              </w:rPr>
            </w:pPr>
          </w:p>
        </w:tc>
        <w:tc>
          <w:tcPr>
            <w:tcW w:w="1698" w:type="dxa"/>
            <w:tcBorders>
              <w:top w:val="single" w:sz="4" w:space="0" w:color="auto"/>
            </w:tcBorders>
            <w:vAlign w:val="bottom"/>
          </w:tcPr>
          <w:p w14:paraId="63C93C02" w14:textId="70F99620"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A101422" w14:textId="139C5F1D"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5E13C6A" w14:textId="4D781A78" w:rsidR="00140C23" w:rsidRPr="00712900" w:rsidRDefault="00140C23" w:rsidP="005303A3">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7CD75CBC" w14:textId="723DF1F4" w:rsidR="00140C23" w:rsidRPr="00712900" w:rsidRDefault="00140C23" w:rsidP="005303A3">
            <w:pPr>
              <w:spacing w:line="240" w:lineRule="auto"/>
              <w:ind w:right="-72"/>
              <w:jc w:val="right"/>
              <w:rPr>
                <w:rFonts w:cs="Arial"/>
                <w:color w:val="000000"/>
                <w:sz w:val="16"/>
                <w:szCs w:val="16"/>
              </w:rPr>
            </w:pPr>
          </w:p>
        </w:tc>
      </w:tr>
      <w:tr w:rsidR="007A52B3" w:rsidRPr="00712900" w14:paraId="728E1D16" w14:textId="77777777" w:rsidTr="005303A3">
        <w:trPr>
          <w:trHeight w:val="20"/>
        </w:trPr>
        <w:tc>
          <w:tcPr>
            <w:tcW w:w="2781" w:type="dxa"/>
            <w:vAlign w:val="bottom"/>
          </w:tcPr>
          <w:p w14:paraId="3E0A9363" w14:textId="4E0B3623" w:rsidR="007A52B3" w:rsidRPr="00712900" w:rsidRDefault="007A52B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Closing net book value</w:t>
            </w:r>
          </w:p>
        </w:tc>
        <w:tc>
          <w:tcPr>
            <w:tcW w:w="1247" w:type="dxa"/>
            <w:tcBorders>
              <w:bottom w:val="single" w:sz="4" w:space="0" w:color="auto"/>
            </w:tcBorders>
            <w:vAlign w:val="center"/>
          </w:tcPr>
          <w:p w14:paraId="421FAD79" w14:textId="3F659866"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3,638</w:t>
            </w:r>
          </w:p>
        </w:tc>
        <w:tc>
          <w:tcPr>
            <w:tcW w:w="1247" w:type="dxa"/>
            <w:tcBorders>
              <w:bottom w:val="single" w:sz="4" w:space="0" w:color="auto"/>
            </w:tcBorders>
            <w:vAlign w:val="center"/>
          </w:tcPr>
          <w:p w14:paraId="544ED9BE" w14:textId="5125183A"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12,221</w:t>
            </w:r>
          </w:p>
        </w:tc>
        <w:tc>
          <w:tcPr>
            <w:tcW w:w="1247" w:type="dxa"/>
            <w:tcBorders>
              <w:bottom w:val="single" w:sz="4" w:space="0" w:color="auto"/>
            </w:tcBorders>
            <w:vAlign w:val="center"/>
          </w:tcPr>
          <w:p w14:paraId="70041F3E" w14:textId="2414C4CE"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40,355</w:t>
            </w:r>
          </w:p>
        </w:tc>
        <w:tc>
          <w:tcPr>
            <w:tcW w:w="1247" w:type="dxa"/>
            <w:tcBorders>
              <w:bottom w:val="single" w:sz="4" w:space="0" w:color="auto"/>
            </w:tcBorders>
            <w:vAlign w:val="center"/>
          </w:tcPr>
          <w:p w14:paraId="692F89D4" w14:textId="56B77B71"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9,642</w:t>
            </w:r>
          </w:p>
        </w:tc>
        <w:tc>
          <w:tcPr>
            <w:tcW w:w="1247" w:type="dxa"/>
            <w:tcBorders>
              <w:bottom w:val="single" w:sz="4" w:space="0" w:color="auto"/>
            </w:tcBorders>
            <w:vAlign w:val="center"/>
          </w:tcPr>
          <w:p w14:paraId="5FC7710A" w14:textId="3110BD31"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10,403</w:t>
            </w:r>
          </w:p>
        </w:tc>
        <w:tc>
          <w:tcPr>
            <w:tcW w:w="1247" w:type="dxa"/>
            <w:tcBorders>
              <w:bottom w:val="single" w:sz="4" w:space="0" w:color="auto"/>
            </w:tcBorders>
            <w:vAlign w:val="center"/>
          </w:tcPr>
          <w:p w14:paraId="01488379" w14:textId="53CAEA21"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35</w:t>
            </w:r>
          </w:p>
        </w:tc>
        <w:tc>
          <w:tcPr>
            <w:tcW w:w="1698" w:type="dxa"/>
            <w:tcBorders>
              <w:bottom w:val="single" w:sz="4" w:space="0" w:color="auto"/>
            </w:tcBorders>
            <w:vAlign w:val="center"/>
          </w:tcPr>
          <w:p w14:paraId="55E86F94" w14:textId="47B5E33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3,697,679</w:t>
            </w:r>
          </w:p>
        </w:tc>
        <w:tc>
          <w:tcPr>
            <w:tcW w:w="1247" w:type="dxa"/>
            <w:tcBorders>
              <w:bottom w:val="single" w:sz="4" w:space="0" w:color="auto"/>
            </w:tcBorders>
            <w:vAlign w:val="center"/>
          </w:tcPr>
          <w:p w14:paraId="510D6A91" w14:textId="6FDAA67D"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80,730</w:t>
            </w:r>
          </w:p>
        </w:tc>
        <w:tc>
          <w:tcPr>
            <w:tcW w:w="1247" w:type="dxa"/>
            <w:tcBorders>
              <w:bottom w:val="single" w:sz="4" w:space="0" w:color="auto"/>
            </w:tcBorders>
            <w:vAlign w:val="center"/>
          </w:tcPr>
          <w:p w14:paraId="0ABE0DE7" w14:textId="44F81A2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597,085</w:t>
            </w:r>
          </w:p>
        </w:tc>
        <w:tc>
          <w:tcPr>
            <w:tcW w:w="1247" w:type="dxa"/>
            <w:gridSpan w:val="2"/>
            <w:tcBorders>
              <w:bottom w:val="single" w:sz="4" w:space="0" w:color="auto"/>
            </w:tcBorders>
            <w:vAlign w:val="center"/>
          </w:tcPr>
          <w:p w14:paraId="38280680" w14:textId="7BB0433B"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4,451,788</w:t>
            </w:r>
          </w:p>
        </w:tc>
      </w:tr>
      <w:tr w:rsidR="00140C23" w:rsidRPr="00712900" w14:paraId="0F7392A1" w14:textId="77777777" w:rsidTr="005303A3">
        <w:trPr>
          <w:trHeight w:val="20"/>
        </w:trPr>
        <w:tc>
          <w:tcPr>
            <w:tcW w:w="2781" w:type="dxa"/>
            <w:vAlign w:val="bottom"/>
          </w:tcPr>
          <w:p w14:paraId="50FEC4DC" w14:textId="1F28BA74" w:rsidR="00140C23" w:rsidRPr="00712900" w:rsidRDefault="00140C23" w:rsidP="005303A3">
            <w:pPr>
              <w:spacing w:line="240" w:lineRule="auto"/>
              <w:ind w:left="-101"/>
              <w:rPr>
                <w:rFonts w:cs="Arial"/>
                <w:snapToGrid w:val="0"/>
                <w:color w:val="000000"/>
                <w:sz w:val="16"/>
                <w:szCs w:val="16"/>
                <w:lang w:eastAsia="th-TH"/>
              </w:rPr>
            </w:pPr>
          </w:p>
        </w:tc>
        <w:tc>
          <w:tcPr>
            <w:tcW w:w="1247" w:type="dxa"/>
            <w:tcBorders>
              <w:top w:val="single" w:sz="4" w:space="0" w:color="auto"/>
            </w:tcBorders>
            <w:vAlign w:val="bottom"/>
          </w:tcPr>
          <w:p w14:paraId="33AA8ED7" w14:textId="5E0015EA"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1369344" w14:textId="3C8F3C10"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15BC6448" w14:textId="39F9BB32"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775FEA0E" w14:textId="7100779D"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35A31B5D" w14:textId="51B6E873" w:rsidR="00140C23" w:rsidRPr="00712900" w:rsidRDefault="00140C23" w:rsidP="005303A3">
            <w:pPr>
              <w:spacing w:line="240" w:lineRule="auto"/>
              <w:ind w:right="-72"/>
              <w:jc w:val="right"/>
              <w:rPr>
                <w:rFonts w:cs="Arial"/>
                <w:color w:val="000000"/>
                <w:spacing w:val="-6"/>
                <w:sz w:val="16"/>
                <w:szCs w:val="16"/>
              </w:rPr>
            </w:pPr>
          </w:p>
        </w:tc>
        <w:tc>
          <w:tcPr>
            <w:tcW w:w="1247" w:type="dxa"/>
            <w:tcBorders>
              <w:top w:val="single" w:sz="4" w:space="0" w:color="auto"/>
            </w:tcBorders>
          </w:tcPr>
          <w:p w14:paraId="4D5D976D" w14:textId="2D2DD0FB" w:rsidR="00140C23" w:rsidRPr="00712900" w:rsidRDefault="00140C23" w:rsidP="005303A3">
            <w:pPr>
              <w:spacing w:line="240" w:lineRule="auto"/>
              <w:ind w:right="-72"/>
              <w:jc w:val="right"/>
              <w:rPr>
                <w:rFonts w:cs="Arial"/>
                <w:color w:val="000000"/>
                <w:sz w:val="16"/>
                <w:szCs w:val="16"/>
              </w:rPr>
            </w:pPr>
          </w:p>
        </w:tc>
        <w:tc>
          <w:tcPr>
            <w:tcW w:w="1698" w:type="dxa"/>
            <w:tcBorders>
              <w:top w:val="single" w:sz="4" w:space="0" w:color="auto"/>
            </w:tcBorders>
            <w:vAlign w:val="bottom"/>
          </w:tcPr>
          <w:p w14:paraId="1A8705DE" w14:textId="7C644166"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48F8E43F" w14:textId="48F1B973"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vAlign w:val="bottom"/>
          </w:tcPr>
          <w:p w14:paraId="0F59337C" w14:textId="30E47F3B" w:rsidR="00140C23" w:rsidRPr="00712900" w:rsidRDefault="00140C23" w:rsidP="005303A3">
            <w:pPr>
              <w:spacing w:line="240" w:lineRule="auto"/>
              <w:ind w:right="-72"/>
              <w:jc w:val="right"/>
              <w:rPr>
                <w:rFonts w:cs="Arial"/>
                <w:color w:val="000000"/>
                <w:sz w:val="16"/>
                <w:szCs w:val="16"/>
              </w:rPr>
            </w:pPr>
          </w:p>
        </w:tc>
        <w:tc>
          <w:tcPr>
            <w:tcW w:w="1247" w:type="dxa"/>
            <w:gridSpan w:val="2"/>
            <w:tcBorders>
              <w:top w:val="single" w:sz="4" w:space="0" w:color="auto"/>
            </w:tcBorders>
            <w:vAlign w:val="bottom"/>
          </w:tcPr>
          <w:p w14:paraId="6C18D36B" w14:textId="26414443" w:rsidR="00140C23" w:rsidRPr="00712900" w:rsidRDefault="00140C23" w:rsidP="005303A3">
            <w:pPr>
              <w:spacing w:line="240" w:lineRule="auto"/>
              <w:ind w:right="-72"/>
              <w:jc w:val="right"/>
              <w:rPr>
                <w:rFonts w:cs="Arial"/>
                <w:color w:val="000000"/>
                <w:spacing w:val="-4"/>
                <w:sz w:val="16"/>
                <w:szCs w:val="16"/>
              </w:rPr>
            </w:pPr>
          </w:p>
        </w:tc>
      </w:tr>
      <w:tr w:rsidR="00140C23" w:rsidRPr="00712900" w14:paraId="41F38D5C" w14:textId="77777777" w:rsidTr="005303A3">
        <w:trPr>
          <w:trHeight w:val="20"/>
        </w:trPr>
        <w:tc>
          <w:tcPr>
            <w:tcW w:w="2781" w:type="dxa"/>
            <w:vAlign w:val="bottom"/>
          </w:tcPr>
          <w:p w14:paraId="5FCCED8C" w14:textId="155B907E" w:rsidR="00140C23" w:rsidRPr="00712900" w:rsidRDefault="00140C23" w:rsidP="005303A3">
            <w:pPr>
              <w:spacing w:line="240" w:lineRule="auto"/>
              <w:ind w:left="-101"/>
              <w:rPr>
                <w:rFonts w:cs="Arial"/>
                <w:b/>
                <w:bCs/>
                <w:snapToGrid w:val="0"/>
                <w:color w:val="000000"/>
                <w:sz w:val="16"/>
                <w:szCs w:val="16"/>
                <w:lang w:eastAsia="th-TH"/>
              </w:rPr>
            </w:pPr>
            <w:r w:rsidRPr="00712900">
              <w:rPr>
                <w:rFonts w:cs="Arial"/>
                <w:b/>
                <w:bCs/>
                <w:snapToGrid w:val="0"/>
                <w:color w:val="000000"/>
                <w:sz w:val="16"/>
                <w:szCs w:val="16"/>
                <w:lang w:eastAsia="th-TH"/>
              </w:rPr>
              <w:t>As at 31 December 2025</w:t>
            </w:r>
          </w:p>
        </w:tc>
        <w:tc>
          <w:tcPr>
            <w:tcW w:w="1247" w:type="dxa"/>
            <w:vAlign w:val="bottom"/>
          </w:tcPr>
          <w:p w14:paraId="550D3810"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772CB399"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08F2E31B"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68FF3349"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215F655E" w14:textId="77777777" w:rsidR="00140C23" w:rsidRPr="00712900" w:rsidRDefault="00140C23" w:rsidP="005303A3">
            <w:pPr>
              <w:spacing w:line="240" w:lineRule="auto"/>
              <w:ind w:right="-72"/>
              <w:jc w:val="right"/>
              <w:rPr>
                <w:rFonts w:cs="Arial"/>
                <w:color w:val="000000"/>
                <w:spacing w:val="-6"/>
                <w:sz w:val="16"/>
                <w:szCs w:val="16"/>
              </w:rPr>
            </w:pPr>
          </w:p>
        </w:tc>
        <w:tc>
          <w:tcPr>
            <w:tcW w:w="1247" w:type="dxa"/>
          </w:tcPr>
          <w:p w14:paraId="63C08590" w14:textId="77777777" w:rsidR="00140C23" w:rsidRPr="00712900" w:rsidRDefault="00140C23" w:rsidP="005303A3">
            <w:pPr>
              <w:spacing w:line="240" w:lineRule="auto"/>
              <w:ind w:right="-72"/>
              <w:jc w:val="right"/>
              <w:rPr>
                <w:rFonts w:cs="Arial"/>
                <w:color w:val="000000"/>
                <w:sz w:val="16"/>
                <w:szCs w:val="16"/>
              </w:rPr>
            </w:pPr>
          </w:p>
        </w:tc>
        <w:tc>
          <w:tcPr>
            <w:tcW w:w="1698" w:type="dxa"/>
            <w:vAlign w:val="bottom"/>
          </w:tcPr>
          <w:p w14:paraId="6BD0CAEA"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44055889" w14:textId="77777777" w:rsidR="00140C23" w:rsidRPr="00712900" w:rsidRDefault="00140C23" w:rsidP="005303A3">
            <w:pPr>
              <w:spacing w:line="240" w:lineRule="auto"/>
              <w:ind w:right="-72"/>
              <w:jc w:val="right"/>
              <w:rPr>
                <w:rFonts w:cs="Arial"/>
                <w:color w:val="000000"/>
                <w:sz w:val="16"/>
                <w:szCs w:val="16"/>
              </w:rPr>
            </w:pPr>
          </w:p>
        </w:tc>
        <w:tc>
          <w:tcPr>
            <w:tcW w:w="1247" w:type="dxa"/>
            <w:vAlign w:val="bottom"/>
          </w:tcPr>
          <w:p w14:paraId="1C225E68" w14:textId="77777777" w:rsidR="00140C23" w:rsidRPr="00712900" w:rsidRDefault="00140C23" w:rsidP="005303A3">
            <w:pPr>
              <w:spacing w:line="240" w:lineRule="auto"/>
              <w:ind w:right="-72"/>
              <w:jc w:val="right"/>
              <w:rPr>
                <w:rFonts w:cs="Arial"/>
                <w:color w:val="000000"/>
                <w:sz w:val="16"/>
                <w:szCs w:val="16"/>
              </w:rPr>
            </w:pPr>
          </w:p>
        </w:tc>
        <w:tc>
          <w:tcPr>
            <w:tcW w:w="1247" w:type="dxa"/>
            <w:gridSpan w:val="2"/>
            <w:vAlign w:val="bottom"/>
          </w:tcPr>
          <w:p w14:paraId="6D8C7F10" w14:textId="77777777" w:rsidR="00140C23" w:rsidRPr="00712900" w:rsidRDefault="00140C23" w:rsidP="005303A3">
            <w:pPr>
              <w:spacing w:line="240" w:lineRule="auto"/>
              <w:ind w:right="-72"/>
              <w:jc w:val="right"/>
              <w:rPr>
                <w:rFonts w:cs="Arial"/>
                <w:color w:val="000000"/>
                <w:spacing w:val="-4"/>
                <w:sz w:val="16"/>
                <w:szCs w:val="16"/>
              </w:rPr>
            </w:pPr>
          </w:p>
        </w:tc>
      </w:tr>
      <w:tr w:rsidR="007A52B3" w:rsidRPr="00712900" w14:paraId="3D6CE586" w14:textId="77777777" w:rsidTr="005303A3">
        <w:trPr>
          <w:trHeight w:val="20"/>
        </w:trPr>
        <w:tc>
          <w:tcPr>
            <w:tcW w:w="2781" w:type="dxa"/>
            <w:vAlign w:val="bottom"/>
          </w:tcPr>
          <w:p w14:paraId="3782E8B3" w14:textId="0B2206FF" w:rsidR="007A52B3" w:rsidRPr="00712900" w:rsidRDefault="007A52B3" w:rsidP="005303A3">
            <w:pPr>
              <w:spacing w:line="240" w:lineRule="auto"/>
              <w:ind w:left="-101"/>
              <w:rPr>
                <w:rFonts w:cs="Arial"/>
                <w:b/>
                <w:bCs/>
                <w:snapToGrid w:val="0"/>
                <w:color w:val="000000"/>
                <w:sz w:val="16"/>
                <w:szCs w:val="16"/>
                <w:lang w:eastAsia="th-TH"/>
              </w:rPr>
            </w:pPr>
            <w:r w:rsidRPr="00712900">
              <w:rPr>
                <w:rFonts w:cs="Arial"/>
                <w:snapToGrid w:val="0"/>
                <w:color w:val="000000"/>
                <w:sz w:val="16"/>
                <w:szCs w:val="16"/>
                <w:lang w:eastAsia="th-TH"/>
              </w:rPr>
              <w:t>Cost</w:t>
            </w:r>
          </w:p>
        </w:tc>
        <w:tc>
          <w:tcPr>
            <w:tcW w:w="1247" w:type="dxa"/>
            <w:vAlign w:val="bottom"/>
          </w:tcPr>
          <w:p w14:paraId="2ED69E55" w14:textId="6C47300B"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12,239</w:t>
            </w:r>
          </w:p>
        </w:tc>
        <w:tc>
          <w:tcPr>
            <w:tcW w:w="1247" w:type="dxa"/>
            <w:vAlign w:val="bottom"/>
          </w:tcPr>
          <w:p w14:paraId="7A84E291" w14:textId="7EE0CE60"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44,324</w:t>
            </w:r>
          </w:p>
        </w:tc>
        <w:tc>
          <w:tcPr>
            <w:tcW w:w="1247" w:type="dxa"/>
            <w:vAlign w:val="bottom"/>
          </w:tcPr>
          <w:p w14:paraId="56F4BDA6" w14:textId="4E2FB2CC"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119,488</w:t>
            </w:r>
          </w:p>
        </w:tc>
        <w:tc>
          <w:tcPr>
            <w:tcW w:w="1247" w:type="dxa"/>
            <w:vAlign w:val="bottom"/>
          </w:tcPr>
          <w:p w14:paraId="061C7594" w14:textId="56481F55"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54,038</w:t>
            </w:r>
          </w:p>
        </w:tc>
        <w:tc>
          <w:tcPr>
            <w:tcW w:w="1247" w:type="dxa"/>
            <w:vAlign w:val="bottom"/>
          </w:tcPr>
          <w:p w14:paraId="0CD7744D" w14:textId="60773FC7"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205,849</w:t>
            </w:r>
          </w:p>
        </w:tc>
        <w:tc>
          <w:tcPr>
            <w:tcW w:w="1247" w:type="dxa"/>
            <w:vAlign w:val="bottom"/>
          </w:tcPr>
          <w:p w14:paraId="40957707" w14:textId="1AC1948C"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2,028</w:t>
            </w:r>
          </w:p>
        </w:tc>
        <w:tc>
          <w:tcPr>
            <w:tcW w:w="1698" w:type="dxa"/>
            <w:vAlign w:val="bottom"/>
          </w:tcPr>
          <w:p w14:paraId="41042534" w14:textId="5084A6BB"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5,819,520</w:t>
            </w:r>
          </w:p>
        </w:tc>
        <w:tc>
          <w:tcPr>
            <w:tcW w:w="1247" w:type="dxa"/>
            <w:vAlign w:val="bottom"/>
          </w:tcPr>
          <w:p w14:paraId="571417AD" w14:textId="0A3F3D3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80,730</w:t>
            </w:r>
          </w:p>
        </w:tc>
        <w:tc>
          <w:tcPr>
            <w:tcW w:w="1247" w:type="dxa"/>
            <w:vAlign w:val="bottom"/>
          </w:tcPr>
          <w:p w14:paraId="38DD353E" w14:textId="37DFD621"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600,747</w:t>
            </w:r>
          </w:p>
        </w:tc>
        <w:tc>
          <w:tcPr>
            <w:tcW w:w="1247" w:type="dxa"/>
            <w:gridSpan w:val="2"/>
            <w:vAlign w:val="bottom"/>
          </w:tcPr>
          <w:p w14:paraId="19506CDC" w14:textId="5A916914"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6,938,963</w:t>
            </w:r>
          </w:p>
        </w:tc>
      </w:tr>
      <w:tr w:rsidR="007A52B3" w:rsidRPr="00712900" w14:paraId="064FC908" w14:textId="77777777" w:rsidTr="005303A3">
        <w:trPr>
          <w:trHeight w:val="20"/>
        </w:trPr>
        <w:tc>
          <w:tcPr>
            <w:tcW w:w="2781" w:type="dxa"/>
            <w:vAlign w:val="bottom"/>
          </w:tcPr>
          <w:p w14:paraId="15AE28F6" w14:textId="61AD3F7D" w:rsidR="007A52B3" w:rsidRPr="00712900" w:rsidRDefault="007A52B3" w:rsidP="005303A3">
            <w:pPr>
              <w:spacing w:line="240" w:lineRule="auto"/>
              <w:ind w:left="-101"/>
              <w:rPr>
                <w:rFonts w:cs="Arial"/>
                <w:b/>
                <w:bCs/>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Accumulated depreciation</w:t>
            </w:r>
          </w:p>
        </w:tc>
        <w:tc>
          <w:tcPr>
            <w:tcW w:w="1247" w:type="dxa"/>
            <w:vAlign w:val="bottom"/>
          </w:tcPr>
          <w:p w14:paraId="4CB39B86" w14:textId="177918B5"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(8,601)</w:t>
            </w:r>
          </w:p>
        </w:tc>
        <w:tc>
          <w:tcPr>
            <w:tcW w:w="1247" w:type="dxa"/>
            <w:vAlign w:val="bottom"/>
          </w:tcPr>
          <w:p w14:paraId="21623AC0" w14:textId="1BB5959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(32,103)</w:t>
            </w:r>
          </w:p>
        </w:tc>
        <w:tc>
          <w:tcPr>
            <w:tcW w:w="1247" w:type="dxa"/>
            <w:vAlign w:val="bottom"/>
          </w:tcPr>
          <w:p w14:paraId="50748DC6" w14:textId="2037D643"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(79,133)</w:t>
            </w:r>
          </w:p>
        </w:tc>
        <w:tc>
          <w:tcPr>
            <w:tcW w:w="1247" w:type="dxa"/>
            <w:vAlign w:val="bottom"/>
          </w:tcPr>
          <w:p w14:paraId="226FBD59" w14:textId="1923821D"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(44,396)</w:t>
            </w:r>
          </w:p>
        </w:tc>
        <w:tc>
          <w:tcPr>
            <w:tcW w:w="1247" w:type="dxa"/>
            <w:vAlign w:val="bottom"/>
          </w:tcPr>
          <w:p w14:paraId="33BFBFB2" w14:textId="024347BD"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(195,446)</w:t>
            </w:r>
          </w:p>
        </w:tc>
        <w:tc>
          <w:tcPr>
            <w:tcW w:w="1247" w:type="dxa"/>
            <w:vAlign w:val="bottom"/>
          </w:tcPr>
          <w:p w14:paraId="5E29EAA0" w14:textId="6A23CFC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(1,993)</w:t>
            </w:r>
          </w:p>
        </w:tc>
        <w:tc>
          <w:tcPr>
            <w:tcW w:w="1698" w:type="dxa"/>
            <w:vAlign w:val="bottom"/>
          </w:tcPr>
          <w:p w14:paraId="091AE999" w14:textId="7AE73FB7"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(2,121,841)</w:t>
            </w:r>
          </w:p>
        </w:tc>
        <w:tc>
          <w:tcPr>
            <w:tcW w:w="1247" w:type="dxa"/>
            <w:vAlign w:val="bottom"/>
          </w:tcPr>
          <w:p w14:paraId="68805484" w14:textId="30317E15"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vAlign w:val="bottom"/>
          </w:tcPr>
          <w:p w14:paraId="1E37462A" w14:textId="30C4941F"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gridSpan w:val="2"/>
            <w:vAlign w:val="bottom"/>
          </w:tcPr>
          <w:p w14:paraId="498B768D" w14:textId="007348A6"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(2,483,513)</w:t>
            </w:r>
          </w:p>
        </w:tc>
      </w:tr>
      <w:tr w:rsidR="00851CDC" w:rsidRPr="00712900" w14:paraId="1A4530DF" w14:textId="77777777" w:rsidTr="005303A3">
        <w:trPr>
          <w:trHeight w:val="20"/>
        </w:trPr>
        <w:tc>
          <w:tcPr>
            <w:tcW w:w="2781" w:type="dxa"/>
            <w:vAlign w:val="bottom"/>
          </w:tcPr>
          <w:p w14:paraId="3DDFE829" w14:textId="436CF06D" w:rsidR="00851CDC" w:rsidRPr="00712900" w:rsidRDefault="00851CDC"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u w:val="single"/>
                <w:lang w:eastAsia="th-TH"/>
              </w:rPr>
              <w:t>Less</w:t>
            </w:r>
            <w:r w:rsidRPr="00712900">
              <w:rPr>
                <w:rFonts w:cs="Arial"/>
                <w:snapToGrid w:val="0"/>
                <w:color w:val="000000"/>
                <w:sz w:val="16"/>
                <w:szCs w:val="16"/>
                <w:lang w:eastAsia="th-TH"/>
              </w:rPr>
              <w:t xml:space="preserve">  Impairment loss on assets</w:t>
            </w:r>
          </w:p>
        </w:tc>
        <w:tc>
          <w:tcPr>
            <w:tcW w:w="1247" w:type="dxa"/>
            <w:tcBorders>
              <w:bottom w:val="single" w:sz="4" w:space="0" w:color="auto"/>
            </w:tcBorders>
            <w:vAlign w:val="bottom"/>
          </w:tcPr>
          <w:p w14:paraId="3DB5ED85" w14:textId="3B9F0A33"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0765EBCD" w14:textId="2AE39A72"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6C13BAD6" w14:textId="7EB7303C"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4BF399C1" w14:textId="41285193"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5B5E5E3F" w14:textId="0187FC16"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4E528E9F" w14:textId="6A68C57C"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698" w:type="dxa"/>
            <w:tcBorders>
              <w:bottom w:val="single" w:sz="4" w:space="0" w:color="auto"/>
            </w:tcBorders>
            <w:vAlign w:val="bottom"/>
          </w:tcPr>
          <w:p w14:paraId="50364DA4" w14:textId="01FA699F"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4E4D6B49" w14:textId="28162B5F"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w:t>
            </w:r>
          </w:p>
        </w:tc>
        <w:tc>
          <w:tcPr>
            <w:tcW w:w="1247" w:type="dxa"/>
            <w:tcBorders>
              <w:bottom w:val="single" w:sz="4" w:space="0" w:color="auto"/>
            </w:tcBorders>
            <w:vAlign w:val="bottom"/>
          </w:tcPr>
          <w:p w14:paraId="0B19C024" w14:textId="758A9760"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(3,662)</w:t>
            </w:r>
          </w:p>
        </w:tc>
        <w:tc>
          <w:tcPr>
            <w:tcW w:w="1247" w:type="dxa"/>
            <w:gridSpan w:val="2"/>
            <w:tcBorders>
              <w:bottom w:val="single" w:sz="4" w:space="0" w:color="auto"/>
            </w:tcBorders>
            <w:vAlign w:val="bottom"/>
          </w:tcPr>
          <w:p w14:paraId="75ECD8C7" w14:textId="60DE4319" w:rsidR="00851CDC" w:rsidRPr="00712900" w:rsidRDefault="00851CDC" w:rsidP="005303A3">
            <w:pPr>
              <w:spacing w:line="240" w:lineRule="auto"/>
              <w:ind w:right="-72"/>
              <w:jc w:val="right"/>
              <w:rPr>
                <w:rFonts w:cs="Arial"/>
                <w:color w:val="000000"/>
                <w:sz w:val="16"/>
                <w:szCs w:val="16"/>
              </w:rPr>
            </w:pPr>
            <w:r w:rsidRPr="00712900">
              <w:rPr>
                <w:rFonts w:cs="Arial"/>
                <w:color w:val="000000"/>
                <w:sz w:val="16"/>
                <w:szCs w:val="16"/>
              </w:rPr>
              <w:t>(3,662)</w:t>
            </w:r>
          </w:p>
        </w:tc>
      </w:tr>
      <w:tr w:rsidR="00140C23" w:rsidRPr="00712900" w14:paraId="60F70584" w14:textId="77777777" w:rsidTr="005303A3">
        <w:trPr>
          <w:trHeight w:val="20"/>
        </w:trPr>
        <w:tc>
          <w:tcPr>
            <w:tcW w:w="2781" w:type="dxa"/>
            <w:vAlign w:val="bottom"/>
          </w:tcPr>
          <w:p w14:paraId="6B70A81C" w14:textId="4550541F" w:rsidR="00140C23" w:rsidRPr="00712900" w:rsidRDefault="00140C23" w:rsidP="005303A3">
            <w:pPr>
              <w:tabs>
                <w:tab w:val="left" w:pos="990"/>
              </w:tabs>
              <w:spacing w:line="240" w:lineRule="auto"/>
              <w:ind w:left="-101"/>
              <w:rPr>
                <w:rFonts w:cs="Arial"/>
                <w:snapToGrid w:val="0"/>
                <w:color w:val="000000"/>
                <w:sz w:val="16"/>
                <w:szCs w:val="16"/>
                <w:lang w:eastAsia="th-TH"/>
              </w:rPr>
            </w:pPr>
          </w:p>
        </w:tc>
        <w:tc>
          <w:tcPr>
            <w:tcW w:w="1247" w:type="dxa"/>
            <w:tcBorders>
              <w:top w:val="single" w:sz="4" w:space="0" w:color="auto"/>
            </w:tcBorders>
          </w:tcPr>
          <w:p w14:paraId="5CBB2CA0" w14:textId="23ED168F"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13ABD164" w14:textId="00C86C3D"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418CA5F2" w14:textId="07E895D3"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4BC70CBB" w14:textId="4DF69616"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2E403747" w14:textId="2ACB227B"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7095745C" w14:textId="059E73BF" w:rsidR="00140C23" w:rsidRPr="00712900" w:rsidRDefault="00140C23" w:rsidP="005303A3">
            <w:pPr>
              <w:spacing w:line="240" w:lineRule="auto"/>
              <w:ind w:right="-72"/>
              <w:jc w:val="right"/>
              <w:rPr>
                <w:rFonts w:cs="Arial"/>
                <w:color w:val="000000"/>
                <w:sz w:val="16"/>
                <w:szCs w:val="16"/>
              </w:rPr>
            </w:pPr>
          </w:p>
        </w:tc>
        <w:tc>
          <w:tcPr>
            <w:tcW w:w="1698" w:type="dxa"/>
            <w:tcBorders>
              <w:top w:val="single" w:sz="4" w:space="0" w:color="auto"/>
            </w:tcBorders>
          </w:tcPr>
          <w:p w14:paraId="309DD7E5" w14:textId="1CEE862F"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32704A61" w14:textId="74CDF9A1" w:rsidR="00140C23" w:rsidRPr="00712900" w:rsidRDefault="00140C23" w:rsidP="005303A3">
            <w:pPr>
              <w:spacing w:line="240" w:lineRule="auto"/>
              <w:ind w:right="-72"/>
              <w:jc w:val="right"/>
              <w:rPr>
                <w:rFonts w:cs="Arial"/>
                <w:color w:val="000000"/>
                <w:sz w:val="16"/>
                <w:szCs w:val="16"/>
              </w:rPr>
            </w:pPr>
          </w:p>
        </w:tc>
        <w:tc>
          <w:tcPr>
            <w:tcW w:w="1247" w:type="dxa"/>
            <w:tcBorders>
              <w:top w:val="single" w:sz="4" w:space="0" w:color="auto"/>
            </w:tcBorders>
          </w:tcPr>
          <w:p w14:paraId="18E22B14" w14:textId="590D7853" w:rsidR="00140C23" w:rsidRPr="00712900" w:rsidRDefault="00140C23" w:rsidP="005303A3">
            <w:pPr>
              <w:spacing w:line="240" w:lineRule="auto"/>
              <w:ind w:right="-72"/>
              <w:jc w:val="right"/>
              <w:rPr>
                <w:rFonts w:cs="Arial"/>
                <w:color w:val="000000"/>
                <w:sz w:val="16"/>
                <w:szCs w:val="16"/>
              </w:rPr>
            </w:pPr>
          </w:p>
        </w:tc>
        <w:tc>
          <w:tcPr>
            <w:tcW w:w="1247" w:type="dxa"/>
            <w:gridSpan w:val="2"/>
            <w:tcBorders>
              <w:top w:val="single" w:sz="4" w:space="0" w:color="auto"/>
            </w:tcBorders>
          </w:tcPr>
          <w:p w14:paraId="379B6ED0" w14:textId="17CAC5A8" w:rsidR="00140C23" w:rsidRPr="00712900" w:rsidRDefault="00140C23" w:rsidP="005303A3">
            <w:pPr>
              <w:spacing w:line="240" w:lineRule="auto"/>
              <w:ind w:right="-72"/>
              <w:jc w:val="right"/>
              <w:rPr>
                <w:rFonts w:cs="Arial"/>
                <w:color w:val="000000"/>
                <w:sz w:val="16"/>
                <w:szCs w:val="16"/>
              </w:rPr>
            </w:pPr>
          </w:p>
        </w:tc>
      </w:tr>
      <w:tr w:rsidR="007A52B3" w:rsidRPr="00712900" w14:paraId="141AD60E" w14:textId="77777777" w:rsidTr="005303A3">
        <w:trPr>
          <w:trHeight w:val="20"/>
        </w:trPr>
        <w:tc>
          <w:tcPr>
            <w:tcW w:w="2781" w:type="dxa"/>
            <w:vAlign w:val="bottom"/>
          </w:tcPr>
          <w:p w14:paraId="7F9B7EA1" w14:textId="35B810E3" w:rsidR="007A52B3" w:rsidRPr="00712900" w:rsidRDefault="007A52B3" w:rsidP="005303A3">
            <w:pPr>
              <w:spacing w:line="240" w:lineRule="auto"/>
              <w:ind w:left="-101"/>
              <w:rPr>
                <w:rFonts w:cs="Arial"/>
                <w:snapToGrid w:val="0"/>
                <w:color w:val="000000"/>
                <w:sz w:val="16"/>
                <w:szCs w:val="16"/>
                <w:lang w:eastAsia="th-TH"/>
              </w:rPr>
            </w:pPr>
            <w:r w:rsidRPr="00712900">
              <w:rPr>
                <w:rFonts w:cs="Arial"/>
                <w:snapToGrid w:val="0"/>
                <w:color w:val="000000"/>
                <w:sz w:val="16"/>
                <w:szCs w:val="16"/>
                <w:lang w:eastAsia="th-TH"/>
              </w:rPr>
              <w:t>Net book value</w:t>
            </w:r>
          </w:p>
        </w:tc>
        <w:tc>
          <w:tcPr>
            <w:tcW w:w="1247" w:type="dxa"/>
            <w:tcBorders>
              <w:bottom w:val="single" w:sz="4" w:space="0" w:color="auto"/>
            </w:tcBorders>
            <w:vAlign w:val="bottom"/>
          </w:tcPr>
          <w:p w14:paraId="768BE7FB" w14:textId="098784FF"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3,638</w:t>
            </w:r>
          </w:p>
        </w:tc>
        <w:tc>
          <w:tcPr>
            <w:tcW w:w="1247" w:type="dxa"/>
            <w:tcBorders>
              <w:bottom w:val="single" w:sz="4" w:space="0" w:color="auto"/>
            </w:tcBorders>
            <w:vAlign w:val="bottom"/>
          </w:tcPr>
          <w:p w14:paraId="704F9199" w14:textId="0FF00728"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12,221</w:t>
            </w:r>
          </w:p>
        </w:tc>
        <w:tc>
          <w:tcPr>
            <w:tcW w:w="1247" w:type="dxa"/>
            <w:tcBorders>
              <w:bottom w:val="single" w:sz="4" w:space="0" w:color="auto"/>
            </w:tcBorders>
            <w:vAlign w:val="bottom"/>
          </w:tcPr>
          <w:p w14:paraId="37919FE1" w14:textId="2B96285D"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40,355</w:t>
            </w:r>
          </w:p>
        </w:tc>
        <w:tc>
          <w:tcPr>
            <w:tcW w:w="1247" w:type="dxa"/>
            <w:tcBorders>
              <w:bottom w:val="single" w:sz="4" w:space="0" w:color="auto"/>
            </w:tcBorders>
            <w:vAlign w:val="bottom"/>
          </w:tcPr>
          <w:p w14:paraId="68AF59F8" w14:textId="55942D4D"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9,642</w:t>
            </w:r>
          </w:p>
        </w:tc>
        <w:tc>
          <w:tcPr>
            <w:tcW w:w="1247" w:type="dxa"/>
            <w:tcBorders>
              <w:bottom w:val="single" w:sz="4" w:space="0" w:color="auto"/>
            </w:tcBorders>
            <w:vAlign w:val="bottom"/>
          </w:tcPr>
          <w:p w14:paraId="2A1B7A21" w14:textId="3EBFA167"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10,403</w:t>
            </w:r>
          </w:p>
        </w:tc>
        <w:tc>
          <w:tcPr>
            <w:tcW w:w="1247" w:type="dxa"/>
            <w:tcBorders>
              <w:bottom w:val="single" w:sz="4" w:space="0" w:color="auto"/>
            </w:tcBorders>
            <w:vAlign w:val="bottom"/>
          </w:tcPr>
          <w:p w14:paraId="7B290134" w14:textId="03F5EA1E"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35</w:t>
            </w:r>
          </w:p>
        </w:tc>
        <w:tc>
          <w:tcPr>
            <w:tcW w:w="1698" w:type="dxa"/>
            <w:tcBorders>
              <w:bottom w:val="single" w:sz="4" w:space="0" w:color="auto"/>
            </w:tcBorders>
            <w:vAlign w:val="bottom"/>
          </w:tcPr>
          <w:p w14:paraId="6F201116" w14:textId="3FAE00C0"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3,697,679</w:t>
            </w:r>
          </w:p>
        </w:tc>
        <w:tc>
          <w:tcPr>
            <w:tcW w:w="1247" w:type="dxa"/>
            <w:tcBorders>
              <w:bottom w:val="single" w:sz="4" w:space="0" w:color="auto"/>
            </w:tcBorders>
            <w:vAlign w:val="bottom"/>
          </w:tcPr>
          <w:p w14:paraId="3C3C7A18" w14:textId="1DC1E6C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80,730</w:t>
            </w:r>
          </w:p>
        </w:tc>
        <w:tc>
          <w:tcPr>
            <w:tcW w:w="1247" w:type="dxa"/>
            <w:tcBorders>
              <w:bottom w:val="single" w:sz="4" w:space="0" w:color="auto"/>
            </w:tcBorders>
            <w:vAlign w:val="bottom"/>
          </w:tcPr>
          <w:p w14:paraId="7724C35B" w14:textId="772A08A9"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597,085</w:t>
            </w:r>
          </w:p>
        </w:tc>
        <w:tc>
          <w:tcPr>
            <w:tcW w:w="1247" w:type="dxa"/>
            <w:gridSpan w:val="2"/>
            <w:tcBorders>
              <w:bottom w:val="single" w:sz="4" w:space="0" w:color="auto"/>
            </w:tcBorders>
            <w:vAlign w:val="bottom"/>
          </w:tcPr>
          <w:p w14:paraId="586775B0" w14:textId="39416335" w:rsidR="007A52B3" w:rsidRPr="00712900" w:rsidRDefault="007A52B3" w:rsidP="005303A3">
            <w:pPr>
              <w:spacing w:line="240" w:lineRule="auto"/>
              <w:ind w:right="-72"/>
              <w:jc w:val="right"/>
              <w:rPr>
                <w:rFonts w:cs="Arial"/>
                <w:color w:val="000000"/>
                <w:sz w:val="16"/>
                <w:szCs w:val="16"/>
              </w:rPr>
            </w:pPr>
            <w:r w:rsidRPr="00712900">
              <w:rPr>
                <w:rFonts w:cs="Arial"/>
                <w:color w:val="000000"/>
                <w:sz w:val="16"/>
                <w:szCs w:val="16"/>
              </w:rPr>
              <w:t>4,451,788</w:t>
            </w:r>
          </w:p>
        </w:tc>
      </w:tr>
    </w:tbl>
    <w:p w14:paraId="1EB38372" w14:textId="67C667E8" w:rsidR="0050624E" w:rsidRPr="00712900" w:rsidRDefault="0050624E" w:rsidP="00E77B9B">
      <w:pPr>
        <w:spacing w:line="240" w:lineRule="auto"/>
        <w:jc w:val="both"/>
        <w:rPr>
          <w:rFonts w:cs="Arial"/>
          <w:color w:val="000000"/>
          <w:sz w:val="18"/>
          <w:szCs w:val="18"/>
        </w:rPr>
      </w:pPr>
    </w:p>
    <w:p w14:paraId="62993CE6" w14:textId="1C87BF79" w:rsidR="004B42AB" w:rsidRPr="00712900" w:rsidRDefault="004B42AB" w:rsidP="00E77B9B">
      <w:pPr>
        <w:spacing w:line="240" w:lineRule="auto"/>
        <w:jc w:val="both"/>
        <w:rPr>
          <w:rFonts w:cs="Arial"/>
          <w:color w:val="000000"/>
          <w:sz w:val="18"/>
          <w:szCs w:val="18"/>
        </w:rPr>
      </w:pPr>
      <w:r w:rsidRPr="00712900">
        <w:rPr>
          <w:rFonts w:cs="Arial"/>
          <w:color w:val="000000"/>
          <w:sz w:val="18"/>
          <w:szCs w:val="18"/>
        </w:rPr>
        <w:t xml:space="preserve">During the year ended </w:t>
      </w:r>
      <w:r w:rsidR="00565967" w:rsidRPr="00712900">
        <w:rPr>
          <w:rFonts w:cs="Arial"/>
          <w:color w:val="000000"/>
          <w:sz w:val="18"/>
          <w:szCs w:val="18"/>
        </w:rPr>
        <w:t>31</w:t>
      </w:r>
      <w:r w:rsidRPr="00712900">
        <w:rPr>
          <w:rFonts w:cs="Arial"/>
          <w:color w:val="000000"/>
          <w:sz w:val="18"/>
          <w:szCs w:val="18"/>
        </w:rPr>
        <w:t xml:space="preserve"> December </w:t>
      </w:r>
      <w:r w:rsidR="003413D1" w:rsidRPr="00712900">
        <w:rPr>
          <w:rFonts w:cs="Arial"/>
          <w:color w:val="000000"/>
          <w:sz w:val="18"/>
          <w:szCs w:val="18"/>
        </w:rPr>
        <w:t>2025</w:t>
      </w:r>
      <w:r w:rsidRPr="00712900">
        <w:rPr>
          <w:rFonts w:cs="Arial"/>
          <w:color w:val="000000"/>
          <w:sz w:val="18"/>
          <w:szCs w:val="18"/>
        </w:rPr>
        <w:t xml:space="preserve">, borrowing cost of Baht </w:t>
      </w:r>
      <w:r w:rsidR="00ED681B" w:rsidRPr="00712900">
        <w:rPr>
          <w:rFonts w:cs="Arial"/>
          <w:color w:val="000000"/>
          <w:sz w:val="18"/>
          <w:szCs w:val="18"/>
        </w:rPr>
        <w:t>40.40</w:t>
      </w:r>
      <w:r w:rsidR="0050624E" w:rsidRPr="00712900">
        <w:rPr>
          <w:rFonts w:cs="Arial"/>
          <w:color w:val="000000"/>
          <w:sz w:val="18"/>
          <w:szCs w:val="18"/>
        </w:rPr>
        <w:t xml:space="preserve"> </w:t>
      </w:r>
      <w:r w:rsidRPr="00712900">
        <w:rPr>
          <w:rFonts w:cs="Arial"/>
          <w:color w:val="000000"/>
          <w:sz w:val="18"/>
          <w:szCs w:val="18"/>
        </w:rPr>
        <w:t xml:space="preserve">million was capitalised as </w:t>
      </w:r>
      <w:r w:rsidR="006D49C0" w:rsidRPr="00712900">
        <w:rPr>
          <w:rFonts w:cs="Arial"/>
          <w:color w:val="000000"/>
          <w:sz w:val="18"/>
          <w:szCs w:val="18"/>
        </w:rPr>
        <w:t xml:space="preserve">the cost of fixed </w:t>
      </w:r>
      <w:r w:rsidRPr="00712900">
        <w:rPr>
          <w:rFonts w:cs="Arial"/>
          <w:color w:val="000000"/>
          <w:sz w:val="18"/>
          <w:szCs w:val="18"/>
        </w:rPr>
        <w:t>assets</w:t>
      </w:r>
      <w:r w:rsidR="00354FD5" w:rsidRPr="00712900">
        <w:rPr>
          <w:rFonts w:cs="Arial"/>
          <w:color w:val="000000"/>
          <w:sz w:val="18"/>
          <w:szCs w:val="18"/>
        </w:rPr>
        <w:t xml:space="preserve"> and are included in additions</w:t>
      </w:r>
      <w:r w:rsidRPr="00712900">
        <w:rPr>
          <w:rFonts w:cs="Arial"/>
          <w:color w:val="000000"/>
          <w:sz w:val="18"/>
          <w:szCs w:val="18"/>
        </w:rPr>
        <w:t xml:space="preserve"> (</w:t>
      </w:r>
      <w:r w:rsidR="003413D1" w:rsidRPr="00712900">
        <w:rPr>
          <w:rFonts w:cs="Arial"/>
          <w:color w:val="000000"/>
          <w:sz w:val="18"/>
          <w:szCs w:val="18"/>
        </w:rPr>
        <w:t>2024</w:t>
      </w:r>
      <w:r w:rsidRPr="00712900">
        <w:rPr>
          <w:rFonts w:cs="Arial"/>
          <w:color w:val="000000"/>
          <w:sz w:val="18"/>
          <w:szCs w:val="18"/>
        </w:rPr>
        <w:t xml:space="preserve">: </w:t>
      </w:r>
      <w:r w:rsidR="00140C23" w:rsidRPr="00712900">
        <w:rPr>
          <w:rFonts w:cs="Arial"/>
          <w:color w:val="000000"/>
          <w:sz w:val="18"/>
          <w:szCs w:val="18"/>
        </w:rPr>
        <w:t>Baht 34.90 million</w:t>
      </w:r>
      <w:r w:rsidRPr="00712900">
        <w:rPr>
          <w:rFonts w:cs="Arial"/>
          <w:color w:val="000000"/>
          <w:sz w:val="18"/>
          <w:szCs w:val="18"/>
        </w:rPr>
        <w:t xml:space="preserve">). A capitalisation rate of </w:t>
      </w:r>
      <w:r w:rsidR="00ED681B" w:rsidRPr="00712900">
        <w:rPr>
          <w:rFonts w:cs="Arial"/>
          <w:color w:val="000000"/>
          <w:sz w:val="18"/>
          <w:szCs w:val="18"/>
        </w:rPr>
        <w:t>5.18</w:t>
      </w:r>
      <w:r w:rsidRPr="00712900">
        <w:rPr>
          <w:rFonts w:cs="Arial"/>
          <w:color w:val="000000"/>
          <w:sz w:val="18"/>
          <w:szCs w:val="18"/>
        </w:rPr>
        <w:t>% (</w:t>
      </w:r>
      <w:r w:rsidR="003413D1" w:rsidRPr="00712900">
        <w:rPr>
          <w:rFonts w:cs="Arial"/>
          <w:color w:val="000000"/>
          <w:sz w:val="18"/>
          <w:szCs w:val="18"/>
        </w:rPr>
        <w:t>2024</w:t>
      </w:r>
      <w:r w:rsidRPr="00712900">
        <w:rPr>
          <w:rFonts w:cs="Arial"/>
          <w:color w:val="000000"/>
          <w:sz w:val="18"/>
          <w:szCs w:val="18"/>
        </w:rPr>
        <w:t xml:space="preserve">: </w:t>
      </w:r>
      <w:r w:rsidR="00140C23" w:rsidRPr="00712900">
        <w:rPr>
          <w:rFonts w:cs="Arial"/>
          <w:color w:val="000000"/>
          <w:sz w:val="18"/>
          <w:szCs w:val="18"/>
        </w:rPr>
        <w:t>5.57%</w:t>
      </w:r>
      <w:r w:rsidRPr="00712900">
        <w:rPr>
          <w:rFonts w:cs="Arial"/>
          <w:color w:val="000000"/>
          <w:sz w:val="18"/>
          <w:szCs w:val="18"/>
        </w:rPr>
        <w:t>) was used representing the actual borrowing cost of the borrowings used to finance the project.</w:t>
      </w:r>
    </w:p>
    <w:p w14:paraId="2BC23333" w14:textId="77777777" w:rsidR="004B42AB" w:rsidRPr="00712900" w:rsidRDefault="004B42AB" w:rsidP="00E77B9B">
      <w:pPr>
        <w:spacing w:line="240" w:lineRule="auto"/>
        <w:jc w:val="both"/>
        <w:rPr>
          <w:rFonts w:cs="Arial"/>
          <w:color w:val="000000"/>
          <w:sz w:val="18"/>
          <w:szCs w:val="18"/>
        </w:rPr>
      </w:pPr>
    </w:p>
    <w:p w14:paraId="5432F7BA" w14:textId="136DF899" w:rsidR="004B42AB" w:rsidRPr="00712900" w:rsidRDefault="004B42AB" w:rsidP="00E77B9B">
      <w:pPr>
        <w:spacing w:line="240" w:lineRule="auto"/>
        <w:jc w:val="both"/>
        <w:rPr>
          <w:rFonts w:cs="Arial"/>
          <w:color w:val="000000"/>
          <w:sz w:val="18"/>
          <w:szCs w:val="18"/>
        </w:rPr>
      </w:pPr>
      <w:r w:rsidRPr="00712900">
        <w:rPr>
          <w:rFonts w:cs="Arial"/>
          <w:color w:val="000000"/>
          <w:spacing w:val="-4"/>
          <w:sz w:val="18"/>
          <w:szCs w:val="18"/>
        </w:rPr>
        <w:t xml:space="preserve">As at </w:t>
      </w:r>
      <w:r w:rsidR="00565967" w:rsidRPr="00712900">
        <w:rPr>
          <w:rFonts w:cs="Arial"/>
          <w:color w:val="000000"/>
          <w:spacing w:val="-4"/>
          <w:sz w:val="18"/>
          <w:szCs w:val="18"/>
        </w:rPr>
        <w:t>31</w:t>
      </w:r>
      <w:r w:rsidRPr="00712900">
        <w:rPr>
          <w:rFonts w:cs="Arial"/>
          <w:color w:val="000000"/>
          <w:spacing w:val="-4"/>
          <w:sz w:val="18"/>
          <w:szCs w:val="18"/>
        </w:rPr>
        <w:t xml:space="preserve"> December </w:t>
      </w:r>
      <w:r w:rsidR="003413D1" w:rsidRPr="00712900">
        <w:rPr>
          <w:rFonts w:cs="Arial"/>
          <w:color w:val="000000"/>
          <w:spacing w:val="-4"/>
          <w:sz w:val="18"/>
          <w:szCs w:val="18"/>
        </w:rPr>
        <w:t>2025</w:t>
      </w:r>
      <w:r w:rsidRPr="00712900">
        <w:rPr>
          <w:rFonts w:cs="Arial"/>
          <w:color w:val="000000"/>
          <w:spacing w:val="-4"/>
          <w:sz w:val="18"/>
          <w:szCs w:val="18"/>
        </w:rPr>
        <w:t xml:space="preserve">, the Group pledged fixed asset and telecommunication networks as collateral against the </w:t>
      </w:r>
      <w:r w:rsidRPr="00712900">
        <w:rPr>
          <w:rFonts w:cs="Arial"/>
          <w:color w:val="000000"/>
          <w:spacing w:val="-5"/>
          <w:sz w:val="18"/>
          <w:szCs w:val="18"/>
        </w:rPr>
        <w:t xml:space="preserve">long-term borrowings from a financial institution with net book value amount of Baht </w:t>
      </w:r>
      <w:r w:rsidR="00220C08" w:rsidRPr="00712900">
        <w:rPr>
          <w:rFonts w:cs="Arial"/>
          <w:color w:val="000000"/>
          <w:spacing w:val="-5"/>
          <w:sz w:val="18"/>
          <w:szCs w:val="18"/>
        </w:rPr>
        <w:br/>
      </w:r>
      <w:r w:rsidR="00ED681B" w:rsidRPr="00712900">
        <w:rPr>
          <w:rFonts w:cs="Arial"/>
          <w:color w:val="000000"/>
          <w:spacing w:val="-5"/>
          <w:sz w:val="18"/>
          <w:szCs w:val="18"/>
        </w:rPr>
        <w:t>3,</w:t>
      </w:r>
      <w:r w:rsidR="005710CC" w:rsidRPr="00712900">
        <w:rPr>
          <w:rFonts w:cs="Arial"/>
          <w:color w:val="000000"/>
          <w:spacing w:val="-5"/>
          <w:sz w:val="18"/>
          <w:szCs w:val="18"/>
        </w:rPr>
        <w:t>7</w:t>
      </w:r>
      <w:r w:rsidR="004333BF" w:rsidRPr="00712900">
        <w:rPr>
          <w:rFonts w:cs="Arial"/>
          <w:color w:val="000000"/>
          <w:spacing w:val="-5"/>
          <w:sz w:val="18"/>
          <w:szCs w:val="18"/>
          <w:lang w:val="en-US"/>
        </w:rPr>
        <w:t>36</w:t>
      </w:r>
      <w:r w:rsidR="005710CC" w:rsidRPr="00712900">
        <w:rPr>
          <w:rFonts w:cs="Arial"/>
          <w:color w:val="000000"/>
          <w:spacing w:val="-5"/>
          <w:sz w:val="18"/>
          <w:szCs w:val="18"/>
        </w:rPr>
        <w:t>.</w:t>
      </w:r>
      <w:r w:rsidR="004333BF" w:rsidRPr="00712900">
        <w:rPr>
          <w:rFonts w:cs="Arial"/>
          <w:color w:val="000000"/>
          <w:spacing w:val="-5"/>
          <w:sz w:val="18"/>
          <w:szCs w:val="18"/>
        </w:rPr>
        <w:t>99</w:t>
      </w:r>
      <w:r w:rsidR="0050624E" w:rsidRPr="00712900">
        <w:rPr>
          <w:rFonts w:cs="Arial"/>
          <w:color w:val="000000"/>
          <w:spacing w:val="-5"/>
          <w:sz w:val="18"/>
          <w:szCs w:val="18"/>
        </w:rPr>
        <w:t xml:space="preserve"> </w:t>
      </w:r>
      <w:r w:rsidRPr="00712900">
        <w:rPr>
          <w:rFonts w:cs="Arial"/>
          <w:color w:val="000000"/>
          <w:spacing w:val="-5"/>
          <w:sz w:val="18"/>
          <w:szCs w:val="18"/>
        </w:rPr>
        <w:t>million (</w:t>
      </w:r>
      <w:r w:rsidR="003413D1" w:rsidRPr="00712900">
        <w:rPr>
          <w:rFonts w:cs="Arial"/>
          <w:color w:val="000000"/>
          <w:spacing w:val="-5"/>
          <w:sz w:val="18"/>
          <w:szCs w:val="18"/>
        </w:rPr>
        <w:t>2024</w:t>
      </w:r>
      <w:r w:rsidRPr="00712900">
        <w:rPr>
          <w:rFonts w:cs="Arial"/>
          <w:color w:val="000000"/>
          <w:spacing w:val="-5"/>
          <w:sz w:val="18"/>
          <w:szCs w:val="18"/>
        </w:rPr>
        <w:t xml:space="preserve">: Baht </w:t>
      </w:r>
      <w:r w:rsidR="00140C23" w:rsidRPr="00712900">
        <w:rPr>
          <w:rFonts w:cs="Arial"/>
          <w:color w:val="000000"/>
          <w:spacing w:val="-5"/>
          <w:sz w:val="18"/>
          <w:szCs w:val="18"/>
        </w:rPr>
        <w:t xml:space="preserve">3,644.59 </w:t>
      </w:r>
      <w:r w:rsidRPr="00712900">
        <w:rPr>
          <w:rFonts w:cs="Arial"/>
          <w:color w:val="000000"/>
          <w:spacing w:val="-5"/>
          <w:sz w:val="18"/>
          <w:szCs w:val="18"/>
        </w:rPr>
        <w:t>million</w:t>
      </w:r>
      <w:r w:rsidRPr="00712900">
        <w:rPr>
          <w:rFonts w:cs="Arial"/>
          <w:color w:val="000000"/>
          <w:spacing w:val="-4"/>
          <w:sz w:val="18"/>
          <w:szCs w:val="18"/>
        </w:rPr>
        <w:t>)</w:t>
      </w:r>
      <w:r w:rsidRPr="00712900">
        <w:rPr>
          <w:rFonts w:cs="Arial"/>
          <w:color w:val="000000"/>
          <w:sz w:val="18"/>
          <w:szCs w:val="18"/>
        </w:rPr>
        <w:t xml:space="preserve"> (Note </w:t>
      </w:r>
      <w:r w:rsidR="00565967" w:rsidRPr="00712900">
        <w:rPr>
          <w:rFonts w:cs="Arial"/>
          <w:color w:val="000000"/>
          <w:sz w:val="18"/>
          <w:szCs w:val="18"/>
        </w:rPr>
        <w:t>2</w:t>
      </w:r>
      <w:r w:rsidR="00ED681B" w:rsidRPr="00712900">
        <w:rPr>
          <w:rFonts w:cs="Arial"/>
          <w:color w:val="000000"/>
          <w:sz w:val="18"/>
          <w:szCs w:val="18"/>
        </w:rPr>
        <w:t>2</w:t>
      </w:r>
      <w:r w:rsidRPr="00712900">
        <w:rPr>
          <w:rFonts w:cs="Arial"/>
          <w:color w:val="000000"/>
          <w:sz w:val="18"/>
          <w:szCs w:val="18"/>
        </w:rPr>
        <w:t>)</w:t>
      </w:r>
      <w:r w:rsidR="00220C08" w:rsidRPr="00712900">
        <w:rPr>
          <w:rFonts w:cs="Arial"/>
          <w:color w:val="000000"/>
          <w:sz w:val="18"/>
          <w:szCs w:val="18"/>
        </w:rPr>
        <w:t>.</w:t>
      </w:r>
    </w:p>
    <w:p w14:paraId="099635C3" w14:textId="77777777" w:rsidR="004B42AB" w:rsidRPr="00712900" w:rsidRDefault="004B42AB" w:rsidP="00E77B9B">
      <w:pPr>
        <w:spacing w:line="240" w:lineRule="auto"/>
        <w:jc w:val="both"/>
        <w:rPr>
          <w:rFonts w:cs="Arial"/>
          <w:color w:val="000000"/>
          <w:sz w:val="18"/>
          <w:szCs w:val="18"/>
          <w:cs/>
        </w:rPr>
      </w:pPr>
    </w:p>
    <w:p w14:paraId="00B089AB" w14:textId="77777777" w:rsidR="004B42AB" w:rsidRPr="00712900" w:rsidRDefault="004B42AB" w:rsidP="00E77B9B">
      <w:pPr>
        <w:spacing w:line="240" w:lineRule="auto"/>
        <w:jc w:val="both"/>
        <w:rPr>
          <w:rFonts w:cs="Arial"/>
          <w:color w:val="000000"/>
          <w:sz w:val="18"/>
          <w:szCs w:val="18"/>
        </w:rPr>
      </w:pPr>
    </w:p>
    <w:p w14:paraId="63EEDEE6" w14:textId="77F803A3" w:rsidR="004B42AB" w:rsidRPr="00712900" w:rsidRDefault="004B42AB" w:rsidP="00E77B9B">
      <w:pPr>
        <w:spacing w:line="240" w:lineRule="auto"/>
        <w:jc w:val="both"/>
        <w:rPr>
          <w:rFonts w:cs="Arial"/>
          <w:color w:val="000000"/>
          <w:sz w:val="18"/>
          <w:szCs w:val="18"/>
        </w:rPr>
        <w:sectPr w:rsidR="004B42AB" w:rsidRPr="00712900" w:rsidSect="00E3331B">
          <w:pgSz w:w="16838" w:h="11906" w:orient="landscape" w:code="9"/>
          <w:pgMar w:top="1440" w:right="576" w:bottom="720" w:left="576" w:header="706" w:footer="706" w:gutter="0"/>
          <w:cols w:space="720"/>
          <w:noEndnote/>
          <w:docGrid w:linePitch="272"/>
        </w:sectPr>
      </w:pPr>
    </w:p>
    <w:tbl>
      <w:tblPr>
        <w:tblW w:w="0" w:type="auto"/>
        <w:tblLook w:val="04A0" w:firstRow="1" w:lastRow="0" w:firstColumn="1" w:lastColumn="0" w:noHBand="0" w:noVBand="1"/>
      </w:tblPr>
      <w:tblGrid>
        <w:gridCol w:w="9349"/>
      </w:tblGrid>
      <w:tr w:rsidR="00165E09" w:rsidRPr="00712900" w14:paraId="14B8F6C8" w14:textId="77777777" w:rsidTr="005303A3">
        <w:trPr>
          <w:trHeight w:val="386"/>
        </w:trPr>
        <w:tc>
          <w:tcPr>
            <w:tcW w:w="9349" w:type="dxa"/>
            <w:vAlign w:val="center"/>
          </w:tcPr>
          <w:p w14:paraId="5500A4A3" w14:textId="07F0BDEB" w:rsidR="00165E09" w:rsidRPr="00712900" w:rsidRDefault="00DE7023" w:rsidP="00B40562">
            <w:pPr>
              <w:spacing w:line="240" w:lineRule="auto"/>
              <w:ind w:left="446" w:hanging="547"/>
              <w:jc w:val="both"/>
              <w:rPr>
                <w:rFonts w:eastAsia="Arial Unicode MS" w:cs="Arial"/>
                <w:b/>
                <w:bCs/>
                <w:color w:val="000000"/>
                <w:sz w:val="18"/>
                <w:szCs w:val="18"/>
                <w:cs/>
              </w:rPr>
            </w:pPr>
            <w:bookmarkStart w:id="25" w:name="_Hlk127556486"/>
            <w:r w:rsidRPr="00712900">
              <w:rPr>
                <w:rFonts w:cs="Arial"/>
                <w:color w:val="000000"/>
                <w:sz w:val="18"/>
                <w:szCs w:val="18"/>
              </w:rPr>
              <w:lastRenderedPageBreak/>
              <w:br w:type="page"/>
            </w:r>
            <w:r w:rsidR="00565967" w:rsidRPr="00712900">
              <w:rPr>
                <w:rFonts w:eastAsia="Arial Unicode MS" w:cs="Arial"/>
                <w:b/>
                <w:bCs/>
                <w:color w:val="000000"/>
                <w:sz w:val="18"/>
                <w:szCs w:val="18"/>
              </w:rPr>
              <w:t>1</w:t>
            </w:r>
            <w:r w:rsidR="00AD6A45" w:rsidRPr="00712900">
              <w:rPr>
                <w:rFonts w:eastAsia="Arial Unicode MS" w:cs="Arial"/>
                <w:b/>
                <w:bCs/>
                <w:color w:val="000000"/>
                <w:sz w:val="18"/>
                <w:szCs w:val="18"/>
              </w:rPr>
              <w:t>4</w:t>
            </w:r>
            <w:r w:rsidR="00165E09" w:rsidRPr="00712900">
              <w:rPr>
                <w:rFonts w:eastAsia="Arial Unicode MS" w:cs="Arial"/>
                <w:b/>
                <w:bCs/>
                <w:color w:val="000000"/>
                <w:sz w:val="18"/>
                <w:szCs w:val="18"/>
                <w:cs/>
              </w:rPr>
              <w:tab/>
            </w:r>
            <w:r w:rsidR="004F42FF" w:rsidRPr="00712900">
              <w:rPr>
                <w:rFonts w:eastAsia="Arial Unicode MS" w:cs="Arial"/>
                <w:b/>
                <w:bCs/>
                <w:color w:val="000000"/>
                <w:sz w:val="18"/>
                <w:szCs w:val="18"/>
              </w:rPr>
              <w:t>Right-of-use assets</w:t>
            </w:r>
            <w:r w:rsidR="00E75CFE" w:rsidRPr="00712900">
              <w:rPr>
                <w:rFonts w:eastAsia="Arial Unicode MS" w:cs="Arial"/>
                <w:b/>
                <w:bCs/>
                <w:color w:val="000000"/>
                <w:sz w:val="18"/>
                <w:szCs w:val="18"/>
              </w:rPr>
              <w:t>, net</w:t>
            </w:r>
          </w:p>
        </w:tc>
      </w:tr>
      <w:bookmarkEnd w:id="25"/>
    </w:tbl>
    <w:p w14:paraId="16E009E9" w14:textId="77777777" w:rsidR="00165E09" w:rsidRPr="00712900" w:rsidRDefault="00165E09" w:rsidP="00E77B9B">
      <w:pPr>
        <w:spacing w:line="240" w:lineRule="auto"/>
        <w:ind w:left="540" w:hanging="540"/>
        <w:rPr>
          <w:rFonts w:cs="Arial"/>
          <w:color w:val="000000"/>
          <w:sz w:val="18"/>
          <w:szCs w:val="18"/>
        </w:rPr>
      </w:pPr>
    </w:p>
    <w:p w14:paraId="2BE8EC6A" w14:textId="6AD85F76" w:rsidR="00165E09" w:rsidRPr="00712900" w:rsidRDefault="0077166F" w:rsidP="00E77B9B">
      <w:pPr>
        <w:spacing w:line="240" w:lineRule="auto"/>
        <w:ind w:left="540" w:hanging="540"/>
        <w:rPr>
          <w:rFonts w:eastAsia="Arial Unicode MS" w:cs="Arial"/>
          <w:color w:val="000000"/>
          <w:sz w:val="18"/>
          <w:szCs w:val="18"/>
        </w:rPr>
      </w:pPr>
      <w:r w:rsidRPr="00712900">
        <w:rPr>
          <w:rFonts w:eastAsia="Arial Unicode MS" w:cs="Arial"/>
          <w:color w:val="000000"/>
          <w:sz w:val="18"/>
          <w:szCs w:val="18"/>
        </w:rPr>
        <w:t xml:space="preserve">As at </w:t>
      </w:r>
      <w:r w:rsidR="00565967" w:rsidRPr="00712900">
        <w:rPr>
          <w:rFonts w:eastAsia="Arial Unicode MS" w:cs="Arial"/>
          <w:color w:val="000000"/>
          <w:sz w:val="18"/>
          <w:szCs w:val="18"/>
        </w:rPr>
        <w:t>31</w:t>
      </w:r>
      <w:r w:rsidRPr="00712900">
        <w:rPr>
          <w:rFonts w:eastAsia="Arial Unicode MS" w:cs="Arial"/>
          <w:color w:val="000000"/>
          <w:sz w:val="18"/>
          <w:szCs w:val="18"/>
        </w:rPr>
        <w:t xml:space="preserve"> December, right-of-use asset balance are as follows</w:t>
      </w:r>
      <w:r w:rsidR="00435CB7" w:rsidRPr="00712900">
        <w:rPr>
          <w:rFonts w:eastAsia="Arial Unicode MS" w:cs="Arial"/>
          <w:color w:val="000000"/>
          <w:sz w:val="18"/>
          <w:szCs w:val="18"/>
        </w:rPr>
        <w:t>:</w:t>
      </w:r>
      <w:r w:rsidRPr="00712900">
        <w:rPr>
          <w:rFonts w:eastAsia="Arial Unicode MS" w:cs="Arial"/>
          <w:color w:val="000000"/>
          <w:sz w:val="18"/>
          <w:szCs w:val="18"/>
          <w:cs/>
        </w:rPr>
        <w:t xml:space="preserve"> </w:t>
      </w:r>
    </w:p>
    <w:p w14:paraId="21C25DE6" w14:textId="77777777" w:rsidR="0077166F" w:rsidRPr="00712900" w:rsidRDefault="0077166F" w:rsidP="00E77B9B">
      <w:pPr>
        <w:spacing w:line="240" w:lineRule="auto"/>
        <w:ind w:left="540" w:hanging="540"/>
        <w:rPr>
          <w:rFonts w:cs="Arial"/>
          <w:color w:val="000000"/>
          <w:sz w:val="18"/>
          <w:szCs w:val="18"/>
        </w:rPr>
      </w:pPr>
    </w:p>
    <w:tbl>
      <w:tblPr>
        <w:tblW w:w="9475" w:type="dxa"/>
        <w:tblLayout w:type="fixed"/>
        <w:tblLook w:val="0000" w:firstRow="0" w:lastRow="0" w:firstColumn="0" w:lastColumn="0" w:noHBand="0" w:noVBand="0"/>
      </w:tblPr>
      <w:tblGrid>
        <w:gridCol w:w="3096"/>
        <w:gridCol w:w="1584"/>
        <w:gridCol w:w="1584"/>
        <w:gridCol w:w="1510"/>
        <w:gridCol w:w="1701"/>
      </w:tblGrid>
      <w:tr w:rsidR="00925D57" w:rsidRPr="00712900" w14:paraId="3E1F85C3" w14:textId="6FFCED61" w:rsidTr="005303A3">
        <w:trPr>
          <w:trHeight w:val="84"/>
        </w:trPr>
        <w:tc>
          <w:tcPr>
            <w:tcW w:w="3096" w:type="dxa"/>
          </w:tcPr>
          <w:p w14:paraId="38990DA8" w14:textId="77777777" w:rsidR="00925D57" w:rsidRPr="00712900" w:rsidRDefault="00925D57" w:rsidP="00E77B9B">
            <w:pPr>
              <w:autoSpaceDE w:val="0"/>
              <w:autoSpaceDN w:val="0"/>
              <w:adjustRightInd w:val="0"/>
              <w:spacing w:line="240" w:lineRule="auto"/>
              <w:ind w:left="-105"/>
              <w:rPr>
                <w:rFonts w:cs="Arial"/>
                <w:color w:val="000000"/>
                <w:sz w:val="18"/>
                <w:szCs w:val="18"/>
              </w:rPr>
            </w:pPr>
          </w:p>
        </w:tc>
        <w:tc>
          <w:tcPr>
            <w:tcW w:w="3168" w:type="dxa"/>
            <w:gridSpan w:val="2"/>
          </w:tcPr>
          <w:p w14:paraId="62ADBC59" w14:textId="4718B4D0"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tc>
        <w:tc>
          <w:tcPr>
            <w:tcW w:w="3211" w:type="dxa"/>
            <w:gridSpan w:val="2"/>
          </w:tcPr>
          <w:p w14:paraId="552B85F8" w14:textId="6E231A4E"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tc>
      </w:tr>
      <w:tr w:rsidR="00925D57" w:rsidRPr="00712900" w14:paraId="3439226A" w14:textId="01BF4BF2" w:rsidTr="005303A3">
        <w:trPr>
          <w:trHeight w:val="84"/>
        </w:trPr>
        <w:tc>
          <w:tcPr>
            <w:tcW w:w="3096" w:type="dxa"/>
          </w:tcPr>
          <w:p w14:paraId="5A5B651A" w14:textId="77777777" w:rsidR="00925D57" w:rsidRPr="00712900" w:rsidRDefault="00925D57" w:rsidP="00E77B9B">
            <w:pPr>
              <w:autoSpaceDE w:val="0"/>
              <w:autoSpaceDN w:val="0"/>
              <w:adjustRightInd w:val="0"/>
              <w:spacing w:line="240" w:lineRule="auto"/>
              <w:ind w:left="-105"/>
              <w:rPr>
                <w:rFonts w:cs="Arial"/>
                <w:color w:val="000000"/>
                <w:sz w:val="18"/>
                <w:szCs w:val="18"/>
              </w:rPr>
            </w:pPr>
          </w:p>
        </w:tc>
        <w:tc>
          <w:tcPr>
            <w:tcW w:w="3168" w:type="dxa"/>
            <w:gridSpan w:val="2"/>
            <w:tcBorders>
              <w:bottom w:val="single" w:sz="4" w:space="0" w:color="auto"/>
            </w:tcBorders>
          </w:tcPr>
          <w:p w14:paraId="7F42796C" w14:textId="51027A15"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3211" w:type="dxa"/>
            <w:gridSpan w:val="2"/>
            <w:tcBorders>
              <w:bottom w:val="single" w:sz="4" w:space="0" w:color="auto"/>
            </w:tcBorders>
          </w:tcPr>
          <w:p w14:paraId="22D13604" w14:textId="65150FCF"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925D57" w:rsidRPr="00712900" w14:paraId="66025303" w14:textId="4F120CA6" w:rsidTr="005303A3">
        <w:trPr>
          <w:trHeight w:val="84"/>
        </w:trPr>
        <w:tc>
          <w:tcPr>
            <w:tcW w:w="3096" w:type="dxa"/>
          </w:tcPr>
          <w:p w14:paraId="0EEA11DB" w14:textId="77777777" w:rsidR="00925D57" w:rsidRPr="00712900" w:rsidRDefault="00925D57" w:rsidP="00E77B9B">
            <w:pPr>
              <w:autoSpaceDE w:val="0"/>
              <w:autoSpaceDN w:val="0"/>
              <w:adjustRightInd w:val="0"/>
              <w:spacing w:line="240" w:lineRule="auto"/>
              <w:ind w:left="-105"/>
              <w:rPr>
                <w:rFonts w:cs="Arial"/>
                <w:color w:val="000000"/>
                <w:sz w:val="18"/>
                <w:szCs w:val="18"/>
              </w:rPr>
            </w:pPr>
          </w:p>
        </w:tc>
        <w:tc>
          <w:tcPr>
            <w:tcW w:w="1584" w:type="dxa"/>
            <w:tcBorders>
              <w:top w:val="single" w:sz="4" w:space="0" w:color="auto"/>
            </w:tcBorders>
          </w:tcPr>
          <w:p w14:paraId="6F05FC4F" w14:textId="6A777E6D" w:rsidR="00925D5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584" w:type="dxa"/>
            <w:tcBorders>
              <w:top w:val="single" w:sz="4" w:space="0" w:color="auto"/>
            </w:tcBorders>
          </w:tcPr>
          <w:p w14:paraId="3E5BE238" w14:textId="490EBE90" w:rsidR="00925D5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510" w:type="dxa"/>
            <w:tcBorders>
              <w:top w:val="single" w:sz="4" w:space="0" w:color="auto"/>
            </w:tcBorders>
          </w:tcPr>
          <w:p w14:paraId="04C57A7C" w14:textId="20BF5F5B" w:rsidR="00925D5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701" w:type="dxa"/>
            <w:tcBorders>
              <w:top w:val="single" w:sz="4" w:space="0" w:color="auto"/>
            </w:tcBorders>
          </w:tcPr>
          <w:p w14:paraId="027C1AF1" w14:textId="1320D516" w:rsidR="00925D5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925D57" w:rsidRPr="00712900" w14:paraId="15BF409D" w14:textId="6E2252D5" w:rsidTr="005303A3">
        <w:trPr>
          <w:trHeight w:val="84"/>
        </w:trPr>
        <w:tc>
          <w:tcPr>
            <w:tcW w:w="3096" w:type="dxa"/>
          </w:tcPr>
          <w:p w14:paraId="02377DAC" w14:textId="77777777" w:rsidR="00925D57" w:rsidRPr="00712900" w:rsidRDefault="00925D57" w:rsidP="00E77B9B">
            <w:pPr>
              <w:autoSpaceDE w:val="0"/>
              <w:autoSpaceDN w:val="0"/>
              <w:adjustRightInd w:val="0"/>
              <w:spacing w:line="240" w:lineRule="auto"/>
              <w:ind w:left="-105"/>
              <w:rPr>
                <w:rFonts w:cs="Arial"/>
                <w:color w:val="000000"/>
                <w:sz w:val="18"/>
                <w:szCs w:val="18"/>
              </w:rPr>
            </w:pPr>
          </w:p>
        </w:tc>
        <w:tc>
          <w:tcPr>
            <w:tcW w:w="1584" w:type="dxa"/>
            <w:tcBorders>
              <w:bottom w:val="single" w:sz="4" w:space="0" w:color="auto"/>
            </w:tcBorders>
          </w:tcPr>
          <w:p w14:paraId="25DCF253" w14:textId="0324C1F7"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584" w:type="dxa"/>
            <w:tcBorders>
              <w:bottom w:val="single" w:sz="4" w:space="0" w:color="auto"/>
            </w:tcBorders>
          </w:tcPr>
          <w:p w14:paraId="28490E88" w14:textId="09B7848F"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510" w:type="dxa"/>
            <w:tcBorders>
              <w:bottom w:val="single" w:sz="4" w:space="0" w:color="auto"/>
            </w:tcBorders>
          </w:tcPr>
          <w:p w14:paraId="2CA59D53" w14:textId="5F71600A"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701" w:type="dxa"/>
            <w:tcBorders>
              <w:bottom w:val="single" w:sz="4" w:space="0" w:color="auto"/>
            </w:tcBorders>
          </w:tcPr>
          <w:p w14:paraId="35D0B9EE" w14:textId="2A707C33"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925D57" w:rsidRPr="00712900" w14:paraId="4B1B3837" w14:textId="2379B64E" w:rsidTr="005303A3">
        <w:trPr>
          <w:trHeight w:val="84"/>
        </w:trPr>
        <w:tc>
          <w:tcPr>
            <w:tcW w:w="3096" w:type="dxa"/>
          </w:tcPr>
          <w:p w14:paraId="651E8C44" w14:textId="77777777" w:rsidR="00925D57" w:rsidRPr="00712900" w:rsidRDefault="00925D57" w:rsidP="00E77B9B">
            <w:pPr>
              <w:autoSpaceDE w:val="0"/>
              <w:autoSpaceDN w:val="0"/>
              <w:adjustRightInd w:val="0"/>
              <w:spacing w:line="240" w:lineRule="auto"/>
              <w:ind w:left="-105"/>
              <w:rPr>
                <w:rFonts w:cs="Arial"/>
                <w:color w:val="000000"/>
                <w:sz w:val="18"/>
                <w:szCs w:val="18"/>
              </w:rPr>
            </w:pPr>
          </w:p>
        </w:tc>
        <w:tc>
          <w:tcPr>
            <w:tcW w:w="1584" w:type="dxa"/>
            <w:tcBorders>
              <w:top w:val="single" w:sz="4" w:space="0" w:color="auto"/>
            </w:tcBorders>
          </w:tcPr>
          <w:p w14:paraId="5FF8069C" w14:textId="77777777" w:rsidR="00925D57" w:rsidRPr="00712900" w:rsidRDefault="00925D57" w:rsidP="00E77B9B">
            <w:pPr>
              <w:autoSpaceDE w:val="0"/>
              <w:autoSpaceDN w:val="0"/>
              <w:adjustRightInd w:val="0"/>
              <w:spacing w:line="240" w:lineRule="auto"/>
              <w:ind w:right="-72"/>
              <w:jc w:val="right"/>
              <w:rPr>
                <w:rFonts w:cs="Arial"/>
                <w:color w:val="000000"/>
                <w:sz w:val="18"/>
                <w:szCs w:val="18"/>
              </w:rPr>
            </w:pPr>
          </w:p>
        </w:tc>
        <w:tc>
          <w:tcPr>
            <w:tcW w:w="1584" w:type="dxa"/>
            <w:tcBorders>
              <w:top w:val="single" w:sz="4" w:space="0" w:color="auto"/>
            </w:tcBorders>
          </w:tcPr>
          <w:p w14:paraId="49227CD1" w14:textId="77777777" w:rsidR="00925D57" w:rsidRPr="00712900" w:rsidRDefault="00925D57" w:rsidP="00E77B9B">
            <w:pPr>
              <w:autoSpaceDE w:val="0"/>
              <w:autoSpaceDN w:val="0"/>
              <w:adjustRightInd w:val="0"/>
              <w:spacing w:line="240" w:lineRule="auto"/>
              <w:ind w:right="-72"/>
              <w:jc w:val="right"/>
              <w:rPr>
                <w:rFonts w:cs="Arial"/>
                <w:color w:val="000000"/>
                <w:sz w:val="18"/>
                <w:szCs w:val="18"/>
              </w:rPr>
            </w:pPr>
          </w:p>
        </w:tc>
        <w:tc>
          <w:tcPr>
            <w:tcW w:w="1510" w:type="dxa"/>
            <w:tcBorders>
              <w:top w:val="single" w:sz="4" w:space="0" w:color="auto"/>
            </w:tcBorders>
          </w:tcPr>
          <w:p w14:paraId="27806A99" w14:textId="77777777" w:rsidR="00925D57" w:rsidRPr="00712900" w:rsidRDefault="00925D57" w:rsidP="00E77B9B">
            <w:pPr>
              <w:autoSpaceDE w:val="0"/>
              <w:autoSpaceDN w:val="0"/>
              <w:adjustRightInd w:val="0"/>
              <w:spacing w:line="240" w:lineRule="auto"/>
              <w:ind w:right="-72"/>
              <w:jc w:val="right"/>
              <w:rPr>
                <w:rFonts w:cs="Arial"/>
                <w:color w:val="000000"/>
                <w:sz w:val="18"/>
                <w:szCs w:val="18"/>
              </w:rPr>
            </w:pPr>
          </w:p>
        </w:tc>
        <w:tc>
          <w:tcPr>
            <w:tcW w:w="1701" w:type="dxa"/>
            <w:tcBorders>
              <w:top w:val="single" w:sz="4" w:space="0" w:color="auto"/>
            </w:tcBorders>
          </w:tcPr>
          <w:p w14:paraId="0F5395D2" w14:textId="6891413B" w:rsidR="00925D57" w:rsidRPr="00712900" w:rsidRDefault="00925D57" w:rsidP="00E77B9B">
            <w:pPr>
              <w:autoSpaceDE w:val="0"/>
              <w:autoSpaceDN w:val="0"/>
              <w:adjustRightInd w:val="0"/>
              <w:spacing w:line="240" w:lineRule="auto"/>
              <w:ind w:right="-72"/>
              <w:jc w:val="right"/>
              <w:rPr>
                <w:rFonts w:cs="Arial"/>
                <w:color w:val="000000"/>
                <w:sz w:val="18"/>
                <w:szCs w:val="18"/>
              </w:rPr>
            </w:pPr>
          </w:p>
        </w:tc>
      </w:tr>
      <w:tr w:rsidR="00B226DF" w:rsidRPr="00712900" w14:paraId="47449DDF" w14:textId="14A757B5" w:rsidTr="005303A3">
        <w:trPr>
          <w:trHeight w:val="84"/>
        </w:trPr>
        <w:tc>
          <w:tcPr>
            <w:tcW w:w="3096" w:type="dxa"/>
          </w:tcPr>
          <w:p w14:paraId="6E486B19"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Building</w:t>
            </w:r>
          </w:p>
        </w:tc>
        <w:tc>
          <w:tcPr>
            <w:tcW w:w="1584" w:type="dxa"/>
          </w:tcPr>
          <w:p w14:paraId="6B41851B" w14:textId="1C182E4A"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52,255</w:t>
            </w:r>
          </w:p>
        </w:tc>
        <w:tc>
          <w:tcPr>
            <w:tcW w:w="1584" w:type="dxa"/>
          </w:tcPr>
          <w:p w14:paraId="4B9C53B8" w14:textId="16E56273"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54,536</w:t>
            </w:r>
          </w:p>
        </w:tc>
        <w:tc>
          <w:tcPr>
            <w:tcW w:w="1510" w:type="dxa"/>
          </w:tcPr>
          <w:p w14:paraId="2B8E0A82" w14:textId="1442A029"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45,164</w:t>
            </w:r>
          </w:p>
        </w:tc>
        <w:tc>
          <w:tcPr>
            <w:tcW w:w="1701" w:type="dxa"/>
          </w:tcPr>
          <w:p w14:paraId="72DC79FE" w14:textId="78FE965D"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51,535</w:t>
            </w:r>
          </w:p>
        </w:tc>
      </w:tr>
      <w:tr w:rsidR="00B226DF" w:rsidRPr="00712900" w14:paraId="218EB3C1" w14:textId="0F40EACE" w:rsidTr="005303A3">
        <w:trPr>
          <w:trHeight w:val="84"/>
        </w:trPr>
        <w:tc>
          <w:tcPr>
            <w:tcW w:w="3096" w:type="dxa"/>
          </w:tcPr>
          <w:p w14:paraId="2E6960A9"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Equipment</w:t>
            </w:r>
          </w:p>
        </w:tc>
        <w:tc>
          <w:tcPr>
            <w:tcW w:w="1584" w:type="dxa"/>
          </w:tcPr>
          <w:p w14:paraId="1BADF569" w14:textId="2C56A250"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14,944</w:t>
            </w:r>
          </w:p>
        </w:tc>
        <w:tc>
          <w:tcPr>
            <w:tcW w:w="1584" w:type="dxa"/>
          </w:tcPr>
          <w:p w14:paraId="7BAC7197" w14:textId="59DB5DA7"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127,459</w:t>
            </w:r>
          </w:p>
        </w:tc>
        <w:tc>
          <w:tcPr>
            <w:tcW w:w="1510" w:type="dxa"/>
          </w:tcPr>
          <w:p w14:paraId="44D06154" w14:textId="7069B7CF"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14,944</w:t>
            </w:r>
          </w:p>
        </w:tc>
        <w:tc>
          <w:tcPr>
            <w:tcW w:w="1701" w:type="dxa"/>
          </w:tcPr>
          <w:p w14:paraId="487C991B" w14:textId="4FA4B0D9"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115,635</w:t>
            </w:r>
          </w:p>
        </w:tc>
      </w:tr>
      <w:tr w:rsidR="00B226DF" w:rsidRPr="00712900" w14:paraId="1A4A71EF" w14:textId="6F0A8A74" w:rsidTr="005303A3">
        <w:trPr>
          <w:trHeight w:val="104"/>
        </w:trPr>
        <w:tc>
          <w:tcPr>
            <w:tcW w:w="3096" w:type="dxa"/>
          </w:tcPr>
          <w:p w14:paraId="7A92BD5D"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Vehicles</w:t>
            </w:r>
          </w:p>
        </w:tc>
        <w:tc>
          <w:tcPr>
            <w:tcW w:w="1584" w:type="dxa"/>
            <w:tcBorders>
              <w:bottom w:val="single" w:sz="4" w:space="0" w:color="auto"/>
            </w:tcBorders>
          </w:tcPr>
          <w:p w14:paraId="6A779936" w14:textId="420C0A67"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48,725</w:t>
            </w:r>
          </w:p>
        </w:tc>
        <w:tc>
          <w:tcPr>
            <w:tcW w:w="1584" w:type="dxa"/>
            <w:tcBorders>
              <w:bottom w:val="single" w:sz="4" w:space="0" w:color="auto"/>
            </w:tcBorders>
          </w:tcPr>
          <w:p w14:paraId="093D9359" w14:textId="7C216539"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60,478</w:t>
            </w:r>
          </w:p>
        </w:tc>
        <w:tc>
          <w:tcPr>
            <w:tcW w:w="1510" w:type="dxa"/>
            <w:tcBorders>
              <w:bottom w:val="single" w:sz="4" w:space="0" w:color="auto"/>
            </w:tcBorders>
          </w:tcPr>
          <w:p w14:paraId="75F55E77" w14:textId="2B1364C7"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48,725</w:t>
            </w:r>
          </w:p>
        </w:tc>
        <w:tc>
          <w:tcPr>
            <w:tcW w:w="1701" w:type="dxa"/>
            <w:tcBorders>
              <w:bottom w:val="single" w:sz="4" w:space="0" w:color="auto"/>
            </w:tcBorders>
          </w:tcPr>
          <w:p w14:paraId="026E88B1" w14:textId="2835273B"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60,478</w:t>
            </w:r>
          </w:p>
        </w:tc>
      </w:tr>
      <w:tr w:rsidR="00B226DF" w:rsidRPr="00712900" w14:paraId="574A4F3A" w14:textId="657EAE36" w:rsidTr="005303A3">
        <w:trPr>
          <w:trHeight w:val="104"/>
        </w:trPr>
        <w:tc>
          <w:tcPr>
            <w:tcW w:w="3096" w:type="dxa"/>
          </w:tcPr>
          <w:p w14:paraId="3501A4EF" w14:textId="77777777" w:rsidR="00B226DF" w:rsidRPr="00712900" w:rsidRDefault="00B226DF" w:rsidP="00B226DF">
            <w:pPr>
              <w:spacing w:line="240" w:lineRule="auto"/>
              <w:rPr>
                <w:rFonts w:cs="Arial"/>
                <w:color w:val="000000"/>
                <w:sz w:val="18"/>
                <w:szCs w:val="18"/>
              </w:rPr>
            </w:pPr>
          </w:p>
        </w:tc>
        <w:tc>
          <w:tcPr>
            <w:tcW w:w="1584" w:type="dxa"/>
            <w:tcBorders>
              <w:top w:val="single" w:sz="4" w:space="0" w:color="auto"/>
            </w:tcBorders>
          </w:tcPr>
          <w:p w14:paraId="1B2126C4" w14:textId="77777777" w:rsidR="00B226DF" w:rsidRPr="00712900" w:rsidRDefault="00B226DF" w:rsidP="00B226DF">
            <w:pPr>
              <w:autoSpaceDE w:val="0"/>
              <w:autoSpaceDN w:val="0"/>
              <w:adjustRightInd w:val="0"/>
              <w:spacing w:line="240" w:lineRule="auto"/>
              <w:ind w:right="-72"/>
              <w:jc w:val="right"/>
              <w:rPr>
                <w:rFonts w:cs="Arial"/>
                <w:color w:val="000000"/>
                <w:sz w:val="18"/>
                <w:szCs w:val="18"/>
              </w:rPr>
            </w:pPr>
          </w:p>
        </w:tc>
        <w:tc>
          <w:tcPr>
            <w:tcW w:w="1584" w:type="dxa"/>
            <w:tcBorders>
              <w:top w:val="single" w:sz="4" w:space="0" w:color="auto"/>
            </w:tcBorders>
          </w:tcPr>
          <w:p w14:paraId="61D8DAAF" w14:textId="77777777" w:rsidR="00B226DF" w:rsidRPr="00712900" w:rsidRDefault="00B226DF" w:rsidP="00B226DF">
            <w:pPr>
              <w:autoSpaceDE w:val="0"/>
              <w:autoSpaceDN w:val="0"/>
              <w:adjustRightInd w:val="0"/>
              <w:spacing w:line="240" w:lineRule="auto"/>
              <w:ind w:right="-72"/>
              <w:jc w:val="right"/>
              <w:rPr>
                <w:rFonts w:cs="Arial"/>
                <w:color w:val="000000"/>
                <w:sz w:val="18"/>
                <w:szCs w:val="18"/>
              </w:rPr>
            </w:pPr>
          </w:p>
        </w:tc>
        <w:tc>
          <w:tcPr>
            <w:tcW w:w="1510" w:type="dxa"/>
            <w:tcBorders>
              <w:top w:val="single" w:sz="4" w:space="0" w:color="auto"/>
            </w:tcBorders>
          </w:tcPr>
          <w:p w14:paraId="6FB95A88" w14:textId="77777777" w:rsidR="00B226DF" w:rsidRPr="00712900" w:rsidRDefault="00B226DF" w:rsidP="00B226DF">
            <w:pPr>
              <w:autoSpaceDE w:val="0"/>
              <w:autoSpaceDN w:val="0"/>
              <w:adjustRightInd w:val="0"/>
              <w:spacing w:line="240" w:lineRule="auto"/>
              <w:ind w:right="-72"/>
              <w:jc w:val="right"/>
              <w:rPr>
                <w:rFonts w:cs="Arial"/>
                <w:color w:val="000000"/>
                <w:sz w:val="18"/>
                <w:szCs w:val="18"/>
              </w:rPr>
            </w:pPr>
          </w:p>
        </w:tc>
        <w:tc>
          <w:tcPr>
            <w:tcW w:w="1701" w:type="dxa"/>
            <w:tcBorders>
              <w:top w:val="single" w:sz="4" w:space="0" w:color="auto"/>
            </w:tcBorders>
          </w:tcPr>
          <w:p w14:paraId="47EE4B80" w14:textId="61360060" w:rsidR="00B226DF" w:rsidRPr="00712900" w:rsidRDefault="00B226DF" w:rsidP="00B226DF">
            <w:pPr>
              <w:autoSpaceDE w:val="0"/>
              <w:autoSpaceDN w:val="0"/>
              <w:adjustRightInd w:val="0"/>
              <w:spacing w:line="240" w:lineRule="auto"/>
              <w:ind w:right="-72"/>
              <w:jc w:val="right"/>
              <w:rPr>
                <w:rFonts w:cs="Arial"/>
                <w:color w:val="000000"/>
                <w:sz w:val="18"/>
                <w:szCs w:val="18"/>
              </w:rPr>
            </w:pPr>
          </w:p>
        </w:tc>
      </w:tr>
      <w:tr w:rsidR="00B226DF" w:rsidRPr="00712900" w14:paraId="7C72D5A6" w14:textId="1BD33DFA" w:rsidTr="005303A3">
        <w:trPr>
          <w:trHeight w:val="107"/>
        </w:trPr>
        <w:tc>
          <w:tcPr>
            <w:tcW w:w="3096" w:type="dxa"/>
          </w:tcPr>
          <w:p w14:paraId="58CE543D" w14:textId="77777777" w:rsidR="00B226DF" w:rsidRPr="00712900" w:rsidRDefault="00B226DF" w:rsidP="00B226DF">
            <w:pPr>
              <w:autoSpaceDE w:val="0"/>
              <w:autoSpaceDN w:val="0"/>
              <w:adjustRightInd w:val="0"/>
              <w:spacing w:line="240" w:lineRule="auto"/>
              <w:ind w:left="-105"/>
              <w:rPr>
                <w:rFonts w:cs="Arial"/>
                <w:color w:val="000000"/>
                <w:sz w:val="18"/>
                <w:szCs w:val="18"/>
              </w:rPr>
            </w:pPr>
            <w:r w:rsidRPr="00712900">
              <w:rPr>
                <w:rFonts w:cs="Arial"/>
                <w:color w:val="000000"/>
                <w:sz w:val="18"/>
                <w:szCs w:val="18"/>
              </w:rPr>
              <w:t>Total right-of-use assets</w:t>
            </w:r>
          </w:p>
        </w:tc>
        <w:tc>
          <w:tcPr>
            <w:tcW w:w="1584" w:type="dxa"/>
            <w:tcBorders>
              <w:bottom w:val="single" w:sz="4" w:space="0" w:color="auto"/>
            </w:tcBorders>
          </w:tcPr>
          <w:p w14:paraId="7E827EC6" w14:textId="7BFFD52F"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115,924</w:t>
            </w:r>
          </w:p>
        </w:tc>
        <w:tc>
          <w:tcPr>
            <w:tcW w:w="1584" w:type="dxa"/>
            <w:tcBorders>
              <w:bottom w:val="single" w:sz="4" w:space="0" w:color="auto"/>
            </w:tcBorders>
          </w:tcPr>
          <w:p w14:paraId="6F46713B" w14:textId="1A2ECF16"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242</w:t>
            </w:r>
            <w:r w:rsidRPr="00712900">
              <w:rPr>
                <w:rFonts w:cs="Arial"/>
                <w:color w:val="000000"/>
                <w:sz w:val="18"/>
                <w:szCs w:val="18"/>
                <w:cs/>
              </w:rPr>
              <w:t>,</w:t>
            </w:r>
            <w:r w:rsidRPr="00712900">
              <w:rPr>
                <w:rFonts w:cs="Arial"/>
                <w:color w:val="000000"/>
                <w:sz w:val="18"/>
                <w:szCs w:val="18"/>
              </w:rPr>
              <w:t>473</w:t>
            </w:r>
          </w:p>
        </w:tc>
        <w:tc>
          <w:tcPr>
            <w:tcW w:w="1510" w:type="dxa"/>
            <w:tcBorders>
              <w:bottom w:val="single" w:sz="4" w:space="0" w:color="auto"/>
            </w:tcBorders>
          </w:tcPr>
          <w:p w14:paraId="2119F40B" w14:textId="38C175D1" w:rsidR="00B226DF" w:rsidRPr="00712900" w:rsidRDefault="00ED681B"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108,833</w:t>
            </w:r>
          </w:p>
        </w:tc>
        <w:tc>
          <w:tcPr>
            <w:tcW w:w="1701" w:type="dxa"/>
            <w:tcBorders>
              <w:bottom w:val="single" w:sz="4" w:space="0" w:color="auto"/>
            </w:tcBorders>
          </w:tcPr>
          <w:p w14:paraId="11FD5672" w14:textId="10CB51DE" w:rsidR="00B226DF" w:rsidRPr="00712900" w:rsidRDefault="00B226DF" w:rsidP="00B226DF">
            <w:pPr>
              <w:autoSpaceDE w:val="0"/>
              <w:autoSpaceDN w:val="0"/>
              <w:adjustRightInd w:val="0"/>
              <w:spacing w:line="240" w:lineRule="auto"/>
              <w:ind w:right="-72"/>
              <w:jc w:val="right"/>
              <w:rPr>
                <w:rFonts w:cs="Arial"/>
                <w:color w:val="000000"/>
                <w:sz w:val="18"/>
                <w:szCs w:val="18"/>
              </w:rPr>
            </w:pPr>
            <w:r w:rsidRPr="00712900">
              <w:rPr>
                <w:rFonts w:cs="Arial"/>
                <w:color w:val="000000"/>
                <w:sz w:val="18"/>
                <w:szCs w:val="18"/>
              </w:rPr>
              <w:t>227,648</w:t>
            </w:r>
          </w:p>
        </w:tc>
      </w:tr>
    </w:tbl>
    <w:p w14:paraId="5C7B2CD3" w14:textId="77777777" w:rsidR="00165E09" w:rsidRPr="00712900" w:rsidRDefault="00165E09" w:rsidP="00E77B9B">
      <w:pPr>
        <w:spacing w:line="240" w:lineRule="auto"/>
        <w:ind w:left="540" w:hanging="540"/>
        <w:jc w:val="thaiDistribute"/>
        <w:rPr>
          <w:rFonts w:cs="Arial"/>
          <w:color w:val="000000"/>
          <w:sz w:val="18"/>
          <w:szCs w:val="18"/>
        </w:rPr>
      </w:pPr>
    </w:p>
    <w:p w14:paraId="7C738DAA" w14:textId="73849643" w:rsidR="004F42FF" w:rsidRPr="00712900" w:rsidRDefault="004F42FF" w:rsidP="00E77B9B">
      <w:pPr>
        <w:spacing w:line="240" w:lineRule="auto"/>
        <w:jc w:val="both"/>
        <w:rPr>
          <w:rFonts w:eastAsia="Arial Unicode MS" w:cs="Arial"/>
          <w:color w:val="000000"/>
          <w:sz w:val="18"/>
          <w:szCs w:val="18"/>
        </w:rPr>
      </w:pPr>
      <w:r w:rsidRPr="00712900">
        <w:rPr>
          <w:rFonts w:eastAsia="Arial Unicode MS" w:cs="Arial"/>
          <w:color w:val="000000"/>
          <w:sz w:val="18"/>
          <w:szCs w:val="18"/>
        </w:rPr>
        <w:t xml:space="preserve">For the year ended </w:t>
      </w:r>
      <w:r w:rsidR="00565967" w:rsidRPr="00712900">
        <w:rPr>
          <w:rFonts w:eastAsia="Arial Unicode MS" w:cs="Arial"/>
          <w:color w:val="000000"/>
          <w:sz w:val="18"/>
          <w:szCs w:val="18"/>
        </w:rPr>
        <w:t>31</w:t>
      </w:r>
      <w:r w:rsidRPr="00712900">
        <w:rPr>
          <w:rFonts w:eastAsia="Arial Unicode MS" w:cs="Arial"/>
          <w:color w:val="000000"/>
          <w:sz w:val="18"/>
          <w:szCs w:val="18"/>
        </w:rPr>
        <w:t xml:space="preserve"> December, amounts charged to profit or loss</w:t>
      </w:r>
      <w:r w:rsidRPr="00712900">
        <w:rPr>
          <w:rFonts w:eastAsia="Arial Unicode MS" w:cs="Arial"/>
          <w:color w:val="000000"/>
          <w:sz w:val="18"/>
          <w:szCs w:val="18"/>
          <w:cs/>
        </w:rPr>
        <w:t xml:space="preserve"> </w:t>
      </w:r>
      <w:r w:rsidRPr="00712900">
        <w:rPr>
          <w:rFonts w:eastAsia="Arial Unicode MS" w:cs="Arial"/>
          <w:color w:val="000000"/>
          <w:sz w:val="18"/>
          <w:szCs w:val="18"/>
        </w:rPr>
        <w:t>and cash flows relating to leases are as follows:</w:t>
      </w:r>
    </w:p>
    <w:p w14:paraId="780EABFD" w14:textId="77777777" w:rsidR="004A79D2" w:rsidRPr="00712900" w:rsidRDefault="004A79D2" w:rsidP="00E77B9B">
      <w:pPr>
        <w:spacing w:line="240" w:lineRule="auto"/>
        <w:jc w:val="thaiDistribute"/>
        <w:rPr>
          <w:rFonts w:eastAsia="Arial Unicode MS" w:cs="Arial"/>
          <w:color w:val="000000"/>
          <w:sz w:val="18"/>
          <w:szCs w:val="18"/>
          <w:lang w:val="en-US"/>
        </w:rPr>
      </w:pPr>
    </w:p>
    <w:tbl>
      <w:tblPr>
        <w:tblW w:w="9461" w:type="dxa"/>
        <w:tblLayout w:type="fixed"/>
        <w:tblLook w:val="0000" w:firstRow="0" w:lastRow="0" w:firstColumn="0" w:lastColumn="0" w:noHBand="0" w:noVBand="0"/>
      </w:tblPr>
      <w:tblGrid>
        <w:gridCol w:w="3082"/>
        <w:gridCol w:w="1559"/>
        <w:gridCol w:w="1559"/>
        <w:gridCol w:w="1560"/>
        <w:gridCol w:w="1701"/>
      </w:tblGrid>
      <w:tr w:rsidR="00925D57" w:rsidRPr="00712900" w14:paraId="04863084" w14:textId="6419A845" w:rsidTr="005303A3">
        <w:trPr>
          <w:trHeight w:val="440"/>
        </w:trPr>
        <w:tc>
          <w:tcPr>
            <w:tcW w:w="3082" w:type="dxa"/>
          </w:tcPr>
          <w:p w14:paraId="65E90537" w14:textId="77777777" w:rsidR="00925D57" w:rsidRPr="00712900" w:rsidRDefault="00925D57" w:rsidP="005303A3">
            <w:pPr>
              <w:spacing w:line="240" w:lineRule="auto"/>
              <w:ind w:left="-220" w:firstLine="104"/>
              <w:rPr>
                <w:rFonts w:cs="Arial"/>
                <w:b/>
                <w:bCs/>
                <w:color w:val="000000"/>
                <w:sz w:val="18"/>
                <w:szCs w:val="18"/>
                <w:lang w:val="en-US"/>
              </w:rPr>
            </w:pPr>
          </w:p>
        </w:tc>
        <w:tc>
          <w:tcPr>
            <w:tcW w:w="3118" w:type="dxa"/>
            <w:gridSpan w:val="2"/>
            <w:tcBorders>
              <w:bottom w:val="single" w:sz="4" w:space="0" w:color="auto"/>
            </w:tcBorders>
          </w:tcPr>
          <w:p w14:paraId="7005F7BE" w14:textId="77777777"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2BA7530A" w14:textId="2FFE3114"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3261" w:type="dxa"/>
            <w:gridSpan w:val="2"/>
          </w:tcPr>
          <w:p w14:paraId="5580D0A7" w14:textId="0680D21C"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475958D3" w14:textId="49D1882F" w:rsidR="00925D57" w:rsidRPr="00712900" w:rsidRDefault="00925D5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925D57" w:rsidRPr="00712900" w14:paraId="173CB6F5" w14:textId="49B176DC" w:rsidTr="005303A3">
        <w:trPr>
          <w:trHeight w:val="216"/>
        </w:trPr>
        <w:tc>
          <w:tcPr>
            <w:tcW w:w="3082" w:type="dxa"/>
          </w:tcPr>
          <w:p w14:paraId="2AFFFB64" w14:textId="77777777" w:rsidR="00925D57" w:rsidRPr="00712900" w:rsidRDefault="00925D57" w:rsidP="00E77B9B">
            <w:pPr>
              <w:spacing w:line="240" w:lineRule="auto"/>
              <w:ind w:left="-116"/>
              <w:rPr>
                <w:rFonts w:cs="Arial"/>
                <w:b/>
                <w:bCs/>
                <w:color w:val="000000"/>
                <w:sz w:val="18"/>
                <w:szCs w:val="18"/>
                <w:lang w:val="en-US"/>
              </w:rPr>
            </w:pPr>
          </w:p>
        </w:tc>
        <w:tc>
          <w:tcPr>
            <w:tcW w:w="1559" w:type="dxa"/>
            <w:tcBorders>
              <w:top w:val="single" w:sz="4" w:space="0" w:color="auto"/>
            </w:tcBorders>
          </w:tcPr>
          <w:p w14:paraId="2919ECC2" w14:textId="3DAFE4DF" w:rsidR="00925D5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559" w:type="dxa"/>
            <w:tcBorders>
              <w:top w:val="single" w:sz="4" w:space="0" w:color="auto"/>
            </w:tcBorders>
          </w:tcPr>
          <w:p w14:paraId="496C7392" w14:textId="7CD66D01" w:rsidR="00925D5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560" w:type="dxa"/>
            <w:tcBorders>
              <w:top w:val="single" w:sz="4" w:space="0" w:color="auto"/>
            </w:tcBorders>
          </w:tcPr>
          <w:p w14:paraId="395BF116" w14:textId="3FBBB248" w:rsidR="00925D5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701" w:type="dxa"/>
            <w:tcBorders>
              <w:top w:val="single" w:sz="4" w:space="0" w:color="auto"/>
            </w:tcBorders>
          </w:tcPr>
          <w:p w14:paraId="3829B874" w14:textId="07147E6E" w:rsidR="00925D57"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925D57" w:rsidRPr="00712900" w14:paraId="4D075CE9" w14:textId="33960E83" w:rsidTr="005303A3">
        <w:trPr>
          <w:trHeight w:val="202"/>
        </w:trPr>
        <w:tc>
          <w:tcPr>
            <w:tcW w:w="3082" w:type="dxa"/>
          </w:tcPr>
          <w:p w14:paraId="0F437FF1" w14:textId="77777777" w:rsidR="00925D57" w:rsidRPr="00712900" w:rsidRDefault="00925D57" w:rsidP="00E77B9B">
            <w:pPr>
              <w:spacing w:line="240" w:lineRule="auto"/>
              <w:ind w:left="-116"/>
              <w:rPr>
                <w:rFonts w:cs="Arial"/>
                <w:b/>
                <w:bCs/>
                <w:color w:val="000000"/>
                <w:spacing w:val="-4"/>
                <w:sz w:val="18"/>
                <w:szCs w:val="18"/>
              </w:rPr>
            </w:pPr>
          </w:p>
        </w:tc>
        <w:tc>
          <w:tcPr>
            <w:tcW w:w="1559" w:type="dxa"/>
            <w:tcBorders>
              <w:bottom w:val="single" w:sz="4" w:space="0" w:color="auto"/>
            </w:tcBorders>
          </w:tcPr>
          <w:p w14:paraId="2B37A809" w14:textId="33FFF3B1"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559" w:type="dxa"/>
            <w:tcBorders>
              <w:bottom w:val="single" w:sz="4" w:space="0" w:color="auto"/>
            </w:tcBorders>
          </w:tcPr>
          <w:p w14:paraId="2574E3E2" w14:textId="1ACA4FDF"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560" w:type="dxa"/>
            <w:tcBorders>
              <w:bottom w:val="single" w:sz="4" w:space="0" w:color="auto"/>
            </w:tcBorders>
          </w:tcPr>
          <w:p w14:paraId="2B8FF71A" w14:textId="52A4EB64"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701" w:type="dxa"/>
            <w:tcBorders>
              <w:bottom w:val="single" w:sz="4" w:space="0" w:color="auto"/>
            </w:tcBorders>
          </w:tcPr>
          <w:p w14:paraId="1EB77F4C" w14:textId="6958D399" w:rsidR="00925D57" w:rsidRPr="00712900"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925D57" w:rsidRPr="00712900" w14:paraId="582BD78A" w14:textId="009B59EF" w:rsidTr="005303A3">
        <w:trPr>
          <w:trHeight w:val="57"/>
        </w:trPr>
        <w:tc>
          <w:tcPr>
            <w:tcW w:w="3082" w:type="dxa"/>
          </w:tcPr>
          <w:p w14:paraId="2E8446E3" w14:textId="77777777" w:rsidR="00925D57" w:rsidRPr="00712900" w:rsidRDefault="00925D57" w:rsidP="00E77B9B">
            <w:pPr>
              <w:spacing w:line="240" w:lineRule="auto"/>
              <w:ind w:left="-116"/>
              <w:rPr>
                <w:rFonts w:cs="Arial"/>
                <w:b/>
                <w:bCs/>
                <w:color w:val="000000"/>
                <w:sz w:val="18"/>
                <w:szCs w:val="18"/>
              </w:rPr>
            </w:pPr>
          </w:p>
        </w:tc>
        <w:tc>
          <w:tcPr>
            <w:tcW w:w="1559" w:type="dxa"/>
            <w:tcBorders>
              <w:top w:val="single" w:sz="4" w:space="0" w:color="auto"/>
            </w:tcBorders>
          </w:tcPr>
          <w:p w14:paraId="6686C9DD" w14:textId="77777777" w:rsidR="00925D57" w:rsidRPr="00712900" w:rsidRDefault="00925D57" w:rsidP="00E77B9B">
            <w:pPr>
              <w:spacing w:line="240" w:lineRule="auto"/>
              <w:ind w:right="-72"/>
              <w:jc w:val="right"/>
              <w:rPr>
                <w:rFonts w:cs="Arial"/>
                <w:b/>
                <w:bCs/>
                <w:color w:val="000000"/>
                <w:sz w:val="18"/>
                <w:szCs w:val="18"/>
              </w:rPr>
            </w:pPr>
          </w:p>
        </w:tc>
        <w:tc>
          <w:tcPr>
            <w:tcW w:w="1559" w:type="dxa"/>
            <w:tcBorders>
              <w:top w:val="single" w:sz="4" w:space="0" w:color="auto"/>
            </w:tcBorders>
          </w:tcPr>
          <w:p w14:paraId="77B43321" w14:textId="11362DC6" w:rsidR="00925D57" w:rsidRPr="00712900" w:rsidRDefault="00925D57" w:rsidP="00E77B9B">
            <w:pPr>
              <w:spacing w:line="240" w:lineRule="auto"/>
              <w:ind w:right="-72"/>
              <w:jc w:val="right"/>
              <w:rPr>
                <w:rFonts w:cs="Arial"/>
                <w:b/>
                <w:bCs/>
                <w:color w:val="000000"/>
                <w:sz w:val="18"/>
                <w:szCs w:val="18"/>
              </w:rPr>
            </w:pPr>
          </w:p>
        </w:tc>
        <w:tc>
          <w:tcPr>
            <w:tcW w:w="1560" w:type="dxa"/>
            <w:tcBorders>
              <w:top w:val="single" w:sz="4" w:space="0" w:color="auto"/>
            </w:tcBorders>
          </w:tcPr>
          <w:p w14:paraId="23A0500D" w14:textId="10571458" w:rsidR="00925D57" w:rsidRPr="00712900" w:rsidRDefault="00925D57" w:rsidP="00E77B9B">
            <w:pPr>
              <w:spacing w:line="240" w:lineRule="auto"/>
              <w:ind w:right="-72"/>
              <w:jc w:val="right"/>
              <w:rPr>
                <w:rFonts w:cs="Arial"/>
                <w:b/>
                <w:bCs/>
                <w:color w:val="000000"/>
                <w:sz w:val="18"/>
                <w:szCs w:val="18"/>
              </w:rPr>
            </w:pPr>
          </w:p>
        </w:tc>
        <w:tc>
          <w:tcPr>
            <w:tcW w:w="1701" w:type="dxa"/>
            <w:tcBorders>
              <w:top w:val="single" w:sz="4" w:space="0" w:color="auto"/>
            </w:tcBorders>
          </w:tcPr>
          <w:p w14:paraId="62D5D8B3" w14:textId="77777777" w:rsidR="00925D57" w:rsidRPr="00712900" w:rsidRDefault="00925D57" w:rsidP="00E77B9B">
            <w:pPr>
              <w:spacing w:line="240" w:lineRule="auto"/>
              <w:ind w:right="-72"/>
              <w:jc w:val="right"/>
              <w:rPr>
                <w:rFonts w:cs="Arial"/>
                <w:b/>
                <w:bCs/>
                <w:color w:val="000000"/>
                <w:sz w:val="18"/>
                <w:szCs w:val="18"/>
              </w:rPr>
            </w:pPr>
          </w:p>
        </w:tc>
      </w:tr>
      <w:tr w:rsidR="00925D57" w:rsidRPr="00712900" w14:paraId="01100CD5" w14:textId="40E731AE" w:rsidTr="005303A3">
        <w:trPr>
          <w:trHeight w:val="216"/>
        </w:trPr>
        <w:tc>
          <w:tcPr>
            <w:tcW w:w="3082" w:type="dxa"/>
          </w:tcPr>
          <w:p w14:paraId="08900A42" w14:textId="77777777" w:rsidR="00925D57" w:rsidRPr="00712900" w:rsidRDefault="00925D57" w:rsidP="00E77B9B">
            <w:pPr>
              <w:spacing w:line="240" w:lineRule="auto"/>
              <w:ind w:left="161" w:hanging="262"/>
              <w:rPr>
                <w:rFonts w:cs="Arial"/>
                <w:color w:val="000000"/>
                <w:sz w:val="18"/>
                <w:szCs w:val="18"/>
              </w:rPr>
            </w:pPr>
            <w:r w:rsidRPr="00712900">
              <w:rPr>
                <w:rFonts w:cs="Arial"/>
                <w:color w:val="000000"/>
                <w:sz w:val="18"/>
                <w:szCs w:val="18"/>
              </w:rPr>
              <w:t xml:space="preserve">Depreciation charge </w:t>
            </w:r>
          </w:p>
          <w:p w14:paraId="24F8BAA7" w14:textId="5BD19776" w:rsidR="00925D57" w:rsidRPr="00712900" w:rsidRDefault="00AC47E0" w:rsidP="00E77B9B">
            <w:pPr>
              <w:spacing w:line="240" w:lineRule="auto"/>
              <w:ind w:left="161" w:hanging="262"/>
              <w:rPr>
                <w:rFonts w:cs="Arial"/>
                <w:color w:val="000000"/>
                <w:sz w:val="18"/>
                <w:szCs w:val="18"/>
              </w:rPr>
            </w:pPr>
            <w:r w:rsidRPr="00712900">
              <w:rPr>
                <w:rFonts w:cs="Arial"/>
                <w:color w:val="000000"/>
                <w:sz w:val="18"/>
                <w:szCs w:val="18"/>
              </w:rPr>
              <w:t xml:space="preserve">   </w:t>
            </w:r>
            <w:r w:rsidR="00925D57" w:rsidRPr="00712900">
              <w:rPr>
                <w:rFonts w:cs="Arial"/>
                <w:color w:val="000000"/>
                <w:sz w:val="18"/>
                <w:szCs w:val="18"/>
              </w:rPr>
              <w:t>of right-of-use assets:</w:t>
            </w:r>
          </w:p>
        </w:tc>
        <w:tc>
          <w:tcPr>
            <w:tcW w:w="1559" w:type="dxa"/>
          </w:tcPr>
          <w:p w14:paraId="34820809" w14:textId="77777777" w:rsidR="00925D57" w:rsidRPr="00712900" w:rsidRDefault="00925D57" w:rsidP="00E77B9B">
            <w:pPr>
              <w:spacing w:line="240" w:lineRule="auto"/>
              <w:ind w:right="-72"/>
              <w:jc w:val="right"/>
              <w:rPr>
                <w:rFonts w:cs="Arial"/>
                <w:color w:val="000000"/>
                <w:sz w:val="18"/>
                <w:szCs w:val="18"/>
              </w:rPr>
            </w:pPr>
          </w:p>
          <w:p w14:paraId="476E7F0E" w14:textId="77777777" w:rsidR="00ED681B" w:rsidRPr="00712900" w:rsidRDefault="00ED681B" w:rsidP="00E77B9B">
            <w:pPr>
              <w:spacing w:line="240" w:lineRule="auto"/>
              <w:ind w:right="-72"/>
              <w:jc w:val="right"/>
              <w:rPr>
                <w:rFonts w:cs="Arial"/>
                <w:color w:val="000000"/>
                <w:sz w:val="18"/>
                <w:szCs w:val="18"/>
              </w:rPr>
            </w:pPr>
          </w:p>
        </w:tc>
        <w:tc>
          <w:tcPr>
            <w:tcW w:w="1559" w:type="dxa"/>
          </w:tcPr>
          <w:p w14:paraId="2E5D367A" w14:textId="7891CD0B" w:rsidR="00925D57" w:rsidRPr="00712900" w:rsidRDefault="00925D57" w:rsidP="00E77B9B">
            <w:pPr>
              <w:spacing w:line="240" w:lineRule="auto"/>
              <w:ind w:right="-72"/>
              <w:jc w:val="right"/>
              <w:rPr>
                <w:rFonts w:cs="Arial"/>
                <w:color w:val="000000"/>
                <w:sz w:val="18"/>
                <w:szCs w:val="18"/>
              </w:rPr>
            </w:pPr>
          </w:p>
        </w:tc>
        <w:tc>
          <w:tcPr>
            <w:tcW w:w="1560" w:type="dxa"/>
            <w:vAlign w:val="bottom"/>
          </w:tcPr>
          <w:p w14:paraId="751D5342" w14:textId="055D24AD" w:rsidR="00925D57" w:rsidRPr="00712900" w:rsidRDefault="00925D57" w:rsidP="00E77B9B">
            <w:pPr>
              <w:spacing w:line="240" w:lineRule="auto"/>
              <w:ind w:right="-72"/>
              <w:jc w:val="right"/>
              <w:rPr>
                <w:rFonts w:cs="Arial"/>
                <w:color w:val="000000"/>
                <w:sz w:val="18"/>
                <w:szCs w:val="18"/>
              </w:rPr>
            </w:pPr>
          </w:p>
        </w:tc>
        <w:tc>
          <w:tcPr>
            <w:tcW w:w="1701" w:type="dxa"/>
          </w:tcPr>
          <w:p w14:paraId="0069BFAC" w14:textId="77777777" w:rsidR="00925D57" w:rsidRPr="00712900" w:rsidRDefault="00925D57" w:rsidP="00E77B9B">
            <w:pPr>
              <w:spacing w:line="240" w:lineRule="auto"/>
              <w:ind w:right="-72"/>
              <w:jc w:val="right"/>
              <w:rPr>
                <w:rFonts w:cs="Arial"/>
                <w:color w:val="000000"/>
                <w:sz w:val="18"/>
                <w:szCs w:val="18"/>
              </w:rPr>
            </w:pPr>
          </w:p>
        </w:tc>
      </w:tr>
      <w:tr w:rsidR="00B226DF" w:rsidRPr="00712900" w14:paraId="79F8BD50" w14:textId="73EAECB1" w:rsidTr="005303A3">
        <w:trPr>
          <w:trHeight w:val="202"/>
        </w:trPr>
        <w:tc>
          <w:tcPr>
            <w:tcW w:w="3082" w:type="dxa"/>
          </w:tcPr>
          <w:p w14:paraId="5FC8F29C"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Building</w:t>
            </w:r>
          </w:p>
        </w:tc>
        <w:tc>
          <w:tcPr>
            <w:tcW w:w="1559" w:type="dxa"/>
          </w:tcPr>
          <w:p w14:paraId="11E6B895" w14:textId="7CE6BA07"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22,0</w:t>
            </w:r>
            <w:r w:rsidR="00663E33" w:rsidRPr="00712900">
              <w:rPr>
                <w:rFonts w:cs="Arial"/>
                <w:color w:val="000000"/>
                <w:sz w:val="18"/>
                <w:szCs w:val="18"/>
              </w:rPr>
              <w:t>1</w:t>
            </w:r>
            <w:r w:rsidRPr="00712900">
              <w:rPr>
                <w:rFonts w:cs="Arial"/>
                <w:color w:val="000000"/>
                <w:sz w:val="18"/>
                <w:szCs w:val="18"/>
              </w:rPr>
              <w:t>6</w:t>
            </w:r>
          </w:p>
        </w:tc>
        <w:tc>
          <w:tcPr>
            <w:tcW w:w="1559" w:type="dxa"/>
          </w:tcPr>
          <w:p w14:paraId="1417721E" w14:textId="68401BD3"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20,779</w:t>
            </w:r>
          </w:p>
        </w:tc>
        <w:tc>
          <w:tcPr>
            <w:tcW w:w="1560" w:type="dxa"/>
          </w:tcPr>
          <w:p w14:paraId="3B104375" w14:textId="2766071C"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18,777</w:t>
            </w:r>
          </w:p>
        </w:tc>
        <w:tc>
          <w:tcPr>
            <w:tcW w:w="1701" w:type="dxa"/>
          </w:tcPr>
          <w:p w14:paraId="16873FE3" w14:textId="503A6E08"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17,540</w:t>
            </w:r>
          </w:p>
        </w:tc>
      </w:tr>
      <w:tr w:rsidR="00B226DF" w:rsidRPr="00712900" w14:paraId="1B2D14F0" w14:textId="5DAA9372" w:rsidTr="005303A3">
        <w:trPr>
          <w:trHeight w:val="216"/>
        </w:trPr>
        <w:tc>
          <w:tcPr>
            <w:tcW w:w="3082" w:type="dxa"/>
          </w:tcPr>
          <w:p w14:paraId="56838FC9"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Equipment</w:t>
            </w:r>
          </w:p>
        </w:tc>
        <w:tc>
          <w:tcPr>
            <w:tcW w:w="1559" w:type="dxa"/>
          </w:tcPr>
          <w:p w14:paraId="58BA6E64" w14:textId="03DD692A"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12,099</w:t>
            </w:r>
          </w:p>
        </w:tc>
        <w:tc>
          <w:tcPr>
            <w:tcW w:w="1559" w:type="dxa"/>
          </w:tcPr>
          <w:p w14:paraId="20984937" w14:textId="7E785B45"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16,482</w:t>
            </w:r>
          </w:p>
        </w:tc>
        <w:tc>
          <w:tcPr>
            <w:tcW w:w="1560" w:type="dxa"/>
          </w:tcPr>
          <w:p w14:paraId="102FF740" w14:textId="555697D6"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9,897</w:t>
            </w:r>
          </w:p>
        </w:tc>
        <w:tc>
          <w:tcPr>
            <w:tcW w:w="1701" w:type="dxa"/>
          </w:tcPr>
          <w:p w14:paraId="73E76E27" w14:textId="6C9C1553"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9,128</w:t>
            </w:r>
          </w:p>
        </w:tc>
      </w:tr>
      <w:tr w:rsidR="00B226DF" w:rsidRPr="00712900" w14:paraId="18594166" w14:textId="1079C409" w:rsidTr="005303A3">
        <w:trPr>
          <w:trHeight w:val="216"/>
        </w:trPr>
        <w:tc>
          <w:tcPr>
            <w:tcW w:w="3082" w:type="dxa"/>
          </w:tcPr>
          <w:p w14:paraId="2B8907FE" w14:textId="77777777" w:rsidR="00B226DF" w:rsidRPr="00712900" w:rsidRDefault="00B226DF" w:rsidP="00B226DF">
            <w:pPr>
              <w:spacing w:line="240" w:lineRule="auto"/>
              <w:ind w:left="-101"/>
              <w:rPr>
                <w:rFonts w:cs="Arial"/>
                <w:color w:val="000000"/>
                <w:sz w:val="18"/>
                <w:szCs w:val="18"/>
              </w:rPr>
            </w:pPr>
            <w:r w:rsidRPr="00712900">
              <w:rPr>
                <w:rFonts w:cs="Arial"/>
                <w:color w:val="000000"/>
                <w:sz w:val="18"/>
                <w:szCs w:val="18"/>
              </w:rPr>
              <w:t>Vehicles</w:t>
            </w:r>
          </w:p>
        </w:tc>
        <w:tc>
          <w:tcPr>
            <w:tcW w:w="1559" w:type="dxa"/>
            <w:tcBorders>
              <w:bottom w:val="single" w:sz="4" w:space="0" w:color="auto"/>
            </w:tcBorders>
          </w:tcPr>
          <w:p w14:paraId="7511A4B9" w14:textId="211E43F4"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33,8</w:t>
            </w:r>
            <w:r w:rsidR="009C3841" w:rsidRPr="00712900">
              <w:rPr>
                <w:rFonts w:cs="Arial"/>
                <w:color w:val="000000"/>
                <w:sz w:val="18"/>
                <w:szCs w:val="18"/>
              </w:rPr>
              <w:t>41</w:t>
            </w:r>
          </w:p>
        </w:tc>
        <w:tc>
          <w:tcPr>
            <w:tcW w:w="1559" w:type="dxa"/>
            <w:tcBorders>
              <w:bottom w:val="single" w:sz="4" w:space="0" w:color="auto"/>
            </w:tcBorders>
          </w:tcPr>
          <w:p w14:paraId="0B074BE5" w14:textId="6A525C4D"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34,811</w:t>
            </w:r>
          </w:p>
        </w:tc>
        <w:tc>
          <w:tcPr>
            <w:tcW w:w="1560" w:type="dxa"/>
            <w:tcBorders>
              <w:bottom w:val="single" w:sz="4" w:space="0" w:color="auto"/>
            </w:tcBorders>
          </w:tcPr>
          <w:p w14:paraId="430455B8" w14:textId="6B9A8B53"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33,8</w:t>
            </w:r>
            <w:r w:rsidR="009C3841" w:rsidRPr="00712900">
              <w:rPr>
                <w:rFonts w:cs="Arial"/>
                <w:color w:val="000000"/>
                <w:sz w:val="18"/>
                <w:szCs w:val="18"/>
              </w:rPr>
              <w:t>41</w:t>
            </w:r>
          </w:p>
        </w:tc>
        <w:tc>
          <w:tcPr>
            <w:tcW w:w="1701" w:type="dxa"/>
            <w:tcBorders>
              <w:bottom w:val="single" w:sz="4" w:space="0" w:color="auto"/>
            </w:tcBorders>
          </w:tcPr>
          <w:p w14:paraId="2A62361B" w14:textId="3AEB0AFD"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34,811</w:t>
            </w:r>
          </w:p>
        </w:tc>
      </w:tr>
      <w:tr w:rsidR="00B226DF" w:rsidRPr="00712900" w14:paraId="32F616C4" w14:textId="14C2836D" w:rsidTr="005303A3">
        <w:trPr>
          <w:trHeight w:val="202"/>
        </w:trPr>
        <w:tc>
          <w:tcPr>
            <w:tcW w:w="3082" w:type="dxa"/>
          </w:tcPr>
          <w:p w14:paraId="332E9975" w14:textId="77777777" w:rsidR="00B226DF" w:rsidRPr="00712900" w:rsidRDefault="00B226DF" w:rsidP="00B226DF">
            <w:pPr>
              <w:spacing w:line="240" w:lineRule="auto"/>
              <w:ind w:left="-101"/>
              <w:rPr>
                <w:rFonts w:cs="Arial"/>
                <w:color w:val="000000"/>
                <w:sz w:val="18"/>
                <w:szCs w:val="18"/>
              </w:rPr>
            </w:pPr>
          </w:p>
        </w:tc>
        <w:tc>
          <w:tcPr>
            <w:tcW w:w="1559" w:type="dxa"/>
            <w:tcBorders>
              <w:top w:val="single" w:sz="4" w:space="0" w:color="auto"/>
            </w:tcBorders>
          </w:tcPr>
          <w:p w14:paraId="4E6BBEED" w14:textId="77777777" w:rsidR="00B226DF" w:rsidRPr="00712900" w:rsidRDefault="00B226DF" w:rsidP="00B226DF">
            <w:pPr>
              <w:spacing w:line="240" w:lineRule="auto"/>
              <w:ind w:right="-72"/>
              <w:jc w:val="right"/>
              <w:rPr>
                <w:rFonts w:cs="Arial"/>
                <w:color w:val="000000"/>
                <w:sz w:val="18"/>
                <w:szCs w:val="18"/>
              </w:rPr>
            </w:pPr>
          </w:p>
        </w:tc>
        <w:tc>
          <w:tcPr>
            <w:tcW w:w="1559" w:type="dxa"/>
            <w:tcBorders>
              <w:top w:val="single" w:sz="4" w:space="0" w:color="auto"/>
            </w:tcBorders>
          </w:tcPr>
          <w:p w14:paraId="74ACB725" w14:textId="40E93A3B" w:rsidR="00B226DF" w:rsidRPr="00712900" w:rsidRDefault="00B226DF" w:rsidP="00B226DF">
            <w:pPr>
              <w:spacing w:line="240" w:lineRule="auto"/>
              <w:ind w:right="-72"/>
              <w:jc w:val="right"/>
              <w:rPr>
                <w:rFonts w:cs="Arial"/>
                <w:color w:val="000000"/>
                <w:sz w:val="18"/>
                <w:szCs w:val="18"/>
              </w:rPr>
            </w:pPr>
          </w:p>
        </w:tc>
        <w:tc>
          <w:tcPr>
            <w:tcW w:w="1560" w:type="dxa"/>
            <w:tcBorders>
              <w:top w:val="single" w:sz="4" w:space="0" w:color="auto"/>
            </w:tcBorders>
          </w:tcPr>
          <w:p w14:paraId="1DC1E836" w14:textId="31F73B5A" w:rsidR="00B226DF" w:rsidRPr="00712900" w:rsidRDefault="00B226DF" w:rsidP="00B226DF">
            <w:pPr>
              <w:spacing w:line="240" w:lineRule="auto"/>
              <w:ind w:right="-72"/>
              <w:jc w:val="right"/>
              <w:rPr>
                <w:rFonts w:cs="Arial"/>
                <w:color w:val="000000"/>
                <w:sz w:val="18"/>
                <w:szCs w:val="18"/>
              </w:rPr>
            </w:pPr>
          </w:p>
        </w:tc>
        <w:tc>
          <w:tcPr>
            <w:tcW w:w="1701" w:type="dxa"/>
            <w:tcBorders>
              <w:top w:val="single" w:sz="4" w:space="0" w:color="auto"/>
            </w:tcBorders>
          </w:tcPr>
          <w:p w14:paraId="0538A95E" w14:textId="77777777" w:rsidR="00B226DF" w:rsidRPr="00712900" w:rsidRDefault="00B226DF" w:rsidP="00B226DF">
            <w:pPr>
              <w:spacing w:line="240" w:lineRule="auto"/>
              <w:ind w:right="-72"/>
              <w:jc w:val="right"/>
              <w:rPr>
                <w:rFonts w:cs="Arial"/>
                <w:color w:val="000000"/>
                <w:sz w:val="18"/>
                <w:szCs w:val="18"/>
              </w:rPr>
            </w:pPr>
          </w:p>
        </w:tc>
      </w:tr>
      <w:tr w:rsidR="00B226DF" w:rsidRPr="00712900" w14:paraId="1249B502" w14:textId="69C63A89" w:rsidTr="005303A3">
        <w:trPr>
          <w:trHeight w:val="202"/>
        </w:trPr>
        <w:tc>
          <w:tcPr>
            <w:tcW w:w="3082" w:type="dxa"/>
            <w:vAlign w:val="bottom"/>
          </w:tcPr>
          <w:p w14:paraId="25D42B0E" w14:textId="77777777" w:rsidR="00B226DF" w:rsidRPr="00712900" w:rsidRDefault="00B226DF" w:rsidP="00B226DF">
            <w:pPr>
              <w:spacing w:line="240" w:lineRule="auto"/>
              <w:ind w:left="-101"/>
              <w:rPr>
                <w:rFonts w:eastAsia="Arial" w:cs="Arial"/>
                <w:color w:val="000000"/>
                <w:sz w:val="18"/>
                <w:szCs w:val="18"/>
                <w:lang w:val="en-US"/>
              </w:rPr>
            </w:pPr>
            <w:r w:rsidRPr="00712900">
              <w:rPr>
                <w:rFonts w:cs="Arial"/>
                <w:color w:val="000000"/>
                <w:sz w:val="18"/>
                <w:szCs w:val="18"/>
              </w:rPr>
              <w:t>Total</w:t>
            </w:r>
          </w:p>
        </w:tc>
        <w:tc>
          <w:tcPr>
            <w:tcW w:w="1559" w:type="dxa"/>
            <w:tcBorders>
              <w:bottom w:val="single" w:sz="4" w:space="0" w:color="auto"/>
            </w:tcBorders>
          </w:tcPr>
          <w:p w14:paraId="0AE18F2E" w14:textId="1534ACB3"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67,9</w:t>
            </w:r>
            <w:r w:rsidR="009C3841" w:rsidRPr="00712900">
              <w:rPr>
                <w:rFonts w:cs="Arial"/>
                <w:color w:val="000000"/>
                <w:sz w:val="18"/>
                <w:szCs w:val="18"/>
              </w:rPr>
              <w:t>56</w:t>
            </w:r>
          </w:p>
        </w:tc>
        <w:tc>
          <w:tcPr>
            <w:tcW w:w="1559" w:type="dxa"/>
            <w:tcBorders>
              <w:bottom w:val="single" w:sz="4" w:space="0" w:color="auto"/>
            </w:tcBorders>
          </w:tcPr>
          <w:p w14:paraId="58B95F95" w14:textId="74ABE816"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72,072</w:t>
            </w:r>
          </w:p>
        </w:tc>
        <w:tc>
          <w:tcPr>
            <w:tcW w:w="1560" w:type="dxa"/>
            <w:tcBorders>
              <w:bottom w:val="single" w:sz="4" w:space="0" w:color="auto"/>
            </w:tcBorders>
          </w:tcPr>
          <w:p w14:paraId="5784875C" w14:textId="4F97D86D" w:rsidR="00B226DF" w:rsidRPr="00712900" w:rsidRDefault="00ED681B" w:rsidP="00B226DF">
            <w:pPr>
              <w:spacing w:line="240" w:lineRule="auto"/>
              <w:ind w:right="-72"/>
              <w:jc w:val="right"/>
              <w:rPr>
                <w:rFonts w:cs="Arial"/>
                <w:color w:val="000000"/>
                <w:sz w:val="18"/>
                <w:szCs w:val="18"/>
              </w:rPr>
            </w:pPr>
            <w:r w:rsidRPr="00712900">
              <w:rPr>
                <w:rFonts w:cs="Arial"/>
                <w:color w:val="000000"/>
                <w:sz w:val="18"/>
                <w:szCs w:val="18"/>
              </w:rPr>
              <w:t>62,5</w:t>
            </w:r>
            <w:r w:rsidR="009C3841" w:rsidRPr="00712900">
              <w:rPr>
                <w:rFonts w:cs="Arial"/>
                <w:color w:val="000000"/>
                <w:sz w:val="18"/>
                <w:szCs w:val="18"/>
              </w:rPr>
              <w:t>15</w:t>
            </w:r>
          </w:p>
        </w:tc>
        <w:tc>
          <w:tcPr>
            <w:tcW w:w="1701" w:type="dxa"/>
            <w:tcBorders>
              <w:bottom w:val="single" w:sz="4" w:space="0" w:color="auto"/>
            </w:tcBorders>
          </w:tcPr>
          <w:p w14:paraId="74C08D3B" w14:textId="66114CDF" w:rsidR="00B226DF" w:rsidRPr="00712900" w:rsidRDefault="00B226DF" w:rsidP="00B226DF">
            <w:pPr>
              <w:spacing w:line="240" w:lineRule="auto"/>
              <w:ind w:right="-72"/>
              <w:jc w:val="right"/>
              <w:rPr>
                <w:rFonts w:cs="Arial"/>
                <w:color w:val="000000"/>
                <w:sz w:val="18"/>
                <w:szCs w:val="18"/>
              </w:rPr>
            </w:pPr>
            <w:r w:rsidRPr="00712900">
              <w:rPr>
                <w:rFonts w:cs="Arial"/>
                <w:color w:val="000000"/>
                <w:sz w:val="18"/>
                <w:szCs w:val="18"/>
              </w:rPr>
              <w:t>61,479</w:t>
            </w:r>
          </w:p>
        </w:tc>
      </w:tr>
      <w:tr w:rsidR="00B226DF" w:rsidRPr="00712900" w14:paraId="2FCF2D29" w14:textId="19F70D1E" w:rsidTr="005303A3">
        <w:trPr>
          <w:trHeight w:val="187"/>
        </w:trPr>
        <w:tc>
          <w:tcPr>
            <w:tcW w:w="3082" w:type="dxa"/>
            <w:vAlign w:val="bottom"/>
          </w:tcPr>
          <w:p w14:paraId="30B1C660" w14:textId="77777777" w:rsidR="00B226DF" w:rsidRPr="00712900" w:rsidRDefault="00B226DF" w:rsidP="00B226DF">
            <w:pPr>
              <w:spacing w:line="240" w:lineRule="auto"/>
              <w:ind w:left="-101"/>
              <w:rPr>
                <w:rFonts w:eastAsia="Arial" w:cs="Arial"/>
                <w:color w:val="000000"/>
                <w:sz w:val="18"/>
                <w:szCs w:val="18"/>
                <w:cs/>
                <w:lang w:val="en-US"/>
              </w:rPr>
            </w:pPr>
          </w:p>
        </w:tc>
        <w:tc>
          <w:tcPr>
            <w:tcW w:w="1559" w:type="dxa"/>
            <w:tcBorders>
              <w:top w:val="single" w:sz="4" w:space="0" w:color="auto"/>
            </w:tcBorders>
          </w:tcPr>
          <w:p w14:paraId="1D2F1972" w14:textId="77777777" w:rsidR="00B226DF" w:rsidRPr="00712900" w:rsidRDefault="00B226DF" w:rsidP="00B226DF">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tcPr>
          <w:p w14:paraId="1666FF7C" w14:textId="0A3E9036" w:rsidR="00B226DF" w:rsidRPr="00712900" w:rsidRDefault="00B226DF" w:rsidP="00B226DF">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tcPr>
          <w:p w14:paraId="2F1410A4" w14:textId="5A94B816" w:rsidR="00B226DF" w:rsidRPr="00712900" w:rsidRDefault="00B226DF" w:rsidP="00B226DF">
            <w:pPr>
              <w:spacing w:line="240" w:lineRule="auto"/>
              <w:ind w:right="-72"/>
              <w:jc w:val="right"/>
              <w:rPr>
                <w:rFonts w:cs="Arial"/>
                <w:color w:val="000000"/>
                <w:sz w:val="18"/>
                <w:szCs w:val="18"/>
              </w:rPr>
            </w:pPr>
          </w:p>
        </w:tc>
        <w:tc>
          <w:tcPr>
            <w:tcW w:w="1701" w:type="dxa"/>
            <w:tcBorders>
              <w:top w:val="single" w:sz="4" w:space="0" w:color="auto"/>
            </w:tcBorders>
          </w:tcPr>
          <w:p w14:paraId="35BEF4F7" w14:textId="77777777" w:rsidR="00B226DF" w:rsidRPr="00712900" w:rsidRDefault="00B226DF" w:rsidP="00B226DF">
            <w:pPr>
              <w:spacing w:line="240" w:lineRule="auto"/>
              <w:ind w:left="-40" w:right="-72"/>
              <w:jc w:val="right"/>
              <w:rPr>
                <w:rFonts w:eastAsia="Arial" w:cs="Arial"/>
                <w:color w:val="000000"/>
                <w:sz w:val="18"/>
                <w:szCs w:val="18"/>
                <w:lang w:val="en-US" w:bidi="ar-SA"/>
              </w:rPr>
            </w:pPr>
          </w:p>
        </w:tc>
      </w:tr>
      <w:tr w:rsidR="00ED681B" w:rsidRPr="00712900" w14:paraId="5DD92675" w14:textId="77777777" w:rsidTr="005303A3">
        <w:trPr>
          <w:trHeight w:val="187"/>
        </w:trPr>
        <w:tc>
          <w:tcPr>
            <w:tcW w:w="3082" w:type="dxa"/>
            <w:vAlign w:val="bottom"/>
          </w:tcPr>
          <w:p w14:paraId="5917A028" w14:textId="77777777" w:rsidR="00ED681B" w:rsidRPr="00712900" w:rsidRDefault="00ED681B" w:rsidP="00ED681B">
            <w:pPr>
              <w:spacing w:line="240" w:lineRule="auto"/>
              <w:ind w:left="-101"/>
              <w:rPr>
                <w:rFonts w:eastAsia="Arial" w:cs="Arial"/>
                <w:color w:val="000000"/>
                <w:sz w:val="18"/>
                <w:szCs w:val="18"/>
                <w:lang w:val="en-US"/>
              </w:rPr>
            </w:pPr>
            <w:r w:rsidRPr="00712900">
              <w:rPr>
                <w:rFonts w:eastAsia="Arial" w:cs="Arial"/>
                <w:color w:val="000000"/>
                <w:sz w:val="18"/>
                <w:szCs w:val="18"/>
                <w:lang w:val="en-US"/>
              </w:rPr>
              <w:t xml:space="preserve">Increased from the acquisition of </w:t>
            </w:r>
          </w:p>
          <w:p w14:paraId="3E130C2D" w14:textId="2A5E1227" w:rsidR="00ED681B" w:rsidRPr="00712900" w:rsidRDefault="00ED681B" w:rsidP="00ED681B">
            <w:pPr>
              <w:spacing w:line="240" w:lineRule="auto"/>
              <w:ind w:left="-101"/>
              <w:rPr>
                <w:rFonts w:eastAsia="Arial" w:cs="Arial"/>
                <w:color w:val="000000"/>
                <w:sz w:val="18"/>
                <w:szCs w:val="18"/>
                <w:cs/>
                <w:lang w:val="en-US"/>
              </w:rPr>
            </w:pPr>
            <w:r w:rsidRPr="00712900">
              <w:rPr>
                <w:rFonts w:eastAsia="Arial" w:cs="Arial"/>
                <w:color w:val="000000"/>
                <w:sz w:val="18"/>
                <w:szCs w:val="18"/>
                <w:lang w:val="en-US"/>
              </w:rPr>
              <w:t xml:space="preserve">   a subsidiary</w:t>
            </w:r>
          </w:p>
        </w:tc>
        <w:tc>
          <w:tcPr>
            <w:tcW w:w="1559" w:type="dxa"/>
            <w:vAlign w:val="bottom"/>
          </w:tcPr>
          <w:p w14:paraId="7BC6ED37" w14:textId="2CA4C49F"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w:t>
            </w:r>
          </w:p>
        </w:tc>
        <w:tc>
          <w:tcPr>
            <w:tcW w:w="1559" w:type="dxa"/>
            <w:vAlign w:val="bottom"/>
          </w:tcPr>
          <w:p w14:paraId="19875324" w14:textId="01F38656"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30</w:t>
            </w:r>
            <w:r w:rsidRPr="00712900">
              <w:rPr>
                <w:rFonts w:eastAsia="Arial" w:cs="Arial"/>
                <w:color w:val="000000"/>
                <w:sz w:val="18"/>
                <w:szCs w:val="18"/>
                <w:lang w:val="en-US" w:bidi="ar-SA"/>
              </w:rPr>
              <w:t>,</w:t>
            </w:r>
            <w:r w:rsidRPr="00712900">
              <w:rPr>
                <w:rFonts w:eastAsia="Arial" w:cs="Arial"/>
                <w:color w:val="000000"/>
                <w:sz w:val="18"/>
                <w:szCs w:val="18"/>
                <w:lang w:bidi="ar-SA"/>
              </w:rPr>
              <w:t>369</w:t>
            </w:r>
          </w:p>
        </w:tc>
        <w:tc>
          <w:tcPr>
            <w:tcW w:w="1560" w:type="dxa"/>
            <w:vAlign w:val="bottom"/>
          </w:tcPr>
          <w:p w14:paraId="778D3ECD" w14:textId="635079B5" w:rsidR="00ED681B" w:rsidRPr="00712900" w:rsidRDefault="00ED681B" w:rsidP="00ED681B">
            <w:pPr>
              <w:spacing w:line="240" w:lineRule="auto"/>
              <w:ind w:left="-40" w:right="-72"/>
              <w:jc w:val="right"/>
              <w:rPr>
                <w:rFonts w:eastAsia="Arial" w:cs="Arial"/>
                <w:color w:val="000000"/>
                <w:sz w:val="18"/>
                <w:szCs w:val="18"/>
                <w:lang w:bidi="ar-SA"/>
              </w:rPr>
            </w:pPr>
            <w:r w:rsidRPr="00712900">
              <w:rPr>
                <w:rFonts w:eastAsia="Arial" w:cs="Arial"/>
                <w:color w:val="000000"/>
                <w:sz w:val="18"/>
                <w:szCs w:val="18"/>
                <w:lang w:bidi="ar-SA"/>
              </w:rPr>
              <w:t>-</w:t>
            </w:r>
          </w:p>
        </w:tc>
        <w:tc>
          <w:tcPr>
            <w:tcW w:w="1701" w:type="dxa"/>
            <w:vAlign w:val="bottom"/>
          </w:tcPr>
          <w:p w14:paraId="00AF3D8E" w14:textId="40BEF35C"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w:t>
            </w:r>
          </w:p>
        </w:tc>
      </w:tr>
      <w:tr w:rsidR="00ED681B" w:rsidRPr="00712900" w14:paraId="04B60AB2" w14:textId="79C882FD" w:rsidTr="005303A3">
        <w:trPr>
          <w:trHeight w:val="216"/>
        </w:trPr>
        <w:tc>
          <w:tcPr>
            <w:tcW w:w="3082" w:type="dxa"/>
          </w:tcPr>
          <w:p w14:paraId="248470AF" w14:textId="77777777" w:rsidR="00ED681B" w:rsidRPr="00712900" w:rsidRDefault="00ED681B" w:rsidP="00ED681B">
            <w:pPr>
              <w:spacing w:line="240" w:lineRule="auto"/>
              <w:ind w:left="161" w:hanging="262"/>
              <w:rPr>
                <w:rFonts w:cs="Arial"/>
                <w:color w:val="000000"/>
                <w:sz w:val="18"/>
                <w:szCs w:val="18"/>
              </w:rPr>
            </w:pPr>
            <w:r w:rsidRPr="00712900">
              <w:rPr>
                <w:rFonts w:cs="Arial"/>
                <w:color w:val="000000"/>
                <w:sz w:val="18"/>
                <w:szCs w:val="18"/>
              </w:rPr>
              <w:t xml:space="preserve">Addition to the right-of-use assets </w:t>
            </w:r>
          </w:p>
          <w:p w14:paraId="3A043F9B" w14:textId="11ABD0FB" w:rsidR="00ED681B" w:rsidRPr="00712900" w:rsidRDefault="00ED681B" w:rsidP="00ED681B">
            <w:pPr>
              <w:spacing w:line="240" w:lineRule="auto"/>
              <w:ind w:left="161" w:hanging="262"/>
              <w:rPr>
                <w:rFonts w:cs="Arial"/>
                <w:color w:val="000000"/>
                <w:sz w:val="18"/>
                <w:szCs w:val="18"/>
              </w:rPr>
            </w:pPr>
            <w:r w:rsidRPr="00712900">
              <w:rPr>
                <w:rFonts w:cs="Arial"/>
                <w:color w:val="000000"/>
                <w:sz w:val="18"/>
                <w:szCs w:val="18"/>
              </w:rPr>
              <w:t xml:space="preserve">   during the year</w:t>
            </w:r>
          </w:p>
        </w:tc>
        <w:tc>
          <w:tcPr>
            <w:tcW w:w="1559" w:type="dxa"/>
            <w:vAlign w:val="bottom"/>
          </w:tcPr>
          <w:p w14:paraId="3BAC7120" w14:textId="2ACE7B7B"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41,8</w:t>
            </w:r>
            <w:r w:rsidR="009C3841" w:rsidRPr="00712900">
              <w:rPr>
                <w:rFonts w:eastAsia="Arial" w:cs="Arial"/>
                <w:color w:val="000000"/>
                <w:sz w:val="18"/>
                <w:szCs w:val="18"/>
                <w:lang w:val="en-US" w:bidi="ar-SA"/>
              </w:rPr>
              <w:t>23</w:t>
            </w:r>
          </w:p>
        </w:tc>
        <w:tc>
          <w:tcPr>
            <w:tcW w:w="1559" w:type="dxa"/>
            <w:vAlign w:val="bottom"/>
          </w:tcPr>
          <w:p w14:paraId="7B1033B4" w14:textId="76754BE8"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39</w:t>
            </w:r>
            <w:r w:rsidRPr="00712900">
              <w:rPr>
                <w:rFonts w:eastAsia="Arial" w:cs="Arial"/>
                <w:color w:val="000000"/>
                <w:sz w:val="18"/>
                <w:szCs w:val="18"/>
                <w:lang w:val="en-US" w:bidi="ar-SA"/>
              </w:rPr>
              <w:t>,</w:t>
            </w:r>
            <w:r w:rsidRPr="00712900">
              <w:rPr>
                <w:rFonts w:eastAsia="Arial" w:cs="Arial"/>
                <w:color w:val="000000"/>
                <w:sz w:val="18"/>
                <w:szCs w:val="18"/>
                <w:lang w:bidi="ar-SA"/>
              </w:rPr>
              <w:t>770</w:t>
            </w:r>
          </w:p>
        </w:tc>
        <w:tc>
          <w:tcPr>
            <w:tcW w:w="1560" w:type="dxa"/>
          </w:tcPr>
          <w:p w14:paraId="1AFEFBB8" w14:textId="77777777" w:rsidR="00ED681B" w:rsidRPr="00712900" w:rsidRDefault="00ED681B" w:rsidP="00ED681B">
            <w:pPr>
              <w:spacing w:line="240" w:lineRule="auto"/>
              <w:ind w:left="-40" w:right="-72"/>
              <w:jc w:val="right"/>
              <w:rPr>
                <w:rFonts w:eastAsia="Arial" w:cs="Arial"/>
                <w:color w:val="000000"/>
                <w:sz w:val="18"/>
                <w:szCs w:val="18"/>
                <w:lang w:bidi="ar-SA"/>
              </w:rPr>
            </w:pPr>
          </w:p>
          <w:p w14:paraId="5009029C" w14:textId="532E1459" w:rsidR="00ED681B" w:rsidRPr="00712900" w:rsidRDefault="00ED681B" w:rsidP="00ED681B">
            <w:pPr>
              <w:spacing w:line="240" w:lineRule="auto"/>
              <w:ind w:left="-40" w:right="-72"/>
              <w:jc w:val="right"/>
              <w:rPr>
                <w:rFonts w:eastAsia="Arial" w:cs="Arial"/>
                <w:color w:val="000000"/>
                <w:sz w:val="18"/>
                <w:szCs w:val="18"/>
                <w:lang w:bidi="ar-SA"/>
              </w:rPr>
            </w:pPr>
            <w:r w:rsidRPr="00712900">
              <w:rPr>
                <w:rFonts w:eastAsia="Arial" w:cs="Arial"/>
                <w:color w:val="000000"/>
                <w:sz w:val="18"/>
                <w:szCs w:val="18"/>
                <w:lang w:bidi="ar-SA"/>
              </w:rPr>
              <w:t>34,</w:t>
            </w:r>
            <w:r w:rsidR="009C3841" w:rsidRPr="00712900">
              <w:rPr>
                <w:rFonts w:eastAsia="Arial" w:cs="Arial"/>
                <w:color w:val="000000"/>
                <w:sz w:val="18"/>
                <w:szCs w:val="18"/>
                <w:lang w:bidi="ar-SA"/>
              </w:rPr>
              <w:t>494</w:t>
            </w:r>
          </w:p>
        </w:tc>
        <w:tc>
          <w:tcPr>
            <w:tcW w:w="1701" w:type="dxa"/>
          </w:tcPr>
          <w:p w14:paraId="788ADCEC"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1C562D42" w14:textId="024A3509"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39</w:t>
            </w:r>
            <w:r w:rsidRPr="00712900">
              <w:rPr>
                <w:rFonts w:eastAsia="Arial" w:cs="Arial"/>
                <w:color w:val="000000"/>
                <w:sz w:val="18"/>
                <w:szCs w:val="18"/>
                <w:lang w:val="en-US" w:bidi="ar-SA"/>
              </w:rPr>
              <w:t>,</w:t>
            </w:r>
            <w:r w:rsidRPr="00712900">
              <w:rPr>
                <w:rFonts w:eastAsia="Arial" w:cs="Arial"/>
                <w:color w:val="000000"/>
                <w:sz w:val="18"/>
                <w:szCs w:val="18"/>
                <w:lang w:bidi="ar-SA"/>
              </w:rPr>
              <w:t>770</w:t>
            </w:r>
          </w:p>
        </w:tc>
      </w:tr>
      <w:tr w:rsidR="00ED681B" w:rsidRPr="00712900" w14:paraId="11FA01F0" w14:textId="77777777" w:rsidTr="005303A3">
        <w:trPr>
          <w:trHeight w:val="216"/>
        </w:trPr>
        <w:tc>
          <w:tcPr>
            <w:tcW w:w="3082" w:type="dxa"/>
          </w:tcPr>
          <w:p w14:paraId="57EE087C" w14:textId="54EC5436" w:rsidR="00ED681B" w:rsidRPr="00712900" w:rsidRDefault="00ED681B" w:rsidP="00ED681B">
            <w:pPr>
              <w:spacing w:line="240" w:lineRule="auto"/>
              <w:ind w:left="33" w:hanging="142"/>
              <w:rPr>
                <w:rFonts w:cs="Arial"/>
                <w:color w:val="000000"/>
                <w:sz w:val="18"/>
                <w:szCs w:val="18"/>
              </w:rPr>
            </w:pPr>
            <w:r w:rsidRPr="00712900">
              <w:rPr>
                <w:rFonts w:cs="Arial"/>
                <w:color w:val="000000"/>
                <w:sz w:val="18"/>
                <w:szCs w:val="18"/>
              </w:rPr>
              <w:t>Transfer to fixed assets and telecommunication networks</w:t>
            </w:r>
          </w:p>
        </w:tc>
        <w:tc>
          <w:tcPr>
            <w:tcW w:w="1559" w:type="dxa"/>
            <w:tcBorders>
              <w:bottom w:val="single" w:sz="4" w:space="0" w:color="auto"/>
            </w:tcBorders>
            <w:vAlign w:val="bottom"/>
          </w:tcPr>
          <w:p w14:paraId="61C86DD0" w14:textId="49993ADE"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(100,417)</w:t>
            </w:r>
          </w:p>
        </w:tc>
        <w:tc>
          <w:tcPr>
            <w:tcW w:w="1559" w:type="dxa"/>
            <w:tcBorders>
              <w:bottom w:val="single" w:sz="4" w:space="0" w:color="auto"/>
            </w:tcBorders>
            <w:vAlign w:val="bottom"/>
          </w:tcPr>
          <w:p w14:paraId="6129AC90" w14:textId="0CEE0C1B"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w:t>
            </w:r>
            <w:r w:rsidRPr="00712900">
              <w:rPr>
                <w:rFonts w:eastAsia="Arial" w:cs="Arial"/>
                <w:color w:val="000000"/>
                <w:sz w:val="18"/>
                <w:szCs w:val="18"/>
                <w:lang w:bidi="ar-SA"/>
              </w:rPr>
              <w:t>11</w:t>
            </w:r>
            <w:r w:rsidRPr="00712900">
              <w:rPr>
                <w:rFonts w:eastAsia="Arial" w:cs="Arial"/>
                <w:color w:val="000000"/>
                <w:sz w:val="18"/>
                <w:szCs w:val="18"/>
                <w:lang w:val="en-US" w:bidi="ar-SA"/>
              </w:rPr>
              <w:t>,</w:t>
            </w:r>
            <w:r w:rsidRPr="00712900">
              <w:rPr>
                <w:rFonts w:eastAsia="Arial" w:cs="Arial"/>
                <w:color w:val="000000"/>
                <w:sz w:val="18"/>
                <w:szCs w:val="18"/>
                <w:lang w:bidi="ar-SA"/>
              </w:rPr>
              <w:t>739</w:t>
            </w:r>
            <w:r w:rsidRPr="00712900">
              <w:rPr>
                <w:rFonts w:eastAsia="Arial" w:cs="Arial"/>
                <w:color w:val="000000"/>
                <w:sz w:val="18"/>
                <w:szCs w:val="18"/>
                <w:lang w:val="en-US" w:bidi="ar-SA"/>
              </w:rPr>
              <w:t>)</w:t>
            </w:r>
          </w:p>
        </w:tc>
        <w:tc>
          <w:tcPr>
            <w:tcW w:w="1560" w:type="dxa"/>
            <w:tcBorders>
              <w:bottom w:val="single" w:sz="4" w:space="0" w:color="auto"/>
            </w:tcBorders>
          </w:tcPr>
          <w:p w14:paraId="16367FF3" w14:textId="77777777" w:rsidR="00ED681B" w:rsidRPr="00712900" w:rsidRDefault="00ED681B" w:rsidP="00ED681B">
            <w:pPr>
              <w:spacing w:line="240" w:lineRule="auto"/>
              <w:ind w:left="-40" w:right="-72"/>
              <w:jc w:val="right"/>
              <w:rPr>
                <w:rFonts w:eastAsia="Arial" w:cs="Arial"/>
                <w:color w:val="000000"/>
                <w:sz w:val="18"/>
                <w:szCs w:val="18"/>
                <w:lang w:bidi="ar-SA"/>
              </w:rPr>
            </w:pPr>
          </w:p>
          <w:p w14:paraId="16CDEEA6" w14:textId="43D74087" w:rsidR="00ED681B" w:rsidRPr="00712900" w:rsidRDefault="00ED681B" w:rsidP="00ED681B">
            <w:pPr>
              <w:spacing w:line="240" w:lineRule="auto"/>
              <w:ind w:left="-40" w:right="-72"/>
              <w:jc w:val="right"/>
              <w:rPr>
                <w:rFonts w:eastAsia="Arial" w:cs="Arial"/>
                <w:color w:val="000000"/>
                <w:sz w:val="18"/>
                <w:szCs w:val="18"/>
                <w:lang w:bidi="ar-SA"/>
              </w:rPr>
            </w:pPr>
            <w:r w:rsidRPr="00712900">
              <w:rPr>
                <w:rFonts w:eastAsia="Arial" w:cs="Arial"/>
                <w:color w:val="000000"/>
                <w:sz w:val="18"/>
                <w:szCs w:val="18"/>
                <w:lang w:bidi="ar-SA"/>
              </w:rPr>
              <w:t>(90,794)</w:t>
            </w:r>
          </w:p>
        </w:tc>
        <w:tc>
          <w:tcPr>
            <w:tcW w:w="1701" w:type="dxa"/>
            <w:tcBorders>
              <w:bottom w:val="single" w:sz="4" w:space="0" w:color="auto"/>
            </w:tcBorders>
          </w:tcPr>
          <w:p w14:paraId="73E151F0"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75492414" w14:textId="261162D2"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w:t>
            </w:r>
            <w:r w:rsidRPr="00712900">
              <w:rPr>
                <w:rFonts w:eastAsia="Arial" w:cs="Arial"/>
                <w:color w:val="000000"/>
                <w:sz w:val="18"/>
                <w:szCs w:val="18"/>
                <w:lang w:bidi="ar-SA"/>
              </w:rPr>
              <w:t>1</w:t>
            </w:r>
            <w:r w:rsidRPr="00712900">
              <w:rPr>
                <w:rFonts w:eastAsia="Arial" w:cs="Arial"/>
                <w:color w:val="000000"/>
                <w:sz w:val="18"/>
                <w:szCs w:val="18"/>
                <w:lang w:val="en-US" w:bidi="ar-SA"/>
              </w:rPr>
              <w:t>,</w:t>
            </w:r>
            <w:r w:rsidRPr="00712900">
              <w:rPr>
                <w:rFonts w:eastAsia="Arial" w:cs="Arial"/>
                <w:color w:val="000000"/>
                <w:sz w:val="18"/>
                <w:szCs w:val="18"/>
                <w:lang w:bidi="ar-SA"/>
              </w:rPr>
              <w:t>575</w:t>
            </w:r>
            <w:r w:rsidRPr="00712900">
              <w:rPr>
                <w:rFonts w:eastAsia="Arial" w:cs="Arial"/>
                <w:color w:val="000000"/>
                <w:sz w:val="18"/>
                <w:szCs w:val="18"/>
                <w:lang w:val="en-US" w:bidi="ar-SA"/>
              </w:rPr>
              <w:t>)</w:t>
            </w:r>
          </w:p>
        </w:tc>
      </w:tr>
      <w:tr w:rsidR="00ED681B" w:rsidRPr="00712900" w14:paraId="10F7162E" w14:textId="3112EE81" w:rsidTr="005303A3">
        <w:trPr>
          <w:trHeight w:val="202"/>
        </w:trPr>
        <w:tc>
          <w:tcPr>
            <w:tcW w:w="3082" w:type="dxa"/>
          </w:tcPr>
          <w:p w14:paraId="56C4F0FB" w14:textId="77777777" w:rsidR="00ED681B" w:rsidRPr="00712900" w:rsidRDefault="00ED681B" w:rsidP="00ED681B">
            <w:pPr>
              <w:spacing w:line="240" w:lineRule="auto"/>
              <w:ind w:left="-101"/>
              <w:rPr>
                <w:rFonts w:cs="Arial"/>
                <w:color w:val="000000"/>
                <w:sz w:val="18"/>
                <w:szCs w:val="18"/>
              </w:rPr>
            </w:pPr>
          </w:p>
        </w:tc>
        <w:tc>
          <w:tcPr>
            <w:tcW w:w="1559" w:type="dxa"/>
            <w:tcBorders>
              <w:top w:val="single" w:sz="4" w:space="0" w:color="auto"/>
            </w:tcBorders>
          </w:tcPr>
          <w:p w14:paraId="04DD932D"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tcPr>
          <w:p w14:paraId="097CBEDD" w14:textId="617C9E9B"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tcPr>
          <w:p w14:paraId="5C5DAE5D" w14:textId="379C7D39" w:rsidR="00ED681B" w:rsidRPr="00712900" w:rsidRDefault="00ED681B" w:rsidP="00ED681B">
            <w:pPr>
              <w:spacing w:line="240" w:lineRule="auto"/>
              <w:ind w:right="-72"/>
              <w:jc w:val="right"/>
              <w:rPr>
                <w:rFonts w:eastAsia="Arial" w:cs="Arial"/>
                <w:color w:val="000000"/>
                <w:sz w:val="18"/>
                <w:szCs w:val="18"/>
                <w:lang w:val="en-US" w:bidi="ar-SA"/>
              </w:rPr>
            </w:pPr>
          </w:p>
        </w:tc>
        <w:tc>
          <w:tcPr>
            <w:tcW w:w="1701" w:type="dxa"/>
            <w:tcBorders>
              <w:top w:val="single" w:sz="4" w:space="0" w:color="auto"/>
            </w:tcBorders>
          </w:tcPr>
          <w:p w14:paraId="3E54A72D"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r>
      <w:tr w:rsidR="00ED681B" w:rsidRPr="00712900" w14:paraId="344F86E9" w14:textId="509E3ACB" w:rsidTr="005303A3">
        <w:trPr>
          <w:trHeight w:val="216"/>
        </w:trPr>
        <w:tc>
          <w:tcPr>
            <w:tcW w:w="3082" w:type="dxa"/>
            <w:vAlign w:val="bottom"/>
          </w:tcPr>
          <w:p w14:paraId="721AA7DE" w14:textId="77777777" w:rsidR="00ED681B" w:rsidRPr="00712900" w:rsidRDefault="00ED681B" w:rsidP="00ED681B">
            <w:pPr>
              <w:spacing w:line="240" w:lineRule="auto"/>
              <w:ind w:left="-101"/>
              <w:rPr>
                <w:rFonts w:cs="Arial"/>
                <w:color w:val="000000"/>
                <w:sz w:val="18"/>
                <w:szCs w:val="18"/>
              </w:rPr>
            </w:pPr>
            <w:r w:rsidRPr="00712900">
              <w:rPr>
                <w:rFonts w:cs="Arial"/>
                <w:color w:val="000000"/>
                <w:sz w:val="18"/>
                <w:szCs w:val="18"/>
              </w:rPr>
              <w:t>Total cash outflow for leases</w:t>
            </w:r>
          </w:p>
        </w:tc>
        <w:tc>
          <w:tcPr>
            <w:tcW w:w="1559" w:type="dxa"/>
            <w:tcBorders>
              <w:bottom w:val="single" w:sz="4" w:space="0" w:color="auto"/>
            </w:tcBorders>
          </w:tcPr>
          <w:p w14:paraId="6B1FAA30" w14:textId="1279F899"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123,586</w:t>
            </w:r>
          </w:p>
        </w:tc>
        <w:tc>
          <w:tcPr>
            <w:tcW w:w="1559" w:type="dxa"/>
            <w:tcBorders>
              <w:bottom w:val="single" w:sz="4" w:space="0" w:color="auto"/>
            </w:tcBorders>
          </w:tcPr>
          <w:p w14:paraId="161D393B" w14:textId="235325ED"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128</w:t>
            </w:r>
            <w:r w:rsidRPr="00712900">
              <w:rPr>
                <w:rFonts w:eastAsia="Arial" w:cs="Arial"/>
                <w:color w:val="000000"/>
                <w:sz w:val="18"/>
                <w:szCs w:val="18"/>
                <w:lang w:val="en-US" w:bidi="ar-SA"/>
              </w:rPr>
              <w:t>,</w:t>
            </w:r>
            <w:r w:rsidRPr="00712900">
              <w:rPr>
                <w:rFonts w:eastAsia="Arial" w:cs="Arial"/>
                <w:color w:val="000000"/>
                <w:sz w:val="18"/>
                <w:szCs w:val="18"/>
                <w:lang w:bidi="ar-SA"/>
              </w:rPr>
              <w:t>696</w:t>
            </w:r>
          </w:p>
        </w:tc>
        <w:tc>
          <w:tcPr>
            <w:tcW w:w="1560" w:type="dxa"/>
            <w:tcBorders>
              <w:bottom w:val="single" w:sz="4" w:space="0" w:color="auto"/>
            </w:tcBorders>
          </w:tcPr>
          <w:p w14:paraId="03A6E298" w14:textId="4B793EDA"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114,931</w:t>
            </w:r>
          </w:p>
        </w:tc>
        <w:tc>
          <w:tcPr>
            <w:tcW w:w="1701" w:type="dxa"/>
            <w:tcBorders>
              <w:bottom w:val="single" w:sz="4" w:space="0" w:color="auto"/>
            </w:tcBorders>
          </w:tcPr>
          <w:p w14:paraId="61426898" w14:textId="0408DBCC"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112</w:t>
            </w:r>
            <w:r w:rsidRPr="00712900">
              <w:rPr>
                <w:rFonts w:eastAsia="Arial" w:cs="Arial"/>
                <w:color w:val="000000"/>
                <w:sz w:val="18"/>
                <w:szCs w:val="18"/>
                <w:lang w:val="en-US" w:bidi="ar-SA"/>
              </w:rPr>
              <w:t>,</w:t>
            </w:r>
            <w:r w:rsidRPr="00712900">
              <w:rPr>
                <w:rFonts w:eastAsia="Arial" w:cs="Arial"/>
                <w:color w:val="000000"/>
                <w:sz w:val="18"/>
                <w:szCs w:val="18"/>
                <w:lang w:bidi="ar-SA"/>
              </w:rPr>
              <w:t>737</w:t>
            </w:r>
          </w:p>
        </w:tc>
      </w:tr>
      <w:tr w:rsidR="00ED681B" w:rsidRPr="00712900" w14:paraId="0FC28DC5" w14:textId="4BB369CF" w:rsidTr="005303A3">
        <w:trPr>
          <w:trHeight w:val="202"/>
        </w:trPr>
        <w:tc>
          <w:tcPr>
            <w:tcW w:w="3082" w:type="dxa"/>
            <w:vAlign w:val="bottom"/>
          </w:tcPr>
          <w:p w14:paraId="69F75A21" w14:textId="77777777" w:rsidR="00ED681B" w:rsidRPr="00712900" w:rsidRDefault="00ED681B" w:rsidP="00ED681B">
            <w:pPr>
              <w:spacing w:line="240" w:lineRule="auto"/>
              <w:ind w:left="-101"/>
              <w:rPr>
                <w:rFonts w:eastAsia="Arial" w:cs="Arial"/>
                <w:color w:val="000000"/>
                <w:sz w:val="18"/>
                <w:szCs w:val="18"/>
                <w:cs/>
                <w:lang w:val="en-US"/>
              </w:rPr>
            </w:pPr>
          </w:p>
        </w:tc>
        <w:tc>
          <w:tcPr>
            <w:tcW w:w="1559" w:type="dxa"/>
            <w:tcBorders>
              <w:top w:val="single" w:sz="4" w:space="0" w:color="auto"/>
            </w:tcBorders>
          </w:tcPr>
          <w:p w14:paraId="42E34F1E"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tcPr>
          <w:p w14:paraId="1A468DAD" w14:textId="38D0F211"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tcPr>
          <w:p w14:paraId="51499AC0" w14:textId="7A293797" w:rsidR="00ED681B" w:rsidRPr="00712900" w:rsidRDefault="00ED681B" w:rsidP="00ED681B">
            <w:pPr>
              <w:spacing w:line="240" w:lineRule="auto"/>
              <w:ind w:right="-72"/>
              <w:jc w:val="right"/>
              <w:rPr>
                <w:rFonts w:cs="Arial"/>
                <w:color w:val="000000"/>
                <w:sz w:val="18"/>
                <w:szCs w:val="18"/>
              </w:rPr>
            </w:pPr>
          </w:p>
        </w:tc>
        <w:tc>
          <w:tcPr>
            <w:tcW w:w="1701" w:type="dxa"/>
            <w:tcBorders>
              <w:top w:val="single" w:sz="4" w:space="0" w:color="auto"/>
            </w:tcBorders>
          </w:tcPr>
          <w:p w14:paraId="3CEEF4D4"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r>
      <w:tr w:rsidR="00ED681B" w:rsidRPr="00712900" w14:paraId="1509C52B" w14:textId="77777777" w:rsidTr="005303A3">
        <w:trPr>
          <w:trHeight w:val="202"/>
        </w:trPr>
        <w:tc>
          <w:tcPr>
            <w:tcW w:w="3082" w:type="dxa"/>
            <w:vAlign w:val="bottom"/>
          </w:tcPr>
          <w:p w14:paraId="72C3C34B" w14:textId="77777777" w:rsidR="00ED681B" w:rsidRPr="00712900" w:rsidRDefault="00ED681B" w:rsidP="00ED681B">
            <w:pPr>
              <w:spacing w:line="240" w:lineRule="auto"/>
              <w:ind w:left="-101"/>
              <w:rPr>
                <w:rFonts w:eastAsia="Arial" w:cs="Arial"/>
                <w:color w:val="000000"/>
                <w:sz w:val="18"/>
                <w:szCs w:val="18"/>
                <w:cs/>
                <w:lang w:val="en-US"/>
              </w:rPr>
            </w:pPr>
          </w:p>
        </w:tc>
        <w:tc>
          <w:tcPr>
            <w:tcW w:w="1559" w:type="dxa"/>
          </w:tcPr>
          <w:p w14:paraId="5B27F9EC"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59" w:type="dxa"/>
          </w:tcPr>
          <w:p w14:paraId="27ABBF4F"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c>
          <w:tcPr>
            <w:tcW w:w="1560" w:type="dxa"/>
          </w:tcPr>
          <w:p w14:paraId="02D6F4BF" w14:textId="77777777" w:rsidR="00ED681B" w:rsidRPr="00712900" w:rsidRDefault="00ED681B" w:rsidP="00ED681B">
            <w:pPr>
              <w:spacing w:line="240" w:lineRule="auto"/>
              <w:ind w:right="-72"/>
              <w:jc w:val="right"/>
              <w:rPr>
                <w:rFonts w:cs="Arial"/>
                <w:color w:val="000000"/>
                <w:sz w:val="18"/>
                <w:szCs w:val="18"/>
              </w:rPr>
            </w:pPr>
          </w:p>
        </w:tc>
        <w:tc>
          <w:tcPr>
            <w:tcW w:w="1701" w:type="dxa"/>
          </w:tcPr>
          <w:p w14:paraId="0B77FBF6" w14:textId="77777777" w:rsidR="00ED681B" w:rsidRPr="00712900" w:rsidRDefault="00ED681B" w:rsidP="00ED681B">
            <w:pPr>
              <w:spacing w:line="240" w:lineRule="auto"/>
              <w:ind w:left="-40" w:right="-72"/>
              <w:jc w:val="right"/>
              <w:rPr>
                <w:rFonts w:eastAsia="Arial" w:cs="Arial"/>
                <w:color w:val="000000"/>
                <w:sz w:val="18"/>
                <w:szCs w:val="18"/>
                <w:lang w:val="en-US" w:bidi="ar-SA"/>
              </w:rPr>
            </w:pPr>
          </w:p>
        </w:tc>
      </w:tr>
      <w:tr w:rsidR="00ED681B" w:rsidRPr="00712900" w14:paraId="628A59CC" w14:textId="77777777" w:rsidTr="005303A3">
        <w:trPr>
          <w:trHeight w:val="202"/>
        </w:trPr>
        <w:tc>
          <w:tcPr>
            <w:tcW w:w="3082" w:type="dxa"/>
            <w:vAlign w:val="bottom"/>
          </w:tcPr>
          <w:p w14:paraId="6161851F" w14:textId="76059425" w:rsidR="00ED681B" w:rsidRPr="00712900" w:rsidRDefault="00ED681B" w:rsidP="00ED681B">
            <w:pPr>
              <w:spacing w:line="240" w:lineRule="auto"/>
              <w:ind w:left="-101"/>
              <w:rPr>
                <w:rFonts w:eastAsia="Arial" w:cs="Arial"/>
                <w:color w:val="000000"/>
                <w:sz w:val="18"/>
                <w:szCs w:val="18"/>
                <w:cs/>
              </w:rPr>
            </w:pPr>
            <w:r w:rsidRPr="00712900">
              <w:rPr>
                <w:rFonts w:eastAsia="Arial" w:cs="Arial"/>
                <w:color w:val="000000"/>
                <w:sz w:val="18"/>
                <w:szCs w:val="18"/>
                <w:lang w:val="en-US"/>
              </w:rPr>
              <w:t xml:space="preserve">Interest expense (included in finance </w:t>
            </w:r>
            <w:r w:rsidRPr="00712900">
              <w:rPr>
                <w:rFonts w:eastAsia="Arial" w:cs="Arial"/>
                <w:color w:val="000000"/>
                <w:sz w:val="18"/>
                <w:szCs w:val="18"/>
                <w:lang w:val="en-US"/>
              </w:rPr>
              <w:br/>
              <w:t xml:space="preserve">   cost)</w:t>
            </w:r>
          </w:p>
        </w:tc>
        <w:tc>
          <w:tcPr>
            <w:tcW w:w="1559" w:type="dxa"/>
          </w:tcPr>
          <w:p w14:paraId="109B15E2"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753CE321" w14:textId="65B29F6D"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7,085</w:t>
            </w:r>
          </w:p>
        </w:tc>
        <w:tc>
          <w:tcPr>
            <w:tcW w:w="1559" w:type="dxa"/>
          </w:tcPr>
          <w:p w14:paraId="47E2BED4"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3BE26645" w14:textId="60BF9AAA"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8</w:t>
            </w:r>
            <w:r w:rsidRPr="00712900">
              <w:rPr>
                <w:rFonts w:eastAsia="Arial" w:cs="Arial"/>
                <w:color w:val="000000"/>
                <w:sz w:val="18"/>
                <w:szCs w:val="18"/>
                <w:lang w:val="en-US" w:bidi="ar-SA"/>
              </w:rPr>
              <w:t>,</w:t>
            </w:r>
            <w:r w:rsidRPr="00712900">
              <w:rPr>
                <w:rFonts w:eastAsia="Arial" w:cs="Arial"/>
                <w:color w:val="000000"/>
                <w:sz w:val="18"/>
                <w:szCs w:val="18"/>
                <w:lang w:bidi="ar-SA"/>
              </w:rPr>
              <w:t>553</w:t>
            </w:r>
          </w:p>
        </w:tc>
        <w:tc>
          <w:tcPr>
            <w:tcW w:w="1560" w:type="dxa"/>
          </w:tcPr>
          <w:p w14:paraId="7A9CFEF8" w14:textId="77777777" w:rsidR="00ED681B" w:rsidRPr="00712900" w:rsidRDefault="00ED681B" w:rsidP="00ED681B">
            <w:pPr>
              <w:spacing w:line="240" w:lineRule="auto"/>
              <w:ind w:right="-72"/>
              <w:jc w:val="right"/>
              <w:rPr>
                <w:rFonts w:cs="Arial"/>
                <w:color w:val="000000"/>
                <w:sz w:val="18"/>
                <w:szCs w:val="18"/>
              </w:rPr>
            </w:pPr>
          </w:p>
          <w:p w14:paraId="777A3383" w14:textId="02971F6B"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6,609</w:t>
            </w:r>
          </w:p>
        </w:tc>
        <w:tc>
          <w:tcPr>
            <w:tcW w:w="1701" w:type="dxa"/>
          </w:tcPr>
          <w:p w14:paraId="62E4DBDA" w14:textId="77777777" w:rsidR="00ED681B" w:rsidRPr="00712900" w:rsidRDefault="00ED681B" w:rsidP="00ED681B">
            <w:pPr>
              <w:spacing w:line="240" w:lineRule="auto"/>
              <w:ind w:right="-72"/>
              <w:jc w:val="right"/>
              <w:rPr>
                <w:rFonts w:cs="Arial"/>
                <w:color w:val="000000"/>
                <w:sz w:val="18"/>
                <w:szCs w:val="18"/>
              </w:rPr>
            </w:pPr>
          </w:p>
          <w:p w14:paraId="26172F9D" w14:textId="00D323A0"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cs="Arial"/>
                <w:color w:val="000000"/>
                <w:sz w:val="18"/>
                <w:szCs w:val="18"/>
              </w:rPr>
              <w:t>7,855</w:t>
            </w:r>
          </w:p>
        </w:tc>
      </w:tr>
      <w:tr w:rsidR="00ED681B" w:rsidRPr="00712900" w14:paraId="11F91136" w14:textId="36333F8F" w:rsidTr="005303A3">
        <w:trPr>
          <w:trHeight w:val="202"/>
        </w:trPr>
        <w:tc>
          <w:tcPr>
            <w:tcW w:w="3082" w:type="dxa"/>
          </w:tcPr>
          <w:p w14:paraId="35C58620" w14:textId="77777777" w:rsidR="00ED681B" w:rsidRPr="00712900" w:rsidRDefault="00ED681B" w:rsidP="00ED681B">
            <w:pPr>
              <w:spacing w:line="240" w:lineRule="auto"/>
              <w:ind w:left="22" w:hanging="123"/>
              <w:rPr>
                <w:rFonts w:cs="Arial"/>
                <w:color w:val="000000"/>
                <w:spacing w:val="-2"/>
                <w:sz w:val="18"/>
                <w:szCs w:val="18"/>
              </w:rPr>
            </w:pPr>
            <w:r w:rsidRPr="00712900">
              <w:rPr>
                <w:rFonts w:cs="Arial"/>
                <w:color w:val="000000"/>
                <w:spacing w:val="-2"/>
                <w:sz w:val="18"/>
                <w:szCs w:val="18"/>
              </w:rPr>
              <w:t>Expense relating to short-term leases</w:t>
            </w:r>
          </w:p>
        </w:tc>
        <w:tc>
          <w:tcPr>
            <w:tcW w:w="1559" w:type="dxa"/>
          </w:tcPr>
          <w:p w14:paraId="48105D54" w14:textId="53DD301A"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25,903</w:t>
            </w:r>
          </w:p>
        </w:tc>
        <w:tc>
          <w:tcPr>
            <w:tcW w:w="1559" w:type="dxa"/>
          </w:tcPr>
          <w:p w14:paraId="1DE09C84" w14:textId="319D48D2"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26</w:t>
            </w:r>
            <w:r w:rsidRPr="00712900">
              <w:rPr>
                <w:rFonts w:eastAsia="Arial" w:cs="Arial"/>
                <w:color w:val="000000"/>
                <w:sz w:val="18"/>
                <w:szCs w:val="18"/>
                <w:lang w:val="en-US" w:bidi="ar-SA"/>
              </w:rPr>
              <w:t>,</w:t>
            </w:r>
            <w:r w:rsidRPr="00712900">
              <w:rPr>
                <w:rFonts w:eastAsia="Arial" w:cs="Arial"/>
                <w:color w:val="000000"/>
                <w:sz w:val="18"/>
                <w:szCs w:val="18"/>
                <w:lang w:bidi="ar-SA"/>
              </w:rPr>
              <w:t>076</w:t>
            </w:r>
          </w:p>
        </w:tc>
        <w:tc>
          <w:tcPr>
            <w:tcW w:w="1560" w:type="dxa"/>
          </w:tcPr>
          <w:p w14:paraId="75B73F01" w14:textId="45269E25"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25,053</w:t>
            </w:r>
          </w:p>
        </w:tc>
        <w:tc>
          <w:tcPr>
            <w:tcW w:w="1701" w:type="dxa"/>
          </w:tcPr>
          <w:p w14:paraId="671A22EB" w14:textId="3F0A540B"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24</w:t>
            </w:r>
            <w:r w:rsidRPr="00712900">
              <w:rPr>
                <w:rFonts w:eastAsia="Arial" w:cs="Arial"/>
                <w:color w:val="000000"/>
                <w:sz w:val="18"/>
                <w:szCs w:val="18"/>
                <w:lang w:val="en-US" w:bidi="ar-SA"/>
              </w:rPr>
              <w:t>,</w:t>
            </w:r>
            <w:r w:rsidRPr="00712900">
              <w:rPr>
                <w:rFonts w:eastAsia="Arial" w:cs="Arial"/>
                <w:color w:val="000000"/>
                <w:sz w:val="18"/>
                <w:szCs w:val="18"/>
                <w:lang w:bidi="ar-SA"/>
              </w:rPr>
              <w:t>766</w:t>
            </w:r>
          </w:p>
        </w:tc>
      </w:tr>
      <w:tr w:rsidR="00ED681B" w:rsidRPr="00712900" w14:paraId="2CB51202" w14:textId="70BA86A2" w:rsidTr="005303A3">
        <w:trPr>
          <w:trHeight w:val="216"/>
        </w:trPr>
        <w:tc>
          <w:tcPr>
            <w:tcW w:w="3082" w:type="dxa"/>
            <w:vAlign w:val="bottom"/>
          </w:tcPr>
          <w:p w14:paraId="168B7151" w14:textId="77777777" w:rsidR="00ED681B" w:rsidRPr="00712900" w:rsidRDefault="00ED681B" w:rsidP="00ED681B">
            <w:pPr>
              <w:spacing w:line="240" w:lineRule="auto"/>
              <w:ind w:left="22" w:hanging="123"/>
              <w:rPr>
                <w:rFonts w:cs="Arial"/>
                <w:color w:val="000000"/>
                <w:sz w:val="18"/>
                <w:szCs w:val="18"/>
              </w:rPr>
            </w:pPr>
            <w:r w:rsidRPr="00712900">
              <w:rPr>
                <w:rFonts w:cs="Arial"/>
                <w:color w:val="000000"/>
                <w:sz w:val="18"/>
                <w:szCs w:val="18"/>
              </w:rPr>
              <w:t xml:space="preserve">Expense relating to leases of </w:t>
            </w:r>
          </w:p>
          <w:p w14:paraId="1B16043C" w14:textId="2A818389" w:rsidR="00ED681B" w:rsidRPr="00712900" w:rsidRDefault="00ED681B" w:rsidP="00ED681B">
            <w:pPr>
              <w:spacing w:line="240" w:lineRule="auto"/>
              <w:ind w:left="22" w:hanging="123"/>
              <w:rPr>
                <w:rFonts w:cs="Arial"/>
                <w:color w:val="000000"/>
                <w:sz w:val="18"/>
                <w:szCs w:val="18"/>
              </w:rPr>
            </w:pPr>
            <w:r w:rsidRPr="00712900">
              <w:rPr>
                <w:rFonts w:cs="Arial"/>
                <w:color w:val="000000"/>
                <w:sz w:val="18"/>
                <w:szCs w:val="18"/>
              </w:rPr>
              <w:t xml:space="preserve">   low-value assets</w:t>
            </w:r>
          </w:p>
        </w:tc>
        <w:tc>
          <w:tcPr>
            <w:tcW w:w="1559" w:type="dxa"/>
          </w:tcPr>
          <w:p w14:paraId="486855DB"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44102589" w14:textId="0A99C6B2"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val="en-US" w:bidi="ar-SA"/>
              </w:rPr>
              <w:t>875</w:t>
            </w:r>
          </w:p>
        </w:tc>
        <w:tc>
          <w:tcPr>
            <w:tcW w:w="1559" w:type="dxa"/>
          </w:tcPr>
          <w:p w14:paraId="79FF6AB1" w14:textId="77777777" w:rsidR="00ED681B" w:rsidRPr="00712900" w:rsidRDefault="00ED681B" w:rsidP="00ED681B">
            <w:pPr>
              <w:spacing w:line="240" w:lineRule="auto"/>
              <w:ind w:left="-40" w:right="-72"/>
              <w:jc w:val="right"/>
              <w:rPr>
                <w:rFonts w:eastAsia="Arial" w:cs="Arial"/>
                <w:color w:val="000000"/>
                <w:sz w:val="18"/>
                <w:szCs w:val="18"/>
                <w:lang w:val="en-US" w:bidi="ar-SA"/>
              </w:rPr>
            </w:pPr>
          </w:p>
          <w:p w14:paraId="78CE894C" w14:textId="56ACF04D"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746</w:t>
            </w:r>
          </w:p>
        </w:tc>
        <w:tc>
          <w:tcPr>
            <w:tcW w:w="1560" w:type="dxa"/>
          </w:tcPr>
          <w:p w14:paraId="1CA4C44E" w14:textId="77777777" w:rsidR="00ED681B" w:rsidRPr="00712900" w:rsidRDefault="00ED681B" w:rsidP="00ED681B">
            <w:pPr>
              <w:spacing w:line="240" w:lineRule="auto"/>
              <w:ind w:right="-72"/>
              <w:jc w:val="right"/>
              <w:rPr>
                <w:rFonts w:cs="Arial"/>
                <w:color w:val="000000"/>
                <w:sz w:val="18"/>
                <w:szCs w:val="18"/>
              </w:rPr>
            </w:pPr>
          </w:p>
          <w:p w14:paraId="36AD2D71" w14:textId="73EE6BA6"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324</w:t>
            </w:r>
          </w:p>
        </w:tc>
        <w:tc>
          <w:tcPr>
            <w:tcW w:w="1701" w:type="dxa"/>
          </w:tcPr>
          <w:p w14:paraId="0A46F634" w14:textId="77777777" w:rsidR="00ED681B" w:rsidRPr="00712900" w:rsidRDefault="00ED681B" w:rsidP="00ED681B">
            <w:pPr>
              <w:spacing w:line="240" w:lineRule="auto"/>
              <w:ind w:right="-72"/>
              <w:jc w:val="right"/>
              <w:rPr>
                <w:rFonts w:eastAsia="Arial" w:cs="Arial"/>
                <w:color w:val="000000"/>
                <w:sz w:val="18"/>
                <w:szCs w:val="18"/>
                <w:lang w:val="en-US" w:bidi="ar-SA"/>
              </w:rPr>
            </w:pPr>
          </w:p>
          <w:p w14:paraId="3ECBD8F5" w14:textId="5F5FDD6A" w:rsidR="00ED681B" w:rsidRPr="00712900" w:rsidRDefault="00ED681B" w:rsidP="00ED681B">
            <w:pPr>
              <w:spacing w:line="240" w:lineRule="auto"/>
              <w:ind w:left="-40" w:right="-72"/>
              <w:jc w:val="right"/>
              <w:rPr>
                <w:rFonts w:eastAsia="Arial" w:cs="Arial"/>
                <w:color w:val="000000"/>
                <w:sz w:val="18"/>
                <w:szCs w:val="18"/>
                <w:lang w:val="en-US" w:bidi="ar-SA"/>
              </w:rPr>
            </w:pPr>
            <w:r w:rsidRPr="00712900">
              <w:rPr>
                <w:rFonts w:eastAsia="Arial" w:cs="Arial"/>
                <w:color w:val="000000"/>
                <w:sz w:val="18"/>
                <w:szCs w:val="18"/>
                <w:lang w:bidi="ar-SA"/>
              </w:rPr>
              <w:t>394</w:t>
            </w:r>
          </w:p>
        </w:tc>
      </w:tr>
    </w:tbl>
    <w:p w14:paraId="310AD333" w14:textId="07552B5D" w:rsidR="002D45FD" w:rsidRPr="00712900" w:rsidRDefault="002D45FD" w:rsidP="003A3C9D">
      <w:pPr>
        <w:spacing w:line="240" w:lineRule="auto"/>
        <w:rPr>
          <w:rFonts w:cs="Arial"/>
          <w:color w:val="000000"/>
        </w:rPr>
      </w:pPr>
    </w:p>
    <w:p w14:paraId="696D4E79" w14:textId="75EB2347" w:rsidR="002D45FD" w:rsidRPr="00712900" w:rsidRDefault="002D45FD" w:rsidP="003A3C9D">
      <w:pPr>
        <w:spacing w:line="240" w:lineRule="auto"/>
        <w:rPr>
          <w:rFonts w:cs="Arial"/>
          <w:color w:val="000000"/>
        </w:rPr>
      </w:pPr>
    </w:p>
    <w:p w14:paraId="6CD7D178" w14:textId="77777777" w:rsidR="00625CC9" w:rsidRPr="00712900" w:rsidRDefault="00625CC9">
      <w:pPr>
        <w:rPr>
          <w:rFonts w:cs="Arial"/>
        </w:rPr>
      </w:pPr>
      <w:r w:rsidRPr="00712900">
        <w:rPr>
          <w:rFonts w:cs="Arial"/>
        </w:rPr>
        <w:br w:type="page"/>
      </w:r>
    </w:p>
    <w:tbl>
      <w:tblPr>
        <w:tblW w:w="9450" w:type="dxa"/>
        <w:tblLayout w:type="fixed"/>
        <w:tblLook w:val="0400" w:firstRow="0" w:lastRow="0" w:firstColumn="0" w:lastColumn="0" w:noHBand="0" w:noVBand="1"/>
      </w:tblPr>
      <w:tblGrid>
        <w:gridCol w:w="9450"/>
      </w:tblGrid>
      <w:tr w:rsidR="00EA57C8" w:rsidRPr="00712900" w14:paraId="066A44D0" w14:textId="77777777" w:rsidTr="005303A3">
        <w:trPr>
          <w:trHeight w:val="389"/>
        </w:trPr>
        <w:tc>
          <w:tcPr>
            <w:tcW w:w="9450" w:type="dxa"/>
            <w:vAlign w:val="center"/>
          </w:tcPr>
          <w:p w14:paraId="070C8580" w14:textId="32FD4735" w:rsidR="00EA57C8" w:rsidRPr="00712900" w:rsidRDefault="00565967" w:rsidP="00B40562">
            <w:pPr>
              <w:spacing w:line="240" w:lineRule="auto"/>
              <w:ind w:left="446" w:hanging="547"/>
              <w:jc w:val="both"/>
              <w:rPr>
                <w:rFonts w:eastAsia="Browallia New" w:cs="Arial"/>
                <w:b/>
                <w:bCs/>
                <w:color w:val="000000"/>
                <w:spacing w:val="-2"/>
                <w:kern w:val="28"/>
                <w:sz w:val="18"/>
                <w:szCs w:val="18"/>
                <w:cs/>
              </w:rPr>
            </w:pPr>
            <w:r w:rsidRPr="00712900">
              <w:rPr>
                <w:rFonts w:eastAsia="Arial Unicode MS" w:cs="Arial"/>
                <w:b/>
                <w:bCs/>
                <w:color w:val="000000"/>
                <w:sz w:val="18"/>
                <w:szCs w:val="18"/>
              </w:rPr>
              <w:lastRenderedPageBreak/>
              <w:t>1</w:t>
            </w:r>
            <w:r w:rsidR="00AD6A45" w:rsidRPr="00712900">
              <w:rPr>
                <w:rFonts w:eastAsia="Arial Unicode MS" w:cs="Arial"/>
                <w:b/>
                <w:bCs/>
                <w:color w:val="000000"/>
                <w:sz w:val="18"/>
                <w:szCs w:val="18"/>
              </w:rPr>
              <w:t>5</w:t>
            </w:r>
            <w:r w:rsidR="00EA57C8" w:rsidRPr="00712900">
              <w:rPr>
                <w:rFonts w:eastAsia="Arial Unicode MS" w:cs="Arial"/>
                <w:b/>
                <w:bCs/>
                <w:color w:val="000000"/>
                <w:sz w:val="18"/>
                <w:szCs w:val="18"/>
              </w:rPr>
              <w:tab/>
            </w:r>
            <w:r w:rsidR="00EA57C8" w:rsidRPr="00712900">
              <w:rPr>
                <w:rFonts w:cs="Arial"/>
                <w:b/>
                <w:bCs/>
                <w:color w:val="000000"/>
                <w:sz w:val="18"/>
                <w:szCs w:val="18"/>
              </w:rPr>
              <w:t>Goodwill</w:t>
            </w:r>
          </w:p>
        </w:tc>
      </w:tr>
    </w:tbl>
    <w:p w14:paraId="264AA9E0" w14:textId="77777777" w:rsidR="00610729" w:rsidRPr="00712900" w:rsidRDefault="00610729" w:rsidP="003A3C9D">
      <w:pPr>
        <w:spacing w:line="240" w:lineRule="auto"/>
        <w:jc w:val="thaiDistribute"/>
        <w:rPr>
          <w:rFonts w:cs="Arial"/>
          <w:color w:val="000000"/>
          <w:sz w:val="18"/>
          <w:szCs w:val="18"/>
          <w:cs/>
        </w:rPr>
      </w:pPr>
    </w:p>
    <w:tbl>
      <w:tblPr>
        <w:tblW w:w="9446" w:type="dxa"/>
        <w:tblLayout w:type="fixed"/>
        <w:tblLook w:val="0000" w:firstRow="0" w:lastRow="0" w:firstColumn="0" w:lastColumn="0" w:noHBand="0" w:noVBand="0"/>
      </w:tblPr>
      <w:tblGrid>
        <w:gridCol w:w="6566"/>
        <w:gridCol w:w="1440"/>
        <w:gridCol w:w="1440"/>
      </w:tblGrid>
      <w:tr w:rsidR="00610729" w:rsidRPr="00712900" w14:paraId="4464FA70" w14:textId="77777777" w:rsidTr="005303A3">
        <w:trPr>
          <w:cantSplit/>
        </w:trPr>
        <w:tc>
          <w:tcPr>
            <w:tcW w:w="6566" w:type="dxa"/>
          </w:tcPr>
          <w:p w14:paraId="2B0019C6" w14:textId="77777777" w:rsidR="00610729" w:rsidRPr="00712900" w:rsidRDefault="00610729">
            <w:pPr>
              <w:tabs>
                <w:tab w:val="left" w:pos="6840"/>
              </w:tabs>
              <w:spacing w:line="240" w:lineRule="auto"/>
              <w:ind w:left="-86"/>
              <w:rPr>
                <w:rFonts w:eastAsia="Arial Unicode MS" w:cs="Arial"/>
                <w:color w:val="000000"/>
                <w:sz w:val="18"/>
                <w:szCs w:val="18"/>
              </w:rPr>
            </w:pPr>
          </w:p>
        </w:tc>
        <w:tc>
          <w:tcPr>
            <w:tcW w:w="2880" w:type="dxa"/>
            <w:gridSpan w:val="2"/>
          </w:tcPr>
          <w:p w14:paraId="3DE990CE" w14:textId="112F0997" w:rsidR="00610729" w:rsidRPr="00712900" w:rsidRDefault="00610729">
            <w:pPr>
              <w:tabs>
                <w:tab w:val="left" w:pos="6840"/>
              </w:tabs>
              <w:spacing w:line="240" w:lineRule="auto"/>
              <w:ind w:right="-72"/>
              <w:jc w:val="right"/>
              <w:rPr>
                <w:rFonts w:eastAsia="Arial Unicode MS" w:cs="Arial"/>
                <w:b/>
                <w:bCs/>
                <w:color w:val="000000"/>
                <w:spacing w:val="-6"/>
                <w:sz w:val="18"/>
                <w:szCs w:val="18"/>
                <w:cs/>
              </w:rPr>
            </w:pPr>
            <w:r w:rsidRPr="00712900">
              <w:rPr>
                <w:rFonts w:eastAsia="Arial Unicode MS" w:cs="Arial"/>
                <w:b/>
                <w:bCs/>
                <w:color w:val="000000"/>
                <w:spacing w:val="-6"/>
                <w:sz w:val="18"/>
                <w:szCs w:val="18"/>
              </w:rPr>
              <w:t>Consolidated financial statements</w:t>
            </w:r>
          </w:p>
        </w:tc>
      </w:tr>
      <w:tr w:rsidR="00590165" w:rsidRPr="00712900" w14:paraId="561106B2" w14:textId="77777777" w:rsidTr="005303A3">
        <w:trPr>
          <w:cantSplit/>
          <w:trHeight w:val="204"/>
        </w:trPr>
        <w:tc>
          <w:tcPr>
            <w:tcW w:w="6566" w:type="dxa"/>
          </w:tcPr>
          <w:p w14:paraId="70E87F17" w14:textId="77777777" w:rsidR="00590165" w:rsidRPr="00712900" w:rsidRDefault="00590165" w:rsidP="00590165">
            <w:pPr>
              <w:tabs>
                <w:tab w:val="left" w:pos="6840"/>
              </w:tabs>
              <w:spacing w:line="240" w:lineRule="auto"/>
              <w:ind w:left="-86"/>
              <w:rPr>
                <w:rFonts w:eastAsia="Arial Unicode MS" w:cs="Arial"/>
                <w:color w:val="000000"/>
                <w:sz w:val="18"/>
                <w:szCs w:val="18"/>
              </w:rPr>
            </w:pPr>
          </w:p>
        </w:tc>
        <w:tc>
          <w:tcPr>
            <w:tcW w:w="1440" w:type="dxa"/>
            <w:tcBorders>
              <w:top w:val="single" w:sz="4" w:space="0" w:color="auto"/>
            </w:tcBorders>
          </w:tcPr>
          <w:p w14:paraId="22607E7B" w14:textId="5ED84BE9" w:rsidR="00590165" w:rsidRPr="00712900" w:rsidRDefault="003413D1" w:rsidP="00590165">
            <w:pPr>
              <w:tabs>
                <w:tab w:val="left" w:pos="6840"/>
              </w:tabs>
              <w:spacing w:line="240" w:lineRule="auto"/>
              <w:ind w:right="-72"/>
              <w:jc w:val="right"/>
              <w:rPr>
                <w:rFonts w:eastAsia="Arial Unicode MS" w:cs="Arial"/>
                <w:b/>
                <w:bCs/>
                <w:color w:val="000000"/>
                <w:sz w:val="18"/>
                <w:szCs w:val="18"/>
                <w:cs/>
              </w:rPr>
            </w:pPr>
            <w:r w:rsidRPr="00712900">
              <w:rPr>
                <w:rFonts w:cs="Arial"/>
                <w:b/>
                <w:bCs/>
                <w:color w:val="000000"/>
                <w:sz w:val="18"/>
                <w:szCs w:val="18"/>
              </w:rPr>
              <w:t>2025</w:t>
            </w:r>
          </w:p>
        </w:tc>
        <w:tc>
          <w:tcPr>
            <w:tcW w:w="1440" w:type="dxa"/>
            <w:tcBorders>
              <w:top w:val="single" w:sz="4" w:space="0" w:color="auto"/>
            </w:tcBorders>
          </w:tcPr>
          <w:p w14:paraId="6AE10887" w14:textId="79AF53CC" w:rsidR="00590165" w:rsidRPr="00712900" w:rsidRDefault="003413D1" w:rsidP="00590165">
            <w:pPr>
              <w:tabs>
                <w:tab w:val="left" w:pos="6840"/>
              </w:tabs>
              <w:spacing w:line="240" w:lineRule="auto"/>
              <w:ind w:right="-72"/>
              <w:jc w:val="right"/>
              <w:rPr>
                <w:rFonts w:eastAsia="Arial Unicode MS" w:cs="Arial"/>
                <w:b/>
                <w:bCs/>
                <w:color w:val="000000"/>
                <w:sz w:val="18"/>
                <w:szCs w:val="18"/>
                <w:cs/>
              </w:rPr>
            </w:pPr>
            <w:r w:rsidRPr="00712900">
              <w:rPr>
                <w:rFonts w:cs="Arial"/>
                <w:b/>
                <w:bCs/>
                <w:color w:val="000000"/>
                <w:sz w:val="18"/>
                <w:szCs w:val="18"/>
              </w:rPr>
              <w:t>2024</w:t>
            </w:r>
          </w:p>
        </w:tc>
      </w:tr>
      <w:tr w:rsidR="00590165" w:rsidRPr="00712900" w14:paraId="62188706" w14:textId="77777777" w:rsidTr="005303A3">
        <w:trPr>
          <w:cantSplit/>
        </w:trPr>
        <w:tc>
          <w:tcPr>
            <w:tcW w:w="6566" w:type="dxa"/>
          </w:tcPr>
          <w:p w14:paraId="663ACAFB" w14:textId="77777777" w:rsidR="00590165" w:rsidRPr="00712900" w:rsidRDefault="00590165" w:rsidP="005303A3">
            <w:pPr>
              <w:tabs>
                <w:tab w:val="left" w:pos="6840"/>
              </w:tabs>
              <w:spacing w:line="240" w:lineRule="auto"/>
              <w:ind w:left="-86" w:hanging="134"/>
              <w:rPr>
                <w:rFonts w:eastAsia="Arial Unicode MS" w:cs="Arial"/>
                <w:color w:val="000000"/>
                <w:sz w:val="18"/>
                <w:szCs w:val="18"/>
              </w:rPr>
            </w:pPr>
          </w:p>
        </w:tc>
        <w:tc>
          <w:tcPr>
            <w:tcW w:w="1440" w:type="dxa"/>
            <w:tcBorders>
              <w:bottom w:val="single" w:sz="4" w:space="0" w:color="auto"/>
            </w:tcBorders>
          </w:tcPr>
          <w:p w14:paraId="7889E3BC" w14:textId="0E205A33" w:rsidR="00590165" w:rsidRPr="00712900" w:rsidRDefault="00590165" w:rsidP="00590165">
            <w:pPr>
              <w:tabs>
                <w:tab w:val="left" w:pos="6840"/>
              </w:tabs>
              <w:spacing w:line="240" w:lineRule="auto"/>
              <w:ind w:right="-72"/>
              <w:jc w:val="right"/>
              <w:rPr>
                <w:rFonts w:eastAsia="Arial Unicode M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5CF29A5B" w14:textId="6C5437AB" w:rsidR="00590165" w:rsidRPr="00712900" w:rsidRDefault="00590165" w:rsidP="00590165">
            <w:pPr>
              <w:tabs>
                <w:tab w:val="left" w:pos="6840"/>
              </w:tabs>
              <w:spacing w:line="240" w:lineRule="auto"/>
              <w:ind w:right="-72"/>
              <w:jc w:val="right"/>
              <w:rPr>
                <w:rFonts w:eastAsia="Arial Unicode MS" w:cs="Arial"/>
                <w:b/>
                <w:bCs/>
                <w:color w:val="000000"/>
                <w:sz w:val="18"/>
                <w:szCs w:val="18"/>
                <w:cs/>
              </w:rPr>
            </w:pPr>
            <w:r w:rsidRPr="00712900">
              <w:rPr>
                <w:rFonts w:cs="Arial"/>
                <w:b/>
                <w:bCs/>
                <w:color w:val="000000"/>
                <w:sz w:val="18"/>
                <w:szCs w:val="18"/>
              </w:rPr>
              <w:t>Baht’</w:t>
            </w:r>
            <w:r w:rsidR="00565967" w:rsidRPr="00712900">
              <w:rPr>
                <w:rFonts w:cs="Arial"/>
                <w:b/>
                <w:bCs/>
                <w:color w:val="000000"/>
                <w:sz w:val="18"/>
                <w:szCs w:val="18"/>
              </w:rPr>
              <w:t>000</w:t>
            </w:r>
          </w:p>
        </w:tc>
      </w:tr>
      <w:tr w:rsidR="00610729" w:rsidRPr="00712900" w14:paraId="40F4474A" w14:textId="77777777" w:rsidTr="005303A3">
        <w:trPr>
          <w:cantSplit/>
        </w:trPr>
        <w:tc>
          <w:tcPr>
            <w:tcW w:w="6566" w:type="dxa"/>
          </w:tcPr>
          <w:p w14:paraId="6200D595" w14:textId="77777777" w:rsidR="00610729" w:rsidRPr="00712900" w:rsidRDefault="00610729" w:rsidP="00055D97">
            <w:pPr>
              <w:spacing w:line="240" w:lineRule="auto"/>
              <w:rPr>
                <w:rFonts w:eastAsia="Arial Unicode MS" w:cs="Arial"/>
                <w:b/>
                <w:bCs/>
                <w:color w:val="000000"/>
                <w:sz w:val="18"/>
                <w:szCs w:val="18"/>
              </w:rPr>
            </w:pPr>
          </w:p>
        </w:tc>
        <w:tc>
          <w:tcPr>
            <w:tcW w:w="1440" w:type="dxa"/>
            <w:tcBorders>
              <w:top w:val="single" w:sz="4" w:space="0" w:color="auto"/>
            </w:tcBorders>
          </w:tcPr>
          <w:p w14:paraId="550E9E41" w14:textId="77777777" w:rsidR="00610729" w:rsidRPr="00712900" w:rsidRDefault="00610729">
            <w:pPr>
              <w:spacing w:line="240" w:lineRule="auto"/>
              <w:ind w:right="-72"/>
              <w:jc w:val="right"/>
              <w:rPr>
                <w:rFonts w:eastAsia="Arial Unicode MS" w:cs="Arial"/>
                <w:b/>
                <w:bCs/>
                <w:color w:val="000000"/>
                <w:sz w:val="18"/>
                <w:szCs w:val="18"/>
              </w:rPr>
            </w:pPr>
          </w:p>
        </w:tc>
        <w:tc>
          <w:tcPr>
            <w:tcW w:w="1440" w:type="dxa"/>
            <w:tcBorders>
              <w:top w:val="single" w:sz="4" w:space="0" w:color="auto"/>
            </w:tcBorders>
          </w:tcPr>
          <w:p w14:paraId="2CD9F762" w14:textId="77777777" w:rsidR="00610729" w:rsidRPr="00712900" w:rsidRDefault="00610729">
            <w:pPr>
              <w:spacing w:line="240" w:lineRule="auto"/>
              <w:ind w:right="-72"/>
              <w:jc w:val="right"/>
              <w:rPr>
                <w:rFonts w:eastAsia="Arial Unicode MS" w:cs="Arial"/>
                <w:b/>
                <w:bCs/>
                <w:color w:val="000000"/>
                <w:sz w:val="18"/>
                <w:szCs w:val="18"/>
              </w:rPr>
            </w:pPr>
          </w:p>
        </w:tc>
      </w:tr>
      <w:tr w:rsidR="00610729" w:rsidRPr="00712900" w14:paraId="49CC7DD8" w14:textId="77777777" w:rsidTr="005303A3">
        <w:trPr>
          <w:cantSplit/>
        </w:trPr>
        <w:tc>
          <w:tcPr>
            <w:tcW w:w="6566" w:type="dxa"/>
          </w:tcPr>
          <w:p w14:paraId="765FAFCE" w14:textId="13FF5FED" w:rsidR="00610729" w:rsidRPr="00712900" w:rsidRDefault="00A70A3E">
            <w:pPr>
              <w:spacing w:line="240" w:lineRule="auto"/>
              <w:ind w:left="-86"/>
              <w:rPr>
                <w:rFonts w:eastAsia="Arial Unicode MS" w:cs="Arial"/>
                <w:b/>
                <w:bCs/>
                <w:color w:val="000000"/>
                <w:sz w:val="18"/>
                <w:szCs w:val="18"/>
                <w:cs/>
              </w:rPr>
            </w:pPr>
            <w:r w:rsidRPr="00712900">
              <w:rPr>
                <w:rFonts w:eastAsia="Arial Unicode MS" w:cs="Arial"/>
                <w:b/>
                <w:bCs/>
                <w:color w:val="000000"/>
                <w:sz w:val="18"/>
                <w:szCs w:val="18"/>
              </w:rPr>
              <w:t>As</w:t>
            </w:r>
            <w:r w:rsidR="00C9667E" w:rsidRPr="00712900">
              <w:rPr>
                <w:rFonts w:eastAsia="Arial Unicode MS" w:cs="Arial"/>
                <w:b/>
                <w:bCs/>
                <w:color w:val="FF0000"/>
                <w:sz w:val="18"/>
                <w:szCs w:val="18"/>
              </w:rPr>
              <w:t xml:space="preserve"> </w:t>
            </w:r>
            <w:r w:rsidR="00565967" w:rsidRPr="00712900">
              <w:rPr>
                <w:rFonts w:eastAsia="Arial Unicode MS" w:cs="Arial"/>
                <w:b/>
                <w:bCs/>
                <w:color w:val="000000"/>
                <w:sz w:val="18"/>
                <w:szCs w:val="18"/>
              </w:rPr>
              <w:t>1</w:t>
            </w:r>
            <w:r w:rsidRPr="00712900">
              <w:rPr>
                <w:rFonts w:eastAsia="Arial Unicode MS" w:cs="Arial"/>
                <w:b/>
                <w:bCs/>
                <w:color w:val="000000"/>
                <w:sz w:val="18"/>
                <w:szCs w:val="18"/>
                <w:cs/>
              </w:rPr>
              <w:t xml:space="preserve"> </w:t>
            </w:r>
            <w:r w:rsidRPr="00712900">
              <w:rPr>
                <w:rFonts w:eastAsia="Arial Unicode MS" w:cs="Arial"/>
                <w:b/>
                <w:bCs/>
                <w:color w:val="000000"/>
                <w:sz w:val="18"/>
                <w:szCs w:val="18"/>
              </w:rPr>
              <w:t xml:space="preserve">January </w:t>
            </w:r>
          </w:p>
        </w:tc>
        <w:tc>
          <w:tcPr>
            <w:tcW w:w="1440" w:type="dxa"/>
          </w:tcPr>
          <w:p w14:paraId="4FE86E71" w14:textId="77777777" w:rsidR="00610729" w:rsidRPr="00712900" w:rsidRDefault="00610729">
            <w:pPr>
              <w:spacing w:line="240" w:lineRule="auto"/>
              <w:ind w:right="-72"/>
              <w:jc w:val="right"/>
              <w:rPr>
                <w:rFonts w:eastAsia="Arial Unicode MS" w:cs="Arial"/>
                <w:color w:val="000000"/>
                <w:sz w:val="18"/>
                <w:szCs w:val="18"/>
              </w:rPr>
            </w:pPr>
          </w:p>
        </w:tc>
        <w:tc>
          <w:tcPr>
            <w:tcW w:w="1440" w:type="dxa"/>
          </w:tcPr>
          <w:p w14:paraId="22E1C197" w14:textId="77777777" w:rsidR="00610729" w:rsidRPr="00712900" w:rsidRDefault="00610729">
            <w:pPr>
              <w:spacing w:line="240" w:lineRule="auto"/>
              <w:ind w:right="-72"/>
              <w:jc w:val="right"/>
              <w:rPr>
                <w:rFonts w:eastAsia="Arial Unicode MS" w:cs="Arial"/>
                <w:color w:val="000000"/>
                <w:sz w:val="18"/>
                <w:szCs w:val="18"/>
              </w:rPr>
            </w:pPr>
          </w:p>
        </w:tc>
      </w:tr>
      <w:tr w:rsidR="00ED681B" w:rsidRPr="00712900" w14:paraId="41E286B7" w14:textId="77777777" w:rsidTr="005303A3">
        <w:trPr>
          <w:cantSplit/>
          <w:trHeight w:val="181"/>
        </w:trPr>
        <w:tc>
          <w:tcPr>
            <w:tcW w:w="6566" w:type="dxa"/>
          </w:tcPr>
          <w:p w14:paraId="4504A5F4" w14:textId="47258E8D" w:rsidR="00ED681B" w:rsidRPr="00712900" w:rsidRDefault="00ED681B" w:rsidP="00ED681B">
            <w:pPr>
              <w:spacing w:line="240" w:lineRule="auto"/>
              <w:ind w:left="-86"/>
              <w:rPr>
                <w:rFonts w:eastAsia="Arial Unicode MS" w:cs="Arial"/>
                <w:color w:val="000000"/>
                <w:sz w:val="18"/>
                <w:szCs w:val="18"/>
                <w:cs/>
                <w:lang w:val="en-US"/>
              </w:rPr>
            </w:pPr>
            <w:r w:rsidRPr="00712900">
              <w:rPr>
                <w:rFonts w:eastAsia="Arial Unicode MS" w:cs="Arial"/>
                <w:color w:val="000000"/>
                <w:sz w:val="18"/>
                <w:szCs w:val="18"/>
                <w:lang w:val="en-US"/>
              </w:rPr>
              <w:t>Cost</w:t>
            </w:r>
          </w:p>
        </w:tc>
        <w:tc>
          <w:tcPr>
            <w:tcW w:w="1440" w:type="dxa"/>
          </w:tcPr>
          <w:p w14:paraId="5E5F5D5A" w14:textId="6E5B6C3D"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c>
          <w:tcPr>
            <w:tcW w:w="1440" w:type="dxa"/>
          </w:tcPr>
          <w:p w14:paraId="0B8D2C20" w14:textId="575E45C9" w:rsidR="00ED681B" w:rsidRPr="00712900" w:rsidRDefault="00ED681B" w:rsidP="00ED681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40,001</w:t>
            </w:r>
          </w:p>
        </w:tc>
      </w:tr>
      <w:tr w:rsidR="00ED681B" w:rsidRPr="00712900" w14:paraId="6D64AB1E" w14:textId="77777777" w:rsidTr="005303A3">
        <w:trPr>
          <w:cantSplit/>
        </w:trPr>
        <w:tc>
          <w:tcPr>
            <w:tcW w:w="6566" w:type="dxa"/>
          </w:tcPr>
          <w:p w14:paraId="2A56F213" w14:textId="1217CAE7" w:rsidR="00ED681B" w:rsidRPr="00712900" w:rsidRDefault="00ED681B" w:rsidP="00ED681B">
            <w:pPr>
              <w:spacing w:line="240" w:lineRule="auto"/>
              <w:ind w:left="-86"/>
              <w:rPr>
                <w:rFonts w:eastAsia="Arial Unicode MS" w:cs="Arial"/>
                <w:color w:val="000000"/>
                <w:sz w:val="18"/>
                <w:szCs w:val="18"/>
                <w:lang w:val="en-US"/>
              </w:rPr>
            </w:pPr>
            <w:r w:rsidRPr="00712900">
              <w:rPr>
                <w:rFonts w:cs="Arial"/>
                <w:color w:val="000000"/>
                <w:sz w:val="18"/>
                <w:szCs w:val="18"/>
                <w:u w:val="single"/>
              </w:rPr>
              <w:t>Less</w:t>
            </w:r>
            <w:r w:rsidRPr="00712900">
              <w:rPr>
                <w:rFonts w:cs="Arial"/>
                <w:color w:val="000000"/>
                <w:sz w:val="18"/>
                <w:szCs w:val="18"/>
              </w:rPr>
              <w:t xml:space="preserve">  Accumulated for impairment</w:t>
            </w:r>
          </w:p>
        </w:tc>
        <w:tc>
          <w:tcPr>
            <w:tcW w:w="1440" w:type="dxa"/>
            <w:tcBorders>
              <w:bottom w:val="single" w:sz="4" w:space="0" w:color="auto"/>
            </w:tcBorders>
          </w:tcPr>
          <w:p w14:paraId="64918357" w14:textId="445451E7"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p>
        </w:tc>
        <w:tc>
          <w:tcPr>
            <w:tcW w:w="1440" w:type="dxa"/>
            <w:tcBorders>
              <w:bottom w:val="single" w:sz="4" w:space="0" w:color="auto"/>
            </w:tcBorders>
          </w:tcPr>
          <w:p w14:paraId="3D68828A" w14:textId="56A81852"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p>
        </w:tc>
      </w:tr>
      <w:tr w:rsidR="00ED681B" w:rsidRPr="00712900" w14:paraId="428D5B18" w14:textId="77777777" w:rsidTr="005303A3">
        <w:trPr>
          <w:cantSplit/>
        </w:trPr>
        <w:tc>
          <w:tcPr>
            <w:tcW w:w="6566" w:type="dxa"/>
          </w:tcPr>
          <w:p w14:paraId="2DF54414" w14:textId="77777777" w:rsidR="00ED681B" w:rsidRPr="00712900" w:rsidRDefault="00ED681B" w:rsidP="00ED681B">
            <w:pPr>
              <w:spacing w:line="240" w:lineRule="auto"/>
              <w:ind w:left="-86"/>
              <w:rPr>
                <w:rFonts w:cs="Arial"/>
                <w:color w:val="000000"/>
                <w:sz w:val="18"/>
                <w:szCs w:val="18"/>
                <w:u w:val="single"/>
              </w:rPr>
            </w:pPr>
          </w:p>
        </w:tc>
        <w:tc>
          <w:tcPr>
            <w:tcW w:w="1440" w:type="dxa"/>
            <w:tcBorders>
              <w:top w:val="single" w:sz="4" w:space="0" w:color="auto"/>
            </w:tcBorders>
          </w:tcPr>
          <w:p w14:paraId="3541767A" w14:textId="77777777" w:rsidR="00ED681B" w:rsidRPr="00712900" w:rsidRDefault="00ED681B" w:rsidP="00ED681B">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2B6AFD8A" w14:textId="77777777" w:rsidR="00ED681B" w:rsidRPr="00712900" w:rsidRDefault="00ED681B" w:rsidP="00ED681B">
            <w:pPr>
              <w:spacing w:line="240" w:lineRule="auto"/>
              <w:ind w:right="-72"/>
              <w:jc w:val="right"/>
              <w:rPr>
                <w:rFonts w:eastAsia="Arial Unicode MS" w:cs="Arial"/>
                <w:color w:val="000000"/>
                <w:sz w:val="18"/>
                <w:szCs w:val="18"/>
                <w:lang w:val="en-US"/>
              </w:rPr>
            </w:pPr>
          </w:p>
        </w:tc>
      </w:tr>
      <w:tr w:rsidR="00ED681B" w:rsidRPr="00712900" w14:paraId="15E7AC55" w14:textId="77777777" w:rsidTr="005303A3">
        <w:trPr>
          <w:cantSplit/>
        </w:trPr>
        <w:tc>
          <w:tcPr>
            <w:tcW w:w="6566" w:type="dxa"/>
          </w:tcPr>
          <w:p w14:paraId="4A058693" w14:textId="1B58668D" w:rsidR="00ED681B" w:rsidRPr="00712900" w:rsidRDefault="00ED681B" w:rsidP="00ED681B">
            <w:pPr>
              <w:spacing w:line="240" w:lineRule="auto"/>
              <w:ind w:left="-86"/>
              <w:rPr>
                <w:rFonts w:eastAsia="Arial Unicode MS" w:cs="Arial"/>
                <w:color w:val="000000"/>
                <w:sz w:val="18"/>
                <w:szCs w:val="18"/>
                <w:cs/>
                <w:lang w:val="en-US"/>
              </w:rPr>
            </w:pPr>
            <w:r w:rsidRPr="00712900">
              <w:rPr>
                <w:rFonts w:cs="Arial"/>
                <w:color w:val="000000"/>
                <w:sz w:val="18"/>
                <w:szCs w:val="18"/>
              </w:rPr>
              <w:t>Net book amount</w:t>
            </w:r>
          </w:p>
        </w:tc>
        <w:tc>
          <w:tcPr>
            <w:tcW w:w="1440" w:type="dxa"/>
            <w:tcBorders>
              <w:bottom w:val="single" w:sz="4" w:space="0" w:color="auto"/>
            </w:tcBorders>
          </w:tcPr>
          <w:p w14:paraId="510885CD" w14:textId="71D6DA90"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c>
          <w:tcPr>
            <w:tcW w:w="1440" w:type="dxa"/>
            <w:tcBorders>
              <w:bottom w:val="single" w:sz="4" w:space="0" w:color="auto"/>
            </w:tcBorders>
          </w:tcPr>
          <w:p w14:paraId="4F01DF7D" w14:textId="09B9D5A3"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r>
      <w:tr w:rsidR="00ED681B" w:rsidRPr="00712900" w14:paraId="09945FD8" w14:textId="77777777" w:rsidTr="005303A3">
        <w:trPr>
          <w:cantSplit/>
        </w:trPr>
        <w:tc>
          <w:tcPr>
            <w:tcW w:w="6566" w:type="dxa"/>
          </w:tcPr>
          <w:p w14:paraId="548A547F" w14:textId="77777777" w:rsidR="00ED681B" w:rsidRPr="00712900" w:rsidRDefault="00ED681B" w:rsidP="00ED681B">
            <w:pPr>
              <w:spacing w:line="240" w:lineRule="auto"/>
              <w:ind w:left="-86"/>
              <w:rPr>
                <w:rFonts w:cs="Arial"/>
                <w:color w:val="000000"/>
                <w:sz w:val="18"/>
                <w:szCs w:val="18"/>
              </w:rPr>
            </w:pPr>
          </w:p>
        </w:tc>
        <w:tc>
          <w:tcPr>
            <w:tcW w:w="1440" w:type="dxa"/>
            <w:tcBorders>
              <w:top w:val="single" w:sz="4" w:space="0" w:color="auto"/>
            </w:tcBorders>
          </w:tcPr>
          <w:p w14:paraId="59D86FCA" w14:textId="77777777" w:rsidR="00ED681B" w:rsidRPr="00712900" w:rsidRDefault="00ED681B" w:rsidP="00ED681B">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F45888D" w14:textId="77777777" w:rsidR="00ED681B" w:rsidRPr="00712900" w:rsidRDefault="00ED681B" w:rsidP="00ED681B">
            <w:pPr>
              <w:spacing w:line="240" w:lineRule="auto"/>
              <w:ind w:right="-72"/>
              <w:jc w:val="right"/>
              <w:rPr>
                <w:rFonts w:eastAsia="Arial Unicode MS" w:cs="Arial"/>
                <w:color w:val="000000"/>
                <w:sz w:val="18"/>
                <w:szCs w:val="18"/>
              </w:rPr>
            </w:pPr>
          </w:p>
        </w:tc>
      </w:tr>
      <w:tr w:rsidR="00ED681B" w:rsidRPr="00712900" w14:paraId="64429345" w14:textId="77777777" w:rsidTr="005303A3">
        <w:trPr>
          <w:cantSplit/>
        </w:trPr>
        <w:tc>
          <w:tcPr>
            <w:tcW w:w="6566" w:type="dxa"/>
          </w:tcPr>
          <w:p w14:paraId="3506A2F7" w14:textId="03E0844B" w:rsidR="00ED681B" w:rsidRPr="00712900" w:rsidRDefault="00ED681B" w:rsidP="00ED681B">
            <w:pPr>
              <w:spacing w:line="240" w:lineRule="auto"/>
              <w:ind w:left="-86"/>
              <w:rPr>
                <w:rFonts w:cs="Arial"/>
                <w:b/>
                <w:bCs/>
                <w:color w:val="000000"/>
                <w:sz w:val="18"/>
                <w:szCs w:val="18"/>
              </w:rPr>
            </w:pPr>
            <w:r w:rsidRPr="00712900">
              <w:rPr>
                <w:rFonts w:cs="Arial"/>
                <w:b/>
                <w:bCs/>
                <w:color w:val="000000"/>
                <w:sz w:val="18"/>
                <w:szCs w:val="18"/>
              </w:rPr>
              <w:t>For the year ended 31 December</w:t>
            </w:r>
          </w:p>
        </w:tc>
        <w:tc>
          <w:tcPr>
            <w:tcW w:w="1440" w:type="dxa"/>
          </w:tcPr>
          <w:p w14:paraId="5AA6B70B" w14:textId="77777777" w:rsidR="00ED681B" w:rsidRPr="00712900" w:rsidRDefault="00ED681B" w:rsidP="00ED681B">
            <w:pPr>
              <w:spacing w:line="240" w:lineRule="auto"/>
              <w:ind w:right="-72"/>
              <w:jc w:val="right"/>
              <w:rPr>
                <w:rFonts w:eastAsia="Arial Unicode MS" w:cs="Arial"/>
                <w:color w:val="000000"/>
                <w:sz w:val="18"/>
                <w:szCs w:val="18"/>
              </w:rPr>
            </w:pPr>
          </w:p>
        </w:tc>
        <w:tc>
          <w:tcPr>
            <w:tcW w:w="1440" w:type="dxa"/>
          </w:tcPr>
          <w:p w14:paraId="48C90E9E" w14:textId="77777777" w:rsidR="00ED681B" w:rsidRPr="00712900" w:rsidRDefault="00ED681B" w:rsidP="00ED681B">
            <w:pPr>
              <w:spacing w:line="240" w:lineRule="auto"/>
              <w:ind w:right="-72"/>
              <w:jc w:val="right"/>
              <w:rPr>
                <w:rFonts w:eastAsia="Arial Unicode MS" w:cs="Arial"/>
                <w:color w:val="000000"/>
                <w:sz w:val="18"/>
                <w:szCs w:val="18"/>
              </w:rPr>
            </w:pPr>
          </w:p>
        </w:tc>
      </w:tr>
      <w:tr w:rsidR="00ED681B" w:rsidRPr="00712900" w14:paraId="71C7DB4E" w14:textId="77777777" w:rsidTr="005303A3">
        <w:trPr>
          <w:cantSplit/>
        </w:trPr>
        <w:tc>
          <w:tcPr>
            <w:tcW w:w="6566" w:type="dxa"/>
          </w:tcPr>
          <w:p w14:paraId="36835774" w14:textId="532764E4" w:rsidR="00ED681B" w:rsidRPr="00712900" w:rsidRDefault="00ED681B" w:rsidP="00ED681B">
            <w:pPr>
              <w:spacing w:line="240" w:lineRule="auto"/>
              <w:ind w:left="-86"/>
              <w:rPr>
                <w:rFonts w:cs="Arial"/>
                <w:color w:val="000000"/>
                <w:sz w:val="18"/>
                <w:szCs w:val="18"/>
              </w:rPr>
            </w:pPr>
            <w:r w:rsidRPr="00712900">
              <w:rPr>
                <w:rFonts w:cs="Arial"/>
                <w:color w:val="000000"/>
                <w:sz w:val="18"/>
                <w:szCs w:val="18"/>
              </w:rPr>
              <w:t>Beginning net book amount</w:t>
            </w:r>
          </w:p>
        </w:tc>
        <w:tc>
          <w:tcPr>
            <w:tcW w:w="1440" w:type="dxa"/>
          </w:tcPr>
          <w:p w14:paraId="67BED81A" w14:textId="5A8BC9BC" w:rsidR="00ED681B" w:rsidRPr="00712900" w:rsidRDefault="00ED681B" w:rsidP="00ED681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40,001</w:t>
            </w:r>
          </w:p>
        </w:tc>
        <w:tc>
          <w:tcPr>
            <w:tcW w:w="1440" w:type="dxa"/>
          </w:tcPr>
          <w:p w14:paraId="1F754AEB" w14:textId="39458B82" w:rsidR="00ED681B" w:rsidRPr="00712900" w:rsidRDefault="00ED681B" w:rsidP="00ED681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40,001</w:t>
            </w:r>
          </w:p>
        </w:tc>
      </w:tr>
      <w:tr w:rsidR="00ED681B" w:rsidRPr="00712900" w14:paraId="71F82A22" w14:textId="77777777" w:rsidTr="005303A3">
        <w:trPr>
          <w:cantSplit/>
        </w:trPr>
        <w:tc>
          <w:tcPr>
            <w:tcW w:w="6566" w:type="dxa"/>
          </w:tcPr>
          <w:p w14:paraId="194804FD" w14:textId="452BE3A2" w:rsidR="00ED681B" w:rsidRPr="00712900" w:rsidRDefault="00ED681B" w:rsidP="00ED681B">
            <w:pPr>
              <w:spacing w:line="240" w:lineRule="auto"/>
              <w:ind w:left="-86"/>
              <w:rPr>
                <w:rFonts w:cs="Arial"/>
                <w:color w:val="000000"/>
                <w:sz w:val="18"/>
                <w:szCs w:val="18"/>
              </w:rPr>
            </w:pPr>
            <w:r w:rsidRPr="00712900">
              <w:rPr>
                <w:rFonts w:cs="Arial"/>
                <w:color w:val="000000"/>
                <w:sz w:val="18"/>
                <w:szCs w:val="18"/>
              </w:rPr>
              <w:t>Remeasurement</w:t>
            </w:r>
          </w:p>
        </w:tc>
        <w:tc>
          <w:tcPr>
            <w:tcW w:w="1440" w:type="dxa"/>
            <w:tcBorders>
              <w:bottom w:val="single" w:sz="4" w:space="0" w:color="auto"/>
            </w:tcBorders>
          </w:tcPr>
          <w:p w14:paraId="7AF41CC6" w14:textId="3FC72237" w:rsidR="00ED681B" w:rsidRPr="00712900" w:rsidRDefault="00ED681B" w:rsidP="00ED681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c>
          <w:tcPr>
            <w:tcW w:w="1440" w:type="dxa"/>
            <w:tcBorders>
              <w:bottom w:val="single" w:sz="4" w:space="0" w:color="auto"/>
            </w:tcBorders>
          </w:tcPr>
          <w:p w14:paraId="0200C0FC" w14:textId="3C05C408" w:rsidR="00ED681B" w:rsidRPr="00712900" w:rsidRDefault="00ED681B" w:rsidP="00ED681B">
            <w:pPr>
              <w:spacing w:line="240" w:lineRule="auto"/>
              <w:ind w:right="-72"/>
              <w:jc w:val="right"/>
              <w:rPr>
                <w:rFonts w:eastAsia="Arial Unicode MS" w:cs="Arial"/>
                <w:color w:val="000000"/>
                <w:sz w:val="18"/>
                <w:szCs w:val="18"/>
              </w:rPr>
            </w:pPr>
            <w:r w:rsidRPr="00712900">
              <w:rPr>
                <w:rFonts w:eastAsia="Arial Unicode MS" w:cs="Arial"/>
                <w:color w:val="000000"/>
                <w:sz w:val="18"/>
                <w:szCs w:val="18"/>
              </w:rPr>
              <w:t>-</w:t>
            </w:r>
          </w:p>
        </w:tc>
      </w:tr>
      <w:tr w:rsidR="00ED681B" w:rsidRPr="00712900" w14:paraId="4E2373B6" w14:textId="77777777" w:rsidTr="005303A3">
        <w:trPr>
          <w:cantSplit/>
        </w:trPr>
        <w:tc>
          <w:tcPr>
            <w:tcW w:w="6566" w:type="dxa"/>
          </w:tcPr>
          <w:p w14:paraId="5596C2A9" w14:textId="77777777" w:rsidR="00ED681B" w:rsidRPr="00712900" w:rsidRDefault="00ED681B" w:rsidP="00ED681B">
            <w:pPr>
              <w:spacing w:line="240" w:lineRule="auto"/>
              <w:ind w:left="-86"/>
              <w:rPr>
                <w:rFonts w:cs="Arial"/>
                <w:color w:val="000000"/>
                <w:sz w:val="18"/>
                <w:szCs w:val="18"/>
              </w:rPr>
            </w:pPr>
          </w:p>
        </w:tc>
        <w:tc>
          <w:tcPr>
            <w:tcW w:w="1440" w:type="dxa"/>
            <w:tcBorders>
              <w:top w:val="single" w:sz="4" w:space="0" w:color="auto"/>
            </w:tcBorders>
          </w:tcPr>
          <w:p w14:paraId="13B6BCAB" w14:textId="77777777" w:rsidR="00ED681B" w:rsidRPr="00712900" w:rsidRDefault="00ED681B" w:rsidP="00ED681B">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6470957B" w14:textId="77777777" w:rsidR="00ED681B" w:rsidRPr="00712900" w:rsidRDefault="00ED681B" w:rsidP="00ED681B">
            <w:pPr>
              <w:spacing w:line="240" w:lineRule="auto"/>
              <w:ind w:right="-72"/>
              <w:jc w:val="right"/>
              <w:rPr>
                <w:rFonts w:eastAsia="Arial Unicode MS" w:cs="Arial"/>
                <w:color w:val="000000"/>
                <w:sz w:val="18"/>
                <w:szCs w:val="18"/>
              </w:rPr>
            </w:pPr>
          </w:p>
        </w:tc>
      </w:tr>
      <w:tr w:rsidR="00ED681B" w:rsidRPr="00712900" w14:paraId="490DB1B6" w14:textId="77777777" w:rsidTr="005303A3">
        <w:trPr>
          <w:cantSplit/>
        </w:trPr>
        <w:tc>
          <w:tcPr>
            <w:tcW w:w="6566" w:type="dxa"/>
          </w:tcPr>
          <w:p w14:paraId="73CAFE42" w14:textId="613ED5D6" w:rsidR="00ED681B" w:rsidRPr="00712900" w:rsidRDefault="00ED681B" w:rsidP="00ED681B">
            <w:pPr>
              <w:spacing w:line="240" w:lineRule="auto"/>
              <w:ind w:left="-86"/>
              <w:rPr>
                <w:rFonts w:eastAsia="Arial Unicode MS" w:cs="Arial"/>
                <w:color w:val="000000"/>
                <w:sz w:val="18"/>
                <w:szCs w:val="18"/>
                <w:cs/>
              </w:rPr>
            </w:pPr>
            <w:r w:rsidRPr="00712900">
              <w:rPr>
                <w:rFonts w:eastAsia="Arial Unicode MS" w:cs="Arial"/>
                <w:color w:val="000000"/>
                <w:sz w:val="18"/>
                <w:szCs w:val="18"/>
              </w:rPr>
              <w:t>Closing net book amount</w:t>
            </w:r>
          </w:p>
        </w:tc>
        <w:tc>
          <w:tcPr>
            <w:tcW w:w="1440" w:type="dxa"/>
            <w:tcBorders>
              <w:bottom w:val="single" w:sz="4" w:space="0" w:color="auto"/>
            </w:tcBorders>
          </w:tcPr>
          <w:p w14:paraId="4D8931D2" w14:textId="5578678E"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w:t>
            </w:r>
            <w:r w:rsidRPr="00712900">
              <w:rPr>
                <w:rFonts w:eastAsia="Arial Unicode MS" w:cs="Arial"/>
                <w:color w:val="000000"/>
                <w:sz w:val="18"/>
                <w:szCs w:val="18"/>
                <w:lang w:val="en-US"/>
              </w:rPr>
              <w:t>,</w:t>
            </w:r>
            <w:r w:rsidRPr="00712900">
              <w:rPr>
                <w:rFonts w:eastAsia="Arial Unicode MS" w:cs="Arial"/>
                <w:color w:val="000000"/>
                <w:sz w:val="18"/>
                <w:szCs w:val="18"/>
              </w:rPr>
              <w:t>001</w:t>
            </w:r>
          </w:p>
        </w:tc>
        <w:tc>
          <w:tcPr>
            <w:tcW w:w="1440" w:type="dxa"/>
            <w:tcBorders>
              <w:bottom w:val="single" w:sz="4" w:space="0" w:color="auto"/>
            </w:tcBorders>
          </w:tcPr>
          <w:p w14:paraId="23492B45" w14:textId="443E3D86"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w:t>
            </w:r>
            <w:r w:rsidRPr="00712900">
              <w:rPr>
                <w:rFonts w:eastAsia="Arial Unicode MS" w:cs="Arial"/>
                <w:color w:val="000000"/>
                <w:sz w:val="18"/>
                <w:szCs w:val="18"/>
                <w:lang w:val="en-US"/>
              </w:rPr>
              <w:t>,</w:t>
            </w:r>
            <w:r w:rsidRPr="00712900">
              <w:rPr>
                <w:rFonts w:eastAsia="Arial Unicode MS" w:cs="Arial"/>
                <w:color w:val="000000"/>
                <w:sz w:val="18"/>
                <w:szCs w:val="18"/>
              </w:rPr>
              <w:t>001</w:t>
            </w:r>
          </w:p>
        </w:tc>
      </w:tr>
      <w:tr w:rsidR="00ED681B" w:rsidRPr="00712900" w14:paraId="24A4DC9A" w14:textId="77777777" w:rsidTr="005303A3">
        <w:trPr>
          <w:cantSplit/>
        </w:trPr>
        <w:tc>
          <w:tcPr>
            <w:tcW w:w="6566" w:type="dxa"/>
          </w:tcPr>
          <w:p w14:paraId="146F8EEF" w14:textId="77777777" w:rsidR="00ED681B" w:rsidRPr="00712900" w:rsidRDefault="00ED681B" w:rsidP="00ED681B">
            <w:pPr>
              <w:spacing w:line="240" w:lineRule="auto"/>
              <w:ind w:left="-86"/>
              <w:rPr>
                <w:rFonts w:eastAsia="Arial Unicode MS" w:cs="Arial"/>
                <w:b/>
                <w:bCs/>
                <w:color w:val="000000"/>
                <w:sz w:val="18"/>
                <w:szCs w:val="18"/>
                <w:cs/>
              </w:rPr>
            </w:pPr>
          </w:p>
        </w:tc>
        <w:tc>
          <w:tcPr>
            <w:tcW w:w="1440" w:type="dxa"/>
            <w:tcBorders>
              <w:top w:val="single" w:sz="4" w:space="0" w:color="auto"/>
            </w:tcBorders>
          </w:tcPr>
          <w:p w14:paraId="16CB20F9" w14:textId="77777777" w:rsidR="00ED681B" w:rsidRPr="00712900" w:rsidRDefault="00ED681B" w:rsidP="00ED681B">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09BCA223" w14:textId="77777777" w:rsidR="00ED681B" w:rsidRPr="00712900" w:rsidRDefault="00ED681B" w:rsidP="00ED681B">
            <w:pPr>
              <w:spacing w:line="240" w:lineRule="auto"/>
              <w:ind w:right="-72"/>
              <w:jc w:val="right"/>
              <w:rPr>
                <w:rFonts w:eastAsia="Arial Unicode MS" w:cs="Arial"/>
                <w:color w:val="000000"/>
                <w:sz w:val="18"/>
                <w:szCs w:val="18"/>
                <w:lang w:val="en-US"/>
              </w:rPr>
            </w:pPr>
          </w:p>
        </w:tc>
      </w:tr>
      <w:tr w:rsidR="00ED681B" w:rsidRPr="00712900" w14:paraId="150E597A" w14:textId="77777777" w:rsidTr="005303A3">
        <w:trPr>
          <w:cantSplit/>
        </w:trPr>
        <w:tc>
          <w:tcPr>
            <w:tcW w:w="6566" w:type="dxa"/>
          </w:tcPr>
          <w:p w14:paraId="2D675D13" w14:textId="470FB375" w:rsidR="00ED681B" w:rsidRPr="00712900" w:rsidRDefault="00ED681B" w:rsidP="00ED681B">
            <w:pPr>
              <w:spacing w:line="240" w:lineRule="auto"/>
              <w:ind w:left="-86"/>
              <w:rPr>
                <w:rFonts w:eastAsia="Arial Unicode MS" w:cs="Arial"/>
                <w:b/>
                <w:bCs/>
                <w:color w:val="000000"/>
                <w:sz w:val="18"/>
                <w:szCs w:val="18"/>
                <w:lang w:val="en-US"/>
              </w:rPr>
            </w:pPr>
            <w:r w:rsidRPr="00712900">
              <w:rPr>
                <w:rFonts w:eastAsia="Arial Unicode MS" w:cs="Arial"/>
                <w:b/>
                <w:bCs/>
                <w:color w:val="000000"/>
                <w:sz w:val="18"/>
                <w:szCs w:val="18"/>
              </w:rPr>
              <w:t>As 31</w:t>
            </w:r>
            <w:r w:rsidRPr="00712900">
              <w:rPr>
                <w:rFonts w:eastAsia="Arial Unicode MS" w:cs="Arial"/>
                <w:b/>
                <w:bCs/>
                <w:color w:val="000000"/>
                <w:sz w:val="18"/>
                <w:szCs w:val="18"/>
                <w:cs/>
              </w:rPr>
              <w:t xml:space="preserve"> </w:t>
            </w:r>
            <w:r w:rsidRPr="00712900">
              <w:rPr>
                <w:rFonts w:eastAsia="Arial Unicode MS" w:cs="Arial"/>
                <w:b/>
                <w:bCs/>
                <w:color w:val="000000"/>
                <w:sz w:val="18"/>
                <w:szCs w:val="18"/>
              </w:rPr>
              <w:t>December</w:t>
            </w:r>
          </w:p>
        </w:tc>
        <w:tc>
          <w:tcPr>
            <w:tcW w:w="1440" w:type="dxa"/>
          </w:tcPr>
          <w:p w14:paraId="716A6017" w14:textId="77777777" w:rsidR="00ED681B" w:rsidRPr="00712900" w:rsidRDefault="00ED681B" w:rsidP="00ED681B">
            <w:pPr>
              <w:spacing w:line="240" w:lineRule="auto"/>
              <w:ind w:right="-72"/>
              <w:jc w:val="right"/>
              <w:rPr>
                <w:rFonts w:eastAsia="Arial Unicode MS" w:cs="Arial"/>
                <w:color w:val="000000"/>
                <w:sz w:val="18"/>
                <w:szCs w:val="18"/>
                <w:lang w:val="en-US"/>
              </w:rPr>
            </w:pPr>
          </w:p>
        </w:tc>
        <w:tc>
          <w:tcPr>
            <w:tcW w:w="1440" w:type="dxa"/>
          </w:tcPr>
          <w:p w14:paraId="18F5496B" w14:textId="77777777" w:rsidR="00ED681B" w:rsidRPr="00712900" w:rsidRDefault="00ED681B" w:rsidP="00ED681B">
            <w:pPr>
              <w:spacing w:line="240" w:lineRule="auto"/>
              <w:ind w:right="-72"/>
              <w:jc w:val="right"/>
              <w:rPr>
                <w:rFonts w:eastAsia="Arial Unicode MS" w:cs="Arial"/>
                <w:color w:val="000000"/>
                <w:sz w:val="18"/>
                <w:szCs w:val="18"/>
                <w:lang w:val="en-US"/>
              </w:rPr>
            </w:pPr>
          </w:p>
        </w:tc>
      </w:tr>
      <w:tr w:rsidR="00ED681B" w:rsidRPr="00712900" w14:paraId="13315C2D" w14:textId="77777777" w:rsidTr="005303A3">
        <w:trPr>
          <w:cantSplit/>
        </w:trPr>
        <w:tc>
          <w:tcPr>
            <w:tcW w:w="6566" w:type="dxa"/>
          </w:tcPr>
          <w:p w14:paraId="628B5B5C" w14:textId="6BF1DF54" w:rsidR="00ED681B" w:rsidRPr="00712900" w:rsidRDefault="00ED681B" w:rsidP="00ED681B">
            <w:pPr>
              <w:spacing w:line="240" w:lineRule="auto"/>
              <w:ind w:left="-86"/>
              <w:rPr>
                <w:rFonts w:eastAsia="Arial Unicode MS" w:cs="Arial"/>
                <w:color w:val="000000"/>
                <w:sz w:val="18"/>
                <w:szCs w:val="18"/>
                <w:lang w:val="en-US"/>
              </w:rPr>
            </w:pPr>
            <w:r w:rsidRPr="00712900">
              <w:rPr>
                <w:rFonts w:eastAsia="Arial Unicode MS" w:cs="Arial"/>
                <w:color w:val="000000"/>
                <w:sz w:val="18"/>
                <w:szCs w:val="18"/>
                <w:lang w:val="en-US"/>
              </w:rPr>
              <w:t>Cost</w:t>
            </w:r>
          </w:p>
        </w:tc>
        <w:tc>
          <w:tcPr>
            <w:tcW w:w="1440" w:type="dxa"/>
          </w:tcPr>
          <w:p w14:paraId="173CC18D" w14:textId="072988AF"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c>
          <w:tcPr>
            <w:tcW w:w="1440" w:type="dxa"/>
          </w:tcPr>
          <w:p w14:paraId="10D9EBA2" w14:textId="22CB169F"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r>
      <w:tr w:rsidR="00ED681B" w:rsidRPr="00712900" w14:paraId="56EF0072" w14:textId="77777777" w:rsidTr="005303A3">
        <w:trPr>
          <w:cantSplit/>
        </w:trPr>
        <w:tc>
          <w:tcPr>
            <w:tcW w:w="6566" w:type="dxa"/>
          </w:tcPr>
          <w:p w14:paraId="67A9F845" w14:textId="4BD9EF0E" w:rsidR="00ED681B" w:rsidRPr="00712900" w:rsidRDefault="00ED681B" w:rsidP="00ED681B">
            <w:pPr>
              <w:spacing w:line="240" w:lineRule="auto"/>
              <w:ind w:left="-86"/>
              <w:rPr>
                <w:rFonts w:eastAsia="Arial Unicode MS" w:cs="Arial"/>
                <w:color w:val="000000"/>
                <w:sz w:val="18"/>
                <w:szCs w:val="18"/>
                <w:cs/>
              </w:rPr>
            </w:pPr>
            <w:r w:rsidRPr="00712900">
              <w:rPr>
                <w:rFonts w:cs="Arial"/>
                <w:color w:val="000000"/>
                <w:sz w:val="18"/>
                <w:szCs w:val="18"/>
                <w:u w:val="single"/>
              </w:rPr>
              <w:t>Less</w:t>
            </w:r>
            <w:r w:rsidRPr="00712900">
              <w:rPr>
                <w:rFonts w:cs="Arial"/>
                <w:color w:val="000000"/>
                <w:sz w:val="18"/>
                <w:szCs w:val="18"/>
              </w:rPr>
              <w:t xml:space="preserve">  Accumulated for impairment</w:t>
            </w:r>
          </w:p>
        </w:tc>
        <w:tc>
          <w:tcPr>
            <w:tcW w:w="1440" w:type="dxa"/>
            <w:tcBorders>
              <w:top w:val="nil"/>
              <w:left w:val="nil"/>
              <w:bottom w:val="single" w:sz="4" w:space="0" w:color="auto"/>
              <w:right w:val="nil"/>
            </w:tcBorders>
          </w:tcPr>
          <w:p w14:paraId="7EA66BAB" w14:textId="5F6D49BC"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p>
        </w:tc>
        <w:tc>
          <w:tcPr>
            <w:tcW w:w="1440" w:type="dxa"/>
            <w:tcBorders>
              <w:top w:val="nil"/>
              <w:left w:val="nil"/>
              <w:bottom w:val="single" w:sz="4" w:space="0" w:color="auto"/>
              <w:right w:val="nil"/>
            </w:tcBorders>
          </w:tcPr>
          <w:p w14:paraId="517D81F2" w14:textId="642F9C8A"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lang w:val="en-US"/>
              </w:rPr>
              <w:t>-</w:t>
            </w:r>
          </w:p>
        </w:tc>
      </w:tr>
      <w:tr w:rsidR="00ED681B" w:rsidRPr="00712900" w14:paraId="49BC0D04" w14:textId="77777777" w:rsidTr="005303A3">
        <w:trPr>
          <w:cantSplit/>
        </w:trPr>
        <w:tc>
          <w:tcPr>
            <w:tcW w:w="6566" w:type="dxa"/>
          </w:tcPr>
          <w:p w14:paraId="33E4C948" w14:textId="77777777" w:rsidR="00ED681B" w:rsidRPr="00712900" w:rsidRDefault="00ED681B" w:rsidP="00ED681B">
            <w:pPr>
              <w:spacing w:line="240" w:lineRule="auto"/>
              <w:ind w:left="-86"/>
              <w:rPr>
                <w:rFonts w:cs="Arial"/>
                <w:color w:val="000000"/>
                <w:sz w:val="18"/>
                <w:szCs w:val="18"/>
                <w:u w:val="single"/>
              </w:rPr>
            </w:pPr>
          </w:p>
        </w:tc>
        <w:tc>
          <w:tcPr>
            <w:tcW w:w="1440" w:type="dxa"/>
            <w:tcBorders>
              <w:top w:val="single" w:sz="4" w:space="0" w:color="auto"/>
              <w:left w:val="nil"/>
              <w:right w:val="nil"/>
            </w:tcBorders>
          </w:tcPr>
          <w:p w14:paraId="6B0A9955" w14:textId="77777777" w:rsidR="00ED681B" w:rsidRPr="00712900" w:rsidRDefault="00ED681B" w:rsidP="00ED681B">
            <w:pPr>
              <w:spacing w:line="240" w:lineRule="auto"/>
              <w:ind w:right="-72"/>
              <w:jc w:val="right"/>
              <w:rPr>
                <w:rFonts w:eastAsia="Arial Unicode MS" w:cs="Arial"/>
                <w:color w:val="000000"/>
                <w:sz w:val="18"/>
                <w:szCs w:val="18"/>
                <w:lang w:val="en-US"/>
              </w:rPr>
            </w:pPr>
          </w:p>
        </w:tc>
        <w:tc>
          <w:tcPr>
            <w:tcW w:w="1440" w:type="dxa"/>
            <w:tcBorders>
              <w:top w:val="single" w:sz="4" w:space="0" w:color="auto"/>
              <w:left w:val="nil"/>
              <w:right w:val="nil"/>
            </w:tcBorders>
          </w:tcPr>
          <w:p w14:paraId="10A94B57" w14:textId="77777777" w:rsidR="00ED681B" w:rsidRPr="00712900" w:rsidRDefault="00ED681B" w:rsidP="00ED681B">
            <w:pPr>
              <w:spacing w:line="240" w:lineRule="auto"/>
              <w:ind w:right="-72"/>
              <w:jc w:val="right"/>
              <w:rPr>
                <w:rFonts w:eastAsia="Arial Unicode MS" w:cs="Arial"/>
                <w:color w:val="000000"/>
                <w:sz w:val="18"/>
                <w:szCs w:val="18"/>
                <w:lang w:val="en-US"/>
              </w:rPr>
            </w:pPr>
          </w:p>
        </w:tc>
      </w:tr>
      <w:tr w:rsidR="00ED681B" w:rsidRPr="00712900" w14:paraId="08B29D50" w14:textId="77777777" w:rsidTr="005303A3">
        <w:trPr>
          <w:cantSplit/>
        </w:trPr>
        <w:tc>
          <w:tcPr>
            <w:tcW w:w="6566" w:type="dxa"/>
          </w:tcPr>
          <w:p w14:paraId="29F105F5" w14:textId="27955129" w:rsidR="00ED681B" w:rsidRPr="00712900" w:rsidRDefault="00ED681B" w:rsidP="00ED681B">
            <w:pPr>
              <w:spacing w:line="240" w:lineRule="auto"/>
              <w:ind w:left="-86"/>
              <w:rPr>
                <w:rFonts w:eastAsia="Arial Unicode MS" w:cs="Arial"/>
                <w:color w:val="000000"/>
                <w:sz w:val="18"/>
                <w:szCs w:val="18"/>
                <w:u w:val="single"/>
                <w:cs/>
              </w:rPr>
            </w:pPr>
            <w:r w:rsidRPr="00712900">
              <w:rPr>
                <w:rFonts w:cs="Arial"/>
                <w:color w:val="000000"/>
                <w:sz w:val="18"/>
                <w:szCs w:val="18"/>
              </w:rPr>
              <w:t>Net book amount</w:t>
            </w:r>
          </w:p>
        </w:tc>
        <w:tc>
          <w:tcPr>
            <w:tcW w:w="1440" w:type="dxa"/>
            <w:tcBorders>
              <w:left w:val="nil"/>
              <w:bottom w:val="single" w:sz="4" w:space="0" w:color="auto"/>
              <w:right w:val="nil"/>
            </w:tcBorders>
          </w:tcPr>
          <w:p w14:paraId="1E7E5B1A" w14:textId="7EB298EB"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c>
          <w:tcPr>
            <w:tcW w:w="1440" w:type="dxa"/>
            <w:tcBorders>
              <w:left w:val="nil"/>
              <w:bottom w:val="single" w:sz="4" w:space="0" w:color="auto"/>
              <w:right w:val="nil"/>
            </w:tcBorders>
          </w:tcPr>
          <w:p w14:paraId="7079B8C7" w14:textId="11953E9D" w:rsidR="00ED681B" w:rsidRPr="00712900" w:rsidRDefault="00ED681B" w:rsidP="00ED681B">
            <w:pPr>
              <w:spacing w:line="240" w:lineRule="auto"/>
              <w:ind w:right="-72"/>
              <w:jc w:val="right"/>
              <w:rPr>
                <w:rFonts w:eastAsia="Arial Unicode MS" w:cs="Arial"/>
                <w:color w:val="000000"/>
                <w:sz w:val="18"/>
                <w:szCs w:val="18"/>
                <w:lang w:val="en-US"/>
              </w:rPr>
            </w:pPr>
            <w:r w:rsidRPr="00712900">
              <w:rPr>
                <w:rFonts w:eastAsia="Arial Unicode MS" w:cs="Arial"/>
                <w:color w:val="000000"/>
                <w:sz w:val="18"/>
                <w:szCs w:val="18"/>
              </w:rPr>
              <w:t>40,001</w:t>
            </w:r>
          </w:p>
        </w:tc>
      </w:tr>
    </w:tbl>
    <w:p w14:paraId="744FF780" w14:textId="77777777" w:rsidR="00DD6B82" w:rsidRPr="005303A3" w:rsidRDefault="00DD6B82" w:rsidP="005B4B76">
      <w:pPr>
        <w:spacing w:line="240" w:lineRule="auto"/>
        <w:jc w:val="thaiDistribute"/>
        <w:rPr>
          <w:rFonts w:cs="Arial"/>
          <w:color w:val="000000"/>
          <w:sz w:val="18"/>
          <w:szCs w:val="18"/>
        </w:rPr>
      </w:pPr>
    </w:p>
    <w:p w14:paraId="01BEFC1F" w14:textId="42F7C6A2" w:rsidR="005B4B76" w:rsidRPr="005303A3" w:rsidRDefault="005B4B76" w:rsidP="002F47CA">
      <w:pPr>
        <w:spacing w:line="240" w:lineRule="auto"/>
        <w:jc w:val="both"/>
        <w:rPr>
          <w:rFonts w:cs="Arial"/>
          <w:color w:val="000000"/>
          <w:sz w:val="18"/>
          <w:szCs w:val="18"/>
        </w:rPr>
      </w:pPr>
      <w:r w:rsidRPr="005303A3">
        <w:rPr>
          <w:rFonts w:cs="Arial"/>
          <w:color w:val="000000"/>
          <w:spacing w:val="-2"/>
          <w:sz w:val="18"/>
          <w:szCs w:val="18"/>
        </w:rPr>
        <w:t>Goodwill from business acquisition is tested annually for impairment by comparing the carrying amount to the recoverable</w:t>
      </w:r>
      <w:r w:rsidRPr="005303A3">
        <w:rPr>
          <w:rFonts w:cs="Arial"/>
          <w:color w:val="000000"/>
          <w:sz w:val="18"/>
          <w:szCs w:val="18"/>
        </w:rPr>
        <w:t xml:space="preserve"> amount, based on value-in-use. The value-in-use was calculated by using a cash flow projection, approved by the management, over </w:t>
      </w:r>
      <w:r w:rsidR="00565967" w:rsidRPr="005303A3">
        <w:rPr>
          <w:rFonts w:cs="Arial"/>
          <w:color w:val="000000"/>
          <w:sz w:val="18"/>
          <w:szCs w:val="18"/>
        </w:rPr>
        <w:t>5</w:t>
      </w:r>
      <w:r w:rsidRPr="005303A3">
        <w:rPr>
          <w:rFonts w:cs="Arial"/>
          <w:color w:val="000000"/>
          <w:sz w:val="18"/>
          <w:szCs w:val="18"/>
        </w:rPr>
        <w:t xml:space="preserve"> years. The long-term growth rate of </w:t>
      </w:r>
      <w:r w:rsidR="00565967" w:rsidRPr="005303A3">
        <w:rPr>
          <w:rFonts w:cs="Arial"/>
          <w:color w:val="000000"/>
          <w:sz w:val="18"/>
          <w:szCs w:val="18"/>
        </w:rPr>
        <w:t>2</w:t>
      </w:r>
      <w:r w:rsidRPr="005303A3">
        <w:rPr>
          <w:rFonts w:cs="Arial"/>
          <w:color w:val="000000"/>
          <w:sz w:val="18"/>
          <w:szCs w:val="18"/>
        </w:rPr>
        <w:t>.</w:t>
      </w:r>
      <w:r w:rsidR="00565967" w:rsidRPr="005303A3">
        <w:rPr>
          <w:rFonts w:cs="Arial"/>
          <w:color w:val="000000"/>
          <w:sz w:val="18"/>
          <w:szCs w:val="18"/>
        </w:rPr>
        <w:t>0</w:t>
      </w:r>
      <w:r w:rsidR="00ED681B" w:rsidRPr="005303A3">
        <w:rPr>
          <w:rFonts w:cs="Arial"/>
          <w:color w:val="000000"/>
          <w:sz w:val="18"/>
          <w:szCs w:val="18"/>
        </w:rPr>
        <w:t>0</w:t>
      </w:r>
      <w:r w:rsidRPr="005303A3">
        <w:rPr>
          <w:rFonts w:cs="Arial"/>
          <w:color w:val="000000"/>
          <w:sz w:val="18"/>
          <w:szCs w:val="18"/>
        </w:rPr>
        <w:t xml:space="preserve">% per annum and discount rates of </w:t>
      </w:r>
      <w:r w:rsidR="009D30C8" w:rsidRPr="005303A3">
        <w:rPr>
          <w:rFonts w:cs="Arial"/>
          <w:color w:val="000000"/>
          <w:sz w:val="18"/>
          <w:szCs w:val="18"/>
        </w:rPr>
        <w:t>11.96</w:t>
      </w:r>
      <w:r w:rsidRPr="005303A3">
        <w:rPr>
          <w:rFonts w:cs="Arial"/>
          <w:color w:val="000000"/>
          <w:sz w:val="18"/>
          <w:szCs w:val="18"/>
        </w:rPr>
        <w:t xml:space="preserve">% per annum were applied. Based on the value-in-use, the recoverable amount was greater than the carrying amount. Even if the discount rate increased by </w:t>
      </w:r>
      <w:r w:rsidR="00565967" w:rsidRPr="005303A3">
        <w:rPr>
          <w:rFonts w:cs="Arial"/>
          <w:color w:val="000000"/>
          <w:sz w:val="18"/>
          <w:szCs w:val="18"/>
        </w:rPr>
        <w:t>1</w:t>
      </w:r>
      <w:r w:rsidRPr="005303A3">
        <w:rPr>
          <w:rFonts w:cs="Arial"/>
          <w:color w:val="000000"/>
          <w:sz w:val="18"/>
          <w:szCs w:val="18"/>
        </w:rPr>
        <w:t>% per annum, the recoverable amount is still not lower than the carrying amount.</w:t>
      </w:r>
    </w:p>
    <w:p w14:paraId="332FFC91" w14:textId="4B7F385B" w:rsidR="003A3C9D" w:rsidRPr="00712900" w:rsidRDefault="00B2093A" w:rsidP="002F47CA">
      <w:pPr>
        <w:spacing w:line="240" w:lineRule="auto"/>
        <w:jc w:val="both"/>
        <w:rPr>
          <w:rFonts w:cs="Arial"/>
          <w:color w:val="000000"/>
          <w:sz w:val="18"/>
          <w:szCs w:val="18"/>
          <w:cs/>
        </w:rPr>
      </w:pPr>
      <w:r w:rsidRPr="005303A3">
        <w:rPr>
          <w:rFonts w:cs="Arial"/>
          <w:color w:val="000000"/>
          <w:sz w:val="18"/>
          <w:szCs w:val="18"/>
        </w:rPr>
        <w:br w:type="page"/>
      </w:r>
    </w:p>
    <w:tbl>
      <w:tblPr>
        <w:tblW w:w="9450" w:type="dxa"/>
        <w:tblLayout w:type="fixed"/>
        <w:tblLook w:val="04A0" w:firstRow="1" w:lastRow="0" w:firstColumn="1" w:lastColumn="0" w:noHBand="0" w:noVBand="1"/>
      </w:tblPr>
      <w:tblGrid>
        <w:gridCol w:w="9450"/>
      </w:tblGrid>
      <w:tr w:rsidR="002D45FD" w:rsidRPr="00712900" w14:paraId="1BE3EFF6" w14:textId="77777777" w:rsidTr="005303A3">
        <w:trPr>
          <w:trHeight w:val="386"/>
        </w:trPr>
        <w:tc>
          <w:tcPr>
            <w:tcW w:w="9450" w:type="dxa"/>
            <w:vAlign w:val="center"/>
          </w:tcPr>
          <w:p w14:paraId="3C5B76A8" w14:textId="14854A7F" w:rsidR="002D45FD" w:rsidRPr="00712900" w:rsidRDefault="002D45FD" w:rsidP="00B40562">
            <w:pPr>
              <w:spacing w:line="240" w:lineRule="auto"/>
              <w:ind w:left="446" w:hanging="547"/>
              <w:jc w:val="both"/>
              <w:rPr>
                <w:rFonts w:cs="Arial"/>
                <w:b/>
                <w:bCs/>
                <w:color w:val="000000"/>
                <w:sz w:val="18"/>
                <w:szCs w:val="18"/>
                <w:cs/>
              </w:rPr>
            </w:pPr>
            <w:r w:rsidRPr="00712900">
              <w:rPr>
                <w:rFonts w:cs="Arial"/>
                <w:color w:val="000000"/>
                <w:sz w:val="18"/>
                <w:szCs w:val="18"/>
              </w:rPr>
              <w:lastRenderedPageBreak/>
              <w:br w:type="page"/>
            </w:r>
            <w:r w:rsidR="00565967" w:rsidRPr="00712900">
              <w:rPr>
                <w:rFonts w:eastAsia="Arial Unicode MS" w:cs="Arial"/>
                <w:b/>
                <w:bCs/>
                <w:color w:val="000000"/>
                <w:sz w:val="18"/>
                <w:szCs w:val="18"/>
              </w:rPr>
              <w:t>1</w:t>
            </w:r>
            <w:r w:rsidR="00AD6A45" w:rsidRPr="00712900">
              <w:rPr>
                <w:rFonts w:eastAsia="Arial Unicode MS" w:cs="Arial"/>
                <w:b/>
                <w:bCs/>
                <w:color w:val="000000"/>
                <w:sz w:val="18"/>
                <w:szCs w:val="18"/>
              </w:rPr>
              <w:t>6</w:t>
            </w:r>
            <w:r w:rsidRPr="00712900">
              <w:rPr>
                <w:rFonts w:eastAsia="Arial Unicode MS" w:cs="Arial"/>
                <w:b/>
                <w:bCs/>
                <w:color w:val="000000"/>
                <w:sz w:val="18"/>
                <w:szCs w:val="18"/>
              </w:rPr>
              <w:tab/>
            </w:r>
            <w:r w:rsidRPr="00712900">
              <w:rPr>
                <w:rFonts w:cs="Arial"/>
                <w:b/>
                <w:bCs/>
                <w:color w:val="000000"/>
                <w:sz w:val="18"/>
                <w:szCs w:val="18"/>
              </w:rPr>
              <w:t>Intangible assets, net</w:t>
            </w:r>
          </w:p>
        </w:tc>
      </w:tr>
    </w:tbl>
    <w:p w14:paraId="5677B624" w14:textId="77777777" w:rsidR="00D143A9" w:rsidRPr="00712900" w:rsidRDefault="00D143A9" w:rsidP="00D143A9">
      <w:pPr>
        <w:tabs>
          <w:tab w:val="left" w:pos="1134"/>
          <w:tab w:val="left" w:pos="1276"/>
          <w:tab w:val="center" w:pos="3402"/>
          <w:tab w:val="center" w:pos="4536"/>
          <w:tab w:val="center" w:pos="5670"/>
          <w:tab w:val="center" w:pos="6804"/>
          <w:tab w:val="right" w:pos="7655"/>
        </w:tabs>
        <w:jc w:val="both"/>
        <w:rPr>
          <w:rFonts w:cs="Arial"/>
          <w:color w:val="000000"/>
          <w:sz w:val="18"/>
          <w:szCs w:val="18"/>
        </w:rPr>
      </w:pPr>
    </w:p>
    <w:tbl>
      <w:tblPr>
        <w:tblW w:w="9461" w:type="dxa"/>
        <w:tblLayout w:type="fixed"/>
        <w:tblLook w:val="0400" w:firstRow="0" w:lastRow="0" w:firstColumn="0" w:lastColumn="0" w:noHBand="0" w:noVBand="1"/>
      </w:tblPr>
      <w:tblGrid>
        <w:gridCol w:w="3845"/>
        <w:gridCol w:w="1296"/>
        <w:gridCol w:w="1440"/>
        <w:gridCol w:w="1584"/>
        <w:gridCol w:w="1296"/>
      </w:tblGrid>
      <w:tr w:rsidR="00D143A9" w:rsidRPr="00712900" w14:paraId="287B5D66" w14:textId="77777777" w:rsidTr="005303A3">
        <w:tc>
          <w:tcPr>
            <w:tcW w:w="3845" w:type="dxa"/>
          </w:tcPr>
          <w:p w14:paraId="499374E5" w14:textId="77777777" w:rsidR="00D143A9" w:rsidRPr="00712900" w:rsidRDefault="00D143A9" w:rsidP="002F47CA">
            <w:pPr>
              <w:spacing w:line="256" w:lineRule="auto"/>
              <w:ind w:left="-72"/>
              <w:rPr>
                <w:rFonts w:cs="Arial"/>
                <w:color w:val="000000"/>
                <w:sz w:val="18"/>
                <w:szCs w:val="18"/>
              </w:rPr>
            </w:pPr>
          </w:p>
        </w:tc>
        <w:tc>
          <w:tcPr>
            <w:tcW w:w="5616" w:type="dxa"/>
            <w:gridSpan w:val="4"/>
            <w:tcBorders>
              <w:left w:val="nil"/>
              <w:bottom w:val="single" w:sz="4" w:space="0" w:color="000000"/>
              <w:right w:val="nil"/>
            </w:tcBorders>
            <w:hideMark/>
          </w:tcPr>
          <w:p w14:paraId="38F84BA9" w14:textId="77777777" w:rsidR="00D143A9" w:rsidRPr="00712900" w:rsidRDefault="00D143A9" w:rsidP="000B576F">
            <w:pPr>
              <w:tabs>
                <w:tab w:val="right" w:pos="1224"/>
              </w:tabs>
              <w:spacing w:line="240" w:lineRule="auto"/>
              <w:ind w:right="-72"/>
              <w:jc w:val="right"/>
              <w:rPr>
                <w:rFonts w:cs="Arial"/>
                <w:color w:val="000000"/>
                <w:sz w:val="18"/>
                <w:szCs w:val="18"/>
              </w:rPr>
            </w:pPr>
            <w:r w:rsidRPr="00712900">
              <w:rPr>
                <w:rFonts w:cs="Arial"/>
                <w:b/>
                <w:bCs/>
                <w:color w:val="000000"/>
                <w:sz w:val="18"/>
                <w:szCs w:val="18"/>
              </w:rPr>
              <w:t>Consolidated financial statements</w:t>
            </w:r>
          </w:p>
        </w:tc>
      </w:tr>
      <w:tr w:rsidR="00D143A9" w:rsidRPr="00712900" w14:paraId="13FEBA31" w14:textId="77777777" w:rsidTr="005303A3">
        <w:tc>
          <w:tcPr>
            <w:tcW w:w="3845" w:type="dxa"/>
          </w:tcPr>
          <w:p w14:paraId="1FBAE514" w14:textId="77777777" w:rsidR="00D143A9" w:rsidRPr="00712900" w:rsidRDefault="00D143A9" w:rsidP="002F47CA">
            <w:pPr>
              <w:spacing w:line="256" w:lineRule="auto"/>
              <w:ind w:left="-72"/>
              <w:rPr>
                <w:rFonts w:cs="Arial"/>
                <w:color w:val="000000"/>
                <w:sz w:val="18"/>
                <w:szCs w:val="18"/>
              </w:rPr>
            </w:pPr>
          </w:p>
        </w:tc>
        <w:tc>
          <w:tcPr>
            <w:tcW w:w="1296" w:type="dxa"/>
            <w:tcBorders>
              <w:top w:val="single" w:sz="4" w:space="0" w:color="000000"/>
              <w:left w:val="nil"/>
              <w:right w:val="nil"/>
            </w:tcBorders>
            <w:vAlign w:val="bottom"/>
          </w:tcPr>
          <w:p w14:paraId="5FF2EDA1" w14:textId="6C59F067" w:rsidR="00D143A9" w:rsidRPr="00712900" w:rsidRDefault="000B576F" w:rsidP="003C1817">
            <w:pPr>
              <w:spacing w:line="256" w:lineRule="auto"/>
              <w:ind w:right="-72"/>
              <w:jc w:val="right"/>
              <w:rPr>
                <w:rFonts w:cs="Arial"/>
                <w:b/>
                <w:bCs/>
                <w:color w:val="000000"/>
                <w:sz w:val="18"/>
                <w:szCs w:val="18"/>
              </w:rPr>
            </w:pPr>
            <w:r w:rsidRPr="00712900">
              <w:rPr>
                <w:rFonts w:cs="Arial"/>
                <w:b/>
                <w:bCs/>
                <w:color w:val="000000"/>
                <w:sz w:val="18"/>
                <w:szCs w:val="18"/>
              </w:rPr>
              <w:t>Computer</w:t>
            </w:r>
          </w:p>
          <w:p w14:paraId="059330A1" w14:textId="77777777"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Software</w:t>
            </w:r>
          </w:p>
        </w:tc>
        <w:tc>
          <w:tcPr>
            <w:tcW w:w="1440" w:type="dxa"/>
            <w:tcBorders>
              <w:top w:val="single" w:sz="4" w:space="0" w:color="000000"/>
              <w:left w:val="nil"/>
              <w:right w:val="nil"/>
            </w:tcBorders>
            <w:vAlign w:val="bottom"/>
            <w:hideMark/>
          </w:tcPr>
          <w:p w14:paraId="7ABD3C9E" w14:textId="373515F7" w:rsidR="00D143A9" w:rsidRPr="00712900" w:rsidRDefault="00386A82" w:rsidP="003C1817">
            <w:pPr>
              <w:spacing w:line="256" w:lineRule="auto"/>
              <w:ind w:right="-72"/>
              <w:jc w:val="right"/>
              <w:rPr>
                <w:rFonts w:cs="Arial"/>
                <w:b/>
                <w:bCs/>
                <w:color w:val="000000"/>
                <w:sz w:val="18"/>
                <w:szCs w:val="18"/>
                <w:cs/>
              </w:rPr>
            </w:pPr>
            <w:r w:rsidRPr="00712900">
              <w:rPr>
                <w:rFonts w:cs="Arial"/>
                <w:b/>
                <w:bCs/>
                <w:color w:val="000000"/>
                <w:sz w:val="18"/>
                <w:szCs w:val="18"/>
              </w:rPr>
              <w:t>Contract with customer</w:t>
            </w:r>
          </w:p>
        </w:tc>
        <w:tc>
          <w:tcPr>
            <w:tcW w:w="1584" w:type="dxa"/>
            <w:tcBorders>
              <w:top w:val="single" w:sz="4" w:space="0" w:color="000000"/>
              <w:left w:val="nil"/>
              <w:right w:val="nil"/>
            </w:tcBorders>
            <w:vAlign w:val="bottom"/>
            <w:hideMark/>
          </w:tcPr>
          <w:p w14:paraId="48CB7913" w14:textId="1E411FB3" w:rsidR="000C1174" w:rsidRPr="00712900" w:rsidRDefault="00386A82" w:rsidP="003C1817">
            <w:pPr>
              <w:spacing w:line="256" w:lineRule="auto"/>
              <w:ind w:right="-72"/>
              <w:jc w:val="right"/>
              <w:rPr>
                <w:rFonts w:cs="Arial"/>
                <w:b/>
                <w:bCs/>
                <w:color w:val="000000"/>
                <w:sz w:val="18"/>
                <w:szCs w:val="18"/>
              </w:rPr>
            </w:pPr>
            <w:r w:rsidRPr="00712900">
              <w:rPr>
                <w:rFonts w:cs="Arial"/>
                <w:b/>
                <w:bCs/>
                <w:color w:val="000000"/>
                <w:sz w:val="18"/>
                <w:szCs w:val="18"/>
              </w:rPr>
              <w:t>Relationships with customers</w:t>
            </w:r>
          </w:p>
        </w:tc>
        <w:tc>
          <w:tcPr>
            <w:tcW w:w="1296" w:type="dxa"/>
            <w:tcBorders>
              <w:top w:val="single" w:sz="4" w:space="0" w:color="000000"/>
              <w:left w:val="nil"/>
              <w:right w:val="nil"/>
            </w:tcBorders>
            <w:vAlign w:val="bottom"/>
          </w:tcPr>
          <w:p w14:paraId="40F0BB86" w14:textId="77777777" w:rsidR="00D143A9" w:rsidRPr="00712900" w:rsidRDefault="00D143A9" w:rsidP="003C1817">
            <w:pPr>
              <w:spacing w:line="256" w:lineRule="auto"/>
              <w:ind w:right="-72"/>
              <w:jc w:val="right"/>
              <w:rPr>
                <w:rFonts w:cs="Arial"/>
                <w:b/>
                <w:bCs/>
                <w:color w:val="000000"/>
                <w:sz w:val="18"/>
                <w:szCs w:val="18"/>
              </w:rPr>
            </w:pPr>
          </w:p>
          <w:p w14:paraId="6E56D38D" w14:textId="77777777"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Total</w:t>
            </w:r>
          </w:p>
        </w:tc>
      </w:tr>
      <w:tr w:rsidR="00D143A9" w:rsidRPr="00712900" w14:paraId="7C743A56" w14:textId="77777777" w:rsidTr="005303A3">
        <w:tc>
          <w:tcPr>
            <w:tcW w:w="3845" w:type="dxa"/>
          </w:tcPr>
          <w:p w14:paraId="2E39A7EB" w14:textId="77777777" w:rsidR="00D143A9" w:rsidRPr="00712900" w:rsidRDefault="00D143A9" w:rsidP="002F47CA">
            <w:pPr>
              <w:spacing w:line="256" w:lineRule="auto"/>
              <w:ind w:left="-72"/>
              <w:rPr>
                <w:rFonts w:cs="Arial"/>
                <w:color w:val="000000"/>
                <w:sz w:val="18"/>
                <w:szCs w:val="18"/>
              </w:rPr>
            </w:pPr>
          </w:p>
        </w:tc>
        <w:tc>
          <w:tcPr>
            <w:tcW w:w="1296" w:type="dxa"/>
            <w:tcBorders>
              <w:top w:val="nil"/>
              <w:left w:val="nil"/>
              <w:bottom w:val="single" w:sz="4" w:space="0" w:color="000000"/>
              <w:right w:val="nil"/>
            </w:tcBorders>
            <w:vAlign w:val="bottom"/>
            <w:hideMark/>
          </w:tcPr>
          <w:p w14:paraId="74EBAC19" w14:textId="74EC15B0"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Baht</w:t>
            </w:r>
            <w:r w:rsidR="000C1174" w:rsidRPr="00712900">
              <w:rPr>
                <w:rFonts w:cs="Arial"/>
                <w:b/>
                <w:bCs/>
                <w:color w:val="000000"/>
                <w:sz w:val="18"/>
                <w:szCs w:val="18"/>
              </w:rPr>
              <w:t>’</w:t>
            </w:r>
            <w:r w:rsidR="00565967" w:rsidRPr="00712900">
              <w:rPr>
                <w:rFonts w:cs="Arial"/>
                <w:b/>
                <w:bCs/>
                <w:color w:val="000000"/>
                <w:sz w:val="18"/>
                <w:szCs w:val="18"/>
              </w:rPr>
              <w:t>000</w:t>
            </w:r>
          </w:p>
        </w:tc>
        <w:tc>
          <w:tcPr>
            <w:tcW w:w="1440" w:type="dxa"/>
            <w:tcBorders>
              <w:top w:val="nil"/>
              <w:left w:val="nil"/>
              <w:bottom w:val="single" w:sz="4" w:space="0" w:color="000000"/>
              <w:right w:val="nil"/>
            </w:tcBorders>
            <w:vAlign w:val="bottom"/>
            <w:hideMark/>
          </w:tcPr>
          <w:p w14:paraId="10363119" w14:textId="0EE13F50"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Baht</w:t>
            </w:r>
            <w:r w:rsidR="000C1174" w:rsidRPr="00712900">
              <w:rPr>
                <w:rFonts w:cs="Arial"/>
                <w:b/>
                <w:bCs/>
                <w:color w:val="000000"/>
                <w:sz w:val="18"/>
                <w:szCs w:val="18"/>
              </w:rPr>
              <w:t>’</w:t>
            </w:r>
            <w:r w:rsidR="00565967" w:rsidRPr="00712900">
              <w:rPr>
                <w:rFonts w:cs="Arial"/>
                <w:b/>
                <w:bCs/>
                <w:color w:val="000000"/>
                <w:sz w:val="18"/>
                <w:szCs w:val="18"/>
              </w:rPr>
              <w:t>000</w:t>
            </w:r>
          </w:p>
        </w:tc>
        <w:tc>
          <w:tcPr>
            <w:tcW w:w="1584" w:type="dxa"/>
            <w:tcBorders>
              <w:top w:val="nil"/>
              <w:left w:val="nil"/>
              <w:bottom w:val="single" w:sz="4" w:space="0" w:color="000000"/>
              <w:right w:val="nil"/>
            </w:tcBorders>
            <w:vAlign w:val="bottom"/>
            <w:hideMark/>
          </w:tcPr>
          <w:p w14:paraId="0A0642DC" w14:textId="29B2D993"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Baht</w:t>
            </w:r>
            <w:r w:rsidR="002A5545" w:rsidRPr="00712900">
              <w:rPr>
                <w:rFonts w:cs="Arial"/>
                <w:b/>
                <w:bCs/>
                <w:color w:val="000000"/>
                <w:sz w:val="18"/>
                <w:szCs w:val="18"/>
              </w:rPr>
              <w:t>’</w:t>
            </w:r>
            <w:r w:rsidR="00565967" w:rsidRPr="00712900">
              <w:rPr>
                <w:rFonts w:cs="Arial"/>
                <w:b/>
                <w:bCs/>
                <w:color w:val="000000"/>
                <w:sz w:val="18"/>
                <w:szCs w:val="18"/>
              </w:rPr>
              <w:t>000</w:t>
            </w:r>
          </w:p>
        </w:tc>
        <w:tc>
          <w:tcPr>
            <w:tcW w:w="1296" w:type="dxa"/>
            <w:tcBorders>
              <w:top w:val="nil"/>
              <w:left w:val="nil"/>
              <w:bottom w:val="single" w:sz="4" w:space="0" w:color="000000"/>
              <w:right w:val="nil"/>
            </w:tcBorders>
            <w:vAlign w:val="bottom"/>
            <w:hideMark/>
          </w:tcPr>
          <w:p w14:paraId="2D3F9CEF" w14:textId="4664EEB9" w:rsidR="00D143A9" w:rsidRPr="00712900" w:rsidRDefault="00D143A9" w:rsidP="003C1817">
            <w:pPr>
              <w:spacing w:line="256" w:lineRule="auto"/>
              <w:ind w:right="-72"/>
              <w:jc w:val="right"/>
              <w:rPr>
                <w:rFonts w:cs="Arial"/>
                <w:b/>
                <w:bCs/>
                <w:color w:val="000000"/>
                <w:sz w:val="18"/>
                <w:szCs w:val="18"/>
              </w:rPr>
            </w:pPr>
            <w:r w:rsidRPr="00712900">
              <w:rPr>
                <w:rFonts w:cs="Arial"/>
                <w:b/>
                <w:bCs/>
                <w:color w:val="000000"/>
                <w:sz w:val="18"/>
                <w:szCs w:val="18"/>
              </w:rPr>
              <w:t>Baht</w:t>
            </w:r>
            <w:r w:rsidR="002A5545" w:rsidRPr="00712900">
              <w:rPr>
                <w:rFonts w:cs="Arial"/>
                <w:b/>
                <w:bCs/>
                <w:color w:val="000000"/>
                <w:sz w:val="18"/>
                <w:szCs w:val="18"/>
              </w:rPr>
              <w:t>’</w:t>
            </w:r>
            <w:r w:rsidR="00565967" w:rsidRPr="00712900">
              <w:rPr>
                <w:rFonts w:cs="Arial"/>
                <w:b/>
                <w:bCs/>
                <w:color w:val="000000"/>
                <w:sz w:val="18"/>
                <w:szCs w:val="18"/>
              </w:rPr>
              <w:t>000</w:t>
            </w:r>
          </w:p>
        </w:tc>
      </w:tr>
      <w:tr w:rsidR="00D143A9" w:rsidRPr="00712900" w14:paraId="1B47E477" w14:textId="77777777" w:rsidTr="005303A3">
        <w:tc>
          <w:tcPr>
            <w:tcW w:w="3845" w:type="dxa"/>
          </w:tcPr>
          <w:p w14:paraId="11EEFA51" w14:textId="77777777" w:rsidR="00D143A9" w:rsidRPr="00712900" w:rsidRDefault="00D143A9" w:rsidP="002F47CA">
            <w:pPr>
              <w:spacing w:line="256" w:lineRule="auto"/>
              <w:ind w:left="-72"/>
              <w:rPr>
                <w:rFonts w:cs="Arial"/>
                <w:color w:val="000000"/>
                <w:sz w:val="18"/>
                <w:szCs w:val="18"/>
              </w:rPr>
            </w:pPr>
          </w:p>
        </w:tc>
        <w:tc>
          <w:tcPr>
            <w:tcW w:w="1296" w:type="dxa"/>
            <w:tcBorders>
              <w:top w:val="single" w:sz="4" w:space="0" w:color="000000"/>
              <w:left w:val="nil"/>
              <w:right w:val="nil"/>
            </w:tcBorders>
          </w:tcPr>
          <w:p w14:paraId="1805BFAF" w14:textId="77777777" w:rsidR="00D143A9" w:rsidRPr="00712900" w:rsidRDefault="00D143A9" w:rsidP="003C1817">
            <w:pPr>
              <w:spacing w:line="256" w:lineRule="auto"/>
              <w:ind w:right="-72"/>
              <w:jc w:val="right"/>
              <w:rPr>
                <w:rFonts w:cs="Arial"/>
                <w:b/>
                <w:color w:val="000000"/>
                <w:sz w:val="18"/>
                <w:szCs w:val="18"/>
              </w:rPr>
            </w:pPr>
          </w:p>
        </w:tc>
        <w:tc>
          <w:tcPr>
            <w:tcW w:w="1440" w:type="dxa"/>
            <w:tcBorders>
              <w:top w:val="single" w:sz="4" w:space="0" w:color="000000"/>
              <w:left w:val="nil"/>
              <w:right w:val="nil"/>
            </w:tcBorders>
          </w:tcPr>
          <w:p w14:paraId="2F975047" w14:textId="77777777" w:rsidR="00D143A9" w:rsidRPr="00712900" w:rsidRDefault="00D143A9" w:rsidP="003C1817">
            <w:pPr>
              <w:spacing w:line="256" w:lineRule="auto"/>
              <w:ind w:right="-72"/>
              <w:jc w:val="right"/>
              <w:rPr>
                <w:rFonts w:cs="Arial"/>
                <w:b/>
                <w:color w:val="000000"/>
                <w:sz w:val="18"/>
                <w:szCs w:val="18"/>
              </w:rPr>
            </w:pPr>
          </w:p>
        </w:tc>
        <w:tc>
          <w:tcPr>
            <w:tcW w:w="1584" w:type="dxa"/>
            <w:tcBorders>
              <w:top w:val="single" w:sz="4" w:space="0" w:color="000000"/>
              <w:left w:val="nil"/>
              <w:right w:val="nil"/>
            </w:tcBorders>
          </w:tcPr>
          <w:p w14:paraId="5AEF7401" w14:textId="77777777" w:rsidR="00D143A9" w:rsidRPr="00712900" w:rsidRDefault="00D143A9" w:rsidP="003C1817">
            <w:pPr>
              <w:spacing w:line="256" w:lineRule="auto"/>
              <w:ind w:right="-72"/>
              <w:jc w:val="right"/>
              <w:rPr>
                <w:rFonts w:cs="Arial"/>
                <w:b/>
                <w:color w:val="000000"/>
                <w:sz w:val="18"/>
                <w:szCs w:val="18"/>
              </w:rPr>
            </w:pPr>
          </w:p>
        </w:tc>
        <w:tc>
          <w:tcPr>
            <w:tcW w:w="1296" w:type="dxa"/>
            <w:tcBorders>
              <w:top w:val="single" w:sz="4" w:space="0" w:color="000000"/>
              <w:left w:val="nil"/>
              <w:right w:val="nil"/>
            </w:tcBorders>
          </w:tcPr>
          <w:p w14:paraId="2F423DC1" w14:textId="77777777" w:rsidR="00D143A9" w:rsidRPr="00712900" w:rsidRDefault="00D143A9" w:rsidP="003C1817">
            <w:pPr>
              <w:spacing w:line="256" w:lineRule="auto"/>
              <w:ind w:right="-72"/>
              <w:jc w:val="right"/>
              <w:rPr>
                <w:rFonts w:cs="Arial"/>
                <w:b/>
                <w:color w:val="000000"/>
                <w:sz w:val="18"/>
                <w:szCs w:val="18"/>
              </w:rPr>
            </w:pPr>
          </w:p>
        </w:tc>
      </w:tr>
      <w:tr w:rsidR="00D143A9" w:rsidRPr="00712900" w14:paraId="0D6A889A" w14:textId="77777777" w:rsidTr="005303A3">
        <w:tc>
          <w:tcPr>
            <w:tcW w:w="3845" w:type="dxa"/>
            <w:hideMark/>
          </w:tcPr>
          <w:p w14:paraId="30146A6B" w14:textId="0A62E4F9" w:rsidR="00D143A9" w:rsidRPr="00712900" w:rsidRDefault="00D143A9" w:rsidP="002F47CA">
            <w:pPr>
              <w:spacing w:line="256" w:lineRule="auto"/>
              <w:ind w:left="-72"/>
              <w:rPr>
                <w:rFonts w:cs="Arial"/>
                <w:color w:val="000000"/>
                <w:sz w:val="18"/>
                <w:szCs w:val="18"/>
              </w:rPr>
            </w:pPr>
            <w:r w:rsidRPr="00712900">
              <w:rPr>
                <w:rFonts w:cs="Arial"/>
                <w:b/>
                <w:color w:val="000000"/>
                <w:sz w:val="18"/>
                <w:szCs w:val="18"/>
              </w:rPr>
              <w:t xml:space="preserve">At </w:t>
            </w:r>
            <w:r w:rsidR="00565967" w:rsidRPr="00712900">
              <w:rPr>
                <w:rFonts w:cs="Arial"/>
                <w:b/>
                <w:color w:val="000000"/>
                <w:sz w:val="18"/>
                <w:szCs w:val="18"/>
              </w:rPr>
              <w:t>1</w:t>
            </w:r>
            <w:r w:rsidRPr="00712900">
              <w:rPr>
                <w:rFonts w:cs="Arial"/>
                <w:b/>
                <w:color w:val="000000"/>
                <w:sz w:val="18"/>
                <w:szCs w:val="18"/>
              </w:rPr>
              <w:t xml:space="preserve"> January </w:t>
            </w:r>
            <w:r w:rsidR="00565967" w:rsidRPr="00712900">
              <w:rPr>
                <w:rFonts w:cs="Arial"/>
                <w:b/>
                <w:color w:val="000000"/>
                <w:sz w:val="18"/>
                <w:szCs w:val="18"/>
              </w:rPr>
              <w:t>202</w:t>
            </w:r>
            <w:r w:rsidR="00B226DF" w:rsidRPr="00712900">
              <w:rPr>
                <w:rFonts w:cs="Arial"/>
                <w:b/>
                <w:color w:val="000000"/>
                <w:sz w:val="18"/>
                <w:szCs w:val="18"/>
              </w:rPr>
              <w:t>4</w:t>
            </w:r>
          </w:p>
        </w:tc>
        <w:tc>
          <w:tcPr>
            <w:tcW w:w="1296" w:type="dxa"/>
          </w:tcPr>
          <w:p w14:paraId="1A4365C3" w14:textId="77777777" w:rsidR="00D143A9" w:rsidRPr="00712900" w:rsidRDefault="00D143A9" w:rsidP="003C1817">
            <w:pPr>
              <w:spacing w:line="256" w:lineRule="auto"/>
              <w:ind w:right="-72"/>
              <w:jc w:val="right"/>
              <w:rPr>
                <w:rFonts w:cs="Arial"/>
                <w:b/>
                <w:color w:val="000000"/>
                <w:sz w:val="18"/>
                <w:szCs w:val="18"/>
              </w:rPr>
            </w:pPr>
          </w:p>
        </w:tc>
        <w:tc>
          <w:tcPr>
            <w:tcW w:w="1440" w:type="dxa"/>
          </w:tcPr>
          <w:p w14:paraId="26A3A9FB" w14:textId="77777777" w:rsidR="00D143A9" w:rsidRPr="00712900" w:rsidRDefault="00D143A9" w:rsidP="003C1817">
            <w:pPr>
              <w:spacing w:line="256" w:lineRule="auto"/>
              <w:ind w:right="-72"/>
              <w:jc w:val="right"/>
              <w:rPr>
                <w:rFonts w:cs="Arial"/>
                <w:b/>
                <w:color w:val="000000"/>
                <w:sz w:val="18"/>
                <w:szCs w:val="18"/>
              </w:rPr>
            </w:pPr>
          </w:p>
        </w:tc>
        <w:tc>
          <w:tcPr>
            <w:tcW w:w="1584" w:type="dxa"/>
          </w:tcPr>
          <w:p w14:paraId="6FBCC83D" w14:textId="77777777" w:rsidR="00D143A9" w:rsidRPr="00712900" w:rsidRDefault="00D143A9" w:rsidP="003C1817">
            <w:pPr>
              <w:spacing w:line="256" w:lineRule="auto"/>
              <w:ind w:right="-72"/>
              <w:jc w:val="right"/>
              <w:rPr>
                <w:rFonts w:cs="Arial"/>
                <w:b/>
                <w:color w:val="000000"/>
                <w:sz w:val="18"/>
                <w:szCs w:val="18"/>
              </w:rPr>
            </w:pPr>
          </w:p>
        </w:tc>
        <w:tc>
          <w:tcPr>
            <w:tcW w:w="1296" w:type="dxa"/>
          </w:tcPr>
          <w:p w14:paraId="385AC5FF" w14:textId="77777777" w:rsidR="00D143A9" w:rsidRPr="00712900" w:rsidRDefault="00D143A9" w:rsidP="003C1817">
            <w:pPr>
              <w:spacing w:line="256" w:lineRule="auto"/>
              <w:ind w:right="-72"/>
              <w:jc w:val="right"/>
              <w:rPr>
                <w:rFonts w:cs="Arial"/>
                <w:b/>
                <w:color w:val="000000"/>
                <w:sz w:val="18"/>
                <w:szCs w:val="18"/>
              </w:rPr>
            </w:pPr>
          </w:p>
        </w:tc>
      </w:tr>
      <w:tr w:rsidR="00B226DF" w:rsidRPr="00712900" w14:paraId="1BEB99C1" w14:textId="77777777" w:rsidTr="005303A3">
        <w:tc>
          <w:tcPr>
            <w:tcW w:w="3845" w:type="dxa"/>
            <w:hideMark/>
          </w:tcPr>
          <w:p w14:paraId="4B0741EE" w14:textId="11CC9893" w:rsidR="00B226DF" w:rsidRPr="00712900" w:rsidRDefault="00B226DF" w:rsidP="002F47CA">
            <w:pPr>
              <w:spacing w:line="256" w:lineRule="auto"/>
              <w:ind w:left="-72"/>
              <w:rPr>
                <w:rFonts w:cs="Arial"/>
                <w:b/>
                <w:color w:val="000000"/>
                <w:sz w:val="18"/>
                <w:szCs w:val="18"/>
              </w:rPr>
            </w:pPr>
            <w:r w:rsidRPr="00712900">
              <w:rPr>
                <w:rFonts w:cs="Arial"/>
                <w:color w:val="000000"/>
                <w:sz w:val="18"/>
                <w:szCs w:val="18"/>
              </w:rPr>
              <w:t xml:space="preserve">Cost </w:t>
            </w:r>
          </w:p>
        </w:tc>
        <w:tc>
          <w:tcPr>
            <w:tcW w:w="1296" w:type="dxa"/>
          </w:tcPr>
          <w:p w14:paraId="707913F6" w14:textId="7105FAF8"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55,742</w:t>
            </w:r>
          </w:p>
        </w:tc>
        <w:tc>
          <w:tcPr>
            <w:tcW w:w="1440" w:type="dxa"/>
          </w:tcPr>
          <w:p w14:paraId="6FFFAFA9" w14:textId="0D79E572"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17,234</w:t>
            </w:r>
          </w:p>
        </w:tc>
        <w:tc>
          <w:tcPr>
            <w:tcW w:w="1584" w:type="dxa"/>
          </w:tcPr>
          <w:p w14:paraId="3F02EACB" w14:textId="186408E1"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86,054</w:t>
            </w:r>
          </w:p>
        </w:tc>
        <w:tc>
          <w:tcPr>
            <w:tcW w:w="1296" w:type="dxa"/>
          </w:tcPr>
          <w:p w14:paraId="6DF64616" w14:textId="50B557A2"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159,030</w:t>
            </w:r>
          </w:p>
        </w:tc>
      </w:tr>
      <w:tr w:rsidR="00B226DF" w:rsidRPr="00712900" w14:paraId="63CE5A0F" w14:textId="77777777" w:rsidTr="005303A3">
        <w:tc>
          <w:tcPr>
            <w:tcW w:w="3845" w:type="dxa"/>
            <w:hideMark/>
          </w:tcPr>
          <w:p w14:paraId="387639FC" w14:textId="25E5E59C" w:rsidR="00B226DF" w:rsidRPr="00712900" w:rsidRDefault="00B226DF" w:rsidP="002F47CA">
            <w:pPr>
              <w:spacing w:line="256" w:lineRule="auto"/>
              <w:ind w:left="-72"/>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Accumulated amortisation </w:t>
            </w:r>
          </w:p>
        </w:tc>
        <w:tc>
          <w:tcPr>
            <w:tcW w:w="1296" w:type="dxa"/>
            <w:tcBorders>
              <w:bottom w:val="single" w:sz="4" w:space="0" w:color="000000"/>
            </w:tcBorders>
          </w:tcPr>
          <w:p w14:paraId="2A9B4D38" w14:textId="7FA64FA2"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(19,793)</w:t>
            </w:r>
          </w:p>
        </w:tc>
        <w:tc>
          <w:tcPr>
            <w:tcW w:w="1440" w:type="dxa"/>
            <w:tcBorders>
              <w:bottom w:val="single" w:sz="4" w:space="0" w:color="000000"/>
            </w:tcBorders>
          </w:tcPr>
          <w:p w14:paraId="22EE1A90" w14:textId="2A4A025F"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(4,309)</w:t>
            </w:r>
          </w:p>
        </w:tc>
        <w:tc>
          <w:tcPr>
            <w:tcW w:w="1584" w:type="dxa"/>
            <w:tcBorders>
              <w:bottom w:val="single" w:sz="4" w:space="0" w:color="000000"/>
            </w:tcBorders>
          </w:tcPr>
          <w:p w14:paraId="237DC927" w14:textId="7449CE8D"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(10,757)</w:t>
            </w:r>
          </w:p>
        </w:tc>
        <w:tc>
          <w:tcPr>
            <w:tcW w:w="1296" w:type="dxa"/>
            <w:tcBorders>
              <w:bottom w:val="single" w:sz="4" w:space="0" w:color="000000"/>
            </w:tcBorders>
          </w:tcPr>
          <w:p w14:paraId="2B9A918B" w14:textId="4E85E178"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(34,859)</w:t>
            </w:r>
          </w:p>
        </w:tc>
      </w:tr>
      <w:tr w:rsidR="00B226DF" w:rsidRPr="00712900" w14:paraId="1C4C4AA1" w14:textId="77777777" w:rsidTr="005303A3">
        <w:tc>
          <w:tcPr>
            <w:tcW w:w="3845" w:type="dxa"/>
          </w:tcPr>
          <w:p w14:paraId="2D02B9C5" w14:textId="77777777" w:rsidR="00B226DF" w:rsidRPr="00712900" w:rsidRDefault="00B226DF" w:rsidP="002F47CA">
            <w:pPr>
              <w:spacing w:line="256" w:lineRule="auto"/>
              <w:ind w:left="-72"/>
              <w:rPr>
                <w:rFonts w:cs="Arial"/>
                <w:color w:val="000000"/>
                <w:sz w:val="18"/>
                <w:szCs w:val="18"/>
                <w:u w:val="single"/>
              </w:rPr>
            </w:pPr>
          </w:p>
        </w:tc>
        <w:tc>
          <w:tcPr>
            <w:tcW w:w="1296" w:type="dxa"/>
            <w:tcBorders>
              <w:top w:val="single" w:sz="4" w:space="0" w:color="000000"/>
              <w:left w:val="nil"/>
              <w:right w:val="nil"/>
            </w:tcBorders>
          </w:tcPr>
          <w:p w14:paraId="5C9D82F2"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21B56997"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47A07A01"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72756262"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45F464E0" w14:textId="77777777" w:rsidTr="005303A3">
        <w:tc>
          <w:tcPr>
            <w:tcW w:w="3845" w:type="dxa"/>
            <w:hideMark/>
          </w:tcPr>
          <w:p w14:paraId="35D7D43C" w14:textId="6970D83B" w:rsidR="00B226DF" w:rsidRPr="00712900" w:rsidRDefault="00B226DF" w:rsidP="002F47CA">
            <w:pPr>
              <w:spacing w:line="256" w:lineRule="auto"/>
              <w:ind w:left="-72"/>
              <w:rPr>
                <w:rFonts w:cs="Arial"/>
                <w:color w:val="000000"/>
                <w:sz w:val="18"/>
                <w:szCs w:val="18"/>
                <w:u w:val="single"/>
              </w:rPr>
            </w:pPr>
            <w:r w:rsidRPr="00712900">
              <w:rPr>
                <w:rFonts w:cs="Arial"/>
                <w:color w:val="000000"/>
                <w:sz w:val="18"/>
                <w:szCs w:val="18"/>
              </w:rPr>
              <w:t>Net book amount</w:t>
            </w:r>
          </w:p>
        </w:tc>
        <w:tc>
          <w:tcPr>
            <w:tcW w:w="1296" w:type="dxa"/>
            <w:tcBorders>
              <w:top w:val="nil"/>
              <w:left w:val="nil"/>
              <w:bottom w:val="single" w:sz="4" w:space="0" w:color="000000"/>
              <w:right w:val="nil"/>
            </w:tcBorders>
          </w:tcPr>
          <w:p w14:paraId="33F5E228" w14:textId="2924411A"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35,949</w:t>
            </w:r>
          </w:p>
        </w:tc>
        <w:tc>
          <w:tcPr>
            <w:tcW w:w="1440" w:type="dxa"/>
            <w:tcBorders>
              <w:top w:val="nil"/>
              <w:left w:val="nil"/>
              <w:bottom w:val="single" w:sz="4" w:space="0" w:color="000000"/>
              <w:right w:val="nil"/>
            </w:tcBorders>
          </w:tcPr>
          <w:p w14:paraId="7AF1E2A2" w14:textId="6EE25670"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12,925</w:t>
            </w:r>
          </w:p>
        </w:tc>
        <w:tc>
          <w:tcPr>
            <w:tcW w:w="1584" w:type="dxa"/>
            <w:tcBorders>
              <w:top w:val="nil"/>
              <w:left w:val="nil"/>
              <w:bottom w:val="single" w:sz="4" w:space="0" w:color="000000"/>
              <w:right w:val="nil"/>
            </w:tcBorders>
          </w:tcPr>
          <w:p w14:paraId="2C905358" w14:textId="7C1AF847"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75,297</w:t>
            </w:r>
          </w:p>
        </w:tc>
        <w:tc>
          <w:tcPr>
            <w:tcW w:w="1296" w:type="dxa"/>
            <w:tcBorders>
              <w:top w:val="nil"/>
              <w:left w:val="nil"/>
              <w:bottom w:val="single" w:sz="4" w:space="0" w:color="000000"/>
              <w:right w:val="nil"/>
            </w:tcBorders>
          </w:tcPr>
          <w:p w14:paraId="37DA1F6D" w14:textId="31B3A3B8" w:rsidR="00B226DF" w:rsidRPr="00712900" w:rsidRDefault="00B226DF" w:rsidP="00B226DF">
            <w:pPr>
              <w:spacing w:line="256" w:lineRule="auto"/>
              <w:ind w:right="-72"/>
              <w:jc w:val="right"/>
              <w:rPr>
                <w:rFonts w:cs="Arial"/>
                <w:bCs/>
                <w:color w:val="000000"/>
                <w:sz w:val="18"/>
                <w:szCs w:val="18"/>
              </w:rPr>
            </w:pPr>
            <w:r w:rsidRPr="00712900">
              <w:rPr>
                <w:rFonts w:cs="Arial"/>
                <w:bCs/>
                <w:color w:val="000000"/>
                <w:sz w:val="18"/>
                <w:szCs w:val="18"/>
              </w:rPr>
              <w:t>124,171</w:t>
            </w:r>
          </w:p>
        </w:tc>
      </w:tr>
      <w:tr w:rsidR="00B226DF" w:rsidRPr="00712900" w14:paraId="4C31594D" w14:textId="77777777" w:rsidTr="005303A3">
        <w:tc>
          <w:tcPr>
            <w:tcW w:w="3845" w:type="dxa"/>
          </w:tcPr>
          <w:p w14:paraId="4BCEBBC4" w14:textId="77777777" w:rsidR="00B226DF" w:rsidRPr="00712900" w:rsidRDefault="00B226DF" w:rsidP="002F47CA">
            <w:pPr>
              <w:spacing w:line="256" w:lineRule="auto"/>
              <w:ind w:left="-72"/>
              <w:rPr>
                <w:rFonts w:cs="Arial"/>
                <w:b/>
                <w:color w:val="000000"/>
                <w:sz w:val="18"/>
                <w:szCs w:val="18"/>
              </w:rPr>
            </w:pPr>
          </w:p>
        </w:tc>
        <w:tc>
          <w:tcPr>
            <w:tcW w:w="1296" w:type="dxa"/>
            <w:tcBorders>
              <w:top w:val="single" w:sz="4" w:space="0" w:color="000000"/>
              <w:left w:val="nil"/>
              <w:right w:val="nil"/>
            </w:tcBorders>
          </w:tcPr>
          <w:p w14:paraId="5506389A" w14:textId="77777777" w:rsidR="00B226DF" w:rsidRPr="00712900" w:rsidRDefault="00B226DF" w:rsidP="00B226DF">
            <w:pPr>
              <w:spacing w:line="256" w:lineRule="auto"/>
              <w:ind w:right="-72"/>
              <w:jc w:val="right"/>
              <w:rPr>
                <w:rFonts w:cs="Arial"/>
                <w:b/>
                <w:color w:val="000000"/>
                <w:sz w:val="18"/>
                <w:szCs w:val="18"/>
              </w:rPr>
            </w:pPr>
          </w:p>
        </w:tc>
        <w:tc>
          <w:tcPr>
            <w:tcW w:w="1440" w:type="dxa"/>
            <w:tcBorders>
              <w:top w:val="single" w:sz="4" w:space="0" w:color="000000"/>
              <w:left w:val="nil"/>
              <w:right w:val="nil"/>
            </w:tcBorders>
          </w:tcPr>
          <w:p w14:paraId="6AB64316" w14:textId="77777777" w:rsidR="00B226DF" w:rsidRPr="00712900" w:rsidRDefault="00B226DF" w:rsidP="00B226DF">
            <w:pPr>
              <w:spacing w:line="256" w:lineRule="auto"/>
              <w:ind w:right="-72"/>
              <w:jc w:val="right"/>
              <w:rPr>
                <w:rFonts w:cs="Arial"/>
                <w:b/>
                <w:color w:val="000000"/>
                <w:sz w:val="18"/>
                <w:szCs w:val="18"/>
              </w:rPr>
            </w:pPr>
          </w:p>
        </w:tc>
        <w:tc>
          <w:tcPr>
            <w:tcW w:w="1584" w:type="dxa"/>
            <w:tcBorders>
              <w:top w:val="single" w:sz="4" w:space="0" w:color="000000"/>
              <w:left w:val="nil"/>
              <w:right w:val="nil"/>
            </w:tcBorders>
          </w:tcPr>
          <w:p w14:paraId="6D388658" w14:textId="77777777" w:rsidR="00B226DF" w:rsidRPr="00712900" w:rsidRDefault="00B226DF" w:rsidP="00B226DF">
            <w:pPr>
              <w:spacing w:line="256" w:lineRule="auto"/>
              <w:ind w:right="-72"/>
              <w:jc w:val="right"/>
              <w:rPr>
                <w:rFonts w:cs="Arial"/>
                <w:b/>
                <w:color w:val="000000"/>
                <w:sz w:val="18"/>
                <w:szCs w:val="18"/>
              </w:rPr>
            </w:pPr>
          </w:p>
        </w:tc>
        <w:tc>
          <w:tcPr>
            <w:tcW w:w="1296" w:type="dxa"/>
            <w:tcBorders>
              <w:top w:val="single" w:sz="4" w:space="0" w:color="000000"/>
              <w:left w:val="nil"/>
              <w:right w:val="nil"/>
            </w:tcBorders>
          </w:tcPr>
          <w:p w14:paraId="2C86D8A1" w14:textId="77777777" w:rsidR="00B226DF" w:rsidRPr="00712900" w:rsidRDefault="00B226DF" w:rsidP="00B226DF">
            <w:pPr>
              <w:spacing w:line="256" w:lineRule="auto"/>
              <w:ind w:right="-72"/>
              <w:jc w:val="right"/>
              <w:rPr>
                <w:rFonts w:cs="Arial"/>
                <w:b/>
                <w:color w:val="000000"/>
                <w:sz w:val="18"/>
                <w:szCs w:val="18"/>
              </w:rPr>
            </w:pPr>
          </w:p>
        </w:tc>
      </w:tr>
      <w:tr w:rsidR="00B226DF" w:rsidRPr="00712900" w14:paraId="72B8FF14" w14:textId="77777777" w:rsidTr="005303A3">
        <w:tc>
          <w:tcPr>
            <w:tcW w:w="3845" w:type="dxa"/>
          </w:tcPr>
          <w:p w14:paraId="018BC667" w14:textId="77777777" w:rsidR="00B226DF" w:rsidRPr="00712900" w:rsidRDefault="00B226DF" w:rsidP="002F47CA">
            <w:pPr>
              <w:spacing w:line="256" w:lineRule="auto"/>
              <w:ind w:left="-72"/>
              <w:rPr>
                <w:rFonts w:cs="Arial"/>
                <w:b/>
                <w:color w:val="000000"/>
                <w:sz w:val="18"/>
                <w:szCs w:val="18"/>
              </w:rPr>
            </w:pPr>
          </w:p>
        </w:tc>
        <w:tc>
          <w:tcPr>
            <w:tcW w:w="1296" w:type="dxa"/>
            <w:tcBorders>
              <w:left w:val="nil"/>
              <w:right w:val="nil"/>
            </w:tcBorders>
          </w:tcPr>
          <w:p w14:paraId="6A470281"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left w:val="nil"/>
              <w:right w:val="nil"/>
            </w:tcBorders>
          </w:tcPr>
          <w:p w14:paraId="41380BB2"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left w:val="nil"/>
              <w:right w:val="nil"/>
            </w:tcBorders>
          </w:tcPr>
          <w:p w14:paraId="1E258222"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left w:val="nil"/>
              <w:right w:val="nil"/>
            </w:tcBorders>
          </w:tcPr>
          <w:p w14:paraId="1FFE1D5B"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3EC36E2D" w14:textId="77777777" w:rsidTr="005303A3">
        <w:tc>
          <w:tcPr>
            <w:tcW w:w="3845" w:type="dxa"/>
            <w:hideMark/>
          </w:tcPr>
          <w:p w14:paraId="3407587C" w14:textId="3AE44663" w:rsidR="00B226DF" w:rsidRPr="00712900" w:rsidRDefault="00B226DF" w:rsidP="002F47CA">
            <w:pPr>
              <w:spacing w:line="256" w:lineRule="auto"/>
              <w:ind w:left="-72"/>
              <w:rPr>
                <w:rFonts w:cs="Arial"/>
                <w:b/>
                <w:color w:val="000000"/>
                <w:sz w:val="18"/>
                <w:szCs w:val="18"/>
              </w:rPr>
            </w:pPr>
            <w:r w:rsidRPr="00712900">
              <w:rPr>
                <w:rFonts w:cs="Arial"/>
                <w:b/>
                <w:color w:val="000000"/>
                <w:sz w:val="18"/>
                <w:szCs w:val="18"/>
              </w:rPr>
              <w:t>For the year ended 31 December 2024</w:t>
            </w:r>
          </w:p>
        </w:tc>
        <w:tc>
          <w:tcPr>
            <w:tcW w:w="1296" w:type="dxa"/>
          </w:tcPr>
          <w:p w14:paraId="18DA6684" w14:textId="77777777" w:rsidR="00B226DF" w:rsidRPr="00712900" w:rsidRDefault="00B226DF" w:rsidP="00B226DF">
            <w:pPr>
              <w:spacing w:line="256" w:lineRule="auto"/>
              <w:ind w:right="-72"/>
              <w:jc w:val="right"/>
              <w:rPr>
                <w:rFonts w:cs="Arial"/>
                <w:bCs/>
                <w:color w:val="000000"/>
                <w:sz w:val="18"/>
                <w:szCs w:val="18"/>
              </w:rPr>
            </w:pPr>
          </w:p>
        </w:tc>
        <w:tc>
          <w:tcPr>
            <w:tcW w:w="1440" w:type="dxa"/>
          </w:tcPr>
          <w:p w14:paraId="0D9B84C9" w14:textId="77777777" w:rsidR="00B226DF" w:rsidRPr="00712900" w:rsidRDefault="00B226DF" w:rsidP="00B226DF">
            <w:pPr>
              <w:spacing w:line="256" w:lineRule="auto"/>
              <w:ind w:right="-72"/>
              <w:jc w:val="right"/>
              <w:rPr>
                <w:rFonts w:cs="Arial"/>
                <w:bCs/>
                <w:color w:val="000000"/>
                <w:sz w:val="18"/>
                <w:szCs w:val="18"/>
              </w:rPr>
            </w:pPr>
          </w:p>
        </w:tc>
        <w:tc>
          <w:tcPr>
            <w:tcW w:w="1584" w:type="dxa"/>
          </w:tcPr>
          <w:p w14:paraId="2241DAA7" w14:textId="77777777" w:rsidR="00B226DF" w:rsidRPr="00712900" w:rsidRDefault="00B226DF" w:rsidP="00B226DF">
            <w:pPr>
              <w:spacing w:line="256" w:lineRule="auto"/>
              <w:ind w:right="-72"/>
              <w:jc w:val="right"/>
              <w:rPr>
                <w:rFonts w:cs="Arial"/>
                <w:bCs/>
                <w:color w:val="000000"/>
                <w:sz w:val="18"/>
                <w:szCs w:val="18"/>
              </w:rPr>
            </w:pPr>
          </w:p>
        </w:tc>
        <w:tc>
          <w:tcPr>
            <w:tcW w:w="1296" w:type="dxa"/>
          </w:tcPr>
          <w:p w14:paraId="536E0505"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2DE346C7" w14:textId="77777777" w:rsidTr="005303A3">
        <w:tc>
          <w:tcPr>
            <w:tcW w:w="3845" w:type="dxa"/>
          </w:tcPr>
          <w:p w14:paraId="5EE148D8" w14:textId="74701873"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 xml:space="preserve">Opening net book </w:t>
            </w:r>
            <w:r w:rsidR="00C9667E" w:rsidRPr="00712900">
              <w:rPr>
                <w:rFonts w:cs="Arial"/>
                <w:color w:val="000000"/>
                <w:sz w:val="18"/>
                <w:szCs w:val="18"/>
              </w:rPr>
              <w:t>amount</w:t>
            </w:r>
          </w:p>
        </w:tc>
        <w:tc>
          <w:tcPr>
            <w:tcW w:w="1296" w:type="dxa"/>
          </w:tcPr>
          <w:p w14:paraId="03B46721" w14:textId="179A7561"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35,949</w:t>
            </w:r>
          </w:p>
        </w:tc>
        <w:tc>
          <w:tcPr>
            <w:tcW w:w="1440" w:type="dxa"/>
          </w:tcPr>
          <w:p w14:paraId="3AE51C9A" w14:textId="1B95DAB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12,925</w:t>
            </w:r>
          </w:p>
        </w:tc>
        <w:tc>
          <w:tcPr>
            <w:tcW w:w="1584" w:type="dxa"/>
          </w:tcPr>
          <w:p w14:paraId="028721F5" w14:textId="5EF4551A"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75,297</w:t>
            </w:r>
          </w:p>
        </w:tc>
        <w:tc>
          <w:tcPr>
            <w:tcW w:w="1296" w:type="dxa"/>
          </w:tcPr>
          <w:p w14:paraId="152E5799" w14:textId="5E71B03E"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124,171</w:t>
            </w:r>
          </w:p>
        </w:tc>
      </w:tr>
      <w:tr w:rsidR="00B226DF" w:rsidRPr="00712900" w14:paraId="233A5BF6" w14:textId="77777777" w:rsidTr="005303A3">
        <w:tc>
          <w:tcPr>
            <w:tcW w:w="3845" w:type="dxa"/>
          </w:tcPr>
          <w:p w14:paraId="6A4D6B3D" w14:textId="4A8326A5"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Additions</w:t>
            </w:r>
          </w:p>
        </w:tc>
        <w:tc>
          <w:tcPr>
            <w:tcW w:w="1296" w:type="dxa"/>
          </w:tcPr>
          <w:p w14:paraId="3717FF2B" w14:textId="246E65E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972</w:t>
            </w:r>
          </w:p>
        </w:tc>
        <w:tc>
          <w:tcPr>
            <w:tcW w:w="1440" w:type="dxa"/>
          </w:tcPr>
          <w:p w14:paraId="2EA4DFB3" w14:textId="3A48203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w:t>
            </w:r>
          </w:p>
        </w:tc>
        <w:tc>
          <w:tcPr>
            <w:tcW w:w="1584" w:type="dxa"/>
          </w:tcPr>
          <w:p w14:paraId="0626B005" w14:textId="7C08BAE3"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w:t>
            </w:r>
          </w:p>
        </w:tc>
        <w:tc>
          <w:tcPr>
            <w:tcW w:w="1296" w:type="dxa"/>
          </w:tcPr>
          <w:p w14:paraId="153B6911" w14:textId="75F69FA8"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972</w:t>
            </w:r>
          </w:p>
        </w:tc>
      </w:tr>
      <w:tr w:rsidR="00B226DF" w:rsidRPr="00712900" w14:paraId="0A3820F8" w14:textId="77777777" w:rsidTr="005303A3">
        <w:tc>
          <w:tcPr>
            <w:tcW w:w="3845" w:type="dxa"/>
          </w:tcPr>
          <w:p w14:paraId="4083D1A0" w14:textId="29A61996"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Increased from the acquisition of a subsidiary</w:t>
            </w:r>
          </w:p>
        </w:tc>
        <w:tc>
          <w:tcPr>
            <w:tcW w:w="1296" w:type="dxa"/>
          </w:tcPr>
          <w:p w14:paraId="1C0DCD42" w14:textId="651BCBD3"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20</w:t>
            </w:r>
          </w:p>
        </w:tc>
        <w:tc>
          <w:tcPr>
            <w:tcW w:w="1440" w:type="dxa"/>
          </w:tcPr>
          <w:p w14:paraId="58880BA8" w14:textId="737A8F6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w:t>
            </w:r>
          </w:p>
        </w:tc>
        <w:tc>
          <w:tcPr>
            <w:tcW w:w="1584" w:type="dxa"/>
          </w:tcPr>
          <w:p w14:paraId="76340C16" w14:textId="05F6B18C"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519</w:t>
            </w:r>
          </w:p>
        </w:tc>
        <w:tc>
          <w:tcPr>
            <w:tcW w:w="1296" w:type="dxa"/>
          </w:tcPr>
          <w:p w14:paraId="45C0A2F3" w14:textId="520CA07F"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539</w:t>
            </w:r>
          </w:p>
        </w:tc>
      </w:tr>
      <w:tr w:rsidR="00B226DF" w:rsidRPr="00712900" w14:paraId="4145A482" w14:textId="77777777" w:rsidTr="005303A3">
        <w:tc>
          <w:tcPr>
            <w:tcW w:w="3845" w:type="dxa"/>
          </w:tcPr>
          <w:p w14:paraId="031F01A2" w14:textId="4975F78F"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Write-off</w:t>
            </w:r>
          </w:p>
        </w:tc>
        <w:tc>
          <w:tcPr>
            <w:tcW w:w="1296" w:type="dxa"/>
          </w:tcPr>
          <w:p w14:paraId="578E6650" w14:textId="4DA71778"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(9)</w:t>
            </w:r>
          </w:p>
        </w:tc>
        <w:tc>
          <w:tcPr>
            <w:tcW w:w="1440" w:type="dxa"/>
          </w:tcPr>
          <w:p w14:paraId="0CF7E954" w14:textId="1E3C2D5D"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w:t>
            </w:r>
          </w:p>
        </w:tc>
        <w:tc>
          <w:tcPr>
            <w:tcW w:w="1584" w:type="dxa"/>
          </w:tcPr>
          <w:p w14:paraId="1DBEF2F7" w14:textId="05A5094D"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w:t>
            </w:r>
          </w:p>
        </w:tc>
        <w:tc>
          <w:tcPr>
            <w:tcW w:w="1296" w:type="dxa"/>
          </w:tcPr>
          <w:p w14:paraId="417BB117" w14:textId="27629183"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(9)</w:t>
            </w:r>
          </w:p>
        </w:tc>
      </w:tr>
      <w:tr w:rsidR="00B226DF" w:rsidRPr="00712900" w14:paraId="48B226B5" w14:textId="77777777" w:rsidTr="005303A3">
        <w:tc>
          <w:tcPr>
            <w:tcW w:w="3845" w:type="dxa"/>
          </w:tcPr>
          <w:p w14:paraId="102B2BE6" w14:textId="0B750D75"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Amortisation charge</w:t>
            </w:r>
          </w:p>
        </w:tc>
        <w:tc>
          <w:tcPr>
            <w:tcW w:w="1296" w:type="dxa"/>
            <w:tcBorders>
              <w:bottom w:val="single" w:sz="4" w:space="0" w:color="000000"/>
            </w:tcBorders>
          </w:tcPr>
          <w:p w14:paraId="633FD857" w14:textId="24920431"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6,696</w:t>
            </w:r>
            <w:r w:rsidRPr="00712900">
              <w:rPr>
                <w:rFonts w:cs="Arial"/>
                <w:color w:val="000000"/>
                <w:sz w:val="18"/>
                <w:szCs w:val="18"/>
                <w:cs/>
              </w:rPr>
              <w:t>)</w:t>
            </w:r>
          </w:p>
        </w:tc>
        <w:tc>
          <w:tcPr>
            <w:tcW w:w="1440" w:type="dxa"/>
            <w:tcBorders>
              <w:bottom w:val="single" w:sz="4" w:space="0" w:color="000000"/>
            </w:tcBorders>
          </w:tcPr>
          <w:p w14:paraId="235B6DE1" w14:textId="10B7989B"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4,308</w:t>
            </w:r>
            <w:r w:rsidRPr="00712900">
              <w:rPr>
                <w:rFonts w:cs="Arial"/>
                <w:color w:val="000000"/>
                <w:sz w:val="18"/>
                <w:szCs w:val="18"/>
                <w:cs/>
              </w:rPr>
              <w:t>)</w:t>
            </w:r>
          </w:p>
        </w:tc>
        <w:tc>
          <w:tcPr>
            <w:tcW w:w="1584" w:type="dxa"/>
            <w:tcBorders>
              <w:bottom w:val="single" w:sz="4" w:space="0" w:color="000000"/>
            </w:tcBorders>
          </w:tcPr>
          <w:p w14:paraId="05931647" w14:textId="6E662CC0"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10,811</w:t>
            </w:r>
            <w:r w:rsidRPr="00712900">
              <w:rPr>
                <w:rFonts w:cs="Arial"/>
                <w:color w:val="000000"/>
                <w:sz w:val="18"/>
                <w:szCs w:val="18"/>
                <w:cs/>
              </w:rPr>
              <w:t>)</w:t>
            </w:r>
          </w:p>
        </w:tc>
        <w:tc>
          <w:tcPr>
            <w:tcW w:w="1296" w:type="dxa"/>
            <w:tcBorders>
              <w:bottom w:val="single" w:sz="4" w:space="0" w:color="000000"/>
            </w:tcBorders>
          </w:tcPr>
          <w:p w14:paraId="76CA447B" w14:textId="60CFB5AA"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21,815</w:t>
            </w:r>
            <w:r w:rsidRPr="00712900">
              <w:rPr>
                <w:rFonts w:cs="Arial"/>
                <w:color w:val="000000"/>
                <w:sz w:val="18"/>
                <w:szCs w:val="18"/>
                <w:cs/>
              </w:rPr>
              <w:t>)</w:t>
            </w:r>
          </w:p>
        </w:tc>
      </w:tr>
      <w:tr w:rsidR="00B226DF" w:rsidRPr="00712900" w14:paraId="22074E83" w14:textId="77777777" w:rsidTr="005303A3">
        <w:tc>
          <w:tcPr>
            <w:tcW w:w="3845" w:type="dxa"/>
          </w:tcPr>
          <w:p w14:paraId="7583C9B0" w14:textId="77777777" w:rsidR="00B226DF" w:rsidRPr="00712900" w:rsidRDefault="00B226DF" w:rsidP="002F47CA">
            <w:pPr>
              <w:spacing w:line="256" w:lineRule="auto"/>
              <w:ind w:left="34" w:hanging="142"/>
              <w:rPr>
                <w:rFonts w:cs="Arial"/>
                <w:color w:val="000000"/>
                <w:sz w:val="18"/>
                <w:szCs w:val="18"/>
              </w:rPr>
            </w:pPr>
          </w:p>
        </w:tc>
        <w:tc>
          <w:tcPr>
            <w:tcW w:w="1296" w:type="dxa"/>
            <w:tcBorders>
              <w:top w:val="single" w:sz="4" w:space="0" w:color="000000"/>
              <w:left w:val="nil"/>
              <w:right w:val="nil"/>
            </w:tcBorders>
          </w:tcPr>
          <w:p w14:paraId="5BDD6045"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56C3104E"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145566FE"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2B5CCBE8"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4E80F23A" w14:textId="77777777" w:rsidTr="005303A3">
        <w:tc>
          <w:tcPr>
            <w:tcW w:w="3845" w:type="dxa"/>
            <w:hideMark/>
          </w:tcPr>
          <w:p w14:paraId="0D5BB928" w14:textId="0B2A3545"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 xml:space="preserve">Closing net book </w:t>
            </w:r>
            <w:r w:rsidR="00C9667E" w:rsidRPr="00712900">
              <w:rPr>
                <w:rFonts w:cs="Arial"/>
                <w:color w:val="000000"/>
                <w:sz w:val="18"/>
                <w:szCs w:val="18"/>
              </w:rPr>
              <w:t>amount</w:t>
            </w:r>
          </w:p>
        </w:tc>
        <w:tc>
          <w:tcPr>
            <w:tcW w:w="1296" w:type="dxa"/>
            <w:tcBorders>
              <w:top w:val="nil"/>
              <w:left w:val="nil"/>
              <w:bottom w:val="single" w:sz="4" w:space="0" w:color="000000"/>
              <w:right w:val="nil"/>
            </w:tcBorders>
          </w:tcPr>
          <w:p w14:paraId="12DAE48A" w14:textId="2741AE01"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30,236</w:t>
            </w:r>
          </w:p>
        </w:tc>
        <w:tc>
          <w:tcPr>
            <w:tcW w:w="1440" w:type="dxa"/>
            <w:tcBorders>
              <w:top w:val="nil"/>
              <w:left w:val="nil"/>
              <w:bottom w:val="single" w:sz="4" w:space="0" w:color="000000"/>
              <w:right w:val="nil"/>
            </w:tcBorders>
          </w:tcPr>
          <w:p w14:paraId="727E2DAA" w14:textId="1DBD2A9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8,617</w:t>
            </w:r>
          </w:p>
        </w:tc>
        <w:tc>
          <w:tcPr>
            <w:tcW w:w="1584" w:type="dxa"/>
            <w:tcBorders>
              <w:top w:val="nil"/>
              <w:left w:val="nil"/>
              <w:bottom w:val="single" w:sz="4" w:space="0" w:color="000000"/>
              <w:right w:val="nil"/>
            </w:tcBorders>
          </w:tcPr>
          <w:p w14:paraId="6DAAC10D" w14:textId="7D17AE9B"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65,005</w:t>
            </w:r>
          </w:p>
        </w:tc>
        <w:tc>
          <w:tcPr>
            <w:tcW w:w="1296" w:type="dxa"/>
            <w:tcBorders>
              <w:top w:val="nil"/>
              <w:left w:val="nil"/>
              <w:bottom w:val="single" w:sz="4" w:space="0" w:color="000000"/>
              <w:right w:val="nil"/>
            </w:tcBorders>
          </w:tcPr>
          <w:p w14:paraId="4ABCF7F3" w14:textId="109262A7"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103,858</w:t>
            </w:r>
          </w:p>
        </w:tc>
      </w:tr>
      <w:tr w:rsidR="00B226DF" w:rsidRPr="00712900" w14:paraId="665937C2" w14:textId="77777777" w:rsidTr="005303A3">
        <w:tc>
          <w:tcPr>
            <w:tcW w:w="3845" w:type="dxa"/>
          </w:tcPr>
          <w:p w14:paraId="43D989D0" w14:textId="77777777" w:rsidR="00B226DF" w:rsidRPr="00712900" w:rsidRDefault="00B226DF" w:rsidP="002F47CA">
            <w:pPr>
              <w:spacing w:line="256" w:lineRule="auto"/>
              <w:ind w:left="-72"/>
              <w:rPr>
                <w:rFonts w:cs="Arial"/>
                <w:b/>
                <w:color w:val="000000"/>
                <w:sz w:val="18"/>
                <w:szCs w:val="18"/>
              </w:rPr>
            </w:pPr>
          </w:p>
        </w:tc>
        <w:tc>
          <w:tcPr>
            <w:tcW w:w="1296" w:type="dxa"/>
            <w:tcBorders>
              <w:top w:val="single" w:sz="4" w:space="0" w:color="000000"/>
              <w:left w:val="nil"/>
              <w:right w:val="nil"/>
            </w:tcBorders>
          </w:tcPr>
          <w:p w14:paraId="0B88DC3D"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1C75C450"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6CF8F4B8"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25D137DF"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25EC53DB" w14:textId="77777777" w:rsidTr="005303A3">
        <w:tc>
          <w:tcPr>
            <w:tcW w:w="3845" w:type="dxa"/>
            <w:hideMark/>
          </w:tcPr>
          <w:p w14:paraId="07BCEDD7" w14:textId="42DC5DAE" w:rsidR="00B226DF" w:rsidRPr="00712900" w:rsidRDefault="00B226DF" w:rsidP="002F47CA">
            <w:pPr>
              <w:spacing w:line="256" w:lineRule="auto"/>
              <w:ind w:left="-72"/>
              <w:rPr>
                <w:rFonts w:cs="Arial"/>
                <w:b/>
                <w:color w:val="000000"/>
                <w:sz w:val="18"/>
                <w:szCs w:val="18"/>
              </w:rPr>
            </w:pPr>
            <w:r w:rsidRPr="00712900">
              <w:rPr>
                <w:rFonts w:cs="Arial"/>
                <w:b/>
                <w:color w:val="000000"/>
                <w:sz w:val="18"/>
                <w:szCs w:val="18"/>
              </w:rPr>
              <w:t>At 31 December 2024</w:t>
            </w:r>
          </w:p>
        </w:tc>
        <w:tc>
          <w:tcPr>
            <w:tcW w:w="1296" w:type="dxa"/>
          </w:tcPr>
          <w:p w14:paraId="75FCF4D8" w14:textId="77777777" w:rsidR="00B226DF" w:rsidRPr="00712900" w:rsidRDefault="00B226DF" w:rsidP="00B226DF">
            <w:pPr>
              <w:spacing w:line="256" w:lineRule="auto"/>
              <w:ind w:right="-72"/>
              <w:jc w:val="right"/>
              <w:rPr>
                <w:rFonts w:cs="Arial"/>
                <w:bCs/>
                <w:color w:val="000000"/>
                <w:sz w:val="18"/>
                <w:szCs w:val="18"/>
              </w:rPr>
            </w:pPr>
          </w:p>
        </w:tc>
        <w:tc>
          <w:tcPr>
            <w:tcW w:w="1440" w:type="dxa"/>
          </w:tcPr>
          <w:p w14:paraId="0449F4F7" w14:textId="77777777" w:rsidR="00B226DF" w:rsidRPr="00712900" w:rsidRDefault="00B226DF" w:rsidP="00B226DF">
            <w:pPr>
              <w:spacing w:line="256" w:lineRule="auto"/>
              <w:ind w:right="-72"/>
              <w:jc w:val="right"/>
              <w:rPr>
                <w:rFonts w:cs="Arial"/>
                <w:bCs/>
                <w:color w:val="000000"/>
                <w:sz w:val="18"/>
                <w:szCs w:val="18"/>
              </w:rPr>
            </w:pPr>
          </w:p>
        </w:tc>
        <w:tc>
          <w:tcPr>
            <w:tcW w:w="1584" w:type="dxa"/>
          </w:tcPr>
          <w:p w14:paraId="244749D3" w14:textId="77777777" w:rsidR="00B226DF" w:rsidRPr="00712900" w:rsidRDefault="00B226DF" w:rsidP="00B226DF">
            <w:pPr>
              <w:spacing w:line="256" w:lineRule="auto"/>
              <w:ind w:right="-72"/>
              <w:jc w:val="right"/>
              <w:rPr>
                <w:rFonts w:cs="Arial"/>
                <w:bCs/>
                <w:color w:val="000000"/>
                <w:sz w:val="18"/>
                <w:szCs w:val="18"/>
              </w:rPr>
            </w:pPr>
          </w:p>
        </w:tc>
        <w:tc>
          <w:tcPr>
            <w:tcW w:w="1296" w:type="dxa"/>
          </w:tcPr>
          <w:p w14:paraId="5DE7EFEE"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71AF51C0" w14:textId="77777777" w:rsidTr="005303A3">
        <w:tc>
          <w:tcPr>
            <w:tcW w:w="3845" w:type="dxa"/>
            <w:hideMark/>
          </w:tcPr>
          <w:p w14:paraId="7659BC97" w14:textId="5295FC51" w:rsidR="00B226DF" w:rsidRPr="00712900" w:rsidRDefault="00B226DF" w:rsidP="002F47CA">
            <w:pPr>
              <w:spacing w:line="256" w:lineRule="auto"/>
              <w:ind w:left="-72"/>
              <w:rPr>
                <w:rFonts w:cs="Arial"/>
                <w:b/>
                <w:color w:val="000000"/>
                <w:sz w:val="18"/>
                <w:szCs w:val="18"/>
              </w:rPr>
            </w:pPr>
            <w:r w:rsidRPr="00712900">
              <w:rPr>
                <w:rFonts w:cs="Arial"/>
                <w:color w:val="000000"/>
                <w:sz w:val="18"/>
                <w:szCs w:val="18"/>
              </w:rPr>
              <w:t xml:space="preserve">Cost </w:t>
            </w:r>
          </w:p>
        </w:tc>
        <w:tc>
          <w:tcPr>
            <w:tcW w:w="1296" w:type="dxa"/>
          </w:tcPr>
          <w:p w14:paraId="6BA4EA5C" w14:textId="3F2EAB62"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56,722</w:t>
            </w:r>
          </w:p>
        </w:tc>
        <w:tc>
          <w:tcPr>
            <w:tcW w:w="1440" w:type="dxa"/>
          </w:tcPr>
          <w:p w14:paraId="30BFAEDA" w14:textId="312C53A5"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17,234</w:t>
            </w:r>
          </w:p>
        </w:tc>
        <w:tc>
          <w:tcPr>
            <w:tcW w:w="1584" w:type="dxa"/>
          </w:tcPr>
          <w:p w14:paraId="44A3BC88" w14:textId="4ABABEBA"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86,573</w:t>
            </w:r>
          </w:p>
        </w:tc>
        <w:tc>
          <w:tcPr>
            <w:tcW w:w="1296" w:type="dxa"/>
          </w:tcPr>
          <w:p w14:paraId="5884975B" w14:textId="547ECB92"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160,529</w:t>
            </w:r>
          </w:p>
        </w:tc>
      </w:tr>
      <w:tr w:rsidR="00B226DF" w:rsidRPr="00712900" w14:paraId="4682413E" w14:textId="77777777" w:rsidTr="005303A3">
        <w:tc>
          <w:tcPr>
            <w:tcW w:w="3845" w:type="dxa"/>
            <w:hideMark/>
          </w:tcPr>
          <w:p w14:paraId="6DE02ED4" w14:textId="0724FACB" w:rsidR="00B226DF" w:rsidRPr="00712900" w:rsidRDefault="00B226DF" w:rsidP="002F47CA">
            <w:pPr>
              <w:spacing w:line="256" w:lineRule="auto"/>
              <w:ind w:left="-72"/>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Accumulated amortisation </w:t>
            </w:r>
          </w:p>
        </w:tc>
        <w:tc>
          <w:tcPr>
            <w:tcW w:w="1296" w:type="dxa"/>
            <w:tcBorders>
              <w:bottom w:val="single" w:sz="4" w:space="0" w:color="000000"/>
            </w:tcBorders>
          </w:tcPr>
          <w:p w14:paraId="4C71736D" w14:textId="4ED72AAC"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cs/>
              </w:rPr>
              <w:t>(</w:t>
            </w:r>
            <w:r w:rsidRPr="00712900">
              <w:rPr>
                <w:rFonts w:cs="Arial"/>
                <w:color w:val="000000"/>
                <w:sz w:val="18"/>
                <w:szCs w:val="18"/>
              </w:rPr>
              <w:t>26,486</w:t>
            </w:r>
            <w:r w:rsidRPr="00712900">
              <w:rPr>
                <w:rFonts w:cs="Arial"/>
                <w:color w:val="000000"/>
                <w:sz w:val="18"/>
                <w:szCs w:val="18"/>
                <w:cs/>
              </w:rPr>
              <w:t>)</w:t>
            </w:r>
          </w:p>
        </w:tc>
        <w:tc>
          <w:tcPr>
            <w:tcW w:w="1440" w:type="dxa"/>
            <w:tcBorders>
              <w:bottom w:val="single" w:sz="4" w:space="0" w:color="000000"/>
            </w:tcBorders>
          </w:tcPr>
          <w:p w14:paraId="3765F28B" w14:textId="4B2F57AF"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cs/>
              </w:rPr>
              <w:t>(</w:t>
            </w:r>
            <w:r w:rsidRPr="00712900">
              <w:rPr>
                <w:rFonts w:cs="Arial"/>
                <w:color w:val="000000"/>
                <w:sz w:val="18"/>
                <w:szCs w:val="18"/>
              </w:rPr>
              <w:t>8,617</w:t>
            </w:r>
            <w:r w:rsidRPr="00712900">
              <w:rPr>
                <w:rFonts w:cs="Arial"/>
                <w:color w:val="000000"/>
                <w:sz w:val="18"/>
                <w:szCs w:val="18"/>
                <w:cs/>
              </w:rPr>
              <w:t>)</w:t>
            </w:r>
          </w:p>
        </w:tc>
        <w:tc>
          <w:tcPr>
            <w:tcW w:w="1584" w:type="dxa"/>
            <w:tcBorders>
              <w:bottom w:val="single" w:sz="4" w:space="0" w:color="000000"/>
            </w:tcBorders>
          </w:tcPr>
          <w:p w14:paraId="5D167F15" w14:textId="2CB185B6"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cs/>
              </w:rPr>
              <w:t>(</w:t>
            </w:r>
            <w:r w:rsidRPr="00712900">
              <w:rPr>
                <w:rFonts w:cs="Arial"/>
                <w:color w:val="000000"/>
                <w:sz w:val="18"/>
                <w:szCs w:val="18"/>
              </w:rPr>
              <w:t>21,568</w:t>
            </w:r>
            <w:r w:rsidRPr="00712900">
              <w:rPr>
                <w:rFonts w:cs="Arial"/>
                <w:color w:val="000000"/>
                <w:sz w:val="18"/>
                <w:szCs w:val="18"/>
                <w:cs/>
              </w:rPr>
              <w:t>)</w:t>
            </w:r>
          </w:p>
        </w:tc>
        <w:tc>
          <w:tcPr>
            <w:tcW w:w="1296" w:type="dxa"/>
            <w:tcBorders>
              <w:bottom w:val="single" w:sz="4" w:space="0" w:color="000000"/>
            </w:tcBorders>
          </w:tcPr>
          <w:p w14:paraId="4316387F" w14:textId="4D30CCDA"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cs/>
              </w:rPr>
              <w:t>(</w:t>
            </w:r>
            <w:r w:rsidRPr="00712900">
              <w:rPr>
                <w:rFonts w:cs="Arial"/>
                <w:color w:val="000000"/>
                <w:sz w:val="18"/>
                <w:szCs w:val="18"/>
              </w:rPr>
              <w:t>56,671</w:t>
            </w:r>
            <w:r w:rsidRPr="00712900">
              <w:rPr>
                <w:rFonts w:cs="Arial"/>
                <w:color w:val="000000"/>
                <w:sz w:val="18"/>
                <w:szCs w:val="18"/>
                <w:cs/>
              </w:rPr>
              <w:t>)</w:t>
            </w:r>
          </w:p>
        </w:tc>
      </w:tr>
      <w:tr w:rsidR="00B226DF" w:rsidRPr="00712900" w14:paraId="256BEEC9" w14:textId="77777777" w:rsidTr="005303A3">
        <w:tc>
          <w:tcPr>
            <w:tcW w:w="3845" w:type="dxa"/>
          </w:tcPr>
          <w:p w14:paraId="4A739A74" w14:textId="77777777" w:rsidR="00B226DF" w:rsidRPr="00712900" w:rsidRDefault="00B226DF" w:rsidP="002F47CA">
            <w:pPr>
              <w:spacing w:line="256" w:lineRule="auto"/>
              <w:ind w:left="-72"/>
              <w:rPr>
                <w:rFonts w:cs="Arial"/>
                <w:color w:val="000000"/>
                <w:sz w:val="18"/>
                <w:szCs w:val="18"/>
                <w:u w:val="single"/>
              </w:rPr>
            </w:pPr>
          </w:p>
        </w:tc>
        <w:tc>
          <w:tcPr>
            <w:tcW w:w="1296" w:type="dxa"/>
            <w:tcBorders>
              <w:top w:val="single" w:sz="4" w:space="0" w:color="000000"/>
              <w:left w:val="nil"/>
              <w:right w:val="nil"/>
            </w:tcBorders>
          </w:tcPr>
          <w:p w14:paraId="4FF93D0A"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27A78DDD"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61FA19F8"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52C33242"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201E93DC" w14:textId="77777777" w:rsidTr="005303A3">
        <w:tc>
          <w:tcPr>
            <w:tcW w:w="3845" w:type="dxa"/>
            <w:hideMark/>
          </w:tcPr>
          <w:p w14:paraId="38B46292" w14:textId="10CBF8C2" w:rsidR="00B226DF" w:rsidRPr="00712900" w:rsidRDefault="00B226DF" w:rsidP="002F47CA">
            <w:pPr>
              <w:spacing w:line="256" w:lineRule="auto"/>
              <w:ind w:left="-72"/>
              <w:rPr>
                <w:rFonts w:cs="Arial"/>
                <w:color w:val="000000"/>
                <w:sz w:val="18"/>
                <w:szCs w:val="18"/>
                <w:u w:val="single"/>
              </w:rPr>
            </w:pPr>
            <w:r w:rsidRPr="00712900">
              <w:rPr>
                <w:rFonts w:cs="Arial"/>
                <w:color w:val="000000"/>
                <w:sz w:val="18"/>
                <w:szCs w:val="18"/>
              </w:rPr>
              <w:t>Net book amount</w:t>
            </w:r>
          </w:p>
        </w:tc>
        <w:tc>
          <w:tcPr>
            <w:tcW w:w="1296" w:type="dxa"/>
            <w:tcBorders>
              <w:top w:val="nil"/>
              <w:left w:val="nil"/>
              <w:bottom w:val="single" w:sz="4" w:space="0" w:color="000000"/>
              <w:right w:val="nil"/>
            </w:tcBorders>
          </w:tcPr>
          <w:p w14:paraId="7B3654CD" w14:textId="7A94AE6A"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30,236</w:t>
            </w:r>
          </w:p>
        </w:tc>
        <w:tc>
          <w:tcPr>
            <w:tcW w:w="1440" w:type="dxa"/>
            <w:tcBorders>
              <w:top w:val="nil"/>
              <w:left w:val="nil"/>
              <w:bottom w:val="single" w:sz="4" w:space="0" w:color="000000"/>
              <w:right w:val="nil"/>
            </w:tcBorders>
          </w:tcPr>
          <w:p w14:paraId="6E602D89" w14:textId="10EC6C52"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8,617</w:t>
            </w:r>
          </w:p>
        </w:tc>
        <w:tc>
          <w:tcPr>
            <w:tcW w:w="1584" w:type="dxa"/>
            <w:tcBorders>
              <w:top w:val="nil"/>
              <w:left w:val="nil"/>
              <w:bottom w:val="single" w:sz="4" w:space="0" w:color="000000"/>
              <w:right w:val="nil"/>
            </w:tcBorders>
          </w:tcPr>
          <w:p w14:paraId="7ABFE4B7" w14:textId="10F36471"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65,005</w:t>
            </w:r>
          </w:p>
        </w:tc>
        <w:tc>
          <w:tcPr>
            <w:tcW w:w="1296" w:type="dxa"/>
            <w:tcBorders>
              <w:top w:val="nil"/>
              <w:left w:val="nil"/>
              <w:bottom w:val="single" w:sz="4" w:space="0" w:color="000000"/>
              <w:right w:val="nil"/>
            </w:tcBorders>
          </w:tcPr>
          <w:p w14:paraId="2EB63BBD" w14:textId="75EFD572" w:rsidR="00B226DF" w:rsidRPr="00712900" w:rsidRDefault="00B226DF" w:rsidP="00B226DF">
            <w:pPr>
              <w:spacing w:line="256" w:lineRule="auto"/>
              <w:ind w:right="-72"/>
              <w:jc w:val="right"/>
              <w:rPr>
                <w:rFonts w:cs="Arial"/>
                <w:bCs/>
                <w:color w:val="000000"/>
                <w:sz w:val="18"/>
                <w:szCs w:val="18"/>
              </w:rPr>
            </w:pPr>
            <w:r w:rsidRPr="00712900">
              <w:rPr>
                <w:rFonts w:cs="Arial"/>
                <w:color w:val="000000"/>
                <w:sz w:val="18"/>
                <w:szCs w:val="18"/>
              </w:rPr>
              <w:t>103,858</w:t>
            </w:r>
          </w:p>
        </w:tc>
      </w:tr>
      <w:tr w:rsidR="00B226DF" w:rsidRPr="00712900" w14:paraId="596B1428" w14:textId="77777777" w:rsidTr="005303A3">
        <w:tc>
          <w:tcPr>
            <w:tcW w:w="3845" w:type="dxa"/>
          </w:tcPr>
          <w:p w14:paraId="14289877" w14:textId="77777777" w:rsidR="00B226DF" w:rsidRPr="00712900" w:rsidRDefault="00B226DF" w:rsidP="002F47CA">
            <w:pPr>
              <w:spacing w:line="256" w:lineRule="auto"/>
              <w:ind w:left="-72"/>
              <w:rPr>
                <w:rFonts w:cs="Arial"/>
                <w:b/>
                <w:color w:val="000000"/>
                <w:sz w:val="18"/>
                <w:szCs w:val="18"/>
              </w:rPr>
            </w:pPr>
          </w:p>
        </w:tc>
        <w:tc>
          <w:tcPr>
            <w:tcW w:w="1296" w:type="dxa"/>
            <w:tcBorders>
              <w:top w:val="single" w:sz="4" w:space="0" w:color="000000"/>
              <w:left w:val="nil"/>
              <w:right w:val="nil"/>
            </w:tcBorders>
          </w:tcPr>
          <w:p w14:paraId="746DBB9C" w14:textId="77777777" w:rsidR="00B226DF" w:rsidRPr="00712900" w:rsidRDefault="00B226DF" w:rsidP="00B226DF">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30C33A39" w14:textId="77777777" w:rsidR="00B226DF" w:rsidRPr="00712900" w:rsidRDefault="00B226DF" w:rsidP="00B226DF">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4C9D5B92" w14:textId="77777777" w:rsidR="00B226DF" w:rsidRPr="00712900" w:rsidRDefault="00B226DF" w:rsidP="00B226DF">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4BCED917"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52B40558" w14:textId="77777777" w:rsidTr="005303A3">
        <w:tc>
          <w:tcPr>
            <w:tcW w:w="3845" w:type="dxa"/>
            <w:hideMark/>
          </w:tcPr>
          <w:p w14:paraId="7BF12356" w14:textId="00328390" w:rsidR="00B226DF" w:rsidRPr="00712900" w:rsidRDefault="00B226DF" w:rsidP="002F47CA">
            <w:pPr>
              <w:spacing w:line="256" w:lineRule="auto"/>
              <w:ind w:left="-72"/>
              <w:rPr>
                <w:rFonts w:cs="Arial"/>
                <w:b/>
                <w:color w:val="000000"/>
                <w:sz w:val="18"/>
                <w:szCs w:val="18"/>
              </w:rPr>
            </w:pPr>
            <w:r w:rsidRPr="00712900">
              <w:rPr>
                <w:rFonts w:cs="Arial"/>
                <w:b/>
                <w:color w:val="000000"/>
                <w:sz w:val="18"/>
                <w:szCs w:val="18"/>
              </w:rPr>
              <w:t>For the year ended 31 December 2025</w:t>
            </w:r>
          </w:p>
        </w:tc>
        <w:tc>
          <w:tcPr>
            <w:tcW w:w="1296" w:type="dxa"/>
          </w:tcPr>
          <w:p w14:paraId="6CE58E27" w14:textId="77777777" w:rsidR="00B226DF" w:rsidRPr="00712900" w:rsidRDefault="00B226DF" w:rsidP="00B226DF">
            <w:pPr>
              <w:spacing w:line="256" w:lineRule="auto"/>
              <w:ind w:right="-72"/>
              <w:jc w:val="right"/>
              <w:rPr>
                <w:rFonts w:cs="Arial"/>
                <w:bCs/>
                <w:color w:val="000000"/>
                <w:sz w:val="18"/>
                <w:szCs w:val="18"/>
              </w:rPr>
            </w:pPr>
          </w:p>
        </w:tc>
        <w:tc>
          <w:tcPr>
            <w:tcW w:w="1440" w:type="dxa"/>
          </w:tcPr>
          <w:p w14:paraId="3D8B6E5F" w14:textId="77777777" w:rsidR="00B226DF" w:rsidRPr="00712900" w:rsidRDefault="00B226DF" w:rsidP="00B226DF">
            <w:pPr>
              <w:spacing w:line="256" w:lineRule="auto"/>
              <w:ind w:right="-72"/>
              <w:jc w:val="right"/>
              <w:rPr>
                <w:rFonts w:cs="Arial"/>
                <w:bCs/>
                <w:color w:val="000000"/>
                <w:sz w:val="18"/>
                <w:szCs w:val="18"/>
              </w:rPr>
            </w:pPr>
          </w:p>
        </w:tc>
        <w:tc>
          <w:tcPr>
            <w:tcW w:w="1584" w:type="dxa"/>
          </w:tcPr>
          <w:p w14:paraId="29160443" w14:textId="77777777" w:rsidR="00B226DF" w:rsidRPr="00712900" w:rsidRDefault="00B226DF" w:rsidP="00B226DF">
            <w:pPr>
              <w:spacing w:line="256" w:lineRule="auto"/>
              <w:ind w:right="-72"/>
              <w:jc w:val="right"/>
              <w:rPr>
                <w:rFonts w:cs="Arial"/>
                <w:bCs/>
                <w:color w:val="000000"/>
                <w:sz w:val="18"/>
                <w:szCs w:val="18"/>
              </w:rPr>
            </w:pPr>
          </w:p>
        </w:tc>
        <w:tc>
          <w:tcPr>
            <w:tcW w:w="1296" w:type="dxa"/>
          </w:tcPr>
          <w:p w14:paraId="4CAE3855" w14:textId="77777777" w:rsidR="00B226DF" w:rsidRPr="00712900" w:rsidRDefault="00B226DF" w:rsidP="00B226DF">
            <w:pPr>
              <w:spacing w:line="256" w:lineRule="auto"/>
              <w:ind w:right="-72"/>
              <w:jc w:val="right"/>
              <w:rPr>
                <w:rFonts w:cs="Arial"/>
                <w:bCs/>
                <w:color w:val="000000"/>
                <w:sz w:val="18"/>
                <w:szCs w:val="18"/>
              </w:rPr>
            </w:pPr>
          </w:p>
        </w:tc>
      </w:tr>
      <w:tr w:rsidR="00B226DF" w:rsidRPr="00712900" w14:paraId="496D86DC" w14:textId="77777777" w:rsidTr="005303A3">
        <w:tc>
          <w:tcPr>
            <w:tcW w:w="3845" w:type="dxa"/>
          </w:tcPr>
          <w:p w14:paraId="5F3DF375" w14:textId="6719AEEE" w:rsidR="00B226DF" w:rsidRPr="00712900" w:rsidRDefault="00B226DF" w:rsidP="002F47CA">
            <w:pPr>
              <w:spacing w:line="256" w:lineRule="auto"/>
              <w:ind w:left="-72"/>
              <w:rPr>
                <w:rFonts w:cs="Arial"/>
                <w:color w:val="000000"/>
                <w:sz w:val="18"/>
                <w:szCs w:val="18"/>
              </w:rPr>
            </w:pPr>
            <w:r w:rsidRPr="00712900">
              <w:rPr>
                <w:rFonts w:cs="Arial"/>
                <w:color w:val="000000"/>
                <w:sz w:val="18"/>
                <w:szCs w:val="18"/>
              </w:rPr>
              <w:t>Opening net book value</w:t>
            </w:r>
          </w:p>
        </w:tc>
        <w:tc>
          <w:tcPr>
            <w:tcW w:w="1296" w:type="dxa"/>
          </w:tcPr>
          <w:p w14:paraId="66B1BE52" w14:textId="275EEABC"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30,236</w:t>
            </w:r>
          </w:p>
        </w:tc>
        <w:tc>
          <w:tcPr>
            <w:tcW w:w="1440" w:type="dxa"/>
          </w:tcPr>
          <w:p w14:paraId="4BDF426E" w14:textId="7F6008E2"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8,617</w:t>
            </w:r>
          </w:p>
        </w:tc>
        <w:tc>
          <w:tcPr>
            <w:tcW w:w="1584" w:type="dxa"/>
          </w:tcPr>
          <w:p w14:paraId="4F044C5A" w14:textId="2241B718"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65,005</w:t>
            </w:r>
          </w:p>
        </w:tc>
        <w:tc>
          <w:tcPr>
            <w:tcW w:w="1296" w:type="dxa"/>
          </w:tcPr>
          <w:p w14:paraId="72F20317" w14:textId="4E19EA43" w:rsidR="00B226DF" w:rsidRPr="00712900" w:rsidRDefault="00B226DF" w:rsidP="00B226DF">
            <w:pPr>
              <w:spacing w:line="256" w:lineRule="auto"/>
              <w:ind w:left="-72" w:right="-72"/>
              <w:jc w:val="right"/>
              <w:rPr>
                <w:rFonts w:cs="Arial"/>
                <w:color w:val="000000"/>
                <w:sz w:val="18"/>
                <w:szCs w:val="18"/>
              </w:rPr>
            </w:pPr>
            <w:r w:rsidRPr="00712900">
              <w:rPr>
                <w:rFonts w:cs="Arial"/>
                <w:color w:val="000000"/>
                <w:sz w:val="18"/>
                <w:szCs w:val="18"/>
              </w:rPr>
              <w:t>103,858</w:t>
            </w:r>
          </w:p>
        </w:tc>
      </w:tr>
      <w:tr w:rsidR="00ED681B" w:rsidRPr="00712900" w14:paraId="3C0FE48F" w14:textId="77777777" w:rsidTr="005303A3">
        <w:tc>
          <w:tcPr>
            <w:tcW w:w="3845" w:type="dxa"/>
          </w:tcPr>
          <w:p w14:paraId="09DB895B" w14:textId="77777777" w:rsidR="00ED681B" w:rsidRPr="00712900" w:rsidRDefault="00ED681B" w:rsidP="00ED681B">
            <w:pPr>
              <w:spacing w:line="256" w:lineRule="auto"/>
              <w:ind w:left="-72"/>
              <w:rPr>
                <w:rFonts w:cs="Arial"/>
                <w:color w:val="000000"/>
                <w:sz w:val="18"/>
                <w:szCs w:val="18"/>
              </w:rPr>
            </w:pPr>
            <w:r w:rsidRPr="00712900">
              <w:rPr>
                <w:rFonts w:cs="Arial"/>
                <w:color w:val="000000"/>
                <w:sz w:val="18"/>
                <w:szCs w:val="18"/>
              </w:rPr>
              <w:t>Additions</w:t>
            </w:r>
          </w:p>
        </w:tc>
        <w:tc>
          <w:tcPr>
            <w:tcW w:w="1296" w:type="dxa"/>
          </w:tcPr>
          <w:p w14:paraId="46311CF5" w14:textId="34742E5E"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110</w:t>
            </w:r>
          </w:p>
        </w:tc>
        <w:tc>
          <w:tcPr>
            <w:tcW w:w="1440" w:type="dxa"/>
          </w:tcPr>
          <w:p w14:paraId="6530C5FB" w14:textId="68239B9C"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w:t>
            </w:r>
          </w:p>
        </w:tc>
        <w:tc>
          <w:tcPr>
            <w:tcW w:w="1584" w:type="dxa"/>
          </w:tcPr>
          <w:p w14:paraId="1B282C5E" w14:textId="39158E7F"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w:t>
            </w:r>
          </w:p>
        </w:tc>
        <w:tc>
          <w:tcPr>
            <w:tcW w:w="1296" w:type="dxa"/>
          </w:tcPr>
          <w:p w14:paraId="6F3AC120" w14:textId="0B085FA1"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110</w:t>
            </w:r>
          </w:p>
        </w:tc>
      </w:tr>
      <w:tr w:rsidR="00ED681B" w:rsidRPr="00712900" w14:paraId="406DB036" w14:textId="77777777" w:rsidTr="005303A3">
        <w:tc>
          <w:tcPr>
            <w:tcW w:w="3845" w:type="dxa"/>
            <w:hideMark/>
          </w:tcPr>
          <w:p w14:paraId="4DC3BDFD" w14:textId="77777777" w:rsidR="00ED681B" w:rsidRPr="00712900" w:rsidRDefault="00ED681B" w:rsidP="00ED681B">
            <w:pPr>
              <w:spacing w:line="256" w:lineRule="auto"/>
              <w:ind w:left="-72"/>
              <w:rPr>
                <w:rFonts w:cs="Arial"/>
                <w:color w:val="000000"/>
                <w:sz w:val="18"/>
                <w:szCs w:val="18"/>
              </w:rPr>
            </w:pPr>
            <w:r w:rsidRPr="00712900">
              <w:rPr>
                <w:rFonts w:cs="Arial"/>
                <w:color w:val="000000"/>
                <w:sz w:val="18"/>
                <w:szCs w:val="18"/>
              </w:rPr>
              <w:t>Amortisation charge</w:t>
            </w:r>
          </w:p>
        </w:tc>
        <w:tc>
          <w:tcPr>
            <w:tcW w:w="1296" w:type="dxa"/>
            <w:tcBorders>
              <w:bottom w:val="single" w:sz="4" w:space="0" w:color="000000"/>
            </w:tcBorders>
          </w:tcPr>
          <w:p w14:paraId="695C7D45" w14:textId="5B494D86"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(6,762)</w:t>
            </w:r>
          </w:p>
        </w:tc>
        <w:tc>
          <w:tcPr>
            <w:tcW w:w="1440" w:type="dxa"/>
            <w:tcBorders>
              <w:bottom w:val="single" w:sz="4" w:space="0" w:color="000000"/>
            </w:tcBorders>
          </w:tcPr>
          <w:p w14:paraId="1C3EA6DF" w14:textId="262FE3B3"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(4,309)</w:t>
            </w:r>
          </w:p>
        </w:tc>
        <w:tc>
          <w:tcPr>
            <w:tcW w:w="1584" w:type="dxa"/>
            <w:tcBorders>
              <w:bottom w:val="single" w:sz="4" w:space="0" w:color="000000"/>
            </w:tcBorders>
          </w:tcPr>
          <w:p w14:paraId="2A947495" w14:textId="163F1196"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(10,811)</w:t>
            </w:r>
          </w:p>
        </w:tc>
        <w:tc>
          <w:tcPr>
            <w:tcW w:w="1296" w:type="dxa"/>
            <w:tcBorders>
              <w:bottom w:val="single" w:sz="4" w:space="0" w:color="000000"/>
            </w:tcBorders>
          </w:tcPr>
          <w:p w14:paraId="1C493B1E" w14:textId="0C926CE1"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(21,882)</w:t>
            </w:r>
          </w:p>
        </w:tc>
      </w:tr>
      <w:tr w:rsidR="00ED681B" w:rsidRPr="00712900" w14:paraId="6F1F3CFB" w14:textId="77777777" w:rsidTr="005303A3">
        <w:tc>
          <w:tcPr>
            <w:tcW w:w="3845" w:type="dxa"/>
          </w:tcPr>
          <w:p w14:paraId="4B0DD7F1" w14:textId="77777777" w:rsidR="00ED681B" w:rsidRPr="00712900" w:rsidRDefault="00ED681B" w:rsidP="00ED681B">
            <w:pPr>
              <w:spacing w:line="256" w:lineRule="auto"/>
              <w:ind w:left="34" w:hanging="142"/>
              <w:rPr>
                <w:rFonts w:cs="Arial"/>
                <w:color w:val="000000"/>
                <w:sz w:val="18"/>
                <w:szCs w:val="18"/>
              </w:rPr>
            </w:pPr>
          </w:p>
        </w:tc>
        <w:tc>
          <w:tcPr>
            <w:tcW w:w="1296" w:type="dxa"/>
            <w:tcBorders>
              <w:top w:val="single" w:sz="4" w:space="0" w:color="000000"/>
              <w:left w:val="nil"/>
              <w:right w:val="nil"/>
            </w:tcBorders>
          </w:tcPr>
          <w:p w14:paraId="6D220799" w14:textId="77777777" w:rsidR="00ED681B" w:rsidRPr="00712900" w:rsidRDefault="00ED681B" w:rsidP="00ED681B">
            <w:pPr>
              <w:spacing w:line="256" w:lineRule="auto"/>
              <w:ind w:right="-72"/>
              <w:jc w:val="right"/>
              <w:rPr>
                <w:rFonts w:cs="Arial"/>
                <w:color w:val="000000"/>
                <w:sz w:val="18"/>
                <w:szCs w:val="18"/>
              </w:rPr>
            </w:pPr>
          </w:p>
        </w:tc>
        <w:tc>
          <w:tcPr>
            <w:tcW w:w="1440" w:type="dxa"/>
            <w:tcBorders>
              <w:top w:val="single" w:sz="4" w:space="0" w:color="000000"/>
              <w:left w:val="nil"/>
              <w:right w:val="nil"/>
            </w:tcBorders>
          </w:tcPr>
          <w:p w14:paraId="4D8A6A9F" w14:textId="77777777" w:rsidR="00ED681B" w:rsidRPr="00712900" w:rsidRDefault="00ED681B" w:rsidP="00ED681B">
            <w:pPr>
              <w:spacing w:line="256" w:lineRule="auto"/>
              <w:ind w:right="-72"/>
              <w:jc w:val="right"/>
              <w:rPr>
                <w:rFonts w:cs="Arial"/>
                <w:color w:val="000000"/>
                <w:sz w:val="18"/>
                <w:szCs w:val="18"/>
              </w:rPr>
            </w:pPr>
          </w:p>
        </w:tc>
        <w:tc>
          <w:tcPr>
            <w:tcW w:w="1584" w:type="dxa"/>
            <w:tcBorders>
              <w:top w:val="single" w:sz="4" w:space="0" w:color="000000"/>
              <w:left w:val="nil"/>
              <w:right w:val="nil"/>
            </w:tcBorders>
          </w:tcPr>
          <w:p w14:paraId="52294148" w14:textId="77777777" w:rsidR="00ED681B" w:rsidRPr="00712900" w:rsidRDefault="00ED681B" w:rsidP="00ED681B">
            <w:pPr>
              <w:spacing w:line="256" w:lineRule="auto"/>
              <w:ind w:right="-72"/>
              <w:jc w:val="right"/>
              <w:rPr>
                <w:rFonts w:cs="Arial"/>
                <w:color w:val="000000"/>
                <w:sz w:val="18"/>
                <w:szCs w:val="18"/>
              </w:rPr>
            </w:pPr>
          </w:p>
        </w:tc>
        <w:tc>
          <w:tcPr>
            <w:tcW w:w="1296" w:type="dxa"/>
            <w:tcBorders>
              <w:top w:val="single" w:sz="4" w:space="0" w:color="000000"/>
              <w:left w:val="nil"/>
              <w:right w:val="nil"/>
            </w:tcBorders>
          </w:tcPr>
          <w:p w14:paraId="13BA5A19" w14:textId="77777777" w:rsidR="00ED681B" w:rsidRPr="00712900" w:rsidRDefault="00ED681B" w:rsidP="00ED681B">
            <w:pPr>
              <w:spacing w:line="256" w:lineRule="auto"/>
              <w:ind w:right="-72"/>
              <w:jc w:val="right"/>
              <w:rPr>
                <w:rFonts w:cs="Arial"/>
                <w:color w:val="000000"/>
                <w:sz w:val="18"/>
                <w:szCs w:val="18"/>
              </w:rPr>
            </w:pPr>
          </w:p>
        </w:tc>
      </w:tr>
      <w:tr w:rsidR="00ED681B" w:rsidRPr="00712900" w14:paraId="02497C91" w14:textId="77777777" w:rsidTr="005303A3">
        <w:tc>
          <w:tcPr>
            <w:tcW w:w="3845" w:type="dxa"/>
            <w:hideMark/>
          </w:tcPr>
          <w:p w14:paraId="1C736977" w14:textId="543B7C72" w:rsidR="00ED681B" w:rsidRPr="00712900" w:rsidRDefault="00ED681B" w:rsidP="00ED681B">
            <w:pPr>
              <w:spacing w:line="256" w:lineRule="auto"/>
              <w:ind w:left="-72"/>
              <w:rPr>
                <w:rFonts w:cs="Arial"/>
                <w:color w:val="000000"/>
                <w:sz w:val="18"/>
                <w:szCs w:val="18"/>
              </w:rPr>
            </w:pPr>
            <w:r w:rsidRPr="00712900">
              <w:rPr>
                <w:rFonts w:cs="Arial"/>
                <w:color w:val="000000"/>
                <w:sz w:val="18"/>
                <w:szCs w:val="18"/>
              </w:rPr>
              <w:t>Closing net book amount</w:t>
            </w:r>
          </w:p>
        </w:tc>
        <w:tc>
          <w:tcPr>
            <w:tcW w:w="1296" w:type="dxa"/>
            <w:tcBorders>
              <w:top w:val="nil"/>
              <w:left w:val="nil"/>
              <w:bottom w:val="single" w:sz="4" w:space="0" w:color="000000"/>
              <w:right w:val="nil"/>
            </w:tcBorders>
          </w:tcPr>
          <w:p w14:paraId="12A1AC83" w14:textId="5290DEC7"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23,584</w:t>
            </w:r>
          </w:p>
        </w:tc>
        <w:tc>
          <w:tcPr>
            <w:tcW w:w="1440" w:type="dxa"/>
            <w:tcBorders>
              <w:top w:val="nil"/>
              <w:left w:val="nil"/>
              <w:bottom w:val="single" w:sz="4" w:space="0" w:color="000000"/>
              <w:right w:val="nil"/>
            </w:tcBorders>
          </w:tcPr>
          <w:p w14:paraId="5F63CC7E" w14:textId="1ABF6428"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4,308</w:t>
            </w:r>
          </w:p>
        </w:tc>
        <w:tc>
          <w:tcPr>
            <w:tcW w:w="1584" w:type="dxa"/>
            <w:tcBorders>
              <w:top w:val="nil"/>
              <w:left w:val="nil"/>
              <w:bottom w:val="single" w:sz="4" w:space="0" w:color="000000"/>
              <w:right w:val="nil"/>
            </w:tcBorders>
          </w:tcPr>
          <w:p w14:paraId="12A8F2BD" w14:textId="3B7204E2"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54,194</w:t>
            </w:r>
          </w:p>
        </w:tc>
        <w:tc>
          <w:tcPr>
            <w:tcW w:w="1296" w:type="dxa"/>
            <w:tcBorders>
              <w:top w:val="nil"/>
              <w:left w:val="nil"/>
              <w:bottom w:val="single" w:sz="4" w:space="0" w:color="000000"/>
              <w:right w:val="nil"/>
            </w:tcBorders>
          </w:tcPr>
          <w:p w14:paraId="767504E3" w14:textId="20322E57"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82,086</w:t>
            </w:r>
          </w:p>
        </w:tc>
      </w:tr>
      <w:tr w:rsidR="00ED681B" w:rsidRPr="00712900" w14:paraId="49033A22" w14:textId="77777777" w:rsidTr="005303A3">
        <w:tc>
          <w:tcPr>
            <w:tcW w:w="3845" w:type="dxa"/>
          </w:tcPr>
          <w:p w14:paraId="583C8324" w14:textId="77777777" w:rsidR="00ED681B" w:rsidRPr="00712900" w:rsidRDefault="00ED681B" w:rsidP="00ED681B">
            <w:pPr>
              <w:spacing w:line="256" w:lineRule="auto"/>
              <w:ind w:left="-72"/>
              <w:rPr>
                <w:rFonts w:cs="Arial"/>
                <w:b/>
                <w:color w:val="000000"/>
                <w:sz w:val="18"/>
                <w:szCs w:val="18"/>
              </w:rPr>
            </w:pPr>
          </w:p>
        </w:tc>
        <w:tc>
          <w:tcPr>
            <w:tcW w:w="1296" w:type="dxa"/>
            <w:tcBorders>
              <w:top w:val="single" w:sz="4" w:space="0" w:color="000000"/>
              <w:left w:val="nil"/>
              <w:right w:val="nil"/>
            </w:tcBorders>
          </w:tcPr>
          <w:p w14:paraId="247FEC53" w14:textId="77777777" w:rsidR="00ED681B" w:rsidRPr="00712900" w:rsidRDefault="00ED681B" w:rsidP="00ED681B">
            <w:pPr>
              <w:spacing w:line="256" w:lineRule="auto"/>
              <w:ind w:right="-72"/>
              <w:jc w:val="right"/>
              <w:rPr>
                <w:rFonts w:cs="Arial"/>
                <w:bCs/>
                <w:color w:val="000000"/>
                <w:sz w:val="18"/>
                <w:szCs w:val="18"/>
              </w:rPr>
            </w:pPr>
          </w:p>
        </w:tc>
        <w:tc>
          <w:tcPr>
            <w:tcW w:w="1440" w:type="dxa"/>
            <w:tcBorders>
              <w:top w:val="single" w:sz="4" w:space="0" w:color="000000"/>
              <w:left w:val="nil"/>
              <w:right w:val="nil"/>
            </w:tcBorders>
          </w:tcPr>
          <w:p w14:paraId="5A99FA60" w14:textId="77777777" w:rsidR="00ED681B" w:rsidRPr="00712900" w:rsidRDefault="00ED681B" w:rsidP="00ED681B">
            <w:pPr>
              <w:spacing w:line="256" w:lineRule="auto"/>
              <w:ind w:right="-72"/>
              <w:jc w:val="right"/>
              <w:rPr>
                <w:rFonts w:cs="Arial"/>
                <w:bCs/>
                <w:color w:val="000000"/>
                <w:sz w:val="18"/>
                <w:szCs w:val="18"/>
              </w:rPr>
            </w:pPr>
          </w:p>
        </w:tc>
        <w:tc>
          <w:tcPr>
            <w:tcW w:w="1584" w:type="dxa"/>
            <w:tcBorders>
              <w:top w:val="single" w:sz="4" w:space="0" w:color="000000"/>
              <w:left w:val="nil"/>
              <w:right w:val="nil"/>
            </w:tcBorders>
          </w:tcPr>
          <w:p w14:paraId="602726FD" w14:textId="77777777" w:rsidR="00ED681B" w:rsidRPr="00712900" w:rsidRDefault="00ED681B" w:rsidP="00ED681B">
            <w:pPr>
              <w:spacing w:line="256" w:lineRule="auto"/>
              <w:ind w:right="-72"/>
              <w:jc w:val="right"/>
              <w:rPr>
                <w:rFonts w:cs="Arial"/>
                <w:bCs/>
                <w:color w:val="000000"/>
                <w:sz w:val="18"/>
                <w:szCs w:val="18"/>
              </w:rPr>
            </w:pPr>
          </w:p>
        </w:tc>
        <w:tc>
          <w:tcPr>
            <w:tcW w:w="1296" w:type="dxa"/>
            <w:tcBorders>
              <w:top w:val="single" w:sz="4" w:space="0" w:color="000000"/>
              <w:left w:val="nil"/>
              <w:right w:val="nil"/>
            </w:tcBorders>
          </w:tcPr>
          <w:p w14:paraId="590FAA40" w14:textId="77777777" w:rsidR="00ED681B" w:rsidRPr="00712900" w:rsidRDefault="00ED681B" w:rsidP="00ED681B">
            <w:pPr>
              <w:spacing w:line="256" w:lineRule="auto"/>
              <w:ind w:right="-72"/>
              <w:jc w:val="right"/>
              <w:rPr>
                <w:rFonts w:cs="Arial"/>
                <w:bCs/>
                <w:color w:val="000000"/>
                <w:sz w:val="18"/>
                <w:szCs w:val="18"/>
              </w:rPr>
            </w:pPr>
          </w:p>
        </w:tc>
      </w:tr>
      <w:tr w:rsidR="00ED681B" w:rsidRPr="00712900" w14:paraId="77374402" w14:textId="77777777" w:rsidTr="005303A3">
        <w:tc>
          <w:tcPr>
            <w:tcW w:w="3845" w:type="dxa"/>
            <w:hideMark/>
          </w:tcPr>
          <w:p w14:paraId="1BD9FEE0" w14:textId="3A527689" w:rsidR="00ED681B" w:rsidRPr="00712900" w:rsidRDefault="00ED681B" w:rsidP="00ED681B">
            <w:pPr>
              <w:spacing w:line="256" w:lineRule="auto"/>
              <w:ind w:left="-72"/>
              <w:rPr>
                <w:rFonts w:cs="Arial"/>
                <w:b/>
                <w:color w:val="000000"/>
                <w:sz w:val="18"/>
                <w:szCs w:val="18"/>
              </w:rPr>
            </w:pPr>
            <w:r w:rsidRPr="00712900">
              <w:rPr>
                <w:rFonts w:cs="Arial"/>
                <w:b/>
                <w:color w:val="000000"/>
                <w:sz w:val="18"/>
                <w:szCs w:val="18"/>
              </w:rPr>
              <w:t>At 31 December 2025</w:t>
            </w:r>
          </w:p>
        </w:tc>
        <w:tc>
          <w:tcPr>
            <w:tcW w:w="1296" w:type="dxa"/>
          </w:tcPr>
          <w:p w14:paraId="151386A8" w14:textId="77777777" w:rsidR="00ED681B" w:rsidRPr="00712900" w:rsidRDefault="00ED681B" w:rsidP="00ED681B">
            <w:pPr>
              <w:spacing w:line="256" w:lineRule="auto"/>
              <w:ind w:right="-72"/>
              <w:jc w:val="right"/>
              <w:rPr>
                <w:rFonts w:cs="Arial"/>
                <w:bCs/>
                <w:color w:val="000000"/>
                <w:sz w:val="18"/>
                <w:szCs w:val="18"/>
              </w:rPr>
            </w:pPr>
          </w:p>
        </w:tc>
        <w:tc>
          <w:tcPr>
            <w:tcW w:w="1440" w:type="dxa"/>
          </w:tcPr>
          <w:p w14:paraId="2921A61C" w14:textId="77777777" w:rsidR="00ED681B" w:rsidRPr="00712900" w:rsidRDefault="00ED681B" w:rsidP="00ED681B">
            <w:pPr>
              <w:spacing w:line="256" w:lineRule="auto"/>
              <w:ind w:right="-72"/>
              <w:jc w:val="right"/>
              <w:rPr>
                <w:rFonts w:cs="Arial"/>
                <w:bCs/>
                <w:color w:val="000000"/>
                <w:sz w:val="18"/>
                <w:szCs w:val="18"/>
              </w:rPr>
            </w:pPr>
          </w:p>
        </w:tc>
        <w:tc>
          <w:tcPr>
            <w:tcW w:w="1584" w:type="dxa"/>
          </w:tcPr>
          <w:p w14:paraId="0AEE5A2A" w14:textId="77777777" w:rsidR="00ED681B" w:rsidRPr="00712900" w:rsidRDefault="00ED681B" w:rsidP="00ED681B">
            <w:pPr>
              <w:spacing w:line="256" w:lineRule="auto"/>
              <w:ind w:right="-72"/>
              <w:jc w:val="right"/>
              <w:rPr>
                <w:rFonts w:cs="Arial"/>
                <w:bCs/>
                <w:color w:val="000000"/>
                <w:sz w:val="18"/>
                <w:szCs w:val="18"/>
              </w:rPr>
            </w:pPr>
          </w:p>
        </w:tc>
        <w:tc>
          <w:tcPr>
            <w:tcW w:w="1296" w:type="dxa"/>
          </w:tcPr>
          <w:p w14:paraId="7505B680" w14:textId="77777777" w:rsidR="00ED681B" w:rsidRPr="00712900" w:rsidRDefault="00ED681B" w:rsidP="00ED681B">
            <w:pPr>
              <w:spacing w:line="256" w:lineRule="auto"/>
              <w:ind w:right="-72"/>
              <w:jc w:val="right"/>
              <w:rPr>
                <w:rFonts w:cs="Arial"/>
                <w:bCs/>
                <w:color w:val="000000"/>
                <w:sz w:val="18"/>
                <w:szCs w:val="18"/>
              </w:rPr>
            </w:pPr>
          </w:p>
        </w:tc>
      </w:tr>
      <w:tr w:rsidR="00ED681B" w:rsidRPr="00712900" w14:paraId="11B2AE21" w14:textId="77777777" w:rsidTr="005303A3">
        <w:tc>
          <w:tcPr>
            <w:tcW w:w="3845" w:type="dxa"/>
            <w:hideMark/>
          </w:tcPr>
          <w:p w14:paraId="1E38F624" w14:textId="77777777" w:rsidR="00ED681B" w:rsidRPr="00712900" w:rsidRDefault="00ED681B" w:rsidP="00ED681B">
            <w:pPr>
              <w:spacing w:line="256" w:lineRule="auto"/>
              <w:ind w:left="-72"/>
              <w:rPr>
                <w:rFonts w:cs="Arial"/>
                <w:b/>
                <w:color w:val="000000"/>
                <w:sz w:val="18"/>
                <w:szCs w:val="18"/>
              </w:rPr>
            </w:pPr>
            <w:r w:rsidRPr="00712900">
              <w:rPr>
                <w:rFonts w:cs="Arial"/>
                <w:color w:val="000000"/>
                <w:sz w:val="18"/>
                <w:szCs w:val="18"/>
              </w:rPr>
              <w:t xml:space="preserve">Cost </w:t>
            </w:r>
          </w:p>
        </w:tc>
        <w:tc>
          <w:tcPr>
            <w:tcW w:w="1296" w:type="dxa"/>
          </w:tcPr>
          <w:p w14:paraId="0A478ED6" w14:textId="7164F38C"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56,832</w:t>
            </w:r>
          </w:p>
        </w:tc>
        <w:tc>
          <w:tcPr>
            <w:tcW w:w="1440" w:type="dxa"/>
          </w:tcPr>
          <w:p w14:paraId="763F4D5A" w14:textId="48E03A7E"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17,234</w:t>
            </w:r>
          </w:p>
        </w:tc>
        <w:tc>
          <w:tcPr>
            <w:tcW w:w="1584" w:type="dxa"/>
          </w:tcPr>
          <w:p w14:paraId="75877CF0" w14:textId="5D30DEB2"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86,573</w:t>
            </w:r>
          </w:p>
        </w:tc>
        <w:tc>
          <w:tcPr>
            <w:tcW w:w="1296" w:type="dxa"/>
          </w:tcPr>
          <w:p w14:paraId="69D0FE25" w14:textId="36DC3439"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160,639</w:t>
            </w:r>
          </w:p>
        </w:tc>
      </w:tr>
      <w:tr w:rsidR="00ED681B" w:rsidRPr="00712900" w14:paraId="32ECC826" w14:textId="77777777" w:rsidTr="005303A3">
        <w:tc>
          <w:tcPr>
            <w:tcW w:w="3845" w:type="dxa"/>
            <w:hideMark/>
          </w:tcPr>
          <w:p w14:paraId="0ECEF5EB" w14:textId="77777777" w:rsidR="00ED681B" w:rsidRPr="00712900" w:rsidRDefault="00ED681B" w:rsidP="00ED681B">
            <w:pPr>
              <w:spacing w:line="256" w:lineRule="auto"/>
              <w:ind w:left="-72"/>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Accumulated amortisation </w:t>
            </w:r>
          </w:p>
        </w:tc>
        <w:tc>
          <w:tcPr>
            <w:tcW w:w="1296" w:type="dxa"/>
            <w:tcBorders>
              <w:bottom w:val="single" w:sz="4" w:space="0" w:color="000000"/>
            </w:tcBorders>
          </w:tcPr>
          <w:p w14:paraId="34BCE840" w14:textId="38CC3537"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(33,248)</w:t>
            </w:r>
          </w:p>
        </w:tc>
        <w:tc>
          <w:tcPr>
            <w:tcW w:w="1440" w:type="dxa"/>
            <w:tcBorders>
              <w:bottom w:val="single" w:sz="4" w:space="0" w:color="000000"/>
            </w:tcBorders>
          </w:tcPr>
          <w:p w14:paraId="4E26BBB6" w14:textId="0D2255E7"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(12,926)</w:t>
            </w:r>
          </w:p>
        </w:tc>
        <w:tc>
          <w:tcPr>
            <w:tcW w:w="1584" w:type="dxa"/>
            <w:tcBorders>
              <w:bottom w:val="single" w:sz="4" w:space="0" w:color="000000"/>
            </w:tcBorders>
          </w:tcPr>
          <w:p w14:paraId="3EFC1480" w14:textId="79462700"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(32,379)</w:t>
            </w:r>
          </w:p>
        </w:tc>
        <w:tc>
          <w:tcPr>
            <w:tcW w:w="1296" w:type="dxa"/>
            <w:tcBorders>
              <w:bottom w:val="single" w:sz="4" w:space="0" w:color="000000"/>
            </w:tcBorders>
          </w:tcPr>
          <w:p w14:paraId="67AB551B" w14:textId="13533206"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(78,553)</w:t>
            </w:r>
          </w:p>
        </w:tc>
      </w:tr>
      <w:tr w:rsidR="00ED681B" w:rsidRPr="00712900" w14:paraId="2036518C" w14:textId="77777777" w:rsidTr="005303A3">
        <w:tc>
          <w:tcPr>
            <w:tcW w:w="3845" w:type="dxa"/>
          </w:tcPr>
          <w:p w14:paraId="40C71D64" w14:textId="77777777" w:rsidR="00ED681B" w:rsidRPr="00712900" w:rsidRDefault="00ED681B" w:rsidP="00ED681B">
            <w:pPr>
              <w:spacing w:line="256" w:lineRule="auto"/>
              <w:ind w:left="-72"/>
              <w:rPr>
                <w:rFonts w:cs="Arial"/>
                <w:color w:val="000000"/>
                <w:sz w:val="18"/>
                <w:szCs w:val="18"/>
                <w:u w:val="single"/>
              </w:rPr>
            </w:pPr>
          </w:p>
        </w:tc>
        <w:tc>
          <w:tcPr>
            <w:tcW w:w="1296" w:type="dxa"/>
            <w:tcBorders>
              <w:top w:val="single" w:sz="4" w:space="0" w:color="000000"/>
              <w:left w:val="nil"/>
              <w:right w:val="nil"/>
            </w:tcBorders>
          </w:tcPr>
          <w:p w14:paraId="31BF5906" w14:textId="77777777" w:rsidR="00ED681B" w:rsidRPr="00712900" w:rsidRDefault="00ED681B" w:rsidP="00ED681B">
            <w:pPr>
              <w:spacing w:line="256" w:lineRule="auto"/>
              <w:ind w:right="-72"/>
              <w:jc w:val="right"/>
              <w:rPr>
                <w:rFonts w:cs="Arial"/>
                <w:color w:val="000000"/>
                <w:sz w:val="18"/>
                <w:szCs w:val="18"/>
              </w:rPr>
            </w:pPr>
          </w:p>
        </w:tc>
        <w:tc>
          <w:tcPr>
            <w:tcW w:w="1440" w:type="dxa"/>
            <w:tcBorders>
              <w:top w:val="single" w:sz="4" w:space="0" w:color="000000"/>
              <w:left w:val="nil"/>
              <w:right w:val="nil"/>
            </w:tcBorders>
          </w:tcPr>
          <w:p w14:paraId="14C710E7" w14:textId="77777777" w:rsidR="00ED681B" w:rsidRPr="00712900" w:rsidRDefault="00ED681B" w:rsidP="00ED681B">
            <w:pPr>
              <w:spacing w:line="256" w:lineRule="auto"/>
              <w:ind w:right="-72"/>
              <w:jc w:val="right"/>
              <w:rPr>
                <w:rFonts w:cs="Arial"/>
                <w:color w:val="000000"/>
                <w:sz w:val="18"/>
                <w:szCs w:val="18"/>
              </w:rPr>
            </w:pPr>
          </w:p>
        </w:tc>
        <w:tc>
          <w:tcPr>
            <w:tcW w:w="1584" w:type="dxa"/>
            <w:tcBorders>
              <w:top w:val="single" w:sz="4" w:space="0" w:color="000000"/>
              <w:left w:val="nil"/>
              <w:right w:val="nil"/>
            </w:tcBorders>
          </w:tcPr>
          <w:p w14:paraId="33E0199A" w14:textId="77777777" w:rsidR="00ED681B" w:rsidRPr="00712900" w:rsidRDefault="00ED681B" w:rsidP="00ED681B">
            <w:pPr>
              <w:spacing w:line="256" w:lineRule="auto"/>
              <w:ind w:right="-72"/>
              <w:jc w:val="right"/>
              <w:rPr>
                <w:rFonts w:cs="Arial"/>
                <w:color w:val="000000"/>
                <w:sz w:val="18"/>
                <w:szCs w:val="18"/>
              </w:rPr>
            </w:pPr>
          </w:p>
        </w:tc>
        <w:tc>
          <w:tcPr>
            <w:tcW w:w="1296" w:type="dxa"/>
            <w:tcBorders>
              <w:top w:val="single" w:sz="4" w:space="0" w:color="000000"/>
              <w:left w:val="nil"/>
              <w:right w:val="nil"/>
            </w:tcBorders>
          </w:tcPr>
          <w:p w14:paraId="3742FED0" w14:textId="77777777" w:rsidR="00ED681B" w:rsidRPr="00712900" w:rsidRDefault="00ED681B" w:rsidP="00ED681B">
            <w:pPr>
              <w:spacing w:line="256" w:lineRule="auto"/>
              <w:ind w:right="-72"/>
              <w:jc w:val="right"/>
              <w:rPr>
                <w:rFonts w:cs="Arial"/>
                <w:color w:val="000000"/>
                <w:sz w:val="18"/>
                <w:szCs w:val="18"/>
              </w:rPr>
            </w:pPr>
          </w:p>
        </w:tc>
      </w:tr>
      <w:tr w:rsidR="00ED681B" w:rsidRPr="00712900" w14:paraId="1B8CA1F9" w14:textId="77777777" w:rsidTr="005303A3">
        <w:tc>
          <w:tcPr>
            <w:tcW w:w="3845" w:type="dxa"/>
            <w:hideMark/>
          </w:tcPr>
          <w:p w14:paraId="5EE3357C" w14:textId="77777777" w:rsidR="00ED681B" w:rsidRPr="00712900" w:rsidRDefault="00ED681B" w:rsidP="00ED681B">
            <w:pPr>
              <w:spacing w:line="256" w:lineRule="auto"/>
              <w:ind w:left="-72"/>
              <w:rPr>
                <w:rFonts w:cs="Arial"/>
                <w:color w:val="000000"/>
                <w:sz w:val="18"/>
                <w:szCs w:val="18"/>
                <w:u w:val="single"/>
              </w:rPr>
            </w:pPr>
            <w:r w:rsidRPr="00712900">
              <w:rPr>
                <w:rFonts w:cs="Arial"/>
                <w:color w:val="000000"/>
                <w:sz w:val="18"/>
                <w:szCs w:val="18"/>
              </w:rPr>
              <w:t>Net book amount</w:t>
            </w:r>
          </w:p>
        </w:tc>
        <w:tc>
          <w:tcPr>
            <w:tcW w:w="1296" w:type="dxa"/>
            <w:tcBorders>
              <w:top w:val="nil"/>
              <w:left w:val="nil"/>
              <w:bottom w:val="single" w:sz="4" w:space="0" w:color="000000"/>
              <w:right w:val="nil"/>
            </w:tcBorders>
          </w:tcPr>
          <w:p w14:paraId="4D87B6C7" w14:textId="551624E4"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23,584</w:t>
            </w:r>
          </w:p>
        </w:tc>
        <w:tc>
          <w:tcPr>
            <w:tcW w:w="1440" w:type="dxa"/>
            <w:tcBorders>
              <w:top w:val="nil"/>
              <w:left w:val="nil"/>
              <w:bottom w:val="single" w:sz="4" w:space="0" w:color="000000"/>
              <w:right w:val="nil"/>
            </w:tcBorders>
          </w:tcPr>
          <w:p w14:paraId="6A7BDD3D" w14:textId="368C01F4"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4,308</w:t>
            </w:r>
          </w:p>
        </w:tc>
        <w:tc>
          <w:tcPr>
            <w:tcW w:w="1584" w:type="dxa"/>
            <w:tcBorders>
              <w:top w:val="nil"/>
              <w:left w:val="nil"/>
              <w:bottom w:val="single" w:sz="4" w:space="0" w:color="000000"/>
              <w:right w:val="nil"/>
            </w:tcBorders>
          </w:tcPr>
          <w:p w14:paraId="2CE34B0C" w14:textId="79C33E8A"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54,194</w:t>
            </w:r>
          </w:p>
        </w:tc>
        <w:tc>
          <w:tcPr>
            <w:tcW w:w="1296" w:type="dxa"/>
            <w:tcBorders>
              <w:top w:val="nil"/>
              <w:left w:val="nil"/>
              <w:bottom w:val="single" w:sz="4" w:space="0" w:color="000000"/>
              <w:right w:val="nil"/>
            </w:tcBorders>
          </w:tcPr>
          <w:p w14:paraId="26C2D5B1" w14:textId="5243269F" w:rsidR="00ED681B" w:rsidRPr="00712900" w:rsidRDefault="00ED681B" w:rsidP="00ED681B">
            <w:pPr>
              <w:spacing w:line="256" w:lineRule="auto"/>
              <w:ind w:right="-72"/>
              <w:jc w:val="right"/>
              <w:rPr>
                <w:rFonts w:cs="Arial"/>
                <w:color w:val="000000"/>
                <w:sz w:val="18"/>
                <w:szCs w:val="18"/>
              </w:rPr>
            </w:pPr>
            <w:r w:rsidRPr="00712900">
              <w:rPr>
                <w:rFonts w:cs="Arial"/>
                <w:color w:val="000000"/>
                <w:sz w:val="18"/>
                <w:szCs w:val="18"/>
              </w:rPr>
              <w:t>82,086</w:t>
            </w:r>
          </w:p>
        </w:tc>
      </w:tr>
    </w:tbl>
    <w:p w14:paraId="7E390AB4" w14:textId="41A090AF" w:rsidR="00D143A9" w:rsidRPr="00712900" w:rsidRDefault="00D143A9" w:rsidP="00EA6ED5">
      <w:pPr>
        <w:spacing w:line="240" w:lineRule="auto"/>
        <w:jc w:val="both"/>
        <w:rPr>
          <w:rFonts w:cs="Arial"/>
          <w:color w:val="000000"/>
          <w:sz w:val="16"/>
          <w:szCs w:val="16"/>
        </w:rPr>
      </w:pPr>
    </w:p>
    <w:p w14:paraId="1ED099C5" w14:textId="2CC09F05" w:rsidR="00B151F1" w:rsidRPr="00712900" w:rsidRDefault="00B151F1">
      <w:pPr>
        <w:rPr>
          <w:rFonts w:cs="Arial"/>
        </w:rPr>
      </w:pPr>
    </w:p>
    <w:p w14:paraId="6ABA89BD" w14:textId="77777777" w:rsidR="00745EBC" w:rsidRPr="00712900" w:rsidRDefault="00745EBC">
      <w:pPr>
        <w:rPr>
          <w:rFonts w:cs="Arial"/>
          <w:sz w:val="18"/>
          <w:szCs w:val="18"/>
        </w:rPr>
      </w:pPr>
    </w:p>
    <w:p w14:paraId="5C93C95E" w14:textId="77777777" w:rsidR="005303A3" w:rsidRDefault="005303A3">
      <w:r>
        <w:br w:type="page"/>
      </w:r>
    </w:p>
    <w:tbl>
      <w:tblPr>
        <w:tblW w:w="5000" w:type="pct"/>
        <w:tblLook w:val="0000" w:firstRow="0" w:lastRow="0" w:firstColumn="0" w:lastColumn="0" w:noHBand="0" w:noVBand="0"/>
      </w:tblPr>
      <w:tblGrid>
        <w:gridCol w:w="7603"/>
        <w:gridCol w:w="1854"/>
      </w:tblGrid>
      <w:tr w:rsidR="004F5E79" w:rsidRPr="00712900" w14:paraId="52E688C1" w14:textId="77777777" w:rsidTr="005303A3">
        <w:tc>
          <w:tcPr>
            <w:tcW w:w="4020" w:type="pct"/>
          </w:tcPr>
          <w:p w14:paraId="59D21AC8" w14:textId="018B6AFB" w:rsidR="004F5E79" w:rsidRPr="00712900" w:rsidRDefault="00EA24DC" w:rsidP="00061C86">
            <w:pPr>
              <w:tabs>
                <w:tab w:val="left" w:pos="1050"/>
              </w:tabs>
              <w:spacing w:line="240" w:lineRule="auto"/>
              <w:ind w:left="-101"/>
              <w:rPr>
                <w:rFonts w:cs="Arial"/>
                <w:color w:val="000000"/>
                <w:sz w:val="18"/>
                <w:szCs w:val="18"/>
              </w:rPr>
            </w:pPr>
            <w:r w:rsidRPr="00712900">
              <w:rPr>
                <w:rFonts w:cs="Arial"/>
                <w:color w:val="000000"/>
                <w:sz w:val="18"/>
                <w:szCs w:val="18"/>
              </w:rPr>
              <w:lastRenderedPageBreak/>
              <w:br w:type="page"/>
            </w:r>
          </w:p>
        </w:tc>
        <w:tc>
          <w:tcPr>
            <w:tcW w:w="980" w:type="pct"/>
            <w:tcBorders>
              <w:bottom w:val="single" w:sz="4" w:space="0" w:color="auto"/>
            </w:tcBorders>
          </w:tcPr>
          <w:p w14:paraId="151B49AF" w14:textId="77777777" w:rsidR="004F5E79" w:rsidRPr="00712900" w:rsidRDefault="004F5E79"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 financial statements</w:t>
            </w:r>
          </w:p>
        </w:tc>
      </w:tr>
      <w:tr w:rsidR="004F5E79" w:rsidRPr="00712900" w14:paraId="5ED98F31" w14:textId="77777777" w:rsidTr="005303A3">
        <w:tc>
          <w:tcPr>
            <w:tcW w:w="4020" w:type="pct"/>
          </w:tcPr>
          <w:p w14:paraId="71192735" w14:textId="77777777" w:rsidR="004F5E79" w:rsidRPr="00712900" w:rsidRDefault="004F5E79" w:rsidP="00061C86">
            <w:pPr>
              <w:tabs>
                <w:tab w:val="left" w:pos="1050"/>
              </w:tabs>
              <w:spacing w:line="240" w:lineRule="auto"/>
              <w:ind w:left="-101"/>
              <w:rPr>
                <w:rFonts w:cs="Arial"/>
                <w:color w:val="000000"/>
                <w:sz w:val="18"/>
                <w:szCs w:val="18"/>
              </w:rPr>
            </w:pPr>
          </w:p>
        </w:tc>
        <w:tc>
          <w:tcPr>
            <w:tcW w:w="980" w:type="pct"/>
            <w:tcBorders>
              <w:top w:val="single" w:sz="4" w:space="0" w:color="auto"/>
            </w:tcBorders>
          </w:tcPr>
          <w:p w14:paraId="01D18B4C" w14:textId="77777777" w:rsidR="004F5E79" w:rsidRPr="00712900" w:rsidRDefault="004F5E79" w:rsidP="00061C86">
            <w:pPr>
              <w:spacing w:line="240" w:lineRule="auto"/>
              <w:ind w:right="-72"/>
              <w:jc w:val="right"/>
              <w:rPr>
                <w:rFonts w:cs="Arial"/>
                <w:b/>
                <w:bCs/>
                <w:color w:val="000000"/>
                <w:sz w:val="18"/>
                <w:szCs w:val="18"/>
              </w:rPr>
            </w:pPr>
            <w:r w:rsidRPr="00712900">
              <w:rPr>
                <w:rFonts w:cs="Arial"/>
                <w:b/>
                <w:bCs/>
                <w:color w:val="000000"/>
                <w:sz w:val="18"/>
                <w:szCs w:val="18"/>
              </w:rPr>
              <w:t xml:space="preserve">Computer software  </w:t>
            </w:r>
          </w:p>
        </w:tc>
      </w:tr>
      <w:tr w:rsidR="004F5E79" w:rsidRPr="00712900" w14:paraId="55BE4725" w14:textId="77777777" w:rsidTr="005303A3">
        <w:tc>
          <w:tcPr>
            <w:tcW w:w="4020" w:type="pct"/>
          </w:tcPr>
          <w:p w14:paraId="5B572790" w14:textId="77777777" w:rsidR="004F5E79" w:rsidRPr="00712900" w:rsidRDefault="004F5E79" w:rsidP="00061C86">
            <w:pPr>
              <w:tabs>
                <w:tab w:val="left" w:pos="1050"/>
              </w:tabs>
              <w:spacing w:line="240" w:lineRule="auto"/>
              <w:ind w:left="-101"/>
              <w:rPr>
                <w:rFonts w:cs="Arial"/>
                <w:color w:val="000000"/>
                <w:sz w:val="18"/>
                <w:szCs w:val="18"/>
              </w:rPr>
            </w:pPr>
          </w:p>
        </w:tc>
        <w:tc>
          <w:tcPr>
            <w:tcW w:w="980" w:type="pct"/>
            <w:tcBorders>
              <w:bottom w:val="single" w:sz="4" w:space="0" w:color="auto"/>
            </w:tcBorders>
          </w:tcPr>
          <w:p w14:paraId="3DD5FFAC" w14:textId="5757A8F4" w:rsidR="004F5E79" w:rsidRPr="00712900" w:rsidRDefault="004F5E79" w:rsidP="00061C86">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4F5E79" w:rsidRPr="00712900" w14:paraId="5BAA925A" w14:textId="77777777" w:rsidTr="005303A3">
        <w:tc>
          <w:tcPr>
            <w:tcW w:w="4020" w:type="pct"/>
            <w:vAlign w:val="bottom"/>
          </w:tcPr>
          <w:p w14:paraId="7FBC323A" w14:textId="0A706683" w:rsidR="004F5E79" w:rsidRPr="00712900" w:rsidRDefault="004F5E79" w:rsidP="00061C86">
            <w:pPr>
              <w:spacing w:line="240" w:lineRule="auto"/>
              <w:ind w:left="-101"/>
              <w:jc w:val="both"/>
              <w:rPr>
                <w:rFonts w:cs="Arial"/>
                <w:b/>
                <w:bCs/>
                <w:color w:val="000000"/>
                <w:spacing w:val="-2"/>
                <w:sz w:val="18"/>
                <w:szCs w:val="18"/>
              </w:rPr>
            </w:pPr>
            <w:r w:rsidRPr="00712900">
              <w:rPr>
                <w:rFonts w:cs="Arial"/>
                <w:b/>
                <w:bCs/>
                <w:color w:val="000000"/>
                <w:spacing w:val="-2"/>
                <w:sz w:val="18"/>
                <w:szCs w:val="18"/>
              </w:rPr>
              <w:t xml:space="preserve">As at </w:t>
            </w:r>
            <w:r w:rsidR="00565967" w:rsidRPr="00712900">
              <w:rPr>
                <w:rFonts w:cs="Arial"/>
                <w:b/>
                <w:bCs/>
                <w:color w:val="000000"/>
                <w:spacing w:val="-2"/>
                <w:sz w:val="18"/>
                <w:szCs w:val="18"/>
              </w:rPr>
              <w:t>1</w:t>
            </w:r>
            <w:r w:rsidRPr="00712900">
              <w:rPr>
                <w:rFonts w:cs="Arial"/>
                <w:b/>
                <w:bCs/>
                <w:color w:val="000000"/>
                <w:spacing w:val="-2"/>
                <w:sz w:val="18"/>
                <w:szCs w:val="18"/>
              </w:rPr>
              <w:t xml:space="preserve"> January </w:t>
            </w:r>
            <w:r w:rsidR="00565967" w:rsidRPr="00712900">
              <w:rPr>
                <w:rFonts w:cs="Arial"/>
                <w:b/>
                <w:bCs/>
                <w:color w:val="000000"/>
                <w:spacing w:val="-2"/>
                <w:sz w:val="18"/>
                <w:szCs w:val="18"/>
              </w:rPr>
              <w:t>202</w:t>
            </w:r>
            <w:r w:rsidR="00B226DF" w:rsidRPr="00712900">
              <w:rPr>
                <w:rFonts w:cs="Arial"/>
                <w:b/>
                <w:bCs/>
                <w:color w:val="000000"/>
                <w:spacing w:val="-2"/>
                <w:sz w:val="18"/>
                <w:szCs w:val="18"/>
              </w:rPr>
              <w:t>4</w:t>
            </w:r>
          </w:p>
        </w:tc>
        <w:tc>
          <w:tcPr>
            <w:tcW w:w="980" w:type="pct"/>
            <w:tcBorders>
              <w:top w:val="single" w:sz="4" w:space="0" w:color="auto"/>
            </w:tcBorders>
          </w:tcPr>
          <w:p w14:paraId="311A5E90" w14:textId="77777777" w:rsidR="004F5E79" w:rsidRPr="00712900" w:rsidRDefault="004F5E79" w:rsidP="00061C86">
            <w:pPr>
              <w:spacing w:line="240" w:lineRule="auto"/>
              <w:ind w:right="-72"/>
              <w:jc w:val="right"/>
              <w:rPr>
                <w:rFonts w:cs="Arial"/>
                <w:color w:val="000000"/>
                <w:sz w:val="18"/>
                <w:szCs w:val="18"/>
              </w:rPr>
            </w:pPr>
          </w:p>
        </w:tc>
      </w:tr>
      <w:tr w:rsidR="00B226DF" w:rsidRPr="00712900" w14:paraId="397EC2AF" w14:textId="77777777" w:rsidTr="005303A3">
        <w:tc>
          <w:tcPr>
            <w:tcW w:w="4020" w:type="pct"/>
            <w:vAlign w:val="bottom"/>
          </w:tcPr>
          <w:p w14:paraId="39BD70F2" w14:textId="1CF9DA9F"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Cost</w:t>
            </w:r>
          </w:p>
        </w:tc>
        <w:tc>
          <w:tcPr>
            <w:tcW w:w="980" w:type="pct"/>
          </w:tcPr>
          <w:p w14:paraId="053E1380" w14:textId="3844C7ED"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51,817</w:t>
            </w:r>
          </w:p>
        </w:tc>
      </w:tr>
      <w:tr w:rsidR="00B226DF" w:rsidRPr="00712900" w14:paraId="732C4DCD" w14:textId="77777777" w:rsidTr="005303A3">
        <w:tc>
          <w:tcPr>
            <w:tcW w:w="4020" w:type="pct"/>
            <w:vAlign w:val="bottom"/>
          </w:tcPr>
          <w:p w14:paraId="4EFF7B5B" w14:textId="13F81957"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u w:val="single"/>
              </w:rPr>
              <w:t>Less</w:t>
            </w:r>
            <w:r w:rsidRPr="00712900">
              <w:rPr>
                <w:rFonts w:cs="Arial"/>
                <w:color w:val="000000"/>
                <w:spacing w:val="-2"/>
                <w:sz w:val="18"/>
                <w:szCs w:val="18"/>
              </w:rPr>
              <w:t xml:space="preserve">  Accumulated amortisation</w:t>
            </w:r>
          </w:p>
        </w:tc>
        <w:tc>
          <w:tcPr>
            <w:tcW w:w="980" w:type="pct"/>
            <w:tcBorders>
              <w:bottom w:val="single" w:sz="4" w:space="0" w:color="auto"/>
            </w:tcBorders>
          </w:tcPr>
          <w:p w14:paraId="4BAE2773" w14:textId="2FF0E989"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(18,881)</w:t>
            </w:r>
          </w:p>
        </w:tc>
      </w:tr>
      <w:tr w:rsidR="00B226DF" w:rsidRPr="00712900" w14:paraId="1355866B" w14:textId="77777777" w:rsidTr="005303A3">
        <w:tc>
          <w:tcPr>
            <w:tcW w:w="4020" w:type="pct"/>
            <w:vAlign w:val="bottom"/>
          </w:tcPr>
          <w:p w14:paraId="05B1A850" w14:textId="77777777" w:rsidR="00B226DF" w:rsidRPr="00712900" w:rsidRDefault="00B226DF" w:rsidP="00061C86">
            <w:pPr>
              <w:spacing w:line="240" w:lineRule="auto"/>
              <w:ind w:left="-101"/>
              <w:rPr>
                <w:rFonts w:cs="Arial"/>
                <w:b/>
                <w:bCs/>
                <w:color w:val="000000"/>
                <w:sz w:val="18"/>
                <w:szCs w:val="18"/>
              </w:rPr>
            </w:pPr>
          </w:p>
        </w:tc>
        <w:tc>
          <w:tcPr>
            <w:tcW w:w="980" w:type="pct"/>
            <w:tcBorders>
              <w:top w:val="single" w:sz="4" w:space="0" w:color="auto"/>
            </w:tcBorders>
          </w:tcPr>
          <w:p w14:paraId="173CD21E" w14:textId="77777777" w:rsidR="00B226DF" w:rsidRPr="00712900" w:rsidRDefault="00B226DF" w:rsidP="00061C86">
            <w:pPr>
              <w:spacing w:line="240" w:lineRule="auto"/>
              <w:ind w:right="-72"/>
              <w:jc w:val="right"/>
              <w:rPr>
                <w:rFonts w:cs="Arial"/>
                <w:b/>
                <w:bCs/>
                <w:color w:val="000000"/>
                <w:spacing w:val="-6"/>
                <w:sz w:val="18"/>
                <w:szCs w:val="18"/>
              </w:rPr>
            </w:pPr>
          </w:p>
        </w:tc>
      </w:tr>
      <w:tr w:rsidR="00B226DF" w:rsidRPr="00712900" w14:paraId="025A3486" w14:textId="77777777" w:rsidTr="005303A3">
        <w:tc>
          <w:tcPr>
            <w:tcW w:w="4020" w:type="pct"/>
            <w:vAlign w:val="bottom"/>
          </w:tcPr>
          <w:p w14:paraId="53126F37" w14:textId="7993A88E"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 xml:space="preserve">Net book </w:t>
            </w:r>
            <w:r w:rsidR="00C9667E" w:rsidRPr="00712900">
              <w:rPr>
                <w:rFonts w:cs="Arial"/>
                <w:color w:val="000000"/>
                <w:sz w:val="18"/>
                <w:szCs w:val="18"/>
              </w:rPr>
              <w:t>amount</w:t>
            </w:r>
          </w:p>
        </w:tc>
        <w:tc>
          <w:tcPr>
            <w:tcW w:w="980" w:type="pct"/>
            <w:tcBorders>
              <w:bottom w:val="single" w:sz="4" w:space="0" w:color="auto"/>
            </w:tcBorders>
          </w:tcPr>
          <w:p w14:paraId="3D15A4A5" w14:textId="159ECD7B"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32,936</w:t>
            </w:r>
          </w:p>
        </w:tc>
      </w:tr>
      <w:tr w:rsidR="00B226DF" w:rsidRPr="00712900" w14:paraId="38A4A116" w14:textId="77777777" w:rsidTr="005303A3">
        <w:tc>
          <w:tcPr>
            <w:tcW w:w="4020" w:type="pct"/>
            <w:vAlign w:val="bottom"/>
          </w:tcPr>
          <w:p w14:paraId="0C080BF1" w14:textId="77777777" w:rsidR="00B226DF" w:rsidRPr="00712900" w:rsidRDefault="00B226DF" w:rsidP="00061C86">
            <w:pPr>
              <w:spacing w:line="240" w:lineRule="auto"/>
              <w:ind w:left="-101"/>
              <w:jc w:val="both"/>
              <w:rPr>
                <w:rFonts w:cs="Arial"/>
                <w:color w:val="000000"/>
                <w:spacing w:val="-2"/>
                <w:sz w:val="18"/>
                <w:szCs w:val="18"/>
              </w:rPr>
            </w:pPr>
            <w:bookmarkStart w:id="26" w:name="OLE_LINK2"/>
          </w:p>
        </w:tc>
        <w:tc>
          <w:tcPr>
            <w:tcW w:w="980" w:type="pct"/>
            <w:tcBorders>
              <w:top w:val="single" w:sz="4" w:space="0" w:color="auto"/>
            </w:tcBorders>
          </w:tcPr>
          <w:p w14:paraId="555BAA64"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4F91F3CA" w14:textId="77777777" w:rsidTr="005303A3">
        <w:tc>
          <w:tcPr>
            <w:tcW w:w="4020" w:type="pct"/>
            <w:vAlign w:val="bottom"/>
          </w:tcPr>
          <w:p w14:paraId="1EC48BE8" w14:textId="2ED561BC" w:rsidR="00B226DF" w:rsidRPr="00712900" w:rsidRDefault="00B226DF" w:rsidP="00061C86">
            <w:pPr>
              <w:spacing w:line="240" w:lineRule="auto"/>
              <w:ind w:left="-101"/>
              <w:jc w:val="both"/>
              <w:rPr>
                <w:rFonts w:cs="Arial"/>
                <w:b/>
                <w:bCs/>
                <w:color w:val="000000"/>
                <w:spacing w:val="-2"/>
                <w:sz w:val="18"/>
                <w:szCs w:val="18"/>
              </w:rPr>
            </w:pPr>
            <w:r w:rsidRPr="00712900">
              <w:rPr>
                <w:rFonts w:cs="Arial"/>
                <w:b/>
                <w:bCs/>
                <w:color w:val="000000"/>
                <w:spacing w:val="-2"/>
                <w:sz w:val="18"/>
                <w:szCs w:val="18"/>
              </w:rPr>
              <w:t>For the year ended 31 December 2024</w:t>
            </w:r>
          </w:p>
        </w:tc>
        <w:tc>
          <w:tcPr>
            <w:tcW w:w="980" w:type="pct"/>
          </w:tcPr>
          <w:p w14:paraId="00301493"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1884D3CA" w14:textId="77777777" w:rsidTr="005303A3">
        <w:tc>
          <w:tcPr>
            <w:tcW w:w="4020" w:type="pct"/>
            <w:vAlign w:val="bottom"/>
          </w:tcPr>
          <w:p w14:paraId="2D42628E" w14:textId="5CC98E02" w:rsidR="00B226DF" w:rsidRPr="00712900" w:rsidRDefault="00B226DF" w:rsidP="00061C86">
            <w:pPr>
              <w:spacing w:line="240" w:lineRule="auto"/>
              <w:ind w:left="-101"/>
              <w:jc w:val="both"/>
              <w:rPr>
                <w:rFonts w:cs="Arial"/>
                <w:color w:val="000000"/>
                <w:spacing w:val="-2"/>
                <w:sz w:val="18"/>
                <w:szCs w:val="18"/>
              </w:rPr>
            </w:pPr>
            <w:bookmarkStart w:id="27" w:name="OLE_LINK3"/>
            <w:bookmarkEnd w:id="26"/>
            <w:r w:rsidRPr="00712900">
              <w:rPr>
                <w:rFonts w:cs="Arial"/>
                <w:color w:val="000000"/>
                <w:spacing w:val="-2"/>
                <w:sz w:val="18"/>
                <w:szCs w:val="18"/>
              </w:rPr>
              <w:t xml:space="preserve">Opening net book </w:t>
            </w:r>
            <w:r w:rsidR="00C9667E" w:rsidRPr="00712900">
              <w:rPr>
                <w:rFonts w:cs="Arial"/>
                <w:color w:val="000000"/>
                <w:sz w:val="18"/>
                <w:szCs w:val="18"/>
              </w:rPr>
              <w:t>amount</w:t>
            </w:r>
          </w:p>
        </w:tc>
        <w:tc>
          <w:tcPr>
            <w:tcW w:w="980" w:type="pct"/>
          </w:tcPr>
          <w:p w14:paraId="2CA38728" w14:textId="5128DE24" w:rsidR="00B226DF" w:rsidRPr="00712900" w:rsidRDefault="00B226DF" w:rsidP="00061C86">
            <w:pPr>
              <w:spacing w:line="240" w:lineRule="auto"/>
              <w:ind w:right="-72"/>
              <w:jc w:val="right"/>
              <w:rPr>
                <w:rFonts w:cs="Arial"/>
                <w:color w:val="000000"/>
                <w:sz w:val="18"/>
                <w:szCs w:val="18"/>
                <w:cs/>
              </w:rPr>
            </w:pPr>
            <w:r w:rsidRPr="00712900">
              <w:rPr>
                <w:rFonts w:cs="Arial"/>
                <w:color w:val="000000"/>
                <w:sz w:val="18"/>
                <w:szCs w:val="18"/>
              </w:rPr>
              <w:t>32,936</w:t>
            </w:r>
          </w:p>
        </w:tc>
      </w:tr>
      <w:tr w:rsidR="00B226DF" w:rsidRPr="00712900" w14:paraId="3CFE2B81" w14:textId="77777777" w:rsidTr="005303A3">
        <w:tc>
          <w:tcPr>
            <w:tcW w:w="4020" w:type="pct"/>
            <w:vAlign w:val="bottom"/>
          </w:tcPr>
          <w:p w14:paraId="3ABDA016" w14:textId="27DEE72B"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Additions</w:t>
            </w:r>
          </w:p>
        </w:tc>
        <w:tc>
          <w:tcPr>
            <w:tcW w:w="980" w:type="pct"/>
          </w:tcPr>
          <w:p w14:paraId="4FB3BA48" w14:textId="2D57192A"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319</w:t>
            </w:r>
          </w:p>
        </w:tc>
      </w:tr>
      <w:tr w:rsidR="00B226DF" w:rsidRPr="00712900" w14:paraId="7C7B57E6" w14:textId="77777777" w:rsidTr="005303A3">
        <w:tc>
          <w:tcPr>
            <w:tcW w:w="4020" w:type="pct"/>
            <w:vAlign w:val="bottom"/>
          </w:tcPr>
          <w:p w14:paraId="5D6407C8" w14:textId="016D311C"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 xml:space="preserve">Amortisation </w:t>
            </w:r>
            <w:r w:rsidRPr="00712900">
              <w:rPr>
                <w:rFonts w:cs="Arial"/>
                <w:color w:val="000000"/>
                <w:sz w:val="18"/>
                <w:szCs w:val="18"/>
              </w:rPr>
              <w:t>charge</w:t>
            </w:r>
          </w:p>
        </w:tc>
        <w:tc>
          <w:tcPr>
            <w:tcW w:w="980" w:type="pct"/>
            <w:tcBorders>
              <w:bottom w:val="single" w:sz="4" w:space="0" w:color="auto"/>
            </w:tcBorders>
          </w:tcPr>
          <w:p w14:paraId="3F5A0B96" w14:textId="5501B246"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5,870</w:t>
            </w:r>
            <w:r w:rsidRPr="00712900">
              <w:rPr>
                <w:rFonts w:cs="Arial"/>
                <w:color w:val="000000"/>
                <w:sz w:val="18"/>
                <w:szCs w:val="18"/>
                <w:cs/>
              </w:rPr>
              <w:t>)</w:t>
            </w:r>
          </w:p>
        </w:tc>
      </w:tr>
      <w:tr w:rsidR="00B226DF" w:rsidRPr="00712900" w14:paraId="6F44457D" w14:textId="77777777" w:rsidTr="005303A3">
        <w:tc>
          <w:tcPr>
            <w:tcW w:w="4020" w:type="pct"/>
            <w:vAlign w:val="bottom"/>
          </w:tcPr>
          <w:p w14:paraId="22E80DAA" w14:textId="77777777" w:rsidR="00B226DF" w:rsidRPr="00712900" w:rsidRDefault="00B226DF" w:rsidP="00061C86">
            <w:pPr>
              <w:spacing w:line="240" w:lineRule="auto"/>
              <w:ind w:left="-101"/>
              <w:jc w:val="both"/>
              <w:rPr>
                <w:rFonts w:cs="Arial"/>
                <w:color w:val="000000"/>
                <w:spacing w:val="-2"/>
                <w:sz w:val="18"/>
                <w:szCs w:val="18"/>
              </w:rPr>
            </w:pPr>
          </w:p>
        </w:tc>
        <w:tc>
          <w:tcPr>
            <w:tcW w:w="980" w:type="pct"/>
            <w:tcBorders>
              <w:top w:val="single" w:sz="4" w:space="0" w:color="auto"/>
            </w:tcBorders>
            <w:vAlign w:val="bottom"/>
          </w:tcPr>
          <w:p w14:paraId="11F14081"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52AE66B4" w14:textId="77777777" w:rsidTr="005303A3">
        <w:tc>
          <w:tcPr>
            <w:tcW w:w="4020" w:type="pct"/>
            <w:vAlign w:val="bottom"/>
          </w:tcPr>
          <w:p w14:paraId="292AC832" w14:textId="7EE59E59"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 xml:space="preserve">Closing net book </w:t>
            </w:r>
            <w:r w:rsidR="00C9667E" w:rsidRPr="00712900">
              <w:rPr>
                <w:rFonts w:cs="Arial"/>
                <w:color w:val="000000"/>
                <w:sz w:val="18"/>
                <w:szCs w:val="18"/>
              </w:rPr>
              <w:t>amount</w:t>
            </w:r>
          </w:p>
        </w:tc>
        <w:tc>
          <w:tcPr>
            <w:tcW w:w="980" w:type="pct"/>
            <w:tcBorders>
              <w:bottom w:val="single" w:sz="4" w:space="0" w:color="auto"/>
            </w:tcBorders>
            <w:vAlign w:val="bottom"/>
          </w:tcPr>
          <w:p w14:paraId="1167B599" w14:textId="35885939"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27,385</w:t>
            </w:r>
          </w:p>
        </w:tc>
      </w:tr>
      <w:tr w:rsidR="00B226DF" w:rsidRPr="00712900" w14:paraId="167A8ED3" w14:textId="77777777" w:rsidTr="005303A3">
        <w:tc>
          <w:tcPr>
            <w:tcW w:w="4020" w:type="pct"/>
            <w:vAlign w:val="bottom"/>
          </w:tcPr>
          <w:p w14:paraId="07A6E31B" w14:textId="77777777" w:rsidR="00B226DF" w:rsidRPr="00712900" w:rsidRDefault="00B226DF" w:rsidP="00061C86">
            <w:pPr>
              <w:spacing w:line="240" w:lineRule="auto"/>
              <w:ind w:left="-101"/>
              <w:jc w:val="both"/>
              <w:rPr>
                <w:rFonts w:cs="Arial"/>
                <w:color w:val="000000"/>
                <w:spacing w:val="-2"/>
                <w:sz w:val="18"/>
                <w:szCs w:val="18"/>
              </w:rPr>
            </w:pPr>
          </w:p>
        </w:tc>
        <w:tc>
          <w:tcPr>
            <w:tcW w:w="980" w:type="pct"/>
            <w:tcBorders>
              <w:top w:val="single" w:sz="4" w:space="0" w:color="auto"/>
            </w:tcBorders>
            <w:vAlign w:val="bottom"/>
          </w:tcPr>
          <w:p w14:paraId="03094A78"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1DA07B80" w14:textId="77777777" w:rsidTr="005303A3">
        <w:tc>
          <w:tcPr>
            <w:tcW w:w="4020" w:type="pct"/>
            <w:vAlign w:val="bottom"/>
          </w:tcPr>
          <w:p w14:paraId="76C5F517" w14:textId="1004AB2C" w:rsidR="00B226DF" w:rsidRPr="00712900" w:rsidRDefault="00B226DF" w:rsidP="00061C86">
            <w:pPr>
              <w:spacing w:line="240" w:lineRule="auto"/>
              <w:ind w:left="-101"/>
              <w:jc w:val="both"/>
              <w:rPr>
                <w:rFonts w:cs="Arial"/>
                <w:b/>
                <w:bCs/>
                <w:color w:val="000000"/>
                <w:spacing w:val="-2"/>
                <w:sz w:val="18"/>
                <w:szCs w:val="18"/>
              </w:rPr>
            </w:pPr>
            <w:r w:rsidRPr="00712900">
              <w:rPr>
                <w:rFonts w:cs="Arial"/>
                <w:b/>
                <w:bCs/>
                <w:color w:val="000000"/>
                <w:spacing w:val="-2"/>
                <w:sz w:val="18"/>
                <w:szCs w:val="18"/>
              </w:rPr>
              <w:t>As at 31 December 2024</w:t>
            </w:r>
          </w:p>
        </w:tc>
        <w:tc>
          <w:tcPr>
            <w:tcW w:w="980" w:type="pct"/>
            <w:vAlign w:val="bottom"/>
          </w:tcPr>
          <w:p w14:paraId="123F3352" w14:textId="77777777" w:rsidR="00B226DF" w:rsidRPr="00712900" w:rsidRDefault="00B226DF" w:rsidP="00061C86">
            <w:pPr>
              <w:spacing w:line="240" w:lineRule="auto"/>
              <w:ind w:right="-72"/>
              <w:jc w:val="right"/>
              <w:rPr>
                <w:rFonts w:cs="Arial"/>
                <w:color w:val="000000"/>
                <w:sz w:val="18"/>
                <w:szCs w:val="18"/>
              </w:rPr>
            </w:pPr>
          </w:p>
        </w:tc>
      </w:tr>
      <w:bookmarkEnd w:id="27"/>
      <w:tr w:rsidR="00B226DF" w:rsidRPr="00712900" w14:paraId="6895380A" w14:textId="77777777" w:rsidTr="005303A3">
        <w:tc>
          <w:tcPr>
            <w:tcW w:w="4020" w:type="pct"/>
            <w:vAlign w:val="bottom"/>
          </w:tcPr>
          <w:p w14:paraId="30AEA582" w14:textId="47F3B2F9"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Cost</w:t>
            </w:r>
          </w:p>
        </w:tc>
        <w:tc>
          <w:tcPr>
            <w:tcW w:w="980" w:type="pct"/>
          </w:tcPr>
          <w:p w14:paraId="03D04935" w14:textId="6B25E6A7"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52,136</w:t>
            </w:r>
          </w:p>
        </w:tc>
      </w:tr>
      <w:tr w:rsidR="00B226DF" w:rsidRPr="00712900" w14:paraId="14C64CD9" w14:textId="77777777" w:rsidTr="005303A3">
        <w:tc>
          <w:tcPr>
            <w:tcW w:w="4020" w:type="pct"/>
            <w:vAlign w:val="bottom"/>
          </w:tcPr>
          <w:p w14:paraId="3F93C3E8" w14:textId="4E5BAFD5"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u w:val="single"/>
              </w:rPr>
              <w:t>Less</w:t>
            </w:r>
            <w:r w:rsidRPr="00712900">
              <w:rPr>
                <w:rFonts w:cs="Arial"/>
                <w:color w:val="000000"/>
                <w:spacing w:val="-2"/>
                <w:sz w:val="18"/>
                <w:szCs w:val="18"/>
              </w:rPr>
              <w:t xml:space="preserve">  Accumulated amortisation</w:t>
            </w:r>
          </w:p>
        </w:tc>
        <w:tc>
          <w:tcPr>
            <w:tcW w:w="980" w:type="pct"/>
            <w:tcBorders>
              <w:bottom w:val="single" w:sz="4" w:space="0" w:color="auto"/>
            </w:tcBorders>
          </w:tcPr>
          <w:p w14:paraId="08C1FAFC" w14:textId="2E7562A2"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24,751</w:t>
            </w:r>
            <w:r w:rsidRPr="00712900">
              <w:rPr>
                <w:rFonts w:cs="Arial"/>
                <w:color w:val="000000"/>
                <w:sz w:val="18"/>
                <w:szCs w:val="18"/>
                <w:cs/>
              </w:rPr>
              <w:t>)</w:t>
            </w:r>
          </w:p>
        </w:tc>
      </w:tr>
      <w:tr w:rsidR="00B226DF" w:rsidRPr="00712900" w14:paraId="63623E6A" w14:textId="77777777" w:rsidTr="005303A3">
        <w:tc>
          <w:tcPr>
            <w:tcW w:w="4020" w:type="pct"/>
            <w:vAlign w:val="bottom"/>
          </w:tcPr>
          <w:p w14:paraId="167ED642" w14:textId="77777777" w:rsidR="00B226DF" w:rsidRPr="00712900" w:rsidRDefault="00B226DF" w:rsidP="00061C86">
            <w:pPr>
              <w:spacing w:line="240" w:lineRule="auto"/>
              <w:ind w:left="-101"/>
              <w:jc w:val="both"/>
              <w:rPr>
                <w:rFonts w:cs="Arial"/>
                <w:color w:val="000000"/>
                <w:spacing w:val="-2"/>
                <w:sz w:val="18"/>
                <w:szCs w:val="18"/>
              </w:rPr>
            </w:pPr>
          </w:p>
        </w:tc>
        <w:tc>
          <w:tcPr>
            <w:tcW w:w="980" w:type="pct"/>
            <w:tcBorders>
              <w:top w:val="single" w:sz="4" w:space="0" w:color="auto"/>
            </w:tcBorders>
          </w:tcPr>
          <w:p w14:paraId="473F530F"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43F388E3" w14:textId="77777777" w:rsidTr="005303A3">
        <w:tc>
          <w:tcPr>
            <w:tcW w:w="4020" w:type="pct"/>
            <w:vAlign w:val="bottom"/>
          </w:tcPr>
          <w:p w14:paraId="4B014BCA" w14:textId="68AD2B56"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 xml:space="preserve">Net book </w:t>
            </w:r>
            <w:r w:rsidR="00C9667E" w:rsidRPr="00712900">
              <w:rPr>
                <w:rFonts w:cs="Arial"/>
                <w:color w:val="000000"/>
                <w:sz w:val="18"/>
                <w:szCs w:val="18"/>
              </w:rPr>
              <w:t>amount</w:t>
            </w:r>
          </w:p>
        </w:tc>
        <w:tc>
          <w:tcPr>
            <w:tcW w:w="980" w:type="pct"/>
            <w:tcBorders>
              <w:bottom w:val="single" w:sz="4" w:space="0" w:color="auto"/>
            </w:tcBorders>
          </w:tcPr>
          <w:p w14:paraId="2BDC77FA" w14:textId="0BFB40E2" w:rsidR="00B226DF" w:rsidRPr="00712900" w:rsidRDefault="00B226DF" w:rsidP="00061C86">
            <w:pPr>
              <w:spacing w:line="240" w:lineRule="auto"/>
              <w:ind w:right="-72"/>
              <w:jc w:val="right"/>
              <w:rPr>
                <w:rFonts w:cs="Arial"/>
                <w:color w:val="000000"/>
                <w:sz w:val="18"/>
                <w:szCs w:val="18"/>
              </w:rPr>
            </w:pPr>
            <w:r w:rsidRPr="00712900">
              <w:rPr>
                <w:rFonts w:cs="Arial"/>
                <w:color w:val="000000"/>
                <w:sz w:val="18"/>
                <w:szCs w:val="18"/>
              </w:rPr>
              <w:t>27,385</w:t>
            </w:r>
          </w:p>
        </w:tc>
      </w:tr>
      <w:tr w:rsidR="00B226DF" w:rsidRPr="00712900" w14:paraId="247342B6" w14:textId="77777777" w:rsidTr="005303A3">
        <w:tc>
          <w:tcPr>
            <w:tcW w:w="4020" w:type="pct"/>
            <w:vAlign w:val="bottom"/>
          </w:tcPr>
          <w:p w14:paraId="5A621521" w14:textId="77777777" w:rsidR="00B226DF" w:rsidRPr="00712900" w:rsidRDefault="00B226DF" w:rsidP="00061C86">
            <w:pPr>
              <w:spacing w:line="240" w:lineRule="auto"/>
              <w:ind w:left="-101"/>
              <w:jc w:val="both"/>
              <w:rPr>
                <w:rFonts w:cs="Arial"/>
                <w:color w:val="000000"/>
                <w:spacing w:val="-2"/>
                <w:sz w:val="18"/>
                <w:szCs w:val="18"/>
              </w:rPr>
            </w:pPr>
          </w:p>
        </w:tc>
        <w:tc>
          <w:tcPr>
            <w:tcW w:w="980" w:type="pct"/>
            <w:tcBorders>
              <w:top w:val="single" w:sz="4" w:space="0" w:color="auto"/>
            </w:tcBorders>
          </w:tcPr>
          <w:p w14:paraId="7FD1889F"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2AF5FB91" w14:textId="77777777" w:rsidTr="005303A3">
        <w:tc>
          <w:tcPr>
            <w:tcW w:w="4020" w:type="pct"/>
            <w:vAlign w:val="bottom"/>
          </w:tcPr>
          <w:p w14:paraId="74D2F8D6" w14:textId="30695011" w:rsidR="00B226DF" w:rsidRPr="00712900" w:rsidRDefault="00B226DF" w:rsidP="00061C86">
            <w:pPr>
              <w:spacing w:line="240" w:lineRule="auto"/>
              <w:ind w:left="-101"/>
              <w:jc w:val="both"/>
              <w:rPr>
                <w:rFonts w:cs="Arial"/>
                <w:b/>
                <w:bCs/>
                <w:color w:val="000000"/>
                <w:spacing w:val="-2"/>
                <w:sz w:val="18"/>
                <w:szCs w:val="18"/>
              </w:rPr>
            </w:pPr>
            <w:r w:rsidRPr="00712900">
              <w:rPr>
                <w:rFonts w:cs="Arial"/>
                <w:b/>
                <w:bCs/>
                <w:color w:val="000000"/>
                <w:spacing w:val="-2"/>
                <w:sz w:val="18"/>
                <w:szCs w:val="18"/>
              </w:rPr>
              <w:t>For the year ended 31 December 2025</w:t>
            </w:r>
          </w:p>
        </w:tc>
        <w:tc>
          <w:tcPr>
            <w:tcW w:w="980" w:type="pct"/>
          </w:tcPr>
          <w:p w14:paraId="5CA116D6" w14:textId="77777777" w:rsidR="00B226DF" w:rsidRPr="00712900" w:rsidRDefault="00B226DF" w:rsidP="00061C86">
            <w:pPr>
              <w:spacing w:line="240" w:lineRule="auto"/>
              <w:ind w:right="-72"/>
              <w:jc w:val="right"/>
              <w:rPr>
                <w:rFonts w:cs="Arial"/>
                <w:color w:val="000000"/>
                <w:sz w:val="18"/>
                <w:szCs w:val="18"/>
              </w:rPr>
            </w:pPr>
          </w:p>
        </w:tc>
      </w:tr>
      <w:tr w:rsidR="00B226DF" w:rsidRPr="00712900" w14:paraId="64D1642C" w14:textId="77777777" w:rsidTr="005303A3">
        <w:tc>
          <w:tcPr>
            <w:tcW w:w="4020" w:type="pct"/>
            <w:vAlign w:val="bottom"/>
          </w:tcPr>
          <w:p w14:paraId="39C0ABC3" w14:textId="678DD894" w:rsidR="00B226DF" w:rsidRPr="00712900" w:rsidRDefault="00B226DF" w:rsidP="00061C86">
            <w:pPr>
              <w:spacing w:line="240" w:lineRule="auto"/>
              <w:ind w:left="-101"/>
              <w:jc w:val="both"/>
              <w:rPr>
                <w:rFonts w:cs="Arial"/>
                <w:color w:val="000000"/>
                <w:spacing w:val="-2"/>
                <w:sz w:val="18"/>
                <w:szCs w:val="18"/>
              </w:rPr>
            </w:pPr>
            <w:r w:rsidRPr="00712900">
              <w:rPr>
                <w:rFonts w:cs="Arial"/>
                <w:color w:val="000000"/>
                <w:spacing w:val="-2"/>
                <w:sz w:val="18"/>
                <w:szCs w:val="18"/>
              </w:rPr>
              <w:t xml:space="preserve">Opening net book </w:t>
            </w:r>
            <w:r w:rsidR="00C9667E" w:rsidRPr="00712900">
              <w:rPr>
                <w:rFonts w:cs="Arial"/>
                <w:color w:val="000000"/>
                <w:sz w:val="18"/>
                <w:szCs w:val="18"/>
              </w:rPr>
              <w:t>amount</w:t>
            </w:r>
          </w:p>
        </w:tc>
        <w:tc>
          <w:tcPr>
            <w:tcW w:w="980" w:type="pct"/>
          </w:tcPr>
          <w:p w14:paraId="2F8A399F" w14:textId="7B1FCD21" w:rsidR="00B226DF" w:rsidRPr="00712900" w:rsidRDefault="00B226DF" w:rsidP="00061C86">
            <w:pPr>
              <w:spacing w:line="240" w:lineRule="auto"/>
              <w:ind w:right="-72"/>
              <w:jc w:val="right"/>
              <w:rPr>
                <w:rFonts w:cs="Arial"/>
                <w:color w:val="000000"/>
                <w:sz w:val="18"/>
                <w:szCs w:val="18"/>
                <w:cs/>
              </w:rPr>
            </w:pPr>
            <w:r w:rsidRPr="00712900">
              <w:rPr>
                <w:rFonts w:cs="Arial"/>
                <w:color w:val="000000"/>
                <w:sz w:val="18"/>
                <w:szCs w:val="18"/>
              </w:rPr>
              <w:t>27,385</w:t>
            </w:r>
          </w:p>
        </w:tc>
      </w:tr>
      <w:tr w:rsidR="00ED681B" w:rsidRPr="00712900" w14:paraId="257D0CDE" w14:textId="77777777" w:rsidTr="005303A3">
        <w:tc>
          <w:tcPr>
            <w:tcW w:w="4020" w:type="pct"/>
            <w:vAlign w:val="bottom"/>
          </w:tcPr>
          <w:p w14:paraId="4FFCDCE7" w14:textId="77777777"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rPr>
              <w:t>Additions</w:t>
            </w:r>
          </w:p>
        </w:tc>
        <w:tc>
          <w:tcPr>
            <w:tcW w:w="980" w:type="pct"/>
          </w:tcPr>
          <w:p w14:paraId="32B3597E" w14:textId="6451316B"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24</w:t>
            </w:r>
          </w:p>
        </w:tc>
      </w:tr>
      <w:tr w:rsidR="00ED681B" w:rsidRPr="00712900" w14:paraId="2F188C88" w14:textId="77777777" w:rsidTr="005303A3">
        <w:tc>
          <w:tcPr>
            <w:tcW w:w="4020" w:type="pct"/>
            <w:vAlign w:val="bottom"/>
          </w:tcPr>
          <w:p w14:paraId="49636F2C" w14:textId="627E64A4"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rPr>
              <w:t xml:space="preserve">Amortisation </w:t>
            </w:r>
            <w:r w:rsidRPr="00712900">
              <w:rPr>
                <w:rFonts w:cs="Arial"/>
                <w:color w:val="000000"/>
                <w:sz w:val="18"/>
                <w:szCs w:val="18"/>
              </w:rPr>
              <w:t>charge</w:t>
            </w:r>
          </w:p>
        </w:tc>
        <w:tc>
          <w:tcPr>
            <w:tcW w:w="980" w:type="pct"/>
            <w:tcBorders>
              <w:bottom w:val="single" w:sz="4" w:space="0" w:color="auto"/>
            </w:tcBorders>
          </w:tcPr>
          <w:p w14:paraId="06ACD29D" w14:textId="19E1C48B"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(5,831)</w:t>
            </w:r>
          </w:p>
        </w:tc>
      </w:tr>
      <w:tr w:rsidR="00ED681B" w:rsidRPr="00712900" w14:paraId="260CAFDB" w14:textId="77777777" w:rsidTr="005303A3">
        <w:tc>
          <w:tcPr>
            <w:tcW w:w="4020" w:type="pct"/>
            <w:vAlign w:val="bottom"/>
          </w:tcPr>
          <w:p w14:paraId="5BD3F96C" w14:textId="77777777" w:rsidR="00ED681B" w:rsidRPr="00712900" w:rsidRDefault="00ED681B" w:rsidP="00ED681B">
            <w:pPr>
              <w:spacing w:line="240" w:lineRule="auto"/>
              <w:ind w:left="-101"/>
              <w:jc w:val="both"/>
              <w:rPr>
                <w:rFonts w:cs="Arial"/>
                <w:color w:val="000000"/>
                <w:spacing w:val="-2"/>
                <w:sz w:val="18"/>
                <w:szCs w:val="18"/>
              </w:rPr>
            </w:pPr>
          </w:p>
        </w:tc>
        <w:tc>
          <w:tcPr>
            <w:tcW w:w="980" w:type="pct"/>
            <w:tcBorders>
              <w:top w:val="single" w:sz="4" w:space="0" w:color="auto"/>
            </w:tcBorders>
            <w:vAlign w:val="bottom"/>
          </w:tcPr>
          <w:p w14:paraId="6E149107" w14:textId="77777777" w:rsidR="00ED681B" w:rsidRPr="00712900" w:rsidRDefault="00ED681B" w:rsidP="00ED681B">
            <w:pPr>
              <w:spacing w:line="240" w:lineRule="auto"/>
              <w:ind w:right="-72"/>
              <w:jc w:val="right"/>
              <w:rPr>
                <w:rFonts w:cs="Arial"/>
                <w:color w:val="000000"/>
                <w:sz w:val="18"/>
                <w:szCs w:val="18"/>
              </w:rPr>
            </w:pPr>
          </w:p>
        </w:tc>
      </w:tr>
      <w:tr w:rsidR="00ED681B" w:rsidRPr="00712900" w14:paraId="4CE42375" w14:textId="77777777" w:rsidTr="005303A3">
        <w:tc>
          <w:tcPr>
            <w:tcW w:w="4020" w:type="pct"/>
            <w:vAlign w:val="bottom"/>
          </w:tcPr>
          <w:p w14:paraId="4FC33734" w14:textId="664F5F38"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rPr>
              <w:t xml:space="preserve">Closing net book </w:t>
            </w:r>
            <w:r w:rsidRPr="00712900">
              <w:rPr>
                <w:rFonts w:cs="Arial"/>
                <w:color w:val="000000"/>
                <w:sz w:val="18"/>
                <w:szCs w:val="18"/>
              </w:rPr>
              <w:t>amount</w:t>
            </w:r>
          </w:p>
        </w:tc>
        <w:tc>
          <w:tcPr>
            <w:tcW w:w="980" w:type="pct"/>
            <w:tcBorders>
              <w:bottom w:val="single" w:sz="4" w:space="0" w:color="auto"/>
            </w:tcBorders>
            <w:vAlign w:val="bottom"/>
          </w:tcPr>
          <w:p w14:paraId="0F29AD25" w14:textId="01EA7D24"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21,578</w:t>
            </w:r>
          </w:p>
        </w:tc>
      </w:tr>
      <w:tr w:rsidR="00ED681B" w:rsidRPr="00712900" w14:paraId="3FEA8A6B" w14:textId="77777777" w:rsidTr="005303A3">
        <w:tc>
          <w:tcPr>
            <w:tcW w:w="4020" w:type="pct"/>
            <w:vAlign w:val="bottom"/>
          </w:tcPr>
          <w:p w14:paraId="67311020" w14:textId="77777777" w:rsidR="00ED681B" w:rsidRPr="00712900" w:rsidRDefault="00ED681B" w:rsidP="00ED681B">
            <w:pPr>
              <w:spacing w:line="240" w:lineRule="auto"/>
              <w:ind w:left="-101"/>
              <w:jc w:val="both"/>
              <w:rPr>
                <w:rFonts w:cs="Arial"/>
                <w:color w:val="000000"/>
                <w:spacing w:val="-2"/>
                <w:sz w:val="18"/>
                <w:szCs w:val="18"/>
              </w:rPr>
            </w:pPr>
          </w:p>
        </w:tc>
        <w:tc>
          <w:tcPr>
            <w:tcW w:w="980" w:type="pct"/>
            <w:tcBorders>
              <w:top w:val="single" w:sz="4" w:space="0" w:color="auto"/>
            </w:tcBorders>
            <w:vAlign w:val="bottom"/>
          </w:tcPr>
          <w:p w14:paraId="6044868C" w14:textId="77777777" w:rsidR="00ED681B" w:rsidRPr="00712900" w:rsidRDefault="00ED681B" w:rsidP="00ED681B">
            <w:pPr>
              <w:spacing w:line="240" w:lineRule="auto"/>
              <w:ind w:right="-72"/>
              <w:jc w:val="right"/>
              <w:rPr>
                <w:rFonts w:cs="Arial"/>
                <w:color w:val="000000"/>
                <w:sz w:val="18"/>
                <w:szCs w:val="18"/>
              </w:rPr>
            </w:pPr>
          </w:p>
        </w:tc>
      </w:tr>
      <w:tr w:rsidR="00ED681B" w:rsidRPr="00712900" w14:paraId="3D1AE5FB" w14:textId="77777777" w:rsidTr="005303A3">
        <w:tc>
          <w:tcPr>
            <w:tcW w:w="4020" w:type="pct"/>
            <w:vAlign w:val="bottom"/>
          </w:tcPr>
          <w:p w14:paraId="23CCF161" w14:textId="2C32E17F" w:rsidR="00ED681B" w:rsidRPr="00712900" w:rsidRDefault="00ED681B" w:rsidP="00ED681B">
            <w:pPr>
              <w:spacing w:line="240" w:lineRule="auto"/>
              <w:ind w:left="-101"/>
              <w:jc w:val="both"/>
              <w:rPr>
                <w:rFonts w:cs="Arial"/>
                <w:b/>
                <w:bCs/>
                <w:color w:val="000000"/>
                <w:spacing w:val="-2"/>
                <w:sz w:val="18"/>
                <w:szCs w:val="18"/>
              </w:rPr>
            </w:pPr>
            <w:r w:rsidRPr="00712900">
              <w:rPr>
                <w:rFonts w:cs="Arial"/>
                <w:b/>
                <w:bCs/>
                <w:color w:val="000000"/>
                <w:spacing w:val="-2"/>
                <w:sz w:val="18"/>
                <w:szCs w:val="18"/>
              </w:rPr>
              <w:t>As at 31 December 2025</w:t>
            </w:r>
          </w:p>
        </w:tc>
        <w:tc>
          <w:tcPr>
            <w:tcW w:w="980" w:type="pct"/>
            <w:vAlign w:val="bottom"/>
          </w:tcPr>
          <w:p w14:paraId="0854ED29" w14:textId="77777777" w:rsidR="00ED681B" w:rsidRPr="00712900" w:rsidRDefault="00ED681B" w:rsidP="00ED681B">
            <w:pPr>
              <w:spacing w:line="240" w:lineRule="auto"/>
              <w:ind w:right="-72"/>
              <w:jc w:val="right"/>
              <w:rPr>
                <w:rFonts w:cs="Arial"/>
                <w:color w:val="000000"/>
                <w:sz w:val="18"/>
                <w:szCs w:val="18"/>
              </w:rPr>
            </w:pPr>
          </w:p>
        </w:tc>
      </w:tr>
      <w:tr w:rsidR="00ED681B" w:rsidRPr="00712900" w14:paraId="04438BA4" w14:textId="77777777" w:rsidTr="005303A3">
        <w:tc>
          <w:tcPr>
            <w:tcW w:w="4020" w:type="pct"/>
            <w:vAlign w:val="bottom"/>
          </w:tcPr>
          <w:p w14:paraId="4BF5AED7" w14:textId="77777777"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rPr>
              <w:t>Cost</w:t>
            </w:r>
          </w:p>
        </w:tc>
        <w:tc>
          <w:tcPr>
            <w:tcW w:w="980" w:type="pct"/>
          </w:tcPr>
          <w:p w14:paraId="2B415416" w14:textId="426DCDAD"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52,160</w:t>
            </w:r>
          </w:p>
        </w:tc>
      </w:tr>
      <w:tr w:rsidR="00ED681B" w:rsidRPr="00712900" w14:paraId="0D9AB30D" w14:textId="77777777" w:rsidTr="005303A3">
        <w:tc>
          <w:tcPr>
            <w:tcW w:w="4020" w:type="pct"/>
            <w:vAlign w:val="bottom"/>
          </w:tcPr>
          <w:p w14:paraId="2E50B62C" w14:textId="77777777"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u w:val="single"/>
              </w:rPr>
              <w:t>Less</w:t>
            </w:r>
            <w:r w:rsidRPr="00712900">
              <w:rPr>
                <w:rFonts w:cs="Arial"/>
                <w:color w:val="000000"/>
                <w:spacing w:val="-2"/>
                <w:sz w:val="18"/>
                <w:szCs w:val="18"/>
              </w:rPr>
              <w:t xml:space="preserve">  Accumulated amortisation</w:t>
            </w:r>
          </w:p>
        </w:tc>
        <w:tc>
          <w:tcPr>
            <w:tcW w:w="980" w:type="pct"/>
            <w:tcBorders>
              <w:bottom w:val="single" w:sz="4" w:space="0" w:color="auto"/>
            </w:tcBorders>
          </w:tcPr>
          <w:p w14:paraId="6969742C" w14:textId="097837AC"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(30,582)</w:t>
            </w:r>
          </w:p>
        </w:tc>
      </w:tr>
      <w:tr w:rsidR="00ED681B" w:rsidRPr="00712900" w14:paraId="466A2FCD" w14:textId="77777777" w:rsidTr="005303A3">
        <w:tc>
          <w:tcPr>
            <w:tcW w:w="4020" w:type="pct"/>
            <w:vAlign w:val="bottom"/>
          </w:tcPr>
          <w:p w14:paraId="02D39EE4" w14:textId="77777777" w:rsidR="00ED681B" w:rsidRPr="00712900" w:rsidRDefault="00ED681B" w:rsidP="00ED681B">
            <w:pPr>
              <w:spacing w:line="240" w:lineRule="auto"/>
              <w:ind w:left="-101"/>
              <w:jc w:val="both"/>
              <w:rPr>
                <w:rFonts w:cs="Arial"/>
                <w:color w:val="000000"/>
                <w:spacing w:val="-2"/>
                <w:sz w:val="18"/>
                <w:szCs w:val="18"/>
              </w:rPr>
            </w:pPr>
          </w:p>
        </w:tc>
        <w:tc>
          <w:tcPr>
            <w:tcW w:w="980" w:type="pct"/>
            <w:tcBorders>
              <w:top w:val="single" w:sz="4" w:space="0" w:color="auto"/>
            </w:tcBorders>
          </w:tcPr>
          <w:p w14:paraId="0B8347E7" w14:textId="77777777" w:rsidR="00ED681B" w:rsidRPr="00712900" w:rsidRDefault="00ED681B" w:rsidP="00ED681B">
            <w:pPr>
              <w:spacing w:line="240" w:lineRule="auto"/>
              <w:ind w:right="-72"/>
              <w:jc w:val="right"/>
              <w:rPr>
                <w:rFonts w:cs="Arial"/>
                <w:color w:val="000000"/>
                <w:sz w:val="18"/>
                <w:szCs w:val="18"/>
              </w:rPr>
            </w:pPr>
          </w:p>
        </w:tc>
      </w:tr>
      <w:tr w:rsidR="00ED681B" w:rsidRPr="00712900" w14:paraId="4689F169" w14:textId="77777777" w:rsidTr="005303A3">
        <w:tc>
          <w:tcPr>
            <w:tcW w:w="4020" w:type="pct"/>
            <w:vAlign w:val="bottom"/>
          </w:tcPr>
          <w:p w14:paraId="72B8B5DC" w14:textId="5E9D8B57" w:rsidR="00ED681B" w:rsidRPr="00712900" w:rsidRDefault="00ED681B" w:rsidP="00ED681B">
            <w:pPr>
              <w:spacing w:line="240" w:lineRule="auto"/>
              <w:ind w:left="-101"/>
              <w:jc w:val="both"/>
              <w:rPr>
                <w:rFonts w:cs="Arial"/>
                <w:color w:val="000000"/>
                <w:spacing w:val="-2"/>
                <w:sz w:val="18"/>
                <w:szCs w:val="18"/>
              </w:rPr>
            </w:pPr>
            <w:r w:rsidRPr="00712900">
              <w:rPr>
                <w:rFonts w:cs="Arial"/>
                <w:color w:val="000000"/>
                <w:spacing w:val="-2"/>
                <w:sz w:val="18"/>
                <w:szCs w:val="18"/>
              </w:rPr>
              <w:t xml:space="preserve">Net book </w:t>
            </w:r>
            <w:r w:rsidRPr="00712900">
              <w:rPr>
                <w:rFonts w:cs="Arial"/>
                <w:color w:val="000000"/>
                <w:sz w:val="18"/>
                <w:szCs w:val="18"/>
              </w:rPr>
              <w:t>amount</w:t>
            </w:r>
          </w:p>
        </w:tc>
        <w:tc>
          <w:tcPr>
            <w:tcW w:w="980" w:type="pct"/>
            <w:tcBorders>
              <w:bottom w:val="single" w:sz="4" w:space="0" w:color="auto"/>
            </w:tcBorders>
          </w:tcPr>
          <w:p w14:paraId="3325A724" w14:textId="246EA992" w:rsidR="00ED681B" w:rsidRPr="00712900" w:rsidRDefault="00ED681B" w:rsidP="00ED681B">
            <w:pPr>
              <w:spacing w:line="240" w:lineRule="auto"/>
              <w:ind w:right="-72"/>
              <w:jc w:val="right"/>
              <w:rPr>
                <w:rFonts w:cs="Arial"/>
                <w:color w:val="000000"/>
                <w:sz w:val="18"/>
                <w:szCs w:val="18"/>
              </w:rPr>
            </w:pPr>
            <w:r w:rsidRPr="00712900">
              <w:rPr>
                <w:rFonts w:cs="Arial"/>
                <w:color w:val="000000"/>
                <w:sz w:val="18"/>
                <w:szCs w:val="18"/>
              </w:rPr>
              <w:t>21,578</w:t>
            </w:r>
          </w:p>
        </w:tc>
      </w:tr>
    </w:tbl>
    <w:p w14:paraId="0F1E5B79" w14:textId="77777777" w:rsidR="00A61DF0" w:rsidRPr="00712900" w:rsidRDefault="00A61DF0" w:rsidP="00061C86">
      <w:pPr>
        <w:spacing w:line="240" w:lineRule="auto"/>
        <w:ind w:left="540" w:hanging="540"/>
        <w:jc w:val="both"/>
        <w:rPr>
          <w:rFonts w:cs="Arial"/>
          <w:color w:val="000000"/>
          <w:sz w:val="16"/>
          <w:szCs w:val="16"/>
        </w:rPr>
      </w:pPr>
    </w:p>
    <w:p w14:paraId="1EE27877" w14:textId="77777777" w:rsidR="00EA6ED5" w:rsidRPr="00712900" w:rsidRDefault="00EA6ED5" w:rsidP="00061C86">
      <w:pPr>
        <w:spacing w:line="240" w:lineRule="auto"/>
        <w:ind w:left="540" w:hanging="540"/>
        <w:jc w:val="both"/>
        <w:rPr>
          <w:rFonts w:cs="Arial"/>
          <w:color w:val="000000"/>
          <w:sz w:val="16"/>
          <w:szCs w:val="16"/>
        </w:rPr>
      </w:pPr>
    </w:p>
    <w:tbl>
      <w:tblPr>
        <w:tblW w:w="9450" w:type="dxa"/>
        <w:tblLook w:val="04A0" w:firstRow="1" w:lastRow="0" w:firstColumn="1" w:lastColumn="0" w:noHBand="0" w:noVBand="1"/>
      </w:tblPr>
      <w:tblGrid>
        <w:gridCol w:w="9450"/>
      </w:tblGrid>
      <w:tr w:rsidR="006537C3" w:rsidRPr="00712900" w14:paraId="00D92ECD" w14:textId="77777777" w:rsidTr="005303A3">
        <w:trPr>
          <w:trHeight w:val="386"/>
        </w:trPr>
        <w:tc>
          <w:tcPr>
            <w:tcW w:w="9450" w:type="dxa"/>
            <w:vAlign w:val="center"/>
          </w:tcPr>
          <w:p w14:paraId="5B23A0B5" w14:textId="66D8B4A5" w:rsidR="006537C3" w:rsidRPr="00712900" w:rsidRDefault="00EA57C8" w:rsidP="00061C86">
            <w:pPr>
              <w:spacing w:line="240" w:lineRule="auto"/>
              <w:ind w:left="446" w:hanging="547"/>
              <w:jc w:val="both"/>
              <w:rPr>
                <w:rFonts w:cs="Arial"/>
                <w:b/>
                <w:bCs/>
                <w:color w:val="000000"/>
                <w:sz w:val="18"/>
                <w:szCs w:val="18"/>
                <w:cs/>
              </w:rPr>
            </w:pPr>
            <w:r w:rsidRPr="00712900">
              <w:rPr>
                <w:rFonts w:cs="Arial"/>
                <w:color w:val="000000"/>
                <w:sz w:val="18"/>
                <w:szCs w:val="18"/>
                <w:cs/>
              </w:rPr>
              <w:br w:type="page"/>
            </w:r>
            <w:r w:rsidR="00565967" w:rsidRPr="00712900">
              <w:rPr>
                <w:rFonts w:eastAsia="Arial Unicode MS" w:cs="Arial"/>
                <w:b/>
                <w:bCs/>
                <w:color w:val="000000"/>
                <w:sz w:val="18"/>
                <w:szCs w:val="18"/>
              </w:rPr>
              <w:t>1</w:t>
            </w:r>
            <w:r w:rsidR="00AD6A45" w:rsidRPr="00712900">
              <w:rPr>
                <w:rFonts w:eastAsia="Arial Unicode MS" w:cs="Arial"/>
                <w:b/>
                <w:bCs/>
                <w:color w:val="000000"/>
                <w:sz w:val="18"/>
                <w:szCs w:val="18"/>
              </w:rPr>
              <w:t>7</w:t>
            </w:r>
            <w:r w:rsidR="006537C3" w:rsidRPr="00712900">
              <w:rPr>
                <w:rFonts w:eastAsia="Arial Unicode MS" w:cs="Arial"/>
                <w:b/>
                <w:bCs/>
                <w:color w:val="000000"/>
                <w:sz w:val="18"/>
                <w:szCs w:val="18"/>
              </w:rPr>
              <w:tab/>
            </w:r>
            <w:r w:rsidR="006537C3" w:rsidRPr="00712900">
              <w:rPr>
                <w:rFonts w:cs="Arial"/>
                <w:b/>
                <w:bCs/>
                <w:color w:val="000000"/>
                <w:sz w:val="18"/>
                <w:szCs w:val="18"/>
              </w:rPr>
              <w:t xml:space="preserve">Deferred </w:t>
            </w:r>
            <w:r w:rsidR="00B56333" w:rsidRPr="00712900">
              <w:rPr>
                <w:rFonts w:cs="Arial"/>
                <w:b/>
                <w:bCs/>
                <w:color w:val="000000"/>
                <w:sz w:val="18"/>
                <w:szCs w:val="18"/>
              </w:rPr>
              <w:t xml:space="preserve">income </w:t>
            </w:r>
            <w:r w:rsidR="006537C3" w:rsidRPr="00712900">
              <w:rPr>
                <w:rFonts w:cs="Arial"/>
                <w:b/>
                <w:bCs/>
                <w:color w:val="000000"/>
                <w:sz w:val="18"/>
                <w:szCs w:val="18"/>
              </w:rPr>
              <w:t>taxes</w:t>
            </w:r>
          </w:p>
        </w:tc>
      </w:tr>
    </w:tbl>
    <w:p w14:paraId="26E5294B" w14:textId="77777777" w:rsidR="0054798C" w:rsidRPr="00712900" w:rsidRDefault="0054798C" w:rsidP="00061C86">
      <w:pPr>
        <w:spacing w:line="240" w:lineRule="auto"/>
        <w:ind w:left="540" w:hanging="540"/>
        <w:jc w:val="both"/>
        <w:rPr>
          <w:rFonts w:cs="Arial"/>
          <w:color w:val="000000"/>
          <w:sz w:val="16"/>
          <w:szCs w:val="16"/>
        </w:rPr>
      </w:pPr>
    </w:p>
    <w:p w14:paraId="406DEC47" w14:textId="77777777" w:rsidR="00281D7F" w:rsidRPr="00712900" w:rsidRDefault="00281D7F" w:rsidP="00061C86">
      <w:pPr>
        <w:spacing w:line="240" w:lineRule="auto"/>
        <w:jc w:val="both"/>
        <w:rPr>
          <w:rFonts w:eastAsia="Cordia New" w:cs="Arial"/>
          <w:snapToGrid w:val="0"/>
          <w:color w:val="000000"/>
          <w:sz w:val="18"/>
          <w:szCs w:val="18"/>
          <w:lang w:eastAsia="th-TH"/>
        </w:rPr>
      </w:pPr>
      <w:r w:rsidRPr="00712900">
        <w:rPr>
          <w:rFonts w:eastAsia="Cordia New" w:cs="Arial"/>
          <w:snapToGrid w:val="0"/>
          <w:color w:val="000000"/>
          <w:sz w:val="18"/>
          <w:szCs w:val="18"/>
          <w:lang w:eastAsia="th-TH"/>
        </w:rPr>
        <w:t>The analysis of deferred tax assets and deferred tax liabilities is as follows:</w:t>
      </w:r>
    </w:p>
    <w:p w14:paraId="540E3074" w14:textId="77777777" w:rsidR="00281D7F" w:rsidRPr="00712900" w:rsidRDefault="00281D7F" w:rsidP="00061C86">
      <w:pPr>
        <w:spacing w:line="240" w:lineRule="auto"/>
        <w:ind w:left="540" w:hanging="540"/>
        <w:jc w:val="both"/>
        <w:rPr>
          <w:rFonts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0D4A1B" w:rsidRPr="00712900" w14:paraId="4410A35B" w14:textId="77777777" w:rsidTr="005303A3">
        <w:tc>
          <w:tcPr>
            <w:tcW w:w="3690" w:type="dxa"/>
          </w:tcPr>
          <w:p w14:paraId="3F65AD67" w14:textId="77777777" w:rsidR="000D4A1B" w:rsidRPr="00712900" w:rsidRDefault="000D4A1B" w:rsidP="00061C86">
            <w:pPr>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1209FFE7" w14:textId="77777777" w:rsidR="000D4A1B" w:rsidRPr="00712900" w:rsidRDefault="000D4A1B"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600CC29B" w14:textId="24AAF7B1" w:rsidR="000D4A1B" w:rsidRPr="00712900" w:rsidRDefault="000D4A1B"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3ABA2B66" w14:textId="58CFB27E" w:rsidR="000D4A1B" w:rsidRPr="00712900" w:rsidRDefault="000D4A1B"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131FBFE0" w14:textId="77777777" w:rsidR="000D4A1B" w:rsidRPr="00712900" w:rsidRDefault="000D4A1B"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0D4A1B" w:rsidRPr="00712900" w14:paraId="30039389" w14:textId="77777777" w:rsidTr="005303A3">
        <w:tc>
          <w:tcPr>
            <w:tcW w:w="3690" w:type="dxa"/>
          </w:tcPr>
          <w:p w14:paraId="4D57AFA0" w14:textId="77777777" w:rsidR="000D4A1B" w:rsidRPr="00712900" w:rsidRDefault="000D4A1B" w:rsidP="00061C86">
            <w:pPr>
              <w:spacing w:line="240" w:lineRule="auto"/>
              <w:ind w:left="-101"/>
              <w:rPr>
                <w:rFonts w:cs="Arial"/>
                <w:b/>
                <w:bCs/>
                <w:color w:val="000000"/>
                <w:sz w:val="18"/>
                <w:szCs w:val="18"/>
                <w:lang w:val="en-US"/>
              </w:rPr>
            </w:pPr>
          </w:p>
        </w:tc>
        <w:tc>
          <w:tcPr>
            <w:tcW w:w="1440" w:type="dxa"/>
            <w:tcBorders>
              <w:top w:val="single" w:sz="4" w:space="0" w:color="auto"/>
            </w:tcBorders>
          </w:tcPr>
          <w:p w14:paraId="73D5C3D2" w14:textId="335848F4" w:rsidR="000D4A1B" w:rsidRPr="00712900" w:rsidRDefault="003413D1"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67D99D27" w14:textId="6E38085F" w:rsidR="000D4A1B" w:rsidRPr="00712900" w:rsidRDefault="003413D1"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37F97799" w14:textId="0832FFC1" w:rsidR="000D4A1B" w:rsidRPr="00712900" w:rsidRDefault="003413D1" w:rsidP="00061C86">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786E06B0" w14:textId="5E9940AA" w:rsidR="000D4A1B" w:rsidRPr="00712900" w:rsidRDefault="003413D1" w:rsidP="00061C86">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0D4A1B" w:rsidRPr="00712900" w14:paraId="5874B8EF" w14:textId="77777777" w:rsidTr="005303A3">
        <w:tc>
          <w:tcPr>
            <w:tcW w:w="3690" w:type="dxa"/>
          </w:tcPr>
          <w:p w14:paraId="143FC384" w14:textId="77777777" w:rsidR="000D4A1B" w:rsidRPr="00712900" w:rsidRDefault="000D4A1B" w:rsidP="00061C86">
            <w:pPr>
              <w:spacing w:line="240" w:lineRule="auto"/>
              <w:ind w:left="-101"/>
              <w:rPr>
                <w:rFonts w:cs="Arial"/>
                <w:b/>
                <w:bCs/>
                <w:color w:val="000000"/>
                <w:spacing w:val="-4"/>
                <w:sz w:val="18"/>
                <w:szCs w:val="18"/>
              </w:rPr>
            </w:pPr>
          </w:p>
        </w:tc>
        <w:tc>
          <w:tcPr>
            <w:tcW w:w="1440" w:type="dxa"/>
            <w:tcBorders>
              <w:bottom w:val="single" w:sz="4" w:space="0" w:color="auto"/>
            </w:tcBorders>
          </w:tcPr>
          <w:p w14:paraId="54D6073E" w14:textId="7DCE3A52" w:rsidR="000D4A1B"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0FB24EC0" w14:textId="4C87DBF3" w:rsidR="000D4A1B"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6D3C6323" w14:textId="066F061E" w:rsidR="000D4A1B"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40B41ACB" w14:textId="0CB889AD" w:rsidR="000D4A1B"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0D4A1B" w:rsidRPr="00712900" w14:paraId="128AAECE" w14:textId="77777777" w:rsidTr="005303A3">
        <w:trPr>
          <w:trHeight w:val="153"/>
        </w:trPr>
        <w:tc>
          <w:tcPr>
            <w:tcW w:w="3690" w:type="dxa"/>
          </w:tcPr>
          <w:p w14:paraId="10E784D7" w14:textId="77777777" w:rsidR="000D4A1B" w:rsidRPr="00712900" w:rsidRDefault="000D4A1B" w:rsidP="00061C86">
            <w:pPr>
              <w:spacing w:line="240" w:lineRule="auto"/>
              <w:ind w:left="-101"/>
              <w:rPr>
                <w:rFonts w:cs="Arial"/>
                <w:b/>
                <w:bCs/>
                <w:color w:val="000000"/>
                <w:sz w:val="18"/>
                <w:szCs w:val="18"/>
              </w:rPr>
            </w:pPr>
          </w:p>
        </w:tc>
        <w:tc>
          <w:tcPr>
            <w:tcW w:w="1440" w:type="dxa"/>
            <w:tcBorders>
              <w:top w:val="single" w:sz="4" w:space="0" w:color="auto"/>
            </w:tcBorders>
          </w:tcPr>
          <w:p w14:paraId="13135BB4" w14:textId="77777777" w:rsidR="000D4A1B" w:rsidRPr="00712900" w:rsidRDefault="000D4A1B"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4CBCB2B2" w14:textId="31E0AB2B" w:rsidR="000D4A1B" w:rsidRPr="00712900" w:rsidRDefault="000D4A1B"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CDFE1AF" w14:textId="4683E388" w:rsidR="000D4A1B" w:rsidRPr="00712900" w:rsidRDefault="000D4A1B"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53E1A52E" w14:textId="77777777" w:rsidR="000D4A1B" w:rsidRPr="00712900" w:rsidRDefault="000D4A1B" w:rsidP="00061C86">
            <w:pPr>
              <w:spacing w:line="240" w:lineRule="auto"/>
              <w:ind w:right="-72"/>
              <w:jc w:val="right"/>
              <w:rPr>
                <w:rFonts w:cs="Arial"/>
                <w:b/>
                <w:bCs/>
                <w:color w:val="000000"/>
                <w:sz w:val="18"/>
                <w:szCs w:val="18"/>
              </w:rPr>
            </w:pPr>
          </w:p>
        </w:tc>
      </w:tr>
      <w:tr w:rsidR="00ED681B" w:rsidRPr="00712900" w14:paraId="0B2C6D1B" w14:textId="77777777" w:rsidTr="005303A3">
        <w:tc>
          <w:tcPr>
            <w:tcW w:w="3690" w:type="dxa"/>
          </w:tcPr>
          <w:p w14:paraId="19C9D35E" w14:textId="0F3A859C" w:rsidR="00ED681B" w:rsidRPr="00712900" w:rsidRDefault="00ED681B" w:rsidP="00ED681B">
            <w:pPr>
              <w:pStyle w:val="Header"/>
              <w:spacing w:line="240" w:lineRule="auto"/>
              <w:ind w:left="-101" w:right="-112" w:hanging="7"/>
              <w:rPr>
                <w:rFonts w:cs="Arial"/>
                <w:color w:val="000000"/>
                <w:sz w:val="18"/>
                <w:szCs w:val="18"/>
              </w:rPr>
            </w:pPr>
            <w:r w:rsidRPr="00712900">
              <w:rPr>
                <w:rFonts w:cs="Arial"/>
                <w:color w:val="000000"/>
                <w:sz w:val="18"/>
                <w:szCs w:val="18"/>
              </w:rPr>
              <w:t>Deferred tax assets</w:t>
            </w:r>
          </w:p>
        </w:tc>
        <w:tc>
          <w:tcPr>
            <w:tcW w:w="1440" w:type="dxa"/>
          </w:tcPr>
          <w:p w14:paraId="0586C511" w14:textId="40F1716F"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rPr>
              <w:t>27</w:t>
            </w:r>
            <w:r w:rsidR="009D30C8" w:rsidRPr="00712900">
              <w:rPr>
                <w:rFonts w:cs="Arial"/>
                <w:color w:val="000000"/>
                <w:sz w:val="18"/>
                <w:szCs w:val="18"/>
              </w:rPr>
              <w:t>1</w:t>
            </w:r>
            <w:r w:rsidRPr="00712900">
              <w:rPr>
                <w:rFonts w:cs="Arial"/>
                <w:color w:val="000000"/>
                <w:sz w:val="18"/>
                <w:szCs w:val="18"/>
              </w:rPr>
              <w:t>,</w:t>
            </w:r>
            <w:r w:rsidR="009D30C8" w:rsidRPr="00712900">
              <w:rPr>
                <w:rFonts w:cs="Arial"/>
                <w:color w:val="000000"/>
                <w:sz w:val="18"/>
                <w:szCs w:val="18"/>
              </w:rPr>
              <w:t>1</w:t>
            </w:r>
            <w:r w:rsidRPr="00712900">
              <w:rPr>
                <w:rFonts w:cs="Arial"/>
                <w:color w:val="000000"/>
                <w:sz w:val="18"/>
                <w:szCs w:val="18"/>
              </w:rPr>
              <w:t>54</w:t>
            </w:r>
          </w:p>
        </w:tc>
        <w:tc>
          <w:tcPr>
            <w:tcW w:w="1440" w:type="dxa"/>
          </w:tcPr>
          <w:p w14:paraId="333C7EAF" w14:textId="54C017BE"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rPr>
              <w:t>214,378</w:t>
            </w:r>
          </w:p>
        </w:tc>
        <w:tc>
          <w:tcPr>
            <w:tcW w:w="1440" w:type="dxa"/>
          </w:tcPr>
          <w:p w14:paraId="6EBE8BAC" w14:textId="4F205FCB" w:rsidR="00ED681B" w:rsidRPr="00712900" w:rsidRDefault="004F1F06"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22"/>
              </w:rPr>
            </w:pPr>
            <w:r w:rsidRPr="00712900">
              <w:rPr>
                <w:rFonts w:cs="Arial"/>
                <w:color w:val="000000"/>
                <w:sz w:val="18"/>
                <w:szCs w:val="18"/>
                <w:lang w:val="en-US"/>
              </w:rPr>
              <w:t>24</w:t>
            </w:r>
            <w:r w:rsidR="00D45A0C" w:rsidRPr="00712900">
              <w:rPr>
                <w:rFonts w:cs="Arial"/>
                <w:color w:val="000000"/>
                <w:sz w:val="18"/>
                <w:szCs w:val="22"/>
              </w:rPr>
              <w:t>4</w:t>
            </w:r>
            <w:r w:rsidR="00C1709D" w:rsidRPr="00712900">
              <w:rPr>
                <w:rFonts w:cs="Arial"/>
                <w:color w:val="000000"/>
                <w:sz w:val="18"/>
                <w:szCs w:val="22"/>
              </w:rPr>
              <w:t>,074</w:t>
            </w:r>
          </w:p>
        </w:tc>
        <w:tc>
          <w:tcPr>
            <w:tcW w:w="1440" w:type="dxa"/>
          </w:tcPr>
          <w:p w14:paraId="1F012D1D" w14:textId="685BB5CD"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rPr>
              <w:t>206,208</w:t>
            </w:r>
          </w:p>
        </w:tc>
      </w:tr>
      <w:tr w:rsidR="00ED681B" w:rsidRPr="00712900" w14:paraId="78CC30A9" w14:textId="77777777" w:rsidTr="005303A3">
        <w:tc>
          <w:tcPr>
            <w:tcW w:w="3690" w:type="dxa"/>
          </w:tcPr>
          <w:p w14:paraId="0EB7D9CA" w14:textId="08AAED93" w:rsidR="00ED681B" w:rsidRPr="00712900" w:rsidRDefault="00ED681B" w:rsidP="00ED681B">
            <w:pPr>
              <w:pStyle w:val="Header"/>
              <w:spacing w:line="240" w:lineRule="auto"/>
              <w:ind w:left="-101" w:right="-112" w:hanging="7"/>
              <w:rPr>
                <w:rFonts w:cs="Arial"/>
                <w:color w:val="000000"/>
                <w:sz w:val="18"/>
                <w:szCs w:val="18"/>
              </w:rPr>
            </w:pPr>
            <w:r w:rsidRPr="00712900">
              <w:rPr>
                <w:rFonts w:cs="Arial"/>
                <w:color w:val="000000"/>
                <w:sz w:val="18"/>
                <w:szCs w:val="18"/>
              </w:rPr>
              <w:t>Deferred tax liabilities</w:t>
            </w:r>
          </w:p>
        </w:tc>
        <w:tc>
          <w:tcPr>
            <w:tcW w:w="1440" w:type="dxa"/>
            <w:tcBorders>
              <w:bottom w:val="single" w:sz="4" w:space="0" w:color="auto"/>
            </w:tcBorders>
          </w:tcPr>
          <w:p w14:paraId="02FDF758" w14:textId="23CF40BA"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115,280</w:t>
            </w:r>
            <w:r w:rsidRPr="00712900">
              <w:rPr>
                <w:rFonts w:cs="Arial"/>
                <w:color w:val="000000"/>
                <w:sz w:val="18"/>
                <w:szCs w:val="18"/>
                <w:cs/>
              </w:rPr>
              <w:t>)</w:t>
            </w:r>
          </w:p>
        </w:tc>
        <w:tc>
          <w:tcPr>
            <w:tcW w:w="1440" w:type="dxa"/>
            <w:tcBorders>
              <w:bottom w:val="single" w:sz="4" w:space="0" w:color="auto"/>
            </w:tcBorders>
          </w:tcPr>
          <w:p w14:paraId="29411938" w14:textId="215A7B40"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rPr>
              <w:t>(114,058)</w:t>
            </w:r>
          </w:p>
        </w:tc>
        <w:tc>
          <w:tcPr>
            <w:tcW w:w="1440" w:type="dxa"/>
            <w:tcBorders>
              <w:bottom w:val="single" w:sz="4" w:space="0" w:color="auto"/>
            </w:tcBorders>
          </w:tcPr>
          <w:p w14:paraId="3E2ADE45" w14:textId="691920A3"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93,840</w:t>
            </w:r>
            <w:r w:rsidRPr="00712900">
              <w:rPr>
                <w:rFonts w:cs="Arial"/>
                <w:color w:val="000000"/>
                <w:sz w:val="18"/>
                <w:szCs w:val="18"/>
                <w:cs/>
              </w:rPr>
              <w:t>)</w:t>
            </w:r>
          </w:p>
        </w:tc>
        <w:tc>
          <w:tcPr>
            <w:tcW w:w="1440" w:type="dxa"/>
            <w:tcBorders>
              <w:bottom w:val="single" w:sz="4" w:space="0" w:color="auto"/>
            </w:tcBorders>
          </w:tcPr>
          <w:p w14:paraId="0D9DC646" w14:textId="273710CE" w:rsidR="00ED681B" w:rsidRPr="00712900" w:rsidRDefault="00ED681B" w:rsidP="00ED681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712900">
              <w:rPr>
                <w:rFonts w:cs="Arial"/>
                <w:color w:val="000000"/>
                <w:sz w:val="18"/>
                <w:szCs w:val="18"/>
              </w:rPr>
              <w:t>(89,865)</w:t>
            </w:r>
          </w:p>
        </w:tc>
      </w:tr>
      <w:tr w:rsidR="00ED681B" w:rsidRPr="00712900" w14:paraId="75D5B891" w14:textId="77777777" w:rsidTr="005303A3">
        <w:tc>
          <w:tcPr>
            <w:tcW w:w="3690" w:type="dxa"/>
          </w:tcPr>
          <w:p w14:paraId="22DE33D6" w14:textId="77777777" w:rsidR="00ED681B" w:rsidRPr="00712900" w:rsidRDefault="00ED681B" w:rsidP="00ED681B">
            <w:pPr>
              <w:spacing w:line="240" w:lineRule="auto"/>
              <w:ind w:left="-101"/>
              <w:rPr>
                <w:rFonts w:cs="Arial"/>
                <w:b/>
                <w:bCs/>
                <w:color w:val="000000"/>
                <w:sz w:val="18"/>
                <w:szCs w:val="18"/>
              </w:rPr>
            </w:pPr>
          </w:p>
        </w:tc>
        <w:tc>
          <w:tcPr>
            <w:tcW w:w="1440" w:type="dxa"/>
            <w:tcBorders>
              <w:top w:val="single" w:sz="4" w:space="0" w:color="auto"/>
            </w:tcBorders>
          </w:tcPr>
          <w:p w14:paraId="6F8E6F57" w14:textId="77777777" w:rsidR="00ED681B" w:rsidRPr="00712900" w:rsidRDefault="00ED681B" w:rsidP="00ED681B">
            <w:pPr>
              <w:spacing w:line="240" w:lineRule="auto"/>
              <w:ind w:right="-72"/>
              <w:jc w:val="right"/>
              <w:rPr>
                <w:rFonts w:cs="Arial"/>
                <w:color w:val="000000"/>
                <w:sz w:val="18"/>
                <w:szCs w:val="18"/>
              </w:rPr>
            </w:pPr>
          </w:p>
        </w:tc>
        <w:tc>
          <w:tcPr>
            <w:tcW w:w="1440" w:type="dxa"/>
            <w:tcBorders>
              <w:top w:val="single" w:sz="4" w:space="0" w:color="auto"/>
            </w:tcBorders>
          </w:tcPr>
          <w:p w14:paraId="2F977187" w14:textId="6406AFAD" w:rsidR="00ED681B" w:rsidRPr="00712900" w:rsidRDefault="00ED681B" w:rsidP="00ED681B">
            <w:pPr>
              <w:spacing w:line="240" w:lineRule="auto"/>
              <w:ind w:right="-72"/>
              <w:jc w:val="right"/>
              <w:rPr>
                <w:rFonts w:cs="Arial"/>
                <w:color w:val="000000"/>
                <w:sz w:val="18"/>
                <w:szCs w:val="18"/>
              </w:rPr>
            </w:pPr>
          </w:p>
        </w:tc>
        <w:tc>
          <w:tcPr>
            <w:tcW w:w="1440" w:type="dxa"/>
            <w:tcBorders>
              <w:top w:val="single" w:sz="4" w:space="0" w:color="auto"/>
            </w:tcBorders>
          </w:tcPr>
          <w:p w14:paraId="41775E6E" w14:textId="417138A9" w:rsidR="00ED681B" w:rsidRPr="00712900" w:rsidRDefault="00ED681B" w:rsidP="00ED681B">
            <w:pPr>
              <w:spacing w:line="240" w:lineRule="auto"/>
              <w:ind w:right="-72"/>
              <w:jc w:val="right"/>
              <w:rPr>
                <w:rFonts w:cs="Arial"/>
                <w:color w:val="000000"/>
                <w:sz w:val="18"/>
                <w:szCs w:val="18"/>
              </w:rPr>
            </w:pPr>
          </w:p>
        </w:tc>
        <w:tc>
          <w:tcPr>
            <w:tcW w:w="1440" w:type="dxa"/>
            <w:tcBorders>
              <w:top w:val="single" w:sz="4" w:space="0" w:color="auto"/>
            </w:tcBorders>
          </w:tcPr>
          <w:p w14:paraId="1B6E6998" w14:textId="77777777" w:rsidR="00ED681B" w:rsidRPr="00712900" w:rsidRDefault="00ED681B" w:rsidP="00ED681B">
            <w:pPr>
              <w:spacing w:line="240" w:lineRule="auto"/>
              <w:ind w:right="-72"/>
              <w:jc w:val="right"/>
              <w:rPr>
                <w:rFonts w:cs="Arial"/>
                <w:color w:val="000000"/>
                <w:sz w:val="18"/>
                <w:szCs w:val="18"/>
              </w:rPr>
            </w:pPr>
          </w:p>
        </w:tc>
      </w:tr>
      <w:tr w:rsidR="00ED681B" w:rsidRPr="00712900" w14:paraId="3B606F4E" w14:textId="77777777" w:rsidTr="005303A3">
        <w:tc>
          <w:tcPr>
            <w:tcW w:w="3690" w:type="dxa"/>
          </w:tcPr>
          <w:p w14:paraId="23169667" w14:textId="0FBF9ACB" w:rsidR="00ED681B" w:rsidRPr="00712900" w:rsidRDefault="00ED681B" w:rsidP="00ED681B">
            <w:pPr>
              <w:pStyle w:val="Header"/>
              <w:spacing w:line="240" w:lineRule="auto"/>
              <w:ind w:left="-101" w:hanging="7"/>
              <w:rPr>
                <w:rFonts w:cs="Arial"/>
                <w:b/>
                <w:bCs/>
                <w:color w:val="000000"/>
                <w:sz w:val="18"/>
                <w:szCs w:val="18"/>
              </w:rPr>
            </w:pPr>
            <w:r w:rsidRPr="00712900">
              <w:rPr>
                <w:rFonts w:cs="Arial"/>
                <w:b/>
                <w:bCs/>
                <w:color w:val="000000"/>
                <w:sz w:val="18"/>
                <w:szCs w:val="18"/>
              </w:rPr>
              <w:t>Deferred tax assets, net</w:t>
            </w:r>
          </w:p>
        </w:tc>
        <w:tc>
          <w:tcPr>
            <w:tcW w:w="1440" w:type="dxa"/>
            <w:tcBorders>
              <w:bottom w:val="single" w:sz="4" w:space="0" w:color="auto"/>
            </w:tcBorders>
          </w:tcPr>
          <w:p w14:paraId="600FEAE8" w14:textId="09998A97" w:rsidR="00ED681B" w:rsidRPr="00712900" w:rsidRDefault="00ED681B" w:rsidP="00ED681B">
            <w:pPr>
              <w:pStyle w:val="Header"/>
              <w:tabs>
                <w:tab w:val="left" w:pos="1158"/>
              </w:tabs>
              <w:spacing w:line="240" w:lineRule="auto"/>
              <w:ind w:right="-72"/>
              <w:jc w:val="right"/>
              <w:rPr>
                <w:rFonts w:cs="Arial"/>
                <w:color w:val="000000"/>
                <w:sz w:val="18"/>
                <w:szCs w:val="18"/>
              </w:rPr>
            </w:pPr>
            <w:r w:rsidRPr="00712900">
              <w:rPr>
                <w:rFonts w:cs="Arial"/>
                <w:color w:val="000000"/>
                <w:sz w:val="18"/>
                <w:szCs w:val="18"/>
              </w:rPr>
              <w:t>155,</w:t>
            </w:r>
            <w:r w:rsidR="009D30C8" w:rsidRPr="00712900">
              <w:rPr>
                <w:rFonts w:cs="Arial"/>
                <w:color w:val="000000"/>
                <w:sz w:val="18"/>
                <w:szCs w:val="18"/>
              </w:rPr>
              <w:t>8</w:t>
            </w:r>
            <w:r w:rsidRPr="00712900">
              <w:rPr>
                <w:rFonts w:cs="Arial"/>
                <w:color w:val="000000"/>
                <w:sz w:val="18"/>
                <w:szCs w:val="18"/>
              </w:rPr>
              <w:t>74</w:t>
            </w:r>
          </w:p>
        </w:tc>
        <w:tc>
          <w:tcPr>
            <w:tcW w:w="1440" w:type="dxa"/>
            <w:tcBorders>
              <w:bottom w:val="single" w:sz="4" w:space="0" w:color="auto"/>
            </w:tcBorders>
          </w:tcPr>
          <w:p w14:paraId="5A96ABBD" w14:textId="068C7E6A" w:rsidR="00ED681B" w:rsidRPr="00712900" w:rsidRDefault="00ED681B" w:rsidP="00ED681B">
            <w:pPr>
              <w:pStyle w:val="Header"/>
              <w:spacing w:line="240" w:lineRule="auto"/>
              <w:ind w:right="-72"/>
              <w:jc w:val="right"/>
              <w:rPr>
                <w:rFonts w:cs="Arial"/>
                <w:color w:val="000000"/>
                <w:sz w:val="18"/>
                <w:szCs w:val="18"/>
              </w:rPr>
            </w:pPr>
            <w:r w:rsidRPr="00712900">
              <w:rPr>
                <w:rFonts w:cs="Arial"/>
                <w:color w:val="000000"/>
                <w:sz w:val="18"/>
                <w:szCs w:val="18"/>
              </w:rPr>
              <w:t>100,320</w:t>
            </w:r>
          </w:p>
        </w:tc>
        <w:tc>
          <w:tcPr>
            <w:tcW w:w="1440" w:type="dxa"/>
            <w:tcBorders>
              <w:bottom w:val="single" w:sz="4" w:space="0" w:color="auto"/>
            </w:tcBorders>
          </w:tcPr>
          <w:p w14:paraId="3494AD7C" w14:textId="62667F78" w:rsidR="00ED681B" w:rsidRPr="00712900" w:rsidRDefault="00ED681B" w:rsidP="00ED681B">
            <w:pPr>
              <w:pStyle w:val="Header"/>
              <w:spacing w:line="240" w:lineRule="auto"/>
              <w:ind w:right="-72"/>
              <w:jc w:val="right"/>
              <w:rPr>
                <w:rFonts w:cs="Arial"/>
                <w:color w:val="000000"/>
                <w:sz w:val="18"/>
                <w:szCs w:val="18"/>
              </w:rPr>
            </w:pPr>
            <w:r w:rsidRPr="00712900">
              <w:rPr>
                <w:rFonts w:cs="Arial"/>
                <w:color w:val="000000"/>
                <w:sz w:val="18"/>
                <w:szCs w:val="18"/>
              </w:rPr>
              <w:t>1</w:t>
            </w:r>
            <w:r w:rsidR="009D30C8" w:rsidRPr="00712900">
              <w:rPr>
                <w:rFonts w:cs="Arial"/>
                <w:color w:val="000000"/>
                <w:sz w:val="18"/>
                <w:szCs w:val="18"/>
              </w:rPr>
              <w:t>50,234</w:t>
            </w:r>
          </w:p>
        </w:tc>
        <w:tc>
          <w:tcPr>
            <w:tcW w:w="1440" w:type="dxa"/>
            <w:tcBorders>
              <w:bottom w:val="single" w:sz="4" w:space="0" w:color="auto"/>
            </w:tcBorders>
          </w:tcPr>
          <w:p w14:paraId="46D02D23" w14:textId="56DA583C" w:rsidR="00ED681B" w:rsidRPr="00712900" w:rsidRDefault="00ED681B" w:rsidP="00ED681B">
            <w:pPr>
              <w:pStyle w:val="Header"/>
              <w:spacing w:line="240" w:lineRule="auto"/>
              <w:ind w:right="-72"/>
              <w:jc w:val="right"/>
              <w:rPr>
                <w:rFonts w:cs="Arial"/>
                <w:color w:val="000000"/>
                <w:sz w:val="18"/>
                <w:szCs w:val="18"/>
              </w:rPr>
            </w:pPr>
            <w:r w:rsidRPr="00712900">
              <w:rPr>
                <w:rFonts w:cs="Arial"/>
                <w:color w:val="000000"/>
                <w:sz w:val="18"/>
                <w:szCs w:val="18"/>
              </w:rPr>
              <w:t>116,343</w:t>
            </w:r>
          </w:p>
        </w:tc>
      </w:tr>
    </w:tbl>
    <w:p w14:paraId="7D9AEA22" w14:textId="77777777" w:rsidR="00281D7F" w:rsidRPr="00712900" w:rsidRDefault="00281D7F" w:rsidP="00061C86">
      <w:pPr>
        <w:spacing w:line="240" w:lineRule="auto"/>
        <w:ind w:left="540" w:hanging="540"/>
        <w:jc w:val="both"/>
        <w:rPr>
          <w:rFonts w:cs="Arial"/>
          <w:color w:val="000000"/>
          <w:sz w:val="16"/>
          <w:szCs w:val="16"/>
        </w:rPr>
      </w:pPr>
    </w:p>
    <w:p w14:paraId="68153CBD" w14:textId="60163C6D" w:rsidR="00D82B56" w:rsidRPr="00712900" w:rsidRDefault="00713812" w:rsidP="00061C86">
      <w:pPr>
        <w:spacing w:line="240" w:lineRule="auto"/>
        <w:jc w:val="both"/>
        <w:rPr>
          <w:rFonts w:eastAsia="Cordia New" w:cs="Arial"/>
          <w:snapToGrid w:val="0"/>
          <w:color w:val="000000"/>
          <w:sz w:val="18"/>
          <w:szCs w:val="18"/>
          <w:lang w:eastAsia="th-TH"/>
        </w:rPr>
      </w:pPr>
      <w:r w:rsidRPr="00712900">
        <w:rPr>
          <w:rFonts w:eastAsia="Cordia New" w:cs="Arial"/>
          <w:snapToGrid w:val="0"/>
          <w:color w:val="000000"/>
          <w:sz w:val="18"/>
          <w:szCs w:val="18"/>
          <w:lang w:eastAsia="th-TH"/>
        </w:rPr>
        <w:t>The</w:t>
      </w:r>
      <w:r w:rsidR="00281D7F" w:rsidRPr="00712900">
        <w:rPr>
          <w:rFonts w:eastAsia="Cordia New" w:cs="Arial"/>
          <w:snapToGrid w:val="0"/>
          <w:color w:val="000000"/>
          <w:sz w:val="18"/>
          <w:szCs w:val="18"/>
          <w:lang w:eastAsia="th-TH"/>
        </w:rPr>
        <w:t xml:space="preserve"> movement of the deferred tax</w:t>
      </w:r>
      <w:r w:rsidR="00F07795" w:rsidRPr="00712900">
        <w:rPr>
          <w:rFonts w:eastAsia="Cordia New" w:cs="Arial"/>
          <w:snapToGrid w:val="0"/>
          <w:color w:val="000000"/>
          <w:sz w:val="18"/>
          <w:szCs w:val="18"/>
          <w:lang w:eastAsia="th-TH"/>
        </w:rPr>
        <w:t xml:space="preserve"> </w:t>
      </w:r>
      <w:r w:rsidR="00281D7F" w:rsidRPr="00712900">
        <w:rPr>
          <w:rFonts w:eastAsia="Cordia New" w:cs="Arial"/>
          <w:snapToGrid w:val="0"/>
          <w:color w:val="000000"/>
          <w:sz w:val="18"/>
          <w:szCs w:val="18"/>
          <w:lang w:eastAsia="th-TH"/>
        </w:rPr>
        <w:t>is as follows:</w:t>
      </w:r>
    </w:p>
    <w:p w14:paraId="34DEFD5E" w14:textId="77777777" w:rsidR="00281D7F" w:rsidRPr="00712900" w:rsidRDefault="00281D7F" w:rsidP="00061C86">
      <w:pPr>
        <w:spacing w:line="240" w:lineRule="auto"/>
        <w:ind w:left="540" w:hanging="540"/>
        <w:jc w:val="both"/>
        <w:rPr>
          <w:rFonts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0235F" w:rsidRPr="00712900" w14:paraId="5FCB7A42" w14:textId="77777777" w:rsidTr="005303A3">
        <w:tc>
          <w:tcPr>
            <w:tcW w:w="3690" w:type="dxa"/>
          </w:tcPr>
          <w:p w14:paraId="19E984DB" w14:textId="77777777" w:rsidR="0040235F" w:rsidRPr="00712900" w:rsidRDefault="0040235F" w:rsidP="00061C86">
            <w:pPr>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2E9A8A92" w14:textId="77777777" w:rsidR="0040235F" w:rsidRPr="00712900" w:rsidRDefault="0040235F"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Consolidated </w:t>
            </w:r>
          </w:p>
          <w:p w14:paraId="79C2C1AD" w14:textId="77777777" w:rsidR="0040235F" w:rsidRPr="00712900" w:rsidRDefault="0040235F"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3F8D045B" w14:textId="77777777" w:rsidR="0040235F" w:rsidRPr="00712900" w:rsidRDefault="0040235F"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1FECF04D" w14:textId="77777777" w:rsidR="0040235F" w:rsidRPr="00712900" w:rsidRDefault="0040235F"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40235F" w:rsidRPr="00712900" w14:paraId="073F42A2" w14:textId="77777777" w:rsidTr="005303A3">
        <w:tc>
          <w:tcPr>
            <w:tcW w:w="3690" w:type="dxa"/>
          </w:tcPr>
          <w:p w14:paraId="1C1E3056" w14:textId="77777777" w:rsidR="0040235F" w:rsidRPr="00712900" w:rsidRDefault="0040235F" w:rsidP="00061C86">
            <w:pPr>
              <w:spacing w:line="240" w:lineRule="auto"/>
              <w:ind w:left="-101"/>
              <w:rPr>
                <w:rFonts w:cs="Arial"/>
                <w:b/>
                <w:bCs/>
                <w:color w:val="000000"/>
                <w:sz w:val="18"/>
                <w:szCs w:val="18"/>
                <w:lang w:val="en-US"/>
              </w:rPr>
            </w:pPr>
          </w:p>
        </w:tc>
        <w:tc>
          <w:tcPr>
            <w:tcW w:w="1440" w:type="dxa"/>
            <w:tcBorders>
              <w:top w:val="single" w:sz="4" w:space="0" w:color="auto"/>
            </w:tcBorders>
          </w:tcPr>
          <w:p w14:paraId="4D311E78" w14:textId="7F31E0A0" w:rsidR="0040235F" w:rsidRPr="00712900" w:rsidRDefault="003413D1"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706AC984" w14:textId="5573498B" w:rsidR="0040235F" w:rsidRPr="00712900" w:rsidRDefault="003413D1" w:rsidP="00061C8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4BC1CAAF" w14:textId="45C85347" w:rsidR="0040235F" w:rsidRPr="00712900" w:rsidRDefault="003413D1" w:rsidP="00061C86">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4896D9E" w14:textId="2262329B" w:rsidR="0040235F" w:rsidRPr="00712900" w:rsidRDefault="003413D1" w:rsidP="00061C86">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40235F" w:rsidRPr="00712900" w14:paraId="35144519" w14:textId="77777777" w:rsidTr="005303A3">
        <w:tc>
          <w:tcPr>
            <w:tcW w:w="3690" w:type="dxa"/>
          </w:tcPr>
          <w:p w14:paraId="20EBFA79" w14:textId="77777777" w:rsidR="0040235F" w:rsidRPr="00712900" w:rsidRDefault="0040235F" w:rsidP="00061C86">
            <w:pPr>
              <w:spacing w:line="240" w:lineRule="auto"/>
              <w:ind w:left="-101"/>
              <w:rPr>
                <w:rFonts w:cs="Arial"/>
                <w:b/>
                <w:bCs/>
                <w:color w:val="000000"/>
                <w:spacing w:val="-4"/>
                <w:sz w:val="18"/>
                <w:szCs w:val="18"/>
              </w:rPr>
            </w:pPr>
          </w:p>
        </w:tc>
        <w:tc>
          <w:tcPr>
            <w:tcW w:w="1440" w:type="dxa"/>
            <w:tcBorders>
              <w:bottom w:val="single" w:sz="4" w:space="0" w:color="auto"/>
            </w:tcBorders>
          </w:tcPr>
          <w:p w14:paraId="17F4C196" w14:textId="66E174E9" w:rsidR="0040235F"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23B351DD" w14:textId="30690EB6" w:rsidR="0040235F"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315851DE" w14:textId="03AAF932" w:rsidR="0040235F"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24498F89" w14:textId="301013EF" w:rsidR="0040235F" w:rsidRPr="00712900" w:rsidRDefault="00B074A6" w:rsidP="00061C86">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40235F" w:rsidRPr="00712900" w14:paraId="1ED2AB82" w14:textId="77777777" w:rsidTr="005303A3">
        <w:tc>
          <w:tcPr>
            <w:tcW w:w="3690" w:type="dxa"/>
          </w:tcPr>
          <w:p w14:paraId="65ABB11D" w14:textId="77777777" w:rsidR="0040235F" w:rsidRPr="00712900" w:rsidRDefault="0040235F" w:rsidP="00061C86">
            <w:pPr>
              <w:spacing w:line="240" w:lineRule="auto"/>
              <w:ind w:left="-101"/>
              <w:rPr>
                <w:rFonts w:cs="Arial"/>
                <w:b/>
                <w:bCs/>
                <w:color w:val="000000"/>
                <w:sz w:val="18"/>
                <w:szCs w:val="18"/>
              </w:rPr>
            </w:pPr>
          </w:p>
        </w:tc>
        <w:tc>
          <w:tcPr>
            <w:tcW w:w="1440" w:type="dxa"/>
            <w:tcBorders>
              <w:top w:val="single" w:sz="4" w:space="0" w:color="auto"/>
            </w:tcBorders>
          </w:tcPr>
          <w:p w14:paraId="06B687FF" w14:textId="77777777" w:rsidR="0040235F" w:rsidRPr="00712900" w:rsidRDefault="0040235F"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238BE8AD" w14:textId="77777777" w:rsidR="0040235F" w:rsidRPr="00712900" w:rsidRDefault="0040235F"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496A00AD" w14:textId="77777777" w:rsidR="0040235F" w:rsidRPr="00712900" w:rsidRDefault="0040235F" w:rsidP="00061C86">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02A8BFCC" w14:textId="77777777" w:rsidR="0040235F" w:rsidRPr="00712900" w:rsidRDefault="0040235F" w:rsidP="00061C86">
            <w:pPr>
              <w:spacing w:line="240" w:lineRule="auto"/>
              <w:ind w:right="-72"/>
              <w:jc w:val="right"/>
              <w:rPr>
                <w:rFonts w:cs="Arial"/>
                <w:b/>
                <w:bCs/>
                <w:color w:val="000000"/>
                <w:sz w:val="18"/>
                <w:szCs w:val="18"/>
              </w:rPr>
            </w:pPr>
          </w:p>
        </w:tc>
      </w:tr>
      <w:tr w:rsidR="00745EBC" w:rsidRPr="00712900" w14:paraId="2858EB34" w14:textId="77777777" w:rsidTr="005303A3">
        <w:tc>
          <w:tcPr>
            <w:tcW w:w="3690" w:type="dxa"/>
          </w:tcPr>
          <w:p w14:paraId="130A6F20" w14:textId="1197B22E" w:rsidR="00745EBC" w:rsidRPr="00712900" w:rsidRDefault="00745EBC" w:rsidP="00745EBC">
            <w:pPr>
              <w:pStyle w:val="Header"/>
              <w:spacing w:line="240" w:lineRule="auto"/>
              <w:ind w:left="-101"/>
              <w:rPr>
                <w:rFonts w:cs="Arial"/>
                <w:color w:val="000000"/>
                <w:sz w:val="18"/>
                <w:szCs w:val="18"/>
              </w:rPr>
            </w:pPr>
            <w:r w:rsidRPr="00712900">
              <w:rPr>
                <w:rFonts w:cs="Arial"/>
                <w:color w:val="000000"/>
                <w:sz w:val="18"/>
                <w:szCs w:val="18"/>
              </w:rPr>
              <w:t>As at 1 January</w:t>
            </w:r>
          </w:p>
        </w:tc>
        <w:tc>
          <w:tcPr>
            <w:tcW w:w="1440" w:type="dxa"/>
          </w:tcPr>
          <w:p w14:paraId="1255E164" w14:textId="06F30355"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100,320</w:t>
            </w:r>
          </w:p>
        </w:tc>
        <w:tc>
          <w:tcPr>
            <w:tcW w:w="1440" w:type="dxa"/>
          </w:tcPr>
          <w:p w14:paraId="03B466BD" w14:textId="36342D0D"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98,511</w:t>
            </w:r>
          </w:p>
        </w:tc>
        <w:tc>
          <w:tcPr>
            <w:tcW w:w="1440" w:type="dxa"/>
          </w:tcPr>
          <w:p w14:paraId="3AD616FC" w14:textId="1A056E16"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116,343</w:t>
            </w:r>
          </w:p>
        </w:tc>
        <w:tc>
          <w:tcPr>
            <w:tcW w:w="1440" w:type="dxa"/>
          </w:tcPr>
          <w:p w14:paraId="423C8F79" w14:textId="0AB120FF"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115,315</w:t>
            </w:r>
          </w:p>
        </w:tc>
      </w:tr>
      <w:tr w:rsidR="00745EBC" w:rsidRPr="00712900" w14:paraId="5FA42D5A" w14:textId="77777777" w:rsidTr="005303A3">
        <w:tc>
          <w:tcPr>
            <w:tcW w:w="3690" w:type="dxa"/>
          </w:tcPr>
          <w:p w14:paraId="5BE47497" w14:textId="77777777" w:rsidR="00745EBC" w:rsidRPr="00712900" w:rsidRDefault="00745EBC" w:rsidP="00745EBC">
            <w:pPr>
              <w:spacing w:line="240" w:lineRule="auto"/>
              <w:ind w:left="-72"/>
              <w:jc w:val="both"/>
              <w:rPr>
                <w:rFonts w:cs="Arial"/>
                <w:color w:val="000000"/>
                <w:sz w:val="18"/>
                <w:szCs w:val="18"/>
              </w:rPr>
            </w:pPr>
            <w:r w:rsidRPr="00712900">
              <w:rPr>
                <w:rFonts w:cs="Arial"/>
                <w:color w:val="000000"/>
                <w:sz w:val="18"/>
                <w:szCs w:val="18"/>
              </w:rPr>
              <w:t xml:space="preserve">Increased from the acquisition of a   </w:t>
            </w:r>
          </w:p>
          <w:p w14:paraId="259DB2B9" w14:textId="6659BB8A" w:rsidR="00745EBC" w:rsidRPr="00712900" w:rsidRDefault="00745EBC" w:rsidP="00745EBC">
            <w:pPr>
              <w:pStyle w:val="Header"/>
              <w:spacing w:line="240" w:lineRule="auto"/>
              <w:ind w:left="-101" w:right="-112"/>
              <w:rPr>
                <w:rFonts w:cs="Arial"/>
                <w:color w:val="000000"/>
                <w:sz w:val="18"/>
                <w:szCs w:val="18"/>
              </w:rPr>
            </w:pPr>
            <w:r w:rsidRPr="00712900">
              <w:rPr>
                <w:rFonts w:cs="Arial"/>
                <w:color w:val="000000"/>
                <w:sz w:val="18"/>
                <w:szCs w:val="18"/>
              </w:rPr>
              <w:t xml:space="preserve">   subsidiary</w:t>
            </w:r>
          </w:p>
        </w:tc>
        <w:tc>
          <w:tcPr>
            <w:tcW w:w="1440" w:type="dxa"/>
          </w:tcPr>
          <w:p w14:paraId="49F0DAB2" w14:textId="77777777" w:rsidR="00745EBC" w:rsidRPr="00712900" w:rsidRDefault="00745EBC" w:rsidP="00745EBC">
            <w:pPr>
              <w:pStyle w:val="Header"/>
              <w:spacing w:line="240" w:lineRule="auto"/>
              <w:ind w:right="-72"/>
              <w:jc w:val="right"/>
              <w:rPr>
                <w:rFonts w:cs="Arial"/>
                <w:color w:val="000000"/>
                <w:sz w:val="18"/>
                <w:szCs w:val="18"/>
              </w:rPr>
            </w:pPr>
          </w:p>
          <w:p w14:paraId="2DDE2A8A" w14:textId="197F767A"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484B7EDF" w14:textId="77777777" w:rsidR="00745EBC" w:rsidRPr="00712900" w:rsidRDefault="00745EBC" w:rsidP="00745EBC">
            <w:pPr>
              <w:pStyle w:val="Header"/>
              <w:spacing w:line="240" w:lineRule="auto"/>
              <w:ind w:right="-72"/>
              <w:jc w:val="right"/>
              <w:rPr>
                <w:rFonts w:cs="Arial"/>
                <w:color w:val="000000"/>
                <w:sz w:val="18"/>
                <w:szCs w:val="18"/>
              </w:rPr>
            </w:pPr>
          </w:p>
          <w:p w14:paraId="3F12C6FA" w14:textId="134F1F9C"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(2,078)</w:t>
            </w:r>
          </w:p>
        </w:tc>
        <w:tc>
          <w:tcPr>
            <w:tcW w:w="1440" w:type="dxa"/>
          </w:tcPr>
          <w:p w14:paraId="2E230218" w14:textId="77777777" w:rsidR="00745EBC" w:rsidRPr="00712900" w:rsidRDefault="00745EBC" w:rsidP="00745EBC">
            <w:pPr>
              <w:pStyle w:val="Header"/>
              <w:spacing w:line="240" w:lineRule="auto"/>
              <w:ind w:right="-72"/>
              <w:jc w:val="right"/>
              <w:rPr>
                <w:rFonts w:cs="Arial"/>
                <w:color w:val="000000"/>
                <w:sz w:val="18"/>
                <w:szCs w:val="18"/>
              </w:rPr>
            </w:pPr>
          </w:p>
          <w:p w14:paraId="4E682C4D" w14:textId="7F52FF8F"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D7C5B0B" w14:textId="77777777" w:rsidR="00745EBC" w:rsidRPr="00712900" w:rsidRDefault="00745EBC" w:rsidP="00745EBC">
            <w:pPr>
              <w:pStyle w:val="Header"/>
              <w:spacing w:line="240" w:lineRule="auto"/>
              <w:ind w:right="-72"/>
              <w:jc w:val="right"/>
              <w:rPr>
                <w:rFonts w:cs="Arial"/>
                <w:color w:val="000000"/>
                <w:sz w:val="18"/>
                <w:szCs w:val="18"/>
              </w:rPr>
            </w:pPr>
          </w:p>
          <w:p w14:paraId="0D786AC1" w14:textId="06BD97C1"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w:t>
            </w:r>
          </w:p>
        </w:tc>
      </w:tr>
      <w:tr w:rsidR="005B5D1E" w:rsidRPr="00712900" w14:paraId="6DEC6307" w14:textId="77777777" w:rsidTr="005303A3">
        <w:tc>
          <w:tcPr>
            <w:tcW w:w="3690" w:type="dxa"/>
          </w:tcPr>
          <w:p w14:paraId="7643DFFC" w14:textId="77777777" w:rsidR="005B5D1E" w:rsidRPr="00712900" w:rsidRDefault="005B5D1E" w:rsidP="005B5D1E">
            <w:pPr>
              <w:pStyle w:val="Header"/>
              <w:spacing w:line="240" w:lineRule="auto"/>
              <w:ind w:left="-101" w:right="-112"/>
              <w:rPr>
                <w:rFonts w:cs="Arial"/>
                <w:color w:val="000000"/>
                <w:sz w:val="18"/>
                <w:szCs w:val="18"/>
              </w:rPr>
            </w:pPr>
            <w:r w:rsidRPr="00712900">
              <w:rPr>
                <w:rFonts w:cs="Arial"/>
                <w:color w:val="000000"/>
                <w:sz w:val="18"/>
                <w:szCs w:val="18"/>
              </w:rPr>
              <w:t>Charged / (credited) to profit or loss</w:t>
            </w:r>
          </w:p>
        </w:tc>
        <w:tc>
          <w:tcPr>
            <w:tcW w:w="1440" w:type="dxa"/>
          </w:tcPr>
          <w:p w14:paraId="24F4CC4C" w14:textId="11351CC7"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51,</w:t>
            </w:r>
            <w:r w:rsidR="009D30C8" w:rsidRPr="00712900">
              <w:rPr>
                <w:rFonts w:cs="Arial"/>
                <w:color w:val="000000"/>
                <w:sz w:val="18"/>
                <w:szCs w:val="18"/>
              </w:rPr>
              <w:t>4</w:t>
            </w:r>
            <w:r w:rsidRPr="00712900">
              <w:rPr>
                <w:rFonts w:cs="Arial"/>
                <w:color w:val="000000"/>
                <w:sz w:val="18"/>
                <w:szCs w:val="18"/>
              </w:rPr>
              <w:t>07</w:t>
            </w:r>
          </w:p>
        </w:tc>
        <w:tc>
          <w:tcPr>
            <w:tcW w:w="1440" w:type="dxa"/>
          </w:tcPr>
          <w:p w14:paraId="5E4E3BED" w14:textId="32738A07"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2,399</w:t>
            </w:r>
          </w:p>
        </w:tc>
        <w:tc>
          <w:tcPr>
            <w:tcW w:w="1440" w:type="dxa"/>
          </w:tcPr>
          <w:p w14:paraId="7A5DD566" w14:textId="3D9DAD46"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30,</w:t>
            </w:r>
            <w:r w:rsidR="009D30C8" w:rsidRPr="00712900">
              <w:rPr>
                <w:rFonts w:cs="Arial"/>
                <w:color w:val="000000"/>
                <w:sz w:val="18"/>
                <w:szCs w:val="18"/>
              </w:rPr>
              <w:t>5</w:t>
            </w:r>
            <w:r w:rsidRPr="00712900">
              <w:rPr>
                <w:rFonts w:cs="Arial"/>
                <w:color w:val="000000"/>
                <w:sz w:val="18"/>
                <w:szCs w:val="18"/>
              </w:rPr>
              <w:t>38</w:t>
            </w:r>
          </w:p>
        </w:tc>
        <w:tc>
          <w:tcPr>
            <w:tcW w:w="1440" w:type="dxa"/>
          </w:tcPr>
          <w:p w14:paraId="7CD0B63E" w14:textId="1582E9E4"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(460)</w:t>
            </w:r>
          </w:p>
        </w:tc>
      </w:tr>
      <w:tr w:rsidR="005B5D1E" w:rsidRPr="00712900" w14:paraId="48CD4D20" w14:textId="77777777" w:rsidTr="005303A3">
        <w:tc>
          <w:tcPr>
            <w:tcW w:w="3690" w:type="dxa"/>
          </w:tcPr>
          <w:p w14:paraId="78F55304" w14:textId="77777777" w:rsidR="005B5D1E" w:rsidRPr="00712900" w:rsidRDefault="005B5D1E" w:rsidP="005B5D1E">
            <w:pPr>
              <w:pStyle w:val="Header"/>
              <w:spacing w:line="240" w:lineRule="auto"/>
              <w:ind w:left="-101" w:right="-112"/>
              <w:rPr>
                <w:rFonts w:cs="Arial"/>
                <w:color w:val="000000"/>
                <w:sz w:val="18"/>
                <w:szCs w:val="18"/>
              </w:rPr>
            </w:pPr>
            <w:bookmarkStart w:id="28" w:name="OLE_LINK8"/>
            <w:r w:rsidRPr="00712900">
              <w:rPr>
                <w:rFonts w:cs="Arial"/>
                <w:color w:val="000000"/>
                <w:sz w:val="18"/>
                <w:szCs w:val="18"/>
              </w:rPr>
              <w:t xml:space="preserve">Charged / (credited) to other </w:t>
            </w:r>
          </w:p>
          <w:p w14:paraId="545B33AA" w14:textId="767EB03E" w:rsidR="005B5D1E" w:rsidRPr="00712900" w:rsidRDefault="005B5D1E" w:rsidP="005B5D1E">
            <w:pPr>
              <w:pStyle w:val="Header"/>
              <w:spacing w:line="240" w:lineRule="auto"/>
              <w:ind w:left="-101" w:right="-112"/>
              <w:rPr>
                <w:rFonts w:cs="Arial"/>
                <w:color w:val="000000"/>
                <w:sz w:val="18"/>
                <w:szCs w:val="18"/>
              </w:rPr>
            </w:pPr>
            <w:r w:rsidRPr="00712900">
              <w:rPr>
                <w:rFonts w:cs="Arial"/>
                <w:color w:val="000000"/>
                <w:sz w:val="18"/>
                <w:szCs w:val="18"/>
              </w:rPr>
              <w:t xml:space="preserve">   comprehensive income</w:t>
            </w:r>
          </w:p>
        </w:tc>
        <w:tc>
          <w:tcPr>
            <w:tcW w:w="1440" w:type="dxa"/>
            <w:tcBorders>
              <w:bottom w:val="single" w:sz="4" w:space="0" w:color="auto"/>
            </w:tcBorders>
          </w:tcPr>
          <w:p w14:paraId="16010352" w14:textId="77777777" w:rsidR="005B5D1E" w:rsidRPr="00712900" w:rsidRDefault="005B5D1E" w:rsidP="005B5D1E">
            <w:pPr>
              <w:pStyle w:val="Header"/>
              <w:spacing w:line="240" w:lineRule="auto"/>
              <w:ind w:right="-72"/>
              <w:jc w:val="right"/>
              <w:rPr>
                <w:rFonts w:cs="Arial"/>
                <w:color w:val="000000"/>
                <w:sz w:val="18"/>
                <w:szCs w:val="18"/>
              </w:rPr>
            </w:pPr>
          </w:p>
          <w:p w14:paraId="49D9E6E3" w14:textId="6A09D36E"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4,147</w:t>
            </w:r>
          </w:p>
        </w:tc>
        <w:tc>
          <w:tcPr>
            <w:tcW w:w="1440" w:type="dxa"/>
            <w:tcBorders>
              <w:bottom w:val="single" w:sz="4" w:space="0" w:color="auto"/>
            </w:tcBorders>
          </w:tcPr>
          <w:p w14:paraId="5A537DE8" w14:textId="77777777" w:rsidR="005B5D1E" w:rsidRPr="00712900" w:rsidRDefault="005B5D1E" w:rsidP="005B5D1E">
            <w:pPr>
              <w:pStyle w:val="Header"/>
              <w:spacing w:line="240" w:lineRule="auto"/>
              <w:ind w:right="-72"/>
              <w:jc w:val="right"/>
              <w:rPr>
                <w:rFonts w:cs="Arial"/>
                <w:color w:val="000000"/>
                <w:sz w:val="18"/>
                <w:szCs w:val="18"/>
              </w:rPr>
            </w:pPr>
          </w:p>
          <w:p w14:paraId="477B5C0B" w14:textId="50122252"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1,488</w:t>
            </w:r>
          </w:p>
        </w:tc>
        <w:tc>
          <w:tcPr>
            <w:tcW w:w="1440" w:type="dxa"/>
            <w:tcBorders>
              <w:bottom w:val="single" w:sz="4" w:space="0" w:color="auto"/>
            </w:tcBorders>
          </w:tcPr>
          <w:p w14:paraId="2D70A9F4" w14:textId="77777777" w:rsidR="005B5D1E" w:rsidRPr="00712900" w:rsidRDefault="005B5D1E" w:rsidP="005B5D1E">
            <w:pPr>
              <w:pStyle w:val="Header"/>
              <w:spacing w:line="240" w:lineRule="auto"/>
              <w:ind w:right="-72"/>
              <w:jc w:val="right"/>
              <w:rPr>
                <w:rFonts w:cs="Arial"/>
                <w:color w:val="000000"/>
                <w:sz w:val="18"/>
                <w:szCs w:val="18"/>
              </w:rPr>
            </w:pPr>
          </w:p>
          <w:p w14:paraId="6286FA12" w14:textId="6EE39FA7"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3,353</w:t>
            </w:r>
          </w:p>
        </w:tc>
        <w:tc>
          <w:tcPr>
            <w:tcW w:w="1440" w:type="dxa"/>
            <w:tcBorders>
              <w:bottom w:val="single" w:sz="4" w:space="0" w:color="auto"/>
            </w:tcBorders>
          </w:tcPr>
          <w:p w14:paraId="62BB72FD" w14:textId="77777777" w:rsidR="005B5D1E" w:rsidRPr="00712900" w:rsidRDefault="005B5D1E" w:rsidP="005B5D1E">
            <w:pPr>
              <w:pStyle w:val="Header"/>
              <w:spacing w:line="240" w:lineRule="auto"/>
              <w:ind w:right="-72"/>
              <w:jc w:val="right"/>
              <w:rPr>
                <w:rFonts w:cs="Arial"/>
                <w:color w:val="000000"/>
                <w:sz w:val="18"/>
                <w:szCs w:val="18"/>
              </w:rPr>
            </w:pPr>
          </w:p>
          <w:p w14:paraId="6F3469D7" w14:textId="4C372D86"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1,488</w:t>
            </w:r>
          </w:p>
        </w:tc>
      </w:tr>
      <w:bookmarkEnd w:id="28"/>
      <w:tr w:rsidR="00745EBC" w:rsidRPr="00712900" w14:paraId="14A0CB42" w14:textId="77777777" w:rsidTr="005303A3">
        <w:tc>
          <w:tcPr>
            <w:tcW w:w="3690" w:type="dxa"/>
          </w:tcPr>
          <w:p w14:paraId="10C265B7" w14:textId="77777777" w:rsidR="00745EBC" w:rsidRPr="00712900" w:rsidRDefault="00745EBC" w:rsidP="00745EBC">
            <w:pPr>
              <w:pStyle w:val="Header"/>
              <w:spacing w:line="240" w:lineRule="auto"/>
              <w:ind w:left="-101" w:right="-112"/>
              <w:rPr>
                <w:rFonts w:cs="Arial"/>
                <w:color w:val="000000"/>
                <w:sz w:val="18"/>
                <w:szCs w:val="18"/>
                <w:cs/>
              </w:rPr>
            </w:pPr>
          </w:p>
        </w:tc>
        <w:tc>
          <w:tcPr>
            <w:tcW w:w="1440" w:type="dxa"/>
            <w:tcBorders>
              <w:top w:val="single" w:sz="4" w:space="0" w:color="auto"/>
            </w:tcBorders>
          </w:tcPr>
          <w:p w14:paraId="0CC4CEDD" w14:textId="0EBD0524" w:rsidR="00745EBC" w:rsidRPr="00712900" w:rsidRDefault="00745EBC" w:rsidP="00745EBC">
            <w:pPr>
              <w:pStyle w:val="Header"/>
              <w:spacing w:line="240" w:lineRule="auto"/>
              <w:ind w:right="-72"/>
              <w:jc w:val="right"/>
              <w:rPr>
                <w:rFonts w:cs="Arial"/>
                <w:color w:val="000000"/>
                <w:sz w:val="18"/>
                <w:szCs w:val="18"/>
              </w:rPr>
            </w:pPr>
          </w:p>
        </w:tc>
        <w:tc>
          <w:tcPr>
            <w:tcW w:w="1440" w:type="dxa"/>
            <w:tcBorders>
              <w:top w:val="single" w:sz="4" w:space="0" w:color="auto"/>
            </w:tcBorders>
          </w:tcPr>
          <w:p w14:paraId="75409C4B" w14:textId="77777777" w:rsidR="00745EBC" w:rsidRPr="00712900" w:rsidRDefault="00745EBC" w:rsidP="00745EBC">
            <w:pPr>
              <w:pStyle w:val="Header"/>
              <w:spacing w:line="240" w:lineRule="auto"/>
              <w:ind w:right="-72"/>
              <w:jc w:val="right"/>
              <w:rPr>
                <w:rFonts w:cs="Arial"/>
                <w:color w:val="000000"/>
                <w:sz w:val="18"/>
                <w:szCs w:val="18"/>
              </w:rPr>
            </w:pPr>
          </w:p>
        </w:tc>
        <w:tc>
          <w:tcPr>
            <w:tcW w:w="1440" w:type="dxa"/>
            <w:tcBorders>
              <w:top w:val="single" w:sz="4" w:space="0" w:color="auto"/>
            </w:tcBorders>
          </w:tcPr>
          <w:p w14:paraId="4AB8E94C" w14:textId="77777777" w:rsidR="00745EBC" w:rsidRPr="00712900" w:rsidRDefault="00745EBC" w:rsidP="00745EBC">
            <w:pPr>
              <w:pStyle w:val="Header"/>
              <w:spacing w:line="240" w:lineRule="auto"/>
              <w:ind w:right="-72"/>
              <w:jc w:val="right"/>
              <w:rPr>
                <w:rFonts w:cs="Arial"/>
                <w:color w:val="000000"/>
                <w:sz w:val="18"/>
                <w:szCs w:val="18"/>
              </w:rPr>
            </w:pPr>
          </w:p>
        </w:tc>
        <w:tc>
          <w:tcPr>
            <w:tcW w:w="1440" w:type="dxa"/>
            <w:tcBorders>
              <w:top w:val="single" w:sz="4" w:space="0" w:color="auto"/>
            </w:tcBorders>
          </w:tcPr>
          <w:p w14:paraId="32DAF2C9" w14:textId="77777777" w:rsidR="00745EBC" w:rsidRPr="00712900" w:rsidRDefault="00745EBC" w:rsidP="00745EBC">
            <w:pPr>
              <w:pStyle w:val="Header"/>
              <w:spacing w:line="240" w:lineRule="auto"/>
              <w:ind w:right="-72"/>
              <w:jc w:val="right"/>
              <w:rPr>
                <w:rFonts w:cs="Arial"/>
                <w:color w:val="000000"/>
                <w:sz w:val="18"/>
                <w:szCs w:val="18"/>
              </w:rPr>
            </w:pPr>
          </w:p>
        </w:tc>
      </w:tr>
      <w:tr w:rsidR="00745EBC" w:rsidRPr="00712900" w14:paraId="28381F8F" w14:textId="77777777" w:rsidTr="005303A3">
        <w:trPr>
          <w:trHeight w:val="76"/>
        </w:trPr>
        <w:tc>
          <w:tcPr>
            <w:tcW w:w="3690" w:type="dxa"/>
          </w:tcPr>
          <w:p w14:paraId="77A26C54" w14:textId="32AFE483" w:rsidR="00745EBC" w:rsidRPr="00712900" w:rsidRDefault="00745EBC" w:rsidP="00745EBC">
            <w:pPr>
              <w:spacing w:line="240" w:lineRule="auto"/>
              <w:ind w:left="-101"/>
              <w:rPr>
                <w:rFonts w:cs="Arial"/>
                <w:color w:val="000000"/>
                <w:sz w:val="18"/>
                <w:szCs w:val="18"/>
              </w:rPr>
            </w:pPr>
            <w:r w:rsidRPr="00712900">
              <w:rPr>
                <w:rFonts w:cs="Arial"/>
                <w:color w:val="000000"/>
                <w:sz w:val="18"/>
                <w:szCs w:val="18"/>
              </w:rPr>
              <w:t>As at 31 December</w:t>
            </w:r>
          </w:p>
        </w:tc>
        <w:tc>
          <w:tcPr>
            <w:tcW w:w="1440" w:type="dxa"/>
            <w:tcBorders>
              <w:bottom w:val="single" w:sz="4" w:space="0" w:color="auto"/>
            </w:tcBorders>
          </w:tcPr>
          <w:p w14:paraId="2D22CC0D" w14:textId="698F062D"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155,</w:t>
            </w:r>
            <w:r w:rsidR="009D30C8" w:rsidRPr="00712900">
              <w:rPr>
                <w:rFonts w:cs="Arial"/>
                <w:color w:val="000000"/>
                <w:sz w:val="18"/>
                <w:szCs w:val="18"/>
              </w:rPr>
              <w:t>8</w:t>
            </w:r>
            <w:r w:rsidRPr="00712900">
              <w:rPr>
                <w:rFonts w:cs="Arial"/>
                <w:color w:val="000000"/>
                <w:sz w:val="18"/>
                <w:szCs w:val="18"/>
              </w:rPr>
              <w:t>74</w:t>
            </w:r>
          </w:p>
        </w:tc>
        <w:tc>
          <w:tcPr>
            <w:tcW w:w="1440" w:type="dxa"/>
            <w:tcBorders>
              <w:bottom w:val="single" w:sz="4" w:space="0" w:color="auto"/>
            </w:tcBorders>
          </w:tcPr>
          <w:p w14:paraId="2AFADA2D" w14:textId="7BDA50CE"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100,320</w:t>
            </w:r>
          </w:p>
        </w:tc>
        <w:tc>
          <w:tcPr>
            <w:tcW w:w="1440" w:type="dxa"/>
            <w:tcBorders>
              <w:bottom w:val="single" w:sz="4" w:space="0" w:color="auto"/>
            </w:tcBorders>
          </w:tcPr>
          <w:p w14:paraId="7490C6D0" w14:textId="2EECED73"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w:t>
            </w:r>
            <w:r w:rsidR="009D30C8" w:rsidRPr="00712900">
              <w:rPr>
                <w:rFonts w:cs="Arial"/>
                <w:color w:val="000000"/>
                <w:sz w:val="18"/>
                <w:szCs w:val="18"/>
              </w:rPr>
              <w:t>50,234</w:t>
            </w:r>
          </w:p>
        </w:tc>
        <w:tc>
          <w:tcPr>
            <w:tcW w:w="1440" w:type="dxa"/>
            <w:tcBorders>
              <w:bottom w:val="single" w:sz="4" w:space="0" w:color="auto"/>
            </w:tcBorders>
          </w:tcPr>
          <w:p w14:paraId="71280AED" w14:textId="015AFAF5" w:rsidR="00745EBC" w:rsidRPr="00712900" w:rsidRDefault="00745EBC" w:rsidP="00745EBC">
            <w:pPr>
              <w:pStyle w:val="Header"/>
              <w:spacing w:line="240" w:lineRule="auto"/>
              <w:ind w:right="-72"/>
              <w:jc w:val="right"/>
              <w:rPr>
                <w:rFonts w:cs="Arial"/>
                <w:color w:val="000000"/>
                <w:sz w:val="18"/>
                <w:szCs w:val="18"/>
              </w:rPr>
            </w:pPr>
            <w:r w:rsidRPr="00712900">
              <w:rPr>
                <w:rFonts w:cs="Arial"/>
                <w:color w:val="000000"/>
                <w:sz w:val="18"/>
                <w:szCs w:val="18"/>
              </w:rPr>
              <w:t>116,343</w:t>
            </w:r>
          </w:p>
        </w:tc>
      </w:tr>
    </w:tbl>
    <w:p w14:paraId="334A6B65" w14:textId="172DA1D4" w:rsidR="0040235F" w:rsidRPr="00712900" w:rsidRDefault="0040235F" w:rsidP="00E77B9B">
      <w:pPr>
        <w:spacing w:line="240" w:lineRule="auto"/>
        <w:rPr>
          <w:rFonts w:eastAsia="Cordia New" w:cs="Arial"/>
          <w:snapToGrid w:val="0"/>
          <w:color w:val="000000"/>
          <w:sz w:val="18"/>
          <w:szCs w:val="18"/>
          <w:lang w:eastAsia="th-TH"/>
        </w:rPr>
        <w:sectPr w:rsidR="0040235F" w:rsidRPr="00712900" w:rsidSect="00D34F1A">
          <w:pgSz w:w="11906" w:h="16838" w:code="9"/>
          <w:pgMar w:top="1440" w:right="720" w:bottom="720" w:left="1729" w:header="706" w:footer="706" w:gutter="0"/>
          <w:cols w:space="720"/>
          <w:noEndnote/>
          <w:docGrid w:linePitch="272"/>
        </w:sectPr>
      </w:pPr>
    </w:p>
    <w:p w14:paraId="2526D8D7" w14:textId="67BB78FF" w:rsidR="00C21649" w:rsidRPr="00712900" w:rsidRDefault="00C21649" w:rsidP="00E77B9B">
      <w:pPr>
        <w:spacing w:line="240" w:lineRule="auto"/>
        <w:jc w:val="both"/>
        <w:rPr>
          <w:rFonts w:cs="Arial"/>
          <w:color w:val="000000"/>
          <w:sz w:val="18"/>
          <w:szCs w:val="18"/>
        </w:rPr>
      </w:pPr>
      <w:r w:rsidRPr="00712900">
        <w:rPr>
          <w:rFonts w:cs="Arial"/>
          <w:color w:val="000000"/>
          <w:sz w:val="18"/>
          <w:szCs w:val="18"/>
        </w:rPr>
        <w:lastRenderedPageBreak/>
        <w:t>The movement</w:t>
      </w:r>
      <w:r w:rsidR="00FA5DD4" w:rsidRPr="00712900">
        <w:rPr>
          <w:rFonts w:cs="Arial"/>
          <w:color w:val="000000"/>
          <w:sz w:val="18"/>
          <w:szCs w:val="18"/>
        </w:rPr>
        <w:t>s</w:t>
      </w:r>
      <w:r w:rsidRPr="00712900">
        <w:rPr>
          <w:rFonts w:cs="Arial"/>
          <w:color w:val="000000"/>
          <w:sz w:val="18"/>
          <w:szCs w:val="18"/>
        </w:rPr>
        <w:t xml:space="preserve"> in deferred tax assets and liabilities during the year</w:t>
      </w:r>
      <w:r w:rsidR="00FA5DD4" w:rsidRPr="00712900">
        <w:rPr>
          <w:rFonts w:cs="Arial"/>
          <w:color w:val="000000"/>
          <w:sz w:val="18"/>
          <w:szCs w:val="18"/>
        </w:rPr>
        <w:t>s are</w:t>
      </w:r>
      <w:r w:rsidRPr="00712900">
        <w:rPr>
          <w:rFonts w:cs="Arial"/>
          <w:color w:val="000000"/>
          <w:sz w:val="18"/>
          <w:szCs w:val="18"/>
        </w:rPr>
        <w:t xml:space="preserve"> as follows:</w:t>
      </w:r>
    </w:p>
    <w:p w14:paraId="455B4F56" w14:textId="77777777" w:rsidR="00F55BA1" w:rsidRPr="00712900" w:rsidRDefault="00F55BA1" w:rsidP="00E77B9B">
      <w:pPr>
        <w:spacing w:line="240" w:lineRule="auto"/>
        <w:jc w:val="both"/>
        <w:rPr>
          <w:rFonts w:cs="Arial"/>
          <w:color w:val="000000"/>
          <w:sz w:val="18"/>
          <w:szCs w:val="18"/>
        </w:rPr>
      </w:pPr>
    </w:p>
    <w:tbl>
      <w:tblPr>
        <w:tblW w:w="14825" w:type="dxa"/>
        <w:tblLayout w:type="fixed"/>
        <w:tblLook w:val="04A0" w:firstRow="1" w:lastRow="0" w:firstColumn="1" w:lastColumn="0" w:noHBand="0" w:noVBand="1"/>
      </w:tblPr>
      <w:tblGrid>
        <w:gridCol w:w="3627"/>
        <w:gridCol w:w="1134"/>
        <w:gridCol w:w="1117"/>
        <w:gridCol w:w="17"/>
        <w:gridCol w:w="1134"/>
        <w:gridCol w:w="1134"/>
        <w:gridCol w:w="1276"/>
        <w:gridCol w:w="1134"/>
        <w:gridCol w:w="1134"/>
        <w:gridCol w:w="1134"/>
        <w:gridCol w:w="992"/>
        <w:gridCol w:w="992"/>
      </w:tblGrid>
      <w:tr w:rsidR="00745EBC" w:rsidRPr="00712900" w14:paraId="573CEFC5" w14:textId="77777777" w:rsidTr="005303A3">
        <w:trPr>
          <w:trHeight w:val="20"/>
        </w:trPr>
        <w:tc>
          <w:tcPr>
            <w:tcW w:w="3627" w:type="dxa"/>
          </w:tcPr>
          <w:p w14:paraId="32364710" w14:textId="77777777" w:rsidR="00745EBC" w:rsidRPr="00712900" w:rsidRDefault="00745EBC" w:rsidP="005303A3">
            <w:pPr>
              <w:spacing w:line="240" w:lineRule="auto"/>
              <w:ind w:left="-101" w:right="-62"/>
              <w:rPr>
                <w:rFonts w:cs="Arial"/>
                <w:b/>
                <w:bCs/>
                <w:color w:val="000000"/>
                <w:sz w:val="18"/>
                <w:szCs w:val="18"/>
                <w:cs/>
              </w:rPr>
            </w:pPr>
          </w:p>
        </w:tc>
        <w:tc>
          <w:tcPr>
            <w:tcW w:w="2251" w:type="dxa"/>
            <w:gridSpan w:val="2"/>
          </w:tcPr>
          <w:p w14:paraId="529CDF31" w14:textId="77777777" w:rsidR="00745EBC" w:rsidRPr="00712900" w:rsidRDefault="00745EBC" w:rsidP="00B25994">
            <w:pPr>
              <w:spacing w:line="240" w:lineRule="auto"/>
              <w:ind w:right="-72"/>
              <w:jc w:val="right"/>
              <w:rPr>
                <w:rFonts w:cs="Arial"/>
                <w:b/>
                <w:bCs/>
                <w:color w:val="000000"/>
                <w:sz w:val="18"/>
                <w:szCs w:val="18"/>
              </w:rPr>
            </w:pPr>
          </w:p>
        </w:tc>
        <w:tc>
          <w:tcPr>
            <w:tcW w:w="8947" w:type="dxa"/>
            <w:gridSpan w:val="9"/>
            <w:tcBorders>
              <w:bottom w:val="single" w:sz="4" w:space="0" w:color="auto"/>
            </w:tcBorders>
          </w:tcPr>
          <w:p w14:paraId="05CE526E" w14:textId="7FAAB2DE" w:rsidR="00745EBC" w:rsidRPr="00712900" w:rsidRDefault="00745EBC" w:rsidP="00B25994">
            <w:pPr>
              <w:spacing w:line="240" w:lineRule="auto"/>
              <w:ind w:right="-72"/>
              <w:jc w:val="right"/>
              <w:rPr>
                <w:rFonts w:cs="Arial"/>
                <w:b/>
                <w:bCs/>
                <w:color w:val="000000"/>
                <w:sz w:val="18"/>
                <w:szCs w:val="18"/>
                <w:cs/>
              </w:rPr>
            </w:pPr>
            <w:r w:rsidRPr="00712900">
              <w:rPr>
                <w:rFonts w:cs="Arial"/>
                <w:b/>
                <w:bCs/>
                <w:color w:val="000000"/>
                <w:sz w:val="18"/>
                <w:szCs w:val="18"/>
              </w:rPr>
              <w:t>Consolidated financial statements</w:t>
            </w:r>
          </w:p>
        </w:tc>
      </w:tr>
      <w:tr w:rsidR="00745EBC" w:rsidRPr="00712900" w14:paraId="47E6E1A3" w14:textId="77777777" w:rsidTr="005303A3">
        <w:trPr>
          <w:trHeight w:val="809"/>
        </w:trPr>
        <w:tc>
          <w:tcPr>
            <w:tcW w:w="3627" w:type="dxa"/>
          </w:tcPr>
          <w:p w14:paraId="4C7A987D" w14:textId="77777777" w:rsidR="00745EBC" w:rsidRPr="00712900" w:rsidRDefault="00745EBC" w:rsidP="005303A3">
            <w:pPr>
              <w:spacing w:line="240" w:lineRule="auto"/>
              <w:ind w:left="-101" w:right="-62"/>
              <w:rPr>
                <w:rFonts w:cs="Arial"/>
                <w:b/>
                <w:bCs/>
                <w:color w:val="000000"/>
                <w:sz w:val="18"/>
                <w:szCs w:val="18"/>
                <w:cs/>
              </w:rPr>
            </w:pPr>
          </w:p>
        </w:tc>
        <w:tc>
          <w:tcPr>
            <w:tcW w:w="1134" w:type="dxa"/>
            <w:tcBorders>
              <w:top w:val="single" w:sz="4" w:space="0" w:color="auto"/>
            </w:tcBorders>
            <w:vAlign w:val="bottom"/>
          </w:tcPr>
          <w:p w14:paraId="1638DE43" w14:textId="0FE18937" w:rsidR="00745EBC" w:rsidRPr="00712900" w:rsidRDefault="00745EBC" w:rsidP="005303A3">
            <w:pPr>
              <w:pStyle w:val="Header"/>
              <w:spacing w:line="240" w:lineRule="auto"/>
              <w:ind w:left="-68" w:right="-72"/>
              <w:jc w:val="right"/>
              <w:rPr>
                <w:rFonts w:cs="Arial"/>
                <w:b/>
                <w:bCs/>
                <w:color w:val="000000"/>
                <w:sz w:val="18"/>
                <w:szCs w:val="18"/>
              </w:rPr>
            </w:pPr>
            <w:r w:rsidRPr="00712900">
              <w:rPr>
                <w:rFonts w:cs="Arial"/>
                <w:b/>
                <w:bCs/>
                <w:color w:val="000000"/>
                <w:sz w:val="18"/>
                <w:szCs w:val="18"/>
              </w:rPr>
              <w:t>Allowance for expected credit losses</w:t>
            </w:r>
          </w:p>
        </w:tc>
        <w:tc>
          <w:tcPr>
            <w:tcW w:w="1134" w:type="dxa"/>
            <w:gridSpan w:val="2"/>
            <w:tcBorders>
              <w:top w:val="single" w:sz="4" w:space="0" w:color="auto"/>
            </w:tcBorders>
            <w:vAlign w:val="bottom"/>
          </w:tcPr>
          <w:p w14:paraId="1EB36491" w14:textId="77777777" w:rsidR="00745EBC" w:rsidRPr="00712900" w:rsidRDefault="00745EBC" w:rsidP="005303A3">
            <w:pPr>
              <w:pStyle w:val="Header"/>
              <w:spacing w:line="240" w:lineRule="auto"/>
              <w:ind w:right="-72"/>
              <w:jc w:val="right"/>
              <w:rPr>
                <w:rFonts w:cs="Arial"/>
                <w:b/>
                <w:bCs/>
                <w:color w:val="000000"/>
                <w:sz w:val="18"/>
                <w:szCs w:val="18"/>
              </w:rPr>
            </w:pPr>
            <w:r w:rsidRPr="00712900">
              <w:rPr>
                <w:rFonts w:cs="Arial"/>
                <w:b/>
                <w:bCs/>
                <w:color w:val="000000"/>
                <w:sz w:val="18"/>
                <w:szCs w:val="18"/>
              </w:rPr>
              <w:t>Impairment loss on assets</w:t>
            </w:r>
          </w:p>
        </w:tc>
        <w:tc>
          <w:tcPr>
            <w:tcW w:w="1134" w:type="dxa"/>
            <w:tcBorders>
              <w:top w:val="single" w:sz="4" w:space="0" w:color="auto"/>
            </w:tcBorders>
            <w:vAlign w:val="bottom"/>
          </w:tcPr>
          <w:p w14:paraId="6325D94D" w14:textId="77777777" w:rsidR="00745EBC" w:rsidRPr="00712900" w:rsidRDefault="00745EBC" w:rsidP="005303A3">
            <w:pPr>
              <w:pStyle w:val="Header"/>
              <w:spacing w:line="240" w:lineRule="auto"/>
              <w:ind w:right="-72"/>
              <w:jc w:val="right"/>
              <w:rPr>
                <w:rFonts w:cs="Arial"/>
                <w:b/>
                <w:bCs/>
                <w:color w:val="000000"/>
                <w:sz w:val="18"/>
                <w:szCs w:val="18"/>
              </w:rPr>
            </w:pPr>
            <w:r w:rsidRPr="00712900">
              <w:rPr>
                <w:rFonts w:cs="Arial"/>
                <w:b/>
                <w:bCs/>
                <w:color w:val="000000"/>
                <w:sz w:val="18"/>
                <w:szCs w:val="18"/>
              </w:rPr>
              <w:t>Provision</w:t>
            </w:r>
          </w:p>
        </w:tc>
        <w:tc>
          <w:tcPr>
            <w:tcW w:w="1134" w:type="dxa"/>
            <w:tcBorders>
              <w:top w:val="single" w:sz="4" w:space="0" w:color="auto"/>
            </w:tcBorders>
            <w:vAlign w:val="bottom"/>
          </w:tcPr>
          <w:p w14:paraId="3E0E5BE1" w14:textId="77777777" w:rsidR="00745EBC" w:rsidRPr="00712900" w:rsidRDefault="00745EBC" w:rsidP="005303A3">
            <w:pPr>
              <w:pStyle w:val="Header"/>
              <w:spacing w:line="240" w:lineRule="auto"/>
              <w:ind w:right="-72"/>
              <w:jc w:val="right"/>
              <w:rPr>
                <w:rFonts w:cs="Arial"/>
                <w:b/>
                <w:bCs/>
                <w:color w:val="000000"/>
                <w:sz w:val="18"/>
                <w:szCs w:val="18"/>
                <w:cs/>
              </w:rPr>
            </w:pPr>
            <w:r w:rsidRPr="00712900">
              <w:rPr>
                <w:rFonts w:cs="Arial"/>
                <w:b/>
                <w:bCs/>
                <w:color w:val="000000"/>
                <w:sz w:val="18"/>
                <w:szCs w:val="18"/>
              </w:rPr>
              <w:t>Employee benefit obligations</w:t>
            </w:r>
          </w:p>
        </w:tc>
        <w:tc>
          <w:tcPr>
            <w:tcW w:w="1276" w:type="dxa"/>
            <w:tcBorders>
              <w:top w:val="single" w:sz="4" w:space="0" w:color="auto"/>
            </w:tcBorders>
            <w:vAlign w:val="bottom"/>
          </w:tcPr>
          <w:p w14:paraId="47E798B6" w14:textId="77777777" w:rsidR="00745EBC" w:rsidRPr="00712900" w:rsidRDefault="00745EBC" w:rsidP="005303A3">
            <w:pPr>
              <w:pStyle w:val="Header"/>
              <w:spacing w:line="240" w:lineRule="auto"/>
              <w:ind w:right="-72"/>
              <w:jc w:val="right"/>
              <w:rPr>
                <w:rFonts w:cs="Arial"/>
                <w:b/>
                <w:bCs/>
                <w:color w:val="000000"/>
                <w:sz w:val="18"/>
                <w:szCs w:val="18"/>
              </w:rPr>
            </w:pPr>
            <w:r w:rsidRPr="00712900">
              <w:rPr>
                <w:rFonts w:cs="Arial"/>
                <w:b/>
                <w:bCs/>
                <w:color w:val="000000"/>
                <w:sz w:val="18"/>
                <w:szCs w:val="18"/>
              </w:rPr>
              <w:t>Depreciation</w:t>
            </w:r>
          </w:p>
        </w:tc>
        <w:tc>
          <w:tcPr>
            <w:tcW w:w="1134" w:type="dxa"/>
            <w:tcBorders>
              <w:top w:val="single" w:sz="4" w:space="0" w:color="auto"/>
            </w:tcBorders>
            <w:vAlign w:val="bottom"/>
          </w:tcPr>
          <w:p w14:paraId="0C963D0C" w14:textId="77777777" w:rsidR="00C95199" w:rsidRPr="00712900" w:rsidRDefault="00C95199" w:rsidP="005303A3">
            <w:pPr>
              <w:pStyle w:val="Header"/>
              <w:spacing w:line="240" w:lineRule="auto"/>
              <w:ind w:right="-72"/>
              <w:jc w:val="right"/>
              <w:rPr>
                <w:rFonts w:cs="Arial"/>
                <w:b/>
                <w:bCs/>
                <w:color w:val="000000"/>
                <w:sz w:val="18"/>
                <w:szCs w:val="18"/>
              </w:rPr>
            </w:pPr>
          </w:p>
          <w:p w14:paraId="0F5EDCD9" w14:textId="7E4A89D2" w:rsidR="00745EBC" w:rsidRPr="00712900" w:rsidRDefault="00745EBC" w:rsidP="005303A3">
            <w:pPr>
              <w:pStyle w:val="Header"/>
              <w:spacing w:line="240" w:lineRule="auto"/>
              <w:ind w:right="-72"/>
              <w:jc w:val="right"/>
              <w:rPr>
                <w:rFonts w:cs="Arial"/>
                <w:b/>
                <w:bCs/>
                <w:color w:val="000000"/>
                <w:spacing w:val="-2"/>
                <w:sz w:val="18"/>
                <w:szCs w:val="18"/>
                <w:cs/>
              </w:rPr>
            </w:pPr>
            <w:r w:rsidRPr="00712900">
              <w:rPr>
                <w:rFonts w:cs="Arial"/>
                <w:b/>
                <w:bCs/>
                <w:color w:val="000000"/>
                <w:sz w:val="18"/>
                <w:szCs w:val="18"/>
              </w:rPr>
              <w:t>Leases</w:t>
            </w:r>
          </w:p>
        </w:tc>
        <w:tc>
          <w:tcPr>
            <w:tcW w:w="1134" w:type="dxa"/>
            <w:tcBorders>
              <w:top w:val="single" w:sz="4" w:space="0" w:color="auto"/>
            </w:tcBorders>
            <w:vAlign w:val="bottom"/>
          </w:tcPr>
          <w:p w14:paraId="454B267B" w14:textId="77777777" w:rsidR="00745EBC" w:rsidRPr="00712900" w:rsidRDefault="00745EBC" w:rsidP="005303A3">
            <w:pPr>
              <w:spacing w:line="240" w:lineRule="auto"/>
              <w:ind w:right="-72"/>
              <w:jc w:val="right"/>
              <w:rPr>
                <w:rFonts w:cs="Arial"/>
                <w:b/>
                <w:bCs/>
                <w:color w:val="000000"/>
                <w:sz w:val="18"/>
                <w:szCs w:val="18"/>
              </w:rPr>
            </w:pPr>
            <w:r w:rsidRPr="00712900">
              <w:rPr>
                <w:rFonts w:cs="Arial"/>
                <w:b/>
                <w:bCs/>
                <w:color w:val="000000"/>
                <w:sz w:val="18"/>
                <w:szCs w:val="18"/>
              </w:rPr>
              <w:t>Lease</w:t>
            </w:r>
          </w:p>
          <w:p w14:paraId="6F10189E" w14:textId="01051218" w:rsidR="00745EBC" w:rsidRPr="00712900" w:rsidRDefault="00745EBC" w:rsidP="005303A3">
            <w:pPr>
              <w:spacing w:line="240" w:lineRule="auto"/>
              <w:ind w:right="-72"/>
              <w:jc w:val="right"/>
              <w:rPr>
                <w:rFonts w:cs="Arial"/>
                <w:b/>
                <w:bCs/>
                <w:color w:val="000000"/>
                <w:sz w:val="18"/>
                <w:szCs w:val="18"/>
              </w:rPr>
            </w:pPr>
            <w:r w:rsidRPr="00712900">
              <w:rPr>
                <w:rFonts w:cs="Arial"/>
                <w:b/>
                <w:bCs/>
                <w:color w:val="000000"/>
                <w:sz w:val="18"/>
                <w:szCs w:val="18"/>
              </w:rPr>
              <w:t>under the agreement with Trust</w:t>
            </w:r>
          </w:p>
        </w:tc>
        <w:tc>
          <w:tcPr>
            <w:tcW w:w="1134" w:type="dxa"/>
            <w:tcBorders>
              <w:top w:val="single" w:sz="4" w:space="0" w:color="auto"/>
            </w:tcBorders>
            <w:vAlign w:val="bottom"/>
          </w:tcPr>
          <w:p w14:paraId="0A643066" w14:textId="77777777" w:rsidR="00E65267" w:rsidRPr="00712900" w:rsidRDefault="00E65267" w:rsidP="005303A3">
            <w:pPr>
              <w:spacing w:line="240" w:lineRule="auto"/>
              <w:ind w:right="-72"/>
              <w:jc w:val="right"/>
              <w:rPr>
                <w:rFonts w:cs="Arial"/>
                <w:b/>
                <w:bCs/>
                <w:color w:val="000000"/>
                <w:sz w:val="18"/>
                <w:szCs w:val="18"/>
              </w:rPr>
            </w:pPr>
          </w:p>
          <w:p w14:paraId="7E9254A1" w14:textId="3C4C2C44" w:rsidR="00745EBC" w:rsidRPr="00712900" w:rsidRDefault="00E65267" w:rsidP="005303A3">
            <w:pPr>
              <w:spacing w:line="240" w:lineRule="auto"/>
              <w:ind w:right="-72"/>
              <w:jc w:val="right"/>
              <w:rPr>
                <w:rFonts w:cs="Arial"/>
                <w:b/>
                <w:bCs/>
                <w:color w:val="000000"/>
                <w:sz w:val="18"/>
                <w:szCs w:val="18"/>
              </w:rPr>
            </w:pPr>
            <w:r w:rsidRPr="00712900">
              <w:rPr>
                <w:rFonts w:cs="Arial"/>
                <w:b/>
                <w:bCs/>
                <w:color w:val="000000"/>
                <w:sz w:val="18"/>
                <w:szCs w:val="18"/>
              </w:rPr>
              <w:t>N</w:t>
            </w:r>
            <w:r w:rsidR="00745EBC" w:rsidRPr="00712900">
              <w:rPr>
                <w:rFonts w:cs="Arial"/>
                <w:b/>
                <w:bCs/>
                <w:color w:val="000000"/>
                <w:sz w:val="18"/>
                <w:szCs w:val="18"/>
              </w:rPr>
              <w:t xml:space="preserve">et </w:t>
            </w:r>
            <w:r w:rsidR="0013706C" w:rsidRPr="00712900">
              <w:rPr>
                <w:rFonts w:cs="Arial"/>
                <w:b/>
                <w:bCs/>
                <w:color w:val="000000"/>
                <w:sz w:val="18"/>
                <w:szCs w:val="18"/>
              </w:rPr>
              <w:t>t</w:t>
            </w:r>
            <w:r w:rsidR="00745EBC" w:rsidRPr="00712900">
              <w:rPr>
                <w:rFonts w:cs="Arial"/>
                <w:b/>
                <w:bCs/>
                <w:color w:val="000000"/>
                <w:sz w:val="18"/>
                <w:szCs w:val="18"/>
              </w:rPr>
              <w:t xml:space="preserve">ax </w:t>
            </w:r>
            <w:r w:rsidR="0013706C" w:rsidRPr="00712900">
              <w:rPr>
                <w:rFonts w:cs="Arial"/>
                <w:b/>
                <w:bCs/>
                <w:color w:val="000000"/>
                <w:sz w:val="18"/>
                <w:szCs w:val="18"/>
              </w:rPr>
              <w:t>l</w:t>
            </w:r>
            <w:r w:rsidR="00745EBC" w:rsidRPr="00712900">
              <w:rPr>
                <w:rFonts w:cs="Arial"/>
                <w:b/>
                <w:bCs/>
                <w:color w:val="000000"/>
                <w:sz w:val="18"/>
                <w:szCs w:val="18"/>
              </w:rPr>
              <w:t>oss</w:t>
            </w:r>
          </w:p>
        </w:tc>
        <w:tc>
          <w:tcPr>
            <w:tcW w:w="992" w:type="dxa"/>
            <w:tcBorders>
              <w:top w:val="single" w:sz="4" w:space="0" w:color="auto"/>
            </w:tcBorders>
            <w:vAlign w:val="bottom"/>
          </w:tcPr>
          <w:p w14:paraId="578D60BB" w14:textId="672B2E0B" w:rsidR="00745EBC" w:rsidRPr="00712900" w:rsidRDefault="00745EBC" w:rsidP="005303A3">
            <w:pPr>
              <w:spacing w:line="240" w:lineRule="auto"/>
              <w:ind w:right="-72"/>
              <w:jc w:val="right"/>
              <w:rPr>
                <w:rFonts w:cs="Arial"/>
                <w:b/>
                <w:bCs/>
                <w:color w:val="000000"/>
                <w:sz w:val="18"/>
                <w:szCs w:val="18"/>
                <w:cs/>
              </w:rPr>
            </w:pPr>
            <w:r w:rsidRPr="00712900">
              <w:rPr>
                <w:rFonts w:cs="Arial"/>
                <w:b/>
                <w:bCs/>
                <w:color w:val="000000"/>
                <w:sz w:val="18"/>
                <w:szCs w:val="18"/>
              </w:rPr>
              <w:t>Others</w:t>
            </w:r>
          </w:p>
        </w:tc>
        <w:tc>
          <w:tcPr>
            <w:tcW w:w="992" w:type="dxa"/>
            <w:tcBorders>
              <w:top w:val="single" w:sz="4" w:space="0" w:color="auto"/>
            </w:tcBorders>
            <w:vAlign w:val="bottom"/>
          </w:tcPr>
          <w:p w14:paraId="65C4BF2C" w14:textId="77777777" w:rsidR="00745EBC" w:rsidRPr="00712900" w:rsidRDefault="00745EBC" w:rsidP="005303A3">
            <w:pPr>
              <w:spacing w:line="240" w:lineRule="auto"/>
              <w:ind w:right="-72"/>
              <w:jc w:val="right"/>
              <w:rPr>
                <w:rFonts w:cs="Arial"/>
                <w:b/>
                <w:bCs/>
                <w:color w:val="000000"/>
                <w:sz w:val="18"/>
                <w:szCs w:val="18"/>
                <w:cs/>
              </w:rPr>
            </w:pPr>
            <w:r w:rsidRPr="00712900">
              <w:rPr>
                <w:rFonts w:cs="Arial"/>
                <w:b/>
                <w:bCs/>
                <w:color w:val="000000"/>
                <w:sz w:val="18"/>
                <w:szCs w:val="18"/>
              </w:rPr>
              <w:t>Total</w:t>
            </w:r>
          </w:p>
        </w:tc>
      </w:tr>
      <w:tr w:rsidR="00745EBC" w:rsidRPr="00712900" w14:paraId="75726301" w14:textId="77777777" w:rsidTr="005303A3">
        <w:trPr>
          <w:trHeight w:val="20"/>
        </w:trPr>
        <w:tc>
          <w:tcPr>
            <w:tcW w:w="3627" w:type="dxa"/>
          </w:tcPr>
          <w:p w14:paraId="7F6AFE35" w14:textId="3FAD2795" w:rsidR="00745EBC" w:rsidRPr="00712900" w:rsidRDefault="0027464A" w:rsidP="005303A3">
            <w:pPr>
              <w:spacing w:line="240" w:lineRule="auto"/>
              <w:ind w:left="-101" w:right="-62"/>
              <w:rPr>
                <w:rFonts w:cs="Arial"/>
                <w:b/>
                <w:bCs/>
                <w:color w:val="000000"/>
                <w:sz w:val="18"/>
                <w:szCs w:val="18"/>
              </w:rPr>
            </w:pPr>
            <w:r w:rsidRPr="00712900">
              <w:rPr>
                <w:rFonts w:cs="Arial"/>
                <w:b/>
                <w:bCs/>
                <w:color w:val="000000"/>
                <w:sz w:val="18"/>
                <w:szCs w:val="18"/>
              </w:rPr>
              <w:t xml:space="preserve"> </w:t>
            </w:r>
          </w:p>
        </w:tc>
        <w:tc>
          <w:tcPr>
            <w:tcW w:w="1134" w:type="dxa"/>
            <w:tcBorders>
              <w:bottom w:val="single" w:sz="4" w:space="0" w:color="auto"/>
            </w:tcBorders>
          </w:tcPr>
          <w:p w14:paraId="46A728D8" w14:textId="7A6F7D4C" w:rsidR="00745EBC" w:rsidRPr="00712900" w:rsidRDefault="00745EBC">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gridSpan w:val="2"/>
            <w:tcBorders>
              <w:bottom w:val="single" w:sz="4" w:space="0" w:color="auto"/>
            </w:tcBorders>
          </w:tcPr>
          <w:p w14:paraId="15D6CE66" w14:textId="62A05823" w:rsidR="00745EBC" w:rsidRPr="00712900" w:rsidRDefault="00745EBC">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6CB8D00E" w14:textId="5CAB6FE3" w:rsidR="00745EBC" w:rsidRPr="00712900" w:rsidRDefault="00745EBC">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0912A159" w14:textId="2EC17C6F" w:rsidR="00745EBC" w:rsidRPr="00712900" w:rsidRDefault="00745EBC">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hideMark/>
          </w:tcPr>
          <w:p w14:paraId="2AC49B57" w14:textId="0AC17C81" w:rsidR="00745EBC" w:rsidRPr="00712900" w:rsidRDefault="00745EBC">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hideMark/>
          </w:tcPr>
          <w:p w14:paraId="5388216F" w14:textId="1457DF23" w:rsidR="00745EBC" w:rsidRPr="00712900" w:rsidRDefault="00745EBC">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28778E72" w14:textId="2329F861" w:rsidR="00745EBC" w:rsidRPr="00712900" w:rsidRDefault="00745EBC">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0C15D10A" w14:textId="6B57F7B7" w:rsidR="00745EBC" w:rsidRPr="00712900" w:rsidRDefault="00745EBC">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992" w:type="dxa"/>
            <w:tcBorders>
              <w:bottom w:val="single" w:sz="4" w:space="0" w:color="auto"/>
            </w:tcBorders>
            <w:hideMark/>
          </w:tcPr>
          <w:p w14:paraId="0DA06D34" w14:textId="4EC58F43" w:rsidR="00745EBC" w:rsidRPr="00712900" w:rsidRDefault="00745EBC">
            <w:pPr>
              <w:spacing w:line="240" w:lineRule="auto"/>
              <w:ind w:right="-72"/>
              <w:jc w:val="right"/>
              <w:rPr>
                <w:rFonts w:cs="Arial"/>
                <w:color w:val="000000"/>
                <w:sz w:val="18"/>
                <w:szCs w:val="18"/>
              </w:rPr>
            </w:pPr>
            <w:r w:rsidRPr="00712900">
              <w:rPr>
                <w:rFonts w:cs="Arial"/>
                <w:b/>
                <w:bCs/>
                <w:color w:val="000000"/>
                <w:sz w:val="18"/>
                <w:szCs w:val="18"/>
              </w:rPr>
              <w:t>Baht’000</w:t>
            </w:r>
          </w:p>
        </w:tc>
        <w:tc>
          <w:tcPr>
            <w:tcW w:w="992" w:type="dxa"/>
            <w:tcBorders>
              <w:bottom w:val="single" w:sz="4" w:space="0" w:color="auto"/>
            </w:tcBorders>
            <w:hideMark/>
          </w:tcPr>
          <w:p w14:paraId="5E8A29CC" w14:textId="6147F7AF" w:rsidR="00745EBC" w:rsidRPr="00712900" w:rsidRDefault="00745EBC">
            <w:pPr>
              <w:spacing w:line="240" w:lineRule="auto"/>
              <w:ind w:right="-72"/>
              <w:jc w:val="right"/>
              <w:rPr>
                <w:rFonts w:cs="Arial"/>
                <w:color w:val="000000"/>
                <w:sz w:val="18"/>
                <w:szCs w:val="18"/>
              </w:rPr>
            </w:pPr>
            <w:r w:rsidRPr="00712900">
              <w:rPr>
                <w:rFonts w:cs="Arial"/>
                <w:b/>
                <w:bCs/>
                <w:color w:val="000000"/>
                <w:sz w:val="18"/>
                <w:szCs w:val="18"/>
              </w:rPr>
              <w:t>Baht’000</w:t>
            </w:r>
          </w:p>
        </w:tc>
      </w:tr>
      <w:tr w:rsidR="00745EBC" w:rsidRPr="00712900" w14:paraId="01FBD0C8" w14:textId="77777777" w:rsidTr="005303A3">
        <w:trPr>
          <w:trHeight w:val="20"/>
        </w:trPr>
        <w:tc>
          <w:tcPr>
            <w:tcW w:w="3627" w:type="dxa"/>
          </w:tcPr>
          <w:p w14:paraId="404D0CC8" w14:textId="77777777" w:rsidR="00745EBC" w:rsidRPr="00712900" w:rsidRDefault="00745EBC" w:rsidP="005303A3">
            <w:pPr>
              <w:spacing w:line="240" w:lineRule="auto"/>
              <w:ind w:left="-101" w:right="-62"/>
              <w:rPr>
                <w:rFonts w:cs="Arial"/>
                <w:b/>
                <w:bCs/>
                <w:color w:val="000000"/>
                <w:sz w:val="18"/>
                <w:szCs w:val="18"/>
              </w:rPr>
            </w:pPr>
          </w:p>
        </w:tc>
        <w:tc>
          <w:tcPr>
            <w:tcW w:w="1134" w:type="dxa"/>
            <w:tcBorders>
              <w:top w:val="single" w:sz="4" w:space="0" w:color="auto"/>
            </w:tcBorders>
          </w:tcPr>
          <w:p w14:paraId="66F03264" w14:textId="77777777" w:rsidR="00745EBC" w:rsidRPr="00712900" w:rsidRDefault="00745EBC">
            <w:pPr>
              <w:spacing w:line="240" w:lineRule="auto"/>
              <w:ind w:right="-72"/>
              <w:jc w:val="right"/>
              <w:rPr>
                <w:rFonts w:cs="Arial"/>
                <w:b/>
                <w:bCs/>
                <w:color w:val="000000"/>
                <w:spacing w:val="-6"/>
                <w:sz w:val="18"/>
                <w:szCs w:val="18"/>
              </w:rPr>
            </w:pPr>
          </w:p>
        </w:tc>
        <w:tc>
          <w:tcPr>
            <w:tcW w:w="1134" w:type="dxa"/>
            <w:gridSpan w:val="2"/>
            <w:tcBorders>
              <w:top w:val="single" w:sz="4" w:space="0" w:color="auto"/>
            </w:tcBorders>
          </w:tcPr>
          <w:p w14:paraId="27CA0916" w14:textId="77777777" w:rsidR="00745EBC" w:rsidRPr="00712900" w:rsidRDefault="00745EBC">
            <w:pPr>
              <w:spacing w:line="240" w:lineRule="auto"/>
              <w:ind w:right="-72"/>
              <w:jc w:val="right"/>
              <w:rPr>
                <w:rFonts w:cs="Arial"/>
                <w:b/>
                <w:bCs/>
                <w:color w:val="000000"/>
                <w:spacing w:val="-6"/>
                <w:sz w:val="18"/>
                <w:szCs w:val="18"/>
              </w:rPr>
            </w:pPr>
          </w:p>
        </w:tc>
        <w:tc>
          <w:tcPr>
            <w:tcW w:w="1134" w:type="dxa"/>
            <w:tcBorders>
              <w:top w:val="single" w:sz="4" w:space="0" w:color="auto"/>
            </w:tcBorders>
          </w:tcPr>
          <w:p w14:paraId="0CCB53E8" w14:textId="77777777" w:rsidR="00745EBC" w:rsidRPr="00712900" w:rsidRDefault="00745EBC">
            <w:pPr>
              <w:spacing w:line="240" w:lineRule="auto"/>
              <w:ind w:right="-72"/>
              <w:jc w:val="right"/>
              <w:rPr>
                <w:rFonts w:cs="Arial"/>
                <w:b/>
                <w:bCs/>
                <w:color w:val="000000"/>
                <w:spacing w:val="-6"/>
                <w:sz w:val="18"/>
                <w:szCs w:val="18"/>
              </w:rPr>
            </w:pPr>
          </w:p>
        </w:tc>
        <w:tc>
          <w:tcPr>
            <w:tcW w:w="1134" w:type="dxa"/>
            <w:tcBorders>
              <w:top w:val="single" w:sz="4" w:space="0" w:color="auto"/>
            </w:tcBorders>
          </w:tcPr>
          <w:p w14:paraId="6F5EA69F" w14:textId="77777777" w:rsidR="00745EBC" w:rsidRPr="00712900" w:rsidRDefault="00745EBC">
            <w:pPr>
              <w:spacing w:line="240" w:lineRule="auto"/>
              <w:ind w:right="-72"/>
              <w:jc w:val="right"/>
              <w:rPr>
                <w:rFonts w:cs="Arial"/>
                <w:b/>
                <w:bCs/>
                <w:color w:val="000000"/>
                <w:spacing w:val="-6"/>
                <w:sz w:val="18"/>
                <w:szCs w:val="18"/>
              </w:rPr>
            </w:pPr>
          </w:p>
        </w:tc>
        <w:tc>
          <w:tcPr>
            <w:tcW w:w="1276" w:type="dxa"/>
            <w:tcBorders>
              <w:top w:val="single" w:sz="4" w:space="0" w:color="auto"/>
            </w:tcBorders>
          </w:tcPr>
          <w:p w14:paraId="1D2B1C92" w14:textId="77777777" w:rsidR="00745EBC" w:rsidRPr="00712900" w:rsidRDefault="00745EBC">
            <w:pPr>
              <w:spacing w:line="240" w:lineRule="auto"/>
              <w:ind w:left="432" w:right="-72"/>
              <w:jc w:val="right"/>
              <w:rPr>
                <w:rFonts w:cs="Arial"/>
                <w:b/>
                <w:bCs/>
                <w:color w:val="000000"/>
                <w:sz w:val="18"/>
                <w:szCs w:val="18"/>
              </w:rPr>
            </w:pPr>
          </w:p>
        </w:tc>
        <w:tc>
          <w:tcPr>
            <w:tcW w:w="1134" w:type="dxa"/>
            <w:tcBorders>
              <w:top w:val="single" w:sz="4" w:space="0" w:color="auto"/>
            </w:tcBorders>
          </w:tcPr>
          <w:p w14:paraId="19F3DBCB" w14:textId="77777777" w:rsidR="00745EBC" w:rsidRPr="00712900" w:rsidRDefault="00745EBC">
            <w:pPr>
              <w:spacing w:line="240" w:lineRule="auto"/>
              <w:ind w:right="-72"/>
              <w:jc w:val="right"/>
              <w:rPr>
                <w:rFonts w:cs="Arial"/>
                <w:b/>
                <w:bCs/>
                <w:color w:val="000000"/>
                <w:spacing w:val="-6"/>
                <w:sz w:val="18"/>
                <w:szCs w:val="18"/>
              </w:rPr>
            </w:pPr>
          </w:p>
        </w:tc>
        <w:tc>
          <w:tcPr>
            <w:tcW w:w="1134" w:type="dxa"/>
            <w:tcBorders>
              <w:top w:val="single" w:sz="4" w:space="0" w:color="auto"/>
            </w:tcBorders>
          </w:tcPr>
          <w:p w14:paraId="3B43AA8D" w14:textId="77777777" w:rsidR="00745EBC" w:rsidRPr="00712900" w:rsidRDefault="00745EBC">
            <w:pPr>
              <w:spacing w:line="240" w:lineRule="auto"/>
              <w:ind w:right="-72"/>
              <w:jc w:val="right"/>
              <w:rPr>
                <w:rFonts w:cs="Arial"/>
                <w:b/>
                <w:bCs/>
                <w:color w:val="000000"/>
                <w:sz w:val="18"/>
                <w:szCs w:val="18"/>
              </w:rPr>
            </w:pPr>
          </w:p>
        </w:tc>
        <w:tc>
          <w:tcPr>
            <w:tcW w:w="1134" w:type="dxa"/>
            <w:tcBorders>
              <w:top w:val="single" w:sz="4" w:space="0" w:color="auto"/>
            </w:tcBorders>
          </w:tcPr>
          <w:p w14:paraId="119B8AF6" w14:textId="77777777" w:rsidR="00745EBC" w:rsidRPr="00712900" w:rsidRDefault="00745EBC">
            <w:pPr>
              <w:spacing w:line="240" w:lineRule="auto"/>
              <w:ind w:right="-72"/>
              <w:jc w:val="right"/>
              <w:rPr>
                <w:rFonts w:cs="Arial"/>
                <w:b/>
                <w:bCs/>
                <w:color w:val="000000"/>
                <w:sz w:val="18"/>
                <w:szCs w:val="18"/>
              </w:rPr>
            </w:pPr>
          </w:p>
        </w:tc>
        <w:tc>
          <w:tcPr>
            <w:tcW w:w="992" w:type="dxa"/>
            <w:tcBorders>
              <w:top w:val="single" w:sz="4" w:space="0" w:color="auto"/>
            </w:tcBorders>
          </w:tcPr>
          <w:p w14:paraId="2DF2B8B8" w14:textId="3C011BFD" w:rsidR="00745EBC" w:rsidRPr="00712900" w:rsidRDefault="00745EBC">
            <w:pPr>
              <w:spacing w:line="240" w:lineRule="auto"/>
              <w:ind w:right="-72"/>
              <w:jc w:val="right"/>
              <w:rPr>
                <w:rFonts w:cs="Arial"/>
                <w:b/>
                <w:bCs/>
                <w:color w:val="000000"/>
                <w:sz w:val="18"/>
                <w:szCs w:val="18"/>
              </w:rPr>
            </w:pPr>
          </w:p>
        </w:tc>
        <w:tc>
          <w:tcPr>
            <w:tcW w:w="992" w:type="dxa"/>
            <w:tcBorders>
              <w:top w:val="single" w:sz="4" w:space="0" w:color="auto"/>
            </w:tcBorders>
          </w:tcPr>
          <w:p w14:paraId="53A527FC" w14:textId="77777777" w:rsidR="00745EBC" w:rsidRPr="00712900" w:rsidRDefault="00745EBC">
            <w:pPr>
              <w:spacing w:line="240" w:lineRule="auto"/>
              <w:ind w:left="432" w:right="-72"/>
              <w:jc w:val="right"/>
              <w:rPr>
                <w:rFonts w:cs="Arial"/>
                <w:b/>
                <w:bCs/>
                <w:color w:val="000000"/>
                <w:sz w:val="18"/>
                <w:szCs w:val="18"/>
              </w:rPr>
            </w:pPr>
          </w:p>
        </w:tc>
      </w:tr>
      <w:tr w:rsidR="00745EBC" w:rsidRPr="00712900" w14:paraId="37414CDD" w14:textId="77777777" w:rsidTr="005303A3">
        <w:trPr>
          <w:trHeight w:val="20"/>
        </w:trPr>
        <w:tc>
          <w:tcPr>
            <w:tcW w:w="3627" w:type="dxa"/>
            <w:hideMark/>
          </w:tcPr>
          <w:p w14:paraId="34854127" w14:textId="77777777" w:rsidR="00745EBC" w:rsidRPr="00712900" w:rsidRDefault="00745EBC" w:rsidP="005303A3">
            <w:pPr>
              <w:pStyle w:val="Header"/>
              <w:tabs>
                <w:tab w:val="clear" w:pos="4153"/>
                <w:tab w:val="clear" w:pos="8306"/>
              </w:tabs>
              <w:spacing w:line="240" w:lineRule="auto"/>
              <w:ind w:left="-101" w:right="-62"/>
              <w:rPr>
                <w:rFonts w:cs="Arial"/>
                <w:b/>
                <w:bCs/>
                <w:color w:val="000000"/>
                <w:sz w:val="18"/>
                <w:szCs w:val="18"/>
              </w:rPr>
            </w:pPr>
            <w:r w:rsidRPr="00712900">
              <w:rPr>
                <w:rFonts w:cs="Arial"/>
                <w:b/>
                <w:bCs/>
                <w:color w:val="000000"/>
                <w:sz w:val="18"/>
                <w:szCs w:val="18"/>
              </w:rPr>
              <w:t>Deferred tax assets</w:t>
            </w:r>
          </w:p>
        </w:tc>
        <w:tc>
          <w:tcPr>
            <w:tcW w:w="1134" w:type="dxa"/>
          </w:tcPr>
          <w:p w14:paraId="77214D5C" w14:textId="77777777" w:rsidR="00745EBC" w:rsidRPr="00712900" w:rsidRDefault="00745EBC">
            <w:pPr>
              <w:pStyle w:val="Header"/>
              <w:spacing w:line="240" w:lineRule="auto"/>
              <w:ind w:right="-72"/>
              <w:jc w:val="right"/>
              <w:rPr>
                <w:rFonts w:cs="Arial"/>
                <w:color w:val="000000"/>
                <w:sz w:val="18"/>
                <w:szCs w:val="18"/>
              </w:rPr>
            </w:pPr>
          </w:p>
        </w:tc>
        <w:tc>
          <w:tcPr>
            <w:tcW w:w="1134" w:type="dxa"/>
            <w:gridSpan w:val="2"/>
          </w:tcPr>
          <w:p w14:paraId="53A1AB3F" w14:textId="77777777" w:rsidR="00745EBC" w:rsidRPr="00712900" w:rsidRDefault="00745EBC">
            <w:pPr>
              <w:pStyle w:val="Header"/>
              <w:spacing w:line="240" w:lineRule="auto"/>
              <w:ind w:right="-72"/>
              <w:jc w:val="right"/>
              <w:rPr>
                <w:rFonts w:cs="Arial"/>
                <w:color w:val="000000"/>
                <w:sz w:val="18"/>
                <w:szCs w:val="18"/>
              </w:rPr>
            </w:pPr>
          </w:p>
        </w:tc>
        <w:tc>
          <w:tcPr>
            <w:tcW w:w="1134" w:type="dxa"/>
          </w:tcPr>
          <w:p w14:paraId="7C336E38" w14:textId="77777777" w:rsidR="00745EBC" w:rsidRPr="00712900" w:rsidRDefault="00745EBC">
            <w:pPr>
              <w:pStyle w:val="Header"/>
              <w:spacing w:line="240" w:lineRule="auto"/>
              <w:ind w:right="-72"/>
              <w:jc w:val="right"/>
              <w:rPr>
                <w:rFonts w:cs="Arial"/>
                <w:color w:val="000000"/>
                <w:sz w:val="18"/>
                <w:szCs w:val="18"/>
              </w:rPr>
            </w:pPr>
          </w:p>
        </w:tc>
        <w:tc>
          <w:tcPr>
            <w:tcW w:w="1134" w:type="dxa"/>
          </w:tcPr>
          <w:p w14:paraId="5C184E7B" w14:textId="77777777" w:rsidR="00745EBC" w:rsidRPr="00712900" w:rsidRDefault="00745EBC">
            <w:pPr>
              <w:pStyle w:val="Header"/>
              <w:spacing w:line="240" w:lineRule="auto"/>
              <w:ind w:right="-72"/>
              <w:jc w:val="right"/>
              <w:rPr>
                <w:rFonts w:cs="Arial"/>
                <w:color w:val="000000"/>
                <w:sz w:val="18"/>
                <w:szCs w:val="18"/>
              </w:rPr>
            </w:pPr>
          </w:p>
        </w:tc>
        <w:tc>
          <w:tcPr>
            <w:tcW w:w="1276" w:type="dxa"/>
          </w:tcPr>
          <w:p w14:paraId="2B87B381" w14:textId="77777777"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0FFE2825" w14:textId="77777777"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2456C379" w14:textId="77777777"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74F780FE" w14:textId="77777777"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992" w:type="dxa"/>
          </w:tcPr>
          <w:p w14:paraId="2F95BCFE" w14:textId="172EAEE0"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992" w:type="dxa"/>
          </w:tcPr>
          <w:p w14:paraId="1E80336B" w14:textId="77777777" w:rsidR="00745EBC" w:rsidRPr="00712900" w:rsidRDefault="00745EB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745EBC" w:rsidRPr="00712900" w14:paraId="1B80B182" w14:textId="77777777" w:rsidTr="005303A3">
        <w:trPr>
          <w:trHeight w:val="20"/>
        </w:trPr>
        <w:tc>
          <w:tcPr>
            <w:tcW w:w="3627" w:type="dxa"/>
            <w:hideMark/>
          </w:tcPr>
          <w:p w14:paraId="5F2E8E94" w14:textId="19752407" w:rsidR="00745EBC" w:rsidRPr="00712900" w:rsidRDefault="00745EBC" w:rsidP="005303A3">
            <w:pPr>
              <w:pStyle w:val="Header"/>
              <w:tabs>
                <w:tab w:val="clear" w:pos="4153"/>
                <w:tab w:val="clear" w:pos="8306"/>
              </w:tabs>
              <w:spacing w:line="240" w:lineRule="auto"/>
              <w:ind w:left="-101" w:right="-62"/>
              <w:rPr>
                <w:rFonts w:cs="Arial"/>
                <w:color w:val="000000"/>
                <w:spacing w:val="-10"/>
                <w:sz w:val="18"/>
                <w:szCs w:val="18"/>
              </w:rPr>
            </w:pPr>
            <w:r w:rsidRPr="00712900">
              <w:rPr>
                <w:rFonts w:cs="Arial"/>
                <w:color w:val="000000"/>
                <w:sz w:val="18"/>
                <w:szCs w:val="18"/>
              </w:rPr>
              <w:t>At 1 January 2025</w:t>
            </w:r>
          </w:p>
        </w:tc>
        <w:tc>
          <w:tcPr>
            <w:tcW w:w="1134" w:type="dxa"/>
            <w:vAlign w:val="bottom"/>
          </w:tcPr>
          <w:p w14:paraId="1820AADF" w14:textId="67FF293E"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7,563</w:t>
            </w:r>
          </w:p>
        </w:tc>
        <w:tc>
          <w:tcPr>
            <w:tcW w:w="1134" w:type="dxa"/>
            <w:gridSpan w:val="2"/>
            <w:vAlign w:val="bottom"/>
          </w:tcPr>
          <w:p w14:paraId="3847DE17" w14:textId="42DE1B0C"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1,178</w:t>
            </w:r>
          </w:p>
        </w:tc>
        <w:tc>
          <w:tcPr>
            <w:tcW w:w="1134" w:type="dxa"/>
            <w:vAlign w:val="bottom"/>
          </w:tcPr>
          <w:p w14:paraId="381FF139" w14:textId="5DC067EF"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vAlign w:val="bottom"/>
          </w:tcPr>
          <w:p w14:paraId="3C75DB85" w14:textId="39602E17"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7,765</w:t>
            </w:r>
          </w:p>
        </w:tc>
        <w:tc>
          <w:tcPr>
            <w:tcW w:w="1276" w:type="dxa"/>
            <w:vAlign w:val="bottom"/>
          </w:tcPr>
          <w:p w14:paraId="10733F8E" w14:textId="39D50245"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8,898</w:t>
            </w:r>
          </w:p>
        </w:tc>
        <w:tc>
          <w:tcPr>
            <w:tcW w:w="1134" w:type="dxa"/>
          </w:tcPr>
          <w:p w14:paraId="3059F3F1" w14:textId="3BC4E9B5"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40,627</w:t>
            </w:r>
          </w:p>
        </w:tc>
        <w:tc>
          <w:tcPr>
            <w:tcW w:w="1134" w:type="dxa"/>
            <w:vAlign w:val="bottom"/>
          </w:tcPr>
          <w:p w14:paraId="05F037BA" w14:textId="0C469A07"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137,559</w:t>
            </w:r>
          </w:p>
        </w:tc>
        <w:tc>
          <w:tcPr>
            <w:tcW w:w="1134" w:type="dxa"/>
          </w:tcPr>
          <w:p w14:paraId="1F0ADF13" w14:textId="28C72716"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6B967F82" w14:textId="561C8443"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6,096</w:t>
            </w:r>
          </w:p>
        </w:tc>
        <w:tc>
          <w:tcPr>
            <w:tcW w:w="992" w:type="dxa"/>
            <w:vAlign w:val="bottom"/>
          </w:tcPr>
          <w:p w14:paraId="07A68D20" w14:textId="20FE0EE4" w:rsidR="00745EBC" w:rsidRPr="00712900" w:rsidRDefault="00745EBC" w:rsidP="00061C86">
            <w:pPr>
              <w:pStyle w:val="Header"/>
              <w:spacing w:line="240" w:lineRule="auto"/>
              <w:ind w:right="-72"/>
              <w:jc w:val="right"/>
              <w:rPr>
                <w:rFonts w:cs="Arial"/>
                <w:color w:val="000000"/>
                <w:sz w:val="18"/>
                <w:szCs w:val="18"/>
              </w:rPr>
            </w:pPr>
            <w:r w:rsidRPr="00712900">
              <w:rPr>
                <w:rFonts w:cs="Arial"/>
                <w:color w:val="000000"/>
                <w:sz w:val="18"/>
                <w:szCs w:val="18"/>
              </w:rPr>
              <w:t>214,378</w:t>
            </w:r>
          </w:p>
        </w:tc>
      </w:tr>
      <w:tr w:rsidR="0027464A" w:rsidRPr="00712900" w14:paraId="6D27C943" w14:textId="77777777" w:rsidTr="005303A3">
        <w:trPr>
          <w:trHeight w:val="20"/>
        </w:trPr>
        <w:tc>
          <w:tcPr>
            <w:tcW w:w="3627" w:type="dxa"/>
          </w:tcPr>
          <w:p w14:paraId="33269A80" w14:textId="77777777"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r w:rsidRPr="00712900">
              <w:rPr>
                <w:rFonts w:cs="Arial"/>
                <w:color w:val="000000"/>
                <w:sz w:val="18"/>
                <w:szCs w:val="18"/>
              </w:rPr>
              <w:t>Charged / (credited) to profit or loss</w:t>
            </w:r>
          </w:p>
        </w:tc>
        <w:tc>
          <w:tcPr>
            <w:tcW w:w="1134" w:type="dxa"/>
            <w:vAlign w:val="bottom"/>
          </w:tcPr>
          <w:p w14:paraId="6B01E4E8" w14:textId="4E2D69F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24,100</w:t>
            </w:r>
          </w:p>
        </w:tc>
        <w:tc>
          <w:tcPr>
            <w:tcW w:w="1134" w:type="dxa"/>
            <w:gridSpan w:val="2"/>
            <w:vAlign w:val="bottom"/>
          </w:tcPr>
          <w:p w14:paraId="42B79244" w14:textId="3F47EFF1"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1,920</w:t>
            </w:r>
          </w:p>
        </w:tc>
        <w:tc>
          <w:tcPr>
            <w:tcW w:w="1134" w:type="dxa"/>
            <w:vAlign w:val="bottom"/>
          </w:tcPr>
          <w:p w14:paraId="17730975" w14:textId="45CCD302"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333E7D4F" w14:textId="38B3256F"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rPr>
              <w:t>1,748</w:t>
            </w:r>
          </w:p>
        </w:tc>
        <w:tc>
          <w:tcPr>
            <w:tcW w:w="1276" w:type="dxa"/>
            <w:vAlign w:val="bottom"/>
          </w:tcPr>
          <w:p w14:paraId="7F5A1530" w14:textId="5348DAD1"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522</w:t>
            </w:r>
          </w:p>
        </w:tc>
        <w:tc>
          <w:tcPr>
            <w:tcW w:w="1134" w:type="dxa"/>
          </w:tcPr>
          <w:p w14:paraId="3DEBDC4E" w14:textId="2CFF56DF"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147</w:t>
            </w:r>
          </w:p>
        </w:tc>
        <w:tc>
          <w:tcPr>
            <w:tcW w:w="1134" w:type="dxa"/>
            <w:vAlign w:val="bottom"/>
          </w:tcPr>
          <w:p w14:paraId="1C6F7E92" w14:textId="5AB485C6"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122</w:t>
            </w:r>
            <w:r w:rsidRPr="00712900">
              <w:rPr>
                <w:rFonts w:cs="Arial"/>
                <w:color w:val="000000"/>
                <w:sz w:val="18"/>
                <w:szCs w:val="18"/>
                <w:cs/>
              </w:rPr>
              <w:t>)</w:t>
            </w:r>
          </w:p>
        </w:tc>
        <w:tc>
          <w:tcPr>
            <w:tcW w:w="1134" w:type="dxa"/>
          </w:tcPr>
          <w:p w14:paraId="23B99413" w14:textId="525E2D57"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26,</w:t>
            </w:r>
            <w:r w:rsidR="009D30C8" w:rsidRPr="00712900">
              <w:rPr>
                <w:rFonts w:cs="Arial"/>
                <w:color w:val="000000"/>
                <w:sz w:val="18"/>
                <w:szCs w:val="18"/>
              </w:rPr>
              <w:t>6</w:t>
            </w:r>
            <w:r w:rsidRPr="00712900">
              <w:rPr>
                <w:rFonts w:cs="Arial"/>
                <w:color w:val="000000"/>
                <w:sz w:val="18"/>
                <w:szCs w:val="18"/>
              </w:rPr>
              <w:t>06</w:t>
            </w:r>
          </w:p>
        </w:tc>
        <w:tc>
          <w:tcPr>
            <w:tcW w:w="992" w:type="dxa"/>
            <w:vAlign w:val="bottom"/>
          </w:tcPr>
          <w:p w14:paraId="7C575F88" w14:textId="42061299"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rPr>
              <w:t>(2,292)</w:t>
            </w:r>
          </w:p>
        </w:tc>
        <w:tc>
          <w:tcPr>
            <w:tcW w:w="992" w:type="dxa"/>
            <w:vAlign w:val="bottom"/>
          </w:tcPr>
          <w:p w14:paraId="3EF8E2F6" w14:textId="01FE5746"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rPr>
              <w:t>52,</w:t>
            </w:r>
            <w:r w:rsidR="009D30C8" w:rsidRPr="00712900">
              <w:rPr>
                <w:rFonts w:cs="Arial"/>
                <w:color w:val="000000"/>
                <w:sz w:val="18"/>
                <w:szCs w:val="18"/>
              </w:rPr>
              <w:t>6</w:t>
            </w:r>
            <w:r w:rsidRPr="00712900">
              <w:rPr>
                <w:rFonts w:cs="Arial"/>
                <w:color w:val="000000"/>
                <w:sz w:val="18"/>
                <w:szCs w:val="18"/>
              </w:rPr>
              <w:t>29</w:t>
            </w:r>
          </w:p>
        </w:tc>
      </w:tr>
      <w:tr w:rsidR="0027464A" w:rsidRPr="00712900" w14:paraId="01A692A1" w14:textId="77777777" w:rsidTr="005303A3">
        <w:trPr>
          <w:trHeight w:val="20"/>
        </w:trPr>
        <w:tc>
          <w:tcPr>
            <w:tcW w:w="3627" w:type="dxa"/>
          </w:tcPr>
          <w:p w14:paraId="1E80C06C" w14:textId="5D1F5FA6"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r w:rsidRPr="00712900">
              <w:rPr>
                <w:rFonts w:cs="Arial"/>
                <w:color w:val="000000"/>
                <w:sz w:val="18"/>
                <w:szCs w:val="18"/>
              </w:rPr>
              <w:t>Charged / (credited) to other comprehensive</w:t>
            </w:r>
          </w:p>
        </w:tc>
        <w:tc>
          <w:tcPr>
            <w:tcW w:w="1134" w:type="dxa"/>
            <w:vAlign w:val="bottom"/>
          </w:tcPr>
          <w:p w14:paraId="4C62B7B1"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gridSpan w:val="2"/>
            <w:vAlign w:val="bottom"/>
          </w:tcPr>
          <w:p w14:paraId="022DCD95"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32347D29"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22B251EF" w14:textId="77777777" w:rsidR="0027464A" w:rsidRPr="00712900" w:rsidRDefault="0027464A" w:rsidP="0027464A">
            <w:pPr>
              <w:pStyle w:val="Header"/>
              <w:spacing w:line="240" w:lineRule="auto"/>
              <w:ind w:right="-72"/>
              <w:jc w:val="right"/>
              <w:rPr>
                <w:rFonts w:cs="Arial"/>
                <w:color w:val="000000"/>
                <w:sz w:val="18"/>
                <w:szCs w:val="18"/>
              </w:rPr>
            </w:pPr>
          </w:p>
        </w:tc>
        <w:tc>
          <w:tcPr>
            <w:tcW w:w="1276" w:type="dxa"/>
            <w:vAlign w:val="bottom"/>
          </w:tcPr>
          <w:p w14:paraId="2DFE059B"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Pr>
          <w:p w14:paraId="0529E59A"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3359F3B4"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Pr>
          <w:p w14:paraId="1CE7010E"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vAlign w:val="bottom"/>
          </w:tcPr>
          <w:p w14:paraId="6520468F"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vAlign w:val="bottom"/>
          </w:tcPr>
          <w:p w14:paraId="223FB8F0" w14:textId="77777777" w:rsidR="0027464A" w:rsidRPr="00712900" w:rsidRDefault="0027464A" w:rsidP="0027464A">
            <w:pPr>
              <w:pStyle w:val="Header"/>
              <w:spacing w:line="240" w:lineRule="auto"/>
              <w:ind w:right="-72"/>
              <w:jc w:val="right"/>
              <w:rPr>
                <w:rFonts w:cs="Arial"/>
                <w:color w:val="000000"/>
                <w:sz w:val="18"/>
                <w:szCs w:val="18"/>
              </w:rPr>
            </w:pPr>
          </w:p>
        </w:tc>
      </w:tr>
      <w:tr w:rsidR="0027464A" w:rsidRPr="00712900" w14:paraId="4EDCA66E" w14:textId="77777777" w:rsidTr="005303A3">
        <w:trPr>
          <w:trHeight w:val="20"/>
        </w:trPr>
        <w:tc>
          <w:tcPr>
            <w:tcW w:w="3627" w:type="dxa"/>
          </w:tcPr>
          <w:p w14:paraId="40DB503C" w14:textId="4BEBD3DE"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r w:rsidRPr="00712900">
              <w:rPr>
                <w:rFonts w:cs="Arial"/>
                <w:color w:val="000000"/>
                <w:sz w:val="18"/>
                <w:szCs w:val="18"/>
              </w:rPr>
              <w:t xml:space="preserve">    income</w:t>
            </w:r>
          </w:p>
        </w:tc>
        <w:tc>
          <w:tcPr>
            <w:tcW w:w="1134" w:type="dxa"/>
            <w:vAlign w:val="bottom"/>
          </w:tcPr>
          <w:p w14:paraId="38A1ECE2" w14:textId="092A843B"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gridSpan w:val="2"/>
            <w:vAlign w:val="bottom"/>
          </w:tcPr>
          <w:p w14:paraId="370960D6" w14:textId="3F1F91B7"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DD4B733" w14:textId="392601DB"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648507FA" w14:textId="4D0B1863"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cs/>
              </w:rPr>
              <w:t>3</w:t>
            </w:r>
            <w:r w:rsidRPr="00712900">
              <w:rPr>
                <w:rFonts w:cs="Arial"/>
                <w:color w:val="000000"/>
                <w:sz w:val="18"/>
                <w:szCs w:val="18"/>
              </w:rPr>
              <w:t>,</w:t>
            </w:r>
            <w:r w:rsidRPr="00712900">
              <w:rPr>
                <w:rFonts w:cs="Arial"/>
                <w:color w:val="000000"/>
                <w:sz w:val="18"/>
                <w:szCs w:val="18"/>
                <w:cs/>
              </w:rPr>
              <w:t>378</w:t>
            </w:r>
          </w:p>
        </w:tc>
        <w:tc>
          <w:tcPr>
            <w:tcW w:w="1276" w:type="dxa"/>
            <w:vAlign w:val="bottom"/>
          </w:tcPr>
          <w:p w14:paraId="5E8FE3C0" w14:textId="6ECE610B"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51212619" w14:textId="7E6DD38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FBF75C1" w14:textId="56593F4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3A2EE327" w14:textId="380D8413" w:rsidR="0027464A" w:rsidRPr="00712900" w:rsidRDefault="00E65267"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6F1563CC" w14:textId="32D17D10"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rPr>
              <w:t>769</w:t>
            </w:r>
          </w:p>
        </w:tc>
        <w:tc>
          <w:tcPr>
            <w:tcW w:w="992" w:type="dxa"/>
            <w:vAlign w:val="bottom"/>
          </w:tcPr>
          <w:p w14:paraId="22A27E86" w14:textId="31901D1E" w:rsidR="0027464A" w:rsidRPr="00712900" w:rsidRDefault="005B5D1E" w:rsidP="0027464A">
            <w:pPr>
              <w:pStyle w:val="Header"/>
              <w:spacing w:line="240" w:lineRule="auto"/>
              <w:ind w:right="-72"/>
              <w:jc w:val="right"/>
              <w:rPr>
                <w:rFonts w:cs="Arial"/>
                <w:color w:val="000000"/>
                <w:sz w:val="18"/>
                <w:szCs w:val="18"/>
              </w:rPr>
            </w:pPr>
            <w:r w:rsidRPr="00712900">
              <w:rPr>
                <w:rFonts w:cs="Arial"/>
                <w:color w:val="000000"/>
                <w:sz w:val="18"/>
                <w:szCs w:val="18"/>
                <w:cs/>
              </w:rPr>
              <w:t>4</w:t>
            </w:r>
            <w:r w:rsidRPr="00712900">
              <w:rPr>
                <w:rFonts w:cs="Arial"/>
                <w:color w:val="000000"/>
                <w:sz w:val="18"/>
                <w:szCs w:val="18"/>
              </w:rPr>
              <w:t>,</w:t>
            </w:r>
            <w:r w:rsidRPr="00712900">
              <w:rPr>
                <w:rFonts w:cs="Arial"/>
                <w:color w:val="000000"/>
                <w:sz w:val="18"/>
                <w:szCs w:val="18"/>
                <w:cs/>
              </w:rPr>
              <w:t>147</w:t>
            </w:r>
          </w:p>
        </w:tc>
      </w:tr>
      <w:tr w:rsidR="0027464A" w:rsidRPr="00712900" w14:paraId="13B85AF0" w14:textId="77777777" w:rsidTr="005303A3">
        <w:trPr>
          <w:trHeight w:val="20"/>
        </w:trPr>
        <w:tc>
          <w:tcPr>
            <w:tcW w:w="3627" w:type="dxa"/>
          </w:tcPr>
          <w:p w14:paraId="5FA9B3BD" w14:textId="77777777"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p>
        </w:tc>
        <w:tc>
          <w:tcPr>
            <w:tcW w:w="1134" w:type="dxa"/>
            <w:tcBorders>
              <w:top w:val="single" w:sz="4" w:space="0" w:color="auto"/>
            </w:tcBorders>
          </w:tcPr>
          <w:p w14:paraId="0C613992"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gridSpan w:val="2"/>
            <w:tcBorders>
              <w:top w:val="single" w:sz="4" w:space="0" w:color="auto"/>
            </w:tcBorders>
            <w:vAlign w:val="bottom"/>
          </w:tcPr>
          <w:p w14:paraId="08EA5CB3"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21F2FD85"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01F49D87" w14:textId="77777777" w:rsidR="0027464A" w:rsidRPr="00712900" w:rsidRDefault="0027464A" w:rsidP="0027464A">
            <w:pPr>
              <w:pStyle w:val="Header"/>
              <w:spacing w:line="240" w:lineRule="auto"/>
              <w:ind w:right="-72"/>
              <w:jc w:val="right"/>
              <w:rPr>
                <w:rFonts w:cs="Arial"/>
                <w:color w:val="000000"/>
                <w:sz w:val="18"/>
                <w:szCs w:val="18"/>
              </w:rPr>
            </w:pPr>
          </w:p>
        </w:tc>
        <w:tc>
          <w:tcPr>
            <w:tcW w:w="1276" w:type="dxa"/>
            <w:tcBorders>
              <w:top w:val="single" w:sz="4" w:space="0" w:color="auto"/>
            </w:tcBorders>
            <w:vAlign w:val="bottom"/>
          </w:tcPr>
          <w:p w14:paraId="204BFF17"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1E85CDEE"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0E39F343"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5E0A61A9"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603615F9" w14:textId="33CD177A"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15F5D9FC" w14:textId="77777777" w:rsidR="0027464A" w:rsidRPr="00712900" w:rsidRDefault="0027464A" w:rsidP="0027464A">
            <w:pPr>
              <w:pStyle w:val="Header"/>
              <w:spacing w:line="240" w:lineRule="auto"/>
              <w:ind w:right="-72"/>
              <w:jc w:val="right"/>
              <w:rPr>
                <w:rFonts w:cs="Arial"/>
                <w:color w:val="000000"/>
                <w:sz w:val="18"/>
                <w:szCs w:val="18"/>
              </w:rPr>
            </w:pPr>
          </w:p>
        </w:tc>
      </w:tr>
      <w:tr w:rsidR="0027464A" w:rsidRPr="00712900" w14:paraId="441D3C98" w14:textId="77777777" w:rsidTr="005303A3">
        <w:trPr>
          <w:trHeight w:val="20"/>
        </w:trPr>
        <w:tc>
          <w:tcPr>
            <w:tcW w:w="3627" w:type="dxa"/>
          </w:tcPr>
          <w:p w14:paraId="22855A1E" w14:textId="38D7BEEF"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r w:rsidRPr="00712900">
              <w:rPr>
                <w:rFonts w:cs="Arial"/>
                <w:color w:val="000000"/>
                <w:sz w:val="18"/>
                <w:szCs w:val="18"/>
              </w:rPr>
              <w:t>At 31 December 2025</w:t>
            </w:r>
          </w:p>
        </w:tc>
        <w:tc>
          <w:tcPr>
            <w:tcW w:w="1134" w:type="dxa"/>
            <w:tcBorders>
              <w:bottom w:val="single" w:sz="4" w:space="0" w:color="auto"/>
            </w:tcBorders>
            <w:vAlign w:val="bottom"/>
          </w:tcPr>
          <w:p w14:paraId="70DEFBD3" w14:textId="5447D99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31,663</w:t>
            </w:r>
          </w:p>
        </w:tc>
        <w:tc>
          <w:tcPr>
            <w:tcW w:w="1134" w:type="dxa"/>
            <w:gridSpan w:val="2"/>
            <w:tcBorders>
              <w:bottom w:val="single" w:sz="4" w:space="0" w:color="auto"/>
            </w:tcBorders>
            <w:vAlign w:val="bottom"/>
          </w:tcPr>
          <w:p w14:paraId="356FC012" w14:textId="63745318"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3,098</w:t>
            </w:r>
          </w:p>
        </w:tc>
        <w:tc>
          <w:tcPr>
            <w:tcW w:w="1134" w:type="dxa"/>
            <w:tcBorders>
              <w:bottom w:val="single" w:sz="4" w:space="0" w:color="auto"/>
            </w:tcBorders>
            <w:vAlign w:val="bottom"/>
          </w:tcPr>
          <w:p w14:paraId="1B28341B" w14:textId="00A4B19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tcBorders>
              <w:bottom w:val="single" w:sz="4" w:space="0" w:color="auto"/>
            </w:tcBorders>
            <w:vAlign w:val="bottom"/>
          </w:tcPr>
          <w:p w14:paraId="7063A0CF" w14:textId="493E8B1B"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12,891</w:t>
            </w:r>
          </w:p>
        </w:tc>
        <w:tc>
          <w:tcPr>
            <w:tcW w:w="1276" w:type="dxa"/>
            <w:tcBorders>
              <w:bottom w:val="single" w:sz="4" w:space="0" w:color="auto"/>
            </w:tcBorders>
            <w:vAlign w:val="bottom"/>
          </w:tcPr>
          <w:p w14:paraId="391D1D76" w14:textId="7F6B780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9,420</w:t>
            </w:r>
          </w:p>
        </w:tc>
        <w:tc>
          <w:tcPr>
            <w:tcW w:w="1134" w:type="dxa"/>
            <w:tcBorders>
              <w:bottom w:val="single" w:sz="4" w:space="0" w:color="auto"/>
            </w:tcBorders>
          </w:tcPr>
          <w:p w14:paraId="2CFFFFE0" w14:textId="58E98FF2"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40,774</w:t>
            </w:r>
          </w:p>
        </w:tc>
        <w:tc>
          <w:tcPr>
            <w:tcW w:w="1134" w:type="dxa"/>
            <w:tcBorders>
              <w:bottom w:val="single" w:sz="4" w:space="0" w:color="auto"/>
            </w:tcBorders>
            <w:vAlign w:val="bottom"/>
          </w:tcPr>
          <w:p w14:paraId="7407FD34" w14:textId="13440F42"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137,437</w:t>
            </w:r>
          </w:p>
        </w:tc>
        <w:tc>
          <w:tcPr>
            <w:tcW w:w="1134" w:type="dxa"/>
            <w:tcBorders>
              <w:bottom w:val="single" w:sz="4" w:space="0" w:color="auto"/>
            </w:tcBorders>
          </w:tcPr>
          <w:p w14:paraId="021D4932" w14:textId="1566C4C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26,</w:t>
            </w:r>
            <w:r w:rsidR="009D30C8" w:rsidRPr="00712900">
              <w:rPr>
                <w:rFonts w:cs="Arial"/>
                <w:color w:val="000000"/>
                <w:sz w:val="18"/>
                <w:szCs w:val="18"/>
              </w:rPr>
              <w:t>6</w:t>
            </w:r>
            <w:r w:rsidRPr="00712900">
              <w:rPr>
                <w:rFonts w:cs="Arial"/>
                <w:color w:val="000000"/>
                <w:sz w:val="18"/>
                <w:szCs w:val="18"/>
              </w:rPr>
              <w:t>06</w:t>
            </w:r>
          </w:p>
        </w:tc>
        <w:tc>
          <w:tcPr>
            <w:tcW w:w="992" w:type="dxa"/>
            <w:tcBorders>
              <w:bottom w:val="single" w:sz="4" w:space="0" w:color="auto"/>
            </w:tcBorders>
            <w:vAlign w:val="bottom"/>
          </w:tcPr>
          <w:p w14:paraId="7189A302" w14:textId="5E22EB98"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4,573</w:t>
            </w:r>
          </w:p>
        </w:tc>
        <w:tc>
          <w:tcPr>
            <w:tcW w:w="992" w:type="dxa"/>
            <w:tcBorders>
              <w:bottom w:val="single" w:sz="4" w:space="0" w:color="auto"/>
            </w:tcBorders>
            <w:vAlign w:val="bottom"/>
          </w:tcPr>
          <w:p w14:paraId="483F6BF4" w14:textId="460BB96C"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27</w:t>
            </w:r>
            <w:r w:rsidR="009D30C8" w:rsidRPr="00712900">
              <w:rPr>
                <w:rFonts w:cs="Arial"/>
                <w:color w:val="000000"/>
                <w:sz w:val="18"/>
                <w:szCs w:val="18"/>
              </w:rPr>
              <w:t>1</w:t>
            </w:r>
            <w:r w:rsidRPr="00712900">
              <w:rPr>
                <w:rFonts w:cs="Arial"/>
                <w:color w:val="000000"/>
                <w:sz w:val="18"/>
                <w:szCs w:val="18"/>
              </w:rPr>
              <w:t>,</w:t>
            </w:r>
            <w:r w:rsidR="009D30C8" w:rsidRPr="00712900">
              <w:rPr>
                <w:rFonts w:cs="Arial"/>
                <w:color w:val="000000"/>
                <w:sz w:val="18"/>
                <w:szCs w:val="18"/>
              </w:rPr>
              <w:t>1</w:t>
            </w:r>
            <w:r w:rsidRPr="00712900">
              <w:rPr>
                <w:rFonts w:cs="Arial"/>
                <w:color w:val="000000"/>
                <w:sz w:val="18"/>
                <w:szCs w:val="18"/>
              </w:rPr>
              <w:t>54</w:t>
            </w:r>
          </w:p>
        </w:tc>
      </w:tr>
      <w:tr w:rsidR="0027464A" w:rsidRPr="00712900" w14:paraId="6ADC17ED" w14:textId="77777777" w:rsidTr="005303A3">
        <w:trPr>
          <w:trHeight w:val="20"/>
        </w:trPr>
        <w:tc>
          <w:tcPr>
            <w:tcW w:w="3627" w:type="dxa"/>
            <w:hideMark/>
          </w:tcPr>
          <w:p w14:paraId="30AA5B9A" w14:textId="77777777"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p>
        </w:tc>
        <w:tc>
          <w:tcPr>
            <w:tcW w:w="1134" w:type="dxa"/>
            <w:tcBorders>
              <w:top w:val="single" w:sz="4" w:space="0" w:color="auto"/>
            </w:tcBorders>
          </w:tcPr>
          <w:p w14:paraId="1288E842"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gridSpan w:val="2"/>
            <w:tcBorders>
              <w:top w:val="single" w:sz="4" w:space="0" w:color="auto"/>
            </w:tcBorders>
          </w:tcPr>
          <w:p w14:paraId="2942E021"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059D15A7"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76545BF7" w14:textId="77777777" w:rsidR="0027464A" w:rsidRPr="00712900" w:rsidRDefault="0027464A" w:rsidP="0027464A">
            <w:pPr>
              <w:pStyle w:val="Header"/>
              <w:spacing w:line="240" w:lineRule="auto"/>
              <w:ind w:right="-72"/>
              <w:jc w:val="right"/>
              <w:rPr>
                <w:rFonts w:cs="Arial"/>
                <w:color w:val="000000"/>
                <w:sz w:val="18"/>
                <w:szCs w:val="18"/>
              </w:rPr>
            </w:pPr>
          </w:p>
        </w:tc>
        <w:tc>
          <w:tcPr>
            <w:tcW w:w="1276" w:type="dxa"/>
            <w:tcBorders>
              <w:top w:val="single" w:sz="4" w:space="0" w:color="auto"/>
            </w:tcBorders>
          </w:tcPr>
          <w:p w14:paraId="1D590AB1"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7BFBFACB"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0CD13D6D"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304B3BC1"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tcPr>
          <w:p w14:paraId="522E45DB" w14:textId="388DBAFD"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tcPr>
          <w:p w14:paraId="543AB26E" w14:textId="77777777" w:rsidR="0027464A" w:rsidRPr="00712900" w:rsidRDefault="0027464A" w:rsidP="0027464A">
            <w:pPr>
              <w:pStyle w:val="Header"/>
              <w:spacing w:line="240" w:lineRule="auto"/>
              <w:ind w:right="-72"/>
              <w:jc w:val="right"/>
              <w:rPr>
                <w:rFonts w:cs="Arial"/>
                <w:color w:val="000000"/>
                <w:sz w:val="18"/>
                <w:szCs w:val="18"/>
              </w:rPr>
            </w:pPr>
          </w:p>
        </w:tc>
      </w:tr>
      <w:tr w:rsidR="0027464A" w:rsidRPr="00712900" w14:paraId="65199B8B" w14:textId="77777777" w:rsidTr="005303A3">
        <w:trPr>
          <w:trHeight w:val="20"/>
        </w:trPr>
        <w:tc>
          <w:tcPr>
            <w:tcW w:w="3627" w:type="dxa"/>
          </w:tcPr>
          <w:p w14:paraId="188EC381" w14:textId="1DF80356" w:rsidR="0027464A" w:rsidRPr="00712900" w:rsidRDefault="0027464A" w:rsidP="005303A3">
            <w:pPr>
              <w:spacing w:line="240" w:lineRule="auto"/>
              <w:ind w:left="-101" w:right="-62"/>
              <w:rPr>
                <w:rFonts w:cs="Arial"/>
                <w:b/>
                <w:bCs/>
                <w:color w:val="000000"/>
                <w:sz w:val="18"/>
                <w:szCs w:val="18"/>
              </w:rPr>
            </w:pPr>
            <w:r w:rsidRPr="00712900">
              <w:rPr>
                <w:rFonts w:cs="Arial"/>
                <w:color w:val="000000"/>
                <w:sz w:val="18"/>
                <w:szCs w:val="18"/>
              </w:rPr>
              <w:t>At 1 January 2024</w:t>
            </w:r>
          </w:p>
        </w:tc>
        <w:tc>
          <w:tcPr>
            <w:tcW w:w="1134" w:type="dxa"/>
          </w:tcPr>
          <w:p w14:paraId="37EEEEA0" w14:textId="7CF547F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5,003</w:t>
            </w:r>
          </w:p>
        </w:tc>
        <w:tc>
          <w:tcPr>
            <w:tcW w:w="1134" w:type="dxa"/>
            <w:gridSpan w:val="2"/>
          </w:tcPr>
          <w:p w14:paraId="644543E5" w14:textId="68D7CCC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857</w:t>
            </w:r>
          </w:p>
        </w:tc>
        <w:tc>
          <w:tcPr>
            <w:tcW w:w="1134" w:type="dxa"/>
          </w:tcPr>
          <w:p w14:paraId="504A84E1" w14:textId="39D8426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4,769</w:t>
            </w:r>
          </w:p>
        </w:tc>
        <w:tc>
          <w:tcPr>
            <w:tcW w:w="1134" w:type="dxa"/>
          </w:tcPr>
          <w:p w14:paraId="55D879AA" w14:textId="3878BEF7"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5,785</w:t>
            </w:r>
          </w:p>
        </w:tc>
        <w:tc>
          <w:tcPr>
            <w:tcW w:w="1276" w:type="dxa"/>
          </w:tcPr>
          <w:p w14:paraId="6CC044FF" w14:textId="0B42D723"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8,371</w:t>
            </w:r>
          </w:p>
        </w:tc>
        <w:tc>
          <w:tcPr>
            <w:tcW w:w="1134" w:type="dxa"/>
          </w:tcPr>
          <w:p w14:paraId="2723ED77" w14:textId="1E43FF2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45,753</w:t>
            </w:r>
          </w:p>
        </w:tc>
        <w:tc>
          <w:tcPr>
            <w:tcW w:w="1134" w:type="dxa"/>
          </w:tcPr>
          <w:p w14:paraId="2859A767" w14:textId="31A15AA8"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137,614</w:t>
            </w:r>
          </w:p>
        </w:tc>
        <w:tc>
          <w:tcPr>
            <w:tcW w:w="1134" w:type="dxa"/>
          </w:tcPr>
          <w:p w14:paraId="238A90DD" w14:textId="34C2A15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tcPr>
          <w:p w14:paraId="1277E49A" w14:textId="51401C4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7,461</w:t>
            </w:r>
          </w:p>
        </w:tc>
        <w:tc>
          <w:tcPr>
            <w:tcW w:w="992" w:type="dxa"/>
          </w:tcPr>
          <w:p w14:paraId="1C8994AE" w14:textId="5A742FA3"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215,613</w:t>
            </w:r>
          </w:p>
        </w:tc>
      </w:tr>
      <w:tr w:rsidR="0027464A" w:rsidRPr="00712900" w14:paraId="5E4EEA14" w14:textId="77777777" w:rsidTr="005303A3">
        <w:trPr>
          <w:trHeight w:val="20"/>
        </w:trPr>
        <w:tc>
          <w:tcPr>
            <w:tcW w:w="3627" w:type="dxa"/>
          </w:tcPr>
          <w:p w14:paraId="22711683" w14:textId="365478B3" w:rsidR="0027464A" w:rsidRPr="00712900" w:rsidRDefault="0027464A" w:rsidP="005303A3">
            <w:pPr>
              <w:spacing w:line="240" w:lineRule="auto"/>
              <w:ind w:left="-101" w:right="-62"/>
              <w:rPr>
                <w:rFonts w:cs="Arial"/>
                <w:color w:val="000000"/>
                <w:sz w:val="18"/>
                <w:szCs w:val="18"/>
              </w:rPr>
            </w:pPr>
            <w:r w:rsidRPr="00712900">
              <w:rPr>
                <w:rFonts w:cs="Arial"/>
                <w:color w:val="000000"/>
                <w:sz w:val="18"/>
                <w:szCs w:val="18"/>
              </w:rPr>
              <w:t>Increased from the acquisition of a subsidiary</w:t>
            </w:r>
          </w:p>
        </w:tc>
        <w:tc>
          <w:tcPr>
            <w:tcW w:w="1134" w:type="dxa"/>
            <w:vAlign w:val="bottom"/>
          </w:tcPr>
          <w:p w14:paraId="67797275" w14:textId="61A747D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83</w:t>
            </w:r>
          </w:p>
        </w:tc>
        <w:tc>
          <w:tcPr>
            <w:tcW w:w="1134" w:type="dxa"/>
            <w:gridSpan w:val="2"/>
            <w:vAlign w:val="bottom"/>
          </w:tcPr>
          <w:p w14:paraId="3928EEA9" w14:textId="697CC525"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258A268" w14:textId="72A410C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4D5B67E4" w14:textId="1B258C0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1,018</w:t>
            </w:r>
          </w:p>
        </w:tc>
        <w:tc>
          <w:tcPr>
            <w:tcW w:w="1276" w:type="dxa"/>
            <w:vAlign w:val="bottom"/>
          </w:tcPr>
          <w:p w14:paraId="46AD7643" w14:textId="0A7A80B4"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079EB96B" w14:textId="18A832C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2,999</w:t>
            </w:r>
          </w:p>
        </w:tc>
        <w:tc>
          <w:tcPr>
            <w:tcW w:w="1134" w:type="dxa"/>
            <w:vAlign w:val="bottom"/>
          </w:tcPr>
          <w:p w14:paraId="6F3BDF83" w14:textId="07B1281B"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31340B4C" w14:textId="77777777" w:rsidR="0027464A" w:rsidRPr="00712900" w:rsidRDefault="0027464A" w:rsidP="0027464A">
            <w:pPr>
              <w:pStyle w:val="Header"/>
              <w:spacing w:line="240" w:lineRule="auto"/>
              <w:ind w:right="-72"/>
              <w:jc w:val="right"/>
              <w:rPr>
                <w:rFonts w:cs="Arial"/>
                <w:color w:val="000000"/>
                <w:sz w:val="18"/>
                <w:szCs w:val="18"/>
              </w:rPr>
            </w:pPr>
          </w:p>
          <w:p w14:paraId="6DD5D1A7" w14:textId="34A23422"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66FA93C8" w14:textId="15E42E6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36044EC7" w14:textId="1C0A4BF5"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4,100</w:t>
            </w:r>
          </w:p>
        </w:tc>
      </w:tr>
      <w:tr w:rsidR="0027464A" w:rsidRPr="00712900" w14:paraId="37435B11" w14:textId="77777777" w:rsidTr="005303A3">
        <w:trPr>
          <w:trHeight w:val="20"/>
        </w:trPr>
        <w:tc>
          <w:tcPr>
            <w:tcW w:w="3627" w:type="dxa"/>
          </w:tcPr>
          <w:p w14:paraId="617C35A5" w14:textId="5210B817" w:rsidR="0027464A" w:rsidRPr="00712900" w:rsidRDefault="0027464A" w:rsidP="005303A3">
            <w:pPr>
              <w:spacing w:line="240" w:lineRule="auto"/>
              <w:ind w:left="-101" w:right="-62"/>
              <w:rPr>
                <w:rFonts w:cs="Arial"/>
                <w:color w:val="000000"/>
                <w:sz w:val="18"/>
                <w:szCs w:val="18"/>
              </w:rPr>
            </w:pPr>
            <w:r w:rsidRPr="00712900">
              <w:rPr>
                <w:rFonts w:cs="Arial"/>
                <w:color w:val="000000"/>
                <w:sz w:val="18"/>
                <w:szCs w:val="18"/>
              </w:rPr>
              <w:t>Charged / (credited) to profit or loss</w:t>
            </w:r>
          </w:p>
        </w:tc>
        <w:tc>
          <w:tcPr>
            <w:tcW w:w="1134" w:type="dxa"/>
            <w:vAlign w:val="bottom"/>
          </w:tcPr>
          <w:p w14:paraId="7522F6A5" w14:textId="66732C23"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2,477</w:t>
            </w:r>
          </w:p>
        </w:tc>
        <w:tc>
          <w:tcPr>
            <w:tcW w:w="1134" w:type="dxa"/>
            <w:gridSpan w:val="2"/>
            <w:vAlign w:val="bottom"/>
          </w:tcPr>
          <w:p w14:paraId="595D13DF" w14:textId="6B711620"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321</w:t>
            </w:r>
          </w:p>
        </w:tc>
        <w:tc>
          <w:tcPr>
            <w:tcW w:w="1134" w:type="dxa"/>
            <w:vAlign w:val="bottom"/>
          </w:tcPr>
          <w:p w14:paraId="62D03CA2" w14:textId="6C6ABA8A"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(77)</w:t>
            </w:r>
          </w:p>
        </w:tc>
        <w:tc>
          <w:tcPr>
            <w:tcW w:w="1134" w:type="dxa"/>
            <w:vAlign w:val="bottom"/>
          </w:tcPr>
          <w:p w14:paraId="69B2FEE5" w14:textId="55833625"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962</w:t>
            </w:r>
          </w:p>
        </w:tc>
        <w:tc>
          <w:tcPr>
            <w:tcW w:w="1276" w:type="dxa"/>
            <w:vAlign w:val="bottom"/>
          </w:tcPr>
          <w:p w14:paraId="12E9948D" w14:textId="25C10694"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527</w:t>
            </w:r>
          </w:p>
        </w:tc>
        <w:tc>
          <w:tcPr>
            <w:tcW w:w="1134" w:type="dxa"/>
          </w:tcPr>
          <w:p w14:paraId="25F49448" w14:textId="79262D22"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(8,125)</w:t>
            </w:r>
          </w:p>
        </w:tc>
        <w:tc>
          <w:tcPr>
            <w:tcW w:w="1134" w:type="dxa"/>
            <w:vAlign w:val="bottom"/>
          </w:tcPr>
          <w:p w14:paraId="32E94455" w14:textId="489E7B98"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(55)</w:t>
            </w:r>
          </w:p>
        </w:tc>
        <w:tc>
          <w:tcPr>
            <w:tcW w:w="1134" w:type="dxa"/>
          </w:tcPr>
          <w:p w14:paraId="231C2ED4" w14:textId="4DB6C7C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39EF30DE" w14:textId="3ED8ED80"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(1,750)</w:t>
            </w:r>
          </w:p>
        </w:tc>
        <w:tc>
          <w:tcPr>
            <w:tcW w:w="992" w:type="dxa"/>
            <w:vAlign w:val="bottom"/>
          </w:tcPr>
          <w:p w14:paraId="28329323" w14:textId="0BE1D897"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(5,720)</w:t>
            </w:r>
          </w:p>
        </w:tc>
      </w:tr>
      <w:tr w:rsidR="0027464A" w:rsidRPr="00712900" w14:paraId="1EB75D09" w14:textId="77777777" w:rsidTr="005303A3">
        <w:trPr>
          <w:trHeight w:val="20"/>
        </w:trPr>
        <w:tc>
          <w:tcPr>
            <w:tcW w:w="3627" w:type="dxa"/>
          </w:tcPr>
          <w:p w14:paraId="6A3A2485" w14:textId="17F38DE9" w:rsidR="0027464A" w:rsidRPr="00712900" w:rsidRDefault="0027464A" w:rsidP="005303A3">
            <w:pPr>
              <w:tabs>
                <w:tab w:val="left" w:pos="1030"/>
              </w:tabs>
              <w:spacing w:line="240" w:lineRule="auto"/>
              <w:ind w:left="-101" w:right="-62"/>
              <w:rPr>
                <w:rFonts w:cs="Arial"/>
                <w:color w:val="000000"/>
                <w:sz w:val="18"/>
                <w:szCs w:val="18"/>
              </w:rPr>
            </w:pPr>
            <w:r w:rsidRPr="00712900">
              <w:rPr>
                <w:rFonts w:cs="Arial"/>
                <w:color w:val="000000"/>
                <w:sz w:val="18"/>
                <w:szCs w:val="18"/>
              </w:rPr>
              <w:t>Charged / (credited) to other comprehensive</w:t>
            </w:r>
          </w:p>
        </w:tc>
        <w:tc>
          <w:tcPr>
            <w:tcW w:w="1134" w:type="dxa"/>
            <w:vAlign w:val="bottom"/>
          </w:tcPr>
          <w:p w14:paraId="5397ED17"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gridSpan w:val="2"/>
            <w:vAlign w:val="bottom"/>
          </w:tcPr>
          <w:p w14:paraId="066F5EFB"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799B6B91"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5A7A9635" w14:textId="77777777" w:rsidR="0027464A" w:rsidRPr="00712900" w:rsidRDefault="0027464A" w:rsidP="0027464A">
            <w:pPr>
              <w:pStyle w:val="Header"/>
              <w:spacing w:line="240" w:lineRule="auto"/>
              <w:ind w:right="-72"/>
              <w:jc w:val="right"/>
              <w:rPr>
                <w:rFonts w:cs="Arial"/>
                <w:color w:val="000000"/>
                <w:sz w:val="18"/>
                <w:szCs w:val="18"/>
              </w:rPr>
            </w:pPr>
          </w:p>
        </w:tc>
        <w:tc>
          <w:tcPr>
            <w:tcW w:w="1276" w:type="dxa"/>
            <w:vAlign w:val="bottom"/>
          </w:tcPr>
          <w:p w14:paraId="2BE144E6"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Pr>
          <w:p w14:paraId="7C1CF6A1"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vAlign w:val="bottom"/>
          </w:tcPr>
          <w:p w14:paraId="7E2E7ED6"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Pr>
          <w:p w14:paraId="58C4DDCA"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vAlign w:val="bottom"/>
          </w:tcPr>
          <w:p w14:paraId="137D6694"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vAlign w:val="bottom"/>
          </w:tcPr>
          <w:p w14:paraId="4CD4E739" w14:textId="77777777" w:rsidR="0027464A" w:rsidRPr="00712900" w:rsidRDefault="0027464A" w:rsidP="0027464A">
            <w:pPr>
              <w:pStyle w:val="Header"/>
              <w:spacing w:line="240" w:lineRule="auto"/>
              <w:ind w:right="-72"/>
              <w:jc w:val="right"/>
              <w:rPr>
                <w:rFonts w:cs="Arial"/>
                <w:color w:val="000000"/>
                <w:sz w:val="18"/>
                <w:szCs w:val="18"/>
              </w:rPr>
            </w:pPr>
          </w:p>
        </w:tc>
      </w:tr>
      <w:tr w:rsidR="0027464A" w:rsidRPr="00712900" w14:paraId="2709A1B3" w14:textId="77777777" w:rsidTr="005303A3">
        <w:trPr>
          <w:trHeight w:val="20"/>
        </w:trPr>
        <w:tc>
          <w:tcPr>
            <w:tcW w:w="3627" w:type="dxa"/>
          </w:tcPr>
          <w:p w14:paraId="1476ED8A" w14:textId="702F3549" w:rsidR="0027464A" w:rsidRPr="00712900" w:rsidRDefault="0027464A" w:rsidP="005303A3">
            <w:pPr>
              <w:tabs>
                <w:tab w:val="left" w:pos="1030"/>
              </w:tabs>
              <w:spacing w:line="240" w:lineRule="auto"/>
              <w:ind w:left="-101" w:right="-62"/>
              <w:rPr>
                <w:rFonts w:cs="Arial"/>
                <w:color w:val="000000"/>
                <w:sz w:val="18"/>
                <w:szCs w:val="18"/>
              </w:rPr>
            </w:pPr>
            <w:r w:rsidRPr="00712900">
              <w:rPr>
                <w:rFonts w:cs="Arial"/>
                <w:color w:val="000000"/>
                <w:sz w:val="18"/>
                <w:szCs w:val="18"/>
              </w:rPr>
              <w:t xml:space="preserve">   income</w:t>
            </w:r>
          </w:p>
        </w:tc>
        <w:tc>
          <w:tcPr>
            <w:tcW w:w="1134" w:type="dxa"/>
            <w:vAlign w:val="bottom"/>
          </w:tcPr>
          <w:p w14:paraId="31838CAB" w14:textId="6D9C4844"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gridSpan w:val="2"/>
            <w:vAlign w:val="bottom"/>
          </w:tcPr>
          <w:p w14:paraId="1EB8452E" w14:textId="1F8D56A9"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1E42AD03" w14:textId="0C4251E9"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EF40183" w14:textId="674D1A2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276" w:type="dxa"/>
            <w:vAlign w:val="bottom"/>
          </w:tcPr>
          <w:p w14:paraId="71EAEBFC" w14:textId="13F23BF1"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5C6C03E1" w14:textId="4EF24F3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36DDA6C8" w14:textId="40D6A3F6"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47F36980" w14:textId="781C004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70540A8A" w14:textId="0B3D4101"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385</w:t>
            </w:r>
          </w:p>
        </w:tc>
        <w:tc>
          <w:tcPr>
            <w:tcW w:w="992" w:type="dxa"/>
            <w:vAlign w:val="bottom"/>
          </w:tcPr>
          <w:p w14:paraId="63253FB3" w14:textId="5A368CE6"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385</w:t>
            </w:r>
          </w:p>
        </w:tc>
      </w:tr>
      <w:tr w:rsidR="0027464A" w:rsidRPr="00712900" w14:paraId="19862951" w14:textId="77777777" w:rsidTr="005303A3">
        <w:trPr>
          <w:trHeight w:val="20"/>
        </w:trPr>
        <w:tc>
          <w:tcPr>
            <w:tcW w:w="3627" w:type="dxa"/>
          </w:tcPr>
          <w:p w14:paraId="378D2A8B" w14:textId="77777777" w:rsidR="0027464A" w:rsidRPr="00712900" w:rsidRDefault="0027464A" w:rsidP="005303A3">
            <w:pPr>
              <w:pStyle w:val="Header"/>
              <w:tabs>
                <w:tab w:val="clear" w:pos="4153"/>
                <w:tab w:val="clear" w:pos="8306"/>
              </w:tabs>
              <w:spacing w:line="240" w:lineRule="auto"/>
              <w:ind w:left="-101" w:right="-62"/>
              <w:rPr>
                <w:rFonts w:cs="Arial"/>
                <w:color w:val="000000"/>
                <w:sz w:val="18"/>
                <w:szCs w:val="18"/>
              </w:rPr>
            </w:pPr>
          </w:p>
        </w:tc>
        <w:tc>
          <w:tcPr>
            <w:tcW w:w="1134" w:type="dxa"/>
            <w:tcBorders>
              <w:top w:val="single" w:sz="4" w:space="0" w:color="auto"/>
            </w:tcBorders>
          </w:tcPr>
          <w:p w14:paraId="3DA5DA28"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gridSpan w:val="2"/>
            <w:tcBorders>
              <w:top w:val="single" w:sz="4" w:space="0" w:color="auto"/>
            </w:tcBorders>
            <w:vAlign w:val="bottom"/>
          </w:tcPr>
          <w:p w14:paraId="1EAF0B32"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3C4D4EC3"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7CD36142" w14:textId="77777777" w:rsidR="0027464A" w:rsidRPr="00712900" w:rsidRDefault="0027464A" w:rsidP="0027464A">
            <w:pPr>
              <w:pStyle w:val="Header"/>
              <w:spacing w:line="240" w:lineRule="auto"/>
              <w:ind w:right="-72"/>
              <w:jc w:val="right"/>
              <w:rPr>
                <w:rFonts w:cs="Arial"/>
                <w:color w:val="000000"/>
                <w:sz w:val="18"/>
                <w:szCs w:val="18"/>
              </w:rPr>
            </w:pPr>
          </w:p>
        </w:tc>
        <w:tc>
          <w:tcPr>
            <w:tcW w:w="1276" w:type="dxa"/>
            <w:tcBorders>
              <w:top w:val="single" w:sz="4" w:space="0" w:color="auto"/>
            </w:tcBorders>
            <w:vAlign w:val="bottom"/>
          </w:tcPr>
          <w:p w14:paraId="544719AF"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46B14064" w14:textId="77777777" w:rsidR="0027464A" w:rsidRPr="00712900" w:rsidRDefault="0027464A" w:rsidP="0027464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Borders>
              <w:top w:val="single" w:sz="4" w:space="0" w:color="auto"/>
            </w:tcBorders>
            <w:vAlign w:val="bottom"/>
          </w:tcPr>
          <w:p w14:paraId="190012CC" w14:textId="77777777" w:rsidR="0027464A" w:rsidRPr="00712900" w:rsidRDefault="0027464A" w:rsidP="0027464A">
            <w:pPr>
              <w:pStyle w:val="Header"/>
              <w:spacing w:line="240" w:lineRule="auto"/>
              <w:ind w:right="-72"/>
              <w:jc w:val="right"/>
              <w:rPr>
                <w:rFonts w:cs="Arial"/>
                <w:color w:val="000000"/>
                <w:sz w:val="18"/>
                <w:szCs w:val="18"/>
              </w:rPr>
            </w:pPr>
          </w:p>
        </w:tc>
        <w:tc>
          <w:tcPr>
            <w:tcW w:w="1134" w:type="dxa"/>
            <w:tcBorders>
              <w:top w:val="single" w:sz="4" w:space="0" w:color="auto"/>
            </w:tcBorders>
          </w:tcPr>
          <w:p w14:paraId="432CF625" w14:textId="77777777"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32DDE71D" w14:textId="60233ECC" w:rsidR="0027464A" w:rsidRPr="00712900" w:rsidRDefault="0027464A" w:rsidP="0027464A">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05F8168F" w14:textId="77777777" w:rsidR="0027464A" w:rsidRPr="00712900" w:rsidRDefault="0027464A" w:rsidP="0027464A">
            <w:pPr>
              <w:pStyle w:val="Header"/>
              <w:spacing w:line="240" w:lineRule="auto"/>
              <w:ind w:right="-72"/>
              <w:jc w:val="right"/>
              <w:rPr>
                <w:rFonts w:cs="Arial"/>
                <w:color w:val="000000"/>
                <w:sz w:val="18"/>
                <w:szCs w:val="18"/>
              </w:rPr>
            </w:pPr>
          </w:p>
        </w:tc>
      </w:tr>
      <w:tr w:rsidR="0027464A" w:rsidRPr="00712900" w14:paraId="6C44930E" w14:textId="77777777" w:rsidTr="005303A3">
        <w:trPr>
          <w:trHeight w:val="20"/>
        </w:trPr>
        <w:tc>
          <w:tcPr>
            <w:tcW w:w="3627" w:type="dxa"/>
          </w:tcPr>
          <w:p w14:paraId="4AEBD933" w14:textId="68A0B1C0" w:rsidR="0027464A" w:rsidRPr="00712900" w:rsidRDefault="0027464A" w:rsidP="005303A3">
            <w:pPr>
              <w:pStyle w:val="Header"/>
              <w:tabs>
                <w:tab w:val="clear" w:pos="4153"/>
                <w:tab w:val="clear" w:pos="8306"/>
              </w:tabs>
              <w:spacing w:line="240" w:lineRule="auto"/>
              <w:ind w:left="-101" w:right="-62"/>
              <w:rPr>
                <w:rFonts w:cs="Arial"/>
                <w:color w:val="000000"/>
                <w:spacing w:val="-10"/>
                <w:sz w:val="18"/>
                <w:szCs w:val="18"/>
              </w:rPr>
            </w:pPr>
            <w:r w:rsidRPr="00712900">
              <w:rPr>
                <w:rFonts w:cs="Arial"/>
                <w:color w:val="000000"/>
                <w:sz w:val="18"/>
                <w:szCs w:val="18"/>
              </w:rPr>
              <w:t>At 31 December 2024</w:t>
            </w:r>
          </w:p>
        </w:tc>
        <w:tc>
          <w:tcPr>
            <w:tcW w:w="1134" w:type="dxa"/>
            <w:tcBorders>
              <w:bottom w:val="single" w:sz="4" w:space="0" w:color="auto"/>
            </w:tcBorders>
            <w:vAlign w:val="bottom"/>
          </w:tcPr>
          <w:p w14:paraId="54F84C06" w14:textId="0F7F6D7F"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7,563</w:t>
            </w:r>
          </w:p>
        </w:tc>
        <w:tc>
          <w:tcPr>
            <w:tcW w:w="1134" w:type="dxa"/>
            <w:gridSpan w:val="2"/>
            <w:tcBorders>
              <w:bottom w:val="single" w:sz="4" w:space="0" w:color="auto"/>
            </w:tcBorders>
            <w:vAlign w:val="bottom"/>
          </w:tcPr>
          <w:p w14:paraId="54895B7E" w14:textId="2698585C"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1,178</w:t>
            </w:r>
          </w:p>
        </w:tc>
        <w:tc>
          <w:tcPr>
            <w:tcW w:w="1134" w:type="dxa"/>
            <w:tcBorders>
              <w:bottom w:val="single" w:sz="4" w:space="0" w:color="auto"/>
            </w:tcBorders>
            <w:vAlign w:val="bottom"/>
          </w:tcPr>
          <w:p w14:paraId="3487DE65" w14:textId="3D82963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tcBorders>
              <w:bottom w:val="single" w:sz="4" w:space="0" w:color="auto"/>
            </w:tcBorders>
            <w:vAlign w:val="bottom"/>
          </w:tcPr>
          <w:p w14:paraId="5B6B9890" w14:textId="55CA93AD"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7,765</w:t>
            </w:r>
          </w:p>
        </w:tc>
        <w:tc>
          <w:tcPr>
            <w:tcW w:w="1276" w:type="dxa"/>
            <w:tcBorders>
              <w:bottom w:val="single" w:sz="4" w:space="0" w:color="auto"/>
            </w:tcBorders>
            <w:vAlign w:val="bottom"/>
          </w:tcPr>
          <w:p w14:paraId="49C8BE47" w14:textId="579034CE"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8,898</w:t>
            </w:r>
          </w:p>
        </w:tc>
        <w:tc>
          <w:tcPr>
            <w:tcW w:w="1134" w:type="dxa"/>
            <w:tcBorders>
              <w:bottom w:val="single" w:sz="4" w:space="0" w:color="auto"/>
            </w:tcBorders>
          </w:tcPr>
          <w:p w14:paraId="35388E33" w14:textId="52469E53"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40,627</w:t>
            </w:r>
          </w:p>
        </w:tc>
        <w:tc>
          <w:tcPr>
            <w:tcW w:w="1134" w:type="dxa"/>
            <w:tcBorders>
              <w:bottom w:val="single" w:sz="4" w:space="0" w:color="auto"/>
            </w:tcBorders>
            <w:vAlign w:val="bottom"/>
          </w:tcPr>
          <w:p w14:paraId="55B3FD4A" w14:textId="7A34A7AC"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137,559</w:t>
            </w:r>
          </w:p>
        </w:tc>
        <w:tc>
          <w:tcPr>
            <w:tcW w:w="1134" w:type="dxa"/>
            <w:tcBorders>
              <w:bottom w:val="single" w:sz="4" w:space="0" w:color="auto"/>
            </w:tcBorders>
          </w:tcPr>
          <w:p w14:paraId="2573158C" w14:textId="65447B56"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tcBorders>
              <w:bottom w:val="single" w:sz="4" w:space="0" w:color="auto"/>
            </w:tcBorders>
            <w:vAlign w:val="bottom"/>
          </w:tcPr>
          <w:p w14:paraId="7508D3A6" w14:textId="2EEBC1B5"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6,096</w:t>
            </w:r>
          </w:p>
        </w:tc>
        <w:tc>
          <w:tcPr>
            <w:tcW w:w="992" w:type="dxa"/>
            <w:tcBorders>
              <w:bottom w:val="single" w:sz="4" w:space="0" w:color="auto"/>
            </w:tcBorders>
            <w:vAlign w:val="bottom"/>
          </w:tcPr>
          <w:p w14:paraId="6EAC8A5A" w14:textId="231B5784" w:rsidR="0027464A" w:rsidRPr="00712900" w:rsidRDefault="0027464A" w:rsidP="0027464A">
            <w:pPr>
              <w:pStyle w:val="Header"/>
              <w:spacing w:line="240" w:lineRule="auto"/>
              <w:ind w:right="-72"/>
              <w:jc w:val="right"/>
              <w:rPr>
                <w:rFonts w:cs="Arial"/>
                <w:color w:val="000000"/>
                <w:sz w:val="18"/>
                <w:szCs w:val="18"/>
              </w:rPr>
            </w:pPr>
            <w:r w:rsidRPr="00712900">
              <w:rPr>
                <w:rFonts w:cs="Arial"/>
                <w:color w:val="000000"/>
                <w:sz w:val="18"/>
                <w:szCs w:val="18"/>
              </w:rPr>
              <w:t>214,378</w:t>
            </w:r>
          </w:p>
        </w:tc>
      </w:tr>
    </w:tbl>
    <w:p w14:paraId="14F461DF" w14:textId="77777777" w:rsidR="00F55BA1" w:rsidRPr="00712900" w:rsidRDefault="00F55BA1" w:rsidP="00E77B9B">
      <w:pPr>
        <w:spacing w:line="240" w:lineRule="auto"/>
        <w:jc w:val="both"/>
        <w:rPr>
          <w:rFonts w:cs="Arial"/>
          <w:color w:val="000000"/>
          <w:sz w:val="18"/>
          <w:szCs w:val="18"/>
        </w:rPr>
      </w:pPr>
    </w:p>
    <w:p w14:paraId="53D4909D" w14:textId="77777777" w:rsidR="002F35AD" w:rsidRPr="00712900" w:rsidRDefault="002F35AD" w:rsidP="00E77B9B">
      <w:pPr>
        <w:spacing w:line="240" w:lineRule="auto"/>
        <w:jc w:val="both"/>
        <w:rPr>
          <w:rFonts w:cs="Arial"/>
          <w:color w:val="000000"/>
          <w:sz w:val="18"/>
          <w:szCs w:val="18"/>
        </w:rPr>
      </w:pPr>
    </w:p>
    <w:p w14:paraId="1781DBC8" w14:textId="2751329D" w:rsidR="00D82B56" w:rsidRPr="00712900" w:rsidRDefault="00D82B56" w:rsidP="00061C86">
      <w:pPr>
        <w:spacing w:line="240" w:lineRule="auto"/>
        <w:jc w:val="both"/>
        <w:rPr>
          <w:rFonts w:cs="Arial"/>
          <w:color w:val="000000"/>
          <w:sz w:val="18"/>
          <w:szCs w:val="18"/>
        </w:rPr>
      </w:pPr>
      <w:r w:rsidRPr="00712900">
        <w:rPr>
          <w:rFonts w:cs="Arial"/>
          <w:color w:val="000000"/>
          <w:sz w:val="18"/>
          <w:szCs w:val="18"/>
        </w:rPr>
        <w:br w:type="page"/>
      </w:r>
    </w:p>
    <w:tbl>
      <w:tblPr>
        <w:tblW w:w="14816" w:type="dxa"/>
        <w:tblLayout w:type="fixed"/>
        <w:tblLook w:val="04A0" w:firstRow="1" w:lastRow="0" w:firstColumn="1" w:lastColumn="0" w:noHBand="0" w:noVBand="1"/>
      </w:tblPr>
      <w:tblGrid>
        <w:gridCol w:w="3618"/>
        <w:gridCol w:w="1134"/>
        <w:gridCol w:w="1134"/>
        <w:gridCol w:w="1134"/>
        <w:gridCol w:w="1134"/>
        <w:gridCol w:w="1276"/>
        <w:gridCol w:w="1134"/>
        <w:gridCol w:w="1134"/>
        <w:gridCol w:w="1134"/>
        <w:gridCol w:w="992"/>
        <w:gridCol w:w="992"/>
      </w:tblGrid>
      <w:tr w:rsidR="00E65267" w:rsidRPr="00712900" w14:paraId="45D5D2E3" w14:textId="77777777" w:rsidTr="005303A3">
        <w:trPr>
          <w:trHeight w:val="20"/>
        </w:trPr>
        <w:tc>
          <w:tcPr>
            <w:tcW w:w="3618" w:type="dxa"/>
          </w:tcPr>
          <w:p w14:paraId="173706BF" w14:textId="77777777" w:rsidR="00E65267" w:rsidRPr="00712900" w:rsidRDefault="00E65267" w:rsidP="005303A3">
            <w:pPr>
              <w:spacing w:line="240" w:lineRule="auto"/>
              <w:ind w:left="-101" w:right="-90"/>
              <w:rPr>
                <w:rFonts w:cs="Arial"/>
                <w:b/>
                <w:bCs/>
                <w:color w:val="000000"/>
                <w:sz w:val="18"/>
                <w:szCs w:val="18"/>
                <w:cs/>
              </w:rPr>
            </w:pPr>
          </w:p>
        </w:tc>
        <w:tc>
          <w:tcPr>
            <w:tcW w:w="1134" w:type="dxa"/>
          </w:tcPr>
          <w:p w14:paraId="5F296B2F" w14:textId="77777777" w:rsidR="00E65267" w:rsidRPr="00712900" w:rsidRDefault="00E65267" w:rsidP="00B25994">
            <w:pPr>
              <w:spacing w:line="240" w:lineRule="auto"/>
              <w:ind w:right="-72"/>
              <w:jc w:val="right"/>
              <w:rPr>
                <w:rFonts w:cs="Arial"/>
                <w:b/>
                <w:bCs/>
                <w:color w:val="000000"/>
                <w:sz w:val="18"/>
                <w:szCs w:val="18"/>
              </w:rPr>
            </w:pPr>
          </w:p>
        </w:tc>
        <w:tc>
          <w:tcPr>
            <w:tcW w:w="10064" w:type="dxa"/>
            <w:gridSpan w:val="9"/>
            <w:tcBorders>
              <w:bottom w:val="single" w:sz="4" w:space="0" w:color="auto"/>
            </w:tcBorders>
          </w:tcPr>
          <w:p w14:paraId="796C2BB6" w14:textId="2FF82ED5" w:rsidR="00E65267" w:rsidRPr="00712900" w:rsidRDefault="00E65267" w:rsidP="00B25994">
            <w:pPr>
              <w:spacing w:line="240" w:lineRule="auto"/>
              <w:ind w:right="-72"/>
              <w:jc w:val="right"/>
              <w:rPr>
                <w:rFonts w:cs="Arial"/>
                <w:b/>
                <w:bCs/>
                <w:color w:val="000000"/>
                <w:sz w:val="18"/>
                <w:szCs w:val="18"/>
                <w:cs/>
              </w:rPr>
            </w:pPr>
            <w:r w:rsidRPr="00712900">
              <w:rPr>
                <w:rFonts w:cs="Arial"/>
                <w:b/>
                <w:bCs/>
                <w:color w:val="000000"/>
                <w:sz w:val="18"/>
                <w:szCs w:val="18"/>
              </w:rPr>
              <w:t>Separate financial statements</w:t>
            </w:r>
          </w:p>
        </w:tc>
      </w:tr>
      <w:tr w:rsidR="00E65267" w:rsidRPr="00712900" w14:paraId="3E9756A4" w14:textId="77777777" w:rsidTr="005303A3">
        <w:trPr>
          <w:trHeight w:val="20"/>
        </w:trPr>
        <w:tc>
          <w:tcPr>
            <w:tcW w:w="3618" w:type="dxa"/>
          </w:tcPr>
          <w:p w14:paraId="41EC1FF3" w14:textId="77777777" w:rsidR="00E65267" w:rsidRPr="00712900" w:rsidRDefault="00E65267" w:rsidP="005303A3">
            <w:pPr>
              <w:spacing w:line="240" w:lineRule="auto"/>
              <w:ind w:left="-101" w:right="-90"/>
              <w:rPr>
                <w:rFonts w:cs="Arial"/>
                <w:b/>
                <w:bCs/>
                <w:color w:val="000000"/>
                <w:sz w:val="18"/>
                <w:szCs w:val="18"/>
                <w:cs/>
              </w:rPr>
            </w:pPr>
          </w:p>
        </w:tc>
        <w:tc>
          <w:tcPr>
            <w:tcW w:w="1134" w:type="dxa"/>
            <w:tcBorders>
              <w:top w:val="single" w:sz="4" w:space="0" w:color="auto"/>
            </w:tcBorders>
          </w:tcPr>
          <w:p w14:paraId="04CEBF1F" w14:textId="06018524" w:rsidR="00E65267" w:rsidRPr="00712900" w:rsidRDefault="00E65267" w:rsidP="00E65267">
            <w:pPr>
              <w:pStyle w:val="Header"/>
              <w:spacing w:line="240" w:lineRule="auto"/>
              <w:ind w:right="-72"/>
              <w:jc w:val="right"/>
              <w:rPr>
                <w:rFonts w:cs="Arial"/>
                <w:b/>
                <w:bCs/>
                <w:color w:val="000000"/>
                <w:sz w:val="18"/>
                <w:szCs w:val="18"/>
              </w:rPr>
            </w:pPr>
            <w:r w:rsidRPr="00712900">
              <w:rPr>
                <w:rFonts w:cs="Arial"/>
                <w:b/>
                <w:bCs/>
                <w:color w:val="000000"/>
                <w:sz w:val="18"/>
                <w:szCs w:val="18"/>
              </w:rPr>
              <w:t>Allowance for expected credit losses</w:t>
            </w:r>
          </w:p>
        </w:tc>
        <w:tc>
          <w:tcPr>
            <w:tcW w:w="1134" w:type="dxa"/>
            <w:tcBorders>
              <w:top w:val="single" w:sz="4" w:space="0" w:color="auto"/>
            </w:tcBorders>
            <w:vAlign w:val="bottom"/>
          </w:tcPr>
          <w:p w14:paraId="0A86C961" w14:textId="77777777" w:rsidR="00E65267" w:rsidRPr="00712900" w:rsidRDefault="00E65267" w:rsidP="00E65267">
            <w:pPr>
              <w:pStyle w:val="Header"/>
              <w:spacing w:line="240" w:lineRule="auto"/>
              <w:ind w:right="-72"/>
              <w:jc w:val="right"/>
              <w:rPr>
                <w:rFonts w:cs="Arial"/>
                <w:b/>
                <w:bCs/>
                <w:color w:val="000000"/>
                <w:sz w:val="18"/>
                <w:szCs w:val="18"/>
              </w:rPr>
            </w:pPr>
            <w:r w:rsidRPr="00712900">
              <w:rPr>
                <w:rFonts w:cs="Arial"/>
                <w:b/>
                <w:bCs/>
                <w:color w:val="000000"/>
                <w:sz w:val="18"/>
                <w:szCs w:val="18"/>
              </w:rPr>
              <w:t>Impairment loss on assets</w:t>
            </w:r>
          </w:p>
        </w:tc>
        <w:tc>
          <w:tcPr>
            <w:tcW w:w="1134" w:type="dxa"/>
            <w:tcBorders>
              <w:top w:val="single" w:sz="4" w:space="0" w:color="auto"/>
            </w:tcBorders>
            <w:vAlign w:val="bottom"/>
          </w:tcPr>
          <w:p w14:paraId="6FE83BCB" w14:textId="77777777" w:rsidR="00E65267" w:rsidRPr="00712900" w:rsidRDefault="00E65267" w:rsidP="00E65267">
            <w:pPr>
              <w:pStyle w:val="Header"/>
              <w:spacing w:line="240" w:lineRule="auto"/>
              <w:ind w:right="-72"/>
              <w:jc w:val="right"/>
              <w:rPr>
                <w:rFonts w:cs="Arial"/>
                <w:b/>
                <w:bCs/>
                <w:color w:val="000000"/>
                <w:sz w:val="18"/>
                <w:szCs w:val="18"/>
              </w:rPr>
            </w:pPr>
            <w:r w:rsidRPr="00712900">
              <w:rPr>
                <w:rFonts w:cs="Arial"/>
                <w:b/>
                <w:bCs/>
                <w:color w:val="000000"/>
                <w:sz w:val="18"/>
                <w:szCs w:val="18"/>
              </w:rPr>
              <w:t>Provision</w:t>
            </w:r>
          </w:p>
        </w:tc>
        <w:tc>
          <w:tcPr>
            <w:tcW w:w="1134" w:type="dxa"/>
            <w:tcBorders>
              <w:top w:val="single" w:sz="4" w:space="0" w:color="auto"/>
            </w:tcBorders>
            <w:vAlign w:val="bottom"/>
          </w:tcPr>
          <w:p w14:paraId="3B4AC55F" w14:textId="77777777" w:rsidR="00E65267" w:rsidRPr="00712900" w:rsidRDefault="00E65267" w:rsidP="00E65267">
            <w:pPr>
              <w:pStyle w:val="Header"/>
              <w:spacing w:line="240" w:lineRule="auto"/>
              <w:ind w:right="-72"/>
              <w:jc w:val="right"/>
              <w:rPr>
                <w:rFonts w:cs="Arial"/>
                <w:b/>
                <w:bCs/>
                <w:color w:val="000000"/>
                <w:sz w:val="18"/>
                <w:szCs w:val="18"/>
                <w:cs/>
              </w:rPr>
            </w:pPr>
            <w:r w:rsidRPr="00712900">
              <w:rPr>
                <w:rFonts w:cs="Arial"/>
                <w:b/>
                <w:bCs/>
                <w:color w:val="000000"/>
                <w:sz w:val="18"/>
                <w:szCs w:val="18"/>
              </w:rPr>
              <w:t>Employee benefit obligations</w:t>
            </w:r>
          </w:p>
        </w:tc>
        <w:tc>
          <w:tcPr>
            <w:tcW w:w="1276" w:type="dxa"/>
            <w:tcBorders>
              <w:top w:val="single" w:sz="4" w:space="0" w:color="auto"/>
            </w:tcBorders>
            <w:vAlign w:val="bottom"/>
          </w:tcPr>
          <w:p w14:paraId="3E829345" w14:textId="77777777" w:rsidR="00E65267" w:rsidRPr="00712900" w:rsidRDefault="00E65267" w:rsidP="00E65267">
            <w:pPr>
              <w:pStyle w:val="Header"/>
              <w:spacing w:line="240" w:lineRule="auto"/>
              <w:ind w:right="-72"/>
              <w:jc w:val="right"/>
              <w:rPr>
                <w:rFonts w:cs="Arial"/>
                <w:b/>
                <w:bCs/>
                <w:color w:val="000000"/>
                <w:sz w:val="18"/>
                <w:szCs w:val="18"/>
              </w:rPr>
            </w:pPr>
            <w:r w:rsidRPr="00712900">
              <w:rPr>
                <w:rFonts w:cs="Arial"/>
                <w:b/>
                <w:bCs/>
                <w:color w:val="000000"/>
                <w:sz w:val="18"/>
                <w:szCs w:val="18"/>
              </w:rPr>
              <w:t>Depreciation</w:t>
            </w:r>
          </w:p>
        </w:tc>
        <w:tc>
          <w:tcPr>
            <w:tcW w:w="1134" w:type="dxa"/>
            <w:tcBorders>
              <w:top w:val="single" w:sz="4" w:space="0" w:color="auto"/>
            </w:tcBorders>
          </w:tcPr>
          <w:p w14:paraId="49ED015A" w14:textId="77777777" w:rsidR="00E65267" w:rsidRPr="00712900" w:rsidRDefault="00E65267" w:rsidP="00E65267">
            <w:pPr>
              <w:spacing w:line="240" w:lineRule="auto"/>
              <w:ind w:right="-72"/>
              <w:jc w:val="right"/>
              <w:rPr>
                <w:rFonts w:cs="Arial"/>
                <w:b/>
                <w:bCs/>
                <w:color w:val="000000"/>
                <w:sz w:val="18"/>
                <w:szCs w:val="18"/>
              </w:rPr>
            </w:pPr>
          </w:p>
          <w:p w14:paraId="2459A659" w14:textId="77777777" w:rsidR="00E65267" w:rsidRPr="00712900" w:rsidRDefault="00E65267" w:rsidP="00E65267">
            <w:pPr>
              <w:spacing w:line="240" w:lineRule="auto"/>
              <w:ind w:right="-72"/>
              <w:jc w:val="right"/>
              <w:rPr>
                <w:rFonts w:cs="Arial"/>
                <w:b/>
                <w:bCs/>
                <w:color w:val="000000"/>
                <w:sz w:val="18"/>
                <w:szCs w:val="18"/>
              </w:rPr>
            </w:pPr>
          </w:p>
          <w:p w14:paraId="1E4F7735" w14:textId="77777777" w:rsidR="00E65267" w:rsidRPr="00712900" w:rsidRDefault="00E65267" w:rsidP="00E65267">
            <w:pPr>
              <w:spacing w:line="240" w:lineRule="auto"/>
              <w:ind w:right="-72"/>
              <w:jc w:val="right"/>
              <w:rPr>
                <w:rFonts w:cs="Arial"/>
                <w:b/>
                <w:bCs/>
                <w:color w:val="000000"/>
                <w:sz w:val="18"/>
                <w:szCs w:val="18"/>
              </w:rPr>
            </w:pPr>
          </w:p>
          <w:p w14:paraId="699CDBAE" w14:textId="77777777" w:rsidR="00E65267" w:rsidRPr="00712900" w:rsidRDefault="00E65267" w:rsidP="00E65267">
            <w:pPr>
              <w:spacing w:line="240" w:lineRule="auto"/>
              <w:ind w:right="-72"/>
              <w:jc w:val="right"/>
              <w:rPr>
                <w:rFonts w:cs="Arial"/>
                <w:b/>
                <w:bCs/>
                <w:color w:val="000000"/>
                <w:sz w:val="18"/>
                <w:szCs w:val="18"/>
              </w:rPr>
            </w:pPr>
          </w:p>
          <w:p w14:paraId="32589C07" w14:textId="41A4A197" w:rsidR="00E65267" w:rsidRPr="00712900" w:rsidRDefault="00E65267" w:rsidP="00E65267">
            <w:pPr>
              <w:pStyle w:val="Header"/>
              <w:spacing w:line="240" w:lineRule="auto"/>
              <w:ind w:left="-101" w:right="-72"/>
              <w:jc w:val="right"/>
              <w:rPr>
                <w:rFonts w:cs="Arial"/>
                <w:b/>
                <w:bCs/>
                <w:color w:val="000000"/>
                <w:sz w:val="18"/>
                <w:szCs w:val="18"/>
                <w:cs/>
              </w:rPr>
            </w:pPr>
            <w:r w:rsidRPr="00712900">
              <w:rPr>
                <w:rFonts w:cs="Arial"/>
                <w:b/>
                <w:bCs/>
                <w:color w:val="000000"/>
                <w:sz w:val="18"/>
                <w:szCs w:val="18"/>
              </w:rPr>
              <w:t>Leases</w:t>
            </w:r>
          </w:p>
        </w:tc>
        <w:tc>
          <w:tcPr>
            <w:tcW w:w="1134" w:type="dxa"/>
            <w:tcBorders>
              <w:top w:val="single" w:sz="4" w:space="0" w:color="auto"/>
            </w:tcBorders>
            <w:vAlign w:val="bottom"/>
          </w:tcPr>
          <w:p w14:paraId="6E0FC74D" w14:textId="77777777"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Lease</w:t>
            </w:r>
          </w:p>
          <w:p w14:paraId="5103682E" w14:textId="6E5DC570"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liabilities under the agreement with Trust</w:t>
            </w:r>
          </w:p>
        </w:tc>
        <w:tc>
          <w:tcPr>
            <w:tcW w:w="1134" w:type="dxa"/>
            <w:tcBorders>
              <w:top w:val="single" w:sz="4" w:space="0" w:color="auto"/>
            </w:tcBorders>
          </w:tcPr>
          <w:p w14:paraId="638509F9" w14:textId="77777777" w:rsidR="00E65267" w:rsidRPr="00712900" w:rsidRDefault="00E65267" w:rsidP="00E65267">
            <w:pPr>
              <w:spacing w:line="240" w:lineRule="auto"/>
              <w:ind w:right="-72"/>
              <w:jc w:val="right"/>
              <w:rPr>
                <w:rFonts w:cs="Arial"/>
                <w:b/>
                <w:bCs/>
                <w:color w:val="000000"/>
                <w:sz w:val="18"/>
                <w:szCs w:val="18"/>
              </w:rPr>
            </w:pPr>
          </w:p>
          <w:p w14:paraId="01DC75BE" w14:textId="77777777" w:rsidR="00E65267" w:rsidRPr="00712900" w:rsidRDefault="00E65267" w:rsidP="00E65267">
            <w:pPr>
              <w:spacing w:line="240" w:lineRule="auto"/>
              <w:ind w:right="-72"/>
              <w:jc w:val="right"/>
              <w:rPr>
                <w:rFonts w:cs="Arial"/>
                <w:b/>
                <w:bCs/>
                <w:color w:val="000000"/>
                <w:sz w:val="18"/>
                <w:szCs w:val="18"/>
              </w:rPr>
            </w:pPr>
          </w:p>
          <w:p w14:paraId="019DBD2A" w14:textId="77777777" w:rsidR="00E65267" w:rsidRPr="00712900" w:rsidRDefault="00E65267" w:rsidP="00E65267">
            <w:pPr>
              <w:spacing w:line="240" w:lineRule="auto"/>
              <w:ind w:right="-72"/>
              <w:jc w:val="right"/>
              <w:rPr>
                <w:rFonts w:cs="Arial"/>
                <w:b/>
                <w:bCs/>
                <w:color w:val="000000"/>
                <w:sz w:val="18"/>
                <w:szCs w:val="18"/>
              </w:rPr>
            </w:pPr>
          </w:p>
          <w:p w14:paraId="054A1F3F" w14:textId="5B387CAA"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 xml:space="preserve">Net </w:t>
            </w:r>
            <w:r w:rsidR="0013706C" w:rsidRPr="00712900">
              <w:rPr>
                <w:rFonts w:cs="Arial"/>
                <w:b/>
                <w:bCs/>
                <w:color w:val="000000"/>
                <w:sz w:val="18"/>
                <w:szCs w:val="18"/>
              </w:rPr>
              <w:t>t</w:t>
            </w:r>
            <w:r w:rsidRPr="00712900">
              <w:rPr>
                <w:rFonts w:cs="Arial"/>
                <w:b/>
                <w:bCs/>
                <w:color w:val="000000"/>
                <w:sz w:val="18"/>
                <w:szCs w:val="18"/>
              </w:rPr>
              <w:t xml:space="preserve">ax </w:t>
            </w:r>
            <w:r w:rsidR="0013706C" w:rsidRPr="00712900">
              <w:rPr>
                <w:rFonts w:cs="Arial"/>
                <w:b/>
                <w:bCs/>
                <w:color w:val="000000"/>
                <w:sz w:val="18"/>
                <w:szCs w:val="18"/>
              </w:rPr>
              <w:t>l</w:t>
            </w:r>
            <w:r w:rsidRPr="00712900">
              <w:rPr>
                <w:rFonts w:cs="Arial"/>
                <w:b/>
                <w:bCs/>
                <w:color w:val="000000"/>
                <w:sz w:val="18"/>
                <w:szCs w:val="18"/>
              </w:rPr>
              <w:t>oss</w:t>
            </w:r>
          </w:p>
        </w:tc>
        <w:tc>
          <w:tcPr>
            <w:tcW w:w="992" w:type="dxa"/>
            <w:tcBorders>
              <w:top w:val="single" w:sz="4" w:space="0" w:color="auto"/>
            </w:tcBorders>
            <w:vAlign w:val="bottom"/>
          </w:tcPr>
          <w:p w14:paraId="54C2DA04" w14:textId="5301C0B1" w:rsidR="00E65267" w:rsidRPr="00712900" w:rsidRDefault="00E65267" w:rsidP="00E65267">
            <w:pPr>
              <w:spacing w:line="240" w:lineRule="auto"/>
              <w:ind w:right="-72"/>
              <w:jc w:val="right"/>
              <w:rPr>
                <w:rFonts w:cs="Arial"/>
                <w:b/>
                <w:bCs/>
                <w:color w:val="000000"/>
                <w:sz w:val="18"/>
                <w:szCs w:val="18"/>
                <w:cs/>
              </w:rPr>
            </w:pPr>
            <w:r w:rsidRPr="00712900">
              <w:rPr>
                <w:rFonts w:cs="Arial"/>
                <w:b/>
                <w:bCs/>
                <w:color w:val="000000"/>
                <w:sz w:val="18"/>
                <w:szCs w:val="18"/>
              </w:rPr>
              <w:t>Others</w:t>
            </w:r>
          </w:p>
        </w:tc>
        <w:tc>
          <w:tcPr>
            <w:tcW w:w="992" w:type="dxa"/>
            <w:tcBorders>
              <w:top w:val="single" w:sz="4" w:space="0" w:color="auto"/>
            </w:tcBorders>
            <w:vAlign w:val="bottom"/>
          </w:tcPr>
          <w:p w14:paraId="5232AE48" w14:textId="7176820A" w:rsidR="00E65267" w:rsidRPr="00712900" w:rsidRDefault="00E65267" w:rsidP="00E65267">
            <w:pPr>
              <w:spacing w:line="240" w:lineRule="auto"/>
              <w:ind w:right="-72"/>
              <w:jc w:val="right"/>
              <w:rPr>
                <w:rFonts w:cs="Arial"/>
                <w:b/>
                <w:bCs/>
                <w:color w:val="000000"/>
                <w:sz w:val="18"/>
                <w:szCs w:val="18"/>
                <w:cs/>
              </w:rPr>
            </w:pPr>
            <w:r w:rsidRPr="00712900">
              <w:rPr>
                <w:rFonts w:cs="Arial"/>
                <w:b/>
                <w:bCs/>
                <w:color w:val="000000"/>
                <w:sz w:val="18"/>
                <w:szCs w:val="18"/>
              </w:rPr>
              <w:t>Total</w:t>
            </w:r>
          </w:p>
        </w:tc>
      </w:tr>
      <w:tr w:rsidR="00E65267" w:rsidRPr="00712900" w14:paraId="59930C19" w14:textId="77777777" w:rsidTr="005303A3">
        <w:trPr>
          <w:trHeight w:val="20"/>
        </w:trPr>
        <w:tc>
          <w:tcPr>
            <w:tcW w:w="3618" w:type="dxa"/>
          </w:tcPr>
          <w:p w14:paraId="4EE3A679" w14:textId="77777777" w:rsidR="00E65267" w:rsidRPr="00712900" w:rsidRDefault="00E65267" w:rsidP="005303A3">
            <w:pPr>
              <w:spacing w:line="240" w:lineRule="auto"/>
              <w:ind w:left="-101" w:right="-90"/>
              <w:rPr>
                <w:rFonts w:cs="Arial"/>
                <w:b/>
                <w:bCs/>
                <w:color w:val="000000"/>
                <w:sz w:val="18"/>
                <w:szCs w:val="18"/>
              </w:rPr>
            </w:pPr>
          </w:p>
        </w:tc>
        <w:tc>
          <w:tcPr>
            <w:tcW w:w="1134" w:type="dxa"/>
            <w:tcBorders>
              <w:bottom w:val="single" w:sz="4" w:space="0" w:color="auto"/>
            </w:tcBorders>
          </w:tcPr>
          <w:p w14:paraId="0E764215" w14:textId="1971BF27"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69D1D619" w14:textId="2D8B9B81" w:rsidR="00E65267" w:rsidRPr="00712900" w:rsidRDefault="00E65267" w:rsidP="00E65267">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320F7F4F" w14:textId="08FA8B83"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1793C7B4" w14:textId="06CFDD42"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hideMark/>
          </w:tcPr>
          <w:p w14:paraId="1B60FB3E" w14:textId="123967D2" w:rsidR="00E65267" w:rsidRPr="00712900" w:rsidRDefault="00E65267" w:rsidP="00E65267">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hideMark/>
          </w:tcPr>
          <w:p w14:paraId="72932B7F" w14:textId="0CF8E429" w:rsidR="00E65267" w:rsidRPr="00712900" w:rsidRDefault="00E65267" w:rsidP="00E65267">
            <w:pPr>
              <w:spacing w:line="240" w:lineRule="auto"/>
              <w:ind w:right="-72"/>
              <w:jc w:val="right"/>
              <w:rPr>
                <w:rFonts w:cs="Arial"/>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14539E46" w14:textId="45DF6470"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134" w:type="dxa"/>
            <w:tcBorders>
              <w:bottom w:val="single" w:sz="4" w:space="0" w:color="auto"/>
            </w:tcBorders>
          </w:tcPr>
          <w:p w14:paraId="3A516674" w14:textId="08AA3AED" w:rsidR="00E65267" w:rsidRPr="00712900" w:rsidRDefault="00E65267" w:rsidP="00E65267">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992" w:type="dxa"/>
            <w:tcBorders>
              <w:bottom w:val="single" w:sz="4" w:space="0" w:color="auto"/>
            </w:tcBorders>
            <w:hideMark/>
          </w:tcPr>
          <w:p w14:paraId="12F8AD43" w14:textId="079D584E" w:rsidR="00E65267" w:rsidRPr="00712900" w:rsidRDefault="00E65267" w:rsidP="00E65267">
            <w:pPr>
              <w:spacing w:line="240" w:lineRule="auto"/>
              <w:ind w:right="-72"/>
              <w:jc w:val="right"/>
              <w:rPr>
                <w:rFonts w:cs="Arial"/>
                <w:color w:val="000000"/>
                <w:sz w:val="18"/>
                <w:szCs w:val="18"/>
              </w:rPr>
            </w:pPr>
            <w:r w:rsidRPr="00712900">
              <w:rPr>
                <w:rFonts w:cs="Arial"/>
                <w:b/>
                <w:bCs/>
                <w:color w:val="000000"/>
                <w:sz w:val="18"/>
                <w:szCs w:val="18"/>
              </w:rPr>
              <w:t>Baht’000</w:t>
            </w:r>
          </w:p>
        </w:tc>
        <w:tc>
          <w:tcPr>
            <w:tcW w:w="992" w:type="dxa"/>
            <w:tcBorders>
              <w:bottom w:val="single" w:sz="4" w:space="0" w:color="auto"/>
            </w:tcBorders>
            <w:hideMark/>
          </w:tcPr>
          <w:p w14:paraId="691B9C35" w14:textId="7D990ECD" w:rsidR="00E65267" w:rsidRPr="00712900" w:rsidRDefault="00E65267" w:rsidP="00E65267">
            <w:pPr>
              <w:spacing w:line="240" w:lineRule="auto"/>
              <w:ind w:right="-72"/>
              <w:jc w:val="right"/>
              <w:rPr>
                <w:rFonts w:cs="Arial"/>
                <w:color w:val="000000"/>
                <w:sz w:val="18"/>
                <w:szCs w:val="18"/>
              </w:rPr>
            </w:pPr>
            <w:r w:rsidRPr="00712900">
              <w:rPr>
                <w:rFonts w:cs="Arial"/>
                <w:b/>
                <w:bCs/>
                <w:color w:val="000000"/>
                <w:sz w:val="18"/>
                <w:szCs w:val="18"/>
              </w:rPr>
              <w:t>Baht’000</w:t>
            </w:r>
          </w:p>
        </w:tc>
      </w:tr>
      <w:tr w:rsidR="00E65267" w:rsidRPr="00712900" w14:paraId="379CCF90" w14:textId="77777777" w:rsidTr="005303A3">
        <w:trPr>
          <w:trHeight w:val="20"/>
        </w:trPr>
        <w:tc>
          <w:tcPr>
            <w:tcW w:w="3618" w:type="dxa"/>
          </w:tcPr>
          <w:p w14:paraId="79440447" w14:textId="77777777" w:rsidR="00E65267" w:rsidRPr="00712900" w:rsidRDefault="00E65267" w:rsidP="005303A3">
            <w:pPr>
              <w:spacing w:line="240" w:lineRule="auto"/>
              <w:ind w:left="-101" w:right="-90"/>
              <w:rPr>
                <w:rFonts w:cs="Arial"/>
                <w:b/>
                <w:bCs/>
                <w:color w:val="000000"/>
                <w:sz w:val="18"/>
                <w:szCs w:val="18"/>
              </w:rPr>
            </w:pPr>
          </w:p>
        </w:tc>
        <w:tc>
          <w:tcPr>
            <w:tcW w:w="1134" w:type="dxa"/>
            <w:tcBorders>
              <w:top w:val="single" w:sz="4" w:space="0" w:color="auto"/>
            </w:tcBorders>
          </w:tcPr>
          <w:p w14:paraId="416518E5" w14:textId="77777777" w:rsidR="00E65267" w:rsidRPr="00712900" w:rsidRDefault="00E65267" w:rsidP="00E65267">
            <w:pPr>
              <w:spacing w:line="240" w:lineRule="auto"/>
              <w:ind w:right="-72"/>
              <w:jc w:val="right"/>
              <w:rPr>
                <w:rFonts w:cs="Arial"/>
                <w:b/>
                <w:bCs/>
                <w:color w:val="000000"/>
                <w:sz w:val="18"/>
                <w:szCs w:val="18"/>
              </w:rPr>
            </w:pPr>
          </w:p>
        </w:tc>
        <w:tc>
          <w:tcPr>
            <w:tcW w:w="1134" w:type="dxa"/>
            <w:tcBorders>
              <w:top w:val="single" w:sz="4" w:space="0" w:color="auto"/>
            </w:tcBorders>
          </w:tcPr>
          <w:p w14:paraId="5E78E1D4" w14:textId="77777777" w:rsidR="00E65267" w:rsidRPr="00712900" w:rsidRDefault="00E65267" w:rsidP="00E65267">
            <w:pPr>
              <w:spacing w:line="240" w:lineRule="auto"/>
              <w:ind w:right="-72"/>
              <w:jc w:val="right"/>
              <w:rPr>
                <w:rFonts w:cs="Arial"/>
                <w:b/>
                <w:bCs/>
                <w:color w:val="000000"/>
                <w:sz w:val="18"/>
                <w:szCs w:val="18"/>
              </w:rPr>
            </w:pPr>
          </w:p>
        </w:tc>
        <w:tc>
          <w:tcPr>
            <w:tcW w:w="1134" w:type="dxa"/>
            <w:tcBorders>
              <w:top w:val="single" w:sz="4" w:space="0" w:color="auto"/>
            </w:tcBorders>
          </w:tcPr>
          <w:p w14:paraId="5E7C7DA5" w14:textId="77777777" w:rsidR="00E65267" w:rsidRPr="00712900" w:rsidRDefault="00E65267" w:rsidP="00E65267">
            <w:pPr>
              <w:spacing w:line="240" w:lineRule="auto"/>
              <w:ind w:right="-72"/>
              <w:jc w:val="right"/>
              <w:rPr>
                <w:rFonts w:cs="Arial"/>
                <w:b/>
                <w:bCs/>
                <w:color w:val="000000"/>
                <w:sz w:val="18"/>
                <w:szCs w:val="18"/>
              </w:rPr>
            </w:pPr>
          </w:p>
        </w:tc>
        <w:tc>
          <w:tcPr>
            <w:tcW w:w="1134" w:type="dxa"/>
            <w:tcBorders>
              <w:top w:val="single" w:sz="4" w:space="0" w:color="auto"/>
            </w:tcBorders>
          </w:tcPr>
          <w:p w14:paraId="68ED17E7" w14:textId="77777777" w:rsidR="00E65267" w:rsidRPr="00712900" w:rsidRDefault="00E65267" w:rsidP="00E65267">
            <w:pPr>
              <w:spacing w:line="240" w:lineRule="auto"/>
              <w:ind w:right="-72"/>
              <w:jc w:val="right"/>
              <w:rPr>
                <w:rFonts w:cs="Arial"/>
                <w:b/>
                <w:bCs/>
                <w:color w:val="000000"/>
                <w:sz w:val="18"/>
                <w:szCs w:val="18"/>
              </w:rPr>
            </w:pPr>
          </w:p>
        </w:tc>
        <w:tc>
          <w:tcPr>
            <w:tcW w:w="1276" w:type="dxa"/>
            <w:tcBorders>
              <w:top w:val="single" w:sz="4" w:space="0" w:color="auto"/>
            </w:tcBorders>
          </w:tcPr>
          <w:p w14:paraId="6ABAE783" w14:textId="77777777" w:rsidR="00E65267" w:rsidRPr="00712900" w:rsidRDefault="00E65267" w:rsidP="00E65267">
            <w:pPr>
              <w:spacing w:line="240" w:lineRule="auto"/>
              <w:ind w:left="432" w:right="-72"/>
              <w:jc w:val="right"/>
              <w:rPr>
                <w:rFonts w:cs="Arial"/>
                <w:b/>
                <w:bCs/>
                <w:color w:val="000000"/>
                <w:sz w:val="18"/>
                <w:szCs w:val="18"/>
              </w:rPr>
            </w:pPr>
          </w:p>
        </w:tc>
        <w:tc>
          <w:tcPr>
            <w:tcW w:w="1134" w:type="dxa"/>
            <w:tcBorders>
              <w:top w:val="single" w:sz="4" w:space="0" w:color="auto"/>
            </w:tcBorders>
          </w:tcPr>
          <w:p w14:paraId="1F506A54" w14:textId="77777777" w:rsidR="00E65267" w:rsidRPr="00712900" w:rsidRDefault="00E65267" w:rsidP="00E65267">
            <w:pPr>
              <w:spacing w:line="240" w:lineRule="auto"/>
              <w:ind w:right="-72"/>
              <w:jc w:val="right"/>
              <w:rPr>
                <w:rFonts w:cs="Arial"/>
                <w:b/>
                <w:bCs/>
                <w:color w:val="000000"/>
                <w:sz w:val="18"/>
                <w:szCs w:val="18"/>
              </w:rPr>
            </w:pPr>
          </w:p>
        </w:tc>
        <w:tc>
          <w:tcPr>
            <w:tcW w:w="1134" w:type="dxa"/>
            <w:tcBorders>
              <w:top w:val="single" w:sz="4" w:space="0" w:color="auto"/>
            </w:tcBorders>
          </w:tcPr>
          <w:p w14:paraId="34EA765B" w14:textId="77777777" w:rsidR="00E65267" w:rsidRPr="00712900" w:rsidRDefault="00E65267" w:rsidP="00E65267">
            <w:pPr>
              <w:spacing w:line="240" w:lineRule="auto"/>
              <w:ind w:right="-72"/>
              <w:jc w:val="right"/>
              <w:rPr>
                <w:rFonts w:cs="Arial"/>
                <w:b/>
                <w:bCs/>
                <w:color w:val="000000"/>
                <w:sz w:val="18"/>
                <w:szCs w:val="18"/>
              </w:rPr>
            </w:pPr>
          </w:p>
        </w:tc>
        <w:tc>
          <w:tcPr>
            <w:tcW w:w="1134" w:type="dxa"/>
            <w:tcBorders>
              <w:top w:val="single" w:sz="4" w:space="0" w:color="auto"/>
            </w:tcBorders>
          </w:tcPr>
          <w:p w14:paraId="6BBCEFA8" w14:textId="77777777" w:rsidR="00E65267" w:rsidRPr="00712900" w:rsidRDefault="00E65267" w:rsidP="00E65267">
            <w:pPr>
              <w:spacing w:line="240" w:lineRule="auto"/>
              <w:ind w:right="-72"/>
              <w:jc w:val="right"/>
              <w:rPr>
                <w:rFonts w:cs="Arial"/>
                <w:b/>
                <w:bCs/>
                <w:color w:val="000000"/>
                <w:sz w:val="18"/>
                <w:szCs w:val="18"/>
              </w:rPr>
            </w:pPr>
          </w:p>
        </w:tc>
        <w:tc>
          <w:tcPr>
            <w:tcW w:w="992" w:type="dxa"/>
            <w:tcBorders>
              <w:top w:val="single" w:sz="4" w:space="0" w:color="auto"/>
            </w:tcBorders>
          </w:tcPr>
          <w:p w14:paraId="6B0BD4E8" w14:textId="5FD439DE" w:rsidR="00E65267" w:rsidRPr="00712900" w:rsidRDefault="00E65267" w:rsidP="00E65267">
            <w:pPr>
              <w:spacing w:line="240" w:lineRule="auto"/>
              <w:ind w:right="-72"/>
              <w:jc w:val="right"/>
              <w:rPr>
                <w:rFonts w:cs="Arial"/>
                <w:b/>
                <w:bCs/>
                <w:color w:val="000000"/>
                <w:sz w:val="18"/>
                <w:szCs w:val="18"/>
              </w:rPr>
            </w:pPr>
          </w:p>
        </w:tc>
        <w:tc>
          <w:tcPr>
            <w:tcW w:w="992" w:type="dxa"/>
            <w:tcBorders>
              <w:top w:val="single" w:sz="4" w:space="0" w:color="auto"/>
            </w:tcBorders>
          </w:tcPr>
          <w:p w14:paraId="3FF3B18E" w14:textId="77777777" w:rsidR="00E65267" w:rsidRPr="00712900" w:rsidRDefault="00E65267" w:rsidP="00E65267">
            <w:pPr>
              <w:spacing w:line="240" w:lineRule="auto"/>
              <w:ind w:left="432" w:right="-72"/>
              <w:jc w:val="right"/>
              <w:rPr>
                <w:rFonts w:cs="Arial"/>
                <w:b/>
                <w:bCs/>
                <w:color w:val="000000"/>
                <w:sz w:val="18"/>
                <w:szCs w:val="18"/>
              </w:rPr>
            </w:pPr>
          </w:p>
        </w:tc>
      </w:tr>
      <w:tr w:rsidR="00E65267" w:rsidRPr="00712900" w14:paraId="063BB189" w14:textId="77777777" w:rsidTr="005303A3">
        <w:trPr>
          <w:trHeight w:val="20"/>
        </w:trPr>
        <w:tc>
          <w:tcPr>
            <w:tcW w:w="3618" w:type="dxa"/>
            <w:hideMark/>
          </w:tcPr>
          <w:p w14:paraId="15D391DF" w14:textId="77777777" w:rsidR="00E65267" w:rsidRPr="00712900" w:rsidRDefault="00E65267" w:rsidP="005303A3">
            <w:pPr>
              <w:pStyle w:val="Header"/>
              <w:tabs>
                <w:tab w:val="clear" w:pos="4153"/>
                <w:tab w:val="clear" w:pos="8306"/>
              </w:tabs>
              <w:spacing w:line="240" w:lineRule="auto"/>
              <w:ind w:left="-101" w:right="-90"/>
              <w:rPr>
                <w:rFonts w:cs="Arial"/>
                <w:b/>
                <w:bCs/>
                <w:color w:val="000000"/>
                <w:sz w:val="18"/>
                <w:szCs w:val="18"/>
              </w:rPr>
            </w:pPr>
            <w:r w:rsidRPr="00712900">
              <w:rPr>
                <w:rFonts w:cs="Arial"/>
                <w:b/>
                <w:bCs/>
                <w:color w:val="000000"/>
                <w:sz w:val="18"/>
                <w:szCs w:val="18"/>
              </w:rPr>
              <w:t>Deferred tax assets</w:t>
            </w:r>
          </w:p>
        </w:tc>
        <w:tc>
          <w:tcPr>
            <w:tcW w:w="1134" w:type="dxa"/>
          </w:tcPr>
          <w:p w14:paraId="708FD839" w14:textId="77777777" w:rsidR="00E65267" w:rsidRPr="00712900" w:rsidRDefault="00E65267" w:rsidP="00E65267">
            <w:pPr>
              <w:pStyle w:val="Header"/>
              <w:spacing w:line="240" w:lineRule="auto"/>
              <w:ind w:right="-72"/>
              <w:jc w:val="right"/>
              <w:rPr>
                <w:rFonts w:cs="Arial"/>
                <w:color w:val="000000"/>
                <w:sz w:val="18"/>
                <w:szCs w:val="18"/>
              </w:rPr>
            </w:pPr>
          </w:p>
        </w:tc>
        <w:tc>
          <w:tcPr>
            <w:tcW w:w="1134" w:type="dxa"/>
          </w:tcPr>
          <w:p w14:paraId="5966F618" w14:textId="77777777" w:rsidR="00E65267" w:rsidRPr="00712900" w:rsidRDefault="00E65267" w:rsidP="00E65267">
            <w:pPr>
              <w:pStyle w:val="Header"/>
              <w:spacing w:line="240" w:lineRule="auto"/>
              <w:ind w:right="-72"/>
              <w:jc w:val="right"/>
              <w:rPr>
                <w:rFonts w:cs="Arial"/>
                <w:color w:val="000000"/>
                <w:sz w:val="18"/>
                <w:szCs w:val="18"/>
              </w:rPr>
            </w:pPr>
          </w:p>
        </w:tc>
        <w:tc>
          <w:tcPr>
            <w:tcW w:w="1134" w:type="dxa"/>
          </w:tcPr>
          <w:p w14:paraId="5DFBEC6E" w14:textId="77777777" w:rsidR="00E65267" w:rsidRPr="00712900" w:rsidRDefault="00E65267" w:rsidP="00E65267">
            <w:pPr>
              <w:pStyle w:val="Header"/>
              <w:spacing w:line="240" w:lineRule="auto"/>
              <w:ind w:right="-72"/>
              <w:jc w:val="right"/>
              <w:rPr>
                <w:rFonts w:cs="Arial"/>
                <w:color w:val="000000"/>
                <w:sz w:val="18"/>
                <w:szCs w:val="18"/>
              </w:rPr>
            </w:pPr>
          </w:p>
        </w:tc>
        <w:tc>
          <w:tcPr>
            <w:tcW w:w="1134" w:type="dxa"/>
          </w:tcPr>
          <w:p w14:paraId="24AA1F84" w14:textId="77777777" w:rsidR="00E65267" w:rsidRPr="00712900" w:rsidRDefault="00E65267" w:rsidP="00E65267">
            <w:pPr>
              <w:pStyle w:val="Header"/>
              <w:spacing w:line="240" w:lineRule="auto"/>
              <w:ind w:right="-72"/>
              <w:jc w:val="right"/>
              <w:rPr>
                <w:rFonts w:cs="Arial"/>
                <w:color w:val="000000"/>
                <w:sz w:val="18"/>
                <w:szCs w:val="18"/>
              </w:rPr>
            </w:pPr>
          </w:p>
        </w:tc>
        <w:tc>
          <w:tcPr>
            <w:tcW w:w="1276" w:type="dxa"/>
          </w:tcPr>
          <w:p w14:paraId="2D87BF7B" w14:textId="77777777"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4BC991D2" w14:textId="77777777"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32E20CC9" w14:textId="77777777"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Pr>
          <w:p w14:paraId="07E86A10" w14:textId="77777777"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992" w:type="dxa"/>
          </w:tcPr>
          <w:p w14:paraId="0EEC11B7" w14:textId="4A430375"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992" w:type="dxa"/>
          </w:tcPr>
          <w:p w14:paraId="11704697" w14:textId="77777777" w:rsidR="00E65267" w:rsidRPr="00712900" w:rsidRDefault="00E65267" w:rsidP="00E6526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E65267" w:rsidRPr="00712900" w14:paraId="4FF83892" w14:textId="77777777" w:rsidTr="005303A3">
        <w:trPr>
          <w:trHeight w:val="20"/>
        </w:trPr>
        <w:tc>
          <w:tcPr>
            <w:tcW w:w="3618" w:type="dxa"/>
            <w:hideMark/>
          </w:tcPr>
          <w:p w14:paraId="3B168327" w14:textId="522B455A" w:rsidR="00E65267" w:rsidRPr="00712900" w:rsidRDefault="00E65267"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At 1 January 2025</w:t>
            </w:r>
          </w:p>
        </w:tc>
        <w:tc>
          <w:tcPr>
            <w:tcW w:w="1134" w:type="dxa"/>
            <w:vAlign w:val="bottom"/>
          </w:tcPr>
          <w:p w14:paraId="69B2335A" w14:textId="062A29DE"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7,075</w:t>
            </w:r>
          </w:p>
        </w:tc>
        <w:tc>
          <w:tcPr>
            <w:tcW w:w="1134" w:type="dxa"/>
            <w:vAlign w:val="bottom"/>
          </w:tcPr>
          <w:p w14:paraId="7468E8C5" w14:textId="1A94CD04"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732</w:t>
            </w:r>
          </w:p>
        </w:tc>
        <w:tc>
          <w:tcPr>
            <w:tcW w:w="1134" w:type="dxa"/>
            <w:vAlign w:val="bottom"/>
          </w:tcPr>
          <w:p w14:paraId="77B6CF0A" w14:textId="5989E21A"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vAlign w:val="bottom"/>
          </w:tcPr>
          <w:p w14:paraId="3B31AE0A" w14:textId="19B3DC82"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5,846</w:t>
            </w:r>
          </w:p>
        </w:tc>
        <w:tc>
          <w:tcPr>
            <w:tcW w:w="1276" w:type="dxa"/>
            <w:vAlign w:val="bottom"/>
          </w:tcPr>
          <w:p w14:paraId="7BEE95C3" w14:textId="241F31A2"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8,898</w:t>
            </w:r>
          </w:p>
        </w:tc>
        <w:tc>
          <w:tcPr>
            <w:tcW w:w="1134" w:type="dxa"/>
          </w:tcPr>
          <w:p w14:paraId="0AF45BC5" w14:textId="5BBFD57D"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35,310</w:t>
            </w:r>
          </w:p>
        </w:tc>
        <w:tc>
          <w:tcPr>
            <w:tcW w:w="1134" w:type="dxa"/>
            <w:vAlign w:val="bottom"/>
          </w:tcPr>
          <w:p w14:paraId="3667526C" w14:textId="696DFABE"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137,559</w:t>
            </w:r>
          </w:p>
        </w:tc>
        <w:tc>
          <w:tcPr>
            <w:tcW w:w="1134" w:type="dxa"/>
          </w:tcPr>
          <w:p w14:paraId="0D7D6947" w14:textId="2118309C"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5B7146D8" w14:textId="7A399105"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6,096</w:t>
            </w:r>
          </w:p>
        </w:tc>
        <w:tc>
          <w:tcPr>
            <w:tcW w:w="992" w:type="dxa"/>
            <w:vAlign w:val="bottom"/>
          </w:tcPr>
          <w:p w14:paraId="23B7A1BD" w14:textId="1E38F691" w:rsidR="00E65267" w:rsidRPr="00712900" w:rsidRDefault="00E65267" w:rsidP="00E65267">
            <w:pPr>
              <w:pStyle w:val="Header"/>
              <w:spacing w:line="240" w:lineRule="auto"/>
              <w:ind w:right="-72"/>
              <w:jc w:val="right"/>
              <w:rPr>
                <w:rFonts w:cs="Arial"/>
                <w:color w:val="000000"/>
                <w:sz w:val="18"/>
                <w:szCs w:val="18"/>
              </w:rPr>
            </w:pPr>
            <w:r w:rsidRPr="00712900">
              <w:rPr>
                <w:rFonts w:cs="Arial"/>
                <w:color w:val="000000"/>
                <w:sz w:val="18"/>
                <w:szCs w:val="18"/>
              </w:rPr>
              <w:t>206,208</w:t>
            </w:r>
          </w:p>
        </w:tc>
      </w:tr>
      <w:tr w:rsidR="009E2239" w:rsidRPr="00712900" w14:paraId="12516386" w14:textId="77777777" w:rsidTr="005303A3">
        <w:trPr>
          <w:trHeight w:val="20"/>
        </w:trPr>
        <w:tc>
          <w:tcPr>
            <w:tcW w:w="3618" w:type="dxa"/>
          </w:tcPr>
          <w:p w14:paraId="009F16C7" w14:textId="77777777"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Charged / (credited) to profit or loss</w:t>
            </w:r>
          </w:p>
        </w:tc>
        <w:tc>
          <w:tcPr>
            <w:tcW w:w="1134" w:type="dxa"/>
            <w:vAlign w:val="bottom"/>
          </w:tcPr>
          <w:p w14:paraId="72398CAF" w14:textId="46D5E0EE"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8,288</w:t>
            </w:r>
          </w:p>
        </w:tc>
        <w:tc>
          <w:tcPr>
            <w:tcW w:w="1134" w:type="dxa"/>
            <w:vAlign w:val="bottom"/>
          </w:tcPr>
          <w:p w14:paraId="24D6FEDA" w14:textId="1622DF5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254</w:t>
            </w:r>
          </w:p>
        </w:tc>
        <w:tc>
          <w:tcPr>
            <w:tcW w:w="1134" w:type="dxa"/>
            <w:vAlign w:val="bottom"/>
          </w:tcPr>
          <w:p w14:paraId="66FBB826" w14:textId="52DF782E"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61D48A88" w14:textId="2C946542"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rPr>
              <w:t>1,507</w:t>
            </w:r>
          </w:p>
        </w:tc>
        <w:tc>
          <w:tcPr>
            <w:tcW w:w="1276" w:type="dxa"/>
            <w:vAlign w:val="bottom"/>
          </w:tcPr>
          <w:p w14:paraId="31D35F7F" w14:textId="75022BB8"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522</w:t>
            </w:r>
          </w:p>
        </w:tc>
        <w:tc>
          <w:tcPr>
            <w:tcW w:w="1134" w:type="dxa"/>
          </w:tcPr>
          <w:p w14:paraId="150347AF" w14:textId="6F542634"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250</w:t>
            </w:r>
            <w:r w:rsidRPr="00712900">
              <w:rPr>
                <w:rFonts w:cs="Arial"/>
                <w:color w:val="000000"/>
                <w:sz w:val="18"/>
                <w:szCs w:val="18"/>
                <w:cs/>
              </w:rPr>
              <w:t>)</w:t>
            </w:r>
          </w:p>
        </w:tc>
        <w:tc>
          <w:tcPr>
            <w:tcW w:w="1134" w:type="dxa"/>
            <w:vAlign w:val="bottom"/>
          </w:tcPr>
          <w:p w14:paraId="5C9B364A" w14:textId="0A4A9C8B"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122</w:t>
            </w:r>
            <w:r w:rsidRPr="00712900">
              <w:rPr>
                <w:rFonts w:cs="Arial"/>
                <w:color w:val="000000"/>
                <w:sz w:val="18"/>
                <w:szCs w:val="18"/>
                <w:cs/>
              </w:rPr>
              <w:t>)</w:t>
            </w:r>
          </w:p>
        </w:tc>
        <w:tc>
          <w:tcPr>
            <w:tcW w:w="1134" w:type="dxa"/>
          </w:tcPr>
          <w:p w14:paraId="6CC90822" w14:textId="4AD52C2A"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26,</w:t>
            </w:r>
            <w:r w:rsidR="009D30C8" w:rsidRPr="00712900">
              <w:rPr>
                <w:rFonts w:cs="Arial"/>
                <w:color w:val="000000"/>
                <w:sz w:val="18"/>
                <w:szCs w:val="18"/>
              </w:rPr>
              <w:t>6</w:t>
            </w:r>
            <w:r w:rsidRPr="00712900">
              <w:rPr>
                <w:rFonts w:cs="Arial"/>
                <w:color w:val="000000"/>
                <w:sz w:val="18"/>
                <w:szCs w:val="18"/>
              </w:rPr>
              <w:t>06</w:t>
            </w:r>
          </w:p>
        </w:tc>
        <w:tc>
          <w:tcPr>
            <w:tcW w:w="992" w:type="dxa"/>
            <w:vAlign w:val="bottom"/>
          </w:tcPr>
          <w:p w14:paraId="39E1AF0F" w14:textId="279BFF59"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rPr>
              <w:t>(2,292)</w:t>
            </w:r>
          </w:p>
        </w:tc>
        <w:tc>
          <w:tcPr>
            <w:tcW w:w="992" w:type="dxa"/>
            <w:vAlign w:val="bottom"/>
          </w:tcPr>
          <w:p w14:paraId="2205ABEA" w14:textId="6F0C2F7B"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rPr>
              <w:t>34,</w:t>
            </w:r>
            <w:r w:rsidR="009D30C8" w:rsidRPr="00712900">
              <w:rPr>
                <w:rFonts w:cs="Arial"/>
                <w:color w:val="000000"/>
                <w:sz w:val="18"/>
                <w:szCs w:val="18"/>
              </w:rPr>
              <w:t>5</w:t>
            </w:r>
            <w:r w:rsidRPr="00712900">
              <w:rPr>
                <w:rFonts w:cs="Arial"/>
                <w:color w:val="000000"/>
                <w:sz w:val="18"/>
                <w:szCs w:val="18"/>
              </w:rPr>
              <w:t>13</w:t>
            </w:r>
          </w:p>
        </w:tc>
      </w:tr>
      <w:tr w:rsidR="009E2239" w:rsidRPr="00712900" w14:paraId="16B67C40" w14:textId="77777777" w:rsidTr="005303A3">
        <w:trPr>
          <w:trHeight w:val="20"/>
        </w:trPr>
        <w:tc>
          <w:tcPr>
            <w:tcW w:w="3618" w:type="dxa"/>
          </w:tcPr>
          <w:p w14:paraId="322F08EE" w14:textId="52C93DFC"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Charged / (credited) to other comprehensive</w:t>
            </w:r>
          </w:p>
        </w:tc>
        <w:tc>
          <w:tcPr>
            <w:tcW w:w="1134" w:type="dxa"/>
            <w:vAlign w:val="bottom"/>
          </w:tcPr>
          <w:p w14:paraId="51764F27"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42C769F4"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773886DC"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4E9AA23A" w14:textId="77777777" w:rsidR="009E2239" w:rsidRPr="00712900" w:rsidRDefault="009E2239" w:rsidP="009E2239">
            <w:pPr>
              <w:pStyle w:val="Header"/>
              <w:spacing w:line="240" w:lineRule="auto"/>
              <w:ind w:right="-72"/>
              <w:jc w:val="right"/>
              <w:rPr>
                <w:rFonts w:cs="Arial"/>
                <w:color w:val="000000"/>
                <w:sz w:val="18"/>
                <w:szCs w:val="18"/>
              </w:rPr>
            </w:pPr>
          </w:p>
        </w:tc>
        <w:tc>
          <w:tcPr>
            <w:tcW w:w="1276" w:type="dxa"/>
            <w:vAlign w:val="bottom"/>
          </w:tcPr>
          <w:p w14:paraId="1D4E7219"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Pr>
          <w:p w14:paraId="657BF98E"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60219992"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Pr>
          <w:p w14:paraId="6D99929B" w14:textId="77777777" w:rsidR="009E2239" w:rsidRPr="00712900" w:rsidRDefault="009E2239" w:rsidP="009E2239">
            <w:pPr>
              <w:pStyle w:val="Header"/>
              <w:spacing w:line="240" w:lineRule="auto"/>
              <w:ind w:right="-72"/>
              <w:jc w:val="right"/>
              <w:rPr>
                <w:rFonts w:cs="Arial"/>
                <w:color w:val="000000"/>
                <w:sz w:val="18"/>
                <w:szCs w:val="18"/>
              </w:rPr>
            </w:pPr>
          </w:p>
        </w:tc>
        <w:tc>
          <w:tcPr>
            <w:tcW w:w="992" w:type="dxa"/>
            <w:vAlign w:val="bottom"/>
          </w:tcPr>
          <w:p w14:paraId="040D5FD7" w14:textId="774A0472" w:rsidR="009E2239" w:rsidRPr="00712900" w:rsidRDefault="009E2239" w:rsidP="009E2239">
            <w:pPr>
              <w:pStyle w:val="Header"/>
              <w:spacing w:line="240" w:lineRule="auto"/>
              <w:ind w:right="-72"/>
              <w:jc w:val="right"/>
              <w:rPr>
                <w:rFonts w:cs="Arial"/>
                <w:color w:val="000000"/>
                <w:sz w:val="18"/>
                <w:szCs w:val="18"/>
              </w:rPr>
            </w:pPr>
          </w:p>
        </w:tc>
        <w:tc>
          <w:tcPr>
            <w:tcW w:w="992" w:type="dxa"/>
            <w:vAlign w:val="bottom"/>
          </w:tcPr>
          <w:p w14:paraId="102280DE" w14:textId="77777777" w:rsidR="009E2239" w:rsidRPr="00712900" w:rsidRDefault="009E2239" w:rsidP="009E2239">
            <w:pPr>
              <w:pStyle w:val="Header"/>
              <w:spacing w:line="240" w:lineRule="auto"/>
              <w:ind w:right="-72"/>
              <w:jc w:val="right"/>
              <w:rPr>
                <w:rFonts w:cs="Arial"/>
                <w:color w:val="000000"/>
                <w:sz w:val="18"/>
                <w:szCs w:val="18"/>
              </w:rPr>
            </w:pPr>
          </w:p>
        </w:tc>
      </w:tr>
      <w:tr w:rsidR="009E2239" w:rsidRPr="00712900" w14:paraId="3D909DB1" w14:textId="77777777" w:rsidTr="005303A3">
        <w:trPr>
          <w:trHeight w:val="20"/>
        </w:trPr>
        <w:tc>
          <w:tcPr>
            <w:tcW w:w="3618" w:type="dxa"/>
          </w:tcPr>
          <w:p w14:paraId="5763D808" w14:textId="2E4C3EC4"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 xml:space="preserve">    income</w:t>
            </w:r>
          </w:p>
        </w:tc>
        <w:tc>
          <w:tcPr>
            <w:tcW w:w="1134" w:type="dxa"/>
            <w:tcBorders>
              <w:bottom w:val="single" w:sz="4" w:space="0" w:color="auto"/>
            </w:tcBorders>
            <w:vAlign w:val="bottom"/>
          </w:tcPr>
          <w:p w14:paraId="016F7EFC" w14:textId="6E513BF9"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vAlign w:val="bottom"/>
          </w:tcPr>
          <w:p w14:paraId="2D673AB4" w14:textId="0D75E13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vAlign w:val="bottom"/>
          </w:tcPr>
          <w:p w14:paraId="6C43C4DC" w14:textId="21F7A475"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vAlign w:val="bottom"/>
          </w:tcPr>
          <w:p w14:paraId="104BA29F" w14:textId="696B6BA4"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cs/>
              </w:rPr>
              <w:t>2</w:t>
            </w:r>
            <w:r w:rsidRPr="00712900">
              <w:rPr>
                <w:rFonts w:cs="Arial"/>
                <w:color w:val="000000"/>
                <w:sz w:val="18"/>
                <w:szCs w:val="18"/>
              </w:rPr>
              <w:t>,</w:t>
            </w:r>
            <w:r w:rsidRPr="00712900">
              <w:rPr>
                <w:rFonts w:cs="Arial"/>
                <w:color w:val="000000"/>
                <w:sz w:val="18"/>
                <w:szCs w:val="18"/>
                <w:cs/>
              </w:rPr>
              <w:t>584</w:t>
            </w:r>
          </w:p>
        </w:tc>
        <w:tc>
          <w:tcPr>
            <w:tcW w:w="1276" w:type="dxa"/>
            <w:tcBorders>
              <w:bottom w:val="single" w:sz="4" w:space="0" w:color="auto"/>
            </w:tcBorders>
            <w:vAlign w:val="bottom"/>
          </w:tcPr>
          <w:p w14:paraId="40AA6462" w14:textId="0BD3128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tcPr>
          <w:p w14:paraId="63D9ED66" w14:textId="031B76AD"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vAlign w:val="bottom"/>
          </w:tcPr>
          <w:p w14:paraId="3EB1514E" w14:textId="71C06828"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Borders>
              <w:bottom w:val="single" w:sz="4" w:space="0" w:color="auto"/>
            </w:tcBorders>
          </w:tcPr>
          <w:p w14:paraId="31E1C2C1" w14:textId="3469B0FA"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tcBorders>
              <w:bottom w:val="single" w:sz="4" w:space="0" w:color="auto"/>
            </w:tcBorders>
            <w:vAlign w:val="bottom"/>
          </w:tcPr>
          <w:p w14:paraId="3A754E2D" w14:textId="2FC3D72E"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rPr>
              <w:t>769</w:t>
            </w:r>
          </w:p>
        </w:tc>
        <w:tc>
          <w:tcPr>
            <w:tcW w:w="992" w:type="dxa"/>
            <w:tcBorders>
              <w:bottom w:val="single" w:sz="4" w:space="0" w:color="auto"/>
            </w:tcBorders>
            <w:vAlign w:val="bottom"/>
          </w:tcPr>
          <w:p w14:paraId="4144F24F" w14:textId="6E5D09E7" w:rsidR="009E2239" w:rsidRPr="00712900" w:rsidRDefault="005B5D1E" w:rsidP="009E2239">
            <w:pPr>
              <w:pStyle w:val="Header"/>
              <w:spacing w:line="240" w:lineRule="auto"/>
              <w:ind w:right="-72"/>
              <w:jc w:val="right"/>
              <w:rPr>
                <w:rFonts w:cs="Arial"/>
                <w:color w:val="000000"/>
                <w:sz w:val="18"/>
                <w:szCs w:val="18"/>
              </w:rPr>
            </w:pPr>
            <w:r w:rsidRPr="00712900">
              <w:rPr>
                <w:rFonts w:cs="Arial"/>
                <w:color w:val="000000"/>
                <w:sz w:val="18"/>
                <w:szCs w:val="18"/>
                <w:cs/>
              </w:rPr>
              <w:t>3</w:t>
            </w:r>
            <w:r w:rsidRPr="00712900">
              <w:rPr>
                <w:rFonts w:cs="Arial"/>
                <w:color w:val="000000"/>
                <w:sz w:val="18"/>
                <w:szCs w:val="18"/>
              </w:rPr>
              <w:t>,</w:t>
            </w:r>
            <w:r w:rsidRPr="00712900">
              <w:rPr>
                <w:rFonts w:cs="Arial"/>
                <w:color w:val="000000"/>
                <w:sz w:val="18"/>
                <w:szCs w:val="18"/>
                <w:cs/>
              </w:rPr>
              <w:t>353</w:t>
            </w:r>
          </w:p>
        </w:tc>
      </w:tr>
      <w:tr w:rsidR="009E2239" w:rsidRPr="00712900" w14:paraId="7B0F1CD4" w14:textId="77777777" w:rsidTr="005303A3">
        <w:trPr>
          <w:trHeight w:val="20"/>
        </w:trPr>
        <w:tc>
          <w:tcPr>
            <w:tcW w:w="3618" w:type="dxa"/>
          </w:tcPr>
          <w:p w14:paraId="6FFE592D" w14:textId="77777777"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p>
        </w:tc>
        <w:tc>
          <w:tcPr>
            <w:tcW w:w="1134" w:type="dxa"/>
            <w:tcBorders>
              <w:top w:val="single" w:sz="4" w:space="0" w:color="auto"/>
            </w:tcBorders>
          </w:tcPr>
          <w:p w14:paraId="0BB0174D"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7D7A9380"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62798DFC"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6C48D961" w14:textId="77777777" w:rsidR="009E2239" w:rsidRPr="00712900" w:rsidRDefault="009E2239" w:rsidP="009E2239">
            <w:pPr>
              <w:pStyle w:val="Header"/>
              <w:spacing w:line="240" w:lineRule="auto"/>
              <w:ind w:right="-72"/>
              <w:jc w:val="right"/>
              <w:rPr>
                <w:rFonts w:cs="Arial"/>
                <w:color w:val="000000"/>
                <w:sz w:val="18"/>
                <w:szCs w:val="18"/>
              </w:rPr>
            </w:pPr>
          </w:p>
        </w:tc>
        <w:tc>
          <w:tcPr>
            <w:tcW w:w="1276" w:type="dxa"/>
            <w:tcBorders>
              <w:top w:val="single" w:sz="4" w:space="0" w:color="auto"/>
            </w:tcBorders>
            <w:vAlign w:val="bottom"/>
          </w:tcPr>
          <w:p w14:paraId="41C86077"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3F298362"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1DC335E5"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40C3E910" w14:textId="77777777"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36A20B63" w14:textId="3CF93DC8"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019BA511" w14:textId="77777777" w:rsidR="009E2239" w:rsidRPr="00712900" w:rsidRDefault="009E2239" w:rsidP="009E2239">
            <w:pPr>
              <w:pStyle w:val="Header"/>
              <w:spacing w:line="240" w:lineRule="auto"/>
              <w:ind w:right="-72"/>
              <w:jc w:val="right"/>
              <w:rPr>
                <w:rFonts w:cs="Arial"/>
                <w:color w:val="000000"/>
                <w:sz w:val="18"/>
                <w:szCs w:val="18"/>
              </w:rPr>
            </w:pPr>
          </w:p>
        </w:tc>
      </w:tr>
      <w:tr w:rsidR="009E2239" w:rsidRPr="00712900" w14:paraId="3165FCAC" w14:textId="77777777" w:rsidTr="005303A3">
        <w:trPr>
          <w:trHeight w:val="20"/>
        </w:trPr>
        <w:tc>
          <w:tcPr>
            <w:tcW w:w="3618" w:type="dxa"/>
          </w:tcPr>
          <w:p w14:paraId="0DD1E6BB" w14:textId="21AD38E4"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At 31 December 2025</w:t>
            </w:r>
          </w:p>
        </w:tc>
        <w:tc>
          <w:tcPr>
            <w:tcW w:w="1134" w:type="dxa"/>
            <w:tcBorders>
              <w:bottom w:val="single" w:sz="4" w:space="0" w:color="auto"/>
            </w:tcBorders>
            <w:vAlign w:val="bottom"/>
          </w:tcPr>
          <w:p w14:paraId="488D5532" w14:textId="53BB4242"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15,363</w:t>
            </w:r>
          </w:p>
        </w:tc>
        <w:tc>
          <w:tcPr>
            <w:tcW w:w="1134" w:type="dxa"/>
            <w:tcBorders>
              <w:bottom w:val="single" w:sz="4" w:space="0" w:color="auto"/>
            </w:tcBorders>
            <w:vAlign w:val="bottom"/>
          </w:tcPr>
          <w:p w14:paraId="710A4105" w14:textId="51E9AF59"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986</w:t>
            </w:r>
          </w:p>
        </w:tc>
        <w:tc>
          <w:tcPr>
            <w:tcW w:w="1134" w:type="dxa"/>
            <w:tcBorders>
              <w:bottom w:val="single" w:sz="4" w:space="0" w:color="auto"/>
            </w:tcBorders>
            <w:vAlign w:val="bottom"/>
          </w:tcPr>
          <w:p w14:paraId="316D3F33" w14:textId="0CF8CD37"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tcBorders>
              <w:bottom w:val="single" w:sz="4" w:space="0" w:color="auto"/>
            </w:tcBorders>
            <w:vAlign w:val="bottom"/>
          </w:tcPr>
          <w:p w14:paraId="471E4E09" w14:textId="3FE56F54"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9,937</w:t>
            </w:r>
          </w:p>
        </w:tc>
        <w:tc>
          <w:tcPr>
            <w:tcW w:w="1276" w:type="dxa"/>
            <w:tcBorders>
              <w:bottom w:val="single" w:sz="4" w:space="0" w:color="auto"/>
            </w:tcBorders>
            <w:vAlign w:val="bottom"/>
          </w:tcPr>
          <w:p w14:paraId="70A4862F" w14:textId="5FECB3C5"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9,420</w:t>
            </w:r>
          </w:p>
        </w:tc>
        <w:tc>
          <w:tcPr>
            <w:tcW w:w="1134" w:type="dxa"/>
            <w:tcBorders>
              <w:bottom w:val="single" w:sz="4" w:space="0" w:color="auto"/>
            </w:tcBorders>
          </w:tcPr>
          <w:p w14:paraId="72BCADE2" w14:textId="16B966A2"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35,060</w:t>
            </w:r>
          </w:p>
        </w:tc>
        <w:tc>
          <w:tcPr>
            <w:tcW w:w="1134" w:type="dxa"/>
            <w:tcBorders>
              <w:bottom w:val="single" w:sz="4" w:space="0" w:color="auto"/>
            </w:tcBorders>
            <w:vAlign w:val="bottom"/>
          </w:tcPr>
          <w:p w14:paraId="1F22A991" w14:textId="61A31510"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137,437</w:t>
            </w:r>
          </w:p>
        </w:tc>
        <w:tc>
          <w:tcPr>
            <w:tcW w:w="1134" w:type="dxa"/>
            <w:tcBorders>
              <w:bottom w:val="single" w:sz="4" w:space="0" w:color="auto"/>
            </w:tcBorders>
          </w:tcPr>
          <w:p w14:paraId="0779057D" w14:textId="418674E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26,</w:t>
            </w:r>
            <w:r w:rsidR="009D30C8" w:rsidRPr="00712900">
              <w:rPr>
                <w:rFonts w:cs="Arial"/>
                <w:color w:val="000000"/>
                <w:sz w:val="18"/>
                <w:szCs w:val="18"/>
              </w:rPr>
              <w:t>6</w:t>
            </w:r>
            <w:r w:rsidRPr="00712900">
              <w:rPr>
                <w:rFonts w:cs="Arial"/>
                <w:color w:val="000000"/>
                <w:sz w:val="18"/>
                <w:szCs w:val="18"/>
              </w:rPr>
              <w:t>06</w:t>
            </w:r>
          </w:p>
        </w:tc>
        <w:tc>
          <w:tcPr>
            <w:tcW w:w="992" w:type="dxa"/>
            <w:tcBorders>
              <w:bottom w:val="single" w:sz="4" w:space="0" w:color="auto"/>
            </w:tcBorders>
            <w:vAlign w:val="bottom"/>
          </w:tcPr>
          <w:p w14:paraId="4B67BE32" w14:textId="716A6C3D"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4,573</w:t>
            </w:r>
          </w:p>
        </w:tc>
        <w:tc>
          <w:tcPr>
            <w:tcW w:w="992" w:type="dxa"/>
            <w:tcBorders>
              <w:bottom w:val="single" w:sz="4" w:space="0" w:color="auto"/>
            </w:tcBorders>
            <w:vAlign w:val="bottom"/>
          </w:tcPr>
          <w:p w14:paraId="65F8712F" w14:textId="5E4069A9"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24</w:t>
            </w:r>
            <w:r w:rsidR="009D30C8" w:rsidRPr="00712900">
              <w:rPr>
                <w:rFonts w:cs="Arial"/>
                <w:color w:val="000000"/>
                <w:sz w:val="18"/>
                <w:szCs w:val="18"/>
              </w:rPr>
              <w:t>4,0</w:t>
            </w:r>
            <w:r w:rsidRPr="00712900">
              <w:rPr>
                <w:rFonts w:cs="Arial"/>
                <w:color w:val="000000"/>
                <w:sz w:val="18"/>
                <w:szCs w:val="18"/>
              </w:rPr>
              <w:t>74</w:t>
            </w:r>
          </w:p>
        </w:tc>
      </w:tr>
      <w:tr w:rsidR="009E2239" w:rsidRPr="00712900" w14:paraId="4E335C5B" w14:textId="77777777" w:rsidTr="005303A3">
        <w:trPr>
          <w:trHeight w:val="20"/>
        </w:trPr>
        <w:tc>
          <w:tcPr>
            <w:tcW w:w="3618" w:type="dxa"/>
            <w:hideMark/>
          </w:tcPr>
          <w:p w14:paraId="309B0D87" w14:textId="77777777"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p>
        </w:tc>
        <w:tc>
          <w:tcPr>
            <w:tcW w:w="1134" w:type="dxa"/>
            <w:tcBorders>
              <w:top w:val="single" w:sz="4" w:space="0" w:color="auto"/>
            </w:tcBorders>
          </w:tcPr>
          <w:p w14:paraId="4762D2FA"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35449FFB"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24BA2DE3"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157F1ECE" w14:textId="77777777" w:rsidR="009E2239" w:rsidRPr="00712900" w:rsidRDefault="009E2239" w:rsidP="009E2239">
            <w:pPr>
              <w:pStyle w:val="Header"/>
              <w:spacing w:line="240" w:lineRule="auto"/>
              <w:ind w:right="-72"/>
              <w:jc w:val="right"/>
              <w:rPr>
                <w:rFonts w:cs="Arial"/>
                <w:color w:val="000000"/>
                <w:sz w:val="18"/>
                <w:szCs w:val="18"/>
              </w:rPr>
            </w:pPr>
          </w:p>
        </w:tc>
        <w:tc>
          <w:tcPr>
            <w:tcW w:w="1276" w:type="dxa"/>
            <w:tcBorders>
              <w:top w:val="single" w:sz="4" w:space="0" w:color="auto"/>
            </w:tcBorders>
          </w:tcPr>
          <w:p w14:paraId="48CD874C"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0FCC4CDF"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36CD67B2"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1355C59D" w14:textId="77777777"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tcPr>
          <w:p w14:paraId="2BADCDD2" w14:textId="48D44B33"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tcPr>
          <w:p w14:paraId="45BDBDB7" w14:textId="77777777" w:rsidR="009E2239" w:rsidRPr="00712900" w:rsidRDefault="009E2239" w:rsidP="009E2239">
            <w:pPr>
              <w:pStyle w:val="Header"/>
              <w:spacing w:line="240" w:lineRule="auto"/>
              <w:ind w:right="-72"/>
              <w:jc w:val="right"/>
              <w:rPr>
                <w:rFonts w:cs="Arial"/>
                <w:color w:val="000000"/>
                <w:sz w:val="18"/>
                <w:szCs w:val="18"/>
              </w:rPr>
            </w:pPr>
          </w:p>
        </w:tc>
      </w:tr>
      <w:tr w:rsidR="009E2239" w:rsidRPr="00712900" w14:paraId="55F0914D" w14:textId="77777777" w:rsidTr="005303A3">
        <w:trPr>
          <w:trHeight w:val="20"/>
        </w:trPr>
        <w:tc>
          <w:tcPr>
            <w:tcW w:w="3618" w:type="dxa"/>
          </w:tcPr>
          <w:p w14:paraId="236AE6F4" w14:textId="325C4743" w:rsidR="009E2239" w:rsidRPr="00712900" w:rsidRDefault="009E2239" w:rsidP="005303A3">
            <w:pPr>
              <w:spacing w:line="240" w:lineRule="auto"/>
              <w:ind w:left="-101" w:right="-90"/>
              <w:rPr>
                <w:rFonts w:cs="Arial"/>
                <w:b/>
                <w:bCs/>
                <w:color w:val="000000"/>
                <w:sz w:val="18"/>
                <w:szCs w:val="18"/>
              </w:rPr>
            </w:pPr>
            <w:r w:rsidRPr="00712900">
              <w:rPr>
                <w:rFonts w:cs="Arial"/>
                <w:color w:val="000000"/>
                <w:sz w:val="18"/>
                <w:szCs w:val="18"/>
              </w:rPr>
              <w:t>At 1 January 2024</w:t>
            </w:r>
          </w:p>
        </w:tc>
        <w:tc>
          <w:tcPr>
            <w:tcW w:w="1134" w:type="dxa"/>
          </w:tcPr>
          <w:p w14:paraId="572AD497" w14:textId="34819AB4"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4,942</w:t>
            </w:r>
          </w:p>
        </w:tc>
        <w:tc>
          <w:tcPr>
            <w:tcW w:w="1134" w:type="dxa"/>
          </w:tcPr>
          <w:p w14:paraId="212A764E" w14:textId="6B18A9BB"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732</w:t>
            </w:r>
          </w:p>
        </w:tc>
        <w:tc>
          <w:tcPr>
            <w:tcW w:w="1134" w:type="dxa"/>
          </w:tcPr>
          <w:p w14:paraId="750952D1" w14:textId="2C344992"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4,769</w:t>
            </w:r>
          </w:p>
        </w:tc>
        <w:tc>
          <w:tcPr>
            <w:tcW w:w="1134" w:type="dxa"/>
          </w:tcPr>
          <w:p w14:paraId="01BB1CE2" w14:textId="6CF72966"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5,152</w:t>
            </w:r>
          </w:p>
        </w:tc>
        <w:tc>
          <w:tcPr>
            <w:tcW w:w="1276" w:type="dxa"/>
          </w:tcPr>
          <w:p w14:paraId="024FAE72" w14:textId="60FC1335"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8,371</w:t>
            </w:r>
          </w:p>
        </w:tc>
        <w:tc>
          <w:tcPr>
            <w:tcW w:w="1134" w:type="dxa"/>
          </w:tcPr>
          <w:p w14:paraId="45E40290" w14:textId="4179BA7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44,786</w:t>
            </w:r>
          </w:p>
        </w:tc>
        <w:tc>
          <w:tcPr>
            <w:tcW w:w="1134" w:type="dxa"/>
          </w:tcPr>
          <w:p w14:paraId="6A483727" w14:textId="75F405E7"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137,614</w:t>
            </w:r>
          </w:p>
        </w:tc>
        <w:tc>
          <w:tcPr>
            <w:tcW w:w="1134" w:type="dxa"/>
          </w:tcPr>
          <w:p w14:paraId="525821A7" w14:textId="5D47B255" w:rsidR="009E2239" w:rsidRPr="00712900" w:rsidRDefault="00CE784C"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tcPr>
          <w:p w14:paraId="57433329" w14:textId="5C8AC298"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7,461</w:t>
            </w:r>
          </w:p>
        </w:tc>
        <w:tc>
          <w:tcPr>
            <w:tcW w:w="992" w:type="dxa"/>
          </w:tcPr>
          <w:p w14:paraId="480E90D3" w14:textId="0BDB8CDB"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213,827</w:t>
            </w:r>
          </w:p>
        </w:tc>
      </w:tr>
      <w:tr w:rsidR="009E2239" w:rsidRPr="00712900" w14:paraId="041BC39C" w14:textId="77777777" w:rsidTr="005303A3">
        <w:trPr>
          <w:trHeight w:val="20"/>
        </w:trPr>
        <w:tc>
          <w:tcPr>
            <w:tcW w:w="3618" w:type="dxa"/>
          </w:tcPr>
          <w:p w14:paraId="070AACE3" w14:textId="00B7757E" w:rsidR="009E2239" w:rsidRPr="00712900" w:rsidRDefault="009E2239" w:rsidP="005303A3">
            <w:pPr>
              <w:spacing w:line="240" w:lineRule="auto"/>
              <w:ind w:left="-101" w:right="-90"/>
              <w:rPr>
                <w:rFonts w:cs="Arial"/>
                <w:color w:val="000000"/>
                <w:sz w:val="18"/>
                <w:szCs w:val="18"/>
              </w:rPr>
            </w:pPr>
            <w:r w:rsidRPr="00712900">
              <w:rPr>
                <w:rFonts w:cs="Arial"/>
                <w:color w:val="000000"/>
                <w:sz w:val="18"/>
                <w:szCs w:val="18"/>
              </w:rPr>
              <w:t>Charged / (credited) to profit or loss</w:t>
            </w:r>
          </w:p>
        </w:tc>
        <w:tc>
          <w:tcPr>
            <w:tcW w:w="1134" w:type="dxa"/>
            <w:vAlign w:val="bottom"/>
          </w:tcPr>
          <w:p w14:paraId="3F974387" w14:textId="192324A3"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2,133</w:t>
            </w:r>
          </w:p>
        </w:tc>
        <w:tc>
          <w:tcPr>
            <w:tcW w:w="1134" w:type="dxa"/>
            <w:vAlign w:val="bottom"/>
          </w:tcPr>
          <w:p w14:paraId="29065B53" w14:textId="74414E17"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3EA4B5A" w14:textId="085DBBA3"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(77)</w:t>
            </w:r>
          </w:p>
        </w:tc>
        <w:tc>
          <w:tcPr>
            <w:tcW w:w="1134" w:type="dxa"/>
            <w:vAlign w:val="bottom"/>
          </w:tcPr>
          <w:p w14:paraId="7E59B17B" w14:textId="0EF40E0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694</w:t>
            </w:r>
          </w:p>
        </w:tc>
        <w:tc>
          <w:tcPr>
            <w:tcW w:w="1276" w:type="dxa"/>
            <w:vAlign w:val="bottom"/>
          </w:tcPr>
          <w:p w14:paraId="51FAAA34" w14:textId="43CB8DD1"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527</w:t>
            </w:r>
          </w:p>
        </w:tc>
        <w:tc>
          <w:tcPr>
            <w:tcW w:w="1134" w:type="dxa"/>
          </w:tcPr>
          <w:p w14:paraId="186063BC" w14:textId="730C7240"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(9,476)</w:t>
            </w:r>
          </w:p>
        </w:tc>
        <w:tc>
          <w:tcPr>
            <w:tcW w:w="1134" w:type="dxa"/>
            <w:vAlign w:val="bottom"/>
          </w:tcPr>
          <w:p w14:paraId="48E8D05D" w14:textId="3F87ED99"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(55)</w:t>
            </w:r>
          </w:p>
        </w:tc>
        <w:tc>
          <w:tcPr>
            <w:tcW w:w="1134" w:type="dxa"/>
          </w:tcPr>
          <w:p w14:paraId="6C614507" w14:textId="433CCCD2" w:rsidR="009E2239" w:rsidRPr="00712900" w:rsidRDefault="00CE784C"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44DEEAC7" w14:textId="1A0FD4BE"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(1,750)</w:t>
            </w:r>
          </w:p>
        </w:tc>
        <w:tc>
          <w:tcPr>
            <w:tcW w:w="992" w:type="dxa"/>
            <w:vAlign w:val="bottom"/>
          </w:tcPr>
          <w:p w14:paraId="36E1B913" w14:textId="535E77AB"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(8,004)</w:t>
            </w:r>
          </w:p>
        </w:tc>
      </w:tr>
      <w:tr w:rsidR="009E2239" w:rsidRPr="00712900" w14:paraId="6C71D404" w14:textId="77777777" w:rsidTr="005303A3">
        <w:trPr>
          <w:trHeight w:val="20"/>
        </w:trPr>
        <w:tc>
          <w:tcPr>
            <w:tcW w:w="3618" w:type="dxa"/>
          </w:tcPr>
          <w:p w14:paraId="545945EF" w14:textId="647C654B" w:rsidR="009E2239" w:rsidRPr="00712900" w:rsidRDefault="009E2239" w:rsidP="005303A3">
            <w:pPr>
              <w:tabs>
                <w:tab w:val="left" w:pos="1030"/>
              </w:tabs>
              <w:spacing w:line="240" w:lineRule="auto"/>
              <w:ind w:left="-101" w:right="-90"/>
              <w:rPr>
                <w:rFonts w:cs="Arial"/>
                <w:color w:val="000000"/>
                <w:sz w:val="18"/>
                <w:szCs w:val="18"/>
              </w:rPr>
            </w:pPr>
            <w:r w:rsidRPr="00712900">
              <w:rPr>
                <w:rFonts w:cs="Arial"/>
                <w:color w:val="000000"/>
                <w:sz w:val="18"/>
                <w:szCs w:val="18"/>
              </w:rPr>
              <w:t>Charged / (credited) to other comprehensive</w:t>
            </w:r>
          </w:p>
        </w:tc>
        <w:tc>
          <w:tcPr>
            <w:tcW w:w="1134" w:type="dxa"/>
            <w:vAlign w:val="bottom"/>
          </w:tcPr>
          <w:p w14:paraId="7FDCCC98"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54A1DD33"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60AFE2A3"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569683BF" w14:textId="77777777" w:rsidR="009E2239" w:rsidRPr="00712900" w:rsidRDefault="009E2239" w:rsidP="009E2239">
            <w:pPr>
              <w:pStyle w:val="Header"/>
              <w:spacing w:line="240" w:lineRule="auto"/>
              <w:ind w:right="-72"/>
              <w:jc w:val="right"/>
              <w:rPr>
                <w:rFonts w:cs="Arial"/>
                <w:color w:val="000000"/>
                <w:sz w:val="18"/>
                <w:szCs w:val="18"/>
              </w:rPr>
            </w:pPr>
          </w:p>
        </w:tc>
        <w:tc>
          <w:tcPr>
            <w:tcW w:w="1276" w:type="dxa"/>
            <w:vAlign w:val="bottom"/>
          </w:tcPr>
          <w:p w14:paraId="67490BE1"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Pr>
          <w:p w14:paraId="78599A3D"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vAlign w:val="bottom"/>
          </w:tcPr>
          <w:p w14:paraId="207F1EC2"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Pr>
          <w:p w14:paraId="65CF776A" w14:textId="77777777" w:rsidR="009E2239" w:rsidRPr="00712900" w:rsidRDefault="009E2239" w:rsidP="009E2239">
            <w:pPr>
              <w:pStyle w:val="Header"/>
              <w:spacing w:line="240" w:lineRule="auto"/>
              <w:ind w:right="-72"/>
              <w:jc w:val="right"/>
              <w:rPr>
                <w:rFonts w:cs="Arial"/>
                <w:color w:val="000000"/>
                <w:sz w:val="18"/>
                <w:szCs w:val="18"/>
              </w:rPr>
            </w:pPr>
          </w:p>
        </w:tc>
        <w:tc>
          <w:tcPr>
            <w:tcW w:w="992" w:type="dxa"/>
            <w:vAlign w:val="bottom"/>
          </w:tcPr>
          <w:p w14:paraId="47CBB10C" w14:textId="6AA20CBC" w:rsidR="009E2239" w:rsidRPr="00712900" w:rsidRDefault="009E2239" w:rsidP="009E2239">
            <w:pPr>
              <w:pStyle w:val="Header"/>
              <w:spacing w:line="240" w:lineRule="auto"/>
              <w:ind w:right="-72"/>
              <w:jc w:val="right"/>
              <w:rPr>
                <w:rFonts w:cs="Arial"/>
                <w:color w:val="000000"/>
                <w:sz w:val="18"/>
                <w:szCs w:val="18"/>
              </w:rPr>
            </w:pPr>
          </w:p>
        </w:tc>
        <w:tc>
          <w:tcPr>
            <w:tcW w:w="992" w:type="dxa"/>
            <w:vAlign w:val="bottom"/>
          </w:tcPr>
          <w:p w14:paraId="6C53F884" w14:textId="77777777" w:rsidR="009E2239" w:rsidRPr="00712900" w:rsidRDefault="009E2239" w:rsidP="009E2239">
            <w:pPr>
              <w:pStyle w:val="Header"/>
              <w:spacing w:line="240" w:lineRule="auto"/>
              <w:ind w:right="-72"/>
              <w:jc w:val="right"/>
              <w:rPr>
                <w:rFonts w:cs="Arial"/>
                <w:color w:val="000000"/>
                <w:sz w:val="18"/>
                <w:szCs w:val="18"/>
              </w:rPr>
            </w:pPr>
          </w:p>
        </w:tc>
      </w:tr>
      <w:tr w:rsidR="009E2239" w:rsidRPr="00712900" w14:paraId="4E970E19" w14:textId="77777777" w:rsidTr="005303A3">
        <w:trPr>
          <w:trHeight w:val="20"/>
        </w:trPr>
        <w:tc>
          <w:tcPr>
            <w:tcW w:w="3618" w:type="dxa"/>
          </w:tcPr>
          <w:p w14:paraId="086529F4" w14:textId="580D7F69" w:rsidR="009E2239" w:rsidRPr="00712900" w:rsidRDefault="009E2239" w:rsidP="005303A3">
            <w:pPr>
              <w:tabs>
                <w:tab w:val="left" w:pos="1030"/>
              </w:tabs>
              <w:spacing w:line="240" w:lineRule="auto"/>
              <w:ind w:left="-101" w:right="-90"/>
              <w:rPr>
                <w:rFonts w:cs="Arial"/>
                <w:color w:val="000000"/>
                <w:sz w:val="18"/>
                <w:szCs w:val="18"/>
              </w:rPr>
            </w:pPr>
            <w:r w:rsidRPr="00712900">
              <w:rPr>
                <w:rFonts w:cs="Arial"/>
                <w:color w:val="000000"/>
                <w:sz w:val="18"/>
                <w:szCs w:val="18"/>
              </w:rPr>
              <w:t xml:space="preserve">    income</w:t>
            </w:r>
          </w:p>
        </w:tc>
        <w:tc>
          <w:tcPr>
            <w:tcW w:w="1134" w:type="dxa"/>
            <w:vAlign w:val="bottom"/>
          </w:tcPr>
          <w:p w14:paraId="2C071EDA" w14:textId="298CDA06"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2837674A" w14:textId="1B94E9EE"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70825068" w14:textId="3ADF0975"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52538D68" w14:textId="197A979C"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276" w:type="dxa"/>
            <w:vAlign w:val="bottom"/>
          </w:tcPr>
          <w:p w14:paraId="6A64B0B6" w14:textId="0F1707CD"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33DC1F78" w14:textId="01930BEF"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vAlign w:val="bottom"/>
          </w:tcPr>
          <w:p w14:paraId="1EB000E8" w14:textId="013D75BE"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34" w:type="dxa"/>
          </w:tcPr>
          <w:p w14:paraId="1E56EA4E" w14:textId="3732FA55" w:rsidR="009E2239" w:rsidRPr="00712900" w:rsidRDefault="00CE784C"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vAlign w:val="bottom"/>
          </w:tcPr>
          <w:p w14:paraId="611F949A" w14:textId="632505A8"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385</w:t>
            </w:r>
          </w:p>
        </w:tc>
        <w:tc>
          <w:tcPr>
            <w:tcW w:w="992" w:type="dxa"/>
            <w:vAlign w:val="bottom"/>
          </w:tcPr>
          <w:p w14:paraId="1394CD5C" w14:textId="38BAAA9F"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385</w:t>
            </w:r>
          </w:p>
        </w:tc>
      </w:tr>
      <w:tr w:rsidR="009E2239" w:rsidRPr="00712900" w14:paraId="00CC5C88" w14:textId="77777777" w:rsidTr="005303A3">
        <w:trPr>
          <w:trHeight w:val="20"/>
        </w:trPr>
        <w:tc>
          <w:tcPr>
            <w:tcW w:w="3618" w:type="dxa"/>
          </w:tcPr>
          <w:p w14:paraId="39DF730C" w14:textId="77777777"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p>
        </w:tc>
        <w:tc>
          <w:tcPr>
            <w:tcW w:w="1134" w:type="dxa"/>
            <w:tcBorders>
              <w:top w:val="single" w:sz="4" w:space="0" w:color="auto"/>
            </w:tcBorders>
          </w:tcPr>
          <w:p w14:paraId="4C4D5FA3"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4F5AC69B"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688212B4"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vAlign w:val="bottom"/>
          </w:tcPr>
          <w:p w14:paraId="611480E5" w14:textId="77777777" w:rsidR="009E2239" w:rsidRPr="00712900" w:rsidRDefault="009E2239" w:rsidP="009E2239">
            <w:pPr>
              <w:pStyle w:val="Header"/>
              <w:spacing w:line="240" w:lineRule="auto"/>
              <w:ind w:right="-72"/>
              <w:jc w:val="right"/>
              <w:rPr>
                <w:rFonts w:cs="Arial"/>
                <w:color w:val="000000"/>
                <w:sz w:val="18"/>
                <w:szCs w:val="18"/>
              </w:rPr>
            </w:pPr>
          </w:p>
        </w:tc>
        <w:tc>
          <w:tcPr>
            <w:tcW w:w="1276" w:type="dxa"/>
            <w:tcBorders>
              <w:top w:val="single" w:sz="4" w:space="0" w:color="auto"/>
            </w:tcBorders>
            <w:vAlign w:val="bottom"/>
          </w:tcPr>
          <w:p w14:paraId="6AA1B48B" w14:textId="77777777"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58983327" w14:textId="77777777" w:rsidR="009E2239" w:rsidRPr="00712900" w:rsidRDefault="009E2239" w:rsidP="009E2239">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134" w:type="dxa"/>
            <w:tcBorders>
              <w:top w:val="single" w:sz="4" w:space="0" w:color="auto"/>
            </w:tcBorders>
            <w:vAlign w:val="bottom"/>
          </w:tcPr>
          <w:p w14:paraId="5C89CC74" w14:textId="6183DAA9" w:rsidR="009E2239" w:rsidRPr="00712900" w:rsidRDefault="009E2239" w:rsidP="009E2239">
            <w:pPr>
              <w:pStyle w:val="Header"/>
              <w:spacing w:line="240" w:lineRule="auto"/>
              <w:ind w:right="-72"/>
              <w:jc w:val="right"/>
              <w:rPr>
                <w:rFonts w:cs="Arial"/>
                <w:color w:val="000000"/>
                <w:sz w:val="18"/>
                <w:szCs w:val="18"/>
              </w:rPr>
            </w:pPr>
          </w:p>
        </w:tc>
        <w:tc>
          <w:tcPr>
            <w:tcW w:w="1134" w:type="dxa"/>
            <w:tcBorders>
              <w:top w:val="single" w:sz="4" w:space="0" w:color="auto"/>
            </w:tcBorders>
          </w:tcPr>
          <w:p w14:paraId="276E6F12" w14:textId="77777777"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61EF4644" w14:textId="076777E0" w:rsidR="009E2239" w:rsidRPr="00712900" w:rsidRDefault="009E2239" w:rsidP="009E2239">
            <w:pPr>
              <w:pStyle w:val="Header"/>
              <w:spacing w:line="240" w:lineRule="auto"/>
              <w:ind w:right="-72"/>
              <w:jc w:val="right"/>
              <w:rPr>
                <w:rFonts w:cs="Arial"/>
                <w:color w:val="000000"/>
                <w:sz w:val="18"/>
                <w:szCs w:val="18"/>
              </w:rPr>
            </w:pPr>
          </w:p>
        </w:tc>
        <w:tc>
          <w:tcPr>
            <w:tcW w:w="992" w:type="dxa"/>
            <w:tcBorders>
              <w:top w:val="single" w:sz="4" w:space="0" w:color="auto"/>
            </w:tcBorders>
            <w:vAlign w:val="bottom"/>
          </w:tcPr>
          <w:p w14:paraId="33679C82" w14:textId="6A15C5BA" w:rsidR="009E2239" w:rsidRPr="00712900" w:rsidRDefault="009E2239" w:rsidP="009E2239">
            <w:pPr>
              <w:pStyle w:val="Header"/>
              <w:spacing w:line="240" w:lineRule="auto"/>
              <w:ind w:right="-72"/>
              <w:jc w:val="right"/>
              <w:rPr>
                <w:rFonts w:cs="Arial"/>
                <w:color w:val="000000"/>
                <w:sz w:val="18"/>
                <w:szCs w:val="18"/>
              </w:rPr>
            </w:pPr>
          </w:p>
        </w:tc>
      </w:tr>
      <w:tr w:rsidR="009E2239" w:rsidRPr="00712900" w14:paraId="438A2F9B" w14:textId="77777777" w:rsidTr="005303A3">
        <w:trPr>
          <w:trHeight w:val="20"/>
        </w:trPr>
        <w:tc>
          <w:tcPr>
            <w:tcW w:w="3618" w:type="dxa"/>
          </w:tcPr>
          <w:p w14:paraId="3B068FA5" w14:textId="61CAAEA3" w:rsidR="009E2239" w:rsidRPr="00712900" w:rsidRDefault="009E2239" w:rsidP="005303A3">
            <w:pPr>
              <w:pStyle w:val="Header"/>
              <w:tabs>
                <w:tab w:val="clear" w:pos="4153"/>
                <w:tab w:val="clear" w:pos="8306"/>
              </w:tabs>
              <w:spacing w:line="240" w:lineRule="auto"/>
              <w:ind w:left="-101" w:right="-90"/>
              <w:rPr>
                <w:rFonts w:cs="Arial"/>
                <w:color w:val="000000"/>
                <w:sz w:val="18"/>
                <w:szCs w:val="18"/>
              </w:rPr>
            </w:pPr>
            <w:r w:rsidRPr="00712900">
              <w:rPr>
                <w:rFonts w:cs="Arial"/>
                <w:color w:val="000000"/>
                <w:sz w:val="18"/>
                <w:szCs w:val="18"/>
              </w:rPr>
              <w:t>At 31 December 2024</w:t>
            </w:r>
          </w:p>
        </w:tc>
        <w:tc>
          <w:tcPr>
            <w:tcW w:w="1134" w:type="dxa"/>
            <w:tcBorders>
              <w:bottom w:val="single" w:sz="4" w:space="0" w:color="auto"/>
            </w:tcBorders>
            <w:vAlign w:val="bottom"/>
          </w:tcPr>
          <w:p w14:paraId="05C1764D" w14:textId="178E3BA8"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7,075</w:t>
            </w:r>
          </w:p>
        </w:tc>
        <w:tc>
          <w:tcPr>
            <w:tcW w:w="1134" w:type="dxa"/>
            <w:tcBorders>
              <w:bottom w:val="single" w:sz="4" w:space="0" w:color="auto"/>
            </w:tcBorders>
            <w:vAlign w:val="bottom"/>
          </w:tcPr>
          <w:p w14:paraId="69E4203E" w14:textId="46936BFB"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732</w:t>
            </w:r>
          </w:p>
        </w:tc>
        <w:tc>
          <w:tcPr>
            <w:tcW w:w="1134" w:type="dxa"/>
            <w:tcBorders>
              <w:bottom w:val="single" w:sz="4" w:space="0" w:color="auto"/>
            </w:tcBorders>
            <w:vAlign w:val="bottom"/>
          </w:tcPr>
          <w:p w14:paraId="6FB5D42B" w14:textId="20A24EC2"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4,692</w:t>
            </w:r>
          </w:p>
        </w:tc>
        <w:tc>
          <w:tcPr>
            <w:tcW w:w="1134" w:type="dxa"/>
            <w:tcBorders>
              <w:bottom w:val="single" w:sz="4" w:space="0" w:color="auto"/>
            </w:tcBorders>
            <w:vAlign w:val="bottom"/>
          </w:tcPr>
          <w:p w14:paraId="2D997A2C" w14:textId="0DB42266"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5,846</w:t>
            </w:r>
          </w:p>
        </w:tc>
        <w:tc>
          <w:tcPr>
            <w:tcW w:w="1276" w:type="dxa"/>
            <w:tcBorders>
              <w:bottom w:val="single" w:sz="4" w:space="0" w:color="auto"/>
            </w:tcBorders>
            <w:vAlign w:val="bottom"/>
          </w:tcPr>
          <w:p w14:paraId="73F0A9E5" w14:textId="52986631"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8,898</w:t>
            </w:r>
          </w:p>
        </w:tc>
        <w:tc>
          <w:tcPr>
            <w:tcW w:w="1134" w:type="dxa"/>
            <w:tcBorders>
              <w:bottom w:val="single" w:sz="4" w:space="0" w:color="auto"/>
            </w:tcBorders>
          </w:tcPr>
          <w:p w14:paraId="72B2B411" w14:textId="3B95360D"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35,310</w:t>
            </w:r>
          </w:p>
        </w:tc>
        <w:tc>
          <w:tcPr>
            <w:tcW w:w="1134" w:type="dxa"/>
            <w:tcBorders>
              <w:bottom w:val="single" w:sz="4" w:space="0" w:color="auto"/>
            </w:tcBorders>
            <w:vAlign w:val="bottom"/>
          </w:tcPr>
          <w:p w14:paraId="73F7D7AA" w14:textId="664758CD"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137,559</w:t>
            </w:r>
          </w:p>
        </w:tc>
        <w:tc>
          <w:tcPr>
            <w:tcW w:w="1134" w:type="dxa"/>
            <w:tcBorders>
              <w:bottom w:val="single" w:sz="4" w:space="0" w:color="auto"/>
            </w:tcBorders>
          </w:tcPr>
          <w:p w14:paraId="08043988" w14:textId="0554332E" w:rsidR="009E2239" w:rsidRPr="00712900" w:rsidRDefault="00CE784C" w:rsidP="009E2239">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992" w:type="dxa"/>
            <w:tcBorders>
              <w:bottom w:val="single" w:sz="4" w:space="0" w:color="auto"/>
            </w:tcBorders>
            <w:vAlign w:val="bottom"/>
          </w:tcPr>
          <w:p w14:paraId="4CB2F65F" w14:textId="52A7BCD6"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6,096</w:t>
            </w:r>
          </w:p>
        </w:tc>
        <w:tc>
          <w:tcPr>
            <w:tcW w:w="992" w:type="dxa"/>
            <w:tcBorders>
              <w:bottom w:val="single" w:sz="4" w:space="0" w:color="auto"/>
            </w:tcBorders>
            <w:vAlign w:val="bottom"/>
          </w:tcPr>
          <w:p w14:paraId="08A280A5" w14:textId="17D37FDA" w:rsidR="009E2239" w:rsidRPr="00712900" w:rsidRDefault="009E2239" w:rsidP="009E2239">
            <w:pPr>
              <w:pStyle w:val="Header"/>
              <w:spacing w:line="240" w:lineRule="auto"/>
              <w:ind w:right="-72"/>
              <w:jc w:val="right"/>
              <w:rPr>
                <w:rFonts w:cs="Arial"/>
                <w:color w:val="000000"/>
                <w:sz w:val="18"/>
                <w:szCs w:val="18"/>
              </w:rPr>
            </w:pPr>
            <w:r w:rsidRPr="00712900">
              <w:rPr>
                <w:rFonts w:cs="Arial"/>
                <w:color w:val="000000"/>
                <w:sz w:val="18"/>
                <w:szCs w:val="18"/>
              </w:rPr>
              <w:t>206,208</w:t>
            </w:r>
          </w:p>
        </w:tc>
      </w:tr>
    </w:tbl>
    <w:p w14:paraId="02239F26" w14:textId="6C1AF2CB" w:rsidR="00054257" w:rsidRPr="00712900" w:rsidRDefault="00054257" w:rsidP="00E77B9B">
      <w:pPr>
        <w:spacing w:line="240" w:lineRule="auto"/>
        <w:rPr>
          <w:rFonts w:cs="Arial"/>
          <w:color w:val="000000"/>
        </w:rPr>
      </w:pPr>
    </w:p>
    <w:p w14:paraId="49782B5A" w14:textId="77777777" w:rsidR="008F1B9E" w:rsidRPr="00712900" w:rsidRDefault="008F1B9E" w:rsidP="008F1B9E">
      <w:pPr>
        <w:tabs>
          <w:tab w:val="left" w:pos="7303"/>
        </w:tabs>
        <w:rPr>
          <w:rFonts w:cs="Arial"/>
          <w:sz w:val="18"/>
          <w:szCs w:val="18"/>
        </w:rPr>
      </w:pPr>
    </w:p>
    <w:p w14:paraId="3C9ADEA6" w14:textId="2B5FFEF6" w:rsidR="00825718" w:rsidRPr="00712900" w:rsidRDefault="00825718" w:rsidP="008F1B9E">
      <w:pPr>
        <w:tabs>
          <w:tab w:val="left" w:pos="7303"/>
        </w:tabs>
        <w:rPr>
          <w:sz w:val="18"/>
          <w:szCs w:val="18"/>
          <w:cs/>
        </w:rPr>
        <w:sectPr w:rsidR="00825718" w:rsidRPr="00712900" w:rsidSect="00061C86">
          <w:pgSz w:w="16838" w:h="11906" w:orient="landscape" w:code="9"/>
          <w:pgMar w:top="1440" w:right="1008" w:bottom="720" w:left="1008" w:header="706" w:footer="706" w:gutter="0"/>
          <w:cols w:space="720"/>
          <w:docGrid w:linePitch="272"/>
        </w:sectPr>
      </w:pPr>
    </w:p>
    <w:tbl>
      <w:tblPr>
        <w:tblW w:w="14823" w:type="dxa"/>
        <w:tblLayout w:type="fixed"/>
        <w:tblLook w:val="0000" w:firstRow="0" w:lastRow="0" w:firstColumn="0" w:lastColumn="0" w:noHBand="0" w:noVBand="0"/>
      </w:tblPr>
      <w:tblGrid>
        <w:gridCol w:w="5751"/>
        <w:gridCol w:w="1560"/>
        <w:gridCol w:w="1667"/>
        <w:gridCol w:w="1566"/>
        <w:gridCol w:w="1444"/>
        <w:gridCol w:w="1418"/>
        <w:gridCol w:w="1417"/>
      </w:tblGrid>
      <w:tr w:rsidR="005D1C47" w:rsidRPr="00712900" w14:paraId="619B25FE" w14:textId="77777777" w:rsidTr="005303A3">
        <w:trPr>
          <w:trHeight w:val="144"/>
        </w:trPr>
        <w:tc>
          <w:tcPr>
            <w:tcW w:w="5751" w:type="dxa"/>
            <w:vAlign w:val="bottom"/>
          </w:tcPr>
          <w:p w14:paraId="519C79D2" w14:textId="77777777" w:rsidR="005D1C47" w:rsidRPr="00712900" w:rsidRDefault="005D1C47" w:rsidP="005303A3">
            <w:pPr>
              <w:spacing w:line="240" w:lineRule="auto"/>
              <w:ind w:left="-101"/>
              <w:rPr>
                <w:rFonts w:cs="Arial"/>
                <w:color w:val="000000"/>
                <w:sz w:val="18"/>
                <w:szCs w:val="18"/>
              </w:rPr>
            </w:pPr>
          </w:p>
        </w:tc>
        <w:tc>
          <w:tcPr>
            <w:tcW w:w="1560" w:type="dxa"/>
            <w:vAlign w:val="bottom"/>
          </w:tcPr>
          <w:p w14:paraId="7AFA4C98" w14:textId="1F1F6AF0" w:rsidR="005D1C47" w:rsidRPr="00712900" w:rsidRDefault="005D1C47" w:rsidP="00061C86">
            <w:pPr>
              <w:spacing w:line="240" w:lineRule="auto"/>
              <w:ind w:right="-72"/>
              <w:jc w:val="right"/>
              <w:rPr>
                <w:rFonts w:cs="Arial"/>
                <w:snapToGrid w:val="0"/>
                <w:color w:val="000000"/>
                <w:sz w:val="18"/>
                <w:szCs w:val="18"/>
                <w:lang w:val="en-US" w:eastAsia="th-TH"/>
              </w:rPr>
            </w:pPr>
          </w:p>
        </w:tc>
        <w:tc>
          <w:tcPr>
            <w:tcW w:w="7512" w:type="dxa"/>
            <w:gridSpan w:val="5"/>
          </w:tcPr>
          <w:p w14:paraId="538CF4E0" w14:textId="52F5BA73" w:rsidR="005D1C47" w:rsidRPr="00712900" w:rsidRDefault="00D65DE6" w:rsidP="00061C86">
            <w:pPr>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Consolidated financial statements</w:t>
            </w:r>
          </w:p>
        </w:tc>
      </w:tr>
      <w:tr w:rsidR="00D65DE6" w:rsidRPr="00712900" w14:paraId="7E44C9B1" w14:textId="77777777" w:rsidTr="005303A3">
        <w:trPr>
          <w:trHeight w:val="144"/>
        </w:trPr>
        <w:tc>
          <w:tcPr>
            <w:tcW w:w="5751" w:type="dxa"/>
            <w:vAlign w:val="bottom"/>
          </w:tcPr>
          <w:p w14:paraId="1B6D0272" w14:textId="77777777" w:rsidR="00D65DE6" w:rsidRPr="00712900" w:rsidRDefault="00D65DE6" w:rsidP="005303A3">
            <w:pPr>
              <w:spacing w:line="240" w:lineRule="auto"/>
              <w:ind w:left="-101"/>
              <w:rPr>
                <w:rFonts w:cs="Arial"/>
                <w:color w:val="000000"/>
                <w:sz w:val="18"/>
                <w:szCs w:val="18"/>
              </w:rPr>
            </w:pPr>
          </w:p>
        </w:tc>
        <w:tc>
          <w:tcPr>
            <w:tcW w:w="1560" w:type="dxa"/>
            <w:tcBorders>
              <w:top w:val="single" w:sz="4" w:space="0" w:color="auto"/>
            </w:tcBorders>
            <w:vAlign w:val="bottom"/>
          </w:tcPr>
          <w:p w14:paraId="40038A4F" w14:textId="7EAF1CAC"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Leases</w:t>
            </w:r>
          </w:p>
        </w:tc>
        <w:tc>
          <w:tcPr>
            <w:tcW w:w="1667" w:type="dxa"/>
            <w:tcBorders>
              <w:top w:val="single" w:sz="4" w:space="0" w:color="auto"/>
            </w:tcBorders>
          </w:tcPr>
          <w:p w14:paraId="1EEBFE27" w14:textId="77777777"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Lease</w:t>
            </w:r>
          </w:p>
          <w:p w14:paraId="62DDC9B2" w14:textId="2BBFE563"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under the agreement with Trust</w:t>
            </w:r>
          </w:p>
        </w:tc>
        <w:tc>
          <w:tcPr>
            <w:tcW w:w="1566" w:type="dxa"/>
            <w:tcBorders>
              <w:top w:val="single" w:sz="4" w:space="0" w:color="auto"/>
            </w:tcBorders>
          </w:tcPr>
          <w:p w14:paraId="718F9910" w14:textId="38A75255"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Remeasurement of financial asset at fair value</w:t>
            </w:r>
          </w:p>
        </w:tc>
        <w:tc>
          <w:tcPr>
            <w:tcW w:w="1444" w:type="dxa"/>
            <w:tcBorders>
              <w:top w:val="single" w:sz="4" w:space="0" w:color="auto"/>
            </w:tcBorders>
          </w:tcPr>
          <w:p w14:paraId="66450D1C" w14:textId="77777777" w:rsidR="005C4D82" w:rsidRPr="00712900" w:rsidRDefault="005C4D82" w:rsidP="00061C86">
            <w:pPr>
              <w:spacing w:line="240" w:lineRule="auto"/>
              <w:ind w:right="-72"/>
              <w:jc w:val="right"/>
              <w:rPr>
                <w:rFonts w:cs="Arial"/>
                <w:b/>
                <w:bCs/>
                <w:color w:val="000000"/>
                <w:sz w:val="18"/>
                <w:szCs w:val="18"/>
              </w:rPr>
            </w:pPr>
          </w:p>
          <w:p w14:paraId="2CEFEE21" w14:textId="060E6811"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Fair value from business acquisition</w:t>
            </w:r>
          </w:p>
        </w:tc>
        <w:tc>
          <w:tcPr>
            <w:tcW w:w="1418" w:type="dxa"/>
            <w:tcBorders>
              <w:top w:val="single" w:sz="4" w:space="0" w:color="auto"/>
            </w:tcBorders>
            <w:vAlign w:val="bottom"/>
          </w:tcPr>
          <w:p w14:paraId="0B8F3073" w14:textId="71BAF7D7"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Others</w:t>
            </w:r>
          </w:p>
        </w:tc>
        <w:tc>
          <w:tcPr>
            <w:tcW w:w="1417" w:type="dxa"/>
            <w:tcBorders>
              <w:top w:val="single" w:sz="4" w:space="0" w:color="auto"/>
            </w:tcBorders>
            <w:vAlign w:val="bottom"/>
          </w:tcPr>
          <w:p w14:paraId="0F4251B2" w14:textId="2CC2DEA1" w:rsidR="00D65DE6" w:rsidRPr="00712900" w:rsidRDefault="00D65DE6" w:rsidP="00061C86">
            <w:pPr>
              <w:spacing w:line="240" w:lineRule="auto"/>
              <w:ind w:right="-72"/>
              <w:jc w:val="right"/>
              <w:rPr>
                <w:rFonts w:cs="Arial"/>
                <w:b/>
                <w:bCs/>
                <w:color w:val="000000"/>
                <w:sz w:val="18"/>
                <w:szCs w:val="18"/>
              </w:rPr>
            </w:pPr>
            <w:r w:rsidRPr="00712900">
              <w:rPr>
                <w:rFonts w:cs="Arial"/>
                <w:b/>
                <w:bCs/>
                <w:color w:val="000000"/>
                <w:sz w:val="18"/>
                <w:szCs w:val="18"/>
              </w:rPr>
              <w:t>Total</w:t>
            </w:r>
          </w:p>
        </w:tc>
      </w:tr>
      <w:tr w:rsidR="005D1C47" w:rsidRPr="00712900" w14:paraId="60E6E28E" w14:textId="77777777" w:rsidTr="005303A3">
        <w:trPr>
          <w:trHeight w:val="144"/>
        </w:trPr>
        <w:tc>
          <w:tcPr>
            <w:tcW w:w="5751" w:type="dxa"/>
            <w:vAlign w:val="bottom"/>
          </w:tcPr>
          <w:p w14:paraId="180D5B57" w14:textId="77777777" w:rsidR="005D1C47" w:rsidRPr="00712900" w:rsidRDefault="005D1C47" w:rsidP="005303A3">
            <w:pPr>
              <w:spacing w:line="240" w:lineRule="auto"/>
              <w:ind w:left="-101"/>
              <w:rPr>
                <w:rFonts w:cs="Arial"/>
                <w:color w:val="000000"/>
                <w:sz w:val="18"/>
                <w:szCs w:val="18"/>
              </w:rPr>
            </w:pPr>
          </w:p>
        </w:tc>
        <w:tc>
          <w:tcPr>
            <w:tcW w:w="1560" w:type="dxa"/>
            <w:tcBorders>
              <w:bottom w:val="single" w:sz="4" w:space="0" w:color="auto"/>
            </w:tcBorders>
            <w:vAlign w:val="bottom"/>
          </w:tcPr>
          <w:p w14:paraId="5375D8D1" w14:textId="4087A86F" w:rsidR="005D1C47" w:rsidRPr="00712900" w:rsidRDefault="005D1C47" w:rsidP="00061C86">
            <w:pPr>
              <w:spacing w:line="240" w:lineRule="auto"/>
              <w:ind w:right="-72"/>
              <w:jc w:val="right"/>
              <w:rPr>
                <w:rFonts w:cs="Arial"/>
                <w:snapToGrid w:val="0"/>
                <w:color w:val="000000"/>
                <w:sz w:val="18"/>
                <w:szCs w:val="18"/>
                <w:lang w:val="en-US"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667" w:type="dxa"/>
            <w:tcBorders>
              <w:bottom w:val="single" w:sz="4" w:space="0" w:color="auto"/>
            </w:tcBorders>
          </w:tcPr>
          <w:p w14:paraId="00508E36" w14:textId="528F868A" w:rsidR="005D1C47" w:rsidRPr="00712900" w:rsidRDefault="005D1C47" w:rsidP="00061C86">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w:t>
            </w:r>
          </w:p>
        </w:tc>
        <w:tc>
          <w:tcPr>
            <w:tcW w:w="1566" w:type="dxa"/>
            <w:tcBorders>
              <w:bottom w:val="single" w:sz="4" w:space="0" w:color="auto"/>
            </w:tcBorders>
          </w:tcPr>
          <w:p w14:paraId="1B5120FC" w14:textId="0E3B9378" w:rsidR="005D1C47" w:rsidRPr="00712900" w:rsidRDefault="005D1C47" w:rsidP="00061C86">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4" w:type="dxa"/>
            <w:tcBorders>
              <w:bottom w:val="single" w:sz="4" w:space="0" w:color="auto"/>
            </w:tcBorders>
          </w:tcPr>
          <w:p w14:paraId="165A4379" w14:textId="4F46E980" w:rsidR="005D1C47" w:rsidRPr="00712900" w:rsidRDefault="005D1C47" w:rsidP="00061C86">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18" w:type="dxa"/>
            <w:tcBorders>
              <w:bottom w:val="single" w:sz="4" w:space="0" w:color="auto"/>
            </w:tcBorders>
            <w:vAlign w:val="bottom"/>
          </w:tcPr>
          <w:p w14:paraId="6B0BBD50" w14:textId="46EB3C80" w:rsidR="005D1C47" w:rsidRPr="00712900" w:rsidRDefault="005D1C47" w:rsidP="00061C86">
            <w:pPr>
              <w:spacing w:line="240" w:lineRule="auto"/>
              <w:ind w:right="-72"/>
              <w:jc w:val="right"/>
              <w:rPr>
                <w:rFonts w:cs="Arial"/>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417" w:type="dxa"/>
            <w:tcBorders>
              <w:bottom w:val="single" w:sz="4" w:space="0" w:color="auto"/>
            </w:tcBorders>
            <w:vAlign w:val="bottom"/>
          </w:tcPr>
          <w:p w14:paraId="3C6A9BC7" w14:textId="5661391D" w:rsidR="005D1C47" w:rsidRPr="00712900" w:rsidRDefault="005D1C47" w:rsidP="00061C86">
            <w:pPr>
              <w:spacing w:line="240" w:lineRule="auto"/>
              <w:ind w:right="-72"/>
              <w:jc w:val="right"/>
              <w:rPr>
                <w:rFonts w:cs="Arial"/>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r>
      <w:tr w:rsidR="005D1C47" w:rsidRPr="00712900" w14:paraId="43B5B22B" w14:textId="77777777" w:rsidTr="005303A3">
        <w:trPr>
          <w:trHeight w:val="144"/>
        </w:trPr>
        <w:tc>
          <w:tcPr>
            <w:tcW w:w="5751" w:type="dxa"/>
            <w:vAlign w:val="bottom"/>
          </w:tcPr>
          <w:p w14:paraId="148E4372" w14:textId="77777777" w:rsidR="005D1C47" w:rsidRPr="00712900" w:rsidRDefault="005D1C47" w:rsidP="005303A3">
            <w:pPr>
              <w:spacing w:line="240" w:lineRule="auto"/>
              <w:ind w:left="-101"/>
              <w:rPr>
                <w:rFonts w:cs="Arial"/>
                <w:color w:val="000000"/>
                <w:sz w:val="18"/>
                <w:szCs w:val="18"/>
              </w:rPr>
            </w:pPr>
          </w:p>
        </w:tc>
        <w:tc>
          <w:tcPr>
            <w:tcW w:w="1560" w:type="dxa"/>
            <w:tcBorders>
              <w:top w:val="single" w:sz="4" w:space="0" w:color="auto"/>
            </w:tcBorders>
            <w:vAlign w:val="bottom"/>
          </w:tcPr>
          <w:p w14:paraId="30BE286F" w14:textId="77777777" w:rsidR="005D1C47" w:rsidRPr="00712900" w:rsidRDefault="005D1C47" w:rsidP="00061C86">
            <w:pPr>
              <w:spacing w:line="240" w:lineRule="auto"/>
              <w:ind w:right="-72"/>
              <w:jc w:val="right"/>
              <w:rPr>
                <w:rFonts w:cs="Arial"/>
                <w:snapToGrid w:val="0"/>
                <w:color w:val="000000"/>
                <w:sz w:val="18"/>
                <w:szCs w:val="18"/>
                <w:lang w:val="en-US" w:eastAsia="th-TH"/>
              </w:rPr>
            </w:pPr>
          </w:p>
        </w:tc>
        <w:tc>
          <w:tcPr>
            <w:tcW w:w="1667" w:type="dxa"/>
            <w:tcBorders>
              <w:top w:val="single" w:sz="4" w:space="0" w:color="auto"/>
            </w:tcBorders>
          </w:tcPr>
          <w:p w14:paraId="03BBD864"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566" w:type="dxa"/>
            <w:tcBorders>
              <w:top w:val="single" w:sz="4" w:space="0" w:color="auto"/>
            </w:tcBorders>
          </w:tcPr>
          <w:p w14:paraId="34AF0CB4"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444" w:type="dxa"/>
            <w:tcBorders>
              <w:top w:val="single" w:sz="4" w:space="0" w:color="auto"/>
            </w:tcBorders>
          </w:tcPr>
          <w:p w14:paraId="3932AE3E"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418" w:type="dxa"/>
            <w:tcBorders>
              <w:top w:val="single" w:sz="4" w:space="0" w:color="auto"/>
            </w:tcBorders>
            <w:vAlign w:val="bottom"/>
          </w:tcPr>
          <w:p w14:paraId="0A21F0C3" w14:textId="0E0B39EC" w:rsidR="005D1C47" w:rsidRPr="00712900" w:rsidRDefault="005D1C47" w:rsidP="00061C86">
            <w:pPr>
              <w:spacing w:line="240" w:lineRule="auto"/>
              <w:ind w:right="-72"/>
              <w:jc w:val="right"/>
              <w:rPr>
                <w:rFonts w:cs="Arial"/>
                <w:snapToGrid w:val="0"/>
                <w:color w:val="000000"/>
                <w:sz w:val="18"/>
                <w:szCs w:val="18"/>
                <w:lang w:eastAsia="th-TH"/>
              </w:rPr>
            </w:pPr>
          </w:p>
        </w:tc>
        <w:tc>
          <w:tcPr>
            <w:tcW w:w="1417" w:type="dxa"/>
            <w:tcBorders>
              <w:top w:val="single" w:sz="4" w:space="0" w:color="auto"/>
            </w:tcBorders>
            <w:vAlign w:val="bottom"/>
          </w:tcPr>
          <w:p w14:paraId="531E126D" w14:textId="77777777" w:rsidR="005D1C47" w:rsidRPr="00712900" w:rsidRDefault="005D1C47" w:rsidP="00061C86">
            <w:pPr>
              <w:spacing w:line="240" w:lineRule="auto"/>
              <w:ind w:right="-72"/>
              <w:jc w:val="right"/>
              <w:rPr>
                <w:rFonts w:cs="Arial"/>
                <w:snapToGrid w:val="0"/>
                <w:color w:val="000000"/>
                <w:sz w:val="18"/>
                <w:szCs w:val="18"/>
                <w:lang w:eastAsia="th-TH"/>
              </w:rPr>
            </w:pPr>
          </w:p>
        </w:tc>
      </w:tr>
      <w:tr w:rsidR="005D1C47" w:rsidRPr="00712900" w14:paraId="0C2A67B7" w14:textId="77777777" w:rsidTr="005303A3">
        <w:trPr>
          <w:trHeight w:val="144"/>
        </w:trPr>
        <w:tc>
          <w:tcPr>
            <w:tcW w:w="5751" w:type="dxa"/>
            <w:vAlign w:val="bottom"/>
          </w:tcPr>
          <w:p w14:paraId="2C80FBE8" w14:textId="77777777" w:rsidR="005D1C47" w:rsidRPr="00712900" w:rsidRDefault="005D1C47" w:rsidP="005303A3">
            <w:pPr>
              <w:spacing w:line="240" w:lineRule="auto"/>
              <w:ind w:left="-101"/>
              <w:rPr>
                <w:rFonts w:cs="Arial"/>
                <w:color w:val="000000"/>
                <w:sz w:val="18"/>
                <w:szCs w:val="18"/>
              </w:rPr>
            </w:pPr>
            <w:r w:rsidRPr="00712900">
              <w:rPr>
                <w:rFonts w:cs="Arial"/>
                <w:b/>
                <w:bCs/>
                <w:color w:val="000000"/>
                <w:sz w:val="18"/>
                <w:szCs w:val="18"/>
              </w:rPr>
              <w:t>Deferred tax liabilities</w:t>
            </w:r>
          </w:p>
        </w:tc>
        <w:tc>
          <w:tcPr>
            <w:tcW w:w="1560" w:type="dxa"/>
            <w:vAlign w:val="bottom"/>
          </w:tcPr>
          <w:p w14:paraId="6B4CB66A" w14:textId="77777777" w:rsidR="005D1C47" w:rsidRPr="00712900" w:rsidRDefault="005D1C47" w:rsidP="00061C86">
            <w:pPr>
              <w:spacing w:line="240" w:lineRule="auto"/>
              <w:ind w:right="-72"/>
              <w:jc w:val="right"/>
              <w:rPr>
                <w:rFonts w:cs="Arial"/>
                <w:snapToGrid w:val="0"/>
                <w:color w:val="000000"/>
                <w:sz w:val="18"/>
                <w:szCs w:val="18"/>
                <w:lang w:val="en-US" w:eastAsia="th-TH"/>
              </w:rPr>
            </w:pPr>
          </w:p>
        </w:tc>
        <w:tc>
          <w:tcPr>
            <w:tcW w:w="1667" w:type="dxa"/>
          </w:tcPr>
          <w:p w14:paraId="04095090"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566" w:type="dxa"/>
          </w:tcPr>
          <w:p w14:paraId="6B23CA88"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444" w:type="dxa"/>
          </w:tcPr>
          <w:p w14:paraId="607696B0" w14:textId="77777777" w:rsidR="005D1C47" w:rsidRPr="00712900" w:rsidRDefault="005D1C47" w:rsidP="00061C86">
            <w:pPr>
              <w:spacing w:line="240" w:lineRule="auto"/>
              <w:ind w:right="-72"/>
              <w:jc w:val="right"/>
              <w:rPr>
                <w:rFonts w:cs="Arial"/>
                <w:snapToGrid w:val="0"/>
                <w:color w:val="000000"/>
                <w:sz w:val="18"/>
                <w:szCs w:val="18"/>
                <w:lang w:eastAsia="th-TH"/>
              </w:rPr>
            </w:pPr>
          </w:p>
        </w:tc>
        <w:tc>
          <w:tcPr>
            <w:tcW w:w="1418" w:type="dxa"/>
            <w:vAlign w:val="bottom"/>
          </w:tcPr>
          <w:p w14:paraId="78FEF71E" w14:textId="6F02C5DC" w:rsidR="005D1C47" w:rsidRPr="00712900" w:rsidRDefault="005D1C47" w:rsidP="00061C86">
            <w:pPr>
              <w:spacing w:line="240" w:lineRule="auto"/>
              <w:ind w:right="-72"/>
              <w:jc w:val="right"/>
              <w:rPr>
                <w:rFonts w:cs="Arial"/>
                <w:snapToGrid w:val="0"/>
                <w:color w:val="000000"/>
                <w:sz w:val="18"/>
                <w:szCs w:val="18"/>
                <w:lang w:eastAsia="th-TH"/>
              </w:rPr>
            </w:pPr>
          </w:p>
        </w:tc>
        <w:tc>
          <w:tcPr>
            <w:tcW w:w="1417" w:type="dxa"/>
            <w:vAlign w:val="bottom"/>
          </w:tcPr>
          <w:p w14:paraId="685B286A" w14:textId="77777777" w:rsidR="005D1C47" w:rsidRPr="00712900" w:rsidRDefault="005D1C47" w:rsidP="00061C86">
            <w:pPr>
              <w:spacing w:line="240" w:lineRule="auto"/>
              <w:ind w:right="-72"/>
              <w:jc w:val="right"/>
              <w:rPr>
                <w:rFonts w:cs="Arial"/>
                <w:snapToGrid w:val="0"/>
                <w:color w:val="000000"/>
                <w:sz w:val="18"/>
                <w:szCs w:val="18"/>
                <w:lang w:eastAsia="th-TH"/>
              </w:rPr>
            </w:pPr>
          </w:p>
        </w:tc>
      </w:tr>
      <w:tr w:rsidR="008E33D1" w:rsidRPr="00712900" w14:paraId="74C9ACF6" w14:textId="77777777" w:rsidTr="005303A3">
        <w:trPr>
          <w:trHeight w:val="144"/>
        </w:trPr>
        <w:tc>
          <w:tcPr>
            <w:tcW w:w="5751" w:type="dxa"/>
            <w:vAlign w:val="bottom"/>
          </w:tcPr>
          <w:p w14:paraId="36E6136A" w14:textId="23B3DAFF" w:rsidR="008E33D1" w:rsidRPr="00712900" w:rsidRDefault="008E33D1" w:rsidP="005303A3">
            <w:pPr>
              <w:spacing w:line="240" w:lineRule="auto"/>
              <w:ind w:left="-101"/>
              <w:rPr>
                <w:rFonts w:cs="Arial"/>
                <w:color w:val="000000"/>
                <w:sz w:val="18"/>
                <w:szCs w:val="18"/>
              </w:rPr>
            </w:pPr>
            <w:r w:rsidRPr="00712900">
              <w:rPr>
                <w:rFonts w:cs="Arial"/>
                <w:color w:val="000000"/>
                <w:sz w:val="18"/>
                <w:szCs w:val="18"/>
              </w:rPr>
              <w:t>At 1 January 2025</w:t>
            </w:r>
          </w:p>
        </w:tc>
        <w:tc>
          <w:tcPr>
            <w:tcW w:w="1560" w:type="dxa"/>
          </w:tcPr>
          <w:p w14:paraId="338388F9" w14:textId="4734996C"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(77,560)</w:t>
            </w:r>
          </w:p>
        </w:tc>
        <w:tc>
          <w:tcPr>
            <w:tcW w:w="1667" w:type="dxa"/>
          </w:tcPr>
          <w:p w14:paraId="309547F7" w14:textId="47EE9CA6"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(8,252)</w:t>
            </w:r>
          </w:p>
        </w:tc>
        <w:tc>
          <w:tcPr>
            <w:tcW w:w="1566" w:type="dxa"/>
          </w:tcPr>
          <w:p w14:paraId="2953C71C" w14:textId="27FC7308"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444" w:type="dxa"/>
          </w:tcPr>
          <w:p w14:paraId="0299D25A" w14:textId="1AD5D4DF"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(14,723)</w:t>
            </w:r>
          </w:p>
        </w:tc>
        <w:tc>
          <w:tcPr>
            <w:tcW w:w="1418" w:type="dxa"/>
          </w:tcPr>
          <w:p w14:paraId="582A8C87" w14:textId="1854361F"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(13,406)</w:t>
            </w:r>
          </w:p>
        </w:tc>
        <w:tc>
          <w:tcPr>
            <w:tcW w:w="1417" w:type="dxa"/>
          </w:tcPr>
          <w:p w14:paraId="735DE93D" w14:textId="71AD0532" w:rsidR="008E33D1" w:rsidRPr="00712900" w:rsidRDefault="008E33D1" w:rsidP="008E33D1">
            <w:pPr>
              <w:pStyle w:val="Header"/>
              <w:spacing w:line="240" w:lineRule="auto"/>
              <w:ind w:right="-72"/>
              <w:jc w:val="right"/>
              <w:rPr>
                <w:rFonts w:cs="Arial"/>
                <w:color w:val="000000"/>
                <w:sz w:val="18"/>
                <w:szCs w:val="18"/>
              </w:rPr>
            </w:pPr>
            <w:r w:rsidRPr="00712900">
              <w:rPr>
                <w:rFonts w:cs="Arial"/>
                <w:color w:val="000000"/>
                <w:sz w:val="18"/>
                <w:szCs w:val="18"/>
              </w:rPr>
              <w:t>(114,058)</w:t>
            </w:r>
          </w:p>
        </w:tc>
      </w:tr>
      <w:tr w:rsidR="005B5D1E" w:rsidRPr="00712900" w14:paraId="686F58A7" w14:textId="77777777" w:rsidTr="005303A3">
        <w:trPr>
          <w:trHeight w:val="144"/>
        </w:trPr>
        <w:tc>
          <w:tcPr>
            <w:tcW w:w="5751" w:type="dxa"/>
            <w:vAlign w:val="bottom"/>
          </w:tcPr>
          <w:p w14:paraId="77FD5778" w14:textId="77777777" w:rsidR="005B5D1E" w:rsidRPr="00712900" w:rsidRDefault="005B5D1E" w:rsidP="005303A3">
            <w:pPr>
              <w:spacing w:line="240" w:lineRule="auto"/>
              <w:ind w:left="-101"/>
              <w:rPr>
                <w:rFonts w:cs="Arial"/>
                <w:color w:val="000000"/>
                <w:spacing w:val="-4"/>
                <w:sz w:val="18"/>
                <w:szCs w:val="18"/>
              </w:rPr>
            </w:pPr>
            <w:r w:rsidRPr="00712900">
              <w:rPr>
                <w:rFonts w:cs="Arial"/>
                <w:color w:val="000000"/>
                <w:spacing w:val="-4"/>
                <w:sz w:val="18"/>
                <w:szCs w:val="18"/>
              </w:rPr>
              <w:t>(Charged) / credited to profit or loss</w:t>
            </w:r>
          </w:p>
        </w:tc>
        <w:tc>
          <w:tcPr>
            <w:tcW w:w="1560" w:type="dxa"/>
          </w:tcPr>
          <w:p w14:paraId="4D118B68" w14:textId="60F55D2E"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5,391</w:t>
            </w:r>
            <w:r w:rsidRPr="00712900">
              <w:rPr>
                <w:rFonts w:cs="Arial"/>
                <w:color w:val="000000"/>
                <w:sz w:val="18"/>
                <w:szCs w:val="18"/>
                <w:cs/>
              </w:rPr>
              <w:t>)</w:t>
            </w:r>
          </w:p>
        </w:tc>
        <w:tc>
          <w:tcPr>
            <w:tcW w:w="1667" w:type="dxa"/>
          </w:tcPr>
          <w:p w14:paraId="62C626A2" w14:textId="4004926A"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556</w:t>
            </w:r>
          </w:p>
        </w:tc>
        <w:tc>
          <w:tcPr>
            <w:tcW w:w="1566" w:type="dxa"/>
          </w:tcPr>
          <w:p w14:paraId="3D7102FF" w14:textId="1443F714"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444" w:type="dxa"/>
          </w:tcPr>
          <w:p w14:paraId="1F1C6072" w14:textId="4A8B0DBA"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3,023</w:t>
            </w:r>
          </w:p>
        </w:tc>
        <w:tc>
          <w:tcPr>
            <w:tcW w:w="1418" w:type="dxa"/>
          </w:tcPr>
          <w:p w14:paraId="351DF584" w14:textId="539A76C1"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473</w:t>
            </w:r>
          </w:p>
        </w:tc>
        <w:tc>
          <w:tcPr>
            <w:tcW w:w="1417" w:type="dxa"/>
          </w:tcPr>
          <w:p w14:paraId="59608F89" w14:textId="368E4A08"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1,222</w:t>
            </w:r>
            <w:r w:rsidRPr="00712900">
              <w:rPr>
                <w:rFonts w:cs="Arial"/>
                <w:color w:val="000000"/>
                <w:sz w:val="18"/>
                <w:szCs w:val="18"/>
                <w:cs/>
              </w:rPr>
              <w:t>)</w:t>
            </w:r>
          </w:p>
        </w:tc>
      </w:tr>
      <w:tr w:rsidR="005B5D1E" w:rsidRPr="00712900" w14:paraId="22C7B689" w14:textId="77777777" w:rsidTr="005303A3">
        <w:trPr>
          <w:trHeight w:val="144"/>
        </w:trPr>
        <w:tc>
          <w:tcPr>
            <w:tcW w:w="5751" w:type="dxa"/>
            <w:vAlign w:val="bottom"/>
          </w:tcPr>
          <w:p w14:paraId="05CD46F0" w14:textId="7B76F808" w:rsidR="005B5D1E" w:rsidRPr="00712900" w:rsidRDefault="005B5D1E" w:rsidP="005303A3">
            <w:pPr>
              <w:spacing w:line="240" w:lineRule="auto"/>
              <w:ind w:left="-101"/>
              <w:rPr>
                <w:rFonts w:cs="Arial"/>
                <w:color w:val="000000"/>
                <w:spacing w:val="-4"/>
                <w:sz w:val="18"/>
                <w:szCs w:val="18"/>
              </w:rPr>
            </w:pPr>
            <w:r w:rsidRPr="00712900">
              <w:rPr>
                <w:rFonts w:cs="Arial"/>
                <w:color w:val="000000"/>
                <w:spacing w:val="-4"/>
                <w:sz w:val="18"/>
                <w:szCs w:val="18"/>
              </w:rPr>
              <w:t>(Charged) / credited to other comprehensive income</w:t>
            </w:r>
          </w:p>
        </w:tc>
        <w:tc>
          <w:tcPr>
            <w:tcW w:w="1560" w:type="dxa"/>
          </w:tcPr>
          <w:p w14:paraId="2F272AF2" w14:textId="65DAE3F9"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667" w:type="dxa"/>
          </w:tcPr>
          <w:p w14:paraId="0CA763E1" w14:textId="1968AB6A"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66" w:type="dxa"/>
          </w:tcPr>
          <w:p w14:paraId="0CAF59AD" w14:textId="26372A38"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4" w:type="dxa"/>
          </w:tcPr>
          <w:p w14:paraId="3E0FF865" w14:textId="02E624CA"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05B91D87" w14:textId="521E0D75"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17" w:type="dxa"/>
          </w:tcPr>
          <w:p w14:paraId="29AE6790" w14:textId="1D350942"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r>
      <w:tr w:rsidR="000664B3" w:rsidRPr="00712900" w14:paraId="322FB61E" w14:textId="77777777" w:rsidTr="005303A3">
        <w:trPr>
          <w:trHeight w:val="144"/>
        </w:trPr>
        <w:tc>
          <w:tcPr>
            <w:tcW w:w="5751" w:type="dxa"/>
            <w:vAlign w:val="bottom"/>
          </w:tcPr>
          <w:p w14:paraId="12A8EF5D" w14:textId="77777777" w:rsidR="000664B3" w:rsidRPr="00712900" w:rsidRDefault="000664B3" w:rsidP="005303A3">
            <w:pPr>
              <w:spacing w:line="240" w:lineRule="auto"/>
              <w:ind w:left="-101"/>
              <w:rPr>
                <w:rFonts w:cs="Arial"/>
                <w:color w:val="000000"/>
                <w:sz w:val="18"/>
                <w:szCs w:val="18"/>
              </w:rPr>
            </w:pPr>
          </w:p>
        </w:tc>
        <w:tc>
          <w:tcPr>
            <w:tcW w:w="1560" w:type="dxa"/>
            <w:tcBorders>
              <w:top w:val="single" w:sz="4" w:space="0" w:color="auto"/>
            </w:tcBorders>
          </w:tcPr>
          <w:p w14:paraId="75F37D73" w14:textId="5D10EFF2" w:rsidR="000664B3" w:rsidRPr="00712900" w:rsidRDefault="000664B3" w:rsidP="000664B3">
            <w:pPr>
              <w:pStyle w:val="Header"/>
              <w:spacing w:line="240" w:lineRule="auto"/>
              <w:ind w:right="-72"/>
              <w:jc w:val="right"/>
              <w:rPr>
                <w:rFonts w:cs="Arial"/>
                <w:color w:val="000000"/>
                <w:sz w:val="18"/>
                <w:szCs w:val="18"/>
              </w:rPr>
            </w:pPr>
          </w:p>
        </w:tc>
        <w:tc>
          <w:tcPr>
            <w:tcW w:w="1667" w:type="dxa"/>
            <w:tcBorders>
              <w:top w:val="single" w:sz="4" w:space="0" w:color="auto"/>
            </w:tcBorders>
          </w:tcPr>
          <w:p w14:paraId="3E44158F" w14:textId="77777777" w:rsidR="000664B3" w:rsidRPr="00712900" w:rsidRDefault="000664B3" w:rsidP="000664B3">
            <w:pPr>
              <w:spacing w:line="240" w:lineRule="auto"/>
              <w:ind w:right="-72"/>
              <w:jc w:val="right"/>
              <w:rPr>
                <w:rFonts w:cs="Arial"/>
                <w:color w:val="000000"/>
                <w:sz w:val="18"/>
                <w:szCs w:val="18"/>
              </w:rPr>
            </w:pPr>
          </w:p>
        </w:tc>
        <w:tc>
          <w:tcPr>
            <w:tcW w:w="1566" w:type="dxa"/>
            <w:tcBorders>
              <w:top w:val="single" w:sz="4" w:space="0" w:color="auto"/>
            </w:tcBorders>
          </w:tcPr>
          <w:p w14:paraId="39607197" w14:textId="77777777" w:rsidR="000664B3" w:rsidRPr="00712900" w:rsidRDefault="000664B3" w:rsidP="000664B3">
            <w:pPr>
              <w:spacing w:line="240" w:lineRule="auto"/>
              <w:ind w:right="-72"/>
              <w:jc w:val="right"/>
              <w:rPr>
                <w:rFonts w:cs="Arial"/>
                <w:color w:val="000000"/>
                <w:sz w:val="18"/>
                <w:szCs w:val="18"/>
              </w:rPr>
            </w:pPr>
          </w:p>
        </w:tc>
        <w:tc>
          <w:tcPr>
            <w:tcW w:w="1444" w:type="dxa"/>
            <w:tcBorders>
              <w:top w:val="single" w:sz="4" w:space="0" w:color="auto"/>
            </w:tcBorders>
          </w:tcPr>
          <w:p w14:paraId="313F0537" w14:textId="77777777" w:rsidR="000664B3" w:rsidRPr="00712900" w:rsidRDefault="000664B3" w:rsidP="000664B3">
            <w:pPr>
              <w:spacing w:line="240" w:lineRule="auto"/>
              <w:ind w:right="-72"/>
              <w:jc w:val="right"/>
              <w:rPr>
                <w:rFonts w:cs="Arial"/>
                <w:color w:val="000000"/>
                <w:sz w:val="18"/>
                <w:szCs w:val="18"/>
              </w:rPr>
            </w:pPr>
          </w:p>
        </w:tc>
        <w:tc>
          <w:tcPr>
            <w:tcW w:w="1418" w:type="dxa"/>
            <w:tcBorders>
              <w:top w:val="single" w:sz="4" w:space="0" w:color="auto"/>
            </w:tcBorders>
          </w:tcPr>
          <w:p w14:paraId="1920AD99" w14:textId="444410D2" w:rsidR="000664B3" w:rsidRPr="00712900" w:rsidRDefault="000664B3" w:rsidP="000664B3">
            <w:pPr>
              <w:spacing w:line="240" w:lineRule="auto"/>
              <w:ind w:right="-72"/>
              <w:jc w:val="right"/>
              <w:rPr>
                <w:rFonts w:cs="Arial"/>
                <w:color w:val="000000"/>
                <w:sz w:val="18"/>
                <w:szCs w:val="18"/>
              </w:rPr>
            </w:pPr>
          </w:p>
        </w:tc>
        <w:tc>
          <w:tcPr>
            <w:tcW w:w="1417" w:type="dxa"/>
            <w:tcBorders>
              <w:top w:val="single" w:sz="4" w:space="0" w:color="auto"/>
            </w:tcBorders>
          </w:tcPr>
          <w:p w14:paraId="15B09423" w14:textId="204F39CF" w:rsidR="000664B3" w:rsidRPr="00712900" w:rsidRDefault="000664B3" w:rsidP="000664B3">
            <w:pPr>
              <w:pStyle w:val="Header"/>
              <w:spacing w:line="240" w:lineRule="auto"/>
              <w:ind w:right="-72"/>
              <w:jc w:val="right"/>
              <w:rPr>
                <w:rFonts w:cs="Arial"/>
                <w:color w:val="000000"/>
                <w:sz w:val="18"/>
                <w:szCs w:val="18"/>
              </w:rPr>
            </w:pPr>
          </w:p>
        </w:tc>
      </w:tr>
      <w:tr w:rsidR="000664B3" w:rsidRPr="00712900" w14:paraId="5B3E3955" w14:textId="77777777" w:rsidTr="005303A3">
        <w:trPr>
          <w:trHeight w:val="144"/>
        </w:trPr>
        <w:tc>
          <w:tcPr>
            <w:tcW w:w="5751" w:type="dxa"/>
            <w:vAlign w:val="bottom"/>
          </w:tcPr>
          <w:p w14:paraId="6B6A679A" w14:textId="357ED43B" w:rsidR="000664B3" w:rsidRPr="00712900" w:rsidRDefault="000664B3" w:rsidP="005303A3">
            <w:pPr>
              <w:spacing w:line="240" w:lineRule="auto"/>
              <w:ind w:left="-101"/>
              <w:rPr>
                <w:rFonts w:cs="Arial"/>
                <w:color w:val="000000"/>
                <w:sz w:val="18"/>
                <w:szCs w:val="18"/>
              </w:rPr>
            </w:pPr>
            <w:r w:rsidRPr="00712900">
              <w:rPr>
                <w:rFonts w:cs="Arial"/>
                <w:color w:val="000000"/>
                <w:sz w:val="18"/>
                <w:szCs w:val="18"/>
              </w:rPr>
              <w:t>At 31 December 2025</w:t>
            </w:r>
          </w:p>
        </w:tc>
        <w:tc>
          <w:tcPr>
            <w:tcW w:w="1560" w:type="dxa"/>
            <w:tcBorders>
              <w:bottom w:val="single" w:sz="4" w:space="0" w:color="auto"/>
            </w:tcBorders>
          </w:tcPr>
          <w:p w14:paraId="6C155C74" w14:textId="0BD225C6"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82,951</w:t>
            </w:r>
            <w:r w:rsidRPr="00712900">
              <w:rPr>
                <w:rFonts w:cs="Arial"/>
                <w:color w:val="000000"/>
                <w:sz w:val="18"/>
                <w:szCs w:val="18"/>
                <w:cs/>
              </w:rPr>
              <w:t>)</w:t>
            </w:r>
          </w:p>
        </w:tc>
        <w:tc>
          <w:tcPr>
            <w:tcW w:w="1667" w:type="dxa"/>
            <w:tcBorders>
              <w:bottom w:val="single" w:sz="4" w:space="0" w:color="auto"/>
            </w:tcBorders>
          </w:tcPr>
          <w:p w14:paraId="337D2951" w14:textId="17FFD0EF"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7,696</w:t>
            </w:r>
            <w:r w:rsidRPr="00712900">
              <w:rPr>
                <w:rFonts w:cs="Arial"/>
                <w:color w:val="000000"/>
                <w:sz w:val="18"/>
                <w:szCs w:val="18"/>
                <w:cs/>
              </w:rPr>
              <w:t>)</w:t>
            </w:r>
          </w:p>
        </w:tc>
        <w:tc>
          <w:tcPr>
            <w:tcW w:w="1566" w:type="dxa"/>
            <w:tcBorders>
              <w:bottom w:val="single" w:sz="4" w:space="0" w:color="auto"/>
            </w:tcBorders>
          </w:tcPr>
          <w:p w14:paraId="49E22E1F" w14:textId="4BFF168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4" w:type="dxa"/>
            <w:tcBorders>
              <w:bottom w:val="single" w:sz="4" w:space="0" w:color="auto"/>
            </w:tcBorders>
          </w:tcPr>
          <w:p w14:paraId="7C2157DA" w14:textId="1410DBC5"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11,700</w:t>
            </w:r>
            <w:r w:rsidRPr="00712900">
              <w:rPr>
                <w:rFonts w:cs="Arial"/>
                <w:color w:val="000000"/>
                <w:sz w:val="18"/>
                <w:szCs w:val="18"/>
                <w:cs/>
              </w:rPr>
              <w:t>)</w:t>
            </w:r>
          </w:p>
        </w:tc>
        <w:tc>
          <w:tcPr>
            <w:tcW w:w="1418" w:type="dxa"/>
            <w:tcBorders>
              <w:bottom w:val="single" w:sz="4" w:space="0" w:color="auto"/>
            </w:tcBorders>
          </w:tcPr>
          <w:p w14:paraId="0A88C25C" w14:textId="65CBBF0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12,933</w:t>
            </w:r>
            <w:r w:rsidRPr="00712900">
              <w:rPr>
                <w:rFonts w:cs="Arial"/>
                <w:color w:val="000000"/>
                <w:sz w:val="18"/>
                <w:szCs w:val="18"/>
                <w:cs/>
              </w:rPr>
              <w:t>)</w:t>
            </w:r>
          </w:p>
        </w:tc>
        <w:tc>
          <w:tcPr>
            <w:tcW w:w="1417" w:type="dxa"/>
            <w:tcBorders>
              <w:bottom w:val="single" w:sz="4" w:space="0" w:color="auto"/>
            </w:tcBorders>
          </w:tcPr>
          <w:p w14:paraId="3B94EC69" w14:textId="546D2F3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115,280</w:t>
            </w:r>
            <w:r w:rsidRPr="00712900">
              <w:rPr>
                <w:rFonts w:cs="Arial"/>
                <w:color w:val="000000"/>
                <w:sz w:val="18"/>
                <w:szCs w:val="18"/>
                <w:cs/>
              </w:rPr>
              <w:t>)</w:t>
            </w:r>
          </w:p>
        </w:tc>
      </w:tr>
      <w:tr w:rsidR="000664B3" w:rsidRPr="00712900" w14:paraId="0DD1E3A2" w14:textId="77777777" w:rsidTr="005303A3">
        <w:trPr>
          <w:trHeight w:val="144"/>
        </w:trPr>
        <w:tc>
          <w:tcPr>
            <w:tcW w:w="5751" w:type="dxa"/>
            <w:vAlign w:val="bottom"/>
          </w:tcPr>
          <w:p w14:paraId="09FF109D" w14:textId="77777777" w:rsidR="000664B3" w:rsidRPr="00712900" w:rsidRDefault="000664B3" w:rsidP="005303A3">
            <w:pPr>
              <w:spacing w:line="240" w:lineRule="auto"/>
              <w:ind w:left="-101"/>
              <w:rPr>
                <w:rFonts w:cs="Arial"/>
                <w:color w:val="000000"/>
                <w:sz w:val="18"/>
                <w:szCs w:val="18"/>
              </w:rPr>
            </w:pPr>
          </w:p>
        </w:tc>
        <w:tc>
          <w:tcPr>
            <w:tcW w:w="1560" w:type="dxa"/>
          </w:tcPr>
          <w:p w14:paraId="192D1467" w14:textId="77777777" w:rsidR="000664B3" w:rsidRPr="00712900" w:rsidRDefault="000664B3" w:rsidP="000664B3">
            <w:pPr>
              <w:pStyle w:val="Header"/>
              <w:spacing w:line="240" w:lineRule="auto"/>
              <w:ind w:right="-72"/>
              <w:jc w:val="right"/>
              <w:rPr>
                <w:rFonts w:cs="Arial"/>
                <w:color w:val="000000"/>
                <w:sz w:val="18"/>
                <w:szCs w:val="18"/>
              </w:rPr>
            </w:pPr>
          </w:p>
        </w:tc>
        <w:tc>
          <w:tcPr>
            <w:tcW w:w="1667" w:type="dxa"/>
          </w:tcPr>
          <w:p w14:paraId="71748430" w14:textId="77777777" w:rsidR="000664B3" w:rsidRPr="00712900" w:rsidRDefault="000664B3" w:rsidP="000664B3">
            <w:pPr>
              <w:pStyle w:val="Header"/>
              <w:spacing w:line="240" w:lineRule="auto"/>
              <w:ind w:right="-72"/>
              <w:jc w:val="right"/>
              <w:rPr>
                <w:rFonts w:cs="Arial"/>
                <w:color w:val="000000"/>
                <w:sz w:val="18"/>
                <w:szCs w:val="18"/>
              </w:rPr>
            </w:pPr>
          </w:p>
        </w:tc>
        <w:tc>
          <w:tcPr>
            <w:tcW w:w="1566" w:type="dxa"/>
          </w:tcPr>
          <w:p w14:paraId="1E001E4D" w14:textId="77777777" w:rsidR="000664B3" w:rsidRPr="00712900" w:rsidRDefault="000664B3" w:rsidP="000664B3">
            <w:pPr>
              <w:pStyle w:val="Header"/>
              <w:spacing w:line="240" w:lineRule="auto"/>
              <w:ind w:right="-72"/>
              <w:jc w:val="right"/>
              <w:rPr>
                <w:rFonts w:cs="Arial"/>
                <w:color w:val="000000"/>
                <w:sz w:val="18"/>
                <w:szCs w:val="18"/>
              </w:rPr>
            </w:pPr>
          </w:p>
        </w:tc>
        <w:tc>
          <w:tcPr>
            <w:tcW w:w="1444" w:type="dxa"/>
          </w:tcPr>
          <w:p w14:paraId="05972301" w14:textId="77777777" w:rsidR="000664B3" w:rsidRPr="00712900" w:rsidRDefault="000664B3" w:rsidP="000664B3">
            <w:pPr>
              <w:pStyle w:val="Header"/>
              <w:spacing w:line="240" w:lineRule="auto"/>
              <w:ind w:right="-72"/>
              <w:jc w:val="right"/>
              <w:rPr>
                <w:rFonts w:cs="Arial"/>
                <w:color w:val="000000"/>
                <w:sz w:val="18"/>
                <w:szCs w:val="18"/>
              </w:rPr>
            </w:pPr>
          </w:p>
        </w:tc>
        <w:tc>
          <w:tcPr>
            <w:tcW w:w="1418" w:type="dxa"/>
          </w:tcPr>
          <w:p w14:paraId="1226853A" w14:textId="77777777" w:rsidR="000664B3" w:rsidRPr="00712900" w:rsidRDefault="000664B3" w:rsidP="000664B3">
            <w:pPr>
              <w:pStyle w:val="Header"/>
              <w:spacing w:line="240" w:lineRule="auto"/>
              <w:ind w:right="-72"/>
              <w:jc w:val="right"/>
              <w:rPr>
                <w:rFonts w:cs="Arial"/>
                <w:color w:val="000000"/>
                <w:sz w:val="18"/>
                <w:szCs w:val="18"/>
              </w:rPr>
            </w:pPr>
          </w:p>
        </w:tc>
        <w:tc>
          <w:tcPr>
            <w:tcW w:w="1417" w:type="dxa"/>
          </w:tcPr>
          <w:p w14:paraId="6AD1CDD2" w14:textId="77777777" w:rsidR="000664B3" w:rsidRPr="00712900" w:rsidRDefault="000664B3" w:rsidP="000664B3">
            <w:pPr>
              <w:pStyle w:val="Header"/>
              <w:spacing w:line="240" w:lineRule="auto"/>
              <w:ind w:right="-72"/>
              <w:jc w:val="right"/>
              <w:rPr>
                <w:rFonts w:cs="Arial"/>
                <w:color w:val="000000"/>
                <w:sz w:val="18"/>
                <w:szCs w:val="18"/>
              </w:rPr>
            </w:pPr>
          </w:p>
        </w:tc>
      </w:tr>
      <w:tr w:rsidR="000664B3" w:rsidRPr="00712900" w14:paraId="6BD950C2" w14:textId="77777777" w:rsidTr="005303A3">
        <w:trPr>
          <w:trHeight w:val="144"/>
        </w:trPr>
        <w:tc>
          <w:tcPr>
            <w:tcW w:w="5751" w:type="dxa"/>
            <w:vAlign w:val="bottom"/>
          </w:tcPr>
          <w:p w14:paraId="32542EE5" w14:textId="45B5DBAC" w:rsidR="000664B3" w:rsidRPr="00712900" w:rsidRDefault="000664B3" w:rsidP="005303A3">
            <w:pPr>
              <w:spacing w:line="240" w:lineRule="auto"/>
              <w:ind w:left="-101"/>
              <w:rPr>
                <w:rFonts w:cs="Arial"/>
                <w:color w:val="000000"/>
                <w:sz w:val="18"/>
                <w:szCs w:val="18"/>
              </w:rPr>
            </w:pPr>
            <w:r w:rsidRPr="00712900">
              <w:rPr>
                <w:rFonts w:cs="Arial"/>
                <w:color w:val="000000"/>
                <w:sz w:val="18"/>
                <w:szCs w:val="18"/>
              </w:rPr>
              <w:t>At 1 January 2024</w:t>
            </w:r>
          </w:p>
        </w:tc>
        <w:tc>
          <w:tcPr>
            <w:tcW w:w="1560" w:type="dxa"/>
          </w:tcPr>
          <w:p w14:paraId="6297D2F1" w14:textId="2FCDFEE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(74,768)</w:t>
            </w:r>
          </w:p>
        </w:tc>
        <w:tc>
          <w:tcPr>
            <w:tcW w:w="1667" w:type="dxa"/>
          </w:tcPr>
          <w:p w14:paraId="4D02D419" w14:textId="0CB8E52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(8,822)</w:t>
            </w:r>
          </w:p>
        </w:tc>
        <w:tc>
          <w:tcPr>
            <w:tcW w:w="1566" w:type="dxa"/>
          </w:tcPr>
          <w:p w14:paraId="758459E3" w14:textId="2C3C892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(1,220)</w:t>
            </w:r>
          </w:p>
        </w:tc>
        <w:tc>
          <w:tcPr>
            <w:tcW w:w="1444" w:type="dxa"/>
          </w:tcPr>
          <w:p w14:paraId="717960B5" w14:textId="296556AF"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(17,643)</w:t>
            </w:r>
          </w:p>
        </w:tc>
        <w:tc>
          <w:tcPr>
            <w:tcW w:w="1418" w:type="dxa"/>
          </w:tcPr>
          <w:p w14:paraId="587FFAB6" w14:textId="2FBB4B0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(14,649)</w:t>
            </w:r>
          </w:p>
        </w:tc>
        <w:tc>
          <w:tcPr>
            <w:tcW w:w="1417" w:type="dxa"/>
          </w:tcPr>
          <w:p w14:paraId="40C1F4CE" w14:textId="3F3ACC2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(117,102)</w:t>
            </w:r>
          </w:p>
        </w:tc>
      </w:tr>
      <w:tr w:rsidR="000664B3" w:rsidRPr="00712900" w14:paraId="65EF1727" w14:textId="77777777" w:rsidTr="005303A3">
        <w:trPr>
          <w:trHeight w:val="144"/>
        </w:trPr>
        <w:tc>
          <w:tcPr>
            <w:tcW w:w="5751" w:type="dxa"/>
            <w:vAlign w:val="bottom"/>
          </w:tcPr>
          <w:p w14:paraId="4048D1BC" w14:textId="4DB79265" w:rsidR="000664B3" w:rsidRPr="00712900" w:rsidRDefault="000664B3" w:rsidP="005303A3">
            <w:pPr>
              <w:spacing w:line="240" w:lineRule="auto"/>
              <w:ind w:left="-101"/>
              <w:rPr>
                <w:rFonts w:cs="Arial"/>
                <w:color w:val="000000"/>
                <w:sz w:val="18"/>
                <w:szCs w:val="18"/>
              </w:rPr>
            </w:pPr>
            <w:r w:rsidRPr="00712900">
              <w:rPr>
                <w:rFonts w:cs="Arial"/>
                <w:color w:val="000000"/>
                <w:sz w:val="18"/>
                <w:szCs w:val="18"/>
              </w:rPr>
              <w:t>Increased from the acquisition of a subsidiary</w:t>
            </w:r>
          </w:p>
        </w:tc>
        <w:tc>
          <w:tcPr>
            <w:tcW w:w="1560" w:type="dxa"/>
          </w:tcPr>
          <w:p w14:paraId="44A2E3DA" w14:textId="1678017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(6,074)</w:t>
            </w:r>
          </w:p>
        </w:tc>
        <w:tc>
          <w:tcPr>
            <w:tcW w:w="1667" w:type="dxa"/>
          </w:tcPr>
          <w:p w14:paraId="380BF1C5" w14:textId="14DBE9E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66" w:type="dxa"/>
          </w:tcPr>
          <w:p w14:paraId="3D46E8A9" w14:textId="53A7F517"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4" w:type="dxa"/>
          </w:tcPr>
          <w:p w14:paraId="645869EB" w14:textId="6D724E77"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(104)</w:t>
            </w:r>
          </w:p>
        </w:tc>
        <w:tc>
          <w:tcPr>
            <w:tcW w:w="1418" w:type="dxa"/>
          </w:tcPr>
          <w:p w14:paraId="2EE44400" w14:textId="553926A3" w:rsidR="000664B3" w:rsidRPr="00712900" w:rsidRDefault="000664B3" w:rsidP="000664B3">
            <w:pPr>
              <w:pStyle w:val="Header"/>
              <w:spacing w:line="240" w:lineRule="auto"/>
              <w:ind w:right="-72"/>
              <w:jc w:val="right"/>
              <w:rPr>
                <w:rFonts w:cs="Arial"/>
                <w:color w:val="000000"/>
                <w:sz w:val="18"/>
                <w:szCs w:val="18"/>
                <w:cs/>
              </w:rPr>
            </w:pPr>
            <w:r w:rsidRPr="00712900">
              <w:rPr>
                <w:rFonts w:cs="Arial"/>
                <w:color w:val="000000"/>
                <w:sz w:val="18"/>
                <w:szCs w:val="18"/>
              </w:rPr>
              <w:t>-</w:t>
            </w:r>
          </w:p>
        </w:tc>
        <w:tc>
          <w:tcPr>
            <w:tcW w:w="1417" w:type="dxa"/>
          </w:tcPr>
          <w:p w14:paraId="06116F7F" w14:textId="0C8C1B5A"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(6,178)</w:t>
            </w:r>
          </w:p>
        </w:tc>
      </w:tr>
      <w:tr w:rsidR="000664B3" w:rsidRPr="00712900" w14:paraId="7B8806BA" w14:textId="77777777" w:rsidTr="005303A3">
        <w:trPr>
          <w:trHeight w:val="144"/>
        </w:trPr>
        <w:tc>
          <w:tcPr>
            <w:tcW w:w="5751" w:type="dxa"/>
            <w:vAlign w:val="bottom"/>
          </w:tcPr>
          <w:p w14:paraId="0AFC1F16" w14:textId="760200E4" w:rsidR="000664B3" w:rsidRPr="00712900" w:rsidRDefault="000664B3" w:rsidP="005303A3">
            <w:pPr>
              <w:spacing w:line="240" w:lineRule="auto"/>
              <w:ind w:left="-101"/>
              <w:rPr>
                <w:rFonts w:cs="Arial"/>
                <w:color w:val="000000"/>
                <w:sz w:val="18"/>
                <w:szCs w:val="18"/>
              </w:rPr>
            </w:pPr>
            <w:r w:rsidRPr="00712900">
              <w:rPr>
                <w:rFonts w:cs="Arial"/>
                <w:color w:val="000000"/>
                <w:spacing w:val="-4"/>
                <w:sz w:val="18"/>
                <w:szCs w:val="18"/>
              </w:rPr>
              <w:t>(Charged) / credited to profit or loss</w:t>
            </w:r>
          </w:p>
        </w:tc>
        <w:tc>
          <w:tcPr>
            <w:tcW w:w="1560" w:type="dxa"/>
          </w:tcPr>
          <w:p w14:paraId="0541452B" w14:textId="45E929AF" w:rsidR="000664B3" w:rsidRPr="00712900" w:rsidRDefault="000664B3" w:rsidP="000664B3">
            <w:pPr>
              <w:pStyle w:val="Header"/>
              <w:spacing w:line="240" w:lineRule="auto"/>
              <w:ind w:right="-72"/>
              <w:jc w:val="right"/>
              <w:rPr>
                <w:rFonts w:cs="Arial"/>
                <w:color w:val="000000"/>
                <w:sz w:val="18"/>
                <w:szCs w:val="18"/>
                <w:lang w:val="en-US"/>
              </w:rPr>
            </w:pPr>
            <w:r w:rsidRPr="00712900">
              <w:rPr>
                <w:rFonts w:cs="Arial"/>
                <w:color w:val="000000"/>
                <w:sz w:val="18"/>
                <w:szCs w:val="18"/>
              </w:rPr>
              <w:t>3,282</w:t>
            </w:r>
          </w:p>
        </w:tc>
        <w:tc>
          <w:tcPr>
            <w:tcW w:w="1667" w:type="dxa"/>
          </w:tcPr>
          <w:p w14:paraId="7FBDF7C3" w14:textId="1CF0E5F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570</w:t>
            </w:r>
          </w:p>
        </w:tc>
        <w:tc>
          <w:tcPr>
            <w:tcW w:w="1566" w:type="dxa"/>
          </w:tcPr>
          <w:p w14:paraId="3407429C" w14:textId="60B3ABFE"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44" w:type="dxa"/>
          </w:tcPr>
          <w:p w14:paraId="15933929" w14:textId="67DA18FF"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3,024</w:t>
            </w:r>
          </w:p>
        </w:tc>
        <w:tc>
          <w:tcPr>
            <w:tcW w:w="1418" w:type="dxa"/>
          </w:tcPr>
          <w:p w14:paraId="4C048F3E" w14:textId="34FDD3CA"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1,243</w:t>
            </w:r>
          </w:p>
        </w:tc>
        <w:tc>
          <w:tcPr>
            <w:tcW w:w="1417" w:type="dxa"/>
          </w:tcPr>
          <w:p w14:paraId="65F823F3" w14:textId="08B2CE7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8,119</w:t>
            </w:r>
          </w:p>
        </w:tc>
      </w:tr>
      <w:tr w:rsidR="000664B3" w:rsidRPr="00712900" w14:paraId="0A79FEDC" w14:textId="77777777" w:rsidTr="005303A3">
        <w:trPr>
          <w:trHeight w:val="144"/>
        </w:trPr>
        <w:tc>
          <w:tcPr>
            <w:tcW w:w="5751" w:type="dxa"/>
            <w:vAlign w:val="bottom"/>
          </w:tcPr>
          <w:p w14:paraId="2C770B87" w14:textId="4EA77C27" w:rsidR="000664B3" w:rsidRPr="00712900" w:rsidRDefault="000664B3" w:rsidP="005303A3">
            <w:pPr>
              <w:spacing w:line="240" w:lineRule="auto"/>
              <w:ind w:left="-101"/>
              <w:rPr>
                <w:rFonts w:cs="Arial"/>
                <w:color w:val="000000"/>
                <w:sz w:val="18"/>
                <w:szCs w:val="18"/>
              </w:rPr>
            </w:pPr>
            <w:r w:rsidRPr="00712900">
              <w:rPr>
                <w:rFonts w:cs="Arial"/>
                <w:color w:val="000000"/>
                <w:spacing w:val="-4"/>
                <w:sz w:val="18"/>
                <w:szCs w:val="18"/>
              </w:rPr>
              <w:t>(Charged) / credited to other comprehensive income</w:t>
            </w:r>
          </w:p>
        </w:tc>
        <w:tc>
          <w:tcPr>
            <w:tcW w:w="1560" w:type="dxa"/>
            <w:tcBorders>
              <w:bottom w:val="single" w:sz="4" w:space="0" w:color="auto"/>
            </w:tcBorders>
          </w:tcPr>
          <w:p w14:paraId="6E01FA8E" w14:textId="0A52C49B"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667" w:type="dxa"/>
            <w:tcBorders>
              <w:bottom w:val="single" w:sz="4" w:space="0" w:color="auto"/>
            </w:tcBorders>
          </w:tcPr>
          <w:p w14:paraId="273C4FA1" w14:textId="244D1905"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66" w:type="dxa"/>
            <w:tcBorders>
              <w:bottom w:val="single" w:sz="4" w:space="0" w:color="auto"/>
            </w:tcBorders>
          </w:tcPr>
          <w:p w14:paraId="5CF6027C" w14:textId="3CC59CD3"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1,103</w:t>
            </w:r>
          </w:p>
        </w:tc>
        <w:tc>
          <w:tcPr>
            <w:tcW w:w="1444" w:type="dxa"/>
            <w:tcBorders>
              <w:bottom w:val="single" w:sz="4" w:space="0" w:color="auto"/>
            </w:tcBorders>
          </w:tcPr>
          <w:p w14:paraId="64CA3446" w14:textId="041E137D"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18" w:type="dxa"/>
            <w:tcBorders>
              <w:bottom w:val="single" w:sz="4" w:space="0" w:color="auto"/>
            </w:tcBorders>
          </w:tcPr>
          <w:p w14:paraId="3C444A7B" w14:textId="10DE44CE"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417" w:type="dxa"/>
            <w:tcBorders>
              <w:bottom w:val="single" w:sz="4" w:space="0" w:color="auto"/>
            </w:tcBorders>
          </w:tcPr>
          <w:p w14:paraId="22EA1D7D" w14:textId="3A0254A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1,103</w:t>
            </w:r>
          </w:p>
        </w:tc>
      </w:tr>
      <w:tr w:rsidR="000664B3" w:rsidRPr="00712900" w14:paraId="27F4F9C2" w14:textId="77777777" w:rsidTr="005303A3">
        <w:trPr>
          <w:trHeight w:val="144"/>
        </w:trPr>
        <w:tc>
          <w:tcPr>
            <w:tcW w:w="5751" w:type="dxa"/>
            <w:vAlign w:val="bottom"/>
          </w:tcPr>
          <w:p w14:paraId="416C7C9F" w14:textId="77777777" w:rsidR="000664B3" w:rsidRPr="00712900" w:rsidRDefault="000664B3" w:rsidP="005303A3">
            <w:pPr>
              <w:spacing w:line="240" w:lineRule="auto"/>
              <w:ind w:left="-101"/>
              <w:rPr>
                <w:rFonts w:cs="Arial"/>
                <w:color w:val="000000"/>
                <w:sz w:val="18"/>
                <w:szCs w:val="18"/>
              </w:rPr>
            </w:pPr>
          </w:p>
        </w:tc>
        <w:tc>
          <w:tcPr>
            <w:tcW w:w="1560" w:type="dxa"/>
          </w:tcPr>
          <w:p w14:paraId="79F5C643" w14:textId="77777777" w:rsidR="000664B3" w:rsidRPr="00712900" w:rsidRDefault="000664B3" w:rsidP="000664B3">
            <w:pPr>
              <w:pStyle w:val="Header"/>
              <w:spacing w:line="240" w:lineRule="auto"/>
              <w:ind w:right="-72"/>
              <w:jc w:val="right"/>
              <w:rPr>
                <w:rFonts w:cs="Arial"/>
                <w:color w:val="000000"/>
                <w:sz w:val="18"/>
                <w:szCs w:val="18"/>
              </w:rPr>
            </w:pPr>
          </w:p>
        </w:tc>
        <w:tc>
          <w:tcPr>
            <w:tcW w:w="1667" w:type="dxa"/>
          </w:tcPr>
          <w:p w14:paraId="64C3E4C2" w14:textId="77777777" w:rsidR="000664B3" w:rsidRPr="00712900" w:rsidRDefault="000664B3" w:rsidP="000664B3">
            <w:pPr>
              <w:pStyle w:val="Header"/>
              <w:rPr>
                <w:rFonts w:cs="Arial"/>
                <w:color w:val="000000"/>
                <w:sz w:val="18"/>
                <w:szCs w:val="18"/>
              </w:rPr>
            </w:pPr>
          </w:p>
        </w:tc>
        <w:tc>
          <w:tcPr>
            <w:tcW w:w="1566" w:type="dxa"/>
          </w:tcPr>
          <w:p w14:paraId="4A2BE062" w14:textId="77777777" w:rsidR="000664B3" w:rsidRPr="00712900" w:rsidRDefault="000664B3" w:rsidP="000664B3">
            <w:pPr>
              <w:pStyle w:val="Header"/>
              <w:rPr>
                <w:rFonts w:cs="Arial"/>
                <w:color w:val="000000"/>
                <w:sz w:val="18"/>
                <w:szCs w:val="18"/>
              </w:rPr>
            </w:pPr>
          </w:p>
        </w:tc>
        <w:tc>
          <w:tcPr>
            <w:tcW w:w="1444" w:type="dxa"/>
          </w:tcPr>
          <w:p w14:paraId="104BFDC0" w14:textId="77777777" w:rsidR="000664B3" w:rsidRPr="00712900" w:rsidRDefault="000664B3" w:rsidP="000664B3">
            <w:pPr>
              <w:pStyle w:val="Header"/>
              <w:rPr>
                <w:rFonts w:cs="Arial"/>
                <w:color w:val="000000"/>
                <w:sz w:val="18"/>
                <w:szCs w:val="18"/>
                <w:lang w:val="en-US"/>
              </w:rPr>
            </w:pPr>
          </w:p>
        </w:tc>
        <w:tc>
          <w:tcPr>
            <w:tcW w:w="1418" w:type="dxa"/>
          </w:tcPr>
          <w:p w14:paraId="4E5262AD" w14:textId="77777777" w:rsidR="000664B3" w:rsidRPr="00712900" w:rsidRDefault="000664B3" w:rsidP="000664B3">
            <w:pPr>
              <w:pStyle w:val="Header"/>
              <w:rPr>
                <w:rFonts w:cs="Arial"/>
                <w:color w:val="000000"/>
                <w:sz w:val="18"/>
                <w:szCs w:val="18"/>
                <w:lang w:val="en-US"/>
              </w:rPr>
            </w:pPr>
          </w:p>
        </w:tc>
        <w:tc>
          <w:tcPr>
            <w:tcW w:w="1417" w:type="dxa"/>
          </w:tcPr>
          <w:p w14:paraId="49A05BF7" w14:textId="77777777" w:rsidR="000664B3" w:rsidRPr="00712900" w:rsidRDefault="000664B3" w:rsidP="000664B3">
            <w:pPr>
              <w:pStyle w:val="Header"/>
              <w:spacing w:line="240" w:lineRule="auto"/>
              <w:ind w:right="-72"/>
              <w:jc w:val="right"/>
              <w:rPr>
                <w:rFonts w:cs="Arial"/>
                <w:color w:val="000000"/>
                <w:sz w:val="18"/>
                <w:szCs w:val="18"/>
              </w:rPr>
            </w:pPr>
          </w:p>
        </w:tc>
      </w:tr>
      <w:tr w:rsidR="000664B3" w:rsidRPr="00712900" w14:paraId="24CA543D" w14:textId="77777777" w:rsidTr="005303A3">
        <w:trPr>
          <w:trHeight w:val="144"/>
        </w:trPr>
        <w:tc>
          <w:tcPr>
            <w:tcW w:w="5751" w:type="dxa"/>
            <w:vAlign w:val="bottom"/>
          </w:tcPr>
          <w:p w14:paraId="0F323B69" w14:textId="6C995941" w:rsidR="000664B3" w:rsidRPr="00712900" w:rsidRDefault="000664B3" w:rsidP="005303A3">
            <w:pPr>
              <w:spacing w:line="240" w:lineRule="auto"/>
              <w:ind w:left="-101"/>
              <w:rPr>
                <w:rFonts w:cs="Arial"/>
                <w:color w:val="000000"/>
                <w:sz w:val="18"/>
                <w:szCs w:val="18"/>
                <w:cs/>
              </w:rPr>
            </w:pPr>
            <w:r w:rsidRPr="00712900">
              <w:rPr>
                <w:rFonts w:cs="Arial"/>
                <w:color w:val="000000"/>
                <w:sz w:val="18"/>
                <w:szCs w:val="18"/>
              </w:rPr>
              <w:t>At 31 December 2024</w:t>
            </w:r>
          </w:p>
        </w:tc>
        <w:tc>
          <w:tcPr>
            <w:tcW w:w="1560" w:type="dxa"/>
            <w:tcBorders>
              <w:bottom w:val="single" w:sz="4" w:space="0" w:color="auto"/>
            </w:tcBorders>
          </w:tcPr>
          <w:p w14:paraId="151DF76D" w14:textId="5BBFD2CD"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(77,560)</w:t>
            </w:r>
          </w:p>
        </w:tc>
        <w:tc>
          <w:tcPr>
            <w:tcW w:w="1667" w:type="dxa"/>
            <w:tcBorders>
              <w:bottom w:val="single" w:sz="4" w:space="0" w:color="auto"/>
            </w:tcBorders>
          </w:tcPr>
          <w:p w14:paraId="17A88E50" w14:textId="6906F1E4"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(8,252)</w:t>
            </w:r>
          </w:p>
        </w:tc>
        <w:tc>
          <w:tcPr>
            <w:tcW w:w="1566" w:type="dxa"/>
            <w:tcBorders>
              <w:bottom w:val="single" w:sz="4" w:space="0" w:color="auto"/>
            </w:tcBorders>
          </w:tcPr>
          <w:p w14:paraId="39A9C0A1" w14:textId="4A7A957D"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444" w:type="dxa"/>
            <w:tcBorders>
              <w:bottom w:val="single" w:sz="4" w:space="0" w:color="auto"/>
            </w:tcBorders>
          </w:tcPr>
          <w:p w14:paraId="404FA486" w14:textId="5BC5B832"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(14,723)</w:t>
            </w:r>
          </w:p>
        </w:tc>
        <w:tc>
          <w:tcPr>
            <w:tcW w:w="1418" w:type="dxa"/>
            <w:tcBorders>
              <w:bottom w:val="single" w:sz="4" w:space="0" w:color="auto"/>
            </w:tcBorders>
          </w:tcPr>
          <w:p w14:paraId="4A677FD2" w14:textId="4B38438F"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(13,406)</w:t>
            </w:r>
          </w:p>
        </w:tc>
        <w:tc>
          <w:tcPr>
            <w:tcW w:w="1417" w:type="dxa"/>
            <w:tcBorders>
              <w:bottom w:val="single" w:sz="4" w:space="0" w:color="auto"/>
            </w:tcBorders>
          </w:tcPr>
          <w:p w14:paraId="7F9F7EA4" w14:textId="4884A64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(114,058)</w:t>
            </w:r>
          </w:p>
        </w:tc>
      </w:tr>
    </w:tbl>
    <w:p w14:paraId="1F64285D" w14:textId="2223F90F" w:rsidR="00D82B56" w:rsidRPr="00712900" w:rsidRDefault="00D82B56" w:rsidP="00E77B9B">
      <w:pPr>
        <w:spacing w:line="240" w:lineRule="auto"/>
        <w:jc w:val="both"/>
        <w:rPr>
          <w:rFonts w:eastAsia="Cordia New" w:cs="Arial"/>
          <w:snapToGrid w:val="0"/>
          <w:color w:val="000000"/>
          <w:sz w:val="18"/>
          <w:szCs w:val="18"/>
          <w:lang w:eastAsia="th-TH"/>
        </w:rPr>
      </w:pPr>
    </w:p>
    <w:p w14:paraId="16DB8C18" w14:textId="77777777" w:rsidR="00FD7C5A" w:rsidRPr="00712900" w:rsidRDefault="00FD7C5A" w:rsidP="00FD7C5A">
      <w:pPr>
        <w:spacing w:line="240" w:lineRule="auto"/>
        <w:rPr>
          <w:rFonts w:cs="Arial"/>
          <w:color w:val="000000"/>
          <w:sz w:val="2"/>
          <w:szCs w:val="2"/>
        </w:rPr>
      </w:pPr>
    </w:p>
    <w:p w14:paraId="0753EE5D" w14:textId="77777777" w:rsidR="00063941" w:rsidRPr="00712900" w:rsidRDefault="00063941">
      <w:pPr>
        <w:rPr>
          <w:rFonts w:cs="Arial"/>
        </w:rPr>
      </w:pPr>
      <w:r w:rsidRPr="00712900">
        <w:rPr>
          <w:rFonts w:cs="Arial"/>
        </w:rPr>
        <w:br w:type="page"/>
      </w:r>
    </w:p>
    <w:tbl>
      <w:tblPr>
        <w:tblW w:w="14815" w:type="dxa"/>
        <w:tblLayout w:type="fixed"/>
        <w:tblLook w:val="0000" w:firstRow="0" w:lastRow="0" w:firstColumn="0" w:lastColumn="0" w:noHBand="0" w:noVBand="0"/>
      </w:tblPr>
      <w:tblGrid>
        <w:gridCol w:w="6595"/>
        <w:gridCol w:w="1587"/>
        <w:gridCol w:w="1757"/>
        <w:gridCol w:w="1757"/>
        <w:gridCol w:w="1531"/>
        <w:gridCol w:w="1588"/>
      </w:tblGrid>
      <w:tr w:rsidR="00776989" w:rsidRPr="00712900" w14:paraId="02067548" w14:textId="77777777" w:rsidTr="005303A3">
        <w:tc>
          <w:tcPr>
            <w:tcW w:w="6595" w:type="dxa"/>
            <w:vAlign w:val="bottom"/>
          </w:tcPr>
          <w:p w14:paraId="2CCB0FCE" w14:textId="77777777" w:rsidR="00776989" w:rsidRPr="00712900" w:rsidRDefault="00776989" w:rsidP="00B25994">
            <w:pPr>
              <w:spacing w:line="240" w:lineRule="auto"/>
              <w:ind w:left="-101" w:right="740"/>
              <w:rPr>
                <w:rFonts w:cs="Arial"/>
                <w:color w:val="000000"/>
                <w:sz w:val="18"/>
                <w:szCs w:val="18"/>
              </w:rPr>
            </w:pPr>
          </w:p>
        </w:tc>
        <w:tc>
          <w:tcPr>
            <w:tcW w:w="8220" w:type="dxa"/>
            <w:gridSpan w:val="5"/>
            <w:tcBorders>
              <w:bottom w:val="single" w:sz="4" w:space="0" w:color="auto"/>
            </w:tcBorders>
            <w:vAlign w:val="bottom"/>
          </w:tcPr>
          <w:p w14:paraId="5C99595F" w14:textId="55EB00F4" w:rsidR="00776989" w:rsidRPr="00712900" w:rsidRDefault="00776989" w:rsidP="00B25994">
            <w:pPr>
              <w:spacing w:line="240" w:lineRule="auto"/>
              <w:ind w:right="-72"/>
              <w:jc w:val="right"/>
              <w:rPr>
                <w:rFonts w:cs="Arial"/>
                <w:snapToGrid w:val="0"/>
                <w:color w:val="000000"/>
                <w:sz w:val="18"/>
                <w:szCs w:val="18"/>
                <w:lang w:eastAsia="th-TH"/>
              </w:rPr>
            </w:pPr>
            <w:r w:rsidRPr="00712900">
              <w:rPr>
                <w:rFonts w:cs="Arial"/>
                <w:b/>
                <w:bCs/>
                <w:color w:val="000000"/>
                <w:sz w:val="18"/>
                <w:szCs w:val="18"/>
              </w:rPr>
              <w:t>Separate financial statements</w:t>
            </w:r>
          </w:p>
        </w:tc>
      </w:tr>
      <w:tr w:rsidR="005D1C47" w:rsidRPr="00712900" w14:paraId="4A7163C0" w14:textId="77777777" w:rsidTr="005303A3">
        <w:tc>
          <w:tcPr>
            <w:tcW w:w="6595" w:type="dxa"/>
            <w:vAlign w:val="bottom"/>
          </w:tcPr>
          <w:p w14:paraId="45C11BB1" w14:textId="77777777" w:rsidR="005D1C47" w:rsidRPr="00712900" w:rsidRDefault="005D1C47" w:rsidP="005D1C47">
            <w:pPr>
              <w:spacing w:line="240" w:lineRule="auto"/>
              <w:ind w:left="-101" w:right="740"/>
              <w:rPr>
                <w:rFonts w:cs="Arial"/>
                <w:color w:val="000000"/>
                <w:sz w:val="18"/>
                <w:szCs w:val="18"/>
              </w:rPr>
            </w:pPr>
          </w:p>
        </w:tc>
        <w:tc>
          <w:tcPr>
            <w:tcW w:w="1587" w:type="dxa"/>
            <w:tcBorders>
              <w:top w:val="single" w:sz="4" w:space="0" w:color="auto"/>
            </w:tcBorders>
            <w:vAlign w:val="bottom"/>
          </w:tcPr>
          <w:p w14:paraId="1C503357" w14:textId="77777777" w:rsidR="005D1C47" w:rsidRPr="00712900" w:rsidRDefault="005D1C47" w:rsidP="005D1C47">
            <w:pPr>
              <w:spacing w:line="240" w:lineRule="auto"/>
              <w:ind w:right="-72"/>
              <w:jc w:val="right"/>
              <w:rPr>
                <w:rFonts w:cs="Arial"/>
                <w:snapToGrid w:val="0"/>
                <w:color w:val="000000"/>
                <w:sz w:val="18"/>
                <w:szCs w:val="18"/>
                <w:lang w:val="en-US" w:eastAsia="th-TH"/>
              </w:rPr>
            </w:pPr>
            <w:r w:rsidRPr="00712900">
              <w:rPr>
                <w:rFonts w:cs="Arial"/>
                <w:b/>
                <w:bCs/>
                <w:color w:val="000000"/>
                <w:sz w:val="18"/>
                <w:szCs w:val="18"/>
              </w:rPr>
              <w:t>Leases</w:t>
            </w:r>
          </w:p>
        </w:tc>
        <w:tc>
          <w:tcPr>
            <w:tcW w:w="1757" w:type="dxa"/>
            <w:tcBorders>
              <w:top w:val="single" w:sz="4" w:space="0" w:color="auto"/>
            </w:tcBorders>
          </w:tcPr>
          <w:p w14:paraId="31EB3B23" w14:textId="77777777" w:rsidR="005D1C47" w:rsidRPr="00712900" w:rsidRDefault="005D1C47" w:rsidP="00274EDF">
            <w:pPr>
              <w:spacing w:line="240" w:lineRule="auto"/>
              <w:ind w:right="-72"/>
              <w:jc w:val="right"/>
              <w:rPr>
                <w:rFonts w:cs="Arial"/>
                <w:b/>
                <w:bCs/>
                <w:color w:val="000000"/>
                <w:sz w:val="18"/>
                <w:szCs w:val="18"/>
              </w:rPr>
            </w:pPr>
            <w:r w:rsidRPr="00712900">
              <w:rPr>
                <w:rFonts w:cs="Arial"/>
                <w:b/>
                <w:bCs/>
                <w:color w:val="000000"/>
                <w:sz w:val="18"/>
                <w:szCs w:val="18"/>
              </w:rPr>
              <w:t>Lease</w:t>
            </w:r>
          </w:p>
          <w:p w14:paraId="3212CD6F" w14:textId="0B9E0FBC" w:rsidR="005D1C47" w:rsidRPr="00712900" w:rsidRDefault="005D1C47" w:rsidP="005D1C47">
            <w:pPr>
              <w:spacing w:line="240" w:lineRule="auto"/>
              <w:ind w:right="-72"/>
              <w:jc w:val="right"/>
              <w:rPr>
                <w:rFonts w:cs="Arial"/>
                <w:b/>
                <w:bCs/>
                <w:color w:val="000000"/>
                <w:sz w:val="18"/>
                <w:szCs w:val="18"/>
              </w:rPr>
            </w:pPr>
            <w:r w:rsidRPr="00712900">
              <w:rPr>
                <w:rFonts w:cs="Arial"/>
                <w:b/>
                <w:bCs/>
                <w:color w:val="000000"/>
                <w:sz w:val="18"/>
                <w:szCs w:val="18"/>
              </w:rPr>
              <w:t>under the agreement with Trust</w:t>
            </w:r>
          </w:p>
        </w:tc>
        <w:tc>
          <w:tcPr>
            <w:tcW w:w="1757" w:type="dxa"/>
            <w:tcBorders>
              <w:top w:val="single" w:sz="4" w:space="0" w:color="auto"/>
            </w:tcBorders>
          </w:tcPr>
          <w:p w14:paraId="39C4BA37" w14:textId="77777777" w:rsidR="00063941" w:rsidRPr="00712900" w:rsidRDefault="00063941" w:rsidP="006B331A">
            <w:pPr>
              <w:spacing w:line="240" w:lineRule="auto"/>
              <w:ind w:right="-72"/>
              <w:jc w:val="right"/>
              <w:rPr>
                <w:rFonts w:cs="Arial"/>
                <w:b/>
                <w:bCs/>
                <w:color w:val="000000"/>
                <w:sz w:val="18"/>
                <w:szCs w:val="18"/>
              </w:rPr>
            </w:pPr>
          </w:p>
          <w:p w14:paraId="4BCE4282" w14:textId="053E1553" w:rsidR="006B331A" w:rsidRPr="00712900" w:rsidRDefault="005D1C47" w:rsidP="006B331A">
            <w:pPr>
              <w:spacing w:line="240" w:lineRule="auto"/>
              <w:ind w:right="-72"/>
              <w:jc w:val="right"/>
              <w:rPr>
                <w:rFonts w:cs="Arial"/>
                <w:b/>
                <w:bCs/>
                <w:color w:val="000000"/>
                <w:sz w:val="18"/>
                <w:szCs w:val="18"/>
              </w:rPr>
            </w:pPr>
            <w:r w:rsidRPr="00712900">
              <w:rPr>
                <w:rFonts w:cs="Arial"/>
                <w:b/>
                <w:bCs/>
                <w:color w:val="000000"/>
                <w:sz w:val="18"/>
                <w:szCs w:val="18"/>
              </w:rPr>
              <w:t>Remeasurement of financial asset at fair value</w:t>
            </w:r>
          </w:p>
        </w:tc>
        <w:tc>
          <w:tcPr>
            <w:tcW w:w="1531" w:type="dxa"/>
            <w:tcBorders>
              <w:top w:val="single" w:sz="4" w:space="0" w:color="auto"/>
            </w:tcBorders>
            <w:vAlign w:val="bottom"/>
          </w:tcPr>
          <w:p w14:paraId="42DA4E04" w14:textId="77777777" w:rsidR="005D1C47" w:rsidRPr="00712900" w:rsidRDefault="005D1C47" w:rsidP="005D1C47">
            <w:pPr>
              <w:spacing w:line="240" w:lineRule="auto"/>
              <w:ind w:right="-72"/>
              <w:jc w:val="right"/>
              <w:rPr>
                <w:rFonts w:cs="Arial"/>
                <w:snapToGrid w:val="0"/>
                <w:color w:val="000000"/>
                <w:sz w:val="18"/>
                <w:szCs w:val="18"/>
                <w:lang w:eastAsia="th-TH"/>
              </w:rPr>
            </w:pPr>
            <w:r w:rsidRPr="00712900">
              <w:rPr>
                <w:rFonts w:cs="Arial"/>
                <w:b/>
                <w:bCs/>
                <w:color w:val="000000"/>
                <w:sz w:val="18"/>
                <w:szCs w:val="18"/>
              </w:rPr>
              <w:t>Others</w:t>
            </w:r>
          </w:p>
        </w:tc>
        <w:tc>
          <w:tcPr>
            <w:tcW w:w="1588" w:type="dxa"/>
            <w:tcBorders>
              <w:top w:val="single" w:sz="4" w:space="0" w:color="auto"/>
            </w:tcBorders>
            <w:vAlign w:val="bottom"/>
          </w:tcPr>
          <w:p w14:paraId="4BEFD2A8" w14:textId="77777777" w:rsidR="005D1C47" w:rsidRPr="00712900" w:rsidRDefault="005D1C47" w:rsidP="005D1C47">
            <w:pPr>
              <w:spacing w:line="240" w:lineRule="auto"/>
              <w:ind w:right="-72"/>
              <w:jc w:val="right"/>
              <w:rPr>
                <w:rFonts w:cs="Arial"/>
                <w:snapToGrid w:val="0"/>
                <w:color w:val="000000"/>
                <w:sz w:val="18"/>
                <w:szCs w:val="18"/>
                <w:lang w:eastAsia="th-TH"/>
              </w:rPr>
            </w:pPr>
            <w:r w:rsidRPr="00712900">
              <w:rPr>
                <w:rFonts w:cs="Arial"/>
                <w:b/>
                <w:bCs/>
                <w:color w:val="000000"/>
                <w:sz w:val="18"/>
                <w:szCs w:val="18"/>
              </w:rPr>
              <w:t>Total</w:t>
            </w:r>
          </w:p>
        </w:tc>
      </w:tr>
      <w:tr w:rsidR="005D1C47" w:rsidRPr="00712900" w14:paraId="662D9539" w14:textId="77777777" w:rsidTr="005303A3">
        <w:tc>
          <w:tcPr>
            <w:tcW w:w="6595" w:type="dxa"/>
            <w:vAlign w:val="bottom"/>
          </w:tcPr>
          <w:p w14:paraId="7B0CAC17" w14:textId="77777777" w:rsidR="005D1C47" w:rsidRPr="00712900" w:rsidRDefault="005D1C47" w:rsidP="005D1C47">
            <w:pPr>
              <w:spacing w:line="240" w:lineRule="auto"/>
              <w:ind w:left="-101"/>
              <w:rPr>
                <w:rFonts w:cs="Arial"/>
                <w:color w:val="000000"/>
                <w:sz w:val="18"/>
                <w:szCs w:val="18"/>
              </w:rPr>
            </w:pPr>
          </w:p>
        </w:tc>
        <w:tc>
          <w:tcPr>
            <w:tcW w:w="1587" w:type="dxa"/>
            <w:tcBorders>
              <w:bottom w:val="single" w:sz="4" w:space="0" w:color="auto"/>
            </w:tcBorders>
            <w:vAlign w:val="bottom"/>
          </w:tcPr>
          <w:p w14:paraId="3032EB69" w14:textId="216B9675" w:rsidR="005D1C47" w:rsidRPr="00712900" w:rsidRDefault="005D1C47" w:rsidP="005D1C47">
            <w:pPr>
              <w:spacing w:line="240" w:lineRule="auto"/>
              <w:ind w:right="-72"/>
              <w:jc w:val="right"/>
              <w:rPr>
                <w:rFonts w:cs="Arial"/>
                <w:snapToGrid w:val="0"/>
                <w:color w:val="000000"/>
                <w:sz w:val="18"/>
                <w:szCs w:val="18"/>
                <w:lang w:val="en-US"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757" w:type="dxa"/>
            <w:tcBorders>
              <w:bottom w:val="single" w:sz="4" w:space="0" w:color="auto"/>
            </w:tcBorders>
          </w:tcPr>
          <w:p w14:paraId="4BEBCE40" w14:textId="640B7A71" w:rsidR="005D1C47" w:rsidRPr="00712900" w:rsidRDefault="005D1C47" w:rsidP="005D1C47">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w:t>
            </w:r>
          </w:p>
        </w:tc>
        <w:tc>
          <w:tcPr>
            <w:tcW w:w="1757" w:type="dxa"/>
            <w:tcBorders>
              <w:bottom w:val="single" w:sz="4" w:space="0" w:color="auto"/>
            </w:tcBorders>
          </w:tcPr>
          <w:p w14:paraId="2C7DFB21" w14:textId="453F07A3" w:rsidR="005D1C47" w:rsidRPr="00712900" w:rsidRDefault="005D1C47" w:rsidP="005D1C47">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531" w:type="dxa"/>
            <w:tcBorders>
              <w:bottom w:val="single" w:sz="4" w:space="0" w:color="auto"/>
            </w:tcBorders>
            <w:vAlign w:val="bottom"/>
          </w:tcPr>
          <w:p w14:paraId="7817EE9C" w14:textId="294F918E" w:rsidR="005D1C47" w:rsidRPr="00712900" w:rsidRDefault="005D1C47" w:rsidP="005D1C47">
            <w:pPr>
              <w:spacing w:line="240" w:lineRule="auto"/>
              <w:ind w:right="-72"/>
              <w:jc w:val="right"/>
              <w:rPr>
                <w:rFonts w:cs="Arial"/>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c>
          <w:tcPr>
            <w:tcW w:w="1588" w:type="dxa"/>
            <w:tcBorders>
              <w:bottom w:val="single" w:sz="4" w:space="0" w:color="auto"/>
            </w:tcBorders>
            <w:vAlign w:val="bottom"/>
          </w:tcPr>
          <w:p w14:paraId="4929DDC4" w14:textId="05F8A1BB" w:rsidR="005D1C47" w:rsidRPr="00712900" w:rsidRDefault="005D1C47" w:rsidP="005D1C47">
            <w:pPr>
              <w:spacing w:line="240" w:lineRule="auto"/>
              <w:ind w:right="-72"/>
              <w:jc w:val="right"/>
              <w:rPr>
                <w:rFonts w:cs="Arial"/>
                <w:snapToGrid w:val="0"/>
                <w:color w:val="000000"/>
                <w:sz w:val="18"/>
                <w:szCs w:val="18"/>
                <w:lang w:eastAsia="th-TH"/>
              </w:rPr>
            </w:pPr>
            <w:r w:rsidRPr="00712900">
              <w:rPr>
                <w:rFonts w:cs="Arial"/>
                <w:b/>
                <w:bCs/>
                <w:color w:val="000000"/>
                <w:sz w:val="18"/>
                <w:szCs w:val="18"/>
              </w:rPr>
              <w:t>Baht’</w:t>
            </w:r>
            <w:r w:rsidR="00565967" w:rsidRPr="00712900">
              <w:rPr>
                <w:rFonts w:cs="Arial"/>
                <w:b/>
                <w:bCs/>
                <w:color w:val="000000"/>
                <w:sz w:val="18"/>
                <w:szCs w:val="18"/>
              </w:rPr>
              <w:t>000</w:t>
            </w:r>
          </w:p>
        </w:tc>
      </w:tr>
      <w:tr w:rsidR="005D1C47" w:rsidRPr="00712900" w14:paraId="0BB12311" w14:textId="77777777" w:rsidTr="005303A3">
        <w:tc>
          <w:tcPr>
            <w:tcW w:w="6595" w:type="dxa"/>
            <w:vAlign w:val="bottom"/>
          </w:tcPr>
          <w:p w14:paraId="7DC2908F" w14:textId="77777777" w:rsidR="005D1C47" w:rsidRPr="00712900" w:rsidRDefault="005D1C47" w:rsidP="005D1C47">
            <w:pPr>
              <w:spacing w:line="240" w:lineRule="auto"/>
              <w:ind w:left="-101"/>
              <w:rPr>
                <w:rFonts w:cs="Arial"/>
                <w:color w:val="000000"/>
                <w:sz w:val="18"/>
                <w:szCs w:val="18"/>
              </w:rPr>
            </w:pPr>
          </w:p>
        </w:tc>
        <w:tc>
          <w:tcPr>
            <w:tcW w:w="1587" w:type="dxa"/>
            <w:tcBorders>
              <w:top w:val="single" w:sz="4" w:space="0" w:color="auto"/>
            </w:tcBorders>
            <w:vAlign w:val="bottom"/>
          </w:tcPr>
          <w:p w14:paraId="2C30AA86" w14:textId="77777777" w:rsidR="005D1C47" w:rsidRPr="00712900" w:rsidRDefault="005D1C47" w:rsidP="005D1C47">
            <w:pPr>
              <w:spacing w:line="240" w:lineRule="auto"/>
              <w:ind w:right="-72"/>
              <w:jc w:val="right"/>
              <w:rPr>
                <w:rFonts w:cs="Arial"/>
                <w:snapToGrid w:val="0"/>
                <w:color w:val="000000"/>
                <w:sz w:val="18"/>
                <w:szCs w:val="18"/>
                <w:lang w:val="en-US" w:eastAsia="th-TH"/>
              </w:rPr>
            </w:pPr>
          </w:p>
        </w:tc>
        <w:tc>
          <w:tcPr>
            <w:tcW w:w="1757" w:type="dxa"/>
            <w:tcBorders>
              <w:top w:val="single" w:sz="4" w:space="0" w:color="auto"/>
            </w:tcBorders>
          </w:tcPr>
          <w:p w14:paraId="73FA90A2"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757" w:type="dxa"/>
            <w:tcBorders>
              <w:top w:val="single" w:sz="4" w:space="0" w:color="auto"/>
            </w:tcBorders>
          </w:tcPr>
          <w:p w14:paraId="620A91CC"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531" w:type="dxa"/>
            <w:tcBorders>
              <w:top w:val="single" w:sz="4" w:space="0" w:color="auto"/>
            </w:tcBorders>
            <w:vAlign w:val="bottom"/>
          </w:tcPr>
          <w:p w14:paraId="4A882503"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588" w:type="dxa"/>
            <w:tcBorders>
              <w:top w:val="single" w:sz="4" w:space="0" w:color="auto"/>
            </w:tcBorders>
            <w:vAlign w:val="bottom"/>
          </w:tcPr>
          <w:p w14:paraId="6400BF20" w14:textId="77777777" w:rsidR="005D1C47" w:rsidRPr="00712900" w:rsidRDefault="005D1C47" w:rsidP="005D1C47">
            <w:pPr>
              <w:spacing w:line="240" w:lineRule="auto"/>
              <w:ind w:right="-72"/>
              <w:jc w:val="right"/>
              <w:rPr>
                <w:rFonts w:cs="Arial"/>
                <w:snapToGrid w:val="0"/>
                <w:color w:val="000000"/>
                <w:sz w:val="18"/>
                <w:szCs w:val="18"/>
                <w:lang w:eastAsia="th-TH"/>
              </w:rPr>
            </w:pPr>
          </w:p>
        </w:tc>
      </w:tr>
      <w:tr w:rsidR="005D1C47" w:rsidRPr="00712900" w14:paraId="0E971114" w14:textId="77777777" w:rsidTr="005303A3">
        <w:tc>
          <w:tcPr>
            <w:tcW w:w="6595" w:type="dxa"/>
            <w:vAlign w:val="bottom"/>
          </w:tcPr>
          <w:p w14:paraId="259B00FE" w14:textId="77777777" w:rsidR="005D1C47" w:rsidRPr="00712900" w:rsidRDefault="005D1C47" w:rsidP="005D1C47">
            <w:pPr>
              <w:spacing w:line="240" w:lineRule="auto"/>
              <w:ind w:left="-101"/>
              <w:rPr>
                <w:rFonts w:cs="Arial"/>
                <w:color w:val="000000"/>
                <w:sz w:val="18"/>
                <w:szCs w:val="18"/>
              </w:rPr>
            </w:pPr>
            <w:r w:rsidRPr="00712900">
              <w:rPr>
                <w:rFonts w:cs="Arial"/>
                <w:b/>
                <w:bCs/>
                <w:color w:val="000000"/>
                <w:sz w:val="18"/>
                <w:szCs w:val="18"/>
              </w:rPr>
              <w:t>Deferred tax liabilities</w:t>
            </w:r>
          </w:p>
        </w:tc>
        <w:tc>
          <w:tcPr>
            <w:tcW w:w="1587" w:type="dxa"/>
            <w:vAlign w:val="bottom"/>
          </w:tcPr>
          <w:p w14:paraId="4681E47E" w14:textId="77777777" w:rsidR="005D1C47" w:rsidRPr="00712900" w:rsidRDefault="005D1C47" w:rsidP="005D1C47">
            <w:pPr>
              <w:spacing w:line="240" w:lineRule="auto"/>
              <w:ind w:right="-72"/>
              <w:jc w:val="right"/>
              <w:rPr>
                <w:rFonts w:cs="Arial"/>
                <w:snapToGrid w:val="0"/>
                <w:color w:val="000000"/>
                <w:sz w:val="18"/>
                <w:szCs w:val="18"/>
                <w:lang w:val="en-US" w:eastAsia="th-TH"/>
              </w:rPr>
            </w:pPr>
          </w:p>
        </w:tc>
        <w:tc>
          <w:tcPr>
            <w:tcW w:w="1757" w:type="dxa"/>
          </w:tcPr>
          <w:p w14:paraId="40F73B4A"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757" w:type="dxa"/>
          </w:tcPr>
          <w:p w14:paraId="002795E9"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531" w:type="dxa"/>
            <w:vAlign w:val="bottom"/>
          </w:tcPr>
          <w:p w14:paraId="09AEC0D9" w14:textId="77777777" w:rsidR="005D1C47" w:rsidRPr="00712900" w:rsidRDefault="005D1C47" w:rsidP="005D1C47">
            <w:pPr>
              <w:spacing w:line="240" w:lineRule="auto"/>
              <w:ind w:right="-72"/>
              <w:jc w:val="right"/>
              <w:rPr>
                <w:rFonts w:cs="Arial"/>
                <w:snapToGrid w:val="0"/>
                <w:color w:val="000000"/>
                <w:sz w:val="18"/>
                <w:szCs w:val="18"/>
                <w:lang w:eastAsia="th-TH"/>
              </w:rPr>
            </w:pPr>
          </w:p>
        </w:tc>
        <w:tc>
          <w:tcPr>
            <w:tcW w:w="1588" w:type="dxa"/>
            <w:vAlign w:val="bottom"/>
          </w:tcPr>
          <w:p w14:paraId="1028F6F7" w14:textId="77777777" w:rsidR="005D1C47" w:rsidRPr="00712900" w:rsidRDefault="005D1C47" w:rsidP="005D1C47">
            <w:pPr>
              <w:spacing w:line="240" w:lineRule="auto"/>
              <w:ind w:right="-72"/>
              <w:jc w:val="right"/>
              <w:rPr>
                <w:rFonts w:cs="Arial"/>
                <w:snapToGrid w:val="0"/>
                <w:color w:val="000000"/>
                <w:sz w:val="18"/>
                <w:szCs w:val="18"/>
                <w:lang w:eastAsia="th-TH"/>
              </w:rPr>
            </w:pPr>
          </w:p>
        </w:tc>
      </w:tr>
      <w:tr w:rsidR="00776989" w:rsidRPr="00712900" w14:paraId="20C00E28" w14:textId="77777777" w:rsidTr="005303A3">
        <w:tc>
          <w:tcPr>
            <w:tcW w:w="6595" w:type="dxa"/>
            <w:vAlign w:val="bottom"/>
          </w:tcPr>
          <w:p w14:paraId="5476EF10" w14:textId="0F883BA4" w:rsidR="00776989" w:rsidRPr="00712900" w:rsidRDefault="00776989" w:rsidP="00776989">
            <w:pPr>
              <w:spacing w:line="240" w:lineRule="auto"/>
              <w:ind w:left="-101"/>
              <w:rPr>
                <w:rFonts w:cs="Arial"/>
                <w:color w:val="000000"/>
                <w:sz w:val="18"/>
                <w:szCs w:val="18"/>
              </w:rPr>
            </w:pPr>
            <w:r w:rsidRPr="00712900">
              <w:rPr>
                <w:rFonts w:cs="Arial"/>
                <w:color w:val="000000"/>
                <w:sz w:val="18"/>
                <w:szCs w:val="18"/>
              </w:rPr>
              <w:t>At 1 January 2025</w:t>
            </w:r>
          </w:p>
        </w:tc>
        <w:tc>
          <w:tcPr>
            <w:tcW w:w="1587" w:type="dxa"/>
          </w:tcPr>
          <w:p w14:paraId="71BE233F" w14:textId="056AC295" w:rsidR="00776989" w:rsidRPr="00712900" w:rsidRDefault="00776989" w:rsidP="00776989">
            <w:pPr>
              <w:pStyle w:val="Header"/>
              <w:spacing w:line="240" w:lineRule="auto"/>
              <w:ind w:right="-72"/>
              <w:jc w:val="right"/>
              <w:rPr>
                <w:rFonts w:cs="Arial"/>
                <w:color w:val="000000"/>
                <w:sz w:val="18"/>
                <w:szCs w:val="18"/>
              </w:rPr>
            </w:pPr>
            <w:r w:rsidRPr="00712900">
              <w:rPr>
                <w:rFonts w:cs="Arial"/>
                <w:color w:val="000000"/>
                <w:sz w:val="18"/>
                <w:szCs w:val="18"/>
              </w:rPr>
              <w:t>(68,091)</w:t>
            </w:r>
          </w:p>
        </w:tc>
        <w:tc>
          <w:tcPr>
            <w:tcW w:w="1757" w:type="dxa"/>
          </w:tcPr>
          <w:p w14:paraId="60656F35" w14:textId="6BB770B5" w:rsidR="00776989" w:rsidRPr="00712900" w:rsidRDefault="00776989" w:rsidP="00776989">
            <w:pPr>
              <w:pStyle w:val="Header"/>
              <w:spacing w:line="240" w:lineRule="auto"/>
              <w:ind w:right="-72"/>
              <w:jc w:val="right"/>
              <w:rPr>
                <w:rFonts w:cs="Arial"/>
                <w:color w:val="000000"/>
                <w:sz w:val="18"/>
                <w:szCs w:val="18"/>
              </w:rPr>
            </w:pPr>
            <w:r w:rsidRPr="00712900">
              <w:rPr>
                <w:rFonts w:cs="Arial"/>
                <w:color w:val="000000"/>
                <w:sz w:val="18"/>
                <w:szCs w:val="18"/>
              </w:rPr>
              <w:t>(8,252)</w:t>
            </w:r>
          </w:p>
        </w:tc>
        <w:tc>
          <w:tcPr>
            <w:tcW w:w="1757" w:type="dxa"/>
          </w:tcPr>
          <w:p w14:paraId="265B15BC" w14:textId="776BB624" w:rsidR="00776989" w:rsidRPr="00712900" w:rsidRDefault="00776989" w:rsidP="00776989">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531" w:type="dxa"/>
          </w:tcPr>
          <w:p w14:paraId="0F5D8BDE" w14:textId="7A377856" w:rsidR="00776989" w:rsidRPr="00712900" w:rsidRDefault="00776989" w:rsidP="00776989">
            <w:pPr>
              <w:pStyle w:val="Header"/>
              <w:spacing w:line="240" w:lineRule="auto"/>
              <w:ind w:right="-72"/>
              <w:jc w:val="right"/>
              <w:rPr>
                <w:rFonts w:cs="Arial"/>
                <w:color w:val="000000"/>
                <w:sz w:val="18"/>
                <w:szCs w:val="18"/>
              </w:rPr>
            </w:pPr>
            <w:r w:rsidRPr="00712900">
              <w:rPr>
                <w:rFonts w:cs="Arial"/>
                <w:color w:val="000000"/>
                <w:sz w:val="18"/>
                <w:szCs w:val="18"/>
              </w:rPr>
              <w:t>(13,405)</w:t>
            </w:r>
          </w:p>
        </w:tc>
        <w:tc>
          <w:tcPr>
            <w:tcW w:w="1588" w:type="dxa"/>
          </w:tcPr>
          <w:p w14:paraId="12CB6A77" w14:textId="3D1085C9" w:rsidR="00776989" w:rsidRPr="00712900" w:rsidRDefault="00776989" w:rsidP="00776989">
            <w:pPr>
              <w:pStyle w:val="Header"/>
              <w:spacing w:line="240" w:lineRule="auto"/>
              <w:ind w:right="-72"/>
              <w:jc w:val="right"/>
              <w:rPr>
                <w:rFonts w:cs="Arial"/>
                <w:color w:val="000000"/>
                <w:sz w:val="18"/>
                <w:szCs w:val="18"/>
              </w:rPr>
            </w:pPr>
            <w:r w:rsidRPr="00712900">
              <w:rPr>
                <w:rFonts w:cs="Arial"/>
                <w:color w:val="000000"/>
                <w:sz w:val="18"/>
                <w:szCs w:val="18"/>
              </w:rPr>
              <w:t>(89,865)</w:t>
            </w:r>
          </w:p>
        </w:tc>
      </w:tr>
      <w:tr w:rsidR="005B5D1E" w:rsidRPr="00712900" w14:paraId="0F7BA78A" w14:textId="77777777" w:rsidTr="005303A3">
        <w:tc>
          <w:tcPr>
            <w:tcW w:w="6595" w:type="dxa"/>
            <w:vAlign w:val="bottom"/>
          </w:tcPr>
          <w:p w14:paraId="02EBCD7B" w14:textId="77777777" w:rsidR="005B5D1E" w:rsidRPr="00712900" w:rsidRDefault="005B5D1E" w:rsidP="005B5D1E">
            <w:pPr>
              <w:spacing w:line="240" w:lineRule="auto"/>
              <w:ind w:left="-101"/>
              <w:rPr>
                <w:rFonts w:cs="Arial"/>
                <w:color w:val="000000"/>
                <w:spacing w:val="-4"/>
                <w:sz w:val="18"/>
                <w:szCs w:val="18"/>
              </w:rPr>
            </w:pPr>
            <w:r w:rsidRPr="00712900">
              <w:rPr>
                <w:rFonts w:cs="Arial"/>
                <w:color w:val="000000"/>
                <w:spacing w:val="-4"/>
                <w:sz w:val="18"/>
                <w:szCs w:val="18"/>
              </w:rPr>
              <w:t>(Charged) / credited to profit or loss</w:t>
            </w:r>
          </w:p>
        </w:tc>
        <w:tc>
          <w:tcPr>
            <w:tcW w:w="1587" w:type="dxa"/>
          </w:tcPr>
          <w:p w14:paraId="2B369CF6" w14:textId="77C713CB"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5,120</w:t>
            </w:r>
            <w:r w:rsidRPr="00712900">
              <w:rPr>
                <w:rFonts w:cs="Arial"/>
                <w:color w:val="000000"/>
                <w:sz w:val="18"/>
                <w:szCs w:val="18"/>
                <w:cs/>
              </w:rPr>
              <w:t>)</w:t>
            </w:r>
          </w:p>
        </w:tc>
        <w:tc>
          <w:tcPr>
            <w:tcW w:w="1757" w:type="dxa"/>
          </w:tcPr>
          <w:p w14:paraId="59B5B696" w14:textId="2B4F5A71"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556</w:t>
            </w:r>
          </w:p>
        </w:tc>
        <w:tc>
          <w:tcPr>
            <w:tcW w:w="1757" w:type="dxa"/>
          </w:tcPr>
          <w:p w14:paraId="69304276" w14:textId="2F5DD864"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531" w:type="dxa"/>
          </w:tcPr>
          <w:p w14:paraId="7B72A971" w14:textId="1D2B519B"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472</w:t>
            </w:r>
          </w:p>
        </w:tc>
        <w:tc>
          <w:tcPr>
            <w:tcW w:w="1588" w:type="dxa"/>
          </w:tcPr>
          <w:p w14:paraId="78DB4890" w14:textId="4AB39EE3"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3,975</w:t>
            </w:r>
            <w:r w:rsidRPr="00712900">
              <w:rPr>
                <w:rFonts w:cs="Arial"/>
                <w:color w:val="000000"/>
                <w:sz w:val="18"/>
                <w:szCs w:val="18"/>
                <w:cs/>
              </w:rPr>
              <w:t>)</w:t>
            </w:r>
          </w:p>
        </w:tc>
      </w:tr>
      <w:tr w:rsidR="005B5D1E" w:rsidRPr="00712900" w14:paraId="6BBACF4F" w14:textId="77777777" w:rsidTr="005303A3">
        <w:tc>
          <w:tcPr>
            <w:tcW w:w="6595" w:type="dxa"/>
            <w:vAlign w:val="bottom"/>
          </w:tcPr>
          <w:p w14:paraId="300D7230" w14:textId="2DC509DD" w:rsidR="005B5D1E" w:rsidRPr="00712900" w:rsidRDefault="005B5D1E" w:rsidP="005B5D1E">
            <w:pPr>
              <w:spacing w:line="240" w:lineRule="auto"/>
              <w:ind w:left="-101"/>
              <w:rPr>
                <w:rFonts w:cs="Arial"/>
                <w:color w:val="000000"/>
                <w:spacing w:val="-4"/>
                <w:sz w:val="18"/>
                <w:szCs w:val="18"/>
              </w:rPr>
            </w:pPr>
            <w:r w:rsidRPr="00712900">
              <w:rPr>
                <w:rFonts w:cs="Arial"/>
                <w:color w:val="000000"/>
                <w:spacing w:val="-4"/>
                <w:sz w:val="18"/>
                <w:szCs w:val="18"/>
              </w:rPr>
              <w:t>(Charged) / credited to other comprehensive income</w:t>
            </w:r>
          </w:p>
        </w:tc>
        <w:tc>
          <w:tcPr>
            <w:tcW w:w="1587" w:type="dxa"/>
          </w:tcPr>
          <w:p w14:paraId="0EE26266" w14:textId="20773D30"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757" w:type="dxa"/>
          </w:tcPr>
          <w:p w14:paraId="1DE5970F" w14:textId="19732DFC"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757" w:type="dxa"/>
          </w:tcPr>
          <w:p w14:paraId="0BE0D02D" w14:textId="36E3FBC0"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31" w:type="dxa"/>
          </w:tcPr>
          <w:p w14:paraId="4A9F0AE4" w14:textId="13BF44CF"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88" w:type="dxa"/>
          </w:tcPr>
          <w:p w14:paraId="52719DAD" w14:textId="13504691" w:rsidR="005B5D1E" w:rsidRPr="00712900" w:rsidRDefault="005B5D1E" w:rsidP="005B5D1E">
            <w:pPr>
              <w:pStyle w:val="Header"/>
              <w:spacing w:line="240" w:lineRule="auto"/>
              <w:ind w:right="-72"/>
              <w:jc w:val="right"/>
              <w:rPr>
                <w:rFonts w:cs="Arial"/>
                <w:color w:val="000000"/>
                <w:sz w:val="18"/>
                <w:szCs w:val="18"/>
              </w:rPr>
            </w:pPr>
            <w:r w:rsidRPr="00712900">
              <w:rPr>
                <w:rFonts w:cs="Arial"/>
                <w:color w:val="000000"/>
                <w:sz w:val="18"/>
                <w:szCs w:val="18"/>
              </w:rPr>
              <w:t>-</w:t>
            </w:r>
          </w:p>
        </w:tc>
      </w:tr>
      <w:tr w:rsidR="000664B3" w:rsidRPr="00712900" w14:paraId="5B31F953" w14:textId="77777777" w:rsidTr="005303A3">
        <w:tc>
          <w:tcPr>
            <w:tcW w:w="6595" w:type="dxa"/>
            <w:vAlign w:val="bottom"/>
          </w:tcPr>
          <w:p w14:paraId="72DAA641" w14:textId="77777777" w:rsidR="000664B3" w:rsidRPr="00712900" w:rsidRDefault="000664B3" w:rsidP="000664B3">
            <w:pPr>
              <w:spacing w:line="240" w:lineRule="auto"/>
              <w:ind w:left="-101"/>
              <w:rPr>
                <w:rFonts w:cs="Arial"/>
                <w:color w:val="000000"/>
                <w:sz w:val="18"/>
                <w:szCs w:val="18"/>
              </w:rPr>
            </w:pPr>
          </w:p>
        </w:tc>
        <w:tc>
          <w:tcPr>
            <w:tcW w:w="1587" w:type="dxa"/>
            <w:tcBorders>
              <w:top w:val="single" w:sz="4" w:space="0" w:color="auto"/>
            </w:tcBorders>
          </w:tcPr>
          <w:p w14:paraId="4928FEC7" w14:textId="77777777" w:rsidR="000664B3" w:rsidRPr="00712900" w:rsidRDefault="000664B3" w:rsidP="000664B3">
            <w:pPr>
              <w:pStyle w:val="Header"/>
              <w:spacing w:line="240" w:lineRule="auto"/>
              <w:ind w:right="-72"/>
              <w:jc w:val="right"/>
              <w:rPr>
                <w:rFonts w:cs="Arial"/>
                <w:color w:val="000000"/>
                <w:sz w:val="18"/>
                <w:szCs w:val="18"/>
              </w:rPr>
            </w:pPr>
          </w:p>
        </w:tc>
        <w:tc>
          <w:tcPr>
            <w:tcW w:w="1757" w:type="dxa"/>
            <w:tcBorders>
              <w:top w:val="single" w:sz="4" w:space="0" w:color="auto"/>
            </w:tcBorders>
          </w:tcPr>
          <w:p w14:paraId="66462B61" w14:textId="77777777" w:rsidR="000664B3" w:rsidRPr="00712900" w:rsidRDefault="000664B3" w:rsidP="000664B3">
            <w:pPr>
              <w:spacing w:line="240" w:lineRule="auto"/>
              <w:ind w:right="-72"/>
              <w:jc w:val="right"/>
              <w:rPr>
                <w:rFonts w:cs="Arial"/>
                <w:color w:val="000000"/>
                <w:sz w:val="18"/>
                <w:szCs w:val="18"/>
              </w:rPr>
            </w:pPr>
          </w:p>
        </w:tc>
        <w:tc>
          <w:tcPr>
            <w:tcW w:w="1757" w:type="dxa"/>
            <w:tcBorders>
              <w:top w:val="single" w:sz="4" w:space="0" w:color="auto"/>
            </w:tcBorders>
          </w:tcPr>
          <w:p w14:paraId="44C2F92D" w14:textId="77777777" w:rsidR="000664B3" w:rsidRPr="00712900" w:rsidRDefault="000664B3" w:rsidP="000664B3">
            <w:pPr>
              <w:spacing w:line="240" w:lineRule="auto"/>
              <w:ind w:right="-72"/>
              <w:jc w:val="right"/>
              <w:rPr>
                <w:rFonts w:cs="Arial"/>
                <w:color w:val="000000"/>
                <w:sz w:val="18"/>
                <w:szCs w:val="18"/>
              </w:rPr>
            </w:pPr>
          </w:p>
        </w:tc>
        <w:tc>
          <w:tcPr>
            <w:tcW w:w="1531" w:type="dxa"/>
            <w:tcBorders>
              <w:top w:val="single" w:sz="4" w:space="0" w:color="auto"/>
            </w:tcBorders>
          </w:tcPr>
          <w:p w14:paraId="06DE07DF" w14:textId="77777777" w:rsidR="000664B3" w:rsidRPr="00712900" w:rsidRDefault="000664B3" w:rsidP="000664B3">
            <w:pPr>
              <w:spacing w:line="240" w:lineRule="auto"/>
              <w:ind w:right="-72"/>
              <w:jc w:val="right"/>
              <w:rPr>
                <w:rFonts w:cs="Arial"/>
                <w:color w:val="000000"/>
                <w:sz w:val="18"/>
                <w:szCs w:val="18"/>
              </w:rPr>
            </w:pPr>
          </w:p>
        </w:tc>
        <w:tc>
          <w:tcPr>
            <w:tcW w:w="1588" w:type="dxa"/>
            <w:tcBorders>
              <w:top w:val="single" w:sz="4" w:space="0" w:color="auto"/>
            </w:tcBorders>
          </w:tcPr>
          <w:p w14:paraId="0EE0A54B" w14:textId="77777777" w:rsidR="000664B3" w:rsidRPr="00712900" w:rsidRDefault="000664B3" w:rsidP="000664B3">
            <w:pPr>
              <w:pStyle w:val="Header"/>
              <w:spacing w:line="240" w:lineRule="auto"/>
              <w:ind w:right="-72"/>
              <w:jc w:val="right"/>
              <w:rPr>
                <w:rFonts w:cs="Arial"/>
                <w:color w:val="000000"/>
                <w:sz w:val="18"/>
                <w:szCs w:val="18"/>
              </w:rPr>
            </w:pPr>
          </w:p>
        </w:tc>
      </w:tr>
      <w:tr w:rsidR="000664B3" w:rsidRPr="00712900" w14:paraId="2D043DDC" w14:textId="77777777" w:rsidTr="005303A3">
        <w:tc>
          <w:tcPr>
            <w:tcW w:w="6595" w:type="dxa"/>
            <w:vAlign w:val="bottom"/>
          </w:tcPr>
          <w:p w14:paraId="2736BF25" w14:textId="16FF8275"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At 31 December 2025</w:t>
            </w:r>
          </w:p>
        </w:tc>
        <w:tc>
          <w:tcPr>
            <w:tcW w:w="1587" w:type="dxa"/>
            <w:tcBorders>
              <w:bottom w:val="single" w:sz="4" w:space="0" w:color="auto"/>
            </w:tcBorders>
          </w:tcPr>
          <w:p w14:paraId="7A4FA7AF" w14:textId="18108716"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73,211</w:t>
            </w:r>
            <w:r w:rsidRPr="00712900">
              <w:rPr>
                <w:rFonts w:cs="Arial"/>
                <w:color w:val="000000"/>
                <w:sz w:val="18"/>
                <w:szCs w:val="18"/>
                <w:cs/>
              </w:rPr>
              <w:t>)</w:t>
            </w:r>
          </w:p>
        </w:tc>
        <w:tc>
          <w:tcPr>
            <w:tcW w:w="1757" w:type="dxa"/>
            <w:tcBorders>
              <w:bottom w:val="single" w:sz="4" w:space="0" w:color="auto"/>
            </w:tcBorders>
          </w:tcPr>
          <w:p w14:paraId="27B1EFCD" w14:textId="4D1B0C7E"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7,696</w:t>
            </w:r>
            <w:r w:rsidRPr="00712900">
              <w:rPr>
                <w:rFonts w:cs="Arial"/>
                <w:color w:val="000000"/>
                <w:sz w:val="18"/>
                <w:szCs w:val="18"/>
                <w:cs/>
              </w:rPr>
              <w:t>)</w:t>
            </w:r>
          </w:p>
        </w:tc>
        <w:tc>
          <w:tcPr>
            <w:tcW w:w="1757" w:type="dxa"/>
            <w:tcBorders>
              <w:bottom w:val="single" w:sz="4" w:space="0" w:color="auto"/>
            </w:tcBorders>
          </w:tcPr>
          <w:p w14:paraId="5CE0DC15" w14:textId="21BB0BC7"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31" w:type="dxa"/>
            <w:tcBorders>
              <w:bottom w:val="single" w:sz="4" w:space="0" w:color="auto"/>
            </w:tcBorders>
          </w:tcPr>
          <w:p w14:paraId="3968070B" w14:textId="1FBF8825"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12,933</w:t>
            </w:r>
            <w:r w:rsidRPr="00712900">
              <w:rPr>
                <w:rFonts w:cs="Arial"/>
                <w:color w:val="000000"/>
                <w:sz w:val="18"/>
                <w:szCs w:val="18"/>
                <w:cs/>
              </w:rPr>
              <w:t>)</w:t>
            </w:r>
          </w:p>
        </w:tc>
        <w:tc>
          <w:tcPr>
            <w:tcW w:w="1588" w:type="dxa"/>
            <w:tcBorders>
              <w:bottom w:val="single" w:sz="4" w:space="0" w:color="auto"/>
            </w:tcBorders>
          </w:tcPr>
          <w:p w14:paraId="66E2FCAC" w14:textId="11D6A56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93,840</w:t>
            </w:r>
            <w:r w:rsidRPr="00712900">
              <w:rPr>
                <w:rFonts w:cs="Arial"/>
                <w:color w:val="000000"/>
                <w:sz w:val="18"/>
                <w:szCs w:val="18"/>
                <w:cs/>
              </w:rPr>
              <w:t>)</w:t>
            </w:r>
          </w:p>
        </w:tc>
      </w:tr>
      <w:tr w:rsidR="000664B3" w:rsidRPr="00712900" w14:paraId="2155707F" w14:textId="77777777" w:rsidTr="005303A3">
        <w:tc>
          <w:tcPr>
            <w:tcW w:w="6595" w:type="dxa"/>
            <w:vAlign w:val="bottom"/>
          </w:tcPr>
          <w:p w14:paraId="16C5DF91" w14:textId="77777777" w:rsidR="000664B3" w:rsidRPr="00712900" w:rsidRDefault="000664B3" w:rsidP="000664B3">
            <w:pPr>
              <w:spacing w:line="240" w:lineRule="auto"/>
              <w:ind w:left="-101"/>
              <w:rPr>
                <w:rFonts w:cs="Arial"/>
                <w:color w:val="000000"/>
                <w:sz w:val="18"/>
                <w:szCs w:val="18"/>
              </w:rPr>
            </w:pPr>
          </w:p>
        </w:tc>
        <w:tc>
          <w:tcPr>
            <w:tcW w:w="1587" w:type="dxa"/>
            <w:tcBorders>
              <w:top w:val="single" w:sz="4" w:space="0" w:color="auto"/>
            </w:tcBorders>
            <w:vAlign w:val="bottom"/>
          </w:tcPr>
          <w:p w14:paraId="401E6B75"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c>
          <w:tcPr>
            <w:tcW w:w="1757" w:type="dxa"/>
            <w:tcBorders>
              <w:top w:val="single" w:sz="4" w:space="0" w:color="auto"/>
            </w:tcBorders>
          </w:tcPr>
          <w:p w14:paraId="787B24CB"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c>
          <w:tcPr>
            <w:tcW w:w="1757" w:type="dxa"/>
            <w:tcBorders>
              <w:top w:val="single" w:sz="4" w:space="0" w:color="auto"/>
            </w:tcBorders>
          </w:tcPr>
          <w:p w14:paraId="6A0D40AB"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c>
          <w:tcPr>
            <w:tcW w:w="1531" w:type="dxa"/>
            <w:tcBorders>
              <w:top w:val="single" w:sz="4" w:space="0" w:color="auto"/>
            </w:tcBorders>
            <w:vAlign w:val="bottom"/>
          </w:tcPr>
          <w:p w14:paraId="1976BFCF"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c>
          <w:tcPr>
            <w:tcW w:w="1588" w:type="dxa"/>
            <w:tcBorders>
              <w:top w:val="single" w:sz="4" w:space="0" w:color="auto"/>
            </w:tcBorders>
            <w:vAlign w:val="bottom"/>
          </w:tcPr>
          <w:p w14:paraId="7BA919F3"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r>
      <w:tr w:rsidR="000664B3" w:rsidRPr="00712900" w14:paraId="3220D909" w14:textId="77777777" w:rsidTr="005303A3">
        <w:tc>
          <w:tcPr>
            <w:tcW w:w="6595" w:type="dxa"/>
            <w:vAlign w:val="bottom"/>
          </w:tcPr>
          <w:p w14:paraId="65C97D4B" w14:textId="7FE659DE"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At 1 January 2024</w:t>
            </w:r>
          </w:p>
        </w:tc>
        <w:tc>
          <w:tcPr>
            <w:tcW w:w="1587" w:type="dxa"/>
          </w:tcPr>
          <w:p w14:paraId="7DD8992F" w14:textId="56CC5FB5"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(73,821)</w:t>
            </w:r>
          </w:p>
        </w:tc>
        <w:tc>
          <w:tcPr>
            <w:tcW w:w="1757" w:type="dxa"/>
          </w:tcPr>
          <w:p w14:paraId="64CDEB6E" w14:textId="79807FD0"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(8,822)</w:t>
            </w:r>
          </w:p>
        </w:tc>
        <w:tc>
          <w:tcPr>
            <w:tcW w:w="1757" w:type="dxa"/>
          </w:tcPr>
          <w:p w14:paraId="79799256" w14:textId="51B43F54"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(1,220)</w:t>
            </w:r>
          </w:p>
        </w:tc>
        <w:tc>
          <w:tcPr>
            <w:tcW w:w="1531" w:type="dxa"/>
          </w:tcPr>
          <w:p w14:paraId="47EFED98" w14:textId="0AEE619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(14,649)</w:t>
            </w:r>
          </w:p>
        </w:tc>
        <w:tc>
          <w:tcPr>
            <w:tcW w:w="1588" w:type="dxa"/>
          </w:tcPr>
          <w:p w14:paraId="5A7ABFE7" w14:textId="7622C32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(98,512)</w:t>
            </w:r>
          </w:p>
        </w:tc>
      </w:tr>
      <w:tr w:rsidR="000664B3" w:rsidRPr="00712900" w14:paraId="72B2C1A3" w14:textId="77777777" w:rsidTr="005303A3">
        <w:tc>
          <w:tcPr>
            <w:tcW w:w="6595" w:type="dxa"/>
            <w:vAlign w:val="bottom"/>
          </w:tcPr>
          <w:p w14:paraId="3132F920" w14:textId="2EA5C58D" w:rsidR="000664B3" w:rsidRPr="00712900" w:rsidRDefault="000664B3" w:rsidP="000664B3">
            <w:pPr>
              <w:spacing w:line="240" w:lineRule="auto"/>
              <w:ind w:left="-101"/>
              <w:rPr>
                <w:rFonts w:cs="Arial"/>
                <w:color w:val="000000"/>
                <w:sz w:val="18"/>
                <w:szCs w:val="18"/>
              </w:rPr>
            </w:pPr>
            <w:r w:rsidRPr="00712900">
              <w:rPr>
                <w:rFonts w:cs="Arial"/>
                <w:color w:val="000000"/>
                <w:spacing w:val="-4"/>
                <w:sz w:val="18"/>
                <w:szCs w:val="18"/>
              </w:rPr>
              <w:t>(Charged) / credited to profit or loss</w:t>
            </w:r>
          </w:p>
        </w:tc>
        <w:tc>
          <w:tcPr>
            <w:tcW w:w="1587" w:type="dxa"/>
          </w:tcPr>
          <w:p w14:paraId="0B8C05B6" w14:textId="28987AFB"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5,730</w:t>
            </w:r>
          </w:p>
        </w:tc>
        <w:tc>
          <w:tcPr>
            <w:tcW w:w="1757" w:type="dxa"/>
          </w:tcPr>
          <w:p w14:paraId="107FB21D" w14:textId="7CB2B0F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570</w:t>
            </w:r>
          </w:p>
        </w:tc>
        <w:tc>
          <w:tcPr>
            <w:tcW w:w="1757" w:type="dxa"/>
          </w:tcPr>
          <w:p w14:paraId="15C3DCBA" w14:textId="6E3C065D"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531" w:type="dxa"/>
          </w:tcPr>
          <w:p w14:paraId="15F79B99" w14:textId="0FCD09C3"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1,244</w:t>
            </w:r>
          </w:p>
        </w:tc>
        <w:tc>
          <w:tcPr>
            <w:tcW w:w="1588" w:type="dxa"/>
          </w:tcPr>
          <w:p w14:paraId="5718EFC2" w14:textId="47FC2793"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7,544</w:t>
            </w:r>
          </w:p>
        </w:tc>
      </w:tr>
      <w:tr w:rsidR="000664B3" w:rsidRPr="00712900" w14:paraId="79F2A34F" w14:textId="77777777" w:rsidTr="005303A3">
        <w:tc>
          <w:tcPr>
            <w:tcW w:w="6595" w:type="dxa"/>
            <w:vAlign w:val="bottom"/>
          </w:tcPr>
          <w:p w14:paraId="4EBB7417" w14:textId="2F8712E9" w:rsidR="000664B3" w:rsidRPr="00712900" w:rsidRDefault="000664B3" w:rsidP="000664B3">
            <w:pPr>
              <w:spacing w:line="240" w:lineRule="auto"/>
              <w:ind w:left="-101"/>
              <w:rPr>
                <w:rFonts w:cs="Arial"/>
                <w:color w:val="000000"/>
                <w:sz w:val="18"/>
                <w:szCs w:val="18"/>
              </w:rPr>
            </w:pPr>
            <w:r w:rsidRPr="00712900">
              <w:rPr>
                <w:rFonts w:cs="Arial"/>
                <w:color w:val="000000"/>
                <w:spacing w:val="-4"/>
                <w:sz w:val="18"/>
                <w:szCs w:val="18"/>
              </w:rPr>
              <w:t>(Charged) / credited to other comprehensive income</w:t>
            </w:r>
          </w:p>
        </w:tc>
        <w:tc>
          <w:tcPr>
            <w:tcW w:w="1587" w:type="dxa"/>
          </w:tcPr>
          <w:p w14:paraId="08616329" w14:textId="6BED4CAF"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757" w:type="dxa"/>
          </w:tcPr>
          <w:p w14:paraId="3EE73FB0" w14:textId="09A3BFD4" w:rsidR="000664B3" w:rsidRPr="00712900" w:rsidRDefault="000664B3" w:rsidP="000664B3">
            <w:pPr>
              <w:pStyle w:val="Header"/>
              <w:spacing w:line="240" w:lineRule="auto"/>
              <w:ind w:right="-72"/>
              <w:jc w:val="right"/>
              <w:rPr>
                <w:rFonts w:cs="Arial"/>
                <w:color w:val="000000"/>
                <w:sz w:val="18"/>
                <w:szCs w:val="18"/>
                <w:lang w:val="en-US"/>
              </w:rPr>
            </w:pPr>
            <w:r w:rsidRPr="00712900">
              <w:rPr>
                <w:rFonts w:cs="Arial"/>
                <w:color w:val="000000"/>
                <w:sz w:val="18"/>
                <w:szCs w:val="18"/>
              </w:rPr>
              <w:t>-</w:t>
            </w:r>
          </w:p>
        </w:tc>
        <w:tc>
          <w:tcPr>
            <w:tcW w:w="1757" w:type="dxa"/>
          </w:tcPr>
          <w:p w14:paraId="1B25D657" w14:textId="6A02CB01" w:rsidR="000664B3" w:rsidRPr="00712900" w:rsidRDefault="000664B3" w:rsidP="000664B3">
            <w:pPr>
              <w:pStyle w:val="Header"/>
              <w:spacing w:line="240" w:lineRule="auto"/>
              <w:ind w:right="-72"/>
              <w:jc w:val="right"/>
              <w:rPr>
                <w:rFonts w:cs="Arial"/>
                <w:color w:val="000000"/>
                <w:sz w:val="18"/>
                <w:szCs w:val="18"/>
                <w:lang w:val="en-US"/>
              </w:rPr>
            </w:pPr>
            <w:r w:rsidRPr="00712900">
              <w:rPr>
                <w:rFonts w:cs="Arial"/>
                <w:color w:val="000000"/>
                <w:sz w:val="18"/>
                <w:szCs w:val="18"/>
              </w:rPr>
              <w:t>1,103</w:t>
            </w:r>
          </w:p>
        </w:tc>
        <w:tc>
          <w:tcPr>
            <w:tcW w:w="1531" w:type="dxa"/>
          </w:tcPr>
          <w:p w14:paraId="159C9529" w14:textId="0832DEE7" w:rsidR="000664B3" w:rsidRPr="00712900" w:rsidRDefault="000664B3" w:rsidP="000664B3">
            <w:pPr>
              <w:pStyle w:val="Header"/>
              <w:spacing w:line="240" w:lineRule="auto"/>
              <w:ind w:right="-72"/>
              <w:jc w:val="right"/>
              <w:rPr>
                <w:rFonts w:cs="Arial"/>
                <w:color w:val="000000"/>
                <w:sz w:val="18"/>
                <w:szCs w:val="18"/>
                <w:lang w:val="en-US"/>
              </w:rPr>
            </w:pPr>
            <w:r w:rsidRPr="00712900">
              <w:rPr>
                <w:rFonts w:cs="Arial"/>
                <w:color w:val="000000"/>
                <w:sz w:val="18"/>
                <w:szCs w:val="18"/>
              </w:rPr>
              <w:t>-</w:t>
            </w:r>
          </w:p>
        </w:tc>
        <w:tc>
          <w:tcPr>
            <w:tcW w:w="1588" w:type="dxa"/>
          </w:tcPr>
          <w:p w14:paraId="3312F94C" w14:textId="229DE8DC"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1,103</w:t>
            </w:r>
          </w:p>
        </w:tc>
      </w:tr>
      <w:tr w:rsidR="000664B3" w:rsidRPr="00712900" w14:paraId="08FF91A7" w14:textId="77777777" w:rsidTr="005303A3">
        <w:tc>
          <w:tcPr>
            <w:tcW w:w="6595" w:type="dxa"/>
            <w:vAlign w:val="bottom"/>
          </w:tcPr>
          <w:p w14:paraId="30ACB2BE" w14:textId="77777777" w:rsidR="000664B3" w:rsidRPr="00712900" w:rsidRDefault="000664B3" w:rsidP="000664B3">
            <w:pPr>
              <w:spacing w:line="240" w:lineRule="auto"/>
              <w:ind w:left="-101"/>
              <w:rPr>
                <w:rFonts w:cs="Arial"/>
                <w:color w:val="000000"/>
                <w:sz w:val="18"/>
                <w:szCs w:val="18"/>
              </w:rPr>
            </w:pPr>
          </w:p>
        </w:tc>
        <w:tc>
          <w:tcPr>
            <w:tcW w:w="1587" w:type="dxa"/>
            <w:tcBorders>
              <w:top w:val="single" w:sz="4" w:space="0" w:color="auto"/>
            </w:tcBorders>
          </w:tcPr>
          <w:p w14:paraId="6C51F67E" w14:textId="77777777" w:rsidR="000664B3" w:rsidRPr="00712900" w:rsidRDefault="000664B3" w:rsidP="000664B3">
            <w:pPr>
              <w:spacing w:line="240" w:lineRule="auto"/>
              <w:ind w:right="-72"/>
              <w:jc w:val="right"/>
              <w:rPr>
                <w:rFonts w:cs="Arial"/>
                <w:snapToGrid w:val="0"/>
                <w:color w:val="000000"/>
                <w:sz w:val="18"/>
                <w:szCs w:val="18"/>
                <w:lang w:val="en-US" w:eastAsia="th-TH"/>
              </w:rPr>
            </w:pPr>
          </w:p>
        </w:tc>
        <w:tc>
          <w:tcPr>
            <w:tcW w:w="1757" w:type="dxa"/>
            <w:tcBorders>
              <w:top w:val="single" w:sz="4" w:space="0" w:color="auto"/>
            </w:tcBorders>
          </w:tcPr>
          <w:p w14:paraId="49644C96" w14:textId="77777777" w:rsidR="000664B3" w:rsidRPr="00712900" w:rsidRDefault="000664B3" w:rsidP="000664B3">
            <w:pPr>
              <w:spacing w:line="240" w:lineRule="auto"/>
              <w:ind w:right="-72"/>
              <w:jc w:val="right"/>
              <w:rPr>
                <w:rFonts w:cs="Arial"/>
                <w:snapToGrid w:val="0"/>
                <w:color w:val="000000"/>
                <w:sz w:val="18"/>
                <w:szCs w:val="18"/>
                <w:lang w:eastAsia="th-TH"/>
              </w:rPr>
            </w:pPr>
          </w:p>
        </w:tc>
        <w:tc>
          <w:tcPr>
            <w:tcW w:w="1757" w:type="dxa"/>
            <w:tcBorders>
              <w:top w:val="single" w:sz="4" w:space="0" w:color="auto"/>
            </w:tcBorders>
          </w:tcPr>
          <w:p w14:paraId="1F6A26F4" w14:textId="77777777" w:rsidR="000664B3" w:rsidRPr="00712900" w:rsidRDefault="000664B3" w:rsidP="000664B3">
            <w:pPr>
              <w:spacing w:line="240" w:lineRule="auto"/>
              <w:ind w:right="-72"/>
              <w:jc w:val="right"/>
              <w:rPr>
                <w:rFonts w:cs="Arial"/>
                <w:snapToGrid w:val="0"/>
                <w:color w:val="000000"/>
                <w:sz w:val="18"/>
                <w:szCs w:val="18"/>
                <w:lang w:eastAsia="th-TH"/>
              </w:rPr>
            </w:pPr>
          </w:p>
        </w:tc>
        <w:tc>
          <w:tcPr>
            <w:tcW w:w="1531" w:type="dxa"/>
            <w:tcBorders>
              <w:top w:val="single" w:sz="4" w:space="0" w:color="auto"/>
            </w:tcBorders>
          </w:tcPr>
          <w:p w14:paraId="466516C3" w14:textId="77777777" w:rsidR="000664B3" w:rsidRPr="00712900" w:rsidRDefault="000664B3" w:rsidP="000664B3">
            <w:pPr>
              <w:spacing w:line="240" w:lineRule="auto"/>
              <w:ind w:right="-72"/>
              <w:jc w:val="right"/>
              <w:rPr>
                <w:rFonts w:cs="Arial"/>
                <w:snapToGrid w:val="0"/>
                <w:color w:val="000000"/>
                <w:sz w:val="18"/>
                <w:szCs w:val="18"/>
                <w:lang w:eastAsia="th-TH"/>
              </w:rPr>
            </w:pPr>
          </w:p>
        </w:tc>
        <w:tc>
          <w:tcPr>
            <w:tcW w:w="1588" w:type="dxa"/>
            <w:tcBorders>
              <w:top w:val="single" w:sz="4" w:space="0" w:color="auto"/>
            </w:tcBorders>
          </w:tcPr>
          <w:p w14:paraId="2F27128E" w14:textId="77777777" w:rsidR="000664B3" w:rsidRPr="00712900" w:rsidRDefault="000664B3" w:rsidP="000664B3">
            <w:pPr>
              <w:spacing w:line="240" w:lineRule="auto"/>
              <w:ind w:right="-72"/>
              <w:jc w:val="right"/>
              <w:rPr>
                <w:rFonts w:cs="Arial"/>
                <w:snapToGrid w:val="0"/>
                <w:color w:val="000000"/>
                <w:sz w:val="18"/>
                <w:szCs w:val="18"/>
                <w:lang w:eastAsia="th-TH"/>
              </w:rPr>
            </w:pPr>
          </w:p>
        </w:tc>
      </w:tr>
      <w:tr w:rsidR="000664B3" w:rsidRPr="00712900" w14:paraId="5189ECF8" w14:textId="77777777" w:rsidTr="005303A3">
        <w:tc>
          <w:tcPr>
            <w:tcW w:w="6595" w:type="dxa"/>
            <w:vAlign w:val="bottom"/>
          </w:tcPr>
          <w:p w14:paraId="4F8372C2" w14:textId="6E2D5977"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At 31 December 2024</w:t>
            </w:r>
          </w:p>
        </w:tc>
        <w:tc>
          <w:tcPr>
            <w:tcW w:w="1587" w:type="dxa"/>
            <w:tcBorders>
              <w:bottom w:val="single" w:sz="4" w:space="0" w:color="auto"/>
            </w:tcBorders>
          </w:tcPr>
          <w:p w14:paraId="00D65412" w14:textId="1F801D63"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(68,091)</w:t>
            </w:r>
          </w:p>
        </w:tc>
        <w:tc>
          <w:tcPr>
            <w:tcW w:w="1757" w:type="dxa"/>
            <w:tcBorders>
              <w:bottom w:val="single" w:sz="4" w:space="0" w:color="auto"/>
            </w:tcBorders>
          </w:tcPr>
          <w:p w14:paraId="11D0EB1B" w14:textId="10F4313D"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(8,252)</w:t>
            </w:r>
          </w:p>
        </w:tc>
        <w:tc>
          <w:tcPr>
            <w:tcW w:w="1757" w:type="dxa"/>
            <w:tcBorders>
              <w:bottom w:val="single" w:sz="4" w:space="0" w:color="auto"/>
            </w:tcBorders>
          </w:tcPr>
          <w:p w14:paraId="3963F6FA" w14:textId="0311B593"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(117)</w:t>
            </w:r>
          </w:p>
        </w:tc>
        <w:tc>
          <w:tcPr>
            <w:tcW w:w="1531" w:type="dxa"/>
            <w:tcBorders>
              <w:bottom w:val="single" w:sz="4" w:space="0" w:color="auto"/>
            </w:tcBorders>
          </w:tcPr>
          <w:p w14:paraId="4B06B6C1" w14:textId="596F75A8"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(13,405)</w:t>
            </w:r>
          </w:p>
        </w:tc>
        <w:tc>
          <w:tcPr>
            <w:tcW w:w="1588" w:type="dxa"/>
            <w:tcBorders>
              <w:bottom w:val="single" w:sz="4" w:space="0" w:color="auto"/>
            </w:tcBorders>
          </w:tcPr>
          <w:p w14:paraId="5B9DD890" w14:textId="2401A326" w:rsidR="000664B3" w:rsidRPr="00712900" w:rsidRDefault="000664B3" w:rsidP="000664B3">
            <w:pPr>
              <w:pStyle w:val="Header"/>
              <w:spacing w:line="240" w:lineRule="auto"/>
              <w:ind w:right="-72"/>
              <w:jc w:val="right"/>
              <w:rPr>
                <w:rFonts w:cs="Arial"/>
                <w:color w:val="000000"/>
                <w:sz w:val="18"/>
                <w:szCs w:val="18"/>
              </w:rPr>
            </w:pPr>
            <w:r w:rsidRPr="00712900">
              <w:rPr>
                <w:rFonts w:cs="Arial"/>
                <w:color w:val="000000"/>
                <w:sz w:val="18"/>
                <w:szCs w:val="18"/>
              </w:rPr>
              <w:t>(89,865)</w:t>
            </w:r>
          </w:p>
        </w:tc>
      </w:tr>
    </w:tbl>
    <w:p w14:paraId="55B40546" w14:textId="3CA55B05" w:rsidR="00BA323B" w:rsidRPr="00712900" w:rsidRDefault="00BA323B" w:rsidP="00E77B9B">
      <w:pPr>
        <w:spacing w:line="240" w:lineRule="auto"/>
        <w:jc w:val="both"/>
        <w:rPr>
          <w:rFonts w:eastAsia="Cordia New" w:cs="Arial"/>
          <w:snapToGrid w:val="0"/>
          <w:color w:val="000000"/>
          <w:sz w:val="18"/>
          <w:szCs w:val="18"/>
          <w:lang w:eastAsia="th-TH"/>
        </w:rPr>
      </w:pPr>
    </w:p>
    <w:p w14:paraId="17E68E0B" w14:textId="77777777" w:rsidR="008F1B9E" w:rsidRPr="00712900" w:rsidRDefault="008F1B9E">
      <w:pPr>
        <w:rPr>
          <w:rFonts w:cs="Arial"/>
        </w:rPr>
      </w:pPr>
    </w:p>
    <w:p w14:paraId="14272299" w14:textId="77777777" w:rsidR="00457C3D" w:rsidRPr="00712900" w:rsidRDefault="00457C3D">
      <w:pPr>
        <w:rPr>
          <w:rFonts w:cs="Arial"/>
        </w:rPr>
      </w:pPr>
    </w:p>
    <w:p w14:paraId="5791AAE9" w14:textId="77777777" w:rsidR="00457C3D" w:rsidRPr="00712900" w:rsidRDefault="00457C3D">
      <w:pPr>
        <w:rPr>
          <w:rFonts w:cs="Arial"/>
        </w:rPr>
      </w:pPr>
    </w:p>
    <w:p w14:paraId="0EDE1BC3" w14:textId="2A5E8ECA" w:rsidR="00E83C5A" w:rsidRPr="00712900" w:rsidRDefault="00E83C5A" w:rsidP="00457C3D">
      <w:pPr>
        <w:tabs>
          <w:tab w:val="left" w:pos="2938"/>
        </w:tabs>
        <w:rPr>
          <w:cs/>
        </w:rPr>
        <w:sectPr w:rsidR="00E83C5A" w:rsidRPr="00712900" w:rsidSect="00061C86">
          <w:pgSz w:w="16838" w:h="11906" w:orient="landscape" w:code="9"/>
          <w:pgMar w:top="1440" w:right="1008" w:bottom="720" w:left="1008" w:header="706" w:footer="706" w:gutter="0"/>
          <w:cols w:space="720"/>
          <w:docGrid w:linePitch="272"/>
        </w:sectPr>
      </w:pPr>
    </w:p>
    <w:tbl>
      <w:tblPr>
        <w:tblW w:w="9450" w:type="dxa"/>
        <w:tblLook w:val="04A0" w:firstRow="1" w:lastRow="0" w:firstColumn="1" w:lastColumn="0" w:noHBand="0" w:noVBand="1"/>
      </w:tblPr>
      <w:tblGrid>
        <w:gridCol w:w="9450"/>
      </w:tblGrid>
      <w:tr w:rsidR="00451B80" w:rsidRPr="00712900" w14:paraId="59A6ACA8" w14:textId="77777777" w:rsidTr="005303A3">
        <w:trPr>
          <w:trHeight w:val="386"/>
        </w:trPr>
        <w:tc>
          <w:tcPr>
            <w:tcW w:w="9450" w:type="dxa"/>
            <w:vAlign w:val="center"/>
          </w:tcPr>
          <w:p w14:paraId="763B3D2C" w14:textId="15789C26" w:rsidR="00451B80"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lastRenderedPageBreak/>
              <w:t>1</w:t>
            </w:r>
            <w:r w:rsidR="00AD6A45" w:rsidRPr="00712900">
              <w:rPr>
                <w:rFonts w:eastAsia="Arial Unicode MS" w:cs="Arial"/>
                <w:b/>
                <w:bCs/>
                <w:color w:val="000000"/>
                <w:sz w:val="18"/>
                <w:szCs w:val="18"/>
              </w:rPr>
              <w:t>8</w:t>
            </w:r>
            <w:r w:rsidR="00451B80" w:rsidRPr="00712900">
              <w:rPr>
                <w:rFonts w:eastAsia="Arial Unicode MS" w:cs="Arial"/>
                <w:b/>
                <w:bCs/>
                <w:color w:val="000000"/>
                <w:sz w:val="18"/>
                <w:szCs w:val="18"/>
              </w:rPr>
              <w:tab/>
            </w:r>
            <w:r w:rsidR="00451B80" w:rsidRPr="00712900">
              <w:rPr>
                <w:rFonts w:cs="Arial"/>
                <w:b/>
                <w:bCs/>
                <w:color w:val="000000"/>
                <w:sz w:val="18"/>
                <w:szCs w:val="18"/>
              </w:rPr>
              <w:t xml:space="preserve">Short-term </w:t>
            </w:r>
            <w:r w:rsidR="00847CF3" w:rsidRPr="00712900">
              <w:rPr>
                <w:rFonts w:cs="Arial"/>
                <w:b/>
                <w:bCs/>
                <w:color w:val="000000"/>
                <w:sz w:val="18"/>
                <w:szCs w:val="18"/>
              </w:rPr>
              <w:t>borrowings</w:t>
            </w:r>
            <w:r w:rsidR="00451B80" w:rsidRPr="00712900">
              <w:rPr>
                <w:rFonts w:cs="Arial"/>
                <w:b/>
                <w:bCs/>
                <w:color w:val="000000"/>
                <w:sz w:val="18"/>
                <w:szCs w:val="18"/>
              </w:rPr>
              <w:t xml:space="preserve"> from financial institutions, net</w:t>
            </w:r>
          </w:p>
        </w:tc>
      </w:tr>
    </w:tbl>
    <w:p w14:paraId="4EBB0A3A" w14:textId="77777777" w:rsidR="003A3C9D" w:rsidRPr="00712900" w:rsidRDefault="003A3C9D" w:rsidP="00E77B9B">
      <w:pPr>
        <w:spacing w:line="240" w:lineRule="auto"/>
        <w:jc w:val="thaiDistribute"/>
        <w:rPr>
          <w:rFonts w:cs="Arial"/>
          <w:color w:val="000000"/>
          <w:sz w:val="18"/>
          <w:szCs w:val="18"/>
        </w:rPr>
      </w:pPr>
    </w:p>
    <w:p w14:paraId="5164DE6E" w14:textId="05DAA616" w:rsidR="00DA7E87" w:rsidRPr="00712900" w:rsidRDefault="005E1648" w:rsidP="00CC05AC">
      <w:pPr>
        <w:spacing w:line="240" w:lineRule="auto"/>
        <w:jc w:val="both"/>
        <w:rPr>
          <w:rFonts w:cs="Arial"/>
          <w:color w:val="000000"/>
          <w:sz w:val="18"/>
          <w:szCs w:val="18"/>
          <w:lang w:val="en-US"/>
        </w:rPr>
      </w:pPr>
      <w:r w:rsidRPr="00712900">
        <w:rPr>
          <w:rFonts w:cs="Arial"/>
          <w:color w:val="000000"/>
          <w:sz w:val="18"/>
          <w:szCs w:val="18"/>
          <w:lang w:val="en-US"/>
        </w:rPr>
        <w:t xml:space="preserve">As at </w:t>
      </w:r>
      <w:r w:rsidR="00565967" w:rsidRPr="00712900">
        <w:rPr>
          <w:rFonts w:cs="Arial"/>
          <w:color w:val="000000"/>
          <w:sz w:val="18"/>
          <w:szCs w:val="18"/>
        </w:rPr>
        <w:t>31</w:t>
      </w:r>
      <w:r w:rsidR="00796765" w:rsidRPr="00712900">
        <w:rPr>
          <w:rFonts w:cs="Arial"/>
          <w:color w:val="000000"/>
          <w:sz w:val="18"/>
          <w:szCs w:val="18"/>
          <w:lang w:val="en-US"/>
        </w:rPr>
        <w:t xml:space="preserve"> December</w:t>
      </w:r>
      <w:r w:rsidRPr="00712900">
        <w:rPr>
          <w:rFonts w:cs="Arial"/>
          <w:color w:val="000000"/>
          <w:sz w:val="18"/>
          <w:szCs w:val="18"/>
          <w:lang w:val="en-US"/>
        </w:rPr>
        <w:t xml:space="preserve"> </w:t>
      </w:r>
      <w:r w:rsidR="003413D1" w:rsidRPr="00712900">
        <w:rPr>
          <w:rFonts w:cs="Arial"/>
          <w:color w:val="000000"/>
          <w:sz w:val="18"/>
          <w:szCs w:val="18"/>
        </w:rPr>
        <w:t>2025</w:t>
      </w:r>
      <w:r w:rsidRPr="00712900">
        <w:rPr>
          <w:rFonts w:cs="Arial"/>
          <w:color w:val="000000"/>
          <w:sz w:val="18"/>
          <w:szCs w:val="18"/>
          <w:lang w:val="en-US"/>
        </w:rPr>
        <w:t xml:space="preserve">, short-term borrowings from financial institutions comprise unsecured promissory notes, totally Baht </w:t>
      </w:r>
      <w:r w:rsidR="000664B3" w:rsidRPr="00712900">
        <w:rPr>
          <w:rFonts w:cs="Arial"/>
          <w:color w:val="000000"/>
          <w:sz w:val="18"/>
          <w:szCs w:val="18"/>
        </w:rPr>
        <w:t>1,536.91</w:t>
      </w:r>
      <w:r w:rsidR="0175A915" w:rsidRPr="00712900">
        <w:rPr>
          <w:rFonts w:cs="Arial"/>
          <w:color w:val="000000"/>
          <w:sz w:val="18"/>
          <w:szCs w:val="18"/>
          <w:lang w:val="en-US"/>
        </w:rPr>
        <w:t xml:space="preserve"> </w:t>
      </w:r>
      <w:r w:rsidRPr="00712900">
        <w:rPr>
          <w:rFonts w:cs="Arial"/>
          <w:color w:val="000000"/>
          <w:sz w:val="18"/>
          <w:szCs w:val="18"/>
          <w:lang w:val="en-US"/>
        </w:rPr>
        <w:t>million and Baht</w:t>
      </w:r>
      <w:r w:rsidR="00796765" w:rsidRPr="00712900">
        <w:rPr>
          <w:rFonts w:cs="Arial"/>
          <w:color w:val="000000"/>
          <w:sz w:val="18"/>
          <w:szCs w:val="18"/>
          <w:lang w:val="en-US"/>
        </w:rPr>
        <w:t xml:space="preserve"> </w:t>
      </w:r>
      <w:r w:rsidR="000664B3" w:rsidRPr="00712900">
        <w:rPr>
          <w:rFonts w:cs="Arial"/>
          <w:color w:val="000000"/>
          <w:sz w:val="18"/>
          <w:szCs w:val="18"/>
        </w:rPr>
        <w:t>1,016.87</w:t>
      </w:r>
      <w:r w:rsidR="1F2E268F" w:rsidRPr="00712900">
        <w:rPr>
          <w:rFonts w:cs="Arial"/>
          <w:color w:val="000000"/>
          <w:sz w:val="18"/>
          <w:szCs w:val="18"/>
          <w:lang w:val="en-US"/>
        </w:rPr>
        <w:t xml:space="preserve"> </w:t>
      </w:r>
      <w:r w:rsidRPr="00712900">
        <w:rPr>
          <w:rFonts w:cs="Arial"/>
          <w:color w:val="000000"/>
          <w:sz w:val="18"/>
          <w:szCs w:val="18"/>
          <w:lang w:val="en-US"/>
        </w:rPr>
        <w:t>million</w:t>
      </w:r>
      <w:r w:rsidR="006D49C0" w:rsidRPr="00712900">
        <w:rPr>
          <w:rFonts w:cs="Arial"/>
          <w:color w:val="000000"/>
          <w:sz w:val="18"/>
          <w:szCs w:val="18"/>
          <w:lang w:val="en-US"/>
        </w:rPr>
        <w:t xml:space="preserve">, </w:t>
      </w:r>
      <w:r w:rsidRPr="00712900">
        <w:rPr>
          <w:rFonts w:cs="Arial"/>
          <w:color w:val="000000"/>
          <w:sz w:val="18"/>
          <w:szCs w:val="18"/>
          <w:lang w:val="en-US"/>
        </w:rPr>
        <w:t>respectively bearing interest rates between</w:t>
      </w:r>
      <w:r w:rsidR="4B642600" w:rsidRPr="00712900">
        <w:rPr>
          <w:rFonts w:cs="Arial"/>
          <w:color w:val="000000"/>
          <w:sz w:val="18"/>
          <w:szCs w:val="18"/>
          <w:lang w:val="en-US"/>
        </w:rPr>
        <w:t xml:space="preserve"> </w:t>
      </w:r>
      <w:r w:rsidR="000664B3" w:rsidRPr="00712900">
        <w:rPr>
          <w:rFonts w:cs="Arial"/>
          <w:color w:val="000000"/>
          <w:sz w:val="18"/>
          <w:szCs w:val="18"/>
          <w:lang w:val="en-US"/>
        </w:rPr>
        <w:t>3.60</w:t>
      </w:r>
      <w:r w:rsidRPr="00712900">
        <w:rPr>
          <w:rFonts w:cs="Arial"/>
          <w:color w:val="000000"/>
          <w:sz w:val="18"/>
          <w:szCs w:val="18"/>
          <w:lang w:val="en-US"/>
        </w:rPr>
        <w:t xml:space="preserve">% - </w:t>
      </w:r>
      <w:r w:rsidR="000664B3" w:rsidRPr="00712900">
        <w:rPr>
          <w:rFonts w:cs="Arial"/>
          <w:color w:val="000000"/>
          <w:sz w:val="18"/>
          <w:szCs w:val="18"/>
          <w:lang w:val="en-US"/>
        </w:rPr>
        <w:t>5.2</w:t>
      </w:r>
      <w:r w:rsidR="00FB22BE" w:rsidRPr="00712900">
        <w:rPr>
          <w:rFonts w:cs="Arial"/>
          <w:color w:val="000000"/>
          <w:sz w:val="18"/>
          <w:szCs w:val="18"/>
          <w:lang w:val="en-US"/>
        </w:rPr>
        <w:t>5</w:t>
      </w:r>
      <w:r w:rsidRPr="00712900">
        <w:rPr>
          <w:rFonts w:cs="Arial"/>
          <w:color w:val="000000"/>
          <w:sz w:val="18"/>
          <w:szCs w:val="18"/>
          <w:lang w:val="en-US"/>
        </w:rPr>
        <w:t xml:space="preserve">% per annum. These borrowings are due for repayment within </w:t>
      </w:r>
      <w:r w:rsidR="000664B3" w:rsidRPr="00712900">
        <w:rPr>
          <w:rFonts w:cs="Arial"/>
          <w:color w:val="000000"/>
          <w:sz w:val="18"/>
          <w:szCs w:val="18"/>
        </w:rPr>
        <w:t>1</w:t>
      </w:r>
      <w:r w:rsidRPr="00712900">
        <w:rPr>
          <w:rFonts w:cs="Arial"/>
          <w:color w:val="000000"/>
          <w:sz w:val="18"/>
          <w:szCs w:val="18"/>
          <w:lang w:val="en-US"/>
        </w:rPr>
        <w:t xml:space="preserve"> year. (</w:t>
      </w:r>
      <w:r w:rsidR="00565967" w:rsidRPr="00712900">
        <w:rPr>
          <w:rFonts w:cs="Arial"/>
          <w:color w:val="000000"/>
          <w:sz w:val="18"/>
          <w:szCs w:val="18"/>
        </w:rPr>
        <w:t>31</w:t>
      </w:r>
      <w:r w:rsidRPr="00712900">
        <w:rPr>
          <w:rFonts w:cs="Arial"/>
          <w:color w:val="000000"/>
          <w:sz w:val="18"/>
          <w:szCs w:val="18"/>
          <w:lang w:val="en-US"/>
        </w:rPr>
        <w:t xml:space="preserve"> December </w:t>
      </w:r>
      <w:r w:rsidR="003413D1" w:rsidRPr="00712900">
        <w:rPr>
          <w:rFonts w:cs="Arial"/>
          <w:color w:val="000000"/>
          <w:sz w:val="18"/>
          <w:szCs w:val="18"/>
        </w:rPr>
        <w:t>2024</w:t>
      </w:r>
      <w:r w:rsidRPr="00712900">
        <w:rPr>
          <w:rFonts w:cs="Arial"/>
          <w:color w:val="000000"/>
          <w:sz w:val="18"/>
          <w:szCs w:val="18"/>
          <w:lang w:val="en-US"/>
        </w:rPr>
        <w:t xml:space="preserve">: </w:t>
      </w:r>
      <w:r w:rsidR="00776989" w:rsidRPr="00712900">
        <w:rPr>
          <w:rFonts w:cs="Arial"/>
          <w:color w:val="000000"/>
          <w:sz w:val="18"/>
          <w:szCs w:val="18"/>
          <w:lang w:val="en-US"/>
        </w:rPr>
        <w:t xml:space="preserve">totally Baht </w:t>
      </w:r>
      <w:r w:rsidR="00776989" w:rsidRPr="00712900">
        <w:rPr>
          <w:rFonts w:cs="Arial"/>
          <w:color w:val="000000"/>
          <w:sz w:val="18"/>
          <w:szCs w:val="18"/>
        </w:rPr>
        <w:t>1</w:t>
      </w:r>
      <w:r w:rsidR="00776989" w:rsidRPr="00712900">
        <w:rPr>
          <w:rFonts w:cs="Arial"/>
          <w:color w:val="000000"/>
          <w:sz w:val="18"/>
          <w:szCs w:val="18"/>
          <w:lang w:val="en-US"/>
        </w:rPr>
        <w:t>,</w:t>
      </w:r>
      <w:r w:rsidR="00776989" w:rsidRPr="00712900">
        <w:rPr>
          <w:rFonts w:cs="Arial"/>
          <w:color w:val="000000"/>
          <w:sz w:val="18"/>
          <w:szCs w:val="18"/>
        </w:rPr>
        <w:t>845</w:t>
      </w:r>
      <w:r w:rsidR="00776989" w:rsidRPr="00712900">
        <w:rPr>
          <w:rFonts w:cs="Arial"/>
          <w:color w:val="000000"/>
          <w:sz w:val="18"/>
          <w:szCs w:val="18"/>
          <w:lang w:val="en-US"/>
        </w:rPr>
        <w:t>.</w:t>
      </w:r>
      <w:r w:rsidR="00776989" w:rsidRPr="00712900">
        <w:rPr>
          <w:rFonts w:cs="Arial"/>
          <w:color w:val="000000"/>
          <w:sz w:val="18"/>
          <w:szCs w:val="18"/>
        </w:rPr>
        <w:t>71</w:t>
      </w:r>
      <w:r w:rsidR="00776989" w:rsidRPr="00712900">
        <w:rPr>
          <w:rFonts w:cs="Arial"/>
          <w:color w:val="000000"/>
          <w:sz w:val="18"/>
          <w:szCs w:val="18"/>
          <w:lang w:val="en-US"/>
        </w:rPr>
        <w:t xml:space="preserve"> million and Baht </w:t>
      </w:r>
      <w:r w:rsidR="00776989" w:rsidRPr="00712900">
        <w:rPr>
          <w:rFonts w:cs="Arial"/>
          <w:color w:val="000000"/>
          <w:sz w:val="18"/>
          <w:szCs w:val="18"/>
        </w:rPr>
        <w:t>1</w:t>
      </w:r>
      <w:r w:rsidR="00776989" w:rsidRPr="00712900">
        <w:rPr>
          <w:rFonts w:cs="Arial"/>
          <w:color w:val="000000"/>
          <w:sz w:val="18"/>
          <w:szCs w:val="18"/>
          <w:lang w:val="en-US"/>
        </w:rPr>
        <w:t>,</w:t>
      </w:r>
      <w:r w:rsidR="00776989" w:rsidRPr="00712900">
        <w:rPr>
          <w:rFonts w:cs="Arial"/>
          <w:color w:val="000000"/>
          <w:sz w:val="18"/>
          <w:szCs w:val="18"/>
        </w:rPr>
        <w:t>636</w:t>
      </w:r>
      <w:r w:rsidR="00776989" w:rsidRPr="00712900">
        <w:rPr>
          <w:rFonts w:cs="Arial"/>
          <w:color w:val="000000"/>
          <w:sz w:val="18"/>
          <w:szCs w:val="18"/>
          <w:lang w:val="en-US"/>
        </w:rPr>
        <w:t>.</w:t>
      </w:r>
      <w:r w:rsidR="00776989" w:rsidRPr="00712900">
        <w:rPr>
          <w:rFonts w:cs="Arial"/>
          <w:color w:val="000000"/>
          <w:sz w:val="18"/>
          <w:szCs w:val="18"/>
        </w:rPr>
        <w:t>06</w:t>
      </w:r>
      <w:r w:rsidR="00776989" w:rsidRPr="00712900">
        <w:rPr>
          <w:rFonts w:cs="Arial"/>
          <w:color w:val="000000"/>
          <w:sz w:val="18"/>
          <w:szCs w:val="18"/>
          <w:lang w:val="en-US"/>
        </w:rPr>
        <w:t xml:space="preserve"> million, respectively bearing interest rates between </w:t>
      </w:r>
      <w:r w:rsidR="00776989" w:rsidRPr="00712900">
        <w:rPr>
          <w:rFonts w:cs="Arial"/>
          <w:color w:val="000000"/>
          <w:sz w:val="18"/>
          <w:szCs w:val="18"/>
        </w:rPr>
        <w:t>3</w:t>
      </w:r>
      <w:r w:rsidR="00776989" w:rsidRPr="00712900">
        <w:rPr>
          <w:rFonts w:cs="Arial"/>
          <w:color w:val="000000"/>
          <w:sz w:val="18"/>
          <w:szCs w:val="18"/>
          <w:lang w:val="en-US"/>
        </w:rPr>
        <w:t>.</w:t>
      </w:r>
      <w:r w:rsidR="00776989" w:rsidRPr="00712900">
        <w:rPr>
          <w:rFonts w:cs="Arial"/>
          <w:color w:val="000000"/>
          <w:sz w:val="18"/>
          <w:szCs w:val="18"/>
        </w:rPr>
        <w:t>85</w:t>
      </w:r>
      <w:r w:rsidR="00776989" w:rsidRPr="00712900">
        <w:rPr>
          <w:rFonts w:cs="Arial"/>
          <w:color w:val="000000"/>
          <w:sz w:val="18"/>
          <w:szCs w:val="18"/>
          <w:lang w:val="en-US"/>
        </w:rPr>
        <w:t xml:space="preserve">% - </w:t>
      </w:r>
      <w:r w:rsidR="00776989" w:rsidRPr="00712900">
        <w:rPr>
          <w:rFonts w:cs="Arial"/>
          <w:color w:val="000000"/>
          <w:sz w:val="18"/>
          <w:szCs w:val="18"/>
        </w:rPr>
        <w:t>6</w:t>
      </w:r>
      <w:r w:rsidR="00776989" w:rsidRPr="00712900">
        <w:rPr>
          <w:rFonts w:cs="Arial"/>
          <w:color w:val="000000"/>
          <w:sz w:val="18"/>
          <w:szCs w:val="18"/>
          <w:lang w:val="en-US"/>
        </w:rPr>
        <w:t>.</w:t>
      </w:r>
      <w:r w:rsidR="00776989" w:rsidRPr="00712900">
        <w:rPr>
          <w:rFonts w:cs="Arial"/>
          <w:color w:val="000000"/>
          <w:sz w:val="18"/>
          <w:szCs w:val="18"/>
        </w:rPr>
        <w:t>80</w:t>
      </w:r>
      <w:r w:rsidR="00776989" w:rsidRPr="00712900">
        <w:rPr>
          <w:rFonts w:cs="Arial"/>
          <w:color w:val="000000"/>
          <w:sz w:val="18"/>
          <w:szCs w:val="18"/>
          <w:lang w:val="en-US"/>
        </w:rPr>
        <w:t xml:space="preserve">% per annum. These borrowings are due for repayment within </w:t>
      </w:r>
      <w:r w:rsidR="00776989" w:rsidRPr="00712900">
        <w:rPr>
          <w:rFonts w:cs="Arial"/>
          <w:color w:val="000000"/>
          <w:sz w:val="18"/>
          <w:szCs w:val="18"/>
        </w:rPr>
        <w:t>1</w:t>
      </w:r>
      <w:r w:rsidR="00776989" w:rsidRPr="00712900">
        <w:rPr>
          <w:rFonts w:cs="Arial"/>
          <w:color w:val="000000"/>
          <w:sz w:val="18"/>
          <w:szCs w:val="18"/>
          <w:lang w:val="en-US"/>
        </w:rPr>
        <w:t xml:space="preserve"> year</w:t>
      </w:r>
      <w:r w:rsidRPr="00712900">
        <w:rPr>
          <w:rFonts w:cs="Arial"/>
          <w:color w:val="000000"/>
          <w:sz w:val="18"/>
          <w:szCs w:val="18"/>
          <w:lang w:val="en-US"/>
        </w:rPr>
        <w:t>).</w:t>
      </w:r>
    </w:p>
    <w:p w14:paraId="0CFAFF27" w14:textId="143F5C16" w:rsidR="76A24810" w:rsidRPr="00712900" w:rsidRDefault="76A24810">
      <w:pPr>
        <w:rPr>
          <w:rFonts w:cs="Arial"/>
        </w:rPr>
      </w:pPr>
    </w:p>
    <w:p w14:paraId="55AAA92C" w14:textId="77777777" w:rsidR="00776989" w:rsidRPr="00712900" w:rsidRDefault="00776989">
      <w:pPr>
        <w:rPr>
          <w:rFonts w:cs="Arial"/>
        </w:rPr>
      </w:pPr>
    </w:p>
    <w:tbl>
      <w:tblPr>
        <w:tblW w:w="9450" w:type="dxa"/>
        <w:tblInd w:w="108" w:type="dxa"/>
        <w:tblLook w:val="04A0" w:firstRow="1" w:lastRow="0" w:firstColumn="1" w:lastColumn="0" w:noHBand="0" w:noVBand="1"/>
      </w:tblPr>
      <w:tblGrid>
        <w:gridCol w:w="9450"/>
      </w:tblGrid>
      <w:tr w:rsidR="00A055ED" w:rsidRPr="00712900" w14:paraId="54751785" w14:textId="77777777" w:rsidTr="76A24810">
        <w:trPr>
          <w:trHeight w:val="386"/>
        </w:trPr>
        <w:tc>
          <w:tcPr>
            <w:tcW w:w="9450" w:type="dxa"/>
            <w:vAlign w:val="center"/>
          </w:tcPr>
          <w:p w14:paraId="25B60F49" w14:textId="05ACBEE2" w:rsidR="00A055ED" w:rsidRPr="00712900" w:rsidRDefault="00EF6113" w:rsidP="00B40562">
            <w:pPr>
              <w:spacing w:line="240" w:lineRule="auto"/>
              <w:ind w:left="446" w:hanging="547"/>
              <w:jc w:val="both"/>
              <w:rPr>
                <w:rFonts w:cs="Arial"/>
                <w:b/>
                <w:bCs/>
                <w:color w:val="000000"/>
                <w:sz w:val="18"/>
                <w:szCs w:val="18"/>
                <w:cs/>
              </w:rPr>
            </w:pPr>
            <w:r w:rsidRPr="00712900">
              <w:rPr>
                <w:rFonts w:cs="Arial"/>
                <w:b/>
                <w:bCs/>
                <w:color w:val="000000"/>
                <w:sz w:val="18"/>
                <w:szCs w:val="18"/>
              </w:rPr>
              <w:t>19</w:t>
            </w:r>
            <w:r w:rsidR="00FD7C5A" w:rsidRPr="00712900">
              <w:rPr>
                <w:rFonts w:cs="Arial"/>
                <w:b/>
                <w:bCs/>
                <w:color w:val="000000"/>
                <w:sz w:val="18"/>
                <w:szCs w:val="18"/>
              </w:rPr>
              <w:tab/>
            </w:r>
            <w:r w:rsidR="503DAD08" w:rsidRPr="00712900">
              <w:rPr>
                <w:rFonts w:cs="Arial"/>
                <w:b/>
                <w:bCs/>
                <w:color w:val="000000"/>
                <w:sz w:val="18"/>
                <w:szCs w:val="18"/>
              </w:rPr>
              <w:t>Trade and other</w:t>
            </w:r>
            <w:r w:rsidR="00323EE6" w:rsidRPr="00712900">
              <w:rPr>
                <w:rFonts w:cs="Arial"/>
                <w:b/>
                <w:bCs/>
                <w:color w:val="000000"/>
                <w:sz w:val="18"/>
                <w:szCs w:val="18"/>
              </w:rPr>
              <w:t xml:space="preserve"> current</w:t>
            </w:r>
            <w:r w:rsidR="503DAD08" w:rsidRPr="00712900">
              <w:rPr>
                <w:rFonts w:cs="Arial"/>
                <w:b/>
                <w:bCs/>
                <w:color w:val="000000"/>
                <w:sz w:val="18"/>
                <w:szCs w:val="18"/>
              </w:rPr>
              <w:t xml:space="preserve"> payables</w:t>
            </w:r>
          </w:p>
        </w:tc>
      </w:tr>
    </w:tbl>
    <w:p w14:paraId="2B142568" w14:textId="77777777" w:rsidR="00BA323B" w:rsidRPr="00712900" w:rsidRDefault="00BA323B" w:rsidP="00E77B9B">
      <w:pPr>
        <w:spacing w:line="240" w:lineRule="auto"/>
        <w:ind w:left="547" w:hanging="547"/>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D7C31" w:rsidRPr="00712900" w14:paraId="65C35792" w14:textId="77777777" w:rsidTr="005303A3">
        <w:trPr>
          <w:cantSplit/>
        </w:trPr>
        <w:tc>
          <w:tcPr>
            <w:tcW w:w="3690" w:type="dxa"/>
          </w:tcPr>
          <w:p w14:paraId="3EEBC353" w14:textId="77777777" w:rsidR="00CD7C31" w:rsidRPr="00712900" w:rsidRDefault="00CD7C31" w:rsidP="00E77B9B">
            <w:pPr>
              <w:spacing w:line="240" w:lineRule="auto"/>
              <w:ind w:left="-101"/>
              <w:rPr>
                <w:rFonts w:cs="Arial"/>
                <w:snapToGrid w:val="0"/>
                <w:color w:val="000000"/>
                <w:sz w:val="18"/>
                <w:szCs w:val="18"/>
                <w:lang w:eastAsia="th-TH"/>
              </w:rPr>
            </w:pPr>
          </w:p>
        </w:tc>
        <w:tc>
          <w:tcPr>
            <w:tcW w:w="2880" w:type="dxa"/>
            <w:gridSpan w:val="2"/>
            <w:tcBorders>
              <w:bottom w:val="single" w:sz="4" w:space="0" w:color="auto"/>
            </w:tcBorders>
          </w:tcPr>
          <w:p w14:paraId="08069DFD" w14:textId="77777777" w:rsidR="00CD7C31" w:rsidRPr="00712900" w:rsidRDefault="00CD7C3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291E184" w14:textId="00E7AA23" w:rsidR="00CD7C31" w:rsidRPr="00712900" w:rsidRDefault="00CD7C3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75B117FF" w14:textId="41318923" w:rsidR="00CD7C31" w:rsidRPr="00712900" w:rsidRDefault="00CD7C3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25F29177" w14:textId="77777777" w:rsidR="00CD7C31" w:rsidRPr="00712900" w:rsidRDefault="00CD7C3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CD7C31" w:rsidRPr="00712900" w14:paraId="7C6B3D40" w14:textId="77777777" w:rsidTr="005303A3">
        <w:trPr>
          <w:cantSplit/>
        </w:trPr>
        <w:tc>
          <w:tcPr>
            <w:tcW w:w="3690" w:type="dxa"/>
          </w:tcPr>
          <w:p w14:paraId="120377F9" w14:textId="77777777" w:rsidR="00CD7C31" w:rsidRPr="00712900" w:rsidRDefault="00CD7C31" w:rsidP="00E77B9B">
            <w:pPr>
              <w:spacing w:line="240" w:lineRule="auto"/>
              <w:ind w:left="-101"/>
              <w:rPr>
                <w:rFonts w:cs="Arial"/>
                <w:snapToGrid w:val="0"/>
                <w:color w:val="000000"/>
                <w:sz w:val="18"/>
                <w:szCs w:val="18"/>
                <w:lang w:eastAsia="th-TH"/>
              </w:rPr>
            </w:pPr>
          </w:p>
        </w:tc>
        <w:tc>
          <w:tcPr>
            <w:tcW w:w="1440" w:type="dxa"/>
            <w:tcBorders>
              <w:top w:val="single" w:sz="4" w:space="0" w:color="auto"/>
            </w:tcBorders>
          </w:tcPr>
          <w:p w14:paraId="13A4B0E1" w14:textId="3D973916" w:rsidR="00CD7C3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21D2231B" w14:textId="595A74E2" w:rsidR="00CD7C31"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2A1E4F92" w14:textId="5EF9BC4C" w:rsidR="00CD7C31" w:rsidRPr="00712900" w:rsidRDefault="003413D1" w:rsidP="00E77B9B">
            <w:pPr>
              <w:tabs>
                <w:tab w:val="right" w:pos="1224"/>
              </w:tabs>
              <w:spacing w:line="240" w:lineRule="auto"/>
              <w:ind w:left="-247" w:right="-72" w:firstLine="247"/>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7DF4BC9" w14:textId="6A018FEC" w:rsidR="00CD7C31"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CD7C31" w:rsidRPr="00712900" w14:paraId="1A9FD3A9" w14:textId="77777777" w:rsidTr="005303A3">
        <w:trPr>
          <w:cantSplit/>
          <w:trHeight w:val="75"/>
        </w:trPr>
        <w:tc>
          <w:tcPr>
            <w:tcW w:w="3690" w:type="dxa"/>
          </w:tcPr>
          <w:p w14:paraId="3919BB48" w14:textId="77777777" w:rsidR="00CD7C31" w:rsidRPr="00712900" w:rsidRDefault="00CD7C31" w:rsidP="00E77B9B">
            <w:pPr>
              <w:spacing w:line="240" w:lineRule="auto"/>
              <w:ind w:left="-101"/>
              <w:rPr>
                <w:rFonts w:cs="Arial"/>
                <w:color w:val="000000"/>
                <w:sz w:val="18"/>
                <w:szCs w:val="18"/>
              </w:rPr>
            </w:pPr>
          </w:p>
        </w:tc>
        <w:tc>
          <w:tcPr>
            <w:tcW w:w="1440" w:type="dxa"/>
            <w:tcBorders>
              <w:bottom w:val="single" w:sz="4" w:space="0" w:color="auto"/>
            </w:tcBorders>
          </w:tcPr>
          <w:p w14:paraId="344279ED" w14:textId="299A154B" w:rsidR="00CD7C3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D21CBC2" w14:textId="73147DBE" w:rsidR="00CD7C3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B329CE3" w14:textId="424B92D5" w:rsidR="00CD7C3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FB9813D" w14:textId="4A3BF150" w:rsidR="00CD7C31"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CD7C31" w:rsidRPr="00712900" w14:paraId="0460B314" w14:textId="77777777" w:rsidTr="005303A3">
        <w:trPr>
          <w:cantSplit/>
        </w:trPr>
        <w:tc>
          <w:tcPr>
            <w:tcW w:w="3690" w:type="dxa"/>
          </w:tcPr>
          <w:p w14:paraId="0087AD5A" w14:textId="77777777" w:rsidR="00CD7C31" w:rsidRPr="00712900" w:rsidRDefault="00CD7C31" w:rsidP="00E77B9B">
            <w:pPr>
              <w:spacing w:line="240" w:lineRule="auto"/>
              <w:ind w:left="-101"/>
              <w:rPr>
                <w:rFonts w:cs="Arial"/>
                <w:b/>
                <w:bCs/>
                <w:color w:val="000000"/>
                <w:sz w:val="18"/>
                <w:szCs w:val="18"/>
              </w:rPr>
            </w:pPr>
          </w:p>
        </w:tc>
        <w:tc>
          <w:tcPr>
            <w:tcW w:w="1440" w:type="dxa"/>
            <w:tcBorders>
              <w:top w:val="single" w:sz="4" w:space="0" w:color="auto"/>
            </w:tcBorders>
          </w:tcPr>
          <w:p w14:paraId="0919F544" w14:textId="77777777" w:rsidR="00CD7C31" w:rsidRPr="00712900"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9DA1311" w14:textId="754C3F01" w:rsidR="00CD7C31" w:rsidRPr="00712900"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7011F696" w14:textId="5492ABEA" w:rsidR="00CD7C31" w:rsidRPr="00712900"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7C2DCEBA" w14:textId="77777777" w:rsidR="00CD7C31" w:rsidRPr="00712900" w:rsidRDefault="00CD7C31" w:rsidP="00E77B9B">
            <w:pPr>
              <w:spacing w:line="240" w:lineRule="auto"/>
              <w:ind w:right="-72"/>
              <w:jc w:val="right"/>
              <w:rPr>
                <w:rFonts w:cs="Arial"/>
                <w:b/>
                <w:bCs/>
                <w:color w:val="000000"/>
                <w:sz w:val="18"/>
                <w:szCs w:val="18"/>
              </w:rPr>
            </w:pPr>
          </w:p>
        </w:tc>
      </w:tr>
      <w:tr w:rsidR="005710CC" w:rsidRPr="00712900" w14:paraId="5CD96644" w14:textId="77777777" w:rsidTr="005303A3">
        <w:trPr>
          <w:cantSplit/>
        </w:trPr>
        <w:tc>
          <w:tcPr>
            <w:tcW w:w="3690" w:type="dxa"/>
          </w:tcPr>
          <w:p w14:paraId="0CC2C356" w14:textId="77777777" w:rsidR="005710CC" w:rsidRPr="00712900" w:rsidRDefault="005710CC" w:rsidP="005710CC">
            <w:pPr>
              <w:spacing w:line="240" w:lineRule="auto"/>
              <w:ind w:left="-101"/>
              <w:outlineLvl w:val="2"/>
              <w:rPr>
                <w:rFonts w:cs="Arial"/>
                <w:color w:val="000000"/>
                <w:sz w:val="18"/>
                <w:szCs w:val="18"/>
                <w:cs/>
                <w:lang w:val="en-US"/>
              </w:rPr>
            </w:pPr>
            <w:r w:rsidRPr="00712900">
              <w:rPr>
                <w:rFonts w:cs="Arial"/>
                <w:color w:val="000000"/>
                <w:sz w:val="18"/>
                <w:szCs w:val="18"/>
              </w:rPr>
              <w:t>Trade payables</w:t>
            </w:r>
          </w:p>
        </w:tc>
        <w:tc>
          <w:tcPr>
            <w:tcW w:w="1440" w:type="dxa"/>
            <w:vAlign w:val="bottom"/>
          </w:tcPr>
          <w:p w14:paraId="6FFB0459" w14:textId="117B201D"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446,856</w:t>
            </w:r>
          </w:p>
        </w:tc>
        <w:tc>
          <w:tcPr>
            <w:tcW w:w="1440" w:type="dxa"/>
          </w:tcPr>
          <w:p w14:paraId="2D075DCE" w14:textId="396303D2"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494,450</w:t>
            </w:r>
          </w:p>
        </w:tc>
        <w:tc>
          <w:tcPr>
            <w:tcW w:w="1440" w:type="dxa"/>
            <w:vAlign w:val="bottom"/>
          </w:tcPr>
          <w:p w14:paraId="26CC6F25" w14:textId="7B385F64"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382,698</w:t>
            </w:r>
          </w:p>
        </w:tc>
        <w:tc>
          <w:tcPr>
            <w:tcW w:w="1440" w:type="dxa"/>
          </w:tcPr>
          <w:p w14:paraId="0BD09B10" w14:textId="269656C6"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410,490</w:t>
            </w:r>
          </w:p>
        </w:tc>
      </w:tr>
      <w:tr w:rsidR="005710CC" w:rsidRPr="00712900" w14:paraId="52118226" w14:textId="77777777" w:rsidTr="005303A3">
        <w:trPr>
          <w:cantSplit/>
        </w:trPr>
        <w:tc>
          <w:tcPr>
            <w:tcW w:w="3690" w:type="dxa"/>
          </w:tcPr>
          <w:p w14:paraId="1B35140D" w14:textId="31E3ED30" w:rsidR="005710CC" w:rsidRPr="00712900" w:rsidRDefault="005710CC" w:rsidP="005710CC">
            <w:pPr>
              <w:pStyle w:val="Heading3"/>
              <w:keepNext w:val="0"/>
              <w:spacing w:before="0" w:after="0" w:line="240" w:lineRule="auto"/>
              <w:ind w:left="-101"/>
              <w:rPr>
                <w:rFonts w:cs="Arial"/>
                <w:color w:val="000000"/>
                <w:spacing w:val="-6"/>
                <w:sz w:val="18"/>
                <w:szCs w:val="18"/>
                <w:cs/>
                <w:lang w:val="en-US"/>
              </w:rPr>
            </w:pPr>
            <w:r w:rsidRPr="00712900">
              <w:rPr>
                <w:rFonts w:cs="Arial"/>
                <w:color w:val="000000"/>
                <w:spacing w:val="-6"/>
                <w:sz w:val="18"/>
                <w:szCs w:val="18"/>
              </w:rPr>
              <w:t>Trade payables - related parties (Note 31.5)</w:t>
            </w:r>
          </w:p>
        </w:tc>
        <w:tc>
          <w:tcPr>
            <w:tcW w:w="1440" w:type="dxa"/>
            <w:tcBorders>
              <w:bottom w:val="single" w:sz="4" w:space="0" w:color="auto"/>
            </w:tcBorders>
            <w:vAlign w:val="bottom"/>
          </w:tcPr>
          <w:p w14:paraId="16CB7828" w14:textId="5BABC40C"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8,362</w:t>
            </w:r>
          </w:p>
        </w:tc>
        <w:tc>
          <w:tcPr>
            <w:tcW w:w="1440" w:type="dxa"/>
            <w:tcBorders>
              <w:bottom w:val="single" w:sz="4" w:space="0" w:color="auto"/>
            </w:tcBorders>
          </w:tcPr>
          <w:p w14:paraId="2434223F" w14:textId="708BBF58"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10,732</w:t>
            </w:r>
          </w:p>
        </w:tc>
        <w:tc>
          <w:tcPr>
            <w:tcW w:w="1440" w:type="dxa"/>
            <w:tcBorders>
              <w:bottom w:val="single" w:sz="4" w:space="0" w:color="auto"/>
            </w:tcBorders>
            <w:vAlign w:val="bottom"/>
          </w:tcPr>
          <w:p w14:paraId="5E4EE5ED" w14:textId="225C3F89"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7,981</w:t>
            </w:r>
          </w:p>
        </w:tc>
        <w:tc>
          <w:tcPr>
            <w:tcW w:w="1440" w:type="dxa"/>
            <w:tcBorders>
              <w:bottom w:val="single" w:sz="4" w:space="0" w:color="auto"/>
            </w:tcBorders>
          </w:tcPr>
          <w:p w14:paraId="13D79F93" w14:textId="3C3895DE"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14,213</w:t>
            </w:r>
          </w:p>
        </w:tc>
      </w:tr>
      <w:tr w:rsidR="000664B3" w:rsidRPr="00712900" w14:paraId="68B18E6B" w14:textId="77777777" w:rsidTr="005303A3">
        <w:trPr>
          <w:cantSplit/>
        </w:trPr>
        <w:tc>
          <w:tcPr>
            <w:tcW w:w="3690" w:type="dxa"/>
          </w:tcPr>
          <w:p w14:paraId="04BACB0B" w14:textId="77777777" w:rsidR="000664B3" w:rsidRPr="00712900" w:rsidRDefault="000664B3" w:rsidP="000664B3">
            <w:pPr>
              <w:spacing w:line="240" w:lineRule="auto"/>
              <w:ind w:left="-101"/>
              <w:rPr>
                <w:rFonts w:cs="Arial"/>
                <w:b/>
                <w:bCs/>
                <w:color w:val="000000"/>
                <w:sz w:val="18"/>
                <w:szCs w:val="18"/>
              </w:rPr>
            </w:pPr>
          </w:p>
        </w:tc>
        <w:tc>
          <w:tcPr>
            <w:tcW w:w="1440" w:type="dxa"/>
            <w:tcBorders>
              <w:top w:val="single" w:sz="4" w:space="0" w:color="auto"/>
            </w:tcBorders>
          </w:tcPr>
          <w:p w14:paraId="5EC7C770" w14:textId="0F64F5BE"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6D3A170" w14:textId="16CD5879"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D0C134E" w14:textId="7F129463"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234D548E" w14:textId="77777777" w:rsidR="000664B3" w:rsidRPr="00712900" w:rsidRDefault="000664B3" w:rsidP="005303A3">
            <w:pPr>
              <w:tabs>
                <w:tab w:val="decimal" w:pos="1224"/>
              </w:tabs>
              <w:spacing w:line="240" w:lineRule="auto"/>
              <w:ind w:right="-72"/>
              <w:jc w:val="right"/>
              <w:rPr>
                <w:rFonts w:cs="Arial"/>
                <w:color w:val="000000"/>
                <w:sz w:val="18"/>
                <w:szCs w:val="18"/>
              </w:rPr>
            </w:pPr>
          </w:p>
        </w:tc>
      </w:tr>
      <w:tr w:rsidR="000664B3" w:rsidRPr="00712900" w14:paraId="3C2EB139" w14:textId="77777777" w:rsidTr="005303A3">
        <w:trPr>
          <w:cantSplit/>
        </w:trPr>
        <w:tc>
          <w:tcPr>
            <w:tcW w:w="3690" w:type="dxa"/>
          </w:tcPr>
          <w:p w14:paraId="7EB19FF8" w14:textId="77777777" w:rsidR="000664B3" w:rsidRPr="00712900" w:rsidRDefault="000664B3" w:rsidP="000664B3">
            <w:pPr>
              <w:pStyle w:val="Heading3"/>
              <w:keepNext w:val="0"/>
              <w:spacing w:before="0" w:after="0" w:line="240" w:lineRule="auto"/>
              <w:ind w:left="-101"/>
              <w:rPr>
                <w:rFonts w:cs="Arial"/>
                <w:color w:val="000000"/>
                <w:sz w:val="18"/>
                <w:szCs w:val="18"/>
                <w:cs/>
              </w:rPr>
            </w:pPr>
            <w:r w:rsidRPr="00712900">
              <w:rPr>
                <w:rFonts w:cs="Arial"/>
                <w:color w:val="000000"/>
                <w:sz w:val="18"/>
                <w:szCs w:val="18"/>
              </w:rPr>
              <w:t>Total accounts payables</w:t>
            </w:r>
          </w:p>
        </w:tc>
        <w:tc>
          <w:tcPr>
            <w:tcW w:w="1440" w:type="dxa"/>
            <w:vAlign w:val="center"/>
          </w:tcPr>
          <w:p w14:paraId="3E2FB4C6" w14:textId="27C0DBC1" w:rsidR="000664B3"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455,218</w:t>
            </w:r>
          </w:p>
        </w:tc>
        <w:tc>
          <w:tcPr>
            <w:tcW w:w="1440" w:type="dxa"/>
          </w:tcPr>
          <w:p w14:paraId="108D7708" w14:textId="61DA4C13" w:rsidR="000664B3" w:rsidRPr="00712900" w:rsidRDefault="000664B3"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505,182</w:t>
            </w:r>
          </w:p>
        </w:tc>
        <w:tc>
          <w:tcPr>
            <w:tcW w:w="1440" w:type="dxa"/>
            <w:vAlign w:val="center"/>
          </w:tcPr>
          <w:p w14:paraId="7F52EC05" w14:textId="7F67542E" w:rsidR="000664B3" w:rsidRPr="00712900" w:rsidRDefault="000664B3"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390,679</w:t>
            </w:r>
          </w:p>
        </w:tc>
        <w:tc>
          <w:tcPr>
            <w:tcW w:w="1440" w:type="dxa"/>
          </w:tcPr>
          <w:p w14:paraId="2B3570A2" w14:textId="0EA55A5C" w:rsidR="000664B3" w:rsidRPr="00712900" w:rsidRDefault="000664B3"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424,703</w:t>
            </w:r>
          </w:p>
        </w:tc>
      </w:tr>
      <w:tr w:rsidR="005710CC" w:rsidRPr="00712900" w14:paraId="3F428F39" w14:textId="77777777" w:rsidTr="005303A3">
        <w:trPr>
          <w:cantSplit/>
        </w:trPr>
        <w:tc>
          <w:tcPr>
            <w:tcW w:w="3690" w:type="dxa"/>
            <w:vAlign w:val="center"/>
          </w:tcPr>
          <w:p w14:paraId="66519E4A" w14:textId="3FB5D5A3" w:rsidR="005710CC" w:rsidRPr="00712900" w:rsidRDefault="005710CC" w:rsidP="005710CC">
            <w:pPr>
              <w:pStyle w:val="Heading3"/>
              <w:keepNext w:val="0"/>
              <w:spacing w:before="0" w:after="0" w:line="240" w:lineRule="auto"/>
              <w:ind w:left="-101"/>
              <w:rPr>
                <w:rFonts w:cs="Arial"/>
                <w:color w:val="000000"/>
                <w:sz w:val="18"/>
                <w:szCs w:val="18"/>
              </w:rPr>
            </w:pPr>
            <w:r w:rsidRPr="00712900">
              <w:rPr>
                <w:rFonts w:cs="Arial"/>
                <w:color w:val="000000"/>
                <w:sz w:val="18"/>
                <w:szCs w:val="18"/>
              </w:rPr>
              <w:t>Other payables</w:t>
            </w:r>
          </w:p>
        </w:tc>
        <w:tc>
          <w:tcPr>
            <w:tcW w:w="1440" w:type="dxa"/>
            <w:vAlign w:val="bottom"/>
          </w:tcPr>
          <w:p w14:paraId="203761CD" w14:textId="3A15550F" w:rsidR="005710CC" w:rsidRPr="00712900" w:rsidRDefault="00E531B0"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15,854</w:t>
            </w:r>
          </w:p>
        </w:tc>
        <w:tc>
          <w:tcPr>
            <w:tcW w:w="1440" w:type="dxa"/>
          </w:tcPr>
          <w:p w14:paraId="3BF3D356" w14:textId="78882CA6"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17,857</w:t>
            </w:r>
          </w:p>
        </w:tc>
        <w:tc>
          <w:tcPr>
            <w:tcW w:w="1440" w:type="dxa"/>
            <w:vAlign w:val="bottom"/>
          </w:tcPr>
          <w:p w14:paraId="64325AC4" w14:textId="70D0D150" w:rsidR="005710CC" w:rsidRPr="00712900" w:rsidRDefault="00683C37"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11,346</w:t>
            </w:r>
          </w:p>
        </w:tc>
        <w:tc>
          <w:tcPr>
            <w:tcW w:w="1440" w:type="dxa"/>
          </w:tcPr>
          <w:p w14:paraId="7AD101E4" w14:textId="1B25C31C"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13,376</w:t>
            </w:r>
          </w:p>
        </w:tc>
      </w:tr>
      <w:tr w:rsidR="005710CC" w:rsidRPr="00712900" w14:paraId="4F036899" w14:textId="77777777" w:rsidTr="005303A3">
        <w:trPr>
          <w:cantSplit/>
        </w:trPr>
        <w:tc>
          <w:tcPr>
            <w:tcW w:w="3690" w:type="dxa"/>
            <w:vAlign w:val="center"/>
          </w:tcPr>
          <w:p w14:paraId="777D603C" w14:textId="2D070AF6" w:rsidR="005710CC" w:rsidRPr="00712900" w:rsidRDefault="005710CC" w:rsidP="005710CC">
            <w:pPr>
              <w:tabs>
                <w:tab w:val="left" w:pos="327"/>
              </w:tabs>
              <w:spacing w:line="240" w:lineRule="auto"/>
              <w:ind w:left="-101"/>
              <w:rPr>
                <w:rFonts w:cs="Arial"/>
                <w:color w:val="000000"/>
                <w:spacing w:val="-4"/>
                <w:sz w:val="18"/>
                <w:szCs w:val="18"/>
                <w:cs/>
              </w:rPr>
            </w:pPr>
            <w:r w:rsidRPr="00712900">
              <w:rPr>
                <w:rFonts w:cs="Arial"/>
                <w:color w:val="000000"/>
                <w:spacing w:val="-4"/>
                <w:sz w:val="18"/>
                <w:szCs w:val="18"/>
              </w:rPr>
              <w:t>Other payables - related parties (Note 31.8)</w:t>
            </w:r>
          </w:p>
        </w:tc>
        <w:tc>
          <w:tcPr>
            <w:tcW w:w="1440" w:type="dxa"/>
            <w:vAlign w:val="bottom"/>
          </w:tcPr>
          <w:p w14:paraId="7C6F3BBA" w14:textId="555ECB6F" w:rsidR="005710CC" w:rsidRPr="00712900" w:rsidRDefault="003F155F"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4,259</w:t>
            </w:r>
          </w:p>
        </w:tc>
        <w:tc>
          <w:tcPr>
            <w:tcW w:w="1440" w:type="dxa"/>
          </w:tcPr>
          <w:p w14:paraId="498C75D5" w14:textId="12BAC4BE"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6,801</w:t>
            </w:r>
          </w:p>
        </w:tc>
        <w:tc>
          <w:tcPr>
            <w:tcW w:w="1440" w:type="dxa"/>
            <w:vAlign w:val="bottom"/>
          </w:tcPr>
          <w:p w14:paraId="1FE1D888" w14:textId="4D526DDE" w:rsidR="005710CC" w:rsidRPr="00712900" w:rsidRDefault="00216D9A"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5,934</w:t>
            </w:r>
          </w:p>
        </w:tc>
        <w:tc>
          <w:tcPr>
            <w:tcW w:w="1440" w:type="dxa"/>
          </w:tcPr>
          <w:p w14:paraId="363CA143" w14:textId="221A7003"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7,621</w:t>
            </w:r>
          </w:p>
        </w:tc>
      </w:tr>
      <w:tr w:rsidR="005710CC" w:rsidRPr="00712900" w14:paraId="1B2370DC" w14:textId="77777777" w:rsidTr="005303A3">
        <w:trPr>
          <w:cantSplit/>
        </w:trPr>
        <w:tc>
          <w:tcPr>
            <w:tcW w:w="3690" w:type="dxa"/>
            <w:vAlign w:val="center"/>
          </w:tcPr>
          <w:p w14:paraId="50D08694" w14:textId="0B5A4283" w:rsidR="005710CC" w:rsidRPr="00712900" w:rsidRDefault="005710CC" w:rsidP="005710CC">
            <w:pPr>
              <w:tabs>
                <w:tab w:val="left" w:pos="327"/>
              </w:tabs>
              <w:spacing w:line="240" w:lineRule="auto"/>
              <w:ind w:left="-101"/>
              <w:rPr>
                <w:rFonts w:cs="Arial"/>
                <w:color w:val="000000"/>
                <w:sz w:val="18"/>
                <w:szCs w:val="18"/>
                <w:lang w:val="en-US"/>
              </w:rPr>
            </w:pPr>
            <w:r w:rsidRPr="00712900">
              <w:rPr>
                <w:rFonts w:cs="Arial"/>
                <w:color w:val="000000"/>
                <w:sz w:val="18"/>
                <w:szCs w:val="18"/>
              </w:rPr>
              <w:t>Network installation cost payables</w:t>
            </w:r>
          </w:p>
        </w:tc>
        <w:tc>
          <w:tcPr>
            <w:tcW w:w="1440" w:type="dxa"/>
            <w:vAlign w:val="bottom"/>
          </w:tcPr>
          <w:p w14:paraId="5E97CF68" w14:textId="39F78061"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44,91</w:t>
            </w:r>
            <w:r w:rsidR="001366DC" w:rsidRPr="00712900">
              <w:rPr>
                <w:rFonts w:cs="Arial"/>
                <w:color w:val="000000"/>
                <w:sz w:val="18"/>
                <w:szCs w:val="18"/>
              </w:rPr>
              <w:t>6</w:t>
            </w:r>
          </w:p>
        </w:tc>
        <w:tc>
          <w:tcPr>
            <w:tcW w:w="1440" w:type="dxa"/>
          </w:tcPr>
          <w:p w14:paraId="5D2599AB" w14:textId="6B47E566"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82,043</w:t>
            </w:r>
          </w:p>
        </w:tc>
        <w:tc>
          <w:tcPr>
            <w:tcW w:w="1440" w:type="dxa"/>
            <w:vAlign w:val="bottom"/>
          </w:tcPr>
          <w:p w14:paraId="6AC7C32A" w14:textId="41998729"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44,916</w:t>
            </w:r>
          </w:p>
        </w:tc>
        <w:tc>
          <w:tcPr>
            <w:tcW w:w="1440" w:type="dxa"/>
          </w:tcPr>
          <w:p w14:paraId="0C971593" w14:textId="403870BE"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82,043</w:t>
            </w:r>
          </w:p>
        </w:tc>
      </w:tr>
      <w:tr w:rsidR="005710CC" w:rsidRPr="00712900" w14:paraId="46B567B5" w14:textId="77777777" w:rsidTr="005303A3">
        <w:trPr>
          <w:cantSplit/>
        </w:trPr>
        <w:tc>
          <w:tcPr>
            <w:tcW w:w="3690" w:type="dxa"/>
            <w:vAlign w:val="center"/>
          </w:tcPr>
          <w:p w14:paraId="39AD7433" w14:textId="20A68BA7" w:rsidR="005710CC" w:rsidRPr="00712900" w:rsidRDefault="005710CC" w:rsidP="005710CC">
            <w:pPr>
              <w:tabs>
                <w:tab w:val="left" w:pos="327"/>
              </w:tabs>
              <w:spacing w:line="240" w:lineRule="auto"/>
              <w:ind w:left="-101"/>
              <w:rPr>
                <w:rFonts w:cs="Arial"/>
                <w:color w:val="000000"/>
                <w:sz w:val="18"/>
                <w:szCs w:val="18"/>
              </w:rPr>
            </w:pPr>
            <w:r w:rsidRPr="00712900">
              <w:rPr>
                <w:rFonts w:cs="Arial"/>
                <w:color w:val="000000"/>
                <w:sz w:val="18"/>
                <w:szCs w:val="18"/>
              </w:rPr>
              <w:t xml:space="preserve">Service agreement payables </w:t>
            </w:r>
          </w:p>
        </w:tc>
        <w:tc>
          <w:tcPr>
            <w:tcW w:w="1440" w:type="dxa"/>
            <w:vAlign w:val="bottom"/>
          </w:tcPr>
          <w:p w14:paraId="777319DF" w14:textId="57F32C35"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23,805</w:t>
            </w:r>
          </w:p>
        </w:tc>
        <w:tc>
          <w:tcPr>
            <w:tcW w:w="1440" w:type="dxa"/>
          </w:tcPr>
          <w:p w14:paraId="3BE06AEA" w14:textId="5049F812"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22,865</w:t>
            </w:r>
          </w:p>
        </w:tc>
        <w:tc>
          <w:tcPr>
            <w:tcW w:w="1440" w:type="dxa"/>
            <w:vAlign w:val="bottom"/>
          </w:tcPr>
          <w:p w14:paraId="4E4F9EEB" w14:textId="71A26FF5"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23,805</w:t>
            </w:r>
          </w:p>
        </w:tc>
        <w:tc>
          <w:tcPr>
            <w:tcW w:w="1440" w:type="dxa"/>
          </w:tcPr>
          <w:p w14:paraId="5F9087C5" w14:textId="40BEBC95"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22,866</w:t>
            </w:r>
          </w:p>
        </w:tc>
      </w:tr>
      <w:tr w:rsidR="005710CC" w:rsidRPr="00712900" w14:paraId="2AA1BC52" w14:textId="77777777" w:rsidTr="005303A3">
        <w:trPr>
          <w:cantSplit/>
        </w:trPr>
        <w:tc>
          <w:tcPr>
            <w:tcW w:w="3690" w:type="dxa"/>
            <w:vAlign w:val="center"/>
          </w:tcPr>
          <w:p w14:paraId="38586E1C" w14:textId="0EBC0097" w:rsidR="005710CC" w:rsidRPr="00712900" w:rsidRDefault="005710CC" w:rsidP="005710CC">
            <w:pPr>
              <w:tabs>
                <w:tab w:val="left" w:pos="327"/>
              </w:tabs>
              <w:spacing w:line="240" w:lineRule="auto"/>
              <w:ind w:left="-101"/>
              <w:rPr>
                <w:rFonts w:cs="Arial"/>
                <w:color w:val="000000"/>
                <w:sz w:val="18"/>
                <w:szCs w:val="18"/>
              </w:rPr>
            </w:pPr>
            <w:r w:rsidRPr="00712900">
              <w:rPr>
                <w:rFonts w:cs="Arial"/>
                <w:color w:val="000000"/>
                <w:sz w:val="18"/>
                <w:szCs w:val="18"/>
              </w:rPr>
              <w:t>Retention payables</w:t>
            </w:r>
          </w:p>
        </w:tc>
        <w:tc>
          <w:tcPr>
            <w:tcW w:w="1440" w:type="dxa"/>
            <w:vAlign w:val="bottom"/>
          </w:tcPr>
          <w:p w14:paraId="450724F7" w14:textId="4FC807A9"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5,341</w:t>
            </w:r>
          </w:p>
        </w:tc>
        <w:tc>
          <w:tcPr>
            <w:tcW w:w="1440" w:type="dxa"/>
          </w:tcPr>
          <w:p w14:paraId="616FFF5D" w14:textId="70556523"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8,375</w:t>
            </w:r>
          </w:p>
        </w:tc>
        <w:tc>
          <w:tcPr>
            <w:tcW w:w="1440" w:type="dxa"/>
            <w:vAlign w:val="bottom"/>
          </w:tcPr>
          <w:p w14:paraId="3384FC78" w14:textId="2CA12A0F"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5,341</w:t>
            </w:r>
          </w:p>
        </w:tc>
        <w:tc>
          <w:tcPr>
            <w:tcW w:w="1440" w:type="dxa"/>
          </w:tcPr>
          <w:p w14:paraId="0FD64856" w14:textId="1715D4B9"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8,375</w:t>
            </w:r>
          </w:p>
        </w:tc>
      </w:tr>
      <w:tr w:rsidR="005710CC" w:rsidRPr="00712900" w14:paraId="21021F1C" w14:textId="77777777" w:rsidTr="005303A3">
        <w:trPr>
          <w:cantSplit/>
        </w:trPr>
        <w:tc>
          <w:tcPr>
            <w:tcW w:w="3690" w:type="dxa"/>
            <w:vAlign w:val="center"/>
          </w:tcPr>
          <w:p w14:paraId="19C26EA8" w14:textId="02708524" w:rsidR="005710CC" w:rsidRPr="00712900" w:rsidRDefault="005710CC" w:rsidP="005710CC">
            <w:pPr>
              <w:tabs>
                <w:tab w:val="left" w:pos="327"/>
              </w:tabs>
              <w:spacing w:line="240" w:lineRule="auto"/>
              <w:ind w:left="-101"/>
              <w:rPr>
                <w:rFonts w:cs="Arial"/>
                <w:color w:val="000000"/>
                <w:sz w:val="18"/>
                <w:szCs w:val="18"/>
              </w:rPr>
            </w:pPr>
            <w:r w:rsidRPr="00712900">
              <w:rPr>
                <w:rFonts w:cs="Arial"/>
                <w:color w:val="000000"/>
                <w:sz w:val="18"/>
                <w:szCs w:val="18"/>
              </w:rPr>
              <w:t>Accrued expenses</w:t>
            </w:r>
          </w:p>
        </w:tc>
        <w:tc>
          <w:tcPr>
            <w:tcW w:w="1440" w:type="dxa"/>
            <w:vAlign w:val="bottom"/>
          </w:tcPr>
          <w:p w14:paraId="35463658" w14:textId="04DF70B8"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26,419</w:t>
            </w:r>
          </w:p>
        </w:tc>
        <w:tc>
          <w:tcPr>
            <w:tcW w:w="1440" w:type="dxa"/>
          </w:tcPr>
          <w:p w14:paraId="5F6C41D9" w14:textId="3B8E6AFD"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34,934</w:t>
            </w:r>
          </w:p>
        </w:tc>
        <w:tc>
          <w:tcPr>
            <w:tcW w:w="1440" w:type="dxa"/>
            <w:vAlign w:val="bottom"/>
          </w:tcPr>
          <w:p w14:paraId="531BE6D7" w14:textId="4EEF5A6C"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21,999</w:t>
            </w:r>
          </w:p>
        </w:tc>
        <w:tc>
          <w:tcPr>
            <w:tcW w:w="1440" w:type="dxa"/>
          </w:tcPr>
          <w:p w14:paraId="7073AEB4" w14:textId="61AB4513"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27,022</w:t>
            </w:r>
          </w:p>
        </w:tc>
      </w:tr>
      <w:tr w:rsidR="005710CC" w:rsidRPr="00712900" w14:paraId="16CD32D8" w14:textId="77777777" w:rsidTr="005303A3">
        <w:trPr>
          <w:cantSplit/>
        </w:trPr>
        <w:tc>
          <w:tcPr>
            <w:tcW w:w="3690" w:type="dxa"/>
            <w:vAlign w:val="center"/>
          </w:tcPr>
          <w:p w14:paraId="41E2F344" w14:textId="436B3BA9" w:rsidR="005710CC" w:rsidRPr="00712900" w:rsidRDefault="005710CC" w:rsidP="005710CC">
            <w:pPr>
              <w:tabs>
                <w:tab w:val="left" w:pos="327"/>
              </w:tabs>
              <w:spacing w:line="240" w:lineRule="auto"/>
              <w:ind w:left="-101"/>
              <w:rPr>
                <w:rFonts w:cs="Arial"/>
                <w:color w:val="000000"/>
                <w:sz w:val="18"/>
                <w:szCs w:val="18"/>
              </w:rPr>
            </w:pPr>
            <w:r w:rsidRPr="00712900">
              <w:rPr>
                <w:rFonts w:cs="Arial"/>
                <w:color w:val="000000"/>
                <w:sz w:val="18"/>
                <w:szCs w:val="18"/>
              </w:rPr>
              <w:t>Accrued bonus</w:t>
            </w:r>
          </w:p>
        </w:tc>
        <w:tc>
          <w:tcPr>
            <w:tcW w:w="1440" w:type="dxa"/>
            <w:vAlign w:val="bottom"/>
          </w:tcPr>
          <w:p w14:paraId="43BC2FF8" w14:textId="1A824BDE" w:rsidR="005710CC" w:rsidRPr="00712900" w:rsidRDefault="005710CC"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1,343</w:t>
            </w:r>
          </w:p>
        </w:tc>
        <w:tc>
          <w:tcPr>
            <w:tcW w:w="1440" w:type="dxa"/>
          </w:tcPr>
          <w:p w14:paraId="0DD6C40E" w14:textId="0285C997" w:rsidR="005710CC" w:rsidRPr="00712900" w:rsidRDefault="005710CC"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16,629</w:t>
            </w:r>
          </w:p>
        </w:tc>
        <w:tc>
          <w:tcPr>
            <w:tcW w:w="1440" w:type="dxa"/>
            <w:vAlign w:val="bottom"/>
          </w:tcPr>
          <w:p w14:paraId="3A9B4AC3" w14:textId="47B5F077" w:rsidR="005710CC" w:rsidRPr="00712900" w:rsidRDefault="005710CC"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w:t>
            </w:r>
          </w:p>
        </w:tc>
        <w:tc>
          <w:tcPr>
            <w:tcW w:w="1440" w:type="dxa"/>
          </w:tcPr>
          <w:p w14:paraId="728FEEE8" w14:textId="6193579B"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11,460</w:t>
            </w:r>
          </w:p>
        </w:tc>
      </w:tr>
      <w:tr w:rsidR="005710CC" w:rsidRPr="00712900" w14:paraId="0F0EA0C9" w14:textId="77777777" w:rsidTr="005303A3">
        <w:trPr>
          <w:cantSplit/>
        </w:trPr>
        <w:tc>
          <w:tcPr>
            <w:tcW w:w="3690" w:type="dxa"/>
            <w:vAlign w:val="center"/>
          </w:tcPr>
          <w:p w14:paraId="77AAA617" w14:textId="5EF05162" w:rsidR="005710CC" w:rsidRPr="00712900" w:rsidRDefault="005710CC" w:rsidP="005710CC">
            <w:pPr>
              <w:tabs>
                <w:tab w:val="left" w:pos="327"/>
              </w:tabs>
              <w:spacing w:line="240" w:lineRule="auto"/>
              <w:ind w:left="-101"/>
              <w:rPr>
                <w:rFonts w:cs="Arial"/>
                <w:color w:val="000000"/>
                <w:sz w:val="18"/>
                <w:szCs w:val="18"/>
              </w:rPr>
            </w:pPr>
            <w:r w:rsidRPr="00712900">
              <w:rPr>
                <w:rFonts w:cs="Arial"/>
                <w:color w:val="000000"/>
                <w:sz w:val="18"/>
                <w:szCs w:val="18"/>
              </w:rPr>
              <w:t xml:space="preserve">Dividend payable </w:t>
            </w:r>
          </w:p>
        </w:tc>
        <w:tc>
          <w:tcPr>
            <w:tcW w:w="1440" w:type="dxa"/>
            <w:tcBorders>
              <w:bottom w:val="single" w:sz="4" w:space="0" w:color="auto"/>
            </w:tcBorders>
            <w:vAlign w:val="bottom"/>
          </w:tcPr>
          <w:p w14:paraId="68B2AD13" w14:textId="32A8CDAE" w:rsidR="005710CC" w:rsidRPr="00712900" w:rsidRDefault="005710CC"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20</w:t>
            </w:r>
          </w:p>
        </w:tc>
        <w:tc>
          <w:tcPr>
            <w:tcW w:w="1440" w:type="dxa"/>
            <w:tcBorders>
              <w:bottom w:val="single" w:sz="4" w:space="0" w:color="auto"/>
            </w:tcBorders>
          </w:tcPr>
          <w:p w14:paraId="29A6A153" w14:textId="6C94C686"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21</w:t>
            </w:r>
          </w:p>
        </w:tc>
        <w:tc>
          <w:tcPr>
            <w:tcW w:w="1440" w:type="dxa"/>
            <w:tcBorders>
              <w:bottom w:val="single" w:sz="4" w:space="0" w:color="auto"/>
            </w:tcBorders>
            <w:vAlign w:val="bottom"/>
          </w:tcPr>
          <w:p w14:paraId="7887A472" w14:textId="1493FCD1" w:rsidR="005710CC" w:rsidRPr="00712900" w:rsidRDefault="005710CC"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20</w:t>
            </w:r>
          </w:p>
        </w:tc>
        <w:tc>
          <w:tcPr>
            <w:tcW w:w="1440" w:type="dxa"/>
            <w:tcBorders>
              <w:bottom w:val="single" w:sz="4" w:space="0" w:color="auto"/>
            </w:tcBorders>
          </w:tcPr>
          <w:p w14:paraId="06BCAB91" w14:textId="22910522" w:rsidR="005710CC" w:rsidRPr="00712900" w:rsidRDefault="005710CC" w:rsidP="005303A3">
            <w:pPr>
              <w:tabs>
                <w:tab w:val="decimal" w:pos="1224"/>
              </w:tabs>
              <w:spacing w:line="240" w:lineRule="auto"/>
              <w:ind w:right="-72"/>
              <w:jc w:val="right"/>
              <w:rPr>
                <w:rFonts w:cs="Arial"/>
                <w:color w:val="000000"/>
                <w:sz w:val="18"/>
                <w:szCs w:val="18"/>
              </w:rPr>
            </w:pPr>
            <w:r w:rsidRPr="00712900">
              <w:rPr>
                <w:rFonts w:cs="Arial"/>
                <w:color w:val="000000"/>
                <w:sz w:val="18"/>
                <w:szCs w:val="18"/>
              </w:rPr>
              <w:t>21</w:t>
            </w:r>
          </w:p>
        </w:tc>
      </w:tr>
      <w:tr w:rsidR="000664B3" w:rsidRPr="00712900" w14:paraId="44568CD1" w14:textId="77777777" w:rsidTr="005303A3">
        <w:trPr>
          <w:cantSplit/>
        </w:trPr>
        <w:tc>
          <w:tcPr>
            <w:tcW w:w="3690" w:type="dxa"/>
          </w:tcPr>
          <w:p w14:paraId="6970486A" w14:textId="15070C8D" w:rsidR="000664B3" w:rsidRPr="00712900" w:rsidRDefault="000664B3" w:rsidP="000664B3">
            <w:pPr>
              <w:tabs>
                <w:tab w:val="left" w:pos="327"/>
              </w:tabs>
              <w:spacing w:line="240" w:lineRule="auto"/>
              <w:ind w:left="-101"/>
              <w:rPr>
                <w:rFonts w:cs="Arial"/>
                <w:color w:val="000000"/>
                <w:sz w:val="18"/>
                <w:szCs w:val="18"/>
              </w:rPr>
            </w:pPr>
          </w:p>
        </w:tc>
        <w:tc>
          <w:tcPr>
            <w:tcW w:w="1440" w:type="dxa"/>
            <w:tcBorders>
              <w:top w:val="single" w:sz="4" w:space="0" w:color="auto"/>
            </w:tcBorders>
          </w:tcPr>
          <w:p w14:paraId="1584148B" w14:textId="44FD9EEC"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C7A0AD3" w14:textId="25890B52"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13970325" w14:textId="032C104D" w:rsidR="000664B3" w:rsidRPr="00712900" w:rsidRDefault="000664B3" w:rsidP="005303A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236066DA" w14:textId="4A792742" w:rsidR="000664B3" w:rsidRPr="00712900" w:rsidRDefault="000664B3" w:rsidP="005303A3">
            <w:pPr>
              <w:tabs>
                <w:tab w:val="decimal" w:pos="1224"/>
              </w:tabs>
              <w:spacing w:line="240" w:lineRule="auto"/>
              <w:ind w:right="-72"/>
              <w:jc w:val="right"/>
              <w:rPr>
                <w:rFonts w:cs="Arial"/>
                <w:color w:val="000000"/>
                <w:sz w:val="18"/>
                <w:szCs w:val="18"/>
              </w:rPr>
            </w:pPr>
          </w:p>
        </w:tc>
      </w:tr>
      <w:tr w:rsidR="000664B3" w:rsidRPr="00712900" w14:paraId="57A5246B" w14:textId="77777777" w:rsidTr="005303A3">
        <w:trPr>
          <w:cantSplit/>
        </w:trPr>
        <w:tc>
          <w:tcPr>
            <w:tcW w:w="3690" w:type="dxa"/>
          </w:tcPr>
          <w:p w14:paraId="4764FCAD" w14:textId="268E0F59"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 xml:space="preserve">Total trade and other </w:t>
            </w:r>
            <w:r w:rsidRPr="00712900">
              <w:rPr>
                <w:rFonts w:cs="Arial"/>
                <w:color w:val="000000"/>
                <w:sz w:val="18"/>
                <w:szCs w:val="18"/>
                <w:lang w:val="en-US"/>
              </w:rPr>
              <w:t xml:space="preserve">current </w:t>
            </w:r>
            <w:r w:rsidRPr="00712900">
              <w:rPr>
                <w:rFonts w:cs="Arial"/>
                <w:color w:val="000000"/>
                <w:sz w:val="18"/>
                <w:szCs w:val="18"/>
              </w:rPr>
              <w:t>payables</w:t>
            </w:r>
          </w:p>
        </w:tc>
        <w:tc>
          <w:tcPr>
            <w:tcW w:w="1440" w:type="dxa"/>
            <w:tcBorders>
              <w:bottom w:val="single" w:sz="4" w:space="0" w:color="auto"/>
            </w:tcBorders>
          </w:tcPr>
          <w:p w14:paraId="478DD6D7" w14:textId="3B228705" w:rsidR="000664B3" w:rsidRPr="00712900" w:rsidRDefault="000664B3"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577,175</w:t>
            </w:r>
          </w:p>
        </w:tc>
        <w:tc>
          <w:tcPr>
            <w:tcW w:w="1440" w:type="dxa"/>
            <w:tcBorders>
              <w:bottom w:val="single" w:sz="4" w:space="0" w:color="auto"/>
            </w:tcBorders>
          </w:tcPr>
          <w:p w14:paraId="31C39FFF" w14:textId="307EA5F8" w:rsidR="000664B3" w:rsidRPr="00712900" w:rsidRDefault="000664B3"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694,707</w:t>
            </w:r>
          </w:p>
        </w:tc>
        <w:tc>
          <w:tcPr>
            <w:tcW w:w="1440" w:type="dxa"/>
            <w:tcBorders>
              <w:bottom w:val="single" w:sz="4" w:space="0" w:color="auto"/>
            </w:tcBorders>
          </w:tcPr>
          <w:p w14:paraId="083E4F05" w14:textId="0C5699F2" w:rsidR="000664B3" w:rsidRPr="00712900" w:rsidRDefault="000664B3"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504,040</w:t>
            </w:r>
          </w:p>
        </w:tc>
        <w:tc>
          <w:tcPr>
            <w:tcW w:w="1440" w:type="dxa"/>
            <w:tcBorders>
              <w:bottom w:val="single" w:sz="4" w:space="0" w:color="auto"/>
            </w:tcBorders>
          </w:tcPr>
          <w:p w14:paraId="596A21F2" w14:textId="05B1F2EA" w:rsidR="000664B3" w:rsidRPr="00712900" w:rsidRDefault="000664B3" w:rsidP="005303A3">
            <w:pPr>
              <w:tabs>
                <w:tab w:val="decimal" w:pos="1224"/>
              </w:tabs>
              <w:spacing w:line="240" w:lineRule="auto"/>
              <w:ind w:right="-72"/>
              <w:jc w:val="right"/>
              <w:rPr>
                <w:rFonts w:cs="Arial"/>
                <w:color w:val="000000"/>
                <w:sz w:val="18"/>
                <w:szCs w:val="18"/>
                <w:cs/>
              </w:rPr>
            </w:pPr>
            <w:r w:rsidRPr="00712900">
              <w:rPr>
                <w:rFonts w:cs="Arial"/>
                <w:color w:val="000000"/>
                <w:sz w:val="18"/>
                <w:szCs w:val="18"/>
              </w:rPr>
              <w:t>597,487</w:t>
            </w:r>
          </w:p>
        </w:tc>
      </w:tr>
    </w:tbl>
    <w:p w14:paraId="7584B43B" w14:textId="529C37CD" w:rsidR="00CF3BAE" w:rsidRPr="00712900" w:rsidRDefault="00CF3BAE" w:rsidP="00E77B9B">
      <w:pPr>
        <w:spacing w:line="240" w:lineRule="auto"/>
        <w:jc w:val="thaiDistribute"/>
        <w:rPr>
          <w:rFonts w:cs="Arial"/>
          <w:b/>
          <w:bCs/>
          <w:color w:val="000000"/>
          <w:sz w:val="18"/>
          <w:szCs w:val="18"/>
        </w:rPr>
      </w:pPr>
    </w:p>
    <w:p w14:paraId="665B2B62" w14:textId="1AB489D1" w:rsidR="004277C7" w:rsidRPr="00712900" w:rsidRDefault="004277C7" w:rsidP="00E77B9B">
      <w:pPr>
        <w:spacing w:line="240" w:lineRule="auto"/>
        <w:jc w:val="thaiDistribute"/>
        <w:rPr>
          <w:rFonts w:cs="Arial"/>
          <w:b/>
          <w:bCs/>
          <w:color w:val="000000"/>
          <w:sz w:val="18"/>
          <w:szCs w:val="18"/>
        </w:rPr>
      </w:pPr>
    </w:p>
    <w:p w14:paraId="1B17DCE9" w14:textId="77777777" w:rsidR="00FD7C5A" w:rsidRPr="00712900" w:rsidRDefault="00FD7C5A" w:rsidP="00E77B9B">
      <w:pPr>
        <w:spacing w:line="240" w:lineRule="auto"/>
        <w:jc w:val="thaiDistribute"/>
        <w:rPr>
          <w:rFonts w:cs="Arial"/>
          <w:b/>
          <w:bCs/>
          <w:color w:val="000000"/>
          <w:sz w:val="2"/>
          <w:szCs w:val="2"/>
        </w:rPr>
      </w:pPr>
    </w:p>
    <w:tbl>
      <w:tblPr>
        <w:tblW w:w="9450" w:type="dxa"/>
        <w:tblLook w:val="04A0" w:firstRow="1" w:lastRow="0" w:firstColumn="1" w:lastColumn="0" w:noHBand="0" w:noVBand="1"/>
      </w:tblPr>
      <w:tblGrid>
        <w:gridCol w:w="9450"/>
      </w:tblGrid>
      <w:tr w:rsidR="00A055ED" w:rsidRPr="00712900" w14:paraId="2764C00F" w14:textId="77777777" w:rsidTr="005303A3">
        <w:trPr>
          <w:trHeight w:val="386"/>
        </w:trPr>
        <w:tc>
          <w:tcPr>
            <w:tcW w:w="9450" w:type="dxa"/>
            <w:vAlign w:val="center"/>
          </w:tcPr>
          <w:p w14:paraId="1F01E96D" w14:textId="24B70C37" w:rsidR="00A055ED"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2</w:t>
            </w:r>
            <w:r w:rsidR="00EF6113" w:rsidRPr="00712900">
              <w:rPr>
                <w:rFonts w:eastAsia="Arial Unicode MS" w:cs="Arial"/>
                <w:b/>
                <w:bCs/>
                <w:color w:val="000000"/>
                <w:sz w:val="18"/>
                <w:szCs w:val="18"/>
              </w:rPr>
              <w:t>0</w:t>
            </w:r>
            <w:r w:rsidR="00A055ED" w:rsidRPr="00712900">
              <w:rPr>
                <w:rFonts w:eastAsia="Arial Unicode MS" w:cs="Arial"/>
                <w:b/>
                <w:bCs/>
                <w:color w:val="000000"/>
                <w:sz w:val="18"/>
                <w:szCs w:val="18"/>
              </w:rPr>
              <w:tab/>
            </w:r>
            <w:r w:rsidR="000F6696" w:rsidRPr="00712900">
              <w:rPr>
                <w:rFonts w:eastAsia="Arial Unicode MS" w:cs="Arial"/>
                <w:b/>
                <w:bCs/>
                <w:color w:val="000000"/>
                <w:sz w:val="18"/>
                <w:szCs w:val="18"/>
              </w:rPr>
              <w:t>L</w:t>
            </w:r>
            <w:r w:rsidR="00A055ED" w:rsidRPr="00712900">
              <w:rPr>
                <w:rFonts w:cs="Arial"/>
                <w:b/>
                <w:bCs/>
                <w:color w:val="000000"/>
                <w:sz w:val="18"/>
                <w:szCs w:val="18"/>
              </w:rPr>
              <w:t>ease liabilities, net</w:t>
            </w:r>
          </w:p>
        </w:tc>
      </w:tr>
    </w:tbl>
    <w:p w14:paraId="5F28C189" w14:textId="77777777" w:rsidR="00C00947" w:rsidRPr="00712900" w:rsidRDefault="00C00947" w:rsidP="00E77B9B">
      <w:pPr>
        <w:spacing w:line="240" w:lineRule="auto"/>
        <w:ind w:left="547" w:hanging="547"/>
        <w:jc w:val="thaiDistribute"/>
        <w:rPr>
          <w:rFonts w:cs="Arial"/>
          <w:b/>
          <w:bCs/>
          <w:color w:val="000000"/>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B72B29" w:rsidRPr="00712900" w14:paraId="492FCA24" w14:textId="77777777" w:rsidTr="005303A3">
        <w:trPr>
          <w:trHeight w:val="20"/>
        </w:trPr>
        <w:tc>
          <w:tcPr>
            <w:tcW w:w="3686" w:type="dxa"/>
          </w:tcPr>
          <w:p w14:paraId="3995868D" w14:textId="77777777" w:rsidR="00B72B29" w:rsidRPr="00712900" w:rsidRDefault="00B72B29" w:rsidP="00E77B9B">
            <w:pPr>
              <w:tabs>
                <w:tab w:val="left" w:pos="825"/>
              </w:tabs>
              <w:spacing w:line="240" w:lineRule="auto"/>
              <w:ind w:left="-111"/>
              <w:rPr>
                <w:rFonts w:cs="Arial"/>
                <w:b/>
                <w:bCs/>
                <w:color w:val="000000"/>
                <w:sz w:val="18"/>
                <w:szCs w:val="18"/>
                <w:lang w:val="en-US"/>
              </w:rPr>
            </w:pPr>
          </w:p>
        </w:tc>
        <w:tc>
          <w:tcPr>
            <w:tcW w:w="2880" w:type="dxa"/>
            <w:gridSpan w:val="2"/>
            <w:tcBorders>
              <w:bottom w:val="single" w:sz="4" w:space="0" w:color="auto"/>
            </w:tcBorders>
          </w:tcPr>
          <w:p w14:paraId="55D70FF1" w14:textId="77777777" w:rsidR="00B72B29" w:rsidRPr="00712900" w:rsidRDefault="00B72B29"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6651BC25" w14:textId="368B6B24" w:rsidR="00B72B29" w:rsidRPr="00712900" w:rsidRDefault="00B72B29"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3857AAA3" w14:textId="44C85E4A" w:rsidR="00B72B29" w:rsidRPr="00712900" w:rsidRDefault="00B72B29"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1639F9C5" w14:textId="77777777" w:rsidR="00B72B29" w:rsidRPr="00712900" w:rsidRDefault="00B72B29"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B72B29" w:rsidRPr="00712900" w14:paraId="13C34E0E" w14:textId="77777777" w:rsidTr="005303A3">
        <w:trPr>
          <w:trHeight w:val="20"/>
        </w:trPr>
        <w:tc>
          <w:tcPr>
            <w:tcW w:w="3686" w:type="dxa"/>
          </w:tcPr>
          <w:p w14:paraId="496A9D2C" w14:textId="77777777" w:rsidR="00B72B29" w:rsidRPr="00712900" w:rsidRDefault="00B72B29" w:rsidP="00E77B9B">
            <w:pPr>
              <w:spacing w:line="240" w:lineRule="auto"/>
              <w:ind w:left="-111"/>
              <w:rPr>
                <w:rFonts w:cs="Arial"/>
                <w:b/>
                <w:bCs/>
                <w:color w:val="000000"/>
                <w:sz w:val="18"/>
                <w:szCs w:val="18"/>
                <w:lang w:val="en-US"/>
              </w:rPr>
            </w:pPr>
          </w:p>
        </w:tc>
        <w:tc>
          <w:tcPr>
            <w:tcW w:w="1440" w:type="dxa"/>
            <w:tcBorders>
              <w:top w:val="single" w:sz="4" w:space="0" w:color="auto"/>
            </w:tcBorders>
          </w:tcPr>
          <w:p w14:paraId="35796FF5" w14:textId="443C3708" w:rsidR="00B72B29"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237F867C" w14:textId="39AAF7E6" w:rsidR="00B72B29"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1A1C6F83" w14:textId="172A2DD6" w:rsidR="00B72B29"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4FEEB5DA" w14:textId="48961FA0" w:rsidR="00B72B29"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B72B29" w:rsidRPr="00712900" w14:paraId="36C81F87" w14:textId="77777777" w:rsidTr="005303A3">
        <w:trPr>
          <w:trHeight w:val="20"/>
        </w:trPr>
        <w:tc>
          <w:tcPr>
            <w:tcW w:w="3686" w:type="dxa"/>
          </w:tcPr>
          <w:p w14:paraId="46962B1A" w14:textId="77777777" w:rsidR="00B72B29" w:rsidRPr="00712900" w:rsidRDefault="00B72B29" w:rsidP="00E77B9B">
            <w:pPr>
              <w:spacing w:line="240" w:lineRule="auto"/>
              <w:ind w:left="-111"/>
              <w:rPr>
                <w:rFonts w:cs="Arial"/>
                <w:b/>
                <w:bCs/>
                <w:color w:val="000000"/>
                <w:spacing w:val="-4"/>
                <w:sz w:val="18"/>
                <w:szCs w:val="18"/>
              </w:rPr>
            </w:pPr>
          </w:p>
        </w:tc>
        <w:tc>
          <w:tcPr>
            <w:tcW w:w="1440" w:type="dxa"/>
            <w:tcBorders>
              <w:bottom w:val="single" w:sz="4" w:space="0" w:color="auto"/>
            </w:tcBorders>
          </w:tcPr>
          <w:p w14:paraId="493BE546" w14:textId="36A52D29" w:rsidR="00B72B29"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1E4CAA07" w14:textId="60FF1CEB" w:rsidR="00B72B29"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0A00713F" w14:textId="3C8A9BC2" w:rsidR="00B72B29"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4E052779" w14:textId="49F8292D" w:rsidR="00B72B29"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B72B29" w:rsidRPr="00712900" w14:paraId="3DE67474" w14:textId="77777777" w:rsidTr="005303A3">
        <w:trPr>
          <w:trHeight w:val="20"/>
        </w:trPr>
        <w:tc>
          <w:tcPr>
            <w:tcW w:w="3686" w:type="dxa"/>
          </w:tcPr>
          <w:p w14:paraId="366E5E54" w14:textId="77777777" w:rsidR="00B72B29" w:rsidRPr="00712900" w:rsidRDefault="00B72B29" w:rsidP="00E77B9B">
            <w:pPr>
              <w:spacing w:line="240" w:lineRule="auto"/>
              <w:ind w:left="-111"/>
              <w:rPr>
                <w:rFonts w:cs="Arial"/>
                <w:b/>
                <w:bCs/>
                <w:color w:val="000000"/>
                <w:sz w:val="18"/>
                <w:szCs w:val="18"/>
              </w:rPr>
            </w:pPr>
          </w:p>
        </w:tc>
        <w:tc>
          <w:tcPr>
            <w:tcW w:w="1440" w:type="dxa"/>
            <w:tcBorders>
              <w:top w:val="single" w:sz="4" w:space="0" w:color="auto"/>
            </w:tcBorders>
          </w:tcPr>
          <w:p w14:paraId="7CAD6F92" w14:textId="77777777" w:rsidR="00B72B29" w:rsidRPr="00712900"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365EE789" w14:textId="19D788F2" w:rsidR="00B72B29" w:rsidRPr="00712900"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43257FA7" w14:textId="7E2396D8" w:rsidR="00B72B29" w:rsidRPr="00712900"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09EF9EB" w14:textId="77777777" w:rsidR="00B72B29" w:rsidRPr="00712900" w:rsidRDefault="00B72B29" w:rsidP="00E77B9B">
            <w:pPr>
              <w:spacing w:line="240" w:lineRule="auto"/>
              <w:ind w:right="-72"/>
              <w:jc w:val="right"/>
              <w:rPr>
                <w:rFonts w:cs="Arial"/>
                <w:b/>
                <w:bCs/>
                <w:color w:val="000000"/>
                <w:sz w:val="18"/>
                <w:szCs w:val="18"/>
              </w:rPr>
            </w:pPr>
          </w:p>
        </w:tc>
      </w:tr>
      <w:tr w:rsidR="000664B3" w:rsidRPr="00712900" w14:paraId="38603855" w14:textId="77777777" w:rsidTr="005303A3">
        <w:trPr>
          <w:trHeight w:val="20"/>
        </w:trPr>
        <w:tc>
          <w:tcPr>
            <w:tcW w:w="3686" w:type="dxa"/>
          </w:tcPr>
          <w:p w14:paraId="4D0E55F0" w14:textId="7AB3CBA4" w:rsidR="000664B3" w:rsidRPr="00712900" w:rsidRDefault="000664B3" w:rsidP="000664B3">
            <w:pPr>
              <w:spacing w:line="240" w:lineRule="auto"/>
              <w:ind w:left="-111"/>
              <w:rPr>
                <w:rFonts w:cs="Arial"/>
                <w:color w:val="000000"/>
                <w:sz w:val="18"/>
                <w:szCs w:val="18"/>
              </w:rPr>
            </w:pPr>
            <w:r w:rsidRPr="00712900">
              <w:rPr>
                <w:rFonts w:cs="Arial"/>
                <w:color w:val="000000"/>
                <w:sz w:val="18"/>
                <w:szCs w:val="18"/>
              </w:rPr>
              <w:t>Within 1 year</w:t>
            </w:r>
          </w:p>
        </w:tc>
        <w:tc>
          <w:tcPr>
            <w:tcW w:w="1440" w:type="dxa"/>
          </w:tcPr>
          <w:p w14:paraId="64669EEC" w14:textId="41B3B769"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55,</w:t>
            </w:r>
            <w:r w:rsidR="00594057" w:rsidRPr="00712900">
              <w:rPr>
                <w:rFonts w:cs="Arial"/>
                <w:color w:val="000000"/>
                <w:spacing w:val="-4"/>
                <w:sz w:val="18"/>
                <w:szCs w:val="18"/>
              </w:rPr>
              <w:t>452</w:t>
            </w:r>
          </w:p>
        </w:tc>
        <w:tc>
          <w:tcPr>
            <w:tcW w:w="1440" w:type="dxa"/>
          </w:tcPr>
          <w:p w14:paraId="0570C612" w14:textId="090A3874"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90,150</w:t>
            </w:r>
          </w:p>
        </w:tc>
        <w:tc>
          <w:tcPr>
            <w:tcW w:w="1440" w:type="dxa"/>
          </w:tcPr>
          <w:p w14:paraId="3A03C330" w14:textId="1E1F6666"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51,894</w:t>
            </w:r>
          </w:p>
        </w:tc>
        <w:tc>
          <w:tcPr>
            <w:tcW w:w="1440" w:type="dxa"/>
          </w:tcPr>
          <w:p w14:paraId="3D63CA9A" w14:textId="68247615"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84,525</w:t>
            </w:r>
          </w:p>
        </w:tc>
      </w:tr>
      <w:tr w:rsidR="00CE784C" w:rsidRPr="00712900" w14:paraId="73ACAF6F" w14:textId="77777777" w:rsidTr="005303A3">
        <w:trPr>
          <w:trHeight w:val="20"/>
        </w:trPr>
        <w:tc>
          <w:tcPr>
            <w:tcW w:w="3686" w:type="dxa"/>
          </w:tcPr>
          <w:p w14:paraId="07B3A060" w14:textId="7695B511" w:rsidR="00CE784C" w:rsidRPr="00712900" w:rsidRDefault="00CE784C" w:rsidP="00CE784C">
            <w:pPr>
              <w:spacing w:line="240" w:lineRule="auto"/>
              <w:ind w:left="-111"/>
              <w:rPr>
                <w:rFonts w:cs="Arial"/>
                <w:color w:val="000000"/>
                <w:sz w:val="18"/>
                <w:szCs w:val="18"/>
              </w:rPr>
            </w:pPr>
            <w:r w:rsidRPr="00712900">
              <w:rPr>
                <w:rFonts w:cs="Arial"/>
                <w:color w:val="000000"/>
                <w:sz w:val="18"/>
                <w:szCs w:val="18"/>
              </w:rPr>
              <w:t xml:space="preserve">Over 1 years, but less than 5 </w:t>
            </w:r>
            <w:r w:rsidRPr="00712900" w:rsidDel="007E7679">
              <w:rPr>
                <w:rFonts w:cs="Arial"/>
                <w:color w:val="000000"/>
                <w:sz w:val="18"/>
                <w:szCs w:val="18"/>
              </w:rPr>
              <w:t>years</w:t>
            </w:r>
          </w:p>
        </w:tc>
        <w:tc>
          <w:tcPr>
            <w:tcW w:w="1440" w:type="dxa"/>
            <w:tcBorders>
              <w:bottom w:val="single" w:sz="4" w:space="0" w:color="auto"/>
            </w:tcBorders>
          </w:tcPr>
          <w:p w14:paraId="5BFA691C" w14:textId="685033AD" w:rsidR="00CE784C" w:rsidRPr="00712900" w:rsidRDefault="00CE784C" w:rsidP="00CE784C">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76,826</w:t>
            </w:r>
          </w:p>
        </w:tc>
        <w:tc>
          <w:tcPr>
            <w:tcW w:w="1440" w:type="dxa"/>
            <w:tcBorders>
              <w:bottom w:val="single" w:sz="4" w:space="0" w:color="auto"/>
            </w:tcBorders>
          </w:tcPr>
          <w:p w14:paraId="0117CBEC" w14:textId="67DB6044" w:rsidR="00CE784C" w:rsidRPr="00712900" w:rsidRDefault="00CE784C" w:rsidP="00CE784C">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92,427</w:t>
            </w:r>
          </w:p>
        </w:tc>
        <w:tc>
          <w:tcPr>
            <w:tcW w:w="1440" w:type="dxa"/>
            <w:tcBorders>
              <w:bottom w:val="single" w:sz="4" w:space="0" w:color="auto"/>
            </w:tcBorders>
          </w:tcPr>
          <w:p w14:paraId="111C3289" w14:textId="66090A89" w:rsidR="00CE784C" w:rsidRPr="00712900" w:rsidRDefault="00CE784C" w:rsidP="00CE784C">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73,100</w:t>
            </w:r>
          </w:p>
        </w:tc>
        <w:tc>
          <w:tcPr>
            <w:tcW w:w="1440" w:type="dxa"/>
            <w:tcBorders>
              <w:bottom w:val="single" w:sz="4" w:space="0" w:color="auto"/>
            </w:tcBorders>
          </w:tcPr>
          <w:p w14:paraId="01CB69F6" w14:textId="03E610F3" w:rsidR="00CE784C" w:rsidRPr="00712900" w:rsidRDefault="00CE784C" w:rsidP="00CE784C">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91,548</w:t>
            </w:r>
          </w:p>
        </w:tc>
      </w:tr>
      <w:tr w:rsidR="000664B3" w:rsidRPr="00712900" w14:paraId="335AEF5F" w14:textId="77777777" w:rsidTr="005303A3">
        <w:trPr>
          <w:trHeight w:val="20"/>
        </w:trPr>
        <w:tc>
          <w:tcPr>
            <w:tcW w:w="3686" w:type="dxa"/>
          </w:tcPr>
          <w:p w14:paraId="42D32C33" w14:textId="77777777" w:rsidR="000664B3" w:rsidRPr="00712900" w:rsidRDefault="000664B3" w:rsidP="000664B3">
            <w:pPr>
              <w:spacing w:line="240" w:lineRule="auto"/>
              <w:ind w:left="-111"/>
              <w:rPr>
                <w:rFonts w:cs="Arial"/>
                <w:b/>
                <w:bCs/>
                <w:color w:val="000000"/>
                <w:sz w:val="18"/>
                <w:szCs w:val="18"/>
              </w:rPr>
            </w:pPr>
          </w:p>
        </w:tc>
        <w:tc>
          <w:tcPr>
            <w:tcW w:w="1440" w:type="dxa"/>
            <w:tcBorders>
              <w:top w:val="single" w:sz="4" w:space="0" w:color="auto"/>
            </w:tcBorders>
          </w:tcPr>
          <w:p w14:paraId="69E266D3"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0161C4FD" w14:textId="309F49E3"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3A5384DB" w14:textId="08F6DBFA"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311CA7B7"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r>
      <w:tr w:rsidR="000664B3" w:rsidRPr="00712900" w14:paraId="7B95710C" w14:textId="77777777" w:rsidTr="005303A3">
        <w:trPr>
          <w:trHeight w:val="20"/>
        </w:trPr>
        <w:tc>
          <w:tcPr>
            <w:tcW w:w="3686" w:type="dxa"/>
          </w:tcPr>
          <w:p w14:paraId="429DEBD3" w14:textId="77777777" w:rsidR="000664B3" w:rsidRPr="00712900" w:rsidRDefault="000664B3" w:rsidP="000664B3">
            <w:pPr>
              <w:spacing w:line="240" w:lineRule="auto"/>
              <w:ind w:left="-111"/>
              <w:rPr>
                <w:rFonts w:cs="Arial"/>
                <w:color w:val="000000"/>
                <w:sz w:val="18"/>
                <w:szCs w:val="18"/>
              </w:rPr>
            </w:pPr>
          </w:p>
        </w:tc>
        <w:tc>
          <w:tcPr>
            <w:tcW w:w="1440" w:type="dxa"/>
          </w:tcPr>
          <w:p w14:paraId="78048BF9" w14:textId="3ED9D478"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13</w:t>
            </w:r>
            <w:r w:rsidR="00594057" w:rsidRPr="00712900">
              <w:rPr>
                <w:rFonts w:cs="Arial"/>
                <w:color w:val="000000"/>
                <w:spacing w:val="-4"/>
                <w:sz w:val="18"/>
                <w:szCs w:val="18"/>
              </w:rPr>
              <w:t>2,278</w:t>
            </w:r>
          </w:p>
        </w:tc>
        <w:tc>
          <w:tcPr>
            <w:tcW w:w="1440" w:type="dxa"/>
          </w:tcPr>
          <w:p w14:paraId="01B1E8A5" w14:textId="1C1D00B5"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182,577</w:t>
            </w:r>
          </w:p>
        </w:tc>
        <w:tc>
          <w:tcPr>
            <w:tcW w:w="1440" w:type="dxa"/>
          </w:tcPr>
          <w:p w14:paraId="3F6CCF1A" w14:textId="6F83C1A5"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124,99</w:t>
            </w:r>
            <w:r w:rsidR="009C3841" w:rsidRPr="00712900">
              <w:rPr>
                <w:rFonts w:cs="Arial"/>
                <w:color w:val="000000"/>
                <w:spacing w:val="-4"/>
                <w:sz w:val="18"/>
                <w:szCs w:val="18"/>
              </w:rPr>
              <w:t>4</w:t>
            </w:r>
          </w:p>
        </w:tc>
        <w:tc>
          <w:tcPr>
            <w:tcW w:w="1440" w:type="dxa"/>
          </w:tcPr>
          <w:p w14:paraId="4C51DCEE" w14:textId="1FB0EE22"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176,073</w:t>
            </w:r>
          </w:p>
        </w:tc>
      </w:tr>
      <w:tr w:rsidR="000664B3" w:rsidRPr="00712900" w14:paraId="4FEC6240" w14:textId="77777777" w:rsidTr="005303A3">
        <w:trPr>
          <w:trHeight w:val="20"/>
        </w:trPr>
        <w:tc>
          <w:tcPr>
            <w:tcW w:w="3686" w:type="dxa"/>
          </w:tcPr>
          <w:p w14:paraId="2D867B40" w14:textId="77777777" w:rsidR="000664B3" w:rsidRPr="00712900" w:rsidRDefault="000664B3" w:rsidP="000664B3">
            <w:pPr>
              <w:spacing w:line="240" w:lineRule="auto"/>
              <w:ind w:left="-111"/>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Future interest paid of finance lease   </w:t>
            </w:r>
          </w:p>
          <w:p w14:paraId="2F1ECA5A" w14:textId="37C7DC3D" w:rsidR="000664B3" w:rsidRPr="00712900" w:rsidRDefault="000664B3" w:rsidP="000664B3">
            <w:pPr>
              <w:spacing w:line="240" w:lineRule="auto"/>
              <w:ind w:left="-111"/>
              <w:rPr>
                <w:rFonts w:cs="Arial"/>
                <w:color w:val="000000"/>
                <w:sz w:val="18"/>
                <w:szCs w:val="18"/>
              </w:rPr>
            </w:pPr>
            <w:r w:rsidRPr="00712900">
              <w:rPr>
                <w:rFonts w:cs="Arial"/>
                <w:color w:val="000000"/>
                <w:sz w:val="18"/>
                <w:szCs w:val="18"/>
              </w:rPr>
              <w:t xml:space="preserve">             liabilities</w:t>
            </w:r>
          </w:p>
        </w:tc>
        <w:tc>
          <w:tcPr>
            <w:tcW w:w="1440" w:type="dxa"/>
            <w:tcBorders>
              <w:bottom w:val="single" w:sz="4" w:space="0" w:color="auto"/>
            </w:tcBorders>
          </w:tcPr>
          <w:p w14:paraId="2301ABA6"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p w14:paraId="40634DCC" w14:textId="0C8453D4"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w:t>
            </w:r>
            <w:r w:rsidR="00594057" w:rsidRPr="00712900">
              <w:rPr>
                <w:rFonts w:cs="Arial"/>
                <w:color w:val="000000"/>
                <w:spacing w:val="-4"/>
                <w:sz w:val="18"/>
                <w:szCs w:val="18"/>
              </w:rPr>
              <w:t>697</w:t>
            </w:r>
            <w:r w:rsidRPr="00712900">
              <w:rPr>
                <w:rFonts w:cs="Arial"/>
                <w:color w:val="000000"/>
                <w:spacing w:val="-4"/>
                <w:sz w:val="18"/>
                <w:szCs w:val="18"/>
              </w:rPr>
              <w:t>)</w:t>
            </w:r>
          </w:p>
        </w:tc>
        <w:tc>
          <w:tcPr>
            <w:tcW w:w="1440" w:type="dxa"/>
            <w:tcBorders>
              <w:bottom w:val="single" w:sz="4" w:space="0" w:color="auto"/>
            </w:tcBorders>
          </w:tcPr>
          <w:p w14:paraId="61AC41AD"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p w14:paraId="4828BA95" w14:textId="286073F3"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(12,095)</w:t>
            </w:r>
          </w:p>
        </w:tc>
        <w:tc>
          <w:tcPr>
            <w:tcW w:w="1440" w:type="dxa"/>
            <w:tcBorders>
              <w:bottom w:val="single" w:sz="4" w:space="0" w:color="auto"/>
            </w:tcBorders>
          </w:tcPr>
          <w:p w14:paraId="14918E40"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p w14:paraId="4B45B53D" w14:textId="70876098"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(9,202)</w:t>
            </w:r>
          </w:p>
        </w:tc>
        <w:tc>
          <w:tcPr>
            <w:tcW w:w="1440" w:type="dxa"/>
            <w:tcBorders>
              <w:bottom w:val="single" w:sz="4" w:space="0" w:color="auto"/>
            </w:tcBorders>
          </w:tcPr>
          <w:p w14:paraId="174CEC8C"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p w14:paraId="4C46B722" w14:textId="7D1B8455"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(11,829)</w:t>
            </w:r>
          </w:p>
        </w:tc>
      </w:tr>
      <w:tr w:rsidR="000664B3" w:rsidRPr="00712900" w14:paraId="0F2D56D5" w14:textId="77777777" w:rsidTr="005303A3">
        <w:trPr>
          <w:trHeight w:val="20"/>
        </w:trPr>
        <w:tc>
          <w:tcPr>
            <w:tcW w:w="3686" w:type="dxa"/>
          </w:tcPr>
          <w:p w14:paraId="3A82155B" w14:textId="77777777" w:rsidR="000664B3" w:rsidRPr="00712900" w:rsidRDefault="000664B3" w:rsidP="000664B3">
            <w:pPr>
              <w:spacing w:line="240" w:lineRule="auto"/>
              <w:ind w:left="-111"/>
              <w:rPr>
                <w:rFonts w:cs="Arial"/>
                <w:b/>
                <w:bCs/>
                <w:color w:val="000000"/>
                <w:sz w:val="18"/>
                <w:szCs w:val="18"/>
              </w:rPr>
            </w:pPr>
          </w:p>
        </w:tc>
        <w:tc>
          <w:tcPr>
            <w:tcW w:w="1440" w:type="dxa"/>
            <w:tcBorders>
              <w:top w:val="single" w:sz="4" w:space="0" w:color="auto"/>
            </w:tcBorders>
          </w:tcPr>
          <w:p w14:paraId="3A39CC03"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3112A653" w14:textId="3CAC54B1"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2B7A1150" w14:textId="5D8ACE21"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04F6E7F5"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r>
      <w:tr w:rsidR="000664B3" w:rsidRPr="00712900" w14:paraId="2DEAB9C2" w14:textId="77777777" w:rsidTr="005303A3">
        <w:trPr>
          <w:trHeight w:val="20"/>
        </w:trPr>
        <w:tc>
          <w:tcPr>
            <w:tcW w:w="3686" w:type="dxa"/>
          </w:tcPr>
          <w:p w14:paraId="5968DF07" w14:textId="77777777" w:rsidR="000664B3" w:rsidRPr="00712900" w:rsidRDefault="000664B3" w:rsidP="000664B3">
            <w:pPr>
              <w:spacing w:line="240" w:lineRule="auto"/>
              <w:ind w:left="-111"/>
              <w:rPr>
                <w:rFonts w:cs="Arial"/>
                <w:color w:val="000000"/>
                <w:sz w:val="18"/>
                <w:szCs w:val="18"/>
              </w:rPr>
            </w:pPr>
            <w:r w:rsidRPr="00712900">
              <w:rPr>
                <w:rFonts w:cs="Arial"/>
                <w:color w:val="000000"/>
                <w:sz w:val="18"/>
                <w:szCs w:val="18"/>
              </w:rPr>
              <w:t>Present value of finance lease liabilities, net</w:t>
            </w:r>
          </w:p>
        </w:tc>
        <w:tc>
          <w:tcPr>
            <w:tcW w:w="1440" w:type="dxa"/>
            <w:tcBorders>
              <w:bottom w:val="single" w:sz="4" w:space="0" w:color="auto"/>
            </w:tcBorders>
          </w:tcPr>
          <w:p w14:paraId="0102105A" w14:textId="1D7F1A1B"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122,581</w:t>
            </w:r>
          </w:p>
        </w:tc>
        <w:tc>
          <w:tcPr>
            <w:tcW w:w="1440" w:type="dxa"/>
            <w:tcBorders>
              <w:bottom w:val="single" w:sz="4" w:space="0" w:color="auto"/>
            </w:tcBorders>
          </w:tcPr>
          <w:p w14:paraId="589BF1C4" w14:textId="23B0AA0A"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170,482</w:t>
            </w:r>
          </w:p>
        </w:tc>
        <w:tc>
          <w:tcPr>
            <w:tcW w:w="1440" w:type="dxa"/>
            <w:tcBorders>
              <w:bottom w:val="single" w:sz="4" w:space="0" w:color="auto"/>
            </w:tcBorders>
          </w:tcPr>
          <w:p w14:paraId="2740EB7B" w14:textId="11BDAAD7"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115,79</w:t>
            </w:r>
            <w:r w:rsidR="009C3841" w:rsidRPr="00712900">
              <w:rPr>
                <w:rFonts w:cs="Arial"/>
                <w:color w:val="000000"/>
                <w:spacing w:val="-4"/>
                <w:sz w:val="18"/>
                <w:szCs w:val="18"/>
              </w:rPr>
              <w:t>2</w:t>
            </w:r>
          </w:p>
        </w:tc>
        <w:tc>
          <w:tcPr>
            <w:tcW w:w="1440" w:type="dxa"/>
            <w:tcBorders>
              <w:bottom w:val="single" w:sz="4" w:space="0" w:color="auto"/>
            </w:tcBorders>
          </w:tcPr>
          <w:p w14:paraId="0096A2A8" w14:textId="4B781088"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164,244</w:t>
            </w:r>
          </w:p>
        </w:tc>
      </w:tr>
    </w:tbl>
    <w:p w14:paraId="23122AF2" w14:textId="6010CF0E" w:rsidR="76A24810" w:rsidRPr="00712900" w:rsidRDefault="76A24810" w:rsidP="76A24810">
      <w:pPr>
        <w:spacing w:line="240" w:lineRule="auto"/>
        <w:jc w:val="thaiDistribute"/>
        <w:rPr>
          <w:rFonts w:cs="Arial"/>
          <w:color w:val="000000"/>
          <w:sz w:val="18"/>
          <w:szCs w:val="18"/>
        </w:rPr>
      </w:pPr>
    </w:p>
    <w:p w14:paraId="1110DF8B" w14:textId="77777777" w:rsidR="00C00947" w:rsidRPr="00712900" w:rsidRDefault="00C00947" w:rsidP="00E77B9B">
      <w:pPr>
        <w:spacing w:line="240" w:lineRule="auto"/>
        <w:jc w:val="thaiDistribute"/>
        <w:rPr>
          <w:rFonts w:cs="Arial"/>
          <w:color w:val="000000"/>
          <w:sz w:val="18"/>
          <w:szCs w:val="18"/>
        </w:rPr>
      </w:pPr>
      <w:r w:rsidRPr="00712900">
        <w:rPr>
          <w:rFonts w:cs="Arial"/>
          <w:color w:val="000000"/>
          <w:sz w:val="18"/>
          <w:szCs w:val="18"/>
        </w:rPr>
        <w:t>Finance lease liabilities excluded future interest paid are as follows:</w:t>
      </w:r>
    </w:p>
    <w:p w14:paraId="4F5C8A42" w14:textId="77777777" w:rsidR="00CF660E" w:rsidRPr="00712900" w:rsidRDefault="00CF660E" w:rsidP="00E77B9B">
      <w:pPr>
        <w:spacing w:line="240" w:lineRule="auto"/>
        <w:jc w:val="thaiDistribute"/>
        <w:rPr>
          <w:rFonts w:cs="Arial"/>
          <w:color w:val="000000"/>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776989" w:rsidRPr="00712900" w14:paraId="0D31A255" w14:textId="77777777" w:rsidTr="005303A3">
        <w:trPr>
          <w:trHeight w:val="20"/>
        </w:trPr>
        <w:tc>
          <w:tcPr>
            <w:tcW w:w="3686" w:type="dxa"/>
          </w:tcPr>
          <w:p w14:paraId="627082E1" w14:textId="77777777" w:rsidR="00776989" w:rsidRPr="00712900" w:rsidRDefault="00776989" w:rsidP="00B25994">
            <w:pPr>
              <w:tabs>
                <w:tab w:val="left" w:pos="825"/>
              </w:tabs>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1159E894"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13C2C63"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3C7FBBC4"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0B5313F7"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776989" w:rsidRPr="00712900" w14:paraId="253A93A9" w14:textId="77777777" w:rsidTr="005303A3">
        <w:trPr>
          <w:trHeight w:val="20"/>
        </w:trPr>
        <w:tc>
          <w:tcPr>
            <w:tcW w:w="3686" w:type="dxa"/>
          </w:tcPr>
          <w:p w14:paraId="442D41D0" w14:textId="77777777" w:rsidR="00776989" w:rsidRPr="00712900" w:rsidRDefault="00776989" w:rsidP="00B25994">
            <w:pPr>
              <w:spacing w:line="240" w:lineRule="auto"/>
              <w:ind w:left="-101"/>
              <w:rPr>
                <w:rFonts w:cs="Arial"/>
                <w:b/>
                <w:bCs/>
                <w:color w:val="000000"/>
                <w:sz w:val="18"/>
                <w:szCs w:val="18"/>
                <w:lang w:val="en-US"/>
              </w:rPr>
            </w:pPr>
          </w:p>
        </w:tc>
        <w:tc>
          <w:tcPr>
            <w:tcW w:w="1440" w:type="dxa"/>
            <w:tcBorders>
              <w:top w:val="single" w:sz="4" w:space="0" w:color="auto"/>
            </w:tcBorders>
          </w:tcPr>
          <w:p w14:paraId="1742A57A"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72D2F5C9" w14:textId="77777777" w:rsidR="00776989" w:rsidRPr="00712900" w:rsidRDefault="00776989" w:rsidP="00B2599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222C1044" w14:textId="77777777" w:rsidR="00776989" w:rsidRPr="00712900" w:rsidRDefault="00776989" w:rsidP="00B25994">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0F78B814" w14:textId="77777777" w:rsidR="00776989" w:rsidRPr="00712900" w:rsidRDefault="00776989" w:rsidP="00B25994">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776989" w:rsidRPr="00712900" w14:paraId="12A0472F" w14:textId="77777777" w:rsidTr="005303A3">
        <w:trPr>
          <w:trHeight w:val="20"/>
        </w:trPr>
        <w:tc>
          <w:tcPr>
            <w:tcW w:w="3686" w:type="dxa"/>
          </w:tcPr>
          <w:p w14:paraId="533F7D4E" w14:textId="77777777" w:rsidR="00776989" w:rsidRPr="00712900" w:rsidRDefault="00776989" w:rsidP="00B25994">
            <w:pPr>
              <w:spacing w:line="240" w:lineRule="auto"/>
              <w:ind w:left="-101"/>
              <w:rPr>
                <w:rFonts w:cs="Arial"/>
                <w:b/>
                <w:bCs/>
                <w:color w:val="000000"/>
                <w:spacing w:val="-4"/>
                <w:sz w:val="18"/>
                <w:szCs w:val="18"/>
              </w:rPr>
            </w:pPr>
          </w:p>
        </w:tc>
        <w:tc>
          <w:tcPr>
            <w:tcW w:w="1440" w:type="dxa"/>
            <w:tcBorders>
              <w:bottom w:val="single" w:sz="4" w:space="0" w:color="auto"/>
            </w:tcBorders>
          </w:tcPr>
          <w:p w14:paraId="45B6FB0B" w14:textId="77777777" w:rsidR="00776989" w:rsidRPr="00712900" w:rsidRDefault="00776989" w:rsidP="00B25994">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440" w:type="dxa"/>
            <w:tcBorders>
              <w:bottom w:val="single" w:sz="4" w:space="0" w:color="auto"/>
            </w:tcBorders>
          </w:tcPr>
          <w:p w14:paraId="17C9A971" w14:textId="77777777" w:rsidR="00776989" w:rsidRPr="00712900" w:rsidRDefault="00776989" w:rsidP="00B25994">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440" w:type="dxa"/>
            <w:tcBorders>
              <w:bottom w:val="single" w:sz="4" w:space="0" w:color="auto"/>
            </w:tcBorders>
          </w:tcPr>
          <w:p w14:paraId="2E7622BA" w14:textId="77777777" w:rsidR="00776989" w:rsidRPr="00712900" w:rsidRDefault="00776989" w:rsidP="00B25994">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440" w:type="dxa"/>
            <w:tcBorders>
              <w:bottom w:val="single" w:sz="4" w:space="0" w:color="auto"/>
            </w:tcBorders>
          </w:tcPr>
          <w:p w14:paraId="051F08C6" w14:textId="77777777" w:rsidR="00776989" w:rsidRPr="00712900" w:rsidRDefault="00776989" w:rsidP="00B25994">
            <w:pPr>
              <w:spacing w:line="240" w:lineRule="auto"/>
              <w:ind w:right="-72"/>
              <w:jc w:val="right"/>
              <w:rPr>
                <w:rFonts w:cs="Arial"/>
                <w:b/>
                <w:bCs/>
                <w:color w:val="000000"/>
                <w:sz w:val="18"/>
                <w:szCs w:val="18"/>
              </w:rPr>
            </w:pPr>
            <w:r w:rsidRPr="00712900">
              <w:rPr>
                <w:rFonts w:cs="Arial"/>
                <w:b/>
                <w:bCs/>
                <w:color w:val="000000"/>
                <w:sz w:val="18"/>
                <w:szCs w:val="18"/>
              </w:rPr>
              <w:t>Baht’000</w:t>
            </w:r>
          </w:p>
        </w:tc>
      </w:tr>
      <w:tr w:rsidR="00776989" w:rsidRPr="00712900" w14:paraId="3F4840F0" w14:textId="77777777" w:rsidTr="005303A3">
        <w:trPr>
          <w:trHeight w:val="20"/>
        </w:trPr>
        <w:tc>
          <w:tcPr>
            <w:tcW w:w="3686" w:type="dxa"/>
          </w:tcPr>
          <w:p w14:paraId="29D792D8" w14:textId="77777777" w:rsidR="00776989" w:rsidRPr="00712900" w:rsidRDefault="00776989" w:rsidP="00B25994">
            <w:pPr>
              <w:spacing w:line="240" w:lineRule="auto"/>
              <w:ind w:left="-101"/>
              <w:rPr>
                <w:rFonts w:cs="Arial"/>
                <w:b/>
                <w:bCs/>
                <w:color w:val="000000"/>
                <w:sz w:val="18"/>
                <w:szCs w:val="18"/>
              </w:rPr>
            </w:pPr>
          </w:p>
        </w:tc>
        <w:tc>
          <w:tcPr>
            <w:tcW w:w="1440" w:type="dxa"/>
            <w:tcBorders>
              <w:top w:val="single" w:sz="4" w:space="0" w:color="auto"/>
            </w:tcBorders>
          </w:tcPr>
          <w:p w14:paraId="4E2927DC" w14:textId="77777777" w:rsidR="00776989" w:rsidRPr="00712900" w:rsidRDefault="00776989" w:rsidP="00B25994">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BEAF007" w14:textId="77777777" w:rsidR="00776989" w:rsidRPr="00712900" w:rsidRDefault="00776989" w:rsidP="00B25994">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F06EC80" w14:textId="77777777" w:rsidR="00776989" w:rsidRPr="00712900" w:rsidRDefault="00776989" w:rsidP="00B25994">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67ABA791" w14:textId="77777777" w:rsidR="00776989" w:rsidRPr="00712900" w:rsidRDefault="00776989" w:rsidP="00B25994">
            <w:pPr>
              <w:spacing w:line="240" w:lineRule="auto"/>
              <w:ind w:right="-72"/>
              <w:jc w:val="right"/>
              <w:rPr>
                <w:rFonts w:cs="Arial"/>
                <w:b/>
                <w:bCs/>
                <w:color w:val="000000"/>
                <w:sz w:val="18"/>
                <w:szCs w:val="18"/>
              </w:rPr>
            </w:pPr>
          </w:p>
        </w:tc>
      </w:tr>
      <w:tr w:rsidR="000664B3" w:rsidRPr="00712900" w14:paraId="630D375E" w14:textId="77777777" w:rsidTr="005303A3">
        <w:trPr>
          <w:trHeight w:val="20"/>
        </w:trPr>
        <w:tc>
          <w:tcPr>
            <w:tcW w:w="3686" w:type="dxa"/>
          </w:tcPr>
          <w:p w14:paraId="51F01A2B" w14:textId="77777777"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Finance lease liabilities, net</w:t>
            </w:r>
          </w:p>
        </w:tc>
        <w:tc>
          <w:tcPr>
            <w:tcW w:w="1440" w:type="dxa"/>
          </w:tcPr>
          <w:p w14:paraId="0328BB71" w14:textId="06187B6B"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122,581</w:t>
            </w:r>
          </w:p>
        </w:tc>
        <w:tc>
          <w:tcPr>
            <w:tcW w:w="1440" w:type="dxa"/>
          </w:tcPr>
          <w:p w14:paraId="4CAB8D08" w14:textId="380C8197"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170,482</w:t>
            </w:r>
          </w:p>
        </w:tc>
        <w:tc>
          <w:tcPr>
            <w:tcW w:w="1440" w:type="dxa"/>
          </w:tcPr>
          <w:p w14:paraId="6C4E4179" w14:textId="7FA58C0B"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115,79</w:t>
            </w:r>
            <w:r w:rsidR="009C3841" w:rsidRPr="00712900">
              <w:rPr>
                <w:rFonts w:cs="Arial"/>
                <w:color w:val="000000"/>
                <w:spacing w:val="-4"/>
                <w:sz w:val="18"/>
                <w:szCs w:val="18"/>
              </w:rPr>
              <w:t>2</w:t>
            </w:r>
          </w:p>
        </w:tc>
        <w:tc>
          <w:tcPr>
            <w:tcW w:w="1440" w:type="dxa"/>
          </w:tcPr>
          <w:p w14:paraId="1132C070" w14:textId="52D45B5D"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164,244</w:t>
            </w:r>
          </w:p>
        </w:tc>
      </w:tr>
      <w:tr w:rsidR="000664B3" w:rsidRPr="00712900" w14:paraId="0DA1FE77" w14:textId="77777777" w:rsidTr="005303A3">
        <w:trPr>
          <w:trHeight w:val="20"/>
        </w:trPr>
        <w:tc>
          <w:tcPr>
            <w:tcW w:w="3686" w:type="dxa"/>
          </w:tcPr>
          <w:p w14:paraId="0D11F136" w14:textId="77777777"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u w:val="single"/>
              </w:rPr>
              <w:t>Less</w:t>
            </w:r>
            <w:r w:rsidRPr="00712900">
              <w:rPr>
                <w:rFonts w:cs="Arial"/>
                <w:color w:val="000000"/>
                <w:sz w:val="18"/>
                <w:szCs w:val="18"/>
              </w:rPr>
              <w:t xml:space="preserve">  Current portion</w:t>
            </w:r>
          </w:p>
        </w:tc>
        <w:tc>
          <w:tcPr>
            <w:tcW w:w="1440" w:type="dxa"/>
          </w:tcPr>
          <w:p w14:paraId="045F52DA"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Pr>
          <w:p w14:paraId="57FA2B71"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Pr>
          <w:p w14:paraId="33617B5F"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Pr>
          <w:p w14:paraId="3DC6C5E0"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r>
      <w:tr w:rsidR="000664B3" w:rsidRPr="00712900" w14:paraId="6695BE32" w14:textId="77777777" w:rsidTr="005303A3">
        <w:trPr>
          <w:trHeight w:val="20"/>
        </w:trPr>
        <w:tc>
          <w:tcPr>
            <w:tcW w:w="3686" w:type="dxa"/>
          </w:tcPr>
          <w:p w14:paraId="1AABD7C6" w14:textId="77777777" w:rsidR="000664B3" w:rsidRPr="00712900" w:rsidRDefault="000664B3" w:rsidP="000664B3">
            <w:pPr>
              <w:spacing w:line="240" w:lineRule="auto"/>
              <w:ind w:left="-101"/>
              <w:rPr>
                <w:rFonts w:cs="Arial"/>
                <w:color w:val="000000"/>
                <w:sz w:val="18"/>
                <w:szCs w:val="18"/>
              </w:rPr>
            </w:pPr>
            <w:r w:rsidRPr="00712900">
              <w:rPr>
                <w:rFonts w:cs="Arial"/>
                <w:color w:val="000000"/>
                <w:sz w:val="18"/>
                <w:szCs w:val="18"/>
              </w:rPr>
              <w:t xml:space="preserve">             of finance lease liabilities, net</w:t>
            </w:r>
          </w:p>
        </w:tc>
        <w:tc>
          <w:tcPr>
            <w:tcW w:w="1440" w:type="dxa"/>
            <w:tcBorders>
              <w:bottom w:val="single" w:sz="4" w:space="0" w:color="auto"/>
            </w:tcBorders>
          </w:tcPr>
          <w:p w14:paraId="4D8197C7" w14:textId="74435F95"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(50,652)</w:t>
            </w:r>
          </w:p>
        </w:tc>
        <w:tc>
          <w:tcPr>
            <w:tcW w:w="1440" w:type="dxa"/>
            <w:tcBorders>
              <w:bottom w:val="single" w:sz="4" w:space="0" w:color="auto"/>
            </w:tcBorders>
          </w:tcPr>
          <w:p w14:paraId="7FA886C1" w14:textId="37C1F300"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(84,024)</w:t>
            </w:r>
          </w:p>
        </w:tc>
        <w:tc>
          <w:tcPr>
            <w:tcW w:w="1440" w:type="dxa"/>
            <w:tcBorders>
              <w:bottom w:val="single" w:sz="4" w:space="0" w:color="auto"/>
            </w:tcBorders>
          </w:tcPr>
          <w:p w14:paraId="7F4695AB" w14:textId="3F53236A"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(47,369)</w:t>
            </w:r>
          </w:p>
        </w:tc>
        <w:tc>
          <w:tcPr>
            <w:tcW w:w="1440" w:type="dxa"/>
            <w:tcBorders>
              <w:bottom w:val="single" w:sz="4" w:space="0" w:color="auto"/>
            </w:tcBorders>
          </w:tcPr>
          <w:p w14:paraId="51E8AF31" w14:textId="26941647"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(78,635)</w:t>
            </w:r>
          </w:p>
        </w:tc>
      </w:tr>
      <w:tr w:rsidR="000664B3" w:rsidRPr="00712900" w14:paraId="6073FD5D" w14:textId="77777777" w:rsidTr="005303A3">
        <w:trPr>
          <w:trHeight w:val="20"/>
        </w:trPr>
        <w:tc>
          <w:tcPr>
            <w:tcW w:w="3686" w:type="dxa"/>
          </w:tcPr>
          <w:p w14:paraId="19AE6460" w14:textId="77777777" w:rsidR="000664B3" w:rsidRPr="00712900" w:rsidRDefault="000664B3" w:rsidP="000664B3">
            <w:pPr>
              <w:spacing w:line="240" w:lineRule="auto"/>
              <w:ind w:left="-101"/>
              <w:rPr>
                <w:rFonts w:cs="Arial"/>
                <w:b/>
                <w:bCs/>
                <w:color w:val="000000"/>
                <w:sz w:val="18"/>
                <w:szCs w:val="18"/>
              </w:rPr>
            </w:pPr>
          </w:p>
        </w:tc>
        <w:tc>
          <w:tcPr>
            <w:tcW w:w="1440" w:type="dxa"/>
            <w:tcBorders>
              <w:top w:val="single" w:sz="4" w:space="0" w:color="auto"/>
            </w:tcBorders>
          </w:tcPr>
          <w:p w14:paraId="524D730B" w14:textId="77777777" w:rsidR="000664B3" w:rsidRPr="00712900" w:rsidRDefault="000664B3" w:rsidP="000664B3">
            <w:pPr>
              <w:spacing w:line="240" w:lineRule="auto"/>
              <w:ind w:right="-72"/>
              <w:jc w:val="right"/>
              <w:rPr>
                <w:rFonts w:cs="Arial"/>
                <w:color w:val="000000"/>
                <w:spacing w:val="-4"/>
                <w:sz w:val="18"/>
                <w:szCs w:val="18"/>
              </w:rPr>
            </w:pPr>
          </w:p>
        </w:tc>
        <w:tc>
          <w:tcPr>
            <w:tcW w:w="1440" w:type="dxa"/>
            <w:tcBorders>
              <w:top w:val="single" w:sz="4" w:space="0" w:color="auto"/>
            </w:tcBorders>
          </w:tcPr>
          <w:p w14:paraId="0043415F" w14:textId="77777777" w:rsidR="000664B3" w:rsidRPr="00712900" w:rsidRDefault="000664B3" w:rsidP="000664B3">
            <w:pPr>
              <w:spacing w:line="240" w:lineRule="auto"/>
              <w:ind w:right="-72"/>
              <w:jc w:val="right"/>
              <w:rPr>
                <w:rFonts w:cs="Arial"/>
                <w:color w:val="000000"/>
                <w:spacing w:val="-4"/>
                <w:sz w:val="18"/>
                <w:szCs w:val="18"/>
              </w:rPr>
            </w:pPr>
          </w:p>
        </w:tc>
        <w:tc>
          <w:tcPr>
            <w:tcW w:w="1440" w:type="dxa"/>
            <w:tcBorders>
              <w:top w:val="single" w:sz="4" w:space="0" w:color="auto"/>
            </w:tcBorders>
          </w:tcPr>
          <w:p w14:paraId="2F2F7ADB" w14:textId="77777777" w:rsidR="000664B3" w:rsidRPr="00712900" w:rsidRDefault="000664B3" w:rsidP="000664B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tcPr>
          <w:p w14:paraId="4B88F6E1" w14:textId="77777777" w:rsidR="000664B3" w:rsidRPr="00712900" w:rsidRDefault="000664B3" w:rsidP="000664B3">
            <w:pPr>
              <w:spacing w:line="240" w:lineRule="auto"/>
              <w:ind w:right="-72"/>
              <w:jc w:val="right"/>
              <w:rPr>
                <w:rFonts w:cs="Arial"/>
                <w:color w:val="000000"/>
                <w:spacing w:val="-4"/>
                <w:sz w:val="18"/>
                <w:szCs w:val="18"/>
              </w:rPr>
            </w:pPr>
          </w:p>
        </w:tc>
      </w:tr>
      <w:tr w:rsidR="000664B3" w:rsidRPr="00712900" w14:paraId="289BCA1F" w14:textId="77777777" w:rsidTr="005303A3">
        <w:trPr>
          <w:trHeight w:val="20"/>
        </w:trPr>
        <w:tc>
          <w:tcPr>
            <w:tcW w:w="3686" w:type="dxa"/>
          </w:tcPr>
          <w:p w14:paraId="5CCBBAA4" w14:textId="77777777" w:rsidR="000664B3" w:rsidRPr="00712900" w:rsidRDefault="000664B3" w:rsidP="000664B3">
            <w:pPr>
              <w:spacing w:line="240" w:lineRule="auto"/>
              <w:ind w:left="-101"/>
              <w:rPr>
                <w:rFonts w:cs="Arial"/>
                <w:color w:val="000000"/>
                <w:sz w:val="18"/>
                <w:szCs w:val="18"/>
              </w:rPr>
            </w:pPr>
          </w:p>
        </w:tc>
        <w:tc>
          <w:tcPr>
            <w:tcW w:w="1440" w:type="dxa"/>
            <w:tcBorders>
              <w:bottom w:val="single" w:sz="4" w:space="0" w:color="auto"/>
            </w:tcBorders>
          </w:tcPr>
          <w:p w14:paraId="0EC407F6" w14:textId="6BC7EF0F"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71,929</w:t>
            </w:r>
          </w:p>
        </w:tc>
        <w:tc>
          <w:tcPr>
            <w:tcW w:w="1440" w:type="dxa"/>
            <w:tcBorders>
              <w:bottom w:val="single" w:sz="4" w:space="0" w:color="auto"/>
            </w:tcBorders>
          </w:tcPr>
          <w:p w14:paraId="11722ECE" w14:textId="1A275C04"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86,458</w:t>
            </w:r>
          </w:p>
        </w:tc>
        <w:tc>
          <w:tcPr>
            <w:tcW w:w="1440" w:type="dxa"/>
            <w:tcBorders>
              <w:bottom w:val="single" w:sz="4" w:space="0" w:color="auto"/>
            </w:tcBorders>
          </w:tcPr>
          <w:p w14:paraId="647A3E6B" w14:textId="3F43E6EA" w:rsidR="000664B3" w:rsidRPr="00712900" w:rsidRDefault="000664B3" w:rsidP="000664B3">
            <w:pPr>
              <w:tabs>
                <w:tab w:val="decimal" w:pos="1224"/>
              </w:tabs>
              <w:spacing w:line="240" w:lineRule="auto"/>
              <w:ind w:right="-72"/>
              <w:jc w:val="right"/>
              <w:rPr>
                <w:rFonts w:cs="Arial"/>
                <w:color w:val="000000"/>
                <w:spacing w:val="-4"/>
                <w:sz w:val="18"/>
                <w:szCs w:val="18"/>
                <w:lang w:val="en-US"/>
              </w:rPr>
            </w:pPr>
            <w:r w:rsidRPr="00712900">
              <w:rPr>
                <w:rFonts w:cs="Arial"/>
                <w:color w:val="000000"/>
                <w:spacing w:val="-4"/>
                <w:sz w:val="18"/>
                <w:szCs w:val="18"/>
              </w:rPr>
              <w:t>68,42</w:t>
            </w:r>
            <w:r w:rsidR="009C3841" w:rsidRPr="00712900">
              <w:rPr>
                <w:rFonts w:cs="Arial"/>
                <w:color w:val="000000"/>
                <w:spacing w:val="-4"/>
                <w:sz w:val="18"/>
                <w:szCs w:val="18"/>
                <w:lang w:val="en-US"/>
              </w:rPr>
              <w:t>3</w:t>
            </w:r>
          </w:p>
        </w:tc>
        <w:tc>
          <w:tcPr>
            <w:tcW w:w="1440" w:type="dxa"/>
            <w:tcBorders>
              <w:bottom w:val="single" w:sz="4" w:space="0" w:color="auto"/>
            </w:tcBorders>
          </w:tcPr>
          <w:p w14:paraId="40B987CE" w14:textId="7301BE19" w:rsidR="000664B3" w:rsidRPr="00712900" w:rsidRDefault="000664B3" w:rsidP="000664B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85,609</w:t>
            </w:r>
          </w:p>
        </w:tc>
      </w:tr>
    </w:tbl>
    <w:p w14:paraId="32F1BEE9" w14:textId="77777777" w:rsidR="00776989" w:rsidRPr="00712900" w:rsidRDefault="00776989" w:rsidP="00E77B9B">
      <w:pPr>
        <w:spacing w:line="240" w:lineRule="auto"/>
        <w:jc w:val="thaiDistribute"/>
        <w:rPr>
          <w:rFonts w:cs="Arial"/>
          <w:color w:val="000000"/>
          <w:sz w:val="18"/>
          <w:szCs w:val="18"/>
        </w:rPr>
      </w:pPr>
    </w:p>
    <w:p w14:paraId="4C5B3797" w14:textId="77777777" w:rsidR="00776989" w:rsidRPr="00712900" w:rsidRDefault="00776989" w:rsidP="00E77B9B">
      <w:pPr>
        <w:spacing w:line="240" w:lineRule="auto"/>
        <w:jc w:val="thaiDistribute"/>
        <w:rPr>
          <w:rFonts w:cs="Arial"/>
          <w:color w:val="000000"/>
          <w:sz w:val="18"/>
          <w:szCs w:val="18"/>
        </w:rPr>
      </w:pPr>
    </w:p>
    <w:p w14:paraId="550BC8D7" w14:textId="66AA3FD3" w:rsidR="00697854" w:rsidRPr="00712900" w:rsidRDefault="00697854" w:rsidP="76A24810">
      <w:pPr>
        <w:spacing w:line="240" w:lineRule="auto"/>
        <w:jc w:val="thaiDistribute"/>
        <w:rPr>
          <w:rFonts w:cs="Arial"/>
          <w:b/>
          <w:bCs/>
          <w:color w:val="000000"/>
          <w:sz w:val="18"/>
          <w:szCs w:val="18"/>
        </w:rPr>
        <w:sectPr w:rsidR="00697854" w:rsidRPr="00712900" w:rsidSect="006C293E">
          <w:pgSz w:w="11906" w:h="16838" w:code="9"/>
          <w:pgMar w:top="1440" w:right="720" w:bottom="720" w:left="1728" w:header="706" w:footer="706" w:gutter="0"/>
          <w:cols w:space="720"/>
          <w:docGrid w:linePitch="272"/>
        </w:sectPr>
      </w:pPr>
    </w:p>
    <w:p w14:paraId="7C18C5C5" w14:textId="77777777" w:rsidR="00E74722" w:rsidRPr="00712900" w:rsidRDefault="00E74722" w:rsidP="00E77B9B">
      <w:pPr>
        <w:spacing w:line="240" w:lineRule="auto"/>
        <w:jc w:val="thaiDistribute"/>
        <w:rPr>
          <w:rFonts w:cs="Arial"/>
          <w:color w:val="000000"/>
          <w:sz w:val="18"/>
          <w:szCs w:val="18"/>
        </w:rPr>
      </w:pPr>
      <w:r w:rsidRPr="00712900">
        <w:rPr>
          <w:rFonts w:cs="Arial"/>
          <w:color w:val="000000"/>
          <w:sz w:val="18"/>
          <w:szCs w:val="18"/>
        </w:rPr>
        <w:lastRenderedPageBreak/>
        <w:t xml:space="preserve">Changes </w:t>
      </w:r>
      <w:r w:rsidR="00480501" w:rsidRPr="00712900">
        <w:rPr>
          <w:rFonts w:cs="Arial"/>
          <w:color w:val="000000"/>
          <w:sz w:val="18"/>
          <w:szCs w:val="18"/>
        </w:rPr>
        <w:t xml:space="preserve">in </w:t>
      </w:r>
      <w:r w:rsidRPr="00712900">
        <w:rPr>
          <w:rFonts w:cs="Arial"/>
          <w:color w:val="000000"/>
          <w:sz w:val="18"/>
          <w:szCs w:val="18"/>
        </w:rPr>
        <w:t>lease liabilities are as follows:</w:t>
      </w:r>
    </w:p>
    <w:p w14:paraId="5D681E2F" w14:textId="77777777" w:rsidR="00CF660E" w:rsidRPr="00712900" w:rsidRDefault="00CF660E" w:rsidP="00E77B9B">
      <w:pPr>
        <w:spacing w:line="240" w:lineRule="auto"/>
        <w:jc w:val="thaiDistribute"/>
        <w:rPr>
          <w:rFonts w:cs="Arial"/>
          <w:color w:val="000000"/>
          <w:sz w:val="18"/>
          <w:szCs w:val="18"/>
        </w:rPr>
      </w:pPr>
    </w:p>
    <w:tbl>
      <w:tblPr>
        <w:tblW w:w="14680" w:type="dxa"/>
        <w:tblLook w:val="04A0" w:firstRow="1" w:lastRow="0" w:firstColumn="1" w:lastColumn="0" w:noHBand="0" w:noVBand="1"/>
      </w:tblPr>
      <w:tblGrid>
        <w:gridCol w:w="6538"/>
        <w:gridCol w:w="1350"/>
        <w:gridCol w:w="1414"/>
        <w:gridCol w:w="1286"/>
        <w:gridCol w:w="1440"/>
        <w:gridCol w:w="1373"/>
        <w:gridCol w:w="1279"/>
      </w:tblGrid>
      <w:tr w:rsidR="00725453" w:rsidRPr="00712900" w14:paraId="0D69D236" w14:textId="77777777" w:rsidTr="005303A3">
        <w:trPr>
          <w:trHeight w:val="20"/>
        </w:trPr>
        <w:tc>
          <w:tcPr>
            <w:tcW w:w="6538" w:type="dxa"/>
            <w:vAlign w:val="bottom"/>
          </w:tcPr>
          <w:p w14:paraId="7E5AE895" w14:textId="77777777" w:rsidR="00725453" w:rsidRPr="00712900" w:rsidRDefault="00725453" w:rsidP="00E77B9B">
            <w:pPr>
              <w:spacing w:line="240" w:lineRule="auto"/>
              <w:ind w:left="-101" w:right="-1082"/>
              <w:jc w:val="thaiDistribute"/>
              <w:rPr>
                <w:rFonts w:cs="Arial"/>
                <w:color w:val="000000"/>
                <w:sz w:val="18"/>
                <w:szCs w:val="18"/>
              </w:rPr>
            </w:pPr>
          </w:p>
        </w:tc>
        <w:tc>
          <w:tcPr>
            <w:tcW w:w="4050" w:type="dxa"/>
            <w:gridSpan w:val="3"/>
            <w:tcBorders>
              <w:bottom w:val="single" w:sz="4" w:space="0" w:color="auto"/>
            </w:tcBorders>
          </w:tcPr>
          <w:p w14:paraId="78BFB036" w14:textId="77777777" w:rsidR="00725453" w:rsidRPr="00712900"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AA5F895" w14:textId="6CD80BA3" w:rsidR="00725453" w:rsidRPr="00712900"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4092" w:type="dxa"/>
            <w:gridSpan w:val="3"/>
            <w:tcBorders>
              <w:bottom w:val="single" w:sz="4" w:space="0" w:color="auto"/>
            </w:tcBorders>
            <w:vAlign w:val="bottom"/>
            <w:hideMark/>
          </w:tcPr>
          <w:p w14:paraId="00999179" w14:textId="0B5B20B3" w:rsidR="00725453" w:rsidRPr="00712900"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712900">
              <w:rPr>
                <w:rFonts w:cs="Arial"/>
                <w:b/>
                <w:bCs/>
                <w:color w:val="000000"/>
                <w:sz w:val="18"/>
                <w:szCs w:val="18"/>
              </w:rPr>
              <w:t>Separate</w:t>
            </w:r>
          </w:p>
          <w:p w14:paraId="1E6E6D75" w14:textId="77777777" w:rsidR="00725453" w:rsidRPr="00712900"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lang w:val="en-US"/>
              </w:rPr>
            </w:pPr>
            <w:r w:rsidRPr="00712900">
              <w:rPr>
                <w:rFonts w:cs="Arial"/>
                <w:b/>
                <w:bCs/>
                <w:color w:val="000000"/>
                <w:sz w:val="18"/>
                <w:szCs w:val="18"/>
              </w:rPr>
              <w:t>financial statements</w:t>
            </w:r>
          </w:p>
        </w:tc>
      </w:tr>
      <w:tr w:rsidR="00C66D85" w:rsidRPr="00712900" w14:paraId="5959EEC1" w14:textId="77777777" w:rsidTr="005303A3">
        <w:trPr>
          <w:trHeight w:val="20"/>
        </w:trPr>
        <w:tc>
          <w:tcPr>
            <w:tcW w:w="6538" w:type="dxa"/>
            <w:vAlign w:val="bottom"/>
          </w:tcPr>
          <w:p w14:paraId="2FB22325" w14:textId="77777777" w:rsidR="00725453" w:rsidRPr="00712900" w:rsidRDefault="00725453" w:rsidP="00E77B9B">
            <w:pPr>
              <w:spacing w:line="240" w:lineRule="auto"/>
              <w:ind w:left="-101" w:right="-1082"/>
              <w:jc w:val="thaiDistribute"/>
              <w:rPr>
                <w:rFonts w:cs="Arial"/>
                <w:color w:val="000000"/>
                <w:sz w:val="18"/>
                <w:szCs w:val="18"/>
              </w:rPr>
            </w:pPr>
          </w:p>
        </w:tc>
        <w:tc>
          <w:tcPr>
            <w:tcW w:w="1350" w:type="dxa"/>
            <w:tcBorders>
              <w:top w:val="single" w:sz="4" w:space="0" w:color="auto"/>
              <w:bottom w:val="single" w:sz="4" w:space="0" w:color="auto"/>
            </w:tcBorders>
          </w:tcPr>
          <w:p w14:paraId="0B69694A"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Lease </w:t>
            </w:r>
          </w:p>
          <w:p w14:paraId="2DAC758C" w14:textId="54BA555B"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liabilities</w:t>
            </w:r>
          </w:p>
          <w:p w14:paraId="2E764891" w14:textId="77777777" w:rsidR="00D55196"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 - due within </w:t>
            </w:r>
          </w:p>
          <w:p w14:paraId="2BB80D9B" w14:textId="22AD660C" w:rsidR="00725453" w:rsidRPr="00712900" w:rsidRDefault="00565967"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1</w:t>
            </w:r>
            <w:r w:rsidR="00725453" w:rsidRPr="00712900">
              <w:rPr>
                <w:rFonts w:cs="Arial"/>
                <w:b/>
                <w:bCs/>
                <w:color w:val="000000"/>
                <w:sz w:val="18"/>
                <w:szCs w:val="18"/>
              </w:rPr>
              <w:t xml:space="preserve"> year</w:t>
            </w:r>
          </w:p>
        </w:tc>
        <w:tc>
          <w:tcPr>
            <w:tcW w:w="1414" w:type="dxa"/>
            <w:tcBorders>
              <w:top w:val="single" w:sz="4" w:space="0" w:color="auto"/>
              <w:bottom w:val="single" w:sz="4" w:space="0" w:color="auto"/>
            </w:tcBorders>
          </w:tcPr>
          <w:p w14:paraId="4749E935"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Lease </w:t>
            </w:r>
          </w:p>
          <w:p w14:paraId="00312564" w14:textId="63CCEA6B"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liabilities </w:t>
            </w:r>
          </w:p>
          <w:p w14:paraId="1C088426" w14:textId="77777777" w:rsidR="00D55196" w:rsidRPr="00712900" w:rsidRDefault="00725453" w:rsidP="00E77B9B">
            <w:pPr>
              <w:pStyle w:val="Header"/>
              <w:spacing w:line="240" w:lineRule="auto"/>
              <w:ind w:right="-72"/>
              <w:jc w:val="right"/>
              <w:rPr>
                <w:rFonts w:cs="Arial"/>
                <w:b/>
                <w:bCs/>
                <w:color w:val="000000"/>
                <w:sz w:val="18"/>
                <w:szCs w:val="18"/>
              </w:rPr>
            </w:pPr>
            <w:r w:rsidRPr="00712900">
              <w:rPr>
                <w:rFonts w:cs="Arial"/>
                <w:b/>
                <w:bCs/>
                <w:color w:val="000000"/>
                <w:sz w:val="18"/>
                <w:szCs w:val="18"/>
              </w:rPr>
              <w:t xml:space="preserve">- due over </w:t>
            </w:r>
          </w:p>
          <w:p w14:paraId="34022A23" w14:textId="727E3137" w:rsidR="00725453" w:rsidRPr="00712900" w:rsidRDefault="00565967"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1</w:t>
            </w:r>
            <w:r w:rsidR="00725453" w:rsidRPr="00712900">
              <w:rPr>
                <w:rFonts w:cs="Arial"/>
                <w:b/>
                <w:bCs/>
                <w:color w:val="000000"/>
                <w:sz w:val="18"/>
                <w:szCs w:val="18"/>
              </w:rPr>
              <w:t xml:space="preserve"> year</w:t>
            </w:r>
          </w:p>
        </w:tc>
        <w:tc>
          <w:tcPr>
            <w:tcW w:w="1286" w:type="dxa"/>
            <w:tcBorders>
              <w:top w:val="single" w:sz="4" w:space="0" w:color="auto"/>
              <w:bottom w:val="single" w:sz="4" w:space="0" w:color="auto"/>
            </w:tcBorders>
          </w:tcPr>
          <w:p w14:paraId="79CCF2B0"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p w14:paraId="7C006776"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p w14:paraId="062EA368"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p w14:paraId="4A76DF21" w14:textId="368E2503"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Total</w:t>
            </w:r>
          </w:p>
        </w:tc>
        <w:tc>
          <w:tcPr>
            <w:tcW w:w="1440" w:type="dxa"/>
            <w:tcBorders>
              <w:top w:val="single" w:sz="4" w:space="0" w:color="auto"/>
              <w:bottom w:val="single" w:sz="4" w:space="0" w:color="auto"/>
            </w:tcBorders>
            <w:vAlign w:val="bottom"/>
            <w:hideMark/>
          </w:tcPr>
          <w:p w14:paraId="3B022468" w14:textId="77777777" w:rsidR="00EE3C9A"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Lease</w:t>
            </w:r>
          </w:p>
          <w:p w14:paraId="5FFB0324" w14:textId="39883FBE"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liabilities</w:t>
            </w:r>
          </w:p>
          <w:p w14:paraId="6EC2F9F2" w14:textId="6F219FDE" w:rsidR="00AA3A66"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 due within </w:t>
            </w:r>
          </w:p>
          <w:p w14:paraId="3BB46338" w14:textId="37E1D494" w:rsidR="00725453" w:rsidRPr="00712900" w:rsidRDefault="00565967" w:rsidP="00E77B9B">
            <w:pPr>
              <w:pStyle w:val="Header"/>
              <w:tabs>
                <w:tab w:val="left" w:pos="720"/>
              </w:tabs>
              <w:spacing w:line="240" w:lineRule="auto"/>
              <w:ind w:right="-72"/>
              <w:jc w:val="right"/>
              <w:rPr>
                <w:rFonts w:cs="Arial"/>
                <w:b/>
                <w:bCs/>
                <w:color w:val="000000"/>
                <w:sz w:val="18"/>
                <w:szCs w:val="18"/>
                <w:lang w:val="en-US"/>
              </w:rPr>
            </w:pPr>
            <w:r w:rsidRPr="00712900">
              <w:rPr>
                <w:rFonts w:cs="Arial"/>
                <w:b/>
                <w:bCs/>
                <w:color w:val="000000"/>
                <w:sz w:val="18"/>
                <w:szCs w:val="18"/>
              </w:rPr>
              <w:t>1</w:t>
            </w:r>
            <w:r w:rsidR="00725453" w:rsidRPr="00712900">
              <w:rPr>
                <w:rFonts w:cs="Arial"/>
                <w:b/>
                <w:bCs/>
                <w:color w:val="000000"/>
                <w:sz w:val="18"/>
                <w:szCs w:val="18"/>
              </w:rPr>
              <w:t xml:space="preserve"> year</w:t>
            </w:r>
          </w:p>
        </w:tc>
        <w:tc>
          <w:tcPr>
            <w:tcW w:w="1373" w:type="dxa"/>
            <w:tcBorders>
              <w:top w:val="single" w:sz="4" w:space="0" w:color="auto"/>
              <w:bottom w:val="single" w:sz="4" w:space="0" w:color="auto"/>
            </w:tcBorders>
            <w:vAlign w:val="bottom"/>
            <w:hideMark/>
          </w:tcPr>
          <w:p w14:paraId="66FE4F36"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Lease liabilities </w:t>
            </w:r>
          </w:p>
          <w:p w14:paraId="75DC1A53" w14:textId="77777777" w:rsidR="00D55196"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 xml:space="preserve">- due over </w:t>
            </w:r>
          </w:p>
          <w:p w14:paraId="124F2321" w14:textId="70A100A2" w:rsidR="00725453" w:rsidRPr="00712900" w:rsidRDefault="00565967" w:rsidP="00E77B9B">
            <w:pPr>
              <w:pStyle w:val="Header"/>
              <w:tabs>
                <w:tab w:val="left" w:pos="720"/>
              </w:tabs>
              <w:spacing w:line="240" w:lineRule="auto"/>
              <w:ind w:right="-72"/>
              <w:jc w:val="right"/>
              <w:rPr>
                <w:rFonts w:cs="Arial"/>
                <w:b/>
                <w:bCs/>
                <w:color w:val="000000"/>
                <w:sz w:val="18"/>
                <w:szCs w:val="18"/>
                <w:cs/>
              </w:rPr>
            </w:pPr>
            <w:r w:rsidRPr="00712900">
              <w:rPr>
                <w:rFonts w:cs="Arial"/>
                <w:b/>
                <w:bCs/>
                <w:color w:val="000000"/>
                <w:sz w:val="18"/>
                <w:szCs w:val="18"/>
              </w:rPr>
              <w:t>1</w:t>
            </w:r>
            <w:r w:rsidR="00725453" w:rsidRPr="00712900">
              <w:rPr>
                <w:rFonts w:cs="Arial"/>
                <w:b/>
                <w:bCs/>
                <w:color w:val="000000"/>
                <w:sz w:val="18"/>
                <w:szCs w:val="18"/>
              </w:rPr>
              <w:t xml:space="preserve"> year</w:t>
            </w:r>
          </w:p>
        </w:tc>
        <w:tc>
          <w:tcPr>
            <w:tcW w:w="1279" w:type="dxa"/>
            <w:tcBorders>
              <w:top w:val="single" w:sz="4" w:space="0" w:color="auto"/>
              <w:bottom w:val="single" w:sz="4" w:space="0" w:color="auto"/>
            </w:tcBorders>
            <w:vAlign w:val="bottom"/>
          </w:tcPr>
          <w:p w14:paraId="01035CEB" w14:textId="77777777" w:rsidR="00725453" w:rsidRPr="00712900" w:rsidRDefault="00725453" w:rsidP="00E77B9B">
            <w:pPr>
              <w:pStyle w:val="Header"/>
              <w:tabs>
                <w:tab w:val="left" w:pos="720"/>
              </w:tabs>
              <w:spacing w:line="240" w:lineRule="auto"/>
              <w:ind w:right="-72"/>
              <w:jc w:val="right"/>
              <w:rPr>
                <w:rFonts w:cs="Arial"/>
                <w:b/>
                <w:bCs/>
                <w:color w:val="000000"/>
                <w:sz w:val="18"/>
                <w:szCs w:val="18"/>
                <w:cs/>
              </w:rPr>
            </w:pPr>
          </w:p>
          <w:p w14:paraId="79105220"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p w14:paraId="022B7CA8"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r w:rsidRPr="00712900">
              <w:rPr>
                <w:rFonts w:cs="Arial"/>
                <w:b/>
                <w:bCs/>
                <w:color w:val="000000"/>
                <w:sz w:val="18"/>
                <w:szCs w:val="18"/>
              </w:rPr>
              <w:t>Total</w:t>
            </w:r>
          </w:p>
        </w:tc>
      </w:tr>
      <w:tr w:rsidR="00725453" w:rsidRPr="00712900" w14:paraId="1F9DDB53" w14:textId="77777777" w:rsidTr="005303A3">
        <w:trPr>
          <w:trHeight w:val="20"/>
        </w:trPr>
        <w:tc>
          <w:tcPr>
            <w:tcW w:w="6538" w:type="dxa"/>
            <w:vAlign w:val="bottom"/>
          </w:tcPr>
          <w:p w14:paraId="3EF53369" w14:textId="77777777" w:rsidR="00725453" w:rsidRPr="00712900" w:rsidRDefault="00725453" w:rsidP="00E77B9B">
            <w:pPr>
              <w:spacing w:line="240" w:lineRule="auto"/>
              <w:ind w:left="-101" w:right="-1082"/>
              <w:jc w:val="thaiDistribute"/>
              <w:rPr>
                <w:rFonts w:cs="Arial"/>
                <w:color w:val="000000"/>
                <w:sz w:val="18"/>
                <w:szCs w:val="18"/>
              </w:rPr>
            </w:pPr>
          </w:p>
        </w:tc>
        <w:tc>
          <w:tcPr>
            <w:tcW w:w="1350" w:type="dxa"/>
            <w:tcBorders>
              <w:top w:val="single" w:sz="4" w:space="0" w:color="auto"/>
            </w:tcBorders>
          </w:tcPr>
          <w:p w14:paraId="5FC212A4"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tc>
        <w:tc>
          <w:tcPr>
            <w:tcW w:w="1414" w:type="dxa"/>
            <w:tcBorders>
              <w:top w:val="single" w:sz="4" w:space="0" w:color="auto"/>
            </w:tcBorders>
          </w:tcPr>
          <w:p w14:paraId="33521311"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tc>
        <w:tc>
          <w:tcPr>
            <w:tcW w:w="1286" w:type="dxa"/>
            <w:tcBorders>
              <w:top w:val="single" w:sz="4" w:space="0" w:color="auto"/>
            </w:tcBorders>
          </w:tcPr>
          <w:p w14:paraId="6EB245D2"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tc>
        <w:tc>
          <w:tcPr>
            <w:tcW w:w="1440" w:type="dxa"/>
            <w:tcBorders>
              <w:top w:val="single" w:sz="4" w:space="0" w:color="auto"/>
            </w:tcBorders>
            <w:vAlign w:val="bottom"/>
          </w:tcPr>
          <w:p w14:paraId="482D708A"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tc>
        <w:tc>
          <w:tcPr>
            <w:tcW w:w="1373" w:type="dxa"/>
            <w:tcBorders>
              <w:top w:val="single" w:sz="4" w:space="0" w:color="auto"/>
            </w:tcBorders>
            <w:vAlign w:val="bottom"/>
          </w:tcPr>
          <w:p w14:paraId="124343AA" w14:textId="77777777" w:rsidR="00725453" w:rsidRPr="00712900" w:rsidRDefault="00725453" w:rsidP="00E77B9B">
            <w:pPr>
              <w:pStyle w:val="Header"/>
              <w:tabs>
                <w:tab w:val="left" w:pos="720"/>
              </w:tabs>
              <w:spacing w:line="240" w:lineRule="auto"/>
              <w:ind w:right="-72"/>
              <w:jc w:val="right"/>
              <w:rPr>
                <w:rFonts w:cs="Arial"/>
                <w:b/>
                <w:bCs/>
                <w:color w:val="000000"/>
                <w:sz w:val="18"/>
                <w:szCs w:val="18"/>
              </w:rPr>
            </w:pPr>
          </w:p>
        </w:tc>
        <w:tc>
          <w:tcPr>
            <w:tcW w:w="1279" w:type="dxa"/>
            <w:tcBorders>
              <w:top w:val="single" w:sz="4" w:space="0" w:color="auto"/>
            </w:tcBorders>
            <w:vAlign w:val="bottom"/>
          </w:tcPr>
          <w:p w14:paraId="398788F4" w14:textId="77777777" w:rsidR="00725453" w:rsidRPr="00712900" w:rsidRDefault="00725453" w:rsidP="00E77B9B">
            <w:pPr>
              <w:pStyle w:val="Header"/>
              <w:tabs>
                <w:tab w:val="left" w:pos="720"/>
              </w:tabs>
              <w:spacing w:line="240" w:lineRule="auto"/>
              <w:ind w:right="-72"/>
              <w:jc w:val="right"/>
              <w:rPr>
                <w:rFonts w:cs="Arial"/>
                <w:b/>
                <w:bCs/>
                <w:color w:val="000000"/>
                <w:sz w:val="18"/>
                <w:szCs w:val="18"/>
                <w:cs/>
              </w:rPr>
            </w:pPr>
          </w:p>
        </w:tc>
      </w:tr>
      <w:tr w:rsidR="00776989" w:rsidRPr="00712900" w14:paraId="522766CC" w14:textId="77777777" w:rsidTr="005303A3">
        <w:trPr>
          <w:trHeight w:val="20"/>
        </w:trPr>
        <w:tc>
          <w:tcPr>
            <w:tcW w:w="6538" w:type="dxa"/>
            <w:vAlign w:val="bottom"/>
          </w:tcPr>
          <w:p w14:paraId="6A294505" w14:textId="7718BF2A" w:rsidR="00776989" w:rsidRPr="00712900" w:rsidRDefault="00776989" w:rsidP="00776989">
            <w:pPr>
              <w:spacing w:line="240" w:lineRule="auto"/>
              <w:ind w:left="-101" w:right="-1082"/>
              <w:jc w:val="thaiDistribute"/>
              <w:rPr>
                <w:rFonts w:cs="Arial"/>
                <w:b/>
                <w:bCs/>
                <w:color w:val="000000"/>
                <w:sz w:val="18"/>
                <w:szCs w:val="18"/>
                <w:cs/>
              </w:rPr>
            </w:pPr>
            <w:r w:rsidRPr="00712900">
              <w:rPr>
                <w:rFonts w:cs="Arial"/>
                <w:b/>
                <w:bCs/>
                <w:color w:val="000000"/>
                <w:sz w:val="18"/>
                <w:szCs w:val="18"/>
              </w:rPr>
              <w:t>Net liabilities as at 1 January 2024</w:t>
            </w:r>
          </w:p>
        </w:tc>
        <w:tc>
          <w:tcPr>
            <w:tcW w:w="1350" w:type="dxa"/>
          </w:tcPr>
          <w:p w14:paraId="38865065" w14:textId="0B6AB2CF" w:rsidR="00776989" w:rsidRPr="00712900" w:rsidRDefault="00776989" w:rsidP="00776989">
            <w:pPr>
              <w:tabs>
                <w:tab w:val="center" w:pos="1157"/>
              </w:tabs>
              <w:spacing w:line="240" w:lineRule="auto"/>
              <w:ind w:left="-105" w:right="-72"/>
              <w:jc w:val="right"/>
              <w:rPr>
                <w:rFonts w:cs="Arial"/>
                <w:color w:val="000000"/>
                <w:sz w:val="18"/>
                <w:szCs w:val="18"/>
              </w:rPr>
            </w:pPr>
            <w:r w:rsidRPr="00712900">
              <w:rPr>
                <w:rFonts w:cs="Arial"/>
                <w:color w:val="000000"/>
                <w:sz w:val="18"/>
                <w:szCs w:val="18"/>
              </w:rPr>
              <w:t>80,223</w:t>
            </w:r>
          </w:p>
        </w:tc>
        <w:tc>
          <w:tcPr>
            <w:tcW w:w="1414" w:type="dxa"/>
          </w:tcPr>
          <w:p w14:paraId="65784591" w14:textId="175A6F1E" w:rsidR="00776989" w:rsidRPr="00712900" w:rsidRDefault="00776989" w:rsidP="00776989">
            <w:pPr>
              <w:tabs>
                <w:tab w:val="center" w:pos="1157"/>
              </w:tabs>
              <w:spacing w:line="240" w:lineRule="auto"/>
              <w:ind w:left="-105" w:right="-72"/>
              <w:jc w:val="right"/>
              <w:rPr>
                <w:rFonts w:cs="Arial"/>
                <w:color w:val="000000"/>
                <w:sz w:val="18"/>
                <w:szCs w:val="18"/>
              </w:rPr>
            </w:pPr>
            <w:r w:rsidRPr="00712900">
              <w:rPr>
                <w:rFonts w:cs="Arial"/>
                <w:color w:val="000000"/>
                <w:sz w:val="18"/>
                <w:szCs w:val="18"/>
              </w:rPr>
              <w:t>128,814</w:t>
            </w:r>
          </w:p>
        </w:tc>
        <w:tc>
          <w:tcPr>
            <w:tcW w:w="1286" w:type="dxa"/>
          </w:tcPr>
          <w:p w14:paraId="3121DCA7" w14:textId="0365830E" w:rsidR="00776989" w:rsidRPr="00712900" w:rsidRDefault="00776989" w:rsidP="00776989">
            <w:pPr>
              <w:tabs>
                <w:tab w:val="center" w:pos="1157"/>
              </w:tabs>
              <w:spacing w:line="240" w:lineRule="auto"/>
              <w:ind w:left="-105" w:right="-72"/>
              <w:jc w:val="right"/>
              <w:rPr>
                <w:rFonts w:cs="Arial"/>
                <w:color w:val="000000"/>
                <w:sz w:val="18"/>
                <w:szCs w:val="18"/>
              </w:rPr>
            </w:pPr>
            <w:r w:rsidRPr="00712900">
              <w:rPr>
                <w:rFonts w:cs="Arial"/>
                <w:color w:val="000000"/>
                <w:sz w:val="18"/>
                <w:szCs w:val="18"/>
              </w:rPr>
              <w:t>209,037</w:t>
            </w:r>
          </w:p>
        </w:tc>
        <w:tc>
          <w:tcPr>
            <w:tcW w:w="1440" w:type="dxa"/>
          </w:tcPr>
          <w:p w14:paraId="4C49B8AB" w14:textId="6861698E" w:rsidR="00776989" w:rsidRPr="00712900" w:rsidRDefault="00776989" w:rsidP="00776989">
            <w:pPr>
              <w:tabs>
                <w:tab w:val="center" w:pos="1157"/>
              </w:tabs>
              <w:spacing w:line="240" w:lineRule="auto"/>
              <w:ind w:left="-105" w:right="-72"/>
              <w:jc w:val="right"/>
              <w:rPr>
                <w:rFonts w:cs="Arial"/>
                <w:color w:val="000000"/>
                <w:sz w:val="18"/>
                <w:szCs w:val="18"/>
              </w:rPr>
            </w:pPr>
            <w:r w:rsidRPr="00712900">
              <w:rPr>
                <w:rFonts w:cs="Arial"/>
                <w:color w:val="000000"/>
                <w:sz w:val="18"/>
                <w:szCs w:val="18"/>
              </w:rPr>
              <w:t>77,573</w:t>
            </w:r>
          </w:p>
        </w:tc>
        <w:tc>
          <w:tcPr>
            <w:tcW w:w="1373" w:type="dxa"/>
          </w:tcPr>
          <w:p w14:paraId="433E4885" w14:textId="7C1B52A3" w:rsidR="00776989" w:rsidRPr="00712900" w:rsidRDefault="00776989" w:rsidP="00776989">
            <w:pPr>
              <w:spacing w:line="240" w:lineRule="auto"/>
              <w:ind w:left="-105"/>
              <w:jc w:val="right"/>
              <w:rPr>
                <w:rFonts w:cs="Arial"/>
                <w:color w:val="000000"/>
                <w:sz w:val="18"/>
                <w:szCs w:val="18"/>
              </w:rPr>
            </w:pPr>
            <w:r w:rsidRPr="00712900">
              <w:rPr>
                <w:rFonts w:cs="Arial"/>
                <w:color w:val="000000"/>
                <w:sz w:val="18"/>
                <w:szCs w:val="18"/>
              </w:rPr>
              <w:t>126,622</w:t>
            </w:r>
          </w:p>
        </w:tc>
        <w:tc>
          <w:tcPr>
            <w:tcW w:w="1279" w:type="dxa"/>
          </w:tcPr>
          <w:p w14:paraId="4770EC55" w14:textId="3F3E2031" w:rsidR="00776989" w:rsidRPr="00712900" w:rsidRDefault="00776989" w:rsidP="00776989">
            <w:pPr>
              <w:tabs>
                <w:tab w:val="center" w:pos="1157"/>
              </w:tabs>
              <w:spacing w:line="240" w:lineRule="auto"/>
              <w:ind w:left="-105" w:right="-72"/>
              <w:jc w:val="right"/>
              <w:rPr>
                <w:rFonts w:cs="Arial"/>
                <w:color w:val="000000"/>
                <w:sz w:val="18"/>
                <w:szCs w:val="18"/>
              </w:rPr>
            </w:pPr>
            <w:r w:rsidRPr="00712900">
              <w:rPr>
                <w:rFonts w:cs="Arial"/>
                <w:color w:val="000000"/>
                <w:sz w:val="18"/>
                <w:szCs w:val="18"/>
              </w:rPr>
              <w:t>204,195</w:t>
            </w:r>
          </w:p>
        </w:tc>
      </w:tr>
      <w:tr w:rsidR="00776989" w:rsidRPr="00712900" w14:paraId="08A0B45A" w14:textId="77777777" w:rsidTr="005303A3">
        <w:trPr>
          <w:trHeight w:val="20"/>
        </w:trPr>
        <w:tc>
          <w:tcPr>
            <w:tcW w:w="6538" w:type="dxa"/>
            <w:vAlign w:val="bottom"/>
          </w:tcPr>
          <w:p w14:paraId="4C9F8BDB" w14:textId="4D65BDB5" w:rsidR="00776989" w:rsidRPr="00712900" w:rsidRDefault="00776989" w:rsidP="00776989">
            <w:pPr>
              <w:spacing w:line="240" w:lineRule="auto"/>
              <w:ind w:left="-101" w:right="-1082"/>
              <w:jc w:val="thaiDistribute"/>
              <w:rPr>
                <w:rFonts w:cs="Arial"/>
                <w:color w:val="000000"/>
                <w:sz w:val="18"/>
                <w:szCs w:val="18"/>
              </w:rPr>
            </w:pPr>
            <w:r w:rsidRPr="00712900">
              <w:rPr>
                <w:rFonts w:cs="Arial"/>
                <w:color w:val="000000"/>
                <w:sz w:val="18"/>
                <w:szCs w:val="18"/>
              </w:rPr>
              <w:t>Increased from the acquisition of a subsidiary</w:t>
            </w:r>
          </w:p>
        </w:tc>
        <w:tc>
          <w:tcPr>
            <w:tcW w:w="1350" w:type="dxa"/>
          </w:tcPr>
          <w:p w14:paraId="5386AE1E" w14:textId="532BB4A6"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10,949</w:t>
            </w:r>
          </w:p>
        </w:tc>
        <w:tc>
          <w:tcPr>
            <w:tcW w:w="1414" w:type="dxa"/>
          </w:tcPr>
          <w:p w14:paraId="0B88B94C" w14:textId="4EBE33B9"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4,046</w:t>
            </w:r>
          </w:p>
        </w:tc>
        <w:tc>
          <w:tcPr>
            <w:tcW w:w="1286" w:type="dxa"/>
          </w:tcPr>
          <w:p w14:paraId="4C3BBEE2" w14:textId="71D31DDD"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14,995</w:t>
            </w:r>
          </w:p>
        </w:tc>
        <w:tc>
          <w:tcPr>
            <w:tcW w:w="1440" w:type="dxa"/>
          </w:tcPr>
          <w:p w14:paraId="1FC5320B" w14:textId="4B2DA96F"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c>
          <w:tcPr>
            <w:tcW w:w="1373" w:type="dxa"/>
          </w:tcPr>
          <w:p w14:paraId="6B1D8F88" w14:textId="31C9F4CC" w:rsidR="00776989" w:rsidRPr="00712900" w:rsidRDefault="00776989" w:rsidP="00776989">
            <w:pPr>
              <w:spacing w:line="240" w:lineRule="auto"/>
              <w:ind w:right="-72"/>
              <w:jc w:val="right"/>
              <w:rPr>
                <w:rFonts w:cs="Arial"/>
                <w:color w:val="000000"/>
                <w:sz w:val="18"/>
                <w:szCs w:val="18"/>
                <w:cs/>
              </w:rPr>
            </w:pPr>
            <w:r w:rsidRPr="00712900">
              <w:rPr>
                <w:rFonts w:cs="Arial"/>
                <w:color w:val="000000"/>
                <w:sz w:val="18"/>
                <w:szCs w:val="18"/>
              </w:rPr>
              <w:t>-</w:t>
            </w:r>
          </w:p>
        </w:tc>
        <w:tc>
          <w:tcPr>
            <w:tcW w:w="1279" w:type="dxa"/>
          </w:tcPr>
          <w:p w14:paraId="681855CE" w14:textId="2BC0F80C"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r>
      <w:tr w:rsidR="00776989" w:rsidRPr="00712900" w14:paraId="59B050DB" w14:textId="77777777" w:rsidTr="005303A3">
        <w:trPr>
          <w:trHeight w:val="20"/>
        </w:trPr>
        <w:tc>
          <w:tcPr>
            <w:tcW w:w="6538" w:type="dxa"/>
            <w:vAlign w:val="bottom"/>
          </w:tcPr>
          <w:p w14:paraId="1833A57B" w14:textId="24F8B835"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Cash flows</w:t>
            </w:r>
            <w:r w:rsidRPr="00712900">
              <w:rPr>
                <w:rFonts w:cs="Arial"/>
                <w:color w:val="000000"/>
                <w:sz w:val="18"/>
                <w:szCs w:val="18"/>
                <w:cs/>
              </w:rPr>
              <w:t>:</w:t>
            </w:r>
          </w:p>
        </w:tc>
        <w:tc>
          <w:tcPr>
            <w:tcW w:w="1350" w:type="dxa"/>
            <w:vAlign w:val="bottom"/>
          </w:tcPr>
          <w:p w14:paraId="57678997" w14:textId="35EBE05F" w:rsidR="00776989" w:rsidRPr="00712900" w:rsidRDefault="00776989" w:rsidP="00776989">
            <w:pPr>
              <w:spacing w:line="240" w:lineRule="auto"/>
              <w:ind w:right="-72"/>
              <w:jc w:val="right"/>
              <w:rPr>
                <w:rFonts w:cs="Arial"/>
                <w:color w:val="000000"/>
                <w:sz w:val="18"/>
                <w:szCs w:val="18"/>
              </w:rPr>
            </w:pPr>
          </w:p>
        </w:tc>
        <w:tc>
          <w:tcPr>
            <w:tcW w:w="1414" w:type="dxa"/>
            <w:vAlign w:val="bottom"/>
          </w:tcPr>
          <w:p w14:paraId="0F92925A" w14:textId="38F54F31" w:rsidR="00776989" w:rsidRPr="00712900" w:rsidRDefault="00776989" w:rsidP="00776989">
            <w:pPr>
              <w:spacing w:line="240" w:lineRule="auto"/>
              <w:ind w:right="-72"/>
              <w:jc w:val="right"/>
              <w:rPr>
                <w:rFonts w:cs="Arial"/>
                <w:color w:val="000000"/>
                <w:sz w:val="18"/>
                <w:szCs w:val="18"/>
              </w:rPr>
            </w:pPr>
          </w:p>
        </w:tc>
        <w:tc>
          <w:tcPr>
            <w:tcW w:w="1286" w:type="dxa"/>
            <w:vAlign w:val="bottom"/>
          </w:tcPr>
          <w:p w14:paraId="23F187AC" w14:textId="4365F1AD" w:rsidR="00776989" w:rsidRPr="00712900" w:rsidRDefault="00776989" w:rsidP="00776989">
            <w:pPr>
              <w:spacing w:line="240" w:lineRule="auto"/>
              <w:ind w:right="-72"/>
              <w:jc w:val="right"/>
              <w:rPr>
                <w:rFonts w:cs="Arial"/>
                <w:color w:val="000000"/>
                <w:sz w:val="18"/>
                <w:szCs w:val="18"/>
              </w:rPr>
            </w:pPr>
          </w:p>
        </w:tc>
        <w:tc>
          <w:tcPr>
            <w:tcW w:w="1440" w:type="dxa"/>
          </w:tcPr>
          <w:p w14:paraId="10602FC9" w14:textId="73CABA9C" w:rsidR="00776989" w:rsidRPr="00712900" w:rsidRDefault="00776989" w:rsidP="00776989">
            <w:pPr>
              <w:spacing w:line="240" w:lineRule="auto"/>
              <w:ind w:right="-72"/>
              <w:jc w:val="right"/>
              <w:rPr>
                <w:rFonts w:cs="Arial"/>
                <w:color w:val="000000"/>
                <w:sz w:val="18"/>
                <w:szCs w:val="18"/>
              </w:rPr>
            </w:pPr>
          </w:p>
        </w:tc>
        <w:tc>
          <w:tcPr>
            <w:tcW w:w="1373" w:type="dxa"/>
          </w:tcPr>
          <w:p w14:paraId="5515EC2A" w14:textId="5F05924F" w:rsidR="00776989" w:rsidRPr="00712900" w:rsidRDefault="00776989" w:rsidP="00776989">
            <w:pPr>
              <w:spacing w:line="240" w:lineRule="auto"/>
              <w:ind w:right="-72"/>
              <w:jc w:val="right"/>
              <w:rPr>
                <w:rFonts w:cs="Arial"/>
                <w:color w:val="000000"/>
                <w:sz w:val="18"/>
                <w:szCs w:val="18"/>
              </w:rPr>
            </w:pPr>
          </w:p>
        </w:tc>
        <w:tc>
          <w:tcPr>
            <w:tcW w:w="1279" w:type="dxa"/>
          </w:tcPr>
          <w:p w14:paraId="4511DF4C" w14:textId="69C5A987" w:rsidR="00776989" w:rsidRPr="00712900" w:rsidRDefault="00776989" w:rsidP="00776989">
            <w:pPr>
              <w:spacing w:line="240" w:lineRule="auto"/>
              <w:ind w:right="-72"/>
              <w:jc w:val="right"/>
              <w:rPr>
                <w:rFonts w:cs="Arial"/>
                <w:color w:val="000000"/>
                <w:sz w:val="18"/>
                <w:szCs w:val="18"/>
              </w:rPr>
            </w:pPr>
          </w:p>
        </w:tc>
      </w:tr>
      <w:tr w:rsidR="00776989" w:rsidRPr="00712900" w14:paraId="77F6222D" w14:textId="77777777" w:rsidTr="005303A3">
        <w:trPr>
          <w:trHeight w:val="20"/>
        </w:trPr>
        <w:tc>
          <w:tcPr>
            <w:tcW w:w="6538" w:type="dxa"/>
            <w:vAlign w:val="bottom"/>
          </w:tcPr>
          <w:p w14:paraId="4F0EEF05" w14:textId="74BF868B"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Payment for lease liabilities</w:t>
            </w:r>
          </w:p>
        </w:tc>
        <w:tc>
          <w:tcPr>
            <w:tcW w:w="1350" w:type="dxa"/>
          </w:tcPr>
          <w:p w14:paraId="0AF46B76" w14:textId="729972A9"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(93,321)</w:t>
            </w:r>
          </w:p>
        </w:tc>
        <w:tc>
          <w:tcPr>
            <w:tcW w:w="1414" w:type="dxa"/>
          </w:tcPr>
          <w:p w14:paraId="5DCB3CC5" w14:textId="03D0BA74"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c>
          <w:tcPr>
            <w:tcW w:w="1286" w:type="dxa"/>
          </w:tcPr>
          <w:p w14:paraId="58E74687" w14:textId="798DADC2"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(93,321)</w:t>
            </w:r>
          </w:p>
        </w:tc>
        <w:tc>
          <w:tcPr>
            <w:tcW w:w="1440" w:type="dxa"/>
          </w:tcPr>
          <w:p w14:paraId="3B8997A3" w14:textId="4B4FDF77"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(79,722)</w:t>
            </w:r>
          </w:p>
        </w:tc>
        <w:tc>
          <w:tcPr>
            <w:tcW w:w="1373" w:type="dxa"/>
          </w:tcPr>
          <w:p w14:paraId="288B25F4" w14:textId="523CB8F6"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c>
          <w:tcPr>
            <w:tcW w:w="1279" w:type="dxa"/>
          </w:tcPr>
          <w:p w14:paraId="7D3BBE08" w14:textId="7E90A24F"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(79,722)</w:t>
            </w:r>
          </w:p>
        </w:tc>
      </w:tr>
      <w:tr w:rsidR="00776989" w:rsidRPr="00712900" w14:paraId="1B5BF47D" w14:textId="77777777" w:rsidTr="005303A3">
        <w:trPr>
          <w:trHeight w:val="20"/>
        </w:trPr>
        <w:tc>
          <w:tcPr>
            <w:tcW w:w="6538" w:type="dxa"/>
            <w:vAlign w:val="bottom"/>
          </w:tcPr>
          <w:p w14:paraId="50E37A40" w14:textId="0DAFB4F3"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Non-cash items:</w:t>
            </w:r>
          </w:p>
        </w:tc>
        <w:tc>
          <w:tcPr>
            <w:tcW w:w="1350" w:type="dxa"/>
            <w:vAlign w:val="bottom"/>
          </w:tcPr>
          <w:p w14:paraId="1F8880FC" w14:textId="4AA58F6A" w:rsidR="00776989" w:rsidRPr="00712900" w:rsidRDefault="00776989" w:rsidP="00776989">
            <w:pPr>
              <w:spacing w:line="240" w:lineRule="auto"/>
              <w:ind w:right="-72"/>
              <w:jc w:val="right"/>
              <w:rPr>
                <w:rFonts w:cs="Arial"/>
                <w:color w:val="000000"/>
                <w:sz w:val="18"/>
                <w:szCs w:val="18"/>
              </w:rPr>
            </w:pPr>
          </w:p>
        </w:tc>
        <w:tc>
          <w:tcPr>
            <w:tcW w:w="1414" w:type="dxa"/>
            <w:vAlign w:val="bottom"/>
          </w:tcPr>
          <w:p w14:paraId="23BB8DD6" w14:textId="7DC005A5" w:rsidR="00776989" w:rsidRPr="00712900" w:rsidRDefault="00776989" w:rsidP="00776989">
            <w:pPr>
              <w:spacing w:line="240" w:lineRule="auto"/>
              <w:ind w:right="-72"/>
              <w:jc w:val="right"/>
              <w:rPr>
                <w:rFonts w:cs="Arial"/>
                <w:color w:val="000000"/>
                <w:sz w:val="18"/>
                <w:szCs w:val="18"/>
              </w:rPr>
            </w:pPr>
          </w:p>
        </w:tc>
        <w:tc>
          <w:tcPr>
            <w:tcW w:w="1286" w:type="dxa"/>
            <w:vAlign w:val="bottom"/>
          </w:tcPr>
          <w:p w14:paraId="6F08015F" w14:textId="0D6BDB12" w:rsidR="00776989" w:rsidRPr="00712900" w:rsidRDefault="00776989" w:rsidP="00776989">
            <w:pPr>
              <w:spacing w:line="240" w:lineRule="auto"/>
              <w:ind w:right="-72"/>
              <w:jc w:val="right"/>
              <w:rPr>
                <w:rFonts w:cs="Arial"/>
                <w:color w:val="000000"/>
                <w:sz w:val="18"/>
                <w:szCs w:val="18"/>
              </w:rPr>
            </w:pPr>
          </w:p>
        </w:tc>
        <w:tc>
          <w:tcPr>
            <w:tcW w:w="1440" w:type="dxa"/>
          </w:tcPr>
          <w:p w14:paraId="41D5C988" w14:textId="522FC380" w:rsidR="00776989" w:rsidRPr="00712900" w:rsidRDefault="00776989" w:rsidP="00776989">
            <w:pPr>
              <w:spacing w:line="240" w:lineRule="auto"/>
              <w:ind w:right="-72"/>
              <w:jc w:val="right"/>
              <w:rPr>
                <w:rFonts w:cs="Arial"/>
                <w:color w:val="000000"/>
                <w:sz w:val="18"/>
                <w:szCs w:val="18"/>
              </w:rPr>
            </w:pPr>
          </w:p>
        </w:tc>
        <w:tc>
          <w:tcPr>
            <w:tcW w:w="1373" w:type="dxa"/>
          </w:tcPr>
          <w:p w14:paraId="41A14FE8" w14:textId="352E7448" w:rsidR="00776989" w:rsidRPr="00712900" w:rsidRDefault="00776989" w:rsidP="00776989">
            <w:pPr>
              <w:spacing w:line="240" w:lineRule="auto"/>
              <w:ind w:right="-72"/>
              <w:jc w:val="right"/>
              <w:rPr>
                <w:rFonts w:cs="Arial"/>
                <w:color w:val="000000"/>
                <w:sz w:val="18"/>
                <w:szCs w:val="18"/>
              </w:rPr>
            </w:pPr>
          </w:p>
        </w:tc>
        <w:tc>
          <w:tcPr>
            <w:tcW w:w="1279" w:type="dxa"/>
          </w:tcPr>
          <w:p w14:paraId="64834787" w14:textId="1FD478E4" w:rsidR="00776989" w:rsidRPr="00712900" w:rsidRDefault="00776989" w:rsidP="00776989">
            <w:pPr>
              <w:spacing w:line="240" w:lineRule="auto"/>
              <w:ind w:right="-72"/>
              <w:jc w:val="right"/>
              <w:rPr>
                <w:rFonts w:cs="Arial"/>
                <w:color w:val="000000"/>
                <w:sz w:val="18"/>
                <w:szCs w:val="18"/>
              </w:rPr>
            </w:pPr>
          </w:p>
        </w:tc>
      </w:tr>
      <w:tr w:rsidR="00776989" w:rsidRPr="00712900" w14:paraId="7D4A1080" w14:textId="77777777" w:rsidTr="005303A3">
        <w:trPr>
          <w:trHeight w:val="20"/>
        </w:trPr>
        <w:tc>
          <w:tcPr>
            <w:tcW w:w="6538" w:type="dxa"/>
            <w:vAlign w:val="bottom"/>
          </w:tcPr>
          <w:p w14:paraId="31BF2F36" w14:textId="28BD98AF" w:rsidR="00776989" w:rsidRPr="00712900" w:rsidRDefault="00776989" w:rsidP="00776989">
            <w:pPr>
              <w:spacing w:line="240" w:lineRule="auto"/>
              <w:ind w:left="-101" w:right="-135"/>
              <w:jc w:val="thaiDistribute"/>
              <w:rPr>
                <w:rFonts w:cs="Arial"/>
                <w:color w:val="000000"/>
                <w:spacing w:val="-4"/>
                <w:sz w:val="18"/>
                <w:szCs w:val="18"/>
              </w:rPr>
            </w:pPr>
            <w:r w:rsidRPr="00712900">
              <w:rPr>
                <w:rFonts w:cs="Arial"/>
                <w:color w:val="000000"/>
                <w:spacing w:val="-2"/>
                <w:sz w:val="18"/>
                <w:szCs w:val="18"/>
              </w:rPr>
              <w:t>Addition of lease liabilities, excluding future interest</w:t>
            </w:r>
          </w:p>
        </w:tc>
        <w:tc>
          <w:tcPr>
            <w:tcW w:w="1350" w:type="dxa"/>
          </w:tcPr>
          <w:p w14:paraId="073CFEDE" w14:textId="0C973337"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15,993</w:t>
            </w:r>
          </w:p>
        </w:tc>
        <w:tc>
          <w:tcPr>
            <w:tcW w:w="1414" w:type="dxa"/>
          </w:tcPr>
          <w:p w14:paraId="5ABA5BF1" w14:textId="1F947CF4"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23,778</w:t>
            </w:r>
          </w:p>
        </w:tc>
        <w:tc>
          <w:tcPr>
            <w:tcW w:w="1286" w:type="dxa"/>
          </w:tcPr>
          <w:p w14:paraId="512F1381" w14:textId="1E8A6A6B"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39,771</w:t>
            </w:r>
          </w:p>
        </w:tc>
        <w:tc>
          <w:tcPr>
            <w:tcW w:w="1440" w:type="dxa"/>
          </w:tcPr>
          <w:p w14:paraId="0E82EF41" w14:textId="3F21532D"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15,993</w:t>
            </w:r>
          </w:p>
        </w:tc>
        <w:tc>
          <w:tcPr>
            <w:tcW w:w="1373" w:type="dxa"/>
          </w:tcPr>
          <w:p w14:paraId="502152C6" w14:textId="7C80CA0C"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23,778</w:t>
            </w:r>
          </w:p>
        </w:tc>
        <w:tc>
          <w:tcPr>
            <w:tcW w:w="1279" w:type="dxa"/>
          </w:tcPr>
          <w:p w14:paraId="29715EAE" w14:textId="73D4335B"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39,771</w:t>
            </w:r>
          </w:p>
        </w:tc>
      </w:tr>
      <w:tr w:rsidR="00776989" w:rsidRPr="00712900" w14:paraId="45E5CAC9" w14:textId="77777777" w:rsidTr="005303A3">
        <w:trPr>
          <w:trHeight w:val="20"/>
        </w:trPr>
        <w:tc>
          <w:tcPr>
            <w:tcW w:w="6538" w:type="dxa"/>
            <w:vAlign w:val="bottom"/>
          </w:tcPr>
          <w:p w14:paraId="435014A7" w14:textId="2EC313C9"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Transferred from lease liabilities that is</w:t>
            </w:r>
          </w:p>
        </w:tc>
        <w:tc>
          <w:tcPr>
            <w:tcW w:w="1350" w:type="dxa"/>
          </w:tcPr>
          <w:p w14:paraId="72351A17" w14:textId="07E23381" w:rsidR="00776989" w:rsidRPr="00712900" w:rsidRDefault="00776989" w:rsidP="00776989">
            <w:pPr>
              <w:spacing w:line="240" w:lineRule="auto"/>
              <w:ind w:right="-72"/>
              <w:jc w:val="right"/>
              <w:rPr>
                <w:rFonts w:cs="Arial"/>
                <w:color w:val="000000"/>
                <w:sz w:val="18"/>
                <w:szCs w:val="18"/>
              </w:rPr>
            </w:pPr>
          </w:p>
        </w:tc>
        <w:tc>
          <w:tcPr>
            <w:tcW w:w="1414" w:type="dxa"/>
          </w:tcPr>
          <w:p w14:paraId="7A36D2DF" w14:textId="32A53B56" w:rsidR="00776989" w:rsidRPr="00712900" w:rsidRDefault="00776989" w:rsidP="00776989">
            <w:pPr>
              <w:spacing w:line="240" w:lineRule="auto"/>
              <w:ind w:right="-72"/>
              <w:jc w:val="right"/>
              <w:rPr>
                <w:rFonts w:cs="Arial"/>
                <w:color w:val="000000"/>
                <w:sz w:val="18"/>
                <w:szCs w:val="18"/>
              </w:rPr>
            </w:pPr>
          </w:p>
        </w:tc>
        <w:tc>
          <w:tcPr>
            <w:tcW w:w="1286" w:type="dxa"/>
          </w:tcPr>
          <w:p w14:paraId="2444B238" w14:textId="10B2B3B7" w:rsidR="00776989" w:rsidRPr="00712900" w:rsidRDefault="00776989" w:rsidP="00776989">
            <w:pPr>
              <w:spacing w:line="240" w:lineRule="auto"/>
              <w:ind w:right="-72"/>
              <w:jc w:val="right"/>
              <w:rPr>
                <w:rFonts w:cs="Arial"/>
                <w:color w:val="000000"/>
                <w:sz w:val="18"/>
                <w:szCs w:val="18"/>
              </w:rPr>
            </w:pPr>
          </w:p>
        </w:tc>
        <w:tc>
          <w:tcPr>
            <w:tcW w:w="1440" w:type="dxa"/>
          </w:tcPr>
          <w:p w14:paraId="7A75D5E6" w14:textId="64399915" w:rsidR="00776989" w:rsidRPr="00712900" w:rsidRDefault="00776989" w:rsidP="00776989">
            <w:pPr>
              <w:spacing w:line="240" w:lineRule="auto"/>
              <w:ind w:right="-72"/>
              <w:jc w:val="right"/>
              <w:rPr>
                <w:rFonts w:cs="Arial"/>
                <w:color w:val="000000"/>
                <w:sz w:val="18"/>
                <w:szCs w:val="18"/>
              </w:rPr>
            </w:pPr>
          </w:p>
        </w:tc>
        <w:tc>
          <w:tcPr>
            <w:tcW w:w="1373" w:type="dxa"/>
          </w:tcPr>
          <w:p w14:paraId="159BC44E" w14:textId="1896975D" w:rsidR="00776989" w:rsidRPr="00712900" w:rsidRDefault="00776989" w:rsidP="00776989">
            <w:pPr>
              <w:spacing w:line="240" w:lineRule="auto"/>
              <w:ind w:right="-72"/>
              <w:jc w:val="right"/>
              <w:rPr>
                <w:rFonts w:cs="Arial"/>
                <w:color w:val="000000"/>
                <w:sz w:val="18"/>
                <w:szCs w:val="18"/>
              </w:rPr>
            </w:pPr>
          </w:p>
        </w:tc>
        <w:tc>
          <w:tcPr>
            <w:tcW w:w="1279" w:type="dxa"/>
          </w:tcPr>
          <w:p w14:paraId="13C69F9B" w14:textId="63D5B53B" w:rsidR="00776989" w:rsidRPr="00712900" w:rsidRDefault="00776989" w:rsidP="00776989">
            <w:pPr>
              <w:spacing w:line="240" w:lineRule="auto"/>
              <w:ind w:right="-72"/>
              <w:jc w:val="right"/>
              <w:rPr>
                <w:rFonts w:cs="Arial"/>
                <w:color w:val="000000"/>
                <w:sz w:val="18"/>
                <w:szCs w:val="18"/>
              </w:rPr>
            </w:pPr>
          </w:p>
        </w:tc>
      </w:tr>
      <w:tr w:rsidR="00776989" w:rsidRPr="00712900" w14:paraId="0088EF45" w14:textId="77777777" w:rsidTr="005303A3">
        <w:trPr>
          <w:trHeight w:val="20"/>
        </w:trPr>
        <w:tc>
          <w:tcPr>
            <w:tcW w:w="6538" w:type="dxa"/>
          </w:tcPr>
          <w:p w14:paraId="37670ACD" w14:textId="0CDAC4E3"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 xml:space="preserve"> due over 1</w:t>
            </w:r>
            <w:r w:rsidRPr="00712900">
              <w:rPr>
                <w:rFonts w:cs="Arial"/>
                <w:color w:val="000000"/>
                <w:sz w:val="18"/>
                <w:szCs w:val="18"/>
                <w:cs/>
              </w:rPr>
              <w:t xml:space="preserve"> </w:t>
            </w:r>
            <w:r w:rsidRPr="00712900">
              <w:rPr>
                <w:rFonts w:cs="Arial"/>
                <w:color w:val="000000"/>
                <w:sz w:val="18"/>
                <w:szCs w:val="18"/>
              </w:rPr>
              <w:t>year to lease liabilities due within 1</w:t>
            </w:r>
            <w:r w:rsidRPr="00712900">
              <w:rPr>
                <w:rFonts w:cs="Arial"/>
                <w:color w:val="000000"/>
                <w:sz w:val="18"/>
                <w:szCs w:val="18"/>
                <w:cs/>
              </w:rPr>
              <w:t xml:space="preserve"> </w:t>
            </w:r>
            <w:r w:rsidRPr="00712900">
              <w:rPr>
                <w:rFonts w:cs="Arial"/>
                <w:color w:val="000000"/>
                <w:sz w:val="18"/>
                <w:szCs w:val="18"/>
              </w:rPr>
              <w:t>year</w:t>
            </w:r>
          </w:p>
        </w:tc>
        <w:tc>
          <w:tcPr>
            <w:tcW w:w="1350" w:type="dxa"/>
            <w:tcBorders>
              <w:bottom w:val="single" w:sz="4" w:space="0" w:color="auto"/>
            </w:tcBorders>
          </w:tcPr>
          <w:p w14:paraId="04DEB03C" w14:textId="3FBFFB27"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70,180</w:t>
            </w:r>
          </w:p>
        </w:tc>
        <w:tc>
          <w:tcPr>
            <w:tcW w:w="1414" w:type="dxa"/>
            <w:tcBorders>
              <w:bottom w:val="single" w:sz="4" w:space="0" w:color="auto"/>
            </w:tcBorders>
          </w:tcPr>
          <w:p w14:paraId="791564B8" w14:textId="4312D3F8"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(70,180)</w:t>
            </w:r>
          </w:p>
        </w:tc>
        <w:tc>
          <w:tcPr>
            <w:tcW w:w="1286" w:type="dxa"/>
            <w:tcBorders>
              <w:bottom w:val="single" w:sz="4" w:space="0" w:color="auto"/>
            </w:tcBorders>
          </w:tcPr>
          <w:p w14:paraId="693C0577" w14:textId="445AB1E7"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tcPr>
          <w:p w14:paraId="07161BF7" w14:textId="6667B877"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64,791</w:t>
            </w:r>
          </w:p>
        </w:tc>
        <w:tc>
          <w:tcPr>
            <w:tcW w:w="1373" w:type="dxa"/>
            <w:tcBorders>
              <w:bottom w:val="single" w:sz="4" w:space="0" w:color="auto"/>
            </w:tcBorders>
          </w:tcPr>
          <w:p w14:paraId="763B7CC3" w14:textId="341CAD5C"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(64,791)</w:t>
            </w:r>
          </w:p>
        </w:tc>
        <w:tc>
          <w:tcPr>
            <w:tcW w:w="1279" w:type="dxa"/>
            <w:tcBorders>
              <w:bottom w:val="single" w:sz="4" w:space="0" w:color="auto"/>
            </w:tcBorders>
          </w:tcPr>
          <w:p w14:paraId="632E4138" w14:textId="4B336D20"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w:t>
            </w:r>
          </w:p>
        </w:tc>
      </w:tr>
      <w:tr w:rsidR="00776989" w:rsidRPr="00712900" w14:paraId="303DECA9" w14:textId="77777777" w:rsidTr="005303A3">
        <w:trPr>
          <w:trHeight w:val="20"/>
        </w:trPr>
        <w:tc>
          <w:tcPr>
            <w:tcW w:w="6538" w:type="dxa"/>
            <w:vAlign w:val="bottom"/>
          </w:tcPr>
          <w:p w14:paraId="204FC917" w14:textId="77777777" w:rsidR="00776989" w:rsidRPr="00712900" w:rsidRDefault="00776989" w:rsidP="00776989">
            <w:pPr>
              <w:spacing w:line="240" w:lineRule="auto"/>
              <w:ind w:left="-101" w:right="-1082"/>
              <w:jc w:val="thaiDistribute"/>
              <w:rPr>
                <w:rFonts w:cs="Arial"/>
                <w:color w:val="000000"/>
                <w:sz w:val="18"/>
                <w:szCs w:val="18"/>
                <w:cs/>
              </w:rPr>
            </w:pPr>
          </w:p>
        </w:tc>
        <w:tc>
          <w:tcPr>
            <w:tcW w:w="1350" w:type="dxa"/>
            <w:tcBorders>
              <w:top w:val="single" w:sz="4" w:space="0" w:color="auto"/>
            </w:tcBorders>
          </w:tcPr>
          <w:p w14:paraId="337A1DF3" w14:textId="77777777" w:rsidR="00776989" w:rsidRPr="00712900" w:rsidRDefault="00776989" w:rsidP="00776989">
            <w:pPr>
              <w:spacing w:line="240" w:lineRule="auto"/>
              <w:ind w:right="-72"/>
              <w:jc w:val="right"/>
              <w:rPr>
                <w:rFonts w:cs="Arial"/>
                <w:color w:val="000000"/>
                <w:sz w:val="18"/>
                <w:szCs w:val="18"/>
              </w:rPr>
            </w:pPr>
          </w:p>
        </w:tc>
        <w:tc>
          <w:tcPr>
            <w:tcW w:w="1414" w:type="dxa"/>
            <w:tcBorders>
              <w:top w:val="single" w:sz="4" w:space="0" w:color="auto"/>
            </w:tcBorders>
          </w:tcPr>
          <w:p w14:paraId="753DE020" w14:textId="77777777" w:rsidR="00776989" w:rsidRPr="00712900" w:rsidRDefault="00776989" w:rsidP="00776989">
            <w:pPr>
              <w:spacing w:line="240" w:lineRule="auto"/>
              <w:ind w:right="-72"/>
              <w:jc w:val="right"/>
              <w:rPr>
                <w:rFonts w:cs="Arial"/>
                <w:color w:val="000000"/>
                <w:sz w:val="18"/>
                <w:szCs w:val="18"/>
              </w:rPr>
            </w:pPr>
          </w:p>
        </w:tc>
        <w:tc>
          <w:tcPr>
            <w:tcW w:w="1286" w:type="dxa"/>
            <w:tcBorders>
              <w:top w:val="single" w:sz="4" w:space="0" w:color="auto"/>
            </w:tcBorders>
          </w:tcPr>
          <w:p w14:paraId="30EE4275" w14:textId="44C5D9B5" w:rsidR="00776989" w:rsidRPr="00712900" w:rsidRDefault="00776989" w:rsidP="00776989">
            <w:pPr>
              <w:spacing w:line="240" w:lineRule="auto"/>
              <w:ind w:right="-72"/>
              <w:jc w:val="right"/>
              <w:rPr>
                <w:rFonts w:cs="Arial"/>
                <w:color w:val="000000"/>
                <w:sz w:val="18"/>
                <w:szCs w:val="18"/>
              </w:rPr>
            </w:pPr>
          </w:p>
        </w:tc>
        <w:tc>
          <w:tcPr>
            <w:tcW w:w="1440" w:type="dxa"/>
            <w:tcBorders>
              <w:top w:val="single" w:sz="4" w:space="0" w:color="auto"/>
            </w:tcBorders>
            <w:vAlign w:val="bottom"/>
          </w:tcPr>
          <w:p w14:paraId="2FE2327A" w14:textId="3EAA93A0" w:rsidR="00776989" w:rsidRPr="00712900" w:rsidRDefault="00776989" w:rsidP="00776989">
            <w:pPr>
              <w:spacing w:line="240" w:lineRule="auto"/>
              <w:ind w:right="-72"/>
              <w:jc w:val="right"/>
              <w:rPr>
                <w:rFonts w:cs="Arial"/>
                <w:color w:val="000000"/>
                <w:sz w:val="18"/>
                <w:szCs w:val="18"/>
              </w:rPr>
            </w:pPr>
          </w:p>
        </w:tc>
        <w:tc>
          <w:tcPr>
            <w:tcW w:w="1373" w:type="dxa"/>
            <w:tcBorders>
              <w:top w:val="single" w:sz="4" w:space="0" w:color="auto"/>
            </w:tcBorders>
            <w:vAlign w:val="bottom"/>
          </w:tcPr>
          <w:p w14:paraId="13B73D5D" w14:textId="77777777" w:rsidR="00776989" w:rsidRPr="00712900" w:rsidRDefault="00776989" w:rsidP="00776989">
            <w:pPr>
              <w:spacing w:line="240" w:lineRule="auto"/>
              <w:jc w:val="right"/>
              <w:rPr>
                <w:rFonts w:cs="Arial"/>
                <w:color w:val="000000"/>
                <w:sz w:val="18"/>
                <w:szCs w:val="18"/>
              </w:rPr>
            </w:pPr>
          </w:p>
        </w:tc>
        <w:tc>
          <w:tcPr>
            <w:tcW w:w="1279" w:type="dxa"/>
            <w:tcBorders>
              <w:top w:val="single" w:sz="4" w:space="0" w:color="auto"/>
            </w:tcBorders>
            <w:vAlign w:val="bottom"/>
          </w:tcPr>
          <w:p w14:paraId="77B9DC1B" w14:textId="77777777" w:rsidR="00776989" w:rsidRPr="00712900" w:rsidRDefault="00776989" w:rsidP="00776989">
            <w:pPr>
              <w:spacing w:line="240" w:lineRule="auto"/>
              <w:ind w:right="-72"/>
              <w:jc w:val="right"/>
              <w:rPr>
                <w:rFonts w:cs="Arial"/>
                <w:color w:val="000000"/>
                <w:sz w:val="18"/>
                <w:szCs w:val="18"/>
              </w:rPr>
            </w:pPr>
          </w:p>
        </w:tc>
      </w:tr>
      <w:tr w:rsidR="00776989" w:rsidRPr="00712900" w14:paraId="08B29725" w14:textId="77777777" w:rsidTr="005303A3">
        <w:trPr>
          <w:trHeight w:val="20"/>
        </w:trPr>
        <w:tc>
          <w:tcPr>
            <w:tcW w:w="6538" w:type="dxa"/>
            <w:vAlign w:val="bottom"/>
          </w:tcPr>
          <w:p w14:paraId="52ACE064" w14:textId="656C0690" w:rsidR="00776989" w:rsidRPr="00712900" w:rsidRDefault="00776989" w:rsidP="00776989">
            <w:pPr>
              <w:spacing w:line="240" w:lineRule="auto"/>
              <w:ind w:left="-101"/>
              <w:jc w:val="thaiDistribute"/>
              <w:rPr>
                <w:rFonts w:cs="Arial"/>
                <w:b/>
                <w:bCs/>
                <w:color w:val="000000"/>
                <w:sz w:val="18"/>
                <w:szCs w:val="18"/>
              </w:rPr>
            </w:pPr>
            <w:r w:rsidRPr="00712900">
              <w:rPr>
                <w:rFonts w:cs="Arial"/>
                <w:b/>
                <w:bCs/>
                <w:color w:val="000000"/>
                <w:sz w:val="18"/>
                <w:szCs w:val="18"/>
              </w:rPr>
              <w:t>Net liabilities as at 31 December 2024</w:t>
            </w:r>
          </w:p>
        </w:tc>
        <w:tc>
          <w:tcPr>
            <w:tcW w:w="1350" w:type="dxa"/>
            <w:tcBorders>
              <w:bottom w:val="single" w:sz="4" w:space="0" w:color="auto"/>
            </w:tcBorders>
          </w:tcPr>
          <w:p w14:paraId="0044D5FD" w14:textId="7C44B7F2"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84,024</w:t>
            </w:r>
          </w:p>
        </w:tc>
        <w:tc>
          <w:tcPr>
            <w:tcW w:w="1414" w:type="dxa"/>
            <w:tcBorders>
              <w:bottom w:val="single" w:sz="4" w:space="0" w:color="auto"/>
            </w:tcBorders>
          </w:tcPr>
          <w:p w14:paraId="6CA6C4A1" w14:textId="7351C5DB"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86,458</w:t>
            </w:r>
          </w:p>
        </w:tc>
        <w:tc>
          <w:tcPr>
            <w:tcW w:w="1286" w:type="dxa"/>
            <w:tcBorders>
              <w:bottom w:val="single" w:sz="4" w:space="0" w:color="auto"/>
            </w:tcBorders>
          </w:tcPr>
          <w:p w14:paraId="073390E1" w14:textId="23206802"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170,482</w:t>
            </w:r>
          </w:p>
        </w:tc>
        <w:tc>
          <w:tcPr>
            <w:tcW w:w="1440" w:type="dxa"/>
            <w:tcBorders>
              <w:bottom w:val="single" w:sz="6" w:space="0" w:color="auto"/>
            </w:tcBorders>
          </w:tcPr>
          <w:p w14:paraId="4D2943BB" w14:textId="2D42DB89" w:rsidR="00776989" w:rsidRPr="00712900" w:rsidRDefault="00776989" w:rsidP="00776989">
            <w:pPr>
              <w:spacing w:line="240" w:lineRule="auto"/>
              <w:ind w:right="-72"/>
              <w:jc w:val="right"/>
              <w:rPr>
                <w:rFonts w:cs="Arial"/>
                <w:color w:val="000000"/>
                <w:sz w:val="18"/>
                <w:szCs w:val="18"/>
                <w:cs/>
              </w:rPr>
            </w:pPr>
            <w:r w:rsidRPr="00712900">
              <w:rPr>
                <w:rFonts w:cs="Arial"/>
                <w:color w:val="000000"/>
                <w:sz w:val="18"/>
                <w:szCs w:val="18"/>
              </w:rPr>
              <w:t>78,635</w:t>
            </w:r>
          </w:p>
        </w:tc>
        <w:tc>
          <w:tcPr>
            <w:tcW w:w="1373" w:type="dxa"/>
            <w:tcBorders>
              <w:bottom w:val="single" w:sz="6" w:space="0" w:color="auto"/>
            </w:tcBorders>
          </w:tcPr>
          <w:p w14:paraId="431829E3" w14:textId="78ECE331"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85,609</w:t>
            </w:r>
          </w:p>
        </w:tc>
        <w:tc>
          <w:tcPr>
            <w:tcW w:w="1279" w:type="dxa"/>
            <w:tcBorders>
              <w:bottom w:val="single" w:sz="6" w:space="0" w:color="auto"/>
            </w:tcBorders>
          </w:tcPr>
          <w:p w14:paraId="110BB1D9" w14:textId="32D4D97F"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164,244</w:t>
            </w:r>
          </w:p>
        </w:tc>
      </w:tr>
      <w:tr w:rsidR="00776989" w:rsidRPr="00712900" w14:paraId="7E51569D" w14:textId="77777777" w:rsidTr="005303A3">
        <w:trPr>
          <w:trHeight w:val="20"/>
        </w:trPr>
        <w:tc>
          <w:tcPr>
            <w:tcW w:w="6538" w:type="dxa"/>
            <w:vAlign w:val="bottom"/>
          </w:tcPr>
          <w:p w14:paraId="465D1A97" w14:textId="77777777" w:rsidR="00776989" w:rsidRPr="00712900" w:rsidRDefault="00776989" w:rsidP="00776989">
            <w:pPr>
              <w:spacing w:line="240" w:lineRule="auto"/>
              <w:ind w:left="-101"/>
              <w:jc w:val="thaiDistribute"/>
              <w:rPr>
                <w:rFonts w:cs="Arial"/>
                <w:b/>
                <w:bCs/>
                <w:color w:val="000000"/>
                <w:sz w:val="18"/>
                <w:szCs w:val="18"/>
              </w:rPr>
            </w:pPr>
          </w:p>
        </w:tc>
        <w:tc>
          <w:tcPr>
            <w:tcW w:w="1350" w:type="dxa"/>
            <w:tcBorders>
              <w:top w:val="single" w:sz="4" w:space="0" w:color="auto"/>
            </w:tcBorders>
          </w:tcPr>
          <w:p w14:paraId="73D95976" w14:textId="77777777" w:rsidR="00776989" w:rsidRPr="00712900" w:rsidRDefault="00776989" w:rsidP="00776989">
            <w:pPr>
              <w:spacing w:line="240" w:lineRule="auto"/>
              <w:ind w:right="-72"/>
              <w:jc w:val="right"/>
              <w:rPr>
                <w:rFonts w:cs="Arial"/>
                <w:color w:val="000000"/>
                <w:sz w:val="18"/>
                <w:szCs w:val="18"/>
              </w:rPr>
            </w:pPr>
          </w:p>
        </w:tc>
        <w:tc>
          <w:tcPr>
            <w:tcW w:w="1414" w:type="dxa"/>
            <w:tcBorders>
              <w:top w:val="single" w:sz="4" w:space="0" w:color="auto"/>
            </w:tcBorders>
          </w:tcPr>
          <w:p w14:paraId="23EDFD4A" w14:textId="77777777" w:rsidR="00776989" w:rsidRPr="00712900" w:rsidRDefault="00776989" w:rsidP="00776989">
            <w:pPr>
              <w:spacing w:line="240" w:lineRule="auto"/>
              <w:ind w:right="-72"/>
              <w:jc w:val="right"/>
              <w:rPr>
                <w:rFonts w:cs="Arial"/>
                <w:color w:val="000000"/>
                <w:sz w:val="18"/>
                <w:szCs w:val="18"/>
              </w:rPr>
            </w:pPr>
          </w:p>
        </w:tc>
        <w:tc>
          <w:tcPr>
            <w:tcW w:w="1286" w:type="dxa"/>
            <w:tcBorders>
              <w:top w:val="single" w:sz="4" w:space="0" w:color="auto"/>
            </w:tcBorders>
          </w:tcPr>
          <w:p w14:paraId="05BFF441" w14:textId="54D25404" w:rsidR="00776989" w:rsidRPr="00712900" w:rsidRDefault="00776989" w:rsidP="00776989">
            <w:pPr>
              <w:spacing w:line="240" w:lineRule="auto"/>
              <w:ind w:right="-72"/>
              <w:jc w:val="right"/>
              <w:rPr>
                <w:rFonts w:cs="Arial"/>
                <w:color w:val="000000"/>
                <w:sz w:val="18"/>
                <w:szCs w:val="18"/>
              </w:rPr>
            </w:pPr>
          </w:p>
        </w:tc>
        <w:tc>
          <w:tcPr>
            <w:tcW w:w="1440" w:type="dxa"/>
            <w:tcBorders>
              <w:top w:val="single" w:sz="6" w:space="0" w:color="auto"/>
            </w:tcBorders>
            <w:vAlign w:val="bottom"/>
          </w:tcPr>
          <w:p w14:paraId="7CD1FCE0" w14:textId="6049AEB3" w:rsidR="00776989" w:rsidRPr="00712900" w:rsidRDefault="00776989" w:rsidP="00776989">
            <w:pPr>
              <w:spacing w:line="240" w:lineRule="auto"/>
              <w:ind w:right="-72"/>
              <w:jc w:val="right"/>
              <w:rPr>
                <w:rFonts w:cs="Arial"/>
                <w:color w:val="000000"/>
                <w:sz w:val="18"/>
                <w:szCs w:val="18"/>
              </w:rPr>
            </w:pPr>
          </w:p>
        </w:tc>
        <w:tc>
          <w:tcPr>
            <w:tcW w:w="1373" w:type="dxa"/>
            <w:tcBorders>
              <w:top w:val="single" w:sz="6" w:space="0" w:color="auto"/>
            </w:tcBorders>
            <w:vAlign w:val="bottom"/>
          </w:tcPr>
          <w:p w14:paraId="1EDF1E67" w14:textId="77777777" w:rsidR="00776989" w:rsidRPr="00712900" w:rsidRDefault="00776989" w:rsidP="00776989">
            <w:pPr>
              <w:spacing w:line="240" w:lineRule="auto"/>
              <w:ind w:right="-72"/>
              <w:jc w:val="right"/>
              <w:rPr>
                <w:rFonts w:cs="Arial"/>
                <w:color w:val="000000"/>
                <w:sz w:val="18"/>
                <w:szCs w:val="18"/>
              </w:rPr>
            </w:pPr>
          </w:p>
        </w:tc>
        <w:tc>
          <w:tcPr>
            <w:tcW w:w="1279" w:type="dxa"/>
            <w:tcBorders>
              <w:top w:val="single" w:sz="6" w:space="0" w:color="auto"/>
            </w:tcBorders>
            <w:vAlign w:val="bottom"/>
          </w:tcPr>
          <w:p w14:paraId="709E2729" w14:textId="77777777" w:rsidR="00776989" w:rsidRPr="00712900" w:rsidRDefault="00776989" w:rsidP="00776989">
            <w:pPr>
              <w:spacing w:line="240" w:lineRule="auto"/>
              <w:ind w:right="-72"/>
              <w:jc w:val="right"/>
              <w:rPr>
                <w:rFonts w:cs="Arial"/>
                <w:color w:val="000000"/>
                <w:sz w:val="18"/>
                <w:szCs w:val="18"/>
              </w:rPr>
            </w:pPr>
          </w:p>
        </w:tc>
      </w:tr>
      <w:tr w:rsidR="00776989" w:rsidRPr="00712900" w14:paraId="511366A7" w14:textId="77777777" w:rsidTr="005303A3">
        <w:trPr>
          <w:trHeight w:val="20"/>
        </w:trPr>
        <w:tc>
          <w:tcPr>
            <w:tcW w:w="6538" w:type="dxa"/>
            <w:vAlign w:val="bottom"/>
            <w:hideMark/>
          </w:tcPr>
          <w:p w14:paraId="515EF43F" w14:textId="21029A3A" w:rsidR="00776989" w:rsidRPr="00712900" w:rsidRDefault="00776989" w:rsidP="00776989">
            <w:pPr>
              <w:spacing w:line="240" w:lineRule="auto"/>
              <w:ind w:left="-101"/>
              <w:jc w:val="thaiDistribute"/>
              <w:rPr>
                <w:rFonts w:cs="Arial"/>
                <w:b/>
                <w:bCs/>
                <w:color w:val="000000"/>
                <w:sz w:val="18"/>
                <w:szCs w:val="18"/>
              </w:rPr>
            </w:pPr>
            <w:r w:rsidRPr="00712900">
              <w:rPr>
                <w:rFonts w:cs="Arial"/>
                <w:b/>
                <w:bCs/>
                <w:color w:val="000000"/>
                <w:sz w:val="18"/>
                <w:szCs w:val="18"/>
              </w:rPr>
              <w:t>Net liabilities as at 1 January 2025</w:t>
            </w:r>
          </w:p>
        </w:tc>
        <w:tc>
          <w:tcPr>
            <w:tcW w:w="1350" w:type="dxa"/>
          </w:tcPr>
          <w:p w14:paraId="54465269" w14:textId="692E1890"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84,024</w:t>
            </w:r>
          </w:p>
        </w:tc>
        <w:tc>
          <w:tcPr>
            <w:tcW w:w="1414" w:type="dxa"/>
          </w:tcPr>
          <w:p w14:paraId="29342D04" w14:textId="28713EF4"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86,458</w:t>
            </w:r>
          </w:p>
        </w:tc>
        <w:tc>
          <w:tcPr>
            <w:tcW w:w="1286" w:type="dxa"/>
          </w:tcPr>
          <w:p w14:paraId="0D6D89D1" w14:textId="1B88ED09"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170,482</w:t>
            </w:r>
          </w:p>
        </w:tc>
        <w:tc>
          <w:tcPr>
            <w:tcW w:w="1440" w:type="dxa"/>
          </w:tcPr>
          <w:p w14:paraId="42CCEF40" w14:textId="6EFA364D"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78,635</w:t>
            </w:r>
          </w:p>
        </w:tc>
        <w:tc>
          <w:tcPr>
            <w:tcW w:w="1373" w:type="dxa"/>
          </w:tcPr>
          <w:p w14:paraId="4B034656" w14:textId="1002257B" w:rsidR="00776989" w:rsidRPr="00712900" w:rsidRDefault="00776989" w:rsidP="00776989">
            <w:pPr>
              <w:spacing w:line="240" w:lineRule="auto"/>
              <w:ind w:right="-72"/>
              <w:jc w:val="right"/>
              <w:rPr>
                <w:rFonts w:cs="Arial"/>
                <w:color w:val="000000"/>
                <w:sz w:val="18"/>
                <w:szCs w:val="18"/>
                <w:cs/>
              </w:rPr>
            </w:pPr>
            <w:r w:rsidRPr="00712900">
              <w:rPr>
                <w:rFonts w:cs="Arial"/>
                <w:color w:val="000000"/>
                <w:sz w:val="18"/>
                <w:szCs w:val="18"/>
              </w:rPr>
              <w:t>85,609</w:t>
            </w:r>
          </w:p>
        </w:tc>
        <w:tc>
          <w:tcPr>
            <w:tcW w:w="1279" w:type="dxa"/>
          </w:tcPr>
          <w:p w14:paraId="57AE3425" w14:textId="3D649CC0" w:rsidR="00776989" w:rsidRPr="00712900" w:rsidRDefault="00776989" w:rsidP="00776989">
            <w:pPr>
              <w:spacing w:line="240" w:lineRule="auto"/>
              <w:ind w:right="-72"/>
              <w:jc w:val="right"/>
              <w:rPr>
                <w:rFonts w:cs="Arial"/>
                <w:color w:val="000000"/>
                <w:sz w:val="18"/>
                <w:szCs w:val="18"/>
              </w:rPr>
            </w:pPr>
            <w:r w:rsidRPr="00712900">
              <w:rPr>
                <w:rFonts w:cs="Arial"/>
                <w:color w:val="000000"/>
                <w:sz w:val="18"/>
                <w:szCs w:val="18"/>
              </w:rPr>
              <w:t>164,244</w:t>
            </w:r>
          </w:p>
        </w:tc>
      </w:tr>
      <w:tr w:rsidR="00776989" w:rsidRPr="00712900" w14:paraId="77D489E0" w14:textId="77777777" w:rsidTr="005303A3">
        <w:trPr>
          <w:trHeight w:val="20"/>
        </w:trPr>
        <w:tc>
          <w:tcPr>
            <w:tcW w:w="6538" w:type="dxa"/>
            <w:vAlign w:val="bottom"/>
            <w:hideMark/>
          </w:tcPr>
          <w:p w14:paraId="7055EE21" w14:textId="77777777" w:rsidR="00776989" w:rsidRPr="00712900" w:rsidRDefault="00776989" w:rsidP="00776989">
            <w:pPr>
              <w:spacing w:line="240" w:lineRule="auto"/>
              <w:ind w:left="-101"/>
              <w:jc w:val="thaiDistribute"/>
              <w:rPr>
                <w:rFonts w:cs="Arial"/>
                <w:color w:val="000000"/>
                <w:sz w:val="18"/>
                <w:szCs w:val="18"/>
              </w:rPr>
            </w:pPr>
            <w:r w:rsidRPr="00712900">
              <w:rPr>
                <w:rFonts w:cs="Arial"/>
                <w:color w:val="000000"/>
                <w:sz w:val="18"/>
                <w:szCs w:val="18"/>
              </w:rPr>
              <w:t>Cash flows</w:t>
            </w:r>
            <w:r w:rsidRPr="00712900">
              <w:rPr>
                <w:rFonts w:cs="Arial"/>
                <w:color w:val="000000"/>
                <w:sz w:val="18"/>
                <w:szCs w:val="18"/>
                <w:cs/>
              </w:rPr>
              <w:t>:</w:t>
            </w:r>
          </w:p>
        </w:tc>
        <w:tc>
          <w:tcPr>
            <w:tcW w:w="1350" w:type="dxa"/>
            <w:vAlign w:val="bottom"/>
          </w:tcPr>
          <w:p w14:paraId="75B560C0" w14:textId="1F752B5C" w:rsidR="00776989" w:rsidRPr="00712900" w:rsidRDefault="00776989" w:rsidP="00776989">
            <w:pPr>
              <w:spacing w:line="240" w:lineRule="auto"/>
              <w:ind w:right="-72"/>
              <w:jc w:val="right"/>
              <w:rPr>
                <w:rFonts w:cs="Arial"/>
                <w:color w:val="000000"/>
                <w:sz w:val="18"/>
                <w:szCs w:val="18"/>
              </w:rPr>
            </w:pPr>
          </w:p>
        </w:tc>
        <w:tc>
          <w:tcPr>
            <w:tcW w:w="1414" w:type="dxa"/>
            <w:vAlign w:val="bottom"/>
          </w:tcPr>
          <w:p w14:paraId="5D408D51" w14:textId="2F9FC5D4" w:rsidR="00776989" w:rsidRPr="00712900" w:rsidRDefault="00776989" w:rsidP="00776989">
            <w:pPr>
              <w:spacing w:line="240" w:lineRule="auto"/>
              <w:ind w:right="-72"/>
              <w:jc w:val="right"/>
              <w:rPr>
                <w:rFonts w:cs="Arial"/>
                <w:color w:val="000000"/>
                <w:sz w:val="18"/>
                <w:szCs w:val="18"/>
              </w:rPr>
            </w:pPr>
          </w:p>
        </w:tc>
        <w:tc>
          <w:tcPr>
            <w:tcW w:w="1286" w:type="dxa"/>
            <w:vAlign w:val="bottom"/>
          </w:tcPr>
          <w:p w14:paraId="22C7058D" w14:textId="31B95FDF" w:rsidR="00776989" w:rsidRPr="00712900" w:rsidRDefault="00776989" w:rsidP="00776989">
            <w:pPr>
              <w:spacing w:line="240" w:lineRule="auto"/>
              <w:ind w:right="-72"/>
              <w:jc w:val="right"/>
              <w:rPr>
                <w:rFonts w:cs="Arial"/>
                <w:color w:val="000000"/>
                <w:sz w:val="18"/>
                <w:szCs w:val="18"/>
              </w:rPr>
            </w:pPr>
          </w:p>
        </w:tc>
        <w:tc>
          <w:tcPr>
            <w:tcW w:w="1440" w:type="dxa"/>
          </w:tcPr>
          <w:p w14:paraId="2B9D638C" w14:textId="4B485A34" w:rsidR="00776989" w:rsidRPr="00712900" w:rsidRDefault="00776989" w:rsidP="00776989">
            <w:pPr>
              <w:spacing w:line="240" w:lineRule="auto"/>
              <w:ind w:right="-72"/>
              <w:jc w:val="right"/>
              <w:rPr>
                <w:rFonts w:cs="Arial"/>
                <w:color w:val="000000"/>
                <w:sz w:val="18"/>
                <w:szCs w:val="18"/>
              </w:rPr>
            </w:pPr>
          </w:p>
        </w:tc>
        <w:tc>
          <w:tcPr>
            <w:tcW w:w="1373" w:type="dxa"/>
          </w:tcPr>
          <w:p w14:paraId="5000B991" w14:textId="3A5789A5" w:rsidR="00776989" w:rsidRPr="00712900" w:rsidRDefault="00776989" w:rsidP="00776989">
            <w:pPr>
              <w:spacing w:line="240" w:lineRule="auto"/>
              <w:ind w:right="-72"/>
              <w:jc w:val="right"/>
              <w:rPr>
                <w:rFonts w:cs="Arial"/>
                <w:color w:val="000000"/>
                <w:sz w:val="18"/>
                <w:szCs w:val="18"/>
              </w:rPr>
            </w:pPr>
          </w:p>
        </w:tc>
        <w:tc>
          <w:tcPr>
            <w:tcW w:w="1279" w:type="dxa"/>
          </w:tcPr>
          <w:p w14:paraId="46DBC2FF" w14:textId="4F458DA3" w:rsidR="00776989" w:rsidRPr="00712900" w:rsidRDefault="00776989" w:rsidP="00776989">
            <w:pPr>
              <w:spacing w:line="240" w:lineRule="auto"/>
              <w:ind w:right="-72"/>
              <w:jc w:val="right"/>
              <w:rPr>
                <w:rFonts w:cs="Arial"/>
                <w:color w:val="000000"/>
                <w:sz w:val="18"/>
                <w:szCs w:val="18"/>
              </w:rPr>
            </w:pPr>
          </w:p>
        </w:tc>
      </w:tr>
      <w:tr w:rsidR="000664B3" w:rsidRPr="00712900" w14:paraId="3F24492E" w14:textId="77777777" w:rsidTr="005303A3">
        <w:trPr>
          <w:trHeight w:val="20"/>
        </w:trPr>
        <w:tc>
          <w:tcPr>
            <w:tcW w:w="6538" w:type="dxa"/>
            <w:vAlign w:val="bottom"/>
            <w:hideMark/>
          </w:tcPr>
          <w:p w14:paraId="2FBA3D07" w14:textId="77777777" w:rsidR="000664B3" w:rsidRPr="00712900" w:rsidRDefault="000664B3" w:rsidP="000664B3">
            <w:pPr>
              <w:spacing w:line="240" w:lineRule="auto"/>
              <w:ind w:left="-101"/>
              <w:jc w:val="thaiDistribute"/>
              <w:rPr>
                <w:rFonts w:cs="Arial"/>
                <w:color w:val="000000"/>
                <w:sz w:val="18"/>
                <w:szCs w:val="18"/>
              </w:rPr>
            </w:pPr>
            <w:r w:rsidRPr="00712900">
              <w:rPr>
                <w:rFonts w:cs="Arial"/>
                <w:color w:val="000000"/>
                <w:sz w:val="18"/>
                <w:szCs w:val="18"/>
              </w:rPr>
              <w:t>Payment for lease liabilities</w:t>
            </w:r>
          </w:p>
        </w:tc>
        <w:tc>
          <w:tcPr>
            <w:tcW w:w="1350" w:type="dxa"/>
          </w:tcPr>
          <w:p w14:paraId="20574E37" w14:textId="7FBCC40C"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(89,723)</w:t>
            </w:r>
          </w:p>
        </w:tc>
        <w:tc>
          <w:tcPr>
            <w:tcW w:w="1414" w:type="dxa"/>
          </w:tcPr>
          <w:p w14:paraId="3EBC7B21" w14:textId="07B9FADF"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w:t>
            </w:r>
          </w:p>
        </w:tc>
        <w:tc>
          <w:tcPr>
            <w:tcW w:w="1286" w:type="dxa"/>
          </w:tcPr>
          <w:p w14:paraId="7408B3C2" w14:textId="04D9EFE4"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(89,723)</w:t>
            </w:r>
          </w:p>
        </w:tc>
        <w:tc>
          <w:tcPr>
            <w:tcW w:w="1440" w:type="dxa"/>
          </w:tcPr>
          <w:p w14:paraId="16C409B1" w14:textId="37D4BE1E"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(82,945)</w:t>
            </w:r>
          </w:p>
        </w:tc>
        <w:tc>
          <w:tcPr>
            <w:tcW w:w="1373" w:type="dxa"/>
          </w:tcPr>
          <w:p w14:paraId="79B47E19" w14:textId="778E58E4"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w:t>
            </w:r>
          </w:p>
        </w:tc>
        <w:tc>
          <w:tcPr>
            <w:tcW w:w="1279" w:type="dxa"/>
          </w:tcPr>
          <w:p w14:paraId="1C568B22" w14:textId="2C24F253"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w:t>
            </w:r>
            <w:r w:rsidR="0051134D" w:rsidRPr="00712900">
              <w:rPr>
                <w:rFonts w:cs="Arial"/>
                <w:color w:val="000000"/>
                <w:sz w:val="18"/>
                <w:szCs w:val="18"/>
              </w:rPr>
              <w:t>2</w:t>
            </w:r>
            <w:r w:rsidRPr="00712900">
              <w:rPr>
                <w:rFonts w:cs="Arial"/>
                <w:color w:val="000000"/>
                <w:sz w:val="18"/>
                <w:szCs w:val="18"/>
              </w:rPr>
              <w:t>,945)</w:t>
            </w:r>
          </w:p>
        </w:tc>
      </w:tr>
      <w:tr w:rsidR="000664B3" w:rsidRPr="00712900" w14:paraId="1C133E95" w14:textId="77777777" w:rsidTr="005303A3">
        <w:trPr>
          <w:trHeight w:val="20"/>
        </w:trPr>
        <w:tc>
          <w:tcPr>
            <w:tcW w:w="6538" w:type="dxa"/>
            <w:vAlign w:val="bottom"/>
            <w:hideMark/>
          </w:tcPr>
          <w:p w14:paraId="12D263C2" w14:textId="77777777" w:rsidR="000664B3" w:rsidRPr="00712900" w:rsidRDefault="000664B3" w:rsidP="000664B3">
            <w:pPr>
              <w:spacing w:line="240" w:lineRule="auto"/>
              <w:ind w:left="-101"/>
              <w:jc w:val="thaiDistribute"/>
              <w:rPr>
                <w:rFonts w:cs="Arial"/>
                <w:color w:val="000000"/>
                <w:sz w:val="18"/>
                <w:szCs w:val="18"/>
              </w:rPr>
            </w:pPr>
            <w:r w:rsidRPr="00712900">
              <w:rPr>
                <w:rFonts w:cs="Arial"/>
                <w:color w:val="000000"/>
                <w:sz w:val="18"/>
                <w:szCs w:val="18"/>
              </w:rPr>
              <w:t>Non-cash items:</w:t>
            </w:r>
          </w:p>
        </w:tc>
        <w:tc>
          <w:tcPr>
            <w:tcW w:w="1350" w:type="dxa"/>
            <w:vAlign w:val="bottom"/>
          </w:tcPr>
          <w:p w14:paraId="43911386" w14:textId="77777777" w:rsidR="000664B3" w:rsidRPr="00712900" w:rsidRDefault="000664B3" w:rsidP="000664B3">
            <w:pPr>
              <w:spacing w:line="240" w:lineRule="auto"/>
              <w:ind w:right="-72"/>
              <w:jc w:val="right"/>
              <w:rPr>
                <w:rFonts w:cs="Arial"/>
                <w:color w:val="000000"/>
                <w:sz w:val="18"/>
                <w:szCs w:val="18"/>
              </w:rPr>
            </w:pPr>
          </w:p>
        </w:tc>
        <w:tc>
          <w:tcPr>
            <w:tcW w:w="1414" w:type="dxa"/>
            <w:vAlign w:val="bottom"/>
          </w:tcPr>
          <w:p w14:paraId="779D6702" w14:textId="77777777" w:rsidR="000664B3" w:rsidRPr="00712900" w:rsidRDefault="000664B3" w:rsidP="000664B3">
            <w:pPr>
              <w:spacing w:line="240" w:lineRule="auto"/>
              <w:ind w:right="-72"/>
              <w:jc w:val="right"/>
              <w:rPr>
                <w:rFonts w:cs="Arial"/>
                <w:color w:val="000000"/>
                <w:sz w:val="18"/>
                <w:szCs w:val="18"/>
              </w:rPr>
            </w:pPr>
          </w:p>
        </w:tc>
        <w:tc>
          <w:tcPr>
            <w:tcW w:w="1286" w:type="dxa"/>
            <w:vAlign w:val="bottom"/>
          </w:tcPr>
          <w:p w14:paraId="4908BB51" w14:textId="7F62427B" w:rsidR="000664B3" w:rsidRPr="00712900" w:rsidRDefault="000664B3" w:rsidP="000664B3">
            <w:pPr>
              <w:spacing w:line="240" w:lineRule="auto"/>
              <w:ind w:right="-72"/>
              <w:jc w:val="right"/>
              <w:rPr>
                <w:rFonts w:cs="Arial"/>
                <w:color w:val="000000"/>
                <w:sz w:val="18"/>
                <w:szCs w:val="18"/>
              </w:rPr>
            </w:pPr>
          </w:p>
        </w:tc>
        <w:tc>
          <w:tcPr>
            <w:tcW w:w="1440" w:type="dxa"/>
          </w:tcPr>
          <w:p w14:paraId="2C49B7DC" w14:textId="3EBF395F" w:rsidR="000664B3" w:rsidRPr="00712900" w:rsidRDefault="000664B3" w:rsidP="000664B3">
            <w:pPr>
              <w:spacing w:line="240" w:lineRule="auto"/>
              <w:ind w:right="-72"/>
              <w:jc w:val="right"/>
              <w:rPr>
                <w:rFonts w:cs="Arial"/>
                <w:color w:val="000000"/>
                <w:sz w:val="18"/>
                <w:szCs w:val="18"/>
              </w:rPr>
            </w:pPr>
          </w:p>
        </w:tc>
        <w:tc>
          <w:tcPr>
            <w:tcW w:w="1373" w:type="dxa"/>
          </w:tcPr>
          <w:p w14:paraId="231F371C" w14:textId="77777777" w:rsidR="000664B3" w:rsidRPr="00712900" w:rsidRDefault="000664B3" w:rsidP="000664B3">
            <w:pPr>
              <w:spacing w:line="240" w:lineRule="auto"/>
              <w:ind w:right="-72"/>
              <w:jc w:val="right"/>
              <w:rPr>
                <w:rFonts w:cs="Arial"/>
                <w:color w:val="000000"/>
                <w:sz w:val="18"/>
                <w:szCs w:val="18"/>
              </w:rPr>
            </w:pPr>
          </w:p>
        </w:tc>
        <w:tc>
          <w:tcPr>
            <w:tcW w:w="1279" w:type="dxa"/>
          </w:tcPr>
          <w:p w14:paraId="7F91EBE2"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43FF6FA0" w14:textId="77777777" w:rsidTr="005303A3">
        <w:trPr>
          <w:trHeight w:val="20"/>
        </w:trPr>
        <w:tc>
          <w:tcPr>
            <w:tcW w:w="6538" w:type="dxa"/>
            <w:vAlign w:val="bottom"/>
            <w:hideMark/>
          </w:tcPr>
          <w:p w14:paraId="295488D0" w14:textId="35EDD5E0" w:rsidR="000664B3" w:rsidRPr="00712900" w:rsidRDefault="000664B3" w:rsidP="000664B3">
            <w:pPr>
              <w:spacing w:line="240" w:lineRule="auto"/>
              <w:ind w:left="-101"/>
              <w:jc w:val="thaiDistribute"/>
              <w:rPr>
                <w:rFonts w:cs="Arial"/>
                <w:color w:val="000000"/>
                <w:spacing w:val="-2"/>
                <w:sz w:val="18"/>
                <w:szCs w:val="18"/>
              </w:rPr>
            </w:pPr>
            <w:r w:rsidRPr="00712900">
              <w:rPr>
                <w:rFonts w:cs="Arial"/>
                <w:color w:val="000000"/>
                <w:spacing w:val="-2"/>
                <w:sz w:val="18"/>
                <w:szCs w:val="18"/>
              </w:rPr>
              <w:t>Addition of lease liabilities, excluding future interest</w:t>
            </w:r>
          </w:p>
        </w:tc>
        <w:tc>
          <w:tcPr>
            <w:tcW w:w="1350" w:type="dxa"/>
          </w:tcPr>
          <w:p w14:paraId="2C0CDB80" w14:textId="64CF6253"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10,454</w:t>
            </w:r>
          </w:p>
        </w:tc>
        <w:tc>
          <w:tcPr>
            <w:tcW w:w="1414" w:type="dxa"/>
          </w:tcPr>
          <w:p w14:paraId="625DE6A7" w14:textId="02FC081C"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31,368</w:t>
            </w:r>
          </w:p>
        </w:tc>
        <w:tc>
          <w:tcPr>
            <w:tcW w:w="1286" w:type="dxa"/>
          </w:tcPr>
          <w:p w14:paraId="772723EF" w14:textId="19CFDA9D"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41,822</w:t>
            </w:r>
          </w:p>
        </w:tc>
        <w:tc>
          <w:tcPr>
            <w:tcW w:w="1440" w:type="dxa"/>
          </w:tcPr>
          <w:p w14:paraId="2B114D42" w14:textId="5602749B"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8,160</w:t>
            </w:r>
          </w:p>
        </w:tc>
        <w:tc>
          <w:tcPr>
            <w:tcW w:w="1373" w:type="dxa"/>
          </w:tcPr>
          <w:p w14:paraId="51CDB192" w14:textId="3740384C"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26,3</w:t>
            </w:r>
            <w:r w:rsidRPr="00712900">
              <w:rPr>
                <w:rFonts w:cs="Arial"/>
                <w:color w:val="000000"/>
                <w:sz w:val="18"/>
                <w:szCs w:val="18"/>
                <w:cs/>
              </w:rPr>
              <w:t>33</w:t>
            </w:r>
          </w:p>
        </w:tc>
        <w:tc>
          <w:tcPr>
            <w:tcW w:w="1279" w:type="dxa"/>
          </w:tcPr>
          <w:p w14:paraId="5B220AA6" w14:textId="35BC9B38"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34,</w:t>
            </w:r>
            <w:r w:rsidRPr="00712900">
              <w:rPr>
                <w:rFonts w:cs="Arial"/>
                <w:color w:val="000000"/>
                <w:sz w:val="18"/>
                <w:szCs w:val="18"/>
                <w:cs/>
              </w:rPr>
              <w:t>493</w:t>
            </w:r>
          </w:p>
        </w:tc>
      </w:tr>
      <w:tr w:rsidR="000664B3" w:rsidRPr="00712900" w14:paraId="667162EE" w14:textId="77777777" w:rsidTr="005303A3">
        <w:trPr>
          <w:trHeight w:val="20"/>
        </w:trPr>
        <w:tc>
          <w:tcPr>
            <w:tcW w:w="6538" w:type="dxa"/>
            <w:vAlign w:val="bottom"/>
          </w:tcPr>
          <w:p w14:paraId="396A277D" w14:textId="77777777" w:rsidR="000664B3" w:rsidRPr="00712900" w:rsidRDefault="000664B3" w:rsidP="000664B3">
            <w:pPr>
              <w:spacing w:line="240" w:lineRule="auto"/>
              <w:ind w:left="-101"/>
              <w:jc w:val="thaiDistribute"/>
              <w:rPr>
                <w:rFonts w:cs="Arial"/>
                <w:color w:val="000000"/>
                <w:spacing w:val="-2"/>
                <w:sz w:val="18"/>
                <w:szCs w:val="18"/>
              </w:rPr>
            </w:pPr>
            <w:r w:rsidRPr="00712900">
              <w:rPr>
                <w:rFonts w:cs="Arial"/>
                <w:color w:val="000000"/>
                <w:sz w:val="18"/>
                <w:szCs w:val="18"/>
              </w:rPr>
              <w:t>Transferred from lease liabilities that is</w:t>
            </w:r>
          </w:p>
        </w:tc>
        <w:tc>
          <w:tcPr>
            <w:tcW w:w="1350" w:type="dxa"/>
          </w:tcPr>
          <w:p w14:paraId="2FC215A2" w14:textId="62C3F12D" w:rsidR="000664B3" w:rsidRPr="00712900" w:rsidRDefault="000664B3" w:rsidP="000664B3">
            <w:pPr>
              <w:spacing w:line="240" w:lineRule="auto"/>
              <w:ind w:right="-72"/>
              <w:jc w:val="center"/>
              <w:rPr>
                <w:rFonts w:cs="Arial"/>
                <w:color w:val="000000"/>
                <w:sz w:val="18"/>
                <w:szCs w:val="18"/>
              </w:rPr>
            </w:pPr>
          </w:p>
        </w:tc>
        <w:tc>
          <w:tcPr>
            <w:tcW w:w="1414" w:type="dxa"/>
          </w:tcPr>
          <w:p w14:paraId="421726F7" w14:textId="1DD07FCF" w:rsidR="000664B3" w:rsidRPr="00712900" w:rsidRDefault="000664B3" w:rsidP="000664B3">
            <w:pPr>
              <w:spacing w:line="240" w:lineRule="auto"/>
              <w:ind w:right="-72"/>
              <w:jc w:val="right"/>
              <w:rPr>
                <w:rFonts w:cs="Arial"/>
                <w:color w:val="000000"/>
                <w:sz w:val="18"/>
                <w:szCs w:val="18"/>
              </w:rPr>
            </w:pPr>
          </w:p>
        </w:tc>
        <w:tc>
          <w:tcPr>
            <w:tcW w:w="1286" w:type="dxa"/>
          </w:tcPr>
          <w:p w14:paraId="48226028" w14:textId="5F6AC33A" w:rsidR="000664B3" w:rsidRPr="00712900" w:rsidRDefault="000664B3" w:rsidP="000664B3">
            <w:pPr>
              <w:spacing w:line="240" w:lineRule="auto"/>
              <w:ind w:right="-72"/>
              <w:jc w:val="right"/>
              <w:rPr>
                <w:rFonts w:cs="Arial"/>
                <w:color w:val="000000"/>
                <w:sz w:val="18"/>
                <w:szCs w:val="18"/>
              </w:rPr>
            </w:pPr>
          </w:p>
        </w:tc>
        <w:tc>
          <w:tcPr>
            <w:tcW w:w="1440" w:type="dxa"/>
          </w:tcPr>
          <w:p w14:paraId="3879C27F" w14:textId="0097ECF9" w:rsidR="000664B3" w:rsidRPr="00712900" w:rsidRDefault="000664B3" w:rsidP="000664B3">
            <w:pPr>
              <w:spacing w:line="240" w:lineRule="auto"/>
              <w:ind w:right="-72"/>
              <w:jc w:val="right"/>
              <w:rPr>
                <w:rFonts w:cs="Arial"/>
                <w:color w:val="000000"/>
                <w:sz w:val="18"/>
                <w:szCs w:val="18"/>
              </w:rPr>
            </w:pPr>
          </w:p>
        </w:tc>
        <w:tc>
          <w:tcPr>
            <w:tcW w:w="1373" w:type="dxa"/>
          </w:tcPr>
          <w:p w14:paraId="3227650B" w14:textId="44AECA69" w:rsidR="000664B3" w:rsidRPr="00712900" w:rsidRDefault="000664B3" w:rsidP="000664B3">
            <w:pPr>
              <w:spacing w:line="240" w:lineRule="auto"/>
              <w:ind w:right="-72"/>
              <w:jc w:val="right"/>
              <w:rPr>
                <w:rFonts w:cs="Arial"/>
                <w:color w:val="000000"/>
                <w:sz w:val="18"/>
                <w:szCs w:val="18"/>
              </w:rPr>
            </w:pPr>
          </w:p>
        </w:tc>
        <w:tc>
          <w:tcPr>
            <w:tcW w:w="1279" w:type="dxa"/>
          </w:tcPr>
          <w:p w14:paraId="2C5C27D8" w14:textId="32C18241" w:rsidR="000664B3" w:rsidRPr="00712900" w:rsidRDefault="000664B3" w:rsidP="000664B3">
            <w:pPr>
              <w:spacing w:line="240" w:lineRule="auto"/>
              <w:ind w:right="-72"/>
              <w:jc w:val="right"/>
              <w:rPr>
                <w:rFonts w:cs="Arial"/>
                <w:color w:val="000000"/>
                <w:sz w:val="18"/>
                <w:szCs w:val="18"/>
              </w:rPr>
            </w:pPr>
          </w:p>
        </w:tc>
      </w:tr>
      <w:tr w:rsidR="000664B3" w:rsidRPr="00712900" w14:paraId="1DF87A7B" w14:textId="77777777" w:rsidTr="005303A3">
        <w:trPr>
          <w:trHeight w:val="20"/>
        </w:trPr>
        <w:tc>
          <w:tcPr>
            <w:tcW w:w="6538" w:type="dxa"/>
            <w:hideMark/>
          </w:tcPr>
          <w:p w14:paraId="26ED4005" w14:textId="448BC1CF" w:rsidR="000664B3" w:rsidRPr="00712900" w:rsidRDefault="000664B3" w:rsidP="000664B3">
            <w:pPr>
              <w:spacing w:line="240" w:lineRule="auto"/>
              <w:rPr>
                <w:rFonts w:cs="Arial"/>
                <w:color w:val="000000"/>
                <w:sz w:val="18"/>
                <w:szCs w:val="18"/>
              </w:rPr>
            </w:pPr>
            <w:r w:rsidRPr="00712900">
              <w:rPr>
                <w:rFonts w:cs="Arial"/>
                <w:color w:val="000000"/>
                <w:sz w:val="18"/>
                <w:szCs w:val="18"/>
              </w:rPr>
              <w:t xml:space="preserve"> due over 1</w:t>
            </w:r>
            <w:r w:rsidRPr="00712900">
              <w:rPr>
                <w:rFonts w:cs="Arial"/>
                <w:color w:val="000000"/>
                <w:sz w:val="18"/>
                <w:szCs w:val="18"/>
                <w:cs/>
              </w:rPr>
              <w:t xml:space="preserve"> </w:t>
            </w:r>
            <w:r w:rsidRPr="00712900">
              <w:rPr>
                <w:rFonts w:cs="Arial"/>
                <w:color w:val="000000"/>
                <w:sz w:val="18"/>
                <w:szCs w:val="18"/>
              </w:rPr>
              <w:t>year to lease liabilities due within 1</w:t>
            </w:r>
            <w:r w:rsidRPr="00712900">
              <w:rPr>
                <w:rFonts w:cs="Arial"/>
                <w:color w:val="000000"/>
                <w:sz w:val="18"/>
                <w:szCs w:val="18"/>
                <w:cs/>
              </w:rPr>
              <w:t xml:space="preserve"> </w:t>
            </w:r>
            <w:r w:rsidRPr="00712900">
              <w:rPr>
                <w:rFonts w:cs="Arial"/>
                <w:color w:val="000000"/>
                <w:sz w:val="18"/>
                <w:szCs w:val="18"/>
              </w:rPr>
              <w:t>year</w:t>
            </w:r>
          </w:p>
        </w:tc>
        <w:tc>
          <w:tcPr>
            <w:tcW w:w="1350" w:type="dxa"/>
            <w:tcBorders>
              <w:bottom w:val="single" w:sz="4" w:space="0" w:color="auto"/>
            </w:tcBorders>
          </w:tcPr>
          <w:p w14:paraId="6B1FB950" w14:textId="3461D652"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45,897</w:t>
            </w:r>
          </w:p>
        </w:tc>
        <w:tc>
          <w:tcPr>
            <w:tcW w:w="1414" w:type="dxa"/>
            <w:tcBorders>
              <w:bottom w:val="single" w:sz="4" w:space="0" w:color="auto"/>
            </w:tcBorders>
          </w:tcPr>
          <w:p w14:paraId="370C9FF0" w14:textId="350E063D"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(45,897)</w:t>
            </w:r>
          </w:p>
        </w:tc>
        <w:tc>
          <w:tcPr>
            <w:tcW w:w="1286" w:type="dxa"/>
            <w:tcBorders>
              <w:bottom w:val="single" w:sz="4" w:space="0" w:color="auto"/>
            </w:tcBorders>
          </w:tcPr>
          <w:p w14:paraId="5EE41D13" w14:textId="2FBF09BD"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tcPr>
          <w:p w14:paraId="76BDC772" w14:textId="4F3AFB78"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43,519</w:t>
            </w:r>
          </w:p>
        </w:tc>
        <w:tc>
          <w:tcPr>
            <w:tcW w:w="1373" w:type="dxa"/>
            <w:tcBorders>
              <w:bottom w:val="single" w:sz="4" w:space="0" w:color="auto"/>
            </w:tcBorders>
          </w:tcPr>
          <w:p w14:paraId="69995321" w14:textId="111C4A83"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(43,519)</w:t>
            </w:r>
          </w:p>
        </w:tc>
        <w:tc>
          <w:tcPr>
            <w:tcW w:w="1279" w:type="dxa"/>
            <w:tcBorders>
              <w:bottom w:val="single" w:sz="4" w:space="0" w:color="auto"/>
            </w:tcBorders>
          </w:tcPr>
          <w:p w14:paraId="3A16F66D" w14:textId="4D1E7800"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w:t>
            </w:r>
          </w:p>
        </w:tc>
      </w:tr>
      <w:tr w:rsidR="000664B3" w:rsidRPr="00712900" w14:paraId="2965065D" w14:textId="77777777" w:rsidTr="005303A3">
        <w:trPr>
          <w:trHeight w:val="20"/>
        </w:trPr>
        <w:tc>
          <w:tcPr>
            <w:tcW w:w="6538" w:type="dxa"/>
            <w:vAlign w:val="bottom"/>
          </w:tcPr>
          <w:p w14:paraId="607F9414" w14:textId="77777777" w:rsidR="000664B3" w:rsidRPr="00712900" w:rsidRDefault="000664B3" w:rsidP="000664B3">
            <w:pPr>
              <w:spacing w:line="240" w:lineRule="auto"/>
              <w:ind w:left="-101" w:right="-1082"/>
              <w:jc w:val="thaiDistribute"/>
              <w:rPr>
                <w:rFonts w:cs="Arial"/>
                <w:color w:val="000000"/>
                <w:sz w:val="18"/>
                <w:szCs w:val="18"/>
              </w:rPr>
            </w:pPr>
          </w:p>
        </w:tc>
        <w:tc>
          <w:tcPr>
            <w:tcW w:w="1350" w:type="dxa"/>
            <w:tcBorders>
              <w:top w:val="single" w:sz="4" w:space="0" w:color="auto"/>
            </w:tcBorders>
          </w:tcPr>
          <w:p w14:paraId="32764315" w14:textId="77777777" w:rsidR="000664B3" w:rsidRPr="00712900" w:rsidRDefault="000664B3" w:rsidP="000664B3">
            <w:pPr>
              <w:spacing w:line="240" w:lineRule="auto"/>
              <w:ind w:right="-72"/>
              <w:jc w:val="right"/>
              <w:rPr>
                <w:rFonts w:cs="Arial"/>
                <w:color w:val="000000"/>
                <w:sz w:val="18"/>
                <w:szCs w:val="18"/>
              </w:rPr>
            </w:pPr>
          </w:p>
        </w:tc>
        <w:tc>
          <w:tcPr>
            <w:tcW w:w="1414" w:type="dxa"/>
            <w:tcBorders>
              <w:top w:val="single" w:sz="4" w:space="0" w:color="auto"/>
            </w:tcBorders>
          </w:tcPr>
          <w:p w14:paraId="64FC2F25" w14:textId="77777777" w:rsidR="000664B3" w:rsidRPr="00712900" w:rsidRDefault="000664B3" w:rsidP="000664B3">
            <w:pPr>
              <w:spacing w:line="240" w:lineRule="auto"/>
              <w:ind w:right="-72"/>
              <w:jc w:val="right"/>
              <w:rPr>
                <w:rFonts w:cs="Arial"/>
                <w:color w:val="000000"/>
                <w:sz w:val="18"/>
                <w:szCs w:val="18"/>
              </w:rPr>
            </w:pPr>
          </w:p>
        </w:tc>
        <w:tc>
          <w:tcPr>
            <w:tcW w:w="1286" w:type="dxa"/>
            <w:tcBorders>
              <w:top w:val="single" w:sz="4" w:space="0" w:color="auto"/>
            </w:tcBorders>
          </w:tcPr>
          <w:p w14:paraId="51CF9991" w14:textId="7A608C88" w:rsidR="000664B3" w:rsidRPr="00712900" w:rsidRDefault="000664B3" w:rsidP="000664B3">
            <w:pPr>
              <w:spacing w:line="240" w:lineRule="auto"/>
              <w:ind w:right="-72"/>
              <w:jc w:val="right"/>
              <w:rPr>
                <w:rFonts w:cs="Arial"/>
                <w:color w:val="000000"/>
                <w:sz w:val="18"/>
                <w:szCs w:val="18"/>
              </w:rPr>
            </w:pPr>
          </w:p>
        </w:tc>
        <w:tc>
          <w:tcPr>
            <w:tcW w:w="1440" w:type="dxa"/>
            <w:tcBorders>
              <w:top w:val="single" w:sz="4" w:space="0" w:color="auto"/>
            </w:tcBorders>
            <w:vAlign w:val="bottom"/>
          </w:tcPr>
          <w:p w14:paraId="1960A37A" w14:textId="703C3BD0" w:rsidR="000664B3" w:rsidRPr="00712900" w:rsidRDefault="000664B3" w:rsidP="000664B3">
            <w:pPr>
              <w:spacing w:line="240" w:lineRule="auto"/>
              <w:ind w:right="-72"/>
              <w:jc w:val="right"/>
              <w:rPr>
                <w:rFonts w:cs="Arial"/>
                <w:color w:val="000000"/>
                <w:sz w:val="18"/>
                <w:szCs w:val="18"/>
              </w:rPr>
            </w:pPr>
          </w:p>
        </w:tc>
        <w:tc>
          <w:tcPr>
            <w:tcW w:w="1373" w:type="dxa"/>
            <w:tcBorders>
              <w:top w:val="single" w:sz="4" w:space="0" w:color="auto"/>
            </w:tcBorders>
            <w:vAlign w:val="bottom"/>
          </w:tcPr>
          <w:p w14:paraId="2B6C3B7D" w14:textId="77777777" w:rsidR="000664B3" w:rsidRPr="00712900" w:rsidRDefault="000664B3" w:rsidP="000664B3">
            <w:pPr>
              <w:spacing w:line="240" w:lineRule="auto"/>
              <w:jc w:val="right"/>
              <w:rPr>
                <w:rFonts w:cs="Arial"/>
                <w:color w:val="000000"/>
                <w:sz w:val="18"/>
                <w:szCs w:val="18"/>
              </w:rPr>
            </w:pPr>
          </w:p>
        </w:tc>
        <w:tc>
          <w:tcPr>
            <w:tcW w:w="1279" w:type="dxa"/>
            <w:tcBorders>
              <w:top w:val="single" w:sz="4" w:space="0" w:color="auto"/>
            </w:tcBorders>
            <w:vAlign w:val="bottom"/>
          </w:tcPr>
          <w:p w14:paraId="7232FEC7"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693B5E75" w14:textId="77777777" w:rsidTr="005303A3">
        <w:trPr>
          <w:trHeight w:val="234"/>
        </w:trPr>
        <w:tc>
          <w:tcPr>
            <w:tcW w:w="6538" w:type="dxa"/>
            <w:vAlign w:val="bottom"/>
            <w:hideMark/>
          </w:tcPr>
          <w:p w14:paraId="23B1F12F" w14:textId="5B3CCD60" w:rsidR="000664B3" w:rsidRPr="00712900" w:rsidRDefault="000664B3" w:rsidP="000664B3">
            <w:pPr>
              <w:spacing w:line="240" w:lineRule="auto"/>
              <w:ind w:left="-101"/>
              <w:jc w:val="thaiDistribute"/>
              <w:rPr>
                <w:rFonts w:cs="Arial"/>
                <w:b/>
                <w:bCs/>
                <w:color w:val="000000"/>
                <w:sz w:val="18"/>
                <w:szCs w:val="18"/>
              </w:rPr>
            </w:pPr>
            <w:r w:rsidRPr="00712900">
              <w:rPr>
                <w:rFonts w:cs="Arial"/>
                <w:b/>
                <w:bCs/>
                <w:color w:val="000000"/>
                <w:sz w:val="18"/>
                <w:szCs w:val="18"/>
              </w:rPr>
              <w:t>Net liabilities as at 31 December 2025</w:t>
            </w:r>
          </w:p>
        </w:tc>
        <w:tc>
          <w:tcPr>
            <w:tcW w:w="1350" w:type="dxa"/>
            <w:tcBorders>
              <w:bottom w:val="single" w:sz="4" w:space="0" w:color="auto"/>
            </w:tcBorders>
          </w:tcPr>
          <w:p w14:paraId="37CFD129" w14:textId="524A8B3E" w:rsidR="000664B3" w:rsidRPr="00712900" w:rsidRDefault="000664B3" w:rsidP="000664B3">
            <w:pPr>
              <w:spacing w:line="240" w:lineRule="auto"/>
              <w:ind w:right="-72"/>
              <w:jc w:val="right"/>
              <w:rPr>
                <w:rFonts w:cs="Arial"/>
                <w:color w:val="000000"/>
                <w:sz w:val="18"/>
                <w:szCs w:val="18"/>
                <w:cs/>
              </w:rPr>
            </w:pPr>
            <w:r w:rsidRPr="00712900">
              <w:rPr>
                <w:rFonts w:cs="Arial"/>
                <w:color w:val="000000"/>
                <w:sz w:val="18"/>
                <w:szCs w:val="18"/>
              </w:rPr>
              <w:t>50,652</w:t>
            </w:r>
          </w:p>
        </w:tc>
        <w:tc>
          <w:tcPr>
            <w:tcW w:w="1414" w:type="dxa"/>
            <w:tcBorders>
              <w:bottom w:val="single" w:sz="4" w:space="0" w:color="auto"/>
            </w:tcBorders>
          </w:tcPr>
          <w:p w14:paraId="39B10334" w14:textId="10CC9F2B" w:rsidR="000664B3" w:rsidRPr="00712900" w:rsidRDefault="000664B3" w:rsidP="000664B3">
            <w:pPr>
              <w:spacing w:line="240" w:lineRule="auto"/>
              <w:ind w:right="-72"/>
              <w:jc w:val="right"/>
              <w:rPr>
                <w:rFonts w:cs="Arial"/>
                <w:color w:val="000000"/>
                <w:sz w:val="18"/>
                <w:szCs w:val="18"/>
                <w:cs/>
              </w:rPr>
            </w:pPr>
            <w:r w:rsidRPr="00712900">
              <w:rPr>
                <w:rFonts w:cs="Arial"/>
                <w:color w:val="000000"/>
                <w:sz w:val="18"/>
                <w:szCs w:val="18"/>
              </w:rPr>
              <w:t>71,929</w:t>
            </w:r>
          </w:p>
        </w:tc>
        <w:tc>
          <w:tcPr>
            <w:tcW w:w="1286" w:type="dxa"/>
            <w:tcBorders>
              <w:bottom w:val="single" w:sz="4" w:space="0" w:color="auto"/>
            </w:tcBorders>
          </w:tcPr>
          <w:p w14:paraId="3EF00663" w14:textId="1502FFB4" w:rsidR="000664B3" w:rsidRPr="00712900" w:rsidRDefault="000664B3" w:rsidP="000664B3">
            <w:pPr>
              <w:spacing w:line="240" w:lineRule="auto"/>
              <w:ind w:right="-72"/>
              <w:jc w:val="right"/>
              <w:rPr>
                <w:rFonts w:cs="Arial"/>
                <w:color w:val="000000"/>
                <w:sz w:val="18"/>
                <w:szCs w:val="18"/>
                <w:cs/>
              </w:rPr>
            </w:pPr>
            <w:r w:rsidRPr="00712900">
              <w:rPr>
                <w:rFonts w:cs="Arial"/>
                <w:color w:val="000000"/>
                <w:sz w:val="18"/>
                <w:szCs w:val="18"/>
              </w:rPr>
              <w:t>122,581</w:t>
            </w:r>
          </w:p>
        </w:tc>
        <w:tc>
          <w:tcPr>
            <w:tcW w:w="1440" w:type="dxa"/>
            <w:tcBorders>
              <w:bottom w:val="single" w:sz="4" w:space="0" w:color="auto"/>
            </w:tcBorders>
          </w:tcPr>
          <w:p w14:paraId="7C7E51EA" w14:textId="2F185005" w:rsidR="000664B3" w:rsidRPr="00712900" w:rsidRDefault="000664B3" w:rsidP="000664B3">
            <w:pPr>
              <w:spacing w:line="240" w:lineRule="auto"/>
              <w:ind w:right="-72"/>
              <w:jc w:val="right"/>
              <w:rPr>
                <w:rFonts w:cs="Arial"/>
                <w:color w:val="000000"/>
                <w:sz w:val="18"/>
                <w:szCs w:val="18"/>
                <w:cs/>
              </w:rPr>
            </w:pPr>
            <w:r w:rsidRPr="00712900">
              <w:rPr>
                <w:rFonts w:cs="Arial"/>
                <w:color w:val="000000"/>
                <w:sz w:val="18"/>
                <w:szCs w:val="18"/>
              </w:rPr>
              <w:t>47,369</w:t>
            </w:r>
          </w:p>
        </w:tc>
        <w:tc>
          <w:tcPr>
            <w:tcW w:w="1373" w:type="dxa"/>
            <w:tcBorders>
              <w:bottom w:val="single" w:sz="4" w:space="0" w:color="auto"/>
            </w:tcBorders>
          </w:tcPr>
          <w:p w14:paraId="151986E8" w14:textId="4F287D2A"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68,42</w:t>
            </w:r>
            <w:r w:rsidR="009C3841" w:rsidRPr="00712900">
              <w:rPr>
                <w:rFonts w:cs="Arial"/>
                <w:color w:val="000000"/>
                <w:sz w:val="18"/>
                <w:szCs w:val="18"/>
              </w:rPr>
              <w:t>3</w:t>
            </w:r>
          </w:p>
        </w:tc>
        <w:tc>
          <w:tcPr>
            <w:tcW w:w="1279" w:type="dxa"/>
            <w:tcBorders>
              <w:bottom w:val="single" w:sz="4" w:space="0" w:color="auto"/>
            </w:tcBorders>
          </w:tcPr>
          <w:p w14:paraId="0F59205E" w14:textId="14E9DA07"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115,79</w:t>
            </w:r>
            <w:r w:rsidR="009C3841" w:rsidRPr="00712900">
              <w:rPr>
                <w:rFonts w:cs="Arial"/>
                <w:color w:val="000000"/>
                <w:sz w:val="18"/>
                <w:szCs w:val="18"/>
              </w:rPr>
              <w:t>2</w:t>
            </w:r>
          </w:p>
        </w:tc>
      </w:tr>
    </w:tbl>
    <w:p w14:paraId="25A3A411" w14:textId="4D345459" w:rsidR="00637F09" w:rsidRPr="00712900" w:rsidRDefault="00637F09" w:rsidP="00E77B9B">
      <w:pPr>
        <w:spacing w:line="240" w:lineRule="auto"/>
        <w:rPr>
          <w:rFonts w:cs="Arial"/>
          <w:b/>
          <w:bCs/>
          <w:color w:val="000000"/>
          <w:sz w:val="18"/>
          <w:szCs w:val="18"/>
        </w:rPr>
      </w:pPr>
    </w:p>
    <w:p w14:paraId="4024C209" w14:textId="5D34BC9E" w:rsidR="00697854" w:rsidRPr="00712900" w:rsidRDefault="00697854" w:rsidP="00E77B9B">
      <w:pPr>
        <w:spacing w:line="240" w:lineRule="auto"/>
        <w:rPr>
          <w:rFonts w:cs="Arial"/>
          <w:b/>
          <w:bCs/>
          <w:color w:val="000000"/>
          <w:sz w:val="18"/>
          <w:szCs w:val="18"/>
        </w:rPr>
        <w:sectPr w:rsidR="00697854" w:rsidRPr="00712900" w:rsidSect="004D45A4">
          <w:pgSz w:w="16838" w:h="11906" w:orient="landscape" w:code="9"/>
          <w:pgMar w:top="1728" w:right="1440" w:bottom="720" w:left="720" w:header="706" w:footer="706" w:gutter="0"/>
          <w:cols w:space="720"/>
          <w:docGrid w:linePitch="272"/>
        </w:sectPr>
      </w:pPr>
    </w:p>
    <w:tbl>
      <w:tblPr>
        <w:tblW w:w="0" w:type="auto"/>
        <w:tblLook w:val="04A0" w:firstRow="1" w:lastRow="0" w:firstColumn="1" w:lastColumn="0" w:noHBand="0" w:noVBand="1"/>
      </w:tblPr>
      <w:tblGrid>
        <w:gridCol w:w="9350"/>
      </w:tblGrid>
      <w:tr w:rsidR="00637F09" w:rsidRPr="00712900" w14:paraId="4208A519" w14:textId="77777777" w:rsidTr="005303A3">
        <w:trPr>
          <w:trHeight w:val="386"/>
        </w:trPr>
        <w:tc>
          <w:tcPr>
            <w:tcW w:w="9350" w:type="dxa"/>
            <w:vAlign w:val="center"/>
          </w:tcPr>
          <w:p w14:paraId="684534D4" w14:textId="7A1147CB" w:rsidR="00637F09" w:rsidRPr="00712900" w:rsidRDefault="00565967" w:rsidP="00B40562">
            <w:pPr>
              <w:spacing w:line="240" w:lineRule="auto"/>
              <w:ind w:left="446" w:hanging="547"/>
              <w:jc w:val="both"/>
              <w:rPr>
                <w:rFonts w:eastAsia="Arial Unicode MS" w:cs="Arial"/>
                <w:color w:val="000000"/>
                <w:sz w:val="18"/>
                <w:szCs w:val="18"/>
                <w:cs/>
              </w:rPr>
            </w:pPr>
            <w:r w:rsidRPr="00712900">
              <w:rPr>
                <w:rFonts w:eastAsia="Arial Unicode MS" w:cs="Arial"/>
                <w:b/>
                <w:bCs/>
                <w:color w:val="000000"/>
                <w:sz w:val="18"/>
                <w:szCs w:val="18"/>
              </w:rPr>
              <w:lastRenderedPageBreak/>
              <w:t>2</w:t>
            </w:r>
            <w:r w:rsidR="00EF6113" w:rsidRPr="00712900">
              <w:rPr>
                <w:rFonts w:eastAsia="Arial Unicode MS" w:cs="Arial"/>
                <w:b/>
                <w:bCs/>
                <w:color w:val="000000"/>
                <w:sz w:val="18"/>
                <w:szCs w:val="18"/>
              </w:rPr>
              <w:t>1</w:t>
            </w:r>
            <w:r w:rsidR="00637F09" w:rsidRPr="00712900">
              <w:rPr>
                <w:rFonts w:eastAsia="Arial Unicode MS" w:cs="Arial"/>
                <w:b/>
                <w:bCs/>
                <w:color w:val="000000"/>
                <w:sz w:val="18"/>
                <w:szCs w:val="18"/>
              </w:rPr>
              <w:tab/>
              <w:t>Lease liabilities under the agreement with Trust, net</w:t>
            </w:r>
          </w:p>
        </w:tc>
      </w:tr>
    </w:tbl>
    <w:p w14:paraId="60B28220" w14:textId="77777777" w:rsidR="00637F09" w:rsidRPr="00712900" w:rsidRDefault="00637F09" w:rsidP="00E77B9B">
      <w:pPr>
        <w:spacing w:line="240" w:lineRule="auto"/>
        <w:jc w:val="thaiDistribute"/>
        <w:rPr>
          <w:rFonts w:cs="Arial"/>
          <w:color w:val="000000"/>
          <w:sz w:val="18"/>
          <w:szCs w:val="18"/>
        </w:rPr>
      </w:pPr>
    </w:p>
    <w:p w14:paraId="3B3701DB" w14:textId="77777777" w:rsidR="00637F09" w:rsidRPr="00712900" w:rsidRDefault="00637F09" w:rsidP="00E77B9B">
      <w:pPr>
        <w:spacing w:line="240" w:lineRule="auto"/>
        <w:jc w:val="thaiDistribute"/>
        <w:rPr>
          <w:rFonts w:cs="Arial"/>
          <w:color w:val="000000"/>
          <w:sz w:val="18"/>
          <w:szCs w:val="18"/>
        </w:rPr>
      </w:pPr>
      <w:r w:rsidRPr="00712900">
        <w:rPr>
          <w:rFonts w:cs="Arial"/>
          <w:color w:val="000000"/>
          <w:sz w:val="18"/>
          <w:szCs w:val="18"/>
        </w:rPr>
        <w:t>Change in lease liabilities under the agreement with Trust are as follows:</w:t>
      </w:r>
    </w:p>
    <w:p w14:paraId="484F0E8B" w14:textId="77777777" w:rsidR="00637F09" w:rsidRPr="00712900" w:rsidRDefault="00637F09" w:rsidP="00E77B9B">
      <w:pPr>
        <w:spacing w:line="240" w:lineRule="auto"/>
        <w:jc w:val="thaiDistribute"/>
        <w:rPr>
          <w:rFonts w:cs="Arial"/>
          <w:color w:val="000000"/>
          <w:sz w:val="18"/>
          <w:szCs w:val="18"/>
        </w:rPr>
      </w:pPr>
    </w:p>
    <w:tbl>
      <w:tblPr>
        <w:tblW w:w="9587" w:type="dxa"/>
        <w:tblInd w:w="-126" w:type="dxa"/>
        <w:tblLook w:val="04A0" w:firstRow="1" w:lastRow="0" w:firstColumn="1" w:lastColumn="0" w:noHBand="0" w:noVBand="1"/>
      </w:tblPr>
      <w:tblGrid>
        <w:gridCol w:w="6894"/>
        <w:gridCol w:w="2693"/>
      </w:tblGrid>
      <w:tr w:rsidR="0013321E" w:rsidRPr="00712900" w14:paraId="6480303A" w14:textId="77777777" w:rsidTr="005303A3">
        <w:trPr>
          <w:trHeight w:val="20"/>
        </w:trPr>
        <w:tc>
          <w:tcPr>
            <w:tcW w:w="6894" w:type="dxa"/>
            <w:vAlign w:val="center"/>
          </w:tcPr>
          <w:p w14:paraId="1BEDB820" w14:textId="77777777" w:rsidR="00637F09" w:rsidRPr="00712900" w:rsidRDefault="00637F09" w:rsidP="005303A3">
            <w:pPr>
              <w:spacing w:line="240" w:lineRule="auto"/>
              <w:ind w:left="20" w:right="-1082"/>
              <w:jc w:val="thaiDistribute"/>
              <w:rPr>
                <w:rFonts w:cs="Arial"/>
                <w:color w:val="000000"/>
                <w:sz w:val="18"/>
                <w:szCs w:val="18"/>
              </w:rPr>
            </w:pPr>
          </w:p>
        </w:tc>
        <w:tc>
          <w:tcPr>
            <w:tcW w:w="2693" w:type="dxa"/>
            <w:tcBorders>
              <w:left w:val="nil"/>
              <w:bottom w:val="single" w:sz="4" w:space="0" w:color="auto"/>
              <w:right w:val="nil"/>
            </w:tcBorders>
            <w:vAlign w:val="center"/>
            <w:hideMark/>
          </w:tcPr>
          <w:p w14:paraId="09BD5DFF" w14:textId="77777777" w:rsidR="00637F09" w:rsidRPr="00712900" w:rsidRDefault="00637F09" w:rsidP="00E77B9B">
            <w:pPr>
              <w:tabs>
                <w:tab w:val="right" w:pos="1224"/>
              </w:tabs>
              <w:spacing w:line="240" w:lineRule="auto"/>
              <w:ind w:right="-72"/>
              <w:contextualSpacing/>
              <w:jc w:val="right"/>
              <w:rPr>
                <w:rFonts w:cs="Arial"/>
                <w:b/>
                <w:bCs/>
                <w:color w:val="000000"/>
                <w:sz w:val="18"/>
                <w:szCs w:val="18"/>
              </w:rPr>
            </w:pPr>
            <w:r w:rsidRPr="00712900">
              <w:rPr>
                <w:rFonts w:cs="Arial"/>
                <w:b/>
                <w:bCs/>
                <w:color w:val="000000"/>
                <w:sz w:val="18"/>
                <w:szCs w:val="18"/>
              </w:rPr>
              <w:t>Consolidated and Separate</w:t>
            </w:r>
          </w:p>
          <w:p w14:paraId="40CBC638" w14:textId="4924ED1A" w:rsidR="00637F09" w:rsidRPr="00712900" w:rsidRDefault="00637F09" w:rsidP="00E77B9B">
            <w:pPr>
              <w:tabs>
                <w:tab w:val="right" w:pos="1224"/>
              </w:tabs>
              <w:spacing w:line="240" w:lineRule="auto"/>
              <w:ind w:right="-72"/>
              <w:contextualSpacing/>
              <w:jc w:val="right"/>
              <w:rPr>
                <w:rFonts w:cs="Arial"/>
                <w:b/>
                <w:bCs/>
                <w:color w:val="000000"/>
                <w:sz w:val="18"/>
                <w:szCs w:val="18"/>
                <w:cs/>
              </w:rPr>
            </w:pPr>
            <w:r w:rsidRPr="00712900">
              <w:rPr>
                <w:rFonts w:cs="Arial"/>
                <w:b/>
                <w:bCs/>
                <w:color w:val="000000"/>
                <w:sz w:val="18"/>
                <w:szCs w:val="18"/>
              </w:rPr>
              <w:t xml:space="preserve">financial </w:t>
            </w:r>
            <w:r w:rsidR="00D508E1" w:rsidRPr="00712900">
              <w:rPr>
                <w:rFonts w:cs="Arial"/>
                <w:b/>
                <w:bCs/>
                <w:color w:val="000000"/>
                <w:sz w:val="18"/>
                <w:szCs w:val="18"/>
              </w:rPr>
              <w:t>statements</w:t>
            </w:r>
          </w:p>
        </w:tc>
      </w:tr>
      <w:tr w:rsidR="007B5064" w:rsidRPr="00712900" w14:paraId="4008BB78" w14:textId="77777777" w:rsidTr="005303A3">
        <w:trPr>
          <w:trHeight w:val="20"/>
        </w:trPr>
        <w:tc>
          <w:tcPr>
            <w:tcW w:w="6894" w:type="dxa"/>
          </w:tcPr>
          <w:p w14:paraId="24C711C4" w14:textId="77777777" w:rsidR="00637F09" w:rsidRPr="00712900" w:rsidRDefault="00637F09" w:rsidP="005303A3">
            <w:pPr>
              <w:spacing w:line="240" w:lineRule="auto"/>
              <w:ind w:left="20" w:right="-1082"/>
              <w:jc w:val="thaiDistribute"/>
              <w:rPr>
                <w:rFonts w:cs="Arial"/>
                <w:color w:val="000000"/>
                <w:sz w:val="18"/>
                <w:szCs w:val="18"/>
              </w:rPr>
            </w:pPr>
          </w:p>
        </w:tc>
        <w:tc>
          <w:tcPr>
            <w:tcW w:w="2693" w:type="dxa"/>
            <w:tcBorders>
              <w:top w:val="single" w:sz="4" w:space="0" w:color="auto"/>
              <w:left w:val="nil"/>
              <w:right w:val="nil"/>
            </w:tcBorders>
          </w:tcPr>
          <w:p w14:paraId="040146E0" w14:textId="77777777" w:rsidR="00637F09" w:rsidRPr="00712900" w:rsidRDefault="00637F09" w:rsidP="00E77B9B">
            <w:pPr>
              <w:spacing w:line="240" w:lineRule="auto"/>
              <w:ind w:right="-72"/>
              <w:jc w:val="right"/>
              <w:rPr>
                <w:rFonts w:cs="Arial"/>
                <w:color w:val="000000"/>
                <w:sz w:val="18"/>
                <w:szCs w:val="18"/>
                <w:cs/>
              </w:rPr>
            </w:pPr>
          </w:p>
        </w:tc>
      </w:tr>
      <w:tr w:rsidR="00776989" w:rsidRPr="00712900" w14:paraId="7F09112C" w14:textId="77777777" w:rsidTr="005303A3">
        <w:trPr>
          <w:trHeight w:val="20"/>
        </w:trPr>
        <w:tc>
          <w:tcPr>
            <w:tcW w:w="6894" w:type="dxa"/>
            <w:hideMark/>
          </w:tcPr>
          <w:p w14:paraId="2A0CB7FF" w14:textId="474AC9B6" w:rsidR="00776989" w:rsidRPr="00712900" w:rsidRDefault="00776989" w:rsidP="005303A3">
            <w:pPr>
              <w:spacing w:line="240" w:lineRule="auto"/>
              <w:ind w:left="20"/>
              <w:jc w:val="thaiDistribute"/>
              <w:rPr>
                <w:rFonts w:cs="Arial"/>
                <w:b/>
                <w:bCs/>
                <w:color w:val="000000"/>
                <w:sz w:val="18"/>
                <w:szCs w:val="18"/>
              </w:rPr>
            </w:pPr>
            <w:r w:rsidRPr="00712900">
              <w:rPr>
                <w:rFonts w:cs="Arial"/>
                <w:b/>
                <w:bCs/>
                <w:color w:val="000000"/>
                <w:sz w:val="18"/>
                <w:szCs w:val="18"/>
              </w:rPr>
              <w:t>Lease liabilities under the agreement with Trust, net as at 1 January 2025</w:t>
            </w:r>
          </w:p>
        </w:tc>
        <w:tc>
          <w:tcPr>
            <w:tcW w:w="2693" w:type="dxa"/>
            <w:vAlign w:val="bottom"/>
          </w:tcPr>
          <w:p w14:paraId="44FB7D77" w14:textId="6B97DF40" w:rsidR="00776989" w:rsidRPr="00712900" w:rsidRDefault="00776989" w:rsidP="00776989">
            <w:pPr>
              <w:spacing w:line="240" w:lineRule="auto"/>
              <w:ind w:right="-72"/>
              <w:jc w:val="right"/>
              <w:rPr>
                <w:rFonts w:cs="Arial"/>
                <w:color w:val="000000"/>
                <w:sz w:val="18"/>
                <w:szCs w:val="18"/>
                <w:cs/>
              </w:rPr>
            </w:pPr>
            <w:r w:rsidRPr="00712900">
              <w:rPr>
                <w:rFonts w:cs="Arial"/>
                <w:color w:val="000000"/>
                <w:sz w:val="18"/>
                <w:szCs w:val="18"/>
              </w:rPr>
              <w:t>687,796</w:t>
            </w:r>
          </w:p>
        </w:tc>
      </w:tr>
      <w:tr w:rsidR="00776989" w:rsidRPr="00712900" w14:paraId="6B97B109" w14:textId="77777777" w:rsidTr="005303A3">
        <w:trPr>
          <w:trHeight w:val="20"/>
        </w:trPr>
        <w:tc>
          <w:tcPr>
            <w:tcW w:w="6894" w:type="dxa"/>
          </w:tcPr>
          <w:p w14:paraId="19E4C81D" w14:textId="1672DD4F" w:rsidR="00776989" w:rsidRPr="00712900" w:rsidRDefault="00776989" w:rsidP="005303A3">
            <w:pPr>
              <w:spacing w:line="240" w:lineRule="auto"/>
              <w:ind w:left="20"/>
              <w:jc w:val="thaiDistribute"/>
              <w:rPr>
                <w:rFonts w:cs="Arial"/>
                <w:color w:val="000000"/>
                <w:sz w:val="18"/>
                <w:szCs w:val="18"/>
                <w:cs/>
              </w:rPr>
            </w:pPr>
            <w:r w:rsidRPr="00712900">
              <w:rPr>
                <w:rFonts w:cs="Arial"/>
                <w:color w:val="000000"/>
                <w:sz w:val="18"/>
                <w:szCs w:val="18"/>
              </w:rPr>
              <w:t xml:space="preserve">Increase </w:t>
            </w:r>
          </w:p>
        </w:tc>
        <w:tc>
          <w:tcPr>
            <w:tcW w:w="2693" w:type="dxa"/>
            <w:vAlign w:val="bottom"/>
          </w:tcPr>
          <w:p w14:paraId="78DDAF36" w14:textId="48DE0BB5" w:rsidR="00776989" w:rsidRPr="00712900" w:rsidRDefault="00776989" w:rsidP="00776989">
            <w:pPr>
              <w:spacing w:line="240" w:lineRule="auto"/>
              <w:ind w:right="-72"/>
              <w:jc w:val="right"/>
              <w:rPr>
                <w:rFonts w:cs="Arial"/>
                <w:color w:val="000000"/>
                <w:sz w:val="18"/>
                <w:szCs w:val="18"/>
              </w:rPr>
            </w:pPr>
          </w:p>
        </w:tc>
      </w:tr>
      <w:tr w:rsidR="00776989" w:rsidRPr="00712900" w14:paraId="7EFB562E" w14:textId="77777777" w:rsidTr="005303A3">
        <w:trPr>
          <w:trHeight w:val="20"/>
        </w:trPr>
        <w:tc>
          <w:tcPr>
            <w:tcW w:w="6894" w:type="dxa"/>
            <w:hideMark/>
          </w:tcPr>
          <w:p w14:paraId="356FA161" w14:textId="77777777" w:rsidR="00776989" w:rsidRPr="00712900" w:rsidRDefault="00776989" w:rsidP="005303A3">
            <w:pPr>
              <w:spacing w:line="240" w:lineRule="auto"/>
              <w:ind w:left="20"/>
              <w:jc w:val="thaiDistribute"/>
              <w:rPr>
                <w:rFonts w:cs="Arial"/>
                <w:color w:val="000000"/>
                <w:sz w:val="18"/>
                <w:szCs w:val="18"/>
              </w:rPr>
            </w:pPr>
            <w:r w:rsidRPr="00712900">
              <w:rPr>
                <w:rFonts w:cs="Arial"/>
                <w:color w:val="000000"/>
                <w:sz w:val="18"/>
                <w:szCs w:val="18"/>
              </w:rPr>
              <w:t>Cash flows:</w:t>
            </w:r>
          </w:p>
        </w:tc>
        <w:tc>
          <w:tcPr>
            <w:tcW w:w="2693" w:type="dxa"/>
            <w:vAlign w:val="bottom"/>
          </w:tcPr>
          <w:p w14:paraId="168ECA80" w14:textId="77777777" w:rsidR="00776989" w:rsidRPr="00712900" w:rsidRDefault="00776989" w:rsidP="00776989">
            <w:pPr>
              <w:spacing w:line="240" w:lineRule="auto"/>
              <w:ind w:right="-72"/>
              <w:jc w:val="right"/>
              <w:rPr>
                <w:rFonts w:cs="Arial"/>
                <w:color w:val="000000"/>
                <w:sz w:val="18"/>
                <w:szCs w:val="18"/>
              </w:rPr>
            </w:pPr>
          </w:p>
        </w:tc>
      </w:tr>
      <w:tr w:rsidR="00776989" w:rsidRPr="00712900" w14:paraId="7EB1E09F" w14:textId="77777777" w:rsidTr="005303A3">
        <w:trPr>
          <w:trHeight w:val="20"/>
        </w:trPr>
        <w:tc>
          <w:tcPr>
            <w:tcW w:w="6894" w:type="dxa"/>
          </w:tcPr>
          <w:p w14:paraId="0B262012" w14:textId="77777777" w:rsidR="00776989" w:rsidRPr="00712900" w:rsidRDefault="00776989" w:rsidP="005303A3">
            <w:pPr>
              <w:spacing w:line="240" w:lineRule="auto"/>
              <w:ind w:left="20"/>
              <w:jc w:val="thaiDistribute"/>
              <w:rPr>
                <w:rFonts w:cs="Arial"/>
                <w:color w:val="000000"/>
                <w:sz w:val="18"/>
                <w:szCs w:val="18"/>
              </w:rPr>
            </w:pPr>
            <w:r w:rsidRPr="00712900">
              <w:rPr>
                <w:rFonts w:cs="Arial"/>
                <w:color w:val="000000"/>
                <w:sz w:val="18"/>
                <w:szCs w:val="18"/>
              </w:rPr>
              <w:t>Payment for lease liabilities under the agreement with Trust</w:t>
            </w:r>
          </w:p>
        </w:tc>
        <w:tc>
          <w:tcPr>
            <w:tcW w:w="2693" w:type="dxa"/>
          </w:tcPr>
          <w:p w14:paraId="50A901AB" w14:textId="562D6CB1" w:rsidR="00776989" w:rsidRPr="00712900" w:rsidRDefault="000664B3" w:rsidP="00776989">
            <w:pPr>
              <w:spacing w:line="240" w:lineRule="auto"/>
              <w:ind w:right="-72"/>
              <w:jc w:val="right"/>
              <w:rPr>
                <w:rFonts w:cs="Arial"/>
                <w:color w:val="000000"/>
                <w:sz w:val="18"/>
                <w:szCs w:val="18"/>
                <w:cs/>
              </w:rPr>
            </w:pPr>
            <w:r w:rsidRPr="00712900">
              <w:rPr>
                <w:rFonts w:cs="Arial"/>
                <w:color w:val="000000"/>
                <w:sz w:val="18"/>
                <w:szCs w:val="18"/>
              </w:rPr>
              <w:t>(1,890)</w:t>
            </w:r>
          </w:p>
        </w:tc>
      </w:tr>
      <w:tr w:rsidR="00776989" w:rsidRPr="00712900" w14:paraId="4BBC9190" w14:textId="77777777" w:rsidTr="005303A3">
        <w:trPr>
          <w:trHeight w:val="20"/>
        </w:trPr>
        <w:tc>
          <w:tcPr>
            <w:tcW w:w="6894" w:type="dxa"/>
          </w:tcPr>
          <w:p w14:paraId="4C14B806" w14:textId="77777777" w:rsidR="00776989" w:rsidRPr="00712900" w:rsidRDefault="00776989" w:rsidP="005303A3">
            <w:pPr>
              <w:spacing w:line="240" w:lineRule="auto"/>
              <w:ind w:left="20"/>
              <w:jc w:val="thaiDistribute"/>
              <w:rPr>
                <w:rFonts w:cs="Arial"/>
                <w:color w:val="000000"/>
                <w:sz w:val="18"/>
                <w:szCs w:val="18"/>
              </w:rPr>
            </w:pPr>
          </w:p>
        </w:tc>
        <w:tc>
          <w:tcPr>
            <w:tcW w:w="2693" w:type="dxa"/>
            <w:vAlign w:val="bottom"/>
          </w:tcPr>
          <w:p w14:paraId="51E4A5E1" w14:textId="77777777" w:rsidR="00776989" w:rsidRPr="00712900" w:rsidRDefault="00776989" w:rsidP="00776989">
            <w:pPr>
              <w:spacing w:line="240" w:lineRule="auto"/>
              <w:ind w:right="-72"/>
              <w:jc w:val="right"/>
              <w:rPr>
                <w:rFonts w:cs="Arial"/>
                <w:color w:val="000000"/>
                <w:sz w:val="18"/>
                <w:szCs w:val="18"/>
                <w:cs/>
              </w:rPr>
            </w:pPr>
          </w:p>
        </w:tc>
      </w:tr>
      <w:tr w:rsidR="00776989" w:rsidRPr="00712900" w14:paraId="3A7A110B" w14:textId="77777777" w:rsidTr="005303A3">
        <w:trPr>
          <w:trHeight w:val="20"/>
        </w:trPr>
        <w:tc>
          <w:tcPr>
            <w:tcW w:w="6894" w:type="dxa"/>
          </w:tcPr>
          <w:p w14:paraId="1C291F93" w14:textId="77777777" w:rsidR="00776989" w:rsidRPr="00712900" w:rsidRDefault="00776989" w:rsidP="005303A3">
            <w:pPr>
              <w:spacing w:line="240" w:lineRule="auto"/>
              <w:ind w:left="20"/>
              <w:jc w:val="thaiDistribute"/>
              <w:rPr>
                <w:rFonts w:cs="Arial"/>
                <w:color w:val="000000"/>
                <w:sz w:val="18"/>
                <w:szCs w:val="18"/>
              </w:rPr>
            </w:pPr>
            <w:r w:rsidRPr="00712900">
              <w:rPr>
                <w:rFonts w:cs="Arial"/>
                <w:color w:val="000000"/>
                <w:sz w:val="18"/>
                <w:szCs w:val="18"/>
              </w:rPr>
              <w:t>Non-Cash items:</w:t>
            </w:r>
          </w:p>
        </w:tc>
        <w:tc>
          <w:tcPr>
            <w:tcW w:w="2693" w:type="dxa"/>
            <w:vAlign w:val="bottom"/>
          </w:tcPr>
          <w:p w14:paraId="70AD1135" w14:textId="77777777" w:rsidR="00776989" w:rsidRPr="00712900" w:rsidRDefault="00776989" w:rsidP="00776989">
            <w:pPr>
              <w:spacing w:line="240" w:lineRule="auto"/>
              <w:ind w:right="-72"/>
              <w:jc w:val="right"/>
              <w:rPr>
                <w:rFonts w:cs="Arial"/>
                <w:color w:val="000000"/>
                <w:sz w:val="18"/>
                <w:szCs w:val="18"/>
                <w:cs/>
              </w:rPr>
            </w:pPr>
          </w:p>
        </w:tc>
      </w:tr>
      <w:tr w:rsidR="00776989" w:rsidRPr="00712900" w14:paraId="2A6E27BE" w14:textId="77777777" w:rsidTr="005303A3">
        <w:trPr>
          <w:trHeight w:val="20"/>
        </w:trPr>
        <w:tc>
          <w:tcPr>
            <w:tcW w:w="6894" w:type="dxa"/>
          </w:tcPr>
          <w:p w14:paraId="77ECB752" w14:textId="77777777" w:rsidR="00776989" w:rsidRPr="00712900" w:rsidRDefault="00776989" w:rsidP="005303A3">
            <w:pPr>
              <w:spacing w:line="240" w:lineRule="auto"/>
              <w:ind w:left="20"/>
              <w:jc w:val="thaiDistribute"/>
              <w:rPr>
                <w:rFonts w:cs="Arial"/>
                <w:color w:val="000000"/>
                <w:sz w:val="18"/>
                <w:szCs w:val="18"/>
              </w:rPr>
            </w:pPr>
            <w:r w:rsidRPr="00712900">
              <w:rPr>
                <w:rFonts w:cs="Arial"/>
                <w:color w:val="000000"/>
                <w:sz w:val="18"/>
                <w:szCs w:val="18"/>
              </w:rPr>
              <w:t>Amortised fees and costs of transaction under the agreement with Trust</w:t>
            </w:r>
          </w:p>
        </w:tc>
        <w:tc>
          <w:tcPr>
            <w:tcW w:w="2693" w:type="dxa"/>
            <w:tcBorders>
              <w:bottom w:val="single" w:sz="4" w:space="0" w:color="auto"/>
            </w:tcBorders>
            <w:vAlign w:val="bottom"/>
          </w:tcPr>
          <w:p w14:paraId="4F41CD4F" w14:textId="59AB3C0F" w:rsidR="00776989" w:rsidRPr="00712900" w:rsidRDefault="000664B3" w:rsidP="00776989">
            <w:pPr>
              <w:spacing w:line="240" w:lineRule="auto"/>
              <w:ind w:right="-72"/>
              <w:jc w:val="right"/>
              <w:rPr>
                <w:rFonts w:cs="Arial"/>
                <w:color w:val="000000"/>
                <w:sz w:val="18"/>
                <w:szCs w:val="18"/>
                <w:cs/>
              </w:rPr>
            </w:pPr>
            <w:r w:rsidRPr="00712900">
              <w:rPr>
                <w:rFonts w:cs="Arial"/>
                <w:color w:val="000000"/>
                <w:sz w:val="18"/>
                <w:szCs w:val="18"/>
              </w:rPr>
              <w:t>1,280</w:t>
            </w:r>
          </w:p>
        </w:tc>
      </w:tr>
      <w:tr w:rsidR="00776989" w:rsidRPr="00712900" w14:paraId="205E566E" w14:textId="77777777" w:rsidTr="005303A3">
        <w:trPr>
          <w:trHeight w:val="20"/>
        </w:trPr>
        <w:tc>
          <w:tcPr>
            <w:tcW w:w="6894" w:type="dxa"/>
          </w:tcPr>
          <w:p w14:paraId="5EF767E8" w14:textId="77777777" w:rsidR="00776989" w:rsidRPr="00712900" w:rsidRDefault="00776989" w:rsidP="005303A3">
            <w:pPr>
              <w:spacing w:line="240" w:lineRule="auto"/>
              <w:ind w:left="20"/>
              <w:jc w:val="thaiDistribute"/>
              <w:rPr>
                <w:rFonts w:cs="Arial"/>
                <w:color w:val="000000"/>
                <w:sz w:val="18"/>
                <w:szCs w:val="18"/>
              </w:rPr>
            </w:pPr>
          </w:p>
        </w:tc>
        <w:tc>
          <w:tcPr>
            <w:tcW w:w="2693" w:type="dxa"/>
            <w:tcBorders>
              <w:top w:val="single" w:sz="4" w:space="0" w:color="auto"/>
            </w:tcBorders>
            <w:vAlign w:val="bottom"/>
          </w:tcPr>
          <w:p w14:paraId="545A1ED9" w14:textId="77777777" w:rsidR="00776989" w:rsidRPr="00712900" w:rsidRDefault="00776989" w:rsidP="00776989">
            <w:pPr>
              <w:spacing w:line="240" w:lineRule="auto"/>
              <w:ind w:right="-72"/>
              <w:jc w:val="right"/>
              <w:rPr>
                <w:rFonts w:cs="Arial"/>
                <w:color w:val="000000"/>
                <w:sz w:val="18"/>
                <w:szCs w:val="18"/>
              </w:rPr>
            </w:pPr>
          </w:p>
        </w:tc>
      </w:tr>
      <w:tr w:rsidR="00776989" w:rsidRPr="00712900" w14:paraId="55153304" w14:textId="77777777" w:rsidTr="005303A3">
        <w:trPr>
          <w:trHeight w:val="20"/>
        </w:trPr>
        <w:tc>
          <w:tcPr>
            <w:tcW w:w="6894" w:type="dxa"/>
          </w:tcPr>
          <w:p w14:paraId="5E268D81" w14:textId="172A9DC5" w:rsidR="00776989" w:rsidRPr="00712900" w:rsidRDefault="00776989" w:rsidP="005303A3">
            <w:pPr>
              <w:spacing w:line="240" w:lineRule="auto"/>
              <w:ind w:left="20"/>
              <w:jc w:val="thaiDistribute"/>
              <w:rPr>
                <w:rFonts w:cs="Arial"/>
                <w:color w:val="000000"/>
                <w:sz w:val="18"/>
                <w:szCs w:val="18"/>
              </w:rPr>
            </w:pPr>
            <w:r w:rsidRPr="00712900">
              <w:rPr>
                <w:rFonts w:cs="Arial"/>
                <w:b/>
                <w:bCs/>
                <w:color w:val="000000"/>
                <w:sz w:val="18"/>
                <w:szCs w:val="18"/>
              </w:rPr>
              <w:t>Lease liabilities under the agreement with Trust, net as at 31 December 2025</w:t>
            </w:r>
          </w:p>
        </w:tc>
        <w:tc>
          <w:tcPr>
            <w:tcW w:w="2693" w:type="dxa"/>
            <w:tcBorders>
              <w:bottom w:val="single" w:sz="4" w:space="0" w:color="auto"/>
            </w:tcBorders>
            <w:vAlign w:val="bottom"/>
          </w:tcPr>
          <w:p w14:paraId="080F7C03" w14:textId="01125FD7" w:rsidR="00776989" w:rsidRPr="00712900" w:rsidRDefault="000664B3" w:rsidP="00776989">
            <w:pPr>
              <w:spacing w:line="240" w:lineRule="auto"/>
              <w:ind w:right="-72"/>
              <w:jc w:val="right"/>
              <w:rPr>
                <w:rFonts w:cs="Arial"/>
                <w:color w:val="000000"/>
                <w:sz w:val="18"/>
                <w:szCs w:val="18"/>
              </w:rPr>
            </w:pPr>
            <w:r w:rsidRPr="00712900">
              <w:rPr>
                <w:rFonts w:cs="Arial"/>
                <w:color w:val="000000"/>
                <w:sz w:val="18"/>
                <w:szCs w:val="18"/>
              </w:rPr>
              <w:t>687,186</w:t>
            </w:r>
          </w:p>
        </w:tc>
      </w:tr>
    </w:tbl>
    <w:p w14:paraId="2952F593" w14:textId="77777777" w:rsidR="00637F09" w:rsidRPr="00712900" w:rsidRDefault="00637F09" w:rsidP="00E77B9B">
      <w:pPr>
        <w:spacing w:line="240" w:lineRule="auto"/>
        <w:rPr>
          <w:rFonts w:cs="Arial"/>
          <w:color w:val="000000"/>
          <w:sz w:val="18"/>
          <w:szCs w:val="18"/>
        </w:rPr>
      </w:pPr>
    </w:p>
    <w:p w14:paraId="6EA3C910" w14:textId="2CFDC231" w:rsidR="00637F09" w:rsidRPr="00712900" w:rsidRDefault="00637F09" w:rsidP="00E77B9B">
      <w:pPr>
        <w:spacing w:line="240" w:lineRule="auto"/>
        <w:jc w:val="both"/>
        <w:rPr>
          <w:rFonts w:cs="Arial"/>
          <w:color w:val="000000"/>
          <w:sz w:val="18"/>
          <w:szCs w:val="18"/>
        </w:rPr>
      </w:pPr>
      <w:r w:rsidRPr="00712900">
        <w:rPr>
          <w:rFonts w:cs="Arial"/>
          <w:color w:val="000000"/>
          <w:sz w:val="18"/>
          <w:szCs w:val="18"/>
        </w:rPr>
        <w:t xml:space="preserve">At the Company’s Board of Directors’ Meeting No. </w:t>
      </w:r>
      <w:r w:rsidR="00565967" w:rsidRPr="00712900">
        <w:rPr>
          <w:rFonts w:cs="Arial"/>
          <w:color w:val="000000"/>
          <w:sz w:val="18"/>
          <w:szCs w:val="18"/>
        </w:rPr>
        <w:t>2</w:t>
      </w:r>
      <w:r w:rsidRPr="00712900">
        <w:rPr>
          <w:rFonts w:cs="Arial"/>
          <w:color w:val="000000"/>
          <w:sz w:val="18"/>
          <w:szCs w:val="18"/>
        </w:rPr>
        <w:t>/</w:t>
      </w:r>
      <w:r w:rsidR="00565967" w:rsidRPr="00712900">
        <w:rPr>
          <w:rFonts w:cs="Arial"/>
          <w:color w:val="000000"/>
          <w:sz w:val="18"/>
          <w:szCs w:val="18"/>
        </w:rPr>
        <w:t>2022</w:t>
      </w:r>
      <w:r w:rsidRPr="00712900">
        <w:rPr>
          <w:rFonts w:cs="Arial"/>
          <w:color w:val="000000"/>
          <w:sz w:val="18"/>
          <w:szCs w:val="18"/>
        </w:rPr>
        <w:t xml:space="preserve"> held on </w:t>
      </w:r>
      <w:r w:rsidR="00565967" w:rsidRPr="00712900">
        <w:rPr>
          <w:rFonts w:cs="Arial"/>
          <w:color w:val="000000"/>
          <w:sz w:val="18"/>
          <w:szCs w:val="18"/>
        </w:rPr>
        <w:t>22</w:t>
      </w:r>
      <w:r w:rsidRPr="00712900">
        <w:rPr>
          <w:rFonts w:cs="Arial"/>
          <w:color w:val="000000"/>
          <w:sz w:val="18"/>
          <w:szCs w:val="18"/>
        </w:rPr>
        <w:t xml:space="preserve"> February </w:t>
      </w:r>
      <w:r w:rsidR="00565967" w:rsidRPr="00712900">
        <w:rPr>
          <w:rFonts w:cs="Arial"/>
          <w:color w:val="000000"/>
          <w:sz w:val="18"/>
          <w:szCs w:val="18"/>
        </w:rPr>
        <w:t>2022</w:t>
      </w:r>
      <w:r w:rsidRPr="00712900">
        <w:rPr>
          <w:rFonts w:cs="Arial"/>
          <w:color w:val="000000"/>
          <w:sz w:val="18"/>
          <w:szCs w:val="18"/>
        </w:rPr>
        <w:t>, the Board had a resolution to approve the transaction regarding the disposal of assets to a Real Estate Investment Trust (the Trust) and the related transaction of an asset acquisition relevant to the land of Interlink Data Center with a related party.</w:t>
      </w:r>
    </w:p>
    <w:p w14:paraId="1C6561A7" w14:textId="77777777" w:rsidR="00637F09" w:rsidRPr="00712900" w:rsidRDefault="00637F09" w:rsidP="00E77B9B">
      <w:pPr>
        <w:spacing w:line="240" w:lineRule="auto"/>
        <w:jc w:val="both"/>
        <w:rPr>
          <w:rFonts w:cs="Arial"/>
          <w:color w:val="000000"/>
          <w:sz w:val="18"/>
          <w:szCs w:val="18"/>
        </w:rPr>
      </w:pPr>
    </w:p>
    <w:p w14:paraId="785FFA70" w14:textId="5C2E8195" w:rsidR="00637F09" w:rsidRPr="00712900" w:rsidRDefault="00637F09" w:rsidP="00E77B9B">
      <w:pPr>
        <w:spacing w:line="240" w:lineRule="auto"/>
        <w:jc w:val="both"/>
        <w:rPr>
          <w:rFonts w:eastAsia="Arial Unicode MS" w:cs="Arial"/>
          <w:color w:val="000000"/>
          <w:sz w:val="18"/>
          <w:szCs w:val="18"/>
        </w:rPr>
      </w:pPr>
      <w:r w:rsidRPr="00712900">
        <w:rPr>
          <w:rFonts w:cs="Arial"/>
          <w:color w:val="000000"/>
          <w:spacing w:val="-2"/>
          <w:sz w:val="18"/>
          <w:szCs w:val="18"/>
        </w:rPr>
        <w:t xml:space="preserve">On </w:t>
      </w:r>
      <w:r w:rsidR="00565967" w:rsidRPr="00712900">
        <w:rPr>
          <w:rFonts w:cs="Arial"/>
          <w:color w:val="000000"/>
          <w:spacing w:val="-2"/>
          <w:sz w:val="18"/>
          <w:szCs w:val="18"/>
        </w:rPr>
        <w:t>30</w:t>
      </w:r>
      <w:r w:rsidRPr="00712900">
        <w:rPr>
          <w:rFonts w:cs="Arial"/>
          <w:color w:val="000000"/>
          <w:spacing w:val="-2"/>
          <w:sz w:val="18"/>
          <w:szCs w:val="18"/>
        </w:rPr>
        <w:t xml:space="preserve"> March </w:t>
      </w:r>
      <w:r w:rsidR="00565967" w:rsidRPr="00712900">
        <w:rPr>
          <w:rFonts w:cs="Arial"/>
          <w:color w:val="000000"/>
          <w:spacing w:val="-2"/>
          <w:sz w:val="18"/>
          <w:szCs w:val="18"/>
        </w:rPr>
        <w:t>2022</w:t>
      </w:r>
      <w:r w:rsidRPr="00712900">
        <w:rPr>
          <w:rFonts w:cs="Arial"/>
          <w:color w:val="000000"/>
          <w:spacing w:val="-2"/>
          <w:sz w:val="18"/>
          <w:szCs w:val="18"/>
        </w:rPr>
        <w:t>, the Company entered into the agreements with the Trust, to transfer the ownership of the properties</w:t>
      </w:r>
      <w:r w:rsidRPr="00712900">
        <w:rPr>
          <w:rFonts w:cs="Arial"/>
          <w:color w:val="000000"/>
          <w:sz w:val="18"/>
          <w:szCs w:val="18"/>
        </w:rPr>
        <w:t xml:space="preserve"> under the Interlink Data Center project at the Department of Lands and to lease the properties under the Interlink Data Center project </w:t>
      </w:r>
      <w:r w:rsidRPr="00712900">
        <w:rPr>
          <w:rFonts w:eastAsia="Arial Unicode MS" w:cs="Arial"/>
          <w:color w:val="000000"/>
          <w:sz w:val="18"/>
          <w:szCs w:val="18"/>
        </w:rPr>
        <w:t xml:space="preserve">for three years and pledge irrevocably to renew the agreement nine times, every three years, the end of the last renewal period is </w:t>
      </w:r>
      <w:r w:rsidR="00565967" w:rsidRPr="00712900">
        <w:rPr>
          <w:rFonts w:eastAsia="Arial Unicode MS" w:cs="Arial"/>
          <w:color w:val="000000"/>
          <w:sz w:val="18"/>
          <w:szCs w:val="18"/>
        </w:rPr>
        <w:t>29</w:t>
      </w:r>
      <w:r w:rsidRPr="00712900">
        <w:rPr>
          <w:rFonts w:eastAsia="Arial Unicode MS" w:cs="Arial"/>
          <w:color w:val="000000"/>
          <w:sz w:val="18"/>
          <w:szCs w:val="18"/>
        </w:rPr>
        <w:t xml:space="preserve"> March </w:t>
      </w:r>
      <w:r w:rsidR="00565967" w:rsidRPr="00712900">
        <w:rPr>
          <w:rFonts w:eastAsia="Arial Unicode MS" w:cs="Arial"/>
          <w:color w:val="000000"/>
          <w:sz w:val="18"/>
          <w:szCs w:val="18"/>
        </w:rPr>
        <w:t>2052</w:t>
      </w:r>
      <w:r w:rsidRPr="00712900">
        <w:rPr>
          <w:rFonts w:eastAsia="Arial Unicode MS" w:cs="Arial"/>
          <w:color w:val="000000"/>
          <w:sz w:val="18"/>
          <w:szCs w:val="18"/>
        </w:rPr>
        <w:t>, and to comply with other terms and conditions specified in the agreements.</w:t>
      </w:r>
    </w:p>
    <w:p w14:paraId="1517926D" w14:textId="77777777" w:rsidR="00637F09" w:rsidRPr="00712900" w:rsidRDefault="00637F09" w:rsidP="00E77B9B">
      <w:pPr>
        <w:spacing w:line="240" w:lineRule="auto"/>
        <w:jc w:val="both"/>
        <w:rPr>
          <w:rFonts w:eastAsia="Arial Unicode MS" w:cs="Arial"/>
          <w:color w:val="000000"/>
          <w:sz w:val="18"/>
          <w:szCs w:val="18"/>
        </w:rPr>
      </w:pPr>
    </w:p>
    <w:p w14:paraId="44591D44" w14:textId="3E17AD8D" w:rsidR="00637F09" w:rsidRPr="00712900" w:rsidRDefault="00637F09" w:rsidP="00E77B9B">
      <w:pPr>
        <w:spacing w:line="240" w:lineRule="auto"/>
        <w:jc w:val="both"/>
        <w:rPr>
          <w:rFonts w:cs="Arial"/>
          <w:color w:val="000000"/>
          <w:sz w:val="18"/>
          <w:szCs w:val="18"/>
        </w:rPr>
      </w:pPr>
      <w:r w:rsidRPr="00712900">
        <w:rPr>
          <w:rFonts w:cs="Arial"/>
          <w:color w:val="000000"/>
          <w:sz w:val="18"/>
          <w:szCs w:val="18"/>
        </w:rPr>
        <w:t xml:space="preserve">The Company considered the transfer of asset transaction with the Trust is satisfied the requirements of TFRS </w:t>
      </w:r>
      <w:r w:rsidR="00565967" w:rsidRPr="00712900">
        <w:rPr>
          <w:rFonts w:cs="Arial"/>
          <w:color w:val="000000"/>
          <w:sz w:val="18"/>
          <w:szCs w:val="18"/>
        </w:rPr>
        <w:t>15</w:t>
      </w:r>
      <w:r w:rsidRPr="00712900">
        <w:rPr>
          <w:rFonts w:cs="Arial"/>
          <w:color w:val="000000"/>
          <w:sz w:val="18"/>
          <w:szCs w:val="18"/>
        </w:rPr>
        <w:t xml:space="preserve"> </w:t>
      </w:r>
      <w:r w:rsidRPr="00712900">
        <w:rPr>
          <w:rFonts w:cs="Arial"/>
          <w:color w:val="000000"/>
          <w:spacing w:val="-4"/>
          <w:sz w:val="18"/>
          <w:szCs w:val="18"/>
        </w:rPr>
        <w:t>Contracts with Customers as a sale of asset. The Company measured the right-of-use assets arising from the leaseback</w:t>
      </w:r>
      <w:r w:rsidRPr="00712900">
        <w:rPr>
          <w:rFonts w:cs="Arial"/>
          <w:color w:val="000000"/>
          <w:sz w:val="18"/>
          <w:szCs w:val="18"/>
        </w:rPr>
        <w:t xml:space="preserve"> at the proportion of the previous carrying amount of the asset that related to the right of use retained by the Company.</w:t>
      </w:r>
    </w:p>
    <w:p w14:paraId="03024B01" w14:textId="0A0413F9" w:rsidR="002C001F" w:rsidRPr="00712900" w:rsidRDefault="002C001F" w:rsidP="00E77B9B">
      <w:pPr>
        <w:spacing w:line="240" w:lineRule="auto"/>
        <w:jc w:val="both"/>
        <w:rPr>
          <w:rFonts w:cs="Arial"/>
          <w:color w:val="000000"/>
          <w:sz w:val="18"/>
          <w:szCs w:val="18"/>
        </w:rPr>
      </w:pPr>
    </w:p>
    <w:p w14:paraId="597EEA2F" w14:textId="5C0133A2" w:rsidR="00410DC8" w:rsidRPr="00712900" w:rsidRDefault="00410DC8">
      <w:pPr>
        <w:rPr>
          <w:rFonts w:cs="Arial"/>
        </w:rPr>
      </w:pPr>
    </w:p>
    <w:tbl>
      <w:tblPr>
        <w:tblW w:w="9450" w:type="dxa"/>
        <w:tblLook w:val="04A0" w:firstRow="1" w:lastRow="0" w:firstColumn="1" w:lastColumn="0" w:noHBand="0" w:noVBand="1"/>
      </w:tblPr>
      <w:tblGrid>
        <w:gridCol w:w="9450"/>
      </w:tblGrid>
      <w:tr w:rsidR="004A5327" w:rsidRPr="00712900" w14:paraId="72509D83" w14:textId="77777777" w:rsidTr="005303A3">
        <w:trPr>
          <w:trHeight w:val="386"/>
        </w:trPr>
        <w:tc>
          <w:tcPr>
            <w:tcW w:w="9450" w:type="dxa"/>
            <w:vAlign w:val="center"/>
          </w:tcPr>
          <w:p w14:paraId="11D9F9CB" w14:textId="7B28B8CD" w:rsidR="004A5327" w:rsidRPr="00712900" w:rsidRDefault="00410DC8" w:rsidP="00B40562">
            <w:pPr>
              <w:spacing w:line="240" w:lineRule="auto"/>
              <w:ind w:left="446" w:hanging="547"/>
              <w:jc w:val="both"/>
              <w:rPr>
                <w:rFonts w:cs="Arial"/>
                <w:b/>
                <w:bCs/>
                <w:color w:val="000000"/>
                <w:sz w:val="18"/>
                <w:szCs w:val="18"/>
                <w:cs/>
              </w:rPr>
            </w:pPr>
            <w:r w:rsidRPr="00712900">
              <w:rPr>
                <w:rFonts w:cs="Arial"/>
              </w:rPr>
              <w:br w:type="page"/>
            </w:r>
            <w:r w:rsidR="003A3C9D" w:rsidRPr="00712900">
              <w:rPr>
                <w:rFonts w:cs="Arial"/>
                <w:color w:val="000000"/>
                <w:sz w:val="18"/>
                <w:szCs w:val="18"/>
                <w:cs/>
              </w:rPr>
              <w:br w:type="page"/>
            </w:r>
            <w:r w:rsidR="005753BB" w:rsidRPr="00712900">
              <w:rPr>
                <w:rFonts w:cs="Arial"/>
                <w:color w:val="000000"/>
                <w:sz w:val="18"/>
                <w:szCs w:val="18"/>
              </w:rPr>
              <w:br w:type="page"/>
            </w:r>
            <w:r w:rsidR="00565967" w:rsidRPr="00712900">
              <w:rPr>
                <w:rFonts w:eastAsia="Arial Unicode MS" w:cs="Arial"/>
                <w:b/>
                <w:bCs/>
                <w:color w:val="000000"/>
                <w:sz w:val="18"/>
                <w:szCs w:val="18"/>
              </w:rPr>
              <w:t>2</w:t>
            </w:r>
            <w:r w:rsidR="00EF6113" w:rsidRPr="00712900">
              <w:rPr>
                <w:rFonts w:eastAsia="Arial Unicode MS" w:cs="Arial"/>
                <w:b/>
                <w:bCs/>
                <w:color w:val="000000"/>
                <w:sz w:val="18"/>
                <w:szCs w:val="18"/>
              </w:rPr>
              <w:t>2</w:t>
            </w:r>
            <w:r w:rsidR="004A5327" w:rsidRPr="00712900">
              <w:rPr>
                <w:rFonts w:eastAsia="Arial Unicode MS" w:cs="Arial"/>
                <w:b/>
                <w:bCs/>
                <w:color w:val="000000"/>
                <w:sz w:val="18"/>
                <w:szCs w:val="18"/>
              </w:rPr>
              <w:tab/>
            </w:r>
            <w:r w:rsidR="004A5327" w:rsidRPr="00712900">
              <w:rPr>
                <w:rFonts w:cs="Arial"/>
                <w:b/>
                <w:bCs/>
                <w:color w:val="000000"/>
                <w:sz w:val="18"/>
                <w:szCs w:val="18"/>
              </w:rPr>
              <w:t xml:space="preserve">Long-term </w:t>
            </w:r>
            <w:r w:rsidR="00BB24BF" w:rsidRPr="00712900">
              <w:rPr>
                <w:rFonts w:cs="Arial"/>
                <w:b/>
                <w:bCs/>
                <w:color w:val="000000"/>
                <w:sz w:val="18"/>
                <w:szCs w:val="18"/>
              </w:rPr>
              <w:t>borrowings</w:t>
            </w:r>
            <w:r w:rsidR="004A5327" w:rsidRPr="00712900">
              <w:rPr>
                <w:rFonts w:cs="Arial"/>
                <w:b/>
                <w:bCs/>
                <w:color w:val="000000"/>
                <w:sz w:val="18"/>
                <w:szCs w:val="18"/>
              </w:rPr>
              <w:t xml:space="preserve"> from financial institution</w:t>
            </w:r>
            <w:r w:rsidR="007151FC" w:rsidRPr="00712900">
              <w:rPr>
                <w:rFonts w:cs="Arial"/>
                <w:b/>
                <w:bCs/>
                <w:color w:val="000000"/>
                <w:sz w:val="18"/>
                <w:szCs w:val="18"/>
              </w:rPr>
              <w:t>s</w:t>
            </w:r>
            <w:r w:rsidR="004A5327" w:rsidRPr="00712900">
              <w:rPr>
                <w:rFonts w:cs="Arial"/>
                <w:b/>
                <w:bCs/>
                <w:color w:val="000000"/>
                <w:sz w:val="18"/>
                <w:szCs w:val="18"/>
              </w:rPr>
              <w:t>, net</w:t>
            </w:r>
          </w:p>
        </w:tc>
      </w:tr>
    </w:tbl>
    <w:p w14:paraId="19B79058" w14:textId="77777777" w:rsidR="00342D3F" w:rsidRPr="00712900" w:rsidRDefault="00342D3F" w:rsidP="00E77B9B">
      <w:pPr>
        <w:spacing w:line="240" w:lineRule="auto"/>
        <w:ind w:left="540" w:hanging="540"/>
        <w:jc w:val="both"/>
        <w:rPr>
          <w:rFonts w:cs="Arial"/>
          <w:color w:val="000000"/>
          <w:sz w:val="18"/>
          <w:szCs w:val="18"/>
        </w:rPr>
      </w:pPr>
    </w:p>
    <w:tbl>
      <w:tblPr>
        <w:tblW w:w="9446" w:type="dxa"/>
        <w:tblLayout w:type="fixed"/>
        <w:tblLook w:val="0000" w:firstRow="0" w:lastRow="0" w:firstColumn="0" w:lastColumn="0" w:noHBand="0" w:noVBand="0"/>
      </w:tblPr>
      <w:tblGrid>
        <w:gridCol w:w="3686"/>
        <w:gridCol w:w="1412"/>
        <w:gridCol w:w="1388"/>
        <w:gridCol w:w="45"/>
        <w:gridCol w:w="1433"/>
        <w:gridCol w:w="1433"/>
        <w:gridCol w:w="49"/>
      </w:tblGrid>
      <w:tr w:rsidR="004A5327" w:rsidRPr="00712900" w14:paraId="2EAE12A8" w14:textId="77777777" w:rsidTr="005303A3">
        <w:trPr>
          <w:gridAfter w:val="1"/>
          <w:wAfter w:w="49" w:type="dxa"/>
          <w:trHeight w:val="20"/>
        </w:trPr>
        <w:tc>
          <w:tcPr>
            <w:tcW w:w="3686" w:type="dxa"/>
          </w:tcPr>
          <w:p w14:paraId="72961894" w14:textId="1367D9C4" w:rsidR="00480714" w:rsidRPr="00712900" w:rsidRDefault="00480714" w:rsidP="00E77B9B">
            <w:pPr>
              <w:tabs>
                <w:tab w:val="right" w:pos="1224"/>
              </w:tabs>
              <w:spacing w:line="240" w:lineRule="auto"/>
              <w:ind w:right="-72"/>
              <w:jc w:val="right"/>
              <w:rPr>
                <w:rFonts w:cs="Arial"/>
                <w:b/>
                <w:bCs/>
                <w:color w:val="000000"/>
                <w:sz w:val="18"/>
                <w:szCs w:val="18"/>
              </w:rPr>
            </w:pPr>
          </w:p>
        </w:tc>
        <w:tc>
          <w:tcPr>
            <w:tcW w:w="2800" w:type="dxa"/>
            <w:gridSpan w:val="2"/>
          </w:tcPr>
          <w:p w14:paraId="5162B81E" w14:textId="77777777" w:rsidR="00480714" w:rsidRPr="00712900" w:rsidRDefault="00480714"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0339E42C" w14:textId="533E2D97" w:rsidR="00480714" w:rsidRPr="00712900" w:rsidRDefault="00480714"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1" w:type="dxa"/>
            <w:gridSpan w:val="3"/>
          </w:tcPr>
          <w:p w14:paraId="05DCE29E" w14:textId="77777777" w:rsidR="00480714" w:rsidRPr="00712900" w:rsidRDefault="00480714"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DD565C4" w14:textId="77777777" w:rsidR="00224240" w:rsidRPr="00712900" w:rsidRDefault="001C1BE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4A5327" w:rsidRPr="00712900" w14:paraId="102F18E1" w14:textId="77777777" w:rsidTr="005303A3">
        <w:trPr>
          <w:trHeight w:val="20"/>
        </w:trPr>
        <w:tc>
          <w:tcPr>
            <w:tcW w:w="3686" w:type="dxa"/>
          </w:tcPr>
          <w:p w14:paraId="670E73A5" w14:textId="77777777" w:rsidR="004A5327" w:rsidRPr="00712900" w:rsidRDefault="004A5327" w:rsidP="00E77B9B">
            <w:pPr>
              <w:spacing w:line="240" w:lineRule="auto"/>
              <w:ind w:left="-109"/>
              <w:rPr>
                <w:rFonts w:cs="Arial"/>
                <w:b/>
                <w:bCs/>
                <w:color w:val="000000"/>
                <w:sz w:val="18"/>
                <w:szCs w:val="18"/>
                <w:lang w:val="en-US"/>
              </w:rPr>
            </w:pPr>
          </w:p>
        </w:tc>
        <w:tc>
          <w:tcPr>
            <w:tcW w:w="1412" w:type="dxa"/>
            <w:tcBorders>
              <w:top w:val="single" w:sz="4" w:space="0" w:color="auto"/>
            </w:tcBorders>
          </w:tcPr>
          <w:p w14:paraId="7A538996" w14:textId="76890E9D" w:rsidR="00480714" w:rsidRPr="00712900" w:rsidRDefault="003413D1" w:rsidP="0048071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33" w:type="dxa"/>
            <w:gridSpan w:val="2"/>
            <w:tcBorders>
              <w:top w:val="single" w:sz="4" w:space="0" w:color="auto"/>
            </w:tcBorders>
          </w:tcPr>
          <w:p w14:paraId="0F6BD186" w14:textId="5923A7C3" w:rsidR="00480714" w:rsidRPr="00712900" w:rsidRDefault="003413D1" w:rsidP="00480714">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33" w:type="dxa"/>
            <w:tcBorders>
              <w:top w:val="single" w:sz="4" w:space="0" w:color="auto"/>
            </w:tcBorders>
          </w:tcPr>
          <w:p w14:paraId="30777F1F" w14:textId="135A6150" w:rsidR="004A532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82" w:type="dxa"/>
            <w:gridSpan w:val="2"/>
            <w:tcBorders>
              <w:top w:val="single" w:sz="4" w:space="0" w:color="auto"/>
            </w:tcBorders>
          </w:tcPr>
          <w:p w14:paraId="73549D9A" w14:textId="24E819E5" w:rsidR="004A5327"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4A5327" w:rsidRPr="00712900" w14:paraId="2013D0D6" w14:textId="77777777" w:rsidTr="005303A3">
        <w:trPr>
          <w:trHeight w:val="20"/>
        </w:trPr>
        <w:tc>
          <w:tcPr>
            <w:tcW w:w="3686" w:type="dxa"/>
          </w:tcPr>
          <w:p w14:paraId="79DA33FF" w14:textId="77777777" w:rsidR="004A5327" w:rsidRPr="00712900" w:rsidRDefault="004A5327" w:rsidP="00E77B9B">
            <w:pPr>
              <w:spacing w:line="240" w:lineRule="auto"/>
              <w:ind w:left="-109"/>
              <w:rPr>
                <w:rFonts w:cs="Arial"/>
                <w:b/>
                <w:bCs/>
                <w:color w:val="000000"/>
                <w:spacing w:val="-4"/>
                <w:sz w:val="18"/>
                <w:szCs w:val="18"/>
              </w:rPr>
            </w:pPr>
          </w:p>
        </w:tc>
        <w:tc>
          <w:tcPr>
            <w:tcW w:w="1412" w:type="dxa"/>
            <w:tcBorders>
              <w:bottom w:val="single" w:sz="4" w:space="0" w:color="auto"/>
            </w:tcBorders>
          </w:tcPr>
          <w:p w14:paraId="4E135493" w14:textId="1DA078D3" w:rsidR="00480714" w:rsidRPr="00712900" w:rsidRDefault="00480714" w:rsidP="00480714">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33" w:type="dxa"/>
            <w:gridSpan w:val="2"/>
            <w:tcBorders>
              <w:bottom w:val="single" w:sz="4" w:space="0" w:color="auto"/>
            </w:tcBorders>
          </w:tcPr>
          <w:p w14:paraId="7B975DBB" w14:textId="17E72AC1" w:rsidR="00480714" w:rsidRPr="00712900" w:rsidRDefault="00480714" w:rsidP="00480714">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33" w:type="dxa"/>
            <w:tcBorders>
              <w:bottom w:val="single" w:sz="4" w:space="0" w:color="auto"/>
            </w:tcBorders>
          </w:tcPr>
          <w:p w14:paraId="4309A9AF" w14:textId="22CDA109" w:rsidR="004A5327"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82" w:type="dxa"/>
            <w:gridSpan w:val="2"/>
            <w:tcBorders>
              <w:bottom w:val="single" w:sz="4" w:space="0" w:color="auto"/>
            </w:tcBorders>
          </w:tcPr>
          <w:p w14:paraId="64BF75B7" w14:textId="66CB666D" w:rsidR="004A5327"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4A5327" w:rsidRPr="00712900" w14:paraId="52B6DE81" w14:textId="77777777" w:rsidTr="005303A3">
        <w:trPr>
          <w:trHeight w:val="20"/>
        </w:trPr>
        <w:tc>
          <w:tcPr>
            <w:tcW w:w="3686" w:type="dxa"/>
          </w:tcPr>
          <w:p w14:paraId="333F760A" w14:textId="77777777" w:rsidR="004A5327" w:rsidRPr="00712900" w:rsidRDefault="004A5327" w:rsidP="00E77B9B">
            <w:pPr>
              <w:spacing w:line="240" w:lineRule="auto"/>
              <w:ind w:left="-109"/>
              <w:rPr>
                <w:rFonts w:cs="Arial"/>
                <w:b/>
                <w:bCs/>
                <w:color w:val="000000"/>
                <w:sz w:val="18"/>
                <w:szCs w:val="18"/>
              </w:rPr>
            </w:pPr>
          </w:p>
        </w:tc>
        <w:tc>
          <w:tcPr>
            <w:tcW w:w="1412" w:type="dxa"/>
            <w:tcBorders>
              <w:top w:val="single" w:sz="4" w:space="0" w:color="auto"/>
            </w:tcBorders>
          </w:tcPr>
          <w:p w14:paraId="55694FF3" w14:textId="77777777" w:rsidR="00480714" w:rsidRPr="00712900" w:rsidRDefault="00480714" w:rsidP="00480714">
            <w:pPr>
              <w:spacing w:line="240" w:lineRule="auto"/>
              <w:ind w:right="-72"/>
              <w:jc w:val="right"/>
              <w:rPr>
                <w:rFonts w:cs="Arial"/>
                <w:b/>
                <w:bCs/>
                <w:color w:val="000000"/>
                <w:spacing w:val="-6"/>
                <w:sz w:val="18"/>
                <w:szCs w:val="18"/>
              </w:rPr>
            </w:pPr>
          </w:p>
        </w:tc>
        <w:tc>
          <w:tcPr>
            <w:tcW w:w="1433" w:type="dxa"/>
            <w:gridSpan w:val="2"/>
            <w:tcBorders>
              <w:top w:val="single" w:sz="4" w:space="0" w:color="auto"/>
            </w:tcBorders>
          </w:tcPr>
          <w:p w14:paraId="4C506759" w14:textId="0D857F17" w:rsidR="00480714" w:rsidRPr="00712900" w:rsidRDefault="00480714" w:rsidP="00480714">
            <w:pPr>
              <w:spacing w:line="240" w:lineRule="auto"/>
              <w:ind w:right="-72"/>
              <w:jc w:val="right"/>
              <w:rPr>
                <w:rFonts w:cs="Arial"/>
                <w:b/>
                <w:bCs/>
                <w:color w:val="000000"/>
                <w:spacing w:val="-6"/>
                <w:sz w:val="18"/>
                <w:szCs w:val="18"/>
              </w:rPr>
            </w:pPr>
          </w:p>
        </w:tc>
        <w:tc>
          <w:tcPr>
            <w:tcW w:w="1433" w:type="dxa"/>
            <w:tcBorders>
              <w:top w:val="single" w:sz="4" w:space="0" w:color="auto"/>
            </w:tcBorders>
          </w:tcPr>
          <w:p w14:paraId="24A01E5F" w14:textId="77777777" w:rsidR="004A5327" w:rsidRPr="00712900" w:rsidRDefault="004A5327" w:rsidP="00E77B9B">
            <w:pPr>
              <w:spacing w:line="240" w:lineRule="auto"/>
              <w:ind w:right="-72"/>
              <w:jc w:val="right"/>
              <w:rPr>
                <w:rFonts w:cs="Arial"/>
                <w:b/>
                <w:bCs/>
                <w:color w:val="000000"/>
                <w:spacing w:val="-6"/>
                <w:sz w:val="18"/>
                <w:szCs w:val="18"/>
              </w:rPr>
            </w:pPr>
          </w:p>
        </w:tc>
        <w:tc>
          <w:tcPr>
            <w:tcW w:w="1482" w:type="dxa"/>
            <w:gridSpan w:val="2"/>
            <w:tcBorders>
              <w:top w:val="single" w:sz="4" w:space="0" w:color="auto"/>
            </w:tcBorders>
          </w:tcPr>
          <w:p w14:paraId="2DB9F9F4" w14:textId="77777777" w:rsidR="004A5327" w:rsidRPr="00712900" w:rsidRDefault="004A5327" w:rsidP="00E77B9B">
            <w:pPr>
              <w:spacing w:line="240" w:lineRule="auto"/>
              <w:ind w:right="-72"/>
              <w:jc w:val="right"/>
              <w:rPr>
                <w:rFonts w:cs="Arial"/>
                <w:b/>
                <w:bCs/>
                <w:color w:val="000000"/>
                <w:sz w:val="18"/>
                <w:szCs w:val="18"/>
              </w:rPr>
            </w:pPr>
          </w:p>
        </w:tc>
      </w:tr>
      <w:tr w:rsidR="004A5327" w:rsidRPr="00712900" w14:paraId="1A404F52" w14:textId="77777777" w:rsidTr="005303A3">
        <w:trPr>
          <w:trHeight w:val="20"/>
        </w:trPr>
        <w:tc>
          <w:tcPr>
            <w:tcW w:w="3686" w:type="dxa"/>
          </w:tcPr>
          <w:p w14:paraId="0A2DBC94" w14:textId="77777777" w:rsidR="00B76EB8" w:rsidRPr="00712900" w:rsidRDefault="004A5327" w:rsidP="00480714">
            <w:pPr>
              <w:spacing w:line="240" w:lineRule="auto"/>
              <w:ind w:left="-109"/>
              <w:rPr>
                <w:rFonts w:cs="Arial"/>
                <w:b/>
                <w:bCs/>
                <w:color w:val="000000"/>
                <w:sz w:val="18"/>
                <w:szCs w:val="18"/>
              </w:rPr>
            </w:pPr>
            <w:r w:rsidRPr="00712900">
              <w:rPr>
                <w:rFonts w:cs="Arial"/>
                <w:b/>
                <w:bCs/>
                <w:color w:val="000000"/>
                <w:sz w:val="18"/>
                <w:szCs w:val="18"/>
              </w:rPr>
              <w:t xml:space="preserve">Current portion of long-term </w:t>
            </w:r>
            <w:r w:rsidR="00BB24BF" w:rsidRPr="00712900">
              <w:rPr>
                <w:rFonts w:cs="Arial"/>
                <w:b/>
                <w:bCs/>
                <w:color w:val="000000"/>
                <w:sz w:val="18"/>
                <w:szCs w:val="18"/>
              </w:rPr>
              <w:t>borrowings</w:t>
            </w:r>
            <w:r w:rsidRPr="00712900">
              <w:rPr>
                <w:rFonts w:cs="Arial"/>
                <w:b/>
                <w:bCs/>
                <w:color w:val="000000"/>
                <w:sz w:val="18"/>
                <w:szCs w:val="18"/>
              </w:rPr>
              <w:t xml:space="preserve"> </w:t>
            </w:r>
          </w:p>
          <w:p w14:paraId="4C82E509" w14:textId="03C7EB3B" w:rsidR="004A5327" w:rsidRPr="00712900" w:rsidRDefault="00B76EB8" w:rsidP="00E77B9B">
            <w:pPr>
              <w:spacing w:line="240" w:lineRule="auto"/>
              <w:ind w:left="-109"/>
              <w:rPr>
                <w:rFonts w:cs="Arial"/>
                <w:b/>
                <w:bCs/>
                <w:color w:val="000000"/>
                <w:sz w:val="18"/>
                <w:szCs w:val="18"/>
              </w:rPr>
            </w:pPr>
            <w:r w:rsidRPr="00712900">
              <w:rPr>
                <w:rFonts w:cs="Arial"/>
                <w:b/>
                <w:bCs/>
                <w:color w:val="000000"/>
                <w:sz w:val="18"/>
                <w:szCs w:val="18"/>
              </w:rPr>
              <w:t xml:space="preserve">   </w:t>
            </w:r>
            <w:r w:rsidR="004A5327" w:rsidRPr="00712900">
              <w:rPr>
                <w:rFonts w:cs="Arial"/>
                <w:b/>
                <w:bCs/>
                <w:color w:val="000000"/>
                <w:sz w:val="18"/>
                <w:szCs w:val="18"/>
                <w:lang w:val="en-US"/>
              </w:rPr>
              <w:t>from</w:t>
            </w:r>
            <w:r w:rsidR="00DC46B6" w:rsidRPr="00712900">
              <w:rPr>
                <w:rFonts w:cs="Arial"/>
                <w:b/>
                <w:bCs/>
                <w:color w:val="000000"/>
                <w:sz w:val="18"/>
                <w:szCs w:val="18"/>
                <w:lang w:val="en-US"/>
              </w:rPr>
              <w:t xml:space="preserve"> </w:t>
            </w:r>
            <w:r w:rsidR="004A5327" w:rsidRPr="00712900">
              <w:rPr>
                <w:rFonts w:cs="Arial"/>
                <w:b/>
                <w:bCs/>
                <w:color w:val="000000"/>
                <w:sz w:val="18"/>
                <w:szCs w:val="18"/>
                <w:lang w:val="en-US"/>
              </w:rPr>
              <w:t xml:space="preserve">financial </w:t>
            </w:r>
            <w:r w:rsidR="00480714" w:rsidRPr="00712900">
              <w:rPr>
                <w:rFonts w:cs="Arial"/>
                <w:b/>
                <w:bCs/>
                <w:color w:val="000000"/>
                <w:sz w:val="18"/>
                <w:szCs w:val="18"/>
                <w:lang w:val="en-US"/>
              </w:rPr>
              <w:t>institution</w:t>
            </w:r>
            <w:r w:rsidRPr="00712900">
              <w:rPr>
                <w:rFonts w:cs="Arial"/>
                <w:b/>
                <w:bCs/>
                <w:color w:val="000000"/>
                <w:sz w:val="18"/>
                <w:szCs w:val="18"/>
                <w:lang w:val="en-US"/>
              </w:rPr>
              <w:t>s</w:t>
            </w:r>
          </w:p>
        </w:tc>
        <w:tc>
          <w:tcPr>
            <w:tcW w:w="1412" w:type="dxa"/>
          </w:tcPr>
          <w:p w14:paraId="2A6663A6" w14:textId="77777777" w:rsidR="00480714" w:rsidRPr="00712900" w:rsidRDefault="00480714" w:rsidP="00480714">
            <w:pPr>
              <w:autoSpaceDE w:val="0"/>
              <w:autoSpaceDN w:val="0"/>
              <w:adjustRightInd w:val="0"/>
              <w:spacing w:line="240" w:lineRule="auto"/>
              <w:ind w:right="-72"/>
              <w:jc w:val="right"/>
              <w:rPr>
                <w:rFonts w:cs="Arial"/>
                <w:color w:val="000000"/>
                <w:sz w:val="18"/>
                <w:szCs w:val="18"/>
                <w:lang w:val="en-US"/>
              </w:rPr>
            </w:pPr>
          </w:p>
        </w:tc>
        <w:tc>
          <w:tcPr>
            <w:tcW w:w="1433" w:type="dxa"/>
            <w:gridSpan w:val="2"/>
          </w:tcPr>
          <w:p w14:paraId="7998C0BB" w14:textId="7F02D305" w:rsidR="00480714" w:rsidRPr="00712900" w:rsidRDefault="00480714" w:rsidP="00480714">
            <w:pPr>
              <w:autoSpaceDE w:val="0"/>
              <w:autoSpaceDN w:val="0"/>
              <w:adjustRightInd w:val="0"/>
              <w:spacing w:line="240" w:lineRule="auto"/>
              <w:ind w:right="-72"/>
              <w:jc w:val="right"/>
              <w:rPr>
                <w:rFonts w:cs="Arial"/>
                <w:color w:val="000000"/>
                <w:sz w:val="18"/>
                <w:szCs w:val="18"/>
                <w:lang w:val="en-US"/>
              </w:rPr>
            </w:pPr>
          </w:p>
        </w:tc>
        <w:tc>
          <w:tcPr>
            <w:tcW w:w="1433" w:type="dxa"/>
          </w:tcPr>
          <w:p w14:paraId="549972DE" w14:textId="77777777" w:rsidR="004A5327" w:rsidRPr="00712900" w:rsidRDefault="004A5327" w:rsidP="00E77B9B">
            <w:pPr>
              <w:autoSpaceDE w:val="0"/>
              <w:autoSpaceDN w:val="0"/>
              <w:adjustRightInd w:val="0"/>
              <w:spacing w:line="240" w:lineRule="auto"/>
              <w:ind w:right="-72"/>
              <w:jc w:val="right"/>
              <w:rPr>
                <w:rFonts w:cs="Arial"/>
                <w:color w:val="000000"/>
                <w:sz w:val="18"/>
                <w:szCs w:val="18"/>
                <w:lang w:val="en-US"/>
              </w:rPr>
            </w:pPr>
          </w:p>
        </w:tc>
        <w:tc>
          <w:tcPr>
            <w:tcW w:w="1482" w:type="dxa"/>
            <w:gridSpan w:val="2"/>
          </w:tcPr>
          <w:p w14:paraId="1DD89E5E" w14:textId="77777777" w:rsidR="004A5327" w:rsidRPr="00712900" w:rsidRDefault="004A5327" w:rsidP="00E77B9B">
            <w:pPr>
              <w:autoSpaceDE w:val="0"/>
              <w:autoSpaceDN w:val="0"/>
              <w:adjustRightInd w:val="0"/>
              <w:spacing w:line="240" w:lineRule="auto"/>
              <w:ind w:right="-72"/>
              <w:jc w:val="right"/>
              <w:rPr>
                <w:rFonts w:cs="Arial"/>
                <w:color w:val="000000"/>
                <w:sz w:val="18"/>
                <w:szCs w:val="18"/>
                <w:lang w:val="en-US"/>
              </w:rPr>
            </w:pPr>
          </w:p>
        </w:tc>
      </w:tr>
      <w:tr w:rsidR="000664B3" w:rsidRPr="00712900" w14:paraId="19A86D69" w14:textId="77777777" w:rsidTr="005303A3">
        <w:trPr>
          <w:trHeight w:val="20"/>
        </w:trPr>
        <w:tc>
          <w:tcPr>
            <w:tcW w:w="3686" w:type="dxa"/>
          </w:tcPr>
          <w:p w14:paraId="302FC818" w14:textId="37B661FE" w:rsidR="000664B3" w:rsidRPr="00712900" w:rsidRDefault="000664B3" w:rsidP="000664B3">
            <w:pPr>
              <w:spacing w:line="240" w:lineRule="auto"/>
              <w:ind w:left="-109"/>
              <w:rPr>
                <w:rFonts w:cs="Arial"/>
                <w:color w:val="000000"/>
                <w:sz w:val="18"/>
                <w:szCs w:val="18"/>
              </w:rPr>
            </w:pPr>
            <w:r w:rsidRPr="00712900">
              <w:rPr>
                <w:rFonts w:cs="Arial"/>
                <w:color w:val="000000"/>
                <w:sz w:val="18"/>
                <w:szCs w:val="22"/>
              </w:rPr>
              <w:t>B</w:t>
            </w:r>
            <w:r w:rsidRPr="00712900">
              <w:rPr>
                <w:rFonts w:cs="Arial"/>
                <w:color w:val="000000"/>
                <w:sz w:val="18"/>
                <w:szCs w:val="18"/>
              </w:rPr>
              <w:t>orrowings</w:t>
            </w:r>
          </w:p>
        </w:tc>
        <w:tc>
          <w:tcPr>
            <w:tcW w:w="1412" w:type="dxa"/>
          </w:tcPr>
          <w:p w14:paraId="28D43195" w14:textId="71416EE9"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333,959</w:t>
            </w:r>
          </w:p>
        </w:tc>
        <w:tc>
          <w:tcPr>
            <w:tcW w:w="1433" w:type="dxa"/>
            <w:gridSpan w:val="2"/>
          </w:tcPr>
          <w:p w14:paraId="1F743247" w14:textId="688A2501"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 xml:space="preserve"> 340,839 </w:t>
            </w:r>
          </w:p>
        </w:tc>
        <w:tc>
          <w:tcPr>
            <w:tcW w:w="1433" w:type="dxa"/>
          </w:tcPr>
          <w:p w14:paraId="341C0940" w14:textId="19BF8EB0"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326,497</w:t>
            </w:r>
          </w:p>
        </w:tc>
        <w:tc>
          <w:tcPr>
            <w:tcW w:w="1482" w:type="dxa"/>
            <w:gridSpan w:val="2"/>
          </w:tcPr>
          <w:p w14:paraId="329BAF7F" w14:textId="2E9335FD"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336,296</w:t>
            </w:r>
          </w:p>
        </w:tc>
      </w:tr>
      <w:tr w:rsidR="000664B3" w:rsidRPr="00712900" w14:paraId="48B76C88" w14:textId="77777777" w:rsidTr="005303A3">
        <w:trPr>
          <w:trHeight w:val="20"/>
        </w:trPr>
        <w:tc>
          <w:tcPr>
            <w:tcW w:w="3686" w:type="dxa"/>
          </w:tcPr>
          <w:p w14:paraId="026388CC" w14:textId="77777777" w:rsidR="000664B3" w:rsidRPr="00712900" w:rsidRDefault="000664B3" w:rsidP="000664B3">
            <w:pPr>
              <w:spacing w:line="240" w:lineRule="auto"/>
              <w:ind w:left="-109"/>
              <w:rPr>
                <w:rFonts w:cs="Arial"/>
                <w:color w:val="000000"/>
                <w:spacing w:val="-4"/>
                <w:sz w:val="18"/>
                <w:szCs w:val="18"/>
              </w:rPr>
            </w:pPr>
            <w:r w:rsidRPr="00712900">
              <w:rPr>
                <w:rFonts w:cs="Arial"/>
                <w:color w:val="000000"/>
                <w:spacing w:val="-4"/>
                <w:sz w:val="18"/>
                <w:szCs w:val="18"/>
                <w:u w:val="single"/>
              </w:rPr>
              <w:t>Less</w:t>
            </w:r>
            <w:r w:rsidRPr="00712900">
              <w:rPr>
                <w:rFonts w:cs="Arial"/>
                <w:color w:val="000000"/>
                <w:spacing w:val="-4"/>
                <w:sz w:val="18"/>
                <w:szCs w:val="18"/>
              </w:rPr>
              <w:t xml:space="preserve">  Deferred financing service fees due </w:t>
            </w:r>
          </w:p>
          <w:p w14:paraId="6D7A198D" w14:textId="3879291D" w:rsidR="000664B3" w:rsidRPr="00712900" w:rsidRDefault="000664B3" w:rsidP="000664B3">
            <w:pPr>
              <w:spacing w:line="240" w:lineRule="auto"/>
              <w:ind w:left="-109"/>
              <w:rPr>
                <w:rFonts w:cs="Arial"/>
                <w:color w:val="000000"/>
                <w:spacing w:val="-4"/>
                <w:sz w:val="18"/>
                <w:szCs w:val="18"/>
              </w:rPr>
            </w:pPr>
            <w:r w:rsidRPr="00712900">
              <w:rPr>
                <w:rFonts w:cs="Arial"/>
                <w:color w:val="000000"/>
                <w:spacing w:val="-4"/>
                <w:sz w:val="18"/>
                <w:szCs w:val="18"/>
              </w:rPr>
              <w:t xml:space="preserve">   within one year</w:t>
            </w:r>
          </w:p>
        </w:tc>
        <w:tc>
          <w:tcPr>
            <w:tcW w:w="1412" w:type="dxa"/>
            <w:tcBorders>
              <w:bottom w:val="single" w:sz="4" w:space="0" w:color="auto"/>
            </w:tcBorders>
          </w:tcPr>
          <w:p w14:paraId="55B51B7A" w14:textId="77777777" w:rsidR="000664B3" w:rsidRPr="00712900" w:rsidRDefault="000664B3" w:rsidP="000664B3">
            <w:pPr>
              <w:spacing w:line="240" w:lineRule="auto"/>
              <w:ind w:right="-72"/>
              <w:jc w:val="right"/>
              <w:rPr>
                <w:rFonts w:cs="Arial"/>
                <w:color w:val="000000"/>
                <w:sz w:val="18"/>
                <w:szCs w:val="18"/>
              </w:rPr>
            </w:pPr>
          </w:p>
          <w:p w14:paraId="38EB7B54" w14:textId="49B23C03"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970</w:t>
            </w:r>
            <w:r w:rsidRPr="00712900">
              <w:rPr>
                <w:rFonts w:cs="Arial"/>
                <w:color w:val="000000"/>
                <w:sz w:val="18"/>
                <w:szCs w:val="18"/>
                <w:cs/>
              </w:rPr>
              <w:t>)</w:t>
            </w:r>
          </w:p>
        </w:tc>
        <w:tc>
          <w:tcPr>
            <w:tcW w:w="1433" w:type="dxa"/>
            <w:gridSpan w:val="2"/>
            <w:tcBorders>
              <w:bottom w:val="single" w:sz="4" w:space="0" w:color="auto"/>
            </w:tcBorders>
          </w:tcPr>
          <w:p w14:paraId="16BA7421" w14:textId="77777777" w:rsidR="000664B3" w:rsidRPr="00712900" w:rsidRDefault="000664B3" w:rsidP="000664B3">
            <w:pPr>
              <w:spacing w:line="240" w:lineRule="auto"/>
              <w:ind w:right="-72"/>
              <w:jc w:val="right"/>
              <w:rPr>
                <w:rFonts w:cs="Arial"/>
                <w:color w:val="000000"/>
                <w:sz w:val="18"/>
                <w:szCs w:val="18"/>
              </w:rPr>
            </w:pPr>
          </w:p>
          <w:p w14:paraId="61A1182D" w14:textId="0A05C486"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253</w:t>
            </w:r>
            <w:r w:rsidRPr="00712900">
              <w:rPr>
                <w:rFonts w:cs="Arial"/>
                <w:color w:val="000000"/>
                <w:sz w:val="18"/>
                <w:szCs w:val="18"/>
                <w:cs/>
              </w:rPr>
              <w:t>)</w:t>
            </w:r>
          </w:p>
        </w:tc>
        <w:tc>
          <w:tcPr>
            <w:tcW w:w="1433" w:type="dxa"/>
            <w:tcBorders>
              <w:bottom w:val="single" w:sz="4" w:space="0" w:color="auto"/>
            </w:tcBorders>
          </w:tcPr>
          <w:p w14:paraId="63EDB8A7" w14:textId="77777777" w:rsidR="005131AB" w:rsidRPr="00712900" w:rsidRDefault="005131AB" w:rsidP="000664B3">
            <w:pPr>
              <w:spacing w:line="240" w:lineRule="auto"/>
              <w:ind w:right="-72"/>
              <w:jc w:val="right"/>
              <w:rPr>
                <w:rFonts w:cs="Arial"/>
                <w:color w:val="000000"/>
                <w:sz w:val="18"/>
                <w:szCs w:val="18"/>
              </w:rPr>
            </w:pPr>
          </w:p>
          <w:p w14:paraId="00333036" w14:textId="2545056C"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(970)</w:t>
            </w:r>
          </w:p>
        </w:tc>
        <w:tc>
          <w:tcPr>
            <w:tcW w:w="1482" w:type="dxa"/>
            <w:gridSpan w:val="2"/>
            <w:tcBorders>
              <w:bottom w:val="single" w:sz="4" w:space="0" w:color="auto"/>
            </w:tcBorders>
          </w:tcPr>
          <w:p w14:paraId="608AF90F" w14:textId="77777777" w:rsidR="000664B3" w:rsidRPr="00712900" w:rsidRDefault="000664B3" w:rsidP="000664B3">
            <w:pPr>
              <w:spacing w:line="240" w:lineRule="auto"/>
              <w:ind w:right="-72"/>
              <w:jc w:val="right"/>
              <w:rPr>
                <w:rFonts w:cs="Arial"/>
                <w:color w:val="000000"/>
                <w:sz w:val="18"/>
                <w:szCs w:val="18"/>
              </w:rPr>
            </w:pPr>
          </w:p>
          <w:p w14:paraId="46CD3001" w14:textId="4E819F99"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253</w:t>
            </w:r>
            <w:r w:rsidRPr="00712900">
              <w:rPr>
                <w:rFonts w:cs="Arial"/>
                <w:color w:val="000000"/>
                <w:sz w:val="18"/>
                <w:szCs w:val="18"/>
                <w:cs/>
              </w:rPr>
              <w:t>)</w:t>
            </w:r>
          </w:p>
        </w:tc>
      </w:tr>
      <w:tr w:rsidR="000664B3" w:rsidRPr="00712900" w14:paraId="012EC315" w14:textId="77777777" w:rsidTr="005303A3">
        <w:trPr>
          <w:trHeight w:val="20"/>
        </w:trPr>
        <w:tc>
          <w:tcPr>
            <w:tcW w:w="3686" w:type="dxa"/>
          </w:tcPr>
          <w:p w14:paraId="3FCB8149" w14:textId="77777777" w:rsidR="000664B3" w:rsidRPr="00712900" w:rsidRDefault="000664B3" w:rsidP="000664B3">
            <w:pPr>
              <w:spacing w:line="240" w:lineRule="auto"/>
              <w:ind w:left="-109"/>
              <w:rPr>
                <w:rFonts w:cs="Arial"/>
                <w:b/>
                <w:bCs/>
                <w:color w:val="000000"/>
                <w:sz w:val="18"/>
                <w:szCs w:val="18"/>
              </w:rPr>
            </w:pPr>
          </w:p>
        </w:tc>
        <w:tc>
          <w:tcPr>
            <w:tcW w:w="1412" w:type="dxa"/>
            <w:tcBorders>
              <w:top w:val="single" w:sz="4" w:space="0" w:color="auto"/>
            </w:tcBorders>
          </w:tcPr>
          <w:p w14:paraId="6CE9F420" w14:textId="77777777" w:rsidR="000664B3" w:rsidRPr="00712900" w:rsidRDefault="000664B3" w:rsidP="000664B3">
            <w:pPr>
              <w:spacing w:line="240" w:lineRule="auto"/>
              <w:ind w:right="-72"/>
              <w:jc w:val="right"/>
              <w:rPr>
                <w:rFonts w:cs="Arial"/>
                <w:color w:val="000000"/>
                <w:sz w:val="18"/>
                <w:szCs w:val="18"/>
              </w:rPr>
            </w:pPr>
          </w:p>
        </w:tc>
        <w:tc>
          <w:tcPr>
            <w:tcW w:w="1433" w:type="dxa"/>
            <w:gridSpan w:val="2"/>
            <w:tcBorders>
              <w:top w:val="single" w:sz="4" w:space="0" w:color="auto"/>
            </w:tcBorders>
          </w:tcPr>
          <w:p w14:paraId="0487D547" w14:textId="026B640D" w:rsidR="000664B3" w:rsidRPr="00712900" w:rsidRDefault="000664B3" w:rsidP="000664B3">
            <w:pPr>
              <w:spacing w:line="240" w:lineRule="auto"/>
              <w:ind w:right="-72"/>
              <w:jc w:val="right"/>
              <w:rPr>
                <w:rFonts w:cs="Arial"/>
                <w:color w:val="000000"/>
                <w:sz w:val="18"/>
                <w:szCs w:val="18"/>
              </w:rPr>
            </w:pPr>
          </w:p>
        </w:tc>
        <w:tc>
          <w:tcPr>
            <w:tcW w:w="1433" w:type="dxa"/>
            <w:tcBorders>
              <w:top w:val="single" w:sz="4" w:space="0" w:color="auto"/>
            </w:tcBorders>
          </w:tcPr>
          <w:p w14:paraId="7D2BAC3A" w14:textId="77777777" w:rsidR="000664B3" w:rsidRPr="00712900" w:rsidRDefault="000664B3" w:rsidP="000664B3">
            <w:pPr>
              <w:spacing w:line="240" w:lineRule="auto"/>
              <w:ind w:right="-72"/>
              <w:jc w:val="right"/>
              <w:rPr>
                <w:rFonts w:cs="Arial"/>
                <w:color w:val="000000"/>
                <w:sz w:val="18"/>
                <w:szCs w:val="18"/>
              </w:rPr>
            </w:pPr>
          </w:p>
        </w:tc>
        <w:tc>
          <w:tcPr>
            <w:tcW w:w="1482" w:type="dxa"/>
            <w:gridSpan w:val="2"/>
            <w:tcBorders>
              <w:top w:val="single" w:sz="4" w:space="0" w:color="auto"/>
            </w:tcBorders>
          </w:tcPr>
          <w:p w14:paraId="0F7B1DB1"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68804D97" w14:textId="77777777" w:rsidTr="005303A3">
        <w:trPr>
          <w:trHeight w:val="20"/>
        </w:trPr>
        <w:tc>
          <w:tcPr>
            <w:tcW w:w="3686" w:type="dxa"/>
          </w:tcPr>
          <w:p w14:paraId="79FE9D72" w14:textId="77777777" w:rsidR="000664B3" w:rsidRPr="00712900" w:rsidRDefault="000664B3" w:rsidP="000664B3">
            <w:pPr>
              <w:spacing w:line="240" w:lineRule="auto"/>
              <w:ind w:left="-109"/>
              <w:rPr>
                <w:rFonts w:cs="Arial"/>
                <w:color w:val="000000"/>
                <w:sz w:val="18"/>
                <w:szCs w:val="18"/>
              </w:rPr>
            </w:pPr>
            <w:r w:rsidRPr="00712900">
              <w:rPr>
                <w:rFonts w:cs="Arial"/>
                <w:color w:val="000000"/>
                <w:sz w:val="18"/>
                <w:szCs w:val="18"/>
              </w:rPr>
              <w:t>Current portion of long-term borrowings</w:t>
            </w:r>
          </w:p>
        </w:tc>
        <w:tc>
          <w:tcPr>
            <w:tcW w:w="1412" w:type="dxa"/>
          </w:tcPr>
          <w:p w14:paraId="7C70EEE0" w14:textId="77777777" w:rsidR="000664B3" w:rsidRPr="00712900" w:rsidRDefault="000664B3" w:rsidP="000664B3">
            <w:pPr>
              <w:spacing w:line="240" w:lineRule="auto"/>
              <w:ind w:right="-72"/>
              <w:jc w:val="right"/>
              <w:rPr>
                <w:rFonts w:cs="Arial"/>
                <w:color w:val="000000"/>
                <w:sz w:val="18"/>
                <w:szCs w:val="18"/>
              </w:rPr>
            </w:pPr>
          </w:p>
        </w:tc>
        <w:tc>
          <w:tcPr>
            <w:tcW w:w="1433" w:type="dxa"/>
            <w:gridSpan w:val="2"/>
          </w:tcPr>
          <w:p w14:paraId="2FEA437A" w14:textId="568D0E78" w:rsidR="000664B3" w:rsidRPr="00712900" w:rsidRDefault="000664B3" w:rsidP="000664B3">
            <w:pPr>
              <w:spacing w:line="240" w:lineRule="auto"/>
              <w:ind w:right="-72"/>
              <w:jc w:val="right"/>
              <w:rPr>
                <w:rFonts w:cs="Arial"/>
                <w:color w:val="000000"/>
                <w:sz w:val="18"/>
                <w:szCs w:val="18"/>
              </w:rPr>
            </w:pPr>
          </w:p>
        </w:tc>
        <w:tc>
          <w:tcPr>
            <w:tcW w:w="1433" w:type="dxa"/>
          </w:tcPr>
          <w:p w14:paraId="37EB0DAF" w14:textId="77777777" w:rsidR="000664B3" w:rsidRPr="00712900" w:rsidRDefault="000664B3" w:rsidP="000664B3">
            <w:pPr>
              <w:spacing w:line="240" w:lineRule="auto"/>
              <w:ind w:right="-72"/>
              <w:jc w:val="right"/>
              <w:rPr>
                <w:rFonts w:cs="Arial"/>
                <w:color w:val="000000"/>
                <w:sz w:val="18"/>
                <w:szCs w:val="18"/>
              </w:rPr>
            </w:pPr>
          </w:p>
        </w:tc>
        <w:tc>
          <w:tcPr>
            <w:tcW w:w="1482" w:type="dxa"/>
            <w:gridSpan w:val="2"/>
          </w:tcPr>
          <w:p w14:paraId="4F78CDE9"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28584558" w14:textId="77777777" w:rsidTr="005303A3">
        <w:trPr>
          <w:trHeight w:val="20"/>
        </w:trPr>
        <w:tc>
          <w:tcPr>
            <w:tcW w:w="3686" w:type="dxa"/>
          </w:tcPr>
          <w:p w14:paraId="1D2D93EB" w14:textId="375CF37B" w:rsidR="000664B3" w:rsidRPr="00712900" w:rsidRDefault="000664B3" w:rsidP="000664B3">
            <w:pPr>
              <w:spacing w:line="240" w:lineRule="auto"/>
              <w:ind w:left="-109"/>
              <w:rPr>
                <w:rFonts w:cs="Arial"/>
                <w:color w:val="000000"/>
                <w:sz w:val="18"/>
                <w:szCs w:val="18"/>
              </w:rPr>
            </w:pPr>
            <w:r w:rsidRPr="00712900">
              <w:rPr>
                <w:rFonts w:cs="Arial"/>
                <w:color w:val="000000"/>
                <w:sz w:val="18"/>
                <w:szCs w:val="18"/>
                <w:lang w:val="en-US"/>
              </w:rPr>
              <w:t xml:space="preserve">   from financial institutions</w:t>
            </w:r>
            <w:r w:rsidRPr="00712900">
              <w:rPr>
                <w:rFonts w:cs="Arial"/>
                <w:color w:val="000000"/>
                <w:sz w:val="18"/>
                <w:szCs w:val="18"/>
              </w:rPr>
              <w:t>, net</w:t>
            </w:r>
          </w:p>
        </w:tc>
        <w:tc>
          <w:tcPr>
            <w:tcW w:w="1412" w:type="dxa"/>
            <w:tcBorders>
              <w:bottom w:val="single" w:sz="4" w:space="0" w:color="auto"/>
            </w:tcBorders>
          </w:tcPr>
          <w:p w14:paraId="6584E04A" w14:textId="18720721"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332,989</w:t>
            </w:r>
          </w:p>
        </w:tc>
        <w:tc>
          <w:tcPr>
            <w:tcW w:w="1433" w:type="dxa"/>
            <w:gridSpan w:val="2"/>
            <w:tcBorders>
              <w:bottom w:val="single" w:sz="4" w:space="0" w:color="auto"/>
            </w:tcBorders>
          </w:tcPr>
          <w:p w14:paraId="2E0FED75" w14:textId="1A50F471"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340,586</w:t>
            </w:r>
          </w:p>
        </w:tc>
        <w:tc>
          <w:tcPr>
            <w:tcW w:w="1433" w:type="dxa"/>
            <w:tcBorders>
              <w:bottom w:val="single" w:sz="4" w:space="0" w:color="auto"/>
            </w:tcBorders>
          </w:tcPr>
          <w:p w14:paraId="78904DB9" w14:textId="6DB84006"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325,527</w:t>
            </w:r>
          </w:p>
        </w:tc>
        <w:tc>
          <w:tcPr>
            <w:tcW w:w="1482" w:type="dxa"/>
            <w:gridSpan w:val="2"/>
            <w:tcBorders>
              <w:bottom w:val="single" w:sz="4" w:space="0" w:color="auto"/>
            </w:tcBorders>
          </w:tcPr>
          <w:p w14:paraId="5302AA9E" w14:textId="5DD480AE"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336,043</w:t>
            </w:r>
          </w:p>
        </w:tc>
      </w:tr>
      <w:tr w:rsidR="000664B3" w:rsidRPr="00712900" w14:paraId="3B53E550" w14:textId="77777777" w:rsidTr="005303A3">
        <w:trPr>
          <w:trHeight w:val="20"/>
        </w:trPr>
        <w:tc>
          <w:tcPr>
            <w:tcW w:w="3686" w:type="dxa"/>
          </w:tcPr>
          <w:p w14:paraId="5D69018E" w14:textId="77777777" w:rsidR="000664B3" w:rsidRPr="00712900" w:rsidRDefault="000664B3" w:rsidP="000664B3">
            <w:pPr>
              <w:spacing w:line="240" w:lineRule="auto"/>
              <w:ind w:left="-109"/>
              <w:rPr>
                <w:rFonts w:cs="Arial"/>
                <w:b/>
                <w:bCs/>
                <w:color w:val="000000"/>
                <w:sz w:val="18"/>
                <w:szCs w:val="18"/>
              </w:rPr>
            </w:pPr>
          </w:p>
        </w:tc>
        <w:tc>
          <w:tcPr>
            <w:tcW w:w="1412" w:type="dxa"/>
            <w:tcBorders>
              <w:top w:val="single" w:sz="4" w:space="0" w:color="auto"/>
            </w:tcBorders>
          </w:tcPr>
          <w:p w14:paraId="22FCC816" w14:textId="77777777" w:rsidR="000664B3" w:rsidRPr="00712900" w:rsidRDefault="000664B3" w:rsidP="000664B3">
            <w:pPr>
              <w:spacing w:line="240" w:lineRule="auto"/>
              <w:ind w:right="-72"/>
              <w:jc w:val="right"/>
              <w:rPr>
                <w:rFonts w:cs="Arial"/>
                <w:color w:val="000000"/>
                <w:sz w:val="18"/>
                <w:szCs w:val="18"/>
              </w:rPr>
            </w:pPr>
          </w:p>
        </w:tc>
        <w:tc>
          <w:tcPr>
            <w:tcW w:w="1433" w:type="dxa"/>
            <w:gridSpan w:val="2"/>
            <w:tcBorders>
              <w:top w:val="single" w:sz="4" w:space="0" w:color="auto"/>
            </w:tcBorders>
          </w:tcPr>
          <w:p w14:paraId="070B1E9C" w14:textId="632BD0F9" w:rsidR="000664B3" w:rsidRPr="00712900" w:rsidRDefault="000664B3" w:rsidP="000664B3">
            <w:pPr>
              <w:spacing w:line="240" w:lineRule="auto"/>
              <w:ind w:right="-72"/>
              <w:jc w:val="right"/>
              <w:rPr>
                <w:rFonts w:cs="Arial"/>
                <w:color w:val="000000"/>
                <w:sz w:val="18"/>
                <w:szCs w:val="18"/>
              </w:rPr>
            </w:pPr>
          </w:p>
        </w:tc>
        <w:tc>
          <w:tcPr>
            <w:tcW w:w="1433" w:type="dxa"/>
            <w:tcBorders>
              <w:top w:val="single" w:sz="4" w:space="0" w:color="auto"/>
            </w:tcBorders>
          </w:tcPr>
          <w:p w14:paraId="206D9475" w14:textId="77777777" w:rsidR="000664B3" w:rsidRPr="00712900" w:rsidRDefault="000664B3" w:rsidP="000664B3">
            <w:pPr>
              <w:spacing w:line="240" w:lineRule="auto"/>
              <w:ind w:right="-72"/>
              <w:jc w:val="right"/>
              <w:rPr>
                <w:rFonts w:cs="Arial"/>
                <w:color w:val="000000"/>
                <w:sz w:val="18"/>
                <w:szCs w:val="18"/>
              </w:rPr>
            </w:pPr>
          </w:p>
        </w:tc>
        <w:tc>
          <w:tcPr>
            <w:tcW w:w="1482" w:type="dxa"/>
            <w:gridSpan w:val="2"/>
            <w:tcBorders>
              <w:top w:val="single" w:sz="4" w:space="0" w:color="auto"/>
            </w:tcBorders>
          </w:tcPr>
          <w:p w14:paraId="26E50740"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31B29E4E" w14:textId="77777777" w:rsidTr="005303A3">
        <w:trPr>
          <w:trHeight w:val="20"/>
        </w:trPr>
        <w:tc>
          <w:tcPr>
            <w:tcW w:w="3686" w:type="dxa"/>
          </w:tcPr>
          <w:p w14:paraId="37220E78" w14:textId="77777777" w:rsidR="000664B3" w:rsidRPr="00712900" w:rsidRDefault="000664B3" w:rsidP="000664B3">
            <w:pPr>
              <w:spacing w:line="240" w:lineRule="auto"/>
              <w:ind w:left="-109"/>
              <w:rPr>
                <w:rFonts w:cs="Arial"/>
                <w:b/>
                <w:bCs/>
                <w:color w:val="000000"/>
                <w:sz w:val="18"/>
                <w:szCs w:val="18"/>
                <w:lang w:val="en-US"/>
              </w:rPr>
            </w:pPr>
            <w:r w:rsidRPr="00712900">
              <w:rPr>
                <w:rFonts w:cs="Arial"/>
                <w:b/>
                <w:bCs/>
                <w:color w:val="000000"/>
                <w:sz w:val="18"/>
                <w:szCs w:val="18"/>
              </w:rPr>
              <w:t xml:space="preserve">Long-term borrowings </w:t>
            </w:r>
            <w:r w:rsidRPr="00712900">
              <w:rPr>
                <w:rFonts w:cs="Arial"/>
                <w:b/>
                <w:bCs/>
                <w:color w:val="000000"/>
                <w:sz w:val="18"/>
                <w:szCs w:val="18"/>
                <w:lang w:val="en-US"/>
              </w:rPr>
              <w:t xml:space="preserve">from </w:t>
            </w:r>
          </w:p>
          <w:p w14:paraId="1C90F758" w14:textId="4F520AF4" w:rsidR="000664B3" w:rsidRPr="00712900" w:rsidRDefault="000664B3" w:rsidP="000664B3">
            <w:pPr>
              <w:spacing w:line="240" w:lineRule="auto"/>
              <w:ind w:left="-109"/>
              <w:rPr>
                <w:rFonts w:cs="Arial"/>
                <w:b/>
                <w:bCs/>
                <w:color w:val="000000"/>
                <w:sz w:val="18"/>
                <w:szCs w:val="18"/>
              </w:rPr>
            </w:pPr>
            <w:r w:rsidRPr="00712900">
              <w:rPr>
                <w:rFonts w:cs="Arial"/>
                <w:b/>
                <w:bCs/>
                <w:color w:val="000000"/>
                <w:sz w:val="18"/>
                <w:szCs w:val="18"/>
                <w:lang w:val="en-US"/>
              </w:rPr>
              <w:t xml:space="preserve">   financial institutions</w:t>
            </w:r>
          </w:p>
        </w:tc>
        <w:tc>
          <w:tcPr>
            <w:tcW w:w="1412" w:type="dxa"/>
          </w:tcPr>
          <w:p w14:paraId="32B7C6A4" w14:textId="77777777" w:rsidR="000664B3" w:rsidRPr="00712900" w:rsidRDefault="000664B3" w:rsidP="000664B3">
            <w:pPr>
              <w:spacing w:line="240" w:lineRule="auto"/>
              <w:ind w:right="-72"/>
              <w:jc w:val="right"/>
              <w:rPr>
                <w:rFonts w:cs="Arial"/>
                <w:color w:val="000000"/>
                <w:sz w:val="18"/>
                <w:szCs w:val="18"/>
              </w:rPr>
            </w:pPr>
          </w:p>
        </w:tc>
        <w:tc>
          <w:tcPr>
            <w:tcW w:w="1433" w:type="dxa"/>
            <w:gridSpan w:val="2"/>
          </w:tcPr>
          <w:p w14:paraId="7B5FD000" w14:textId="7225E464" w:rsidR="000664B3" w:rsidRPr="00712900" w:rsidRDefault="000664B3" w:rsidP="000664B3">
            <w:pPr>
              <w:spacing w:line="240" w:lineRule="auto"/>
              <w:ind w:right="-72"/>
              <w:jc w:val="right"/>
              <w:rPr>
                <w:rFonts w:cs="Arial"/>
                <w:color w:val="000000"/>
                <w:sz w:val="18"/>
                <w:szCs w:val="18"/>
              </w:rPr>
            </w:pPr>
          </w:p>
        </w:tc>
        <w:tc>
          <w:tcPr>
            <w:tcW w:w="1433" w:type="dxa"/>
          </w:tcPr>
          <w:p w14:paraId="006DB72D" w14:textId="77777777" w:rsidR="000664B3" w:rsidRPr="00712900" w:rsidRDefault="000664B3" w:rsidP="000664B3">
            <w:pPr>
              <w:spacing w:line="240" w:lineRule="auto"/>
              <w:ind w:right="-72"/>
              <w:jc w:val="right"/>
              <w:rPr>
                <w:rFonts w:cs="Arial"/>
                <w:color w:val="000000"/>
                <w:sz w:val="18"/>
                <w:szCs w:val="18"/>
              </w:rPr>
            </w:pPr>
          </w:p>
        </w:tc>
        <w:tc>
          <w:tcPr>
            <w:tcW w:w="1482" w:type="dxa"/>
            <w:gridSpan w:val="2"/>
          </w:tcPr>
          <w:p w14:paraId="0C18E269"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537FEB6F" w14:textId="77777777" w:rsidTr="005303A3">
        <w:trPr>
          <w:trHeight w:val="20"/>
        </w:trPr>
        <w:tc>
          <w:tcPr>
            <w:tcW w:w="3686" w:type="dxa"/>
          </w:tcPr>
          <w:p w14:paraId="2C6FD23E" w14:textId="4C756ACC" w:rsidR="000664B3" w:rsidRPr="00712900" w:rsidRDefault="000664B3" w:rsidP="000664B3">
            <w:pPr>
              <w:spacing w:line="240" w:lineRule="auto"/>
              <w:ind w:left="-109"/>
              <w:rPr>
                <w:rFonts w:cs="Arial"/>
                <w:color w:val="000000"/>
                <w:sz w:val="18"/>
                <w:szCs w:val="18"/>
              </w:rPr>
            </w:pPr>
            <w:r w:rsidRPr="00712900">
              <w:rPr>
                <w:rFonts w:cs="Arial"/>
                <w:color w:val="000000"/>
                <w:sz w:val="18"/>
                <w:szCs w:val="18"/>
              </w:rPr>
              <w:t xml:space="preserve">Borrowings </w:t>
            </w:r>
          </w:p>
        </w:tc>
        <w:tc>
          <w:tcPr>
            <w:tcW w:w="1412" w:type="dxa"/>
          </w:tcPr>
          <w:p w14:paraId="2AA9893A" w14:textId="198AD262"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1,001,582</w:t>
            </w:r>
          </w:p>
        </w:tc>
        <w:tc>
          <w:tcPr>
            <w:tcW w:w="1433" w:type="dxa"/>
            <w:gridSpan w:val="2"/>
          </w:tcPr>
          <w:p w14:paraId="196FAB86" w14:textId="2EBE4986"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 xml:space="preserve"> 518,238 </w:t>
            </w:r>
          </w:p>
        </w:tc>
        <w:tc>
          <w:tcPr>
            <w:tcW w:w="1433" w:type="dxa"/>
          </w:tcPr>
          <w:p w14:paraId="58E163AF" w14:textId="20712EE6"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987</w:t>
            </w:r>
            <w:r w:rsidR="00143B41" w:rsidRPr="00712900">
              <w:rPr>
                <w:rFonts w:cs="Arial"/>
                <w:color w:val="000000"/>
                <w:sz w:val="18"/>
                <w:szCs w:val="18"/>
              </w:rPr>
              <w:t>,</w:t>
            </w:r>
            <w:r w:rsidRPr="00712900">
              <w:rPr>
                <w:rFonts w:cs="Arial"/>
                <w:color w:val="000000"/>
                <w:sz w:val="18"/>
                <w:szCs w:val="18"/>
              </w:rPr>
              <w:t>265</w:t>
            </w:r>
          </w:p>
        </w:tc>
        <w:tc>
          <w:tcPr>
            <w:tcW w:w="1482" w:type="dxa"/>
            <w:gridSpan w:val="2"/>
          </w:tcPr>
          <w:p w14:paraId="59BA19E2" w14:textId="3C5973B8"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502,433</w:t>
            </w:r>
          </w:p>
        </w:tc>
      </w:tr>
      <w:tr w:rsidR="000664B3" w:rsidRPr="00712900" w14:paraId="6F75FDA1" w14:textId="77777777" w:rsidTr="005303A3">
        <w:trPr>
          <w:trHeight w:val="20"/>
        </w:trPr>
        <w:tc>
          <w:tcPr>
            <w:tcW w:w="3686" w:type="dxa"/>
          </w:tcPr>
          <w:p w14:paraId="2EFDFB1E" w14:textId="77777777" w:rsidR="000664B3" w:rsidRPr="00712900" w:rsidRDefault="000664B3" w:rsidP="000664B3">
            <w:pPr>
              <w:spacing w:line="240" w:lineRule="auto"/>
              <w:ind w:left="-109" w:right="-106"/>
              <w:rPr>
                <w:rFonts w:cs="Arial"/>
                <w:color w:val="000000"/>
                <w:spacing w:val="-8"/>
                <w:sz w:val="18"/>
                <w:szCs w:val="18"/>
              </w:rPr>
            </w:pPr>
            <w:r w:rsidRPr="00712900">
              <w:rPr>
                <w:rFonts w:cs="Arial"/>
                <w:color w:val="000000"/>
                <w:sz w:val="18"/>
                <w:szCs w:val="18"/>
                <w:u w:val="single"/>
              </w:rPr>
              <w:t>Less</w:t>
            </w:r>
            <w:r w:rsidRPr="00712900">
              <w:rPr>
                <w:rFonts w:cs="Arial"/>
                <w:color w:val="000000"/>
                <w:sz w:val="18"/>
                <w:szCs w:val="18"/>
              </w:rPr>
              <w:t xml:space="preserve">  </w:t>
            </w:r>
            <w:r w:rsidRPr="00712900">
              <w:rPr>
                <w:rFonts w:cs="Arial"/>
                <w:color w:val="000000"/>
                <w:spacing w:val="-8"/>
                <w:sz w:val="18"/>
                <w:szCs w:val="18"/>
              </w:rPr>
              <w:t xml:space="preserve">Deferred financing service fees due </w:t>
            </w:r>
          </w:p>
          <w:p w14:paraId="6D77F696" w14:textId="5BA797D0" w:rsidR="000664B3" w:rsidRPr="00712900" w:rsidRDefault="000664B3" w:rsidP="000664B3">
            <w:pPr>
              <w:spacing w:line="240" w:lineRule="auto"/>
              <w:ind w:left="-109" w:right="-106"/>
              <w:rPr>
                <w:rFonts w:cs="Arial"/>
                <w:color w:val="000000"/>
                <w:sz w:val="18"/>
                <w:szCs w:val="18"/>
              </w:rPr>
            </w:pPr>
            <w:r w:rsidRPr="00712900">
              <w:rPr>
                <w:rFonts w:cs="Arial"/>
                <w:color w:val="000000"/>
                <w:sz w:val="18"/>
                <w:szCs w:val="18"/>
              </w:rPr>
              <w:t xml:space="preserve">   </w:t>
            </w:r>
            <w:r w:rsidRPr="00712900">
              <w:rPr>
                <w:rFonts w:cs="Arial"/>
                <w:color w:val="000000"/>
                <w:spacing w:val="-8"/>
                <w:sz w:val="18"/>
                <w:szCs w:val="18"/>
              </w:rPr>
              <w:t>later than one year</w:t>
            </w:r>
          </w:p>
        </w:tc>
        <w:tc>
          <w:tcPr>
            <w:tcW w:w="1412" w:type="dxa"/>
            <w:tcBorders>
              <w:bottom w:val="single" w:sz="4" w:space="0" w:color="auto"/>
            </w:tcBorders>
          </w:tcPr>
          <w:p w14:paraId="3ACDE65B" w14:textId="77777777" w:rsidR="005131AB" w:rsidRPr="00712900" w:rsidRDefault="005131AB" w:rsidP="000664B3">
            <w:pPr>
              <w:spacing w:line="240" w:lineRule="auto"/>
              <w:ind w:right="-72"/>
              <w:jc w:val="right"/>
              <w:rPr>
                <w:rFonts w:cs="Arial"/>
                <w:color w:val="000000"/>
                <w:sz w:val="18"/>
                <w:szCs w:val="18"/>
              </w:rPr>
            </w:pPr>
          </w:p>
          <w:p w14:paraId="1E08D992" w14:textId="562093AB"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(1,439)</w:t>
            </w:r>
          </w:p>
        </w:tc>
        <w:tc>
          <w:tcPr>
            <w:tcW w:w="1433" w:type="dxa"/>
            <w:gridSpan w:val="2"/>
            <w:tcBorders>
              <w:bottom w:val="single" w:sz="4" w:space="0" w:color="auto"/>
            </w:tcBorders>
          </w:tcPr>
          <w:p w14:paraId="5517758A" w14:textId="77777777" w:rsidR="000664B3" w:rsidRPr="00712900" w:rsidRDefault="000664B3" w:rsidP="000664B3">
            <w:pPr>
              <w:spacing w:line="240" w:lineRule="auto"/>
              <w:ind w:right="-72"/>
              <w:jc w:val="right"/>
              <w:rPr>
                <w:rFonts w:cs="Arial"/>
                <w:color w:val="000000"/>
                <w:sz w:val="18"/>
                <w:szCs w:val="18"/>
              </w:rPr>
            </w:pPr>
          </w:p>
          <w:p w14:paraId="13EF7A00" w14:textId="00052380"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169</w:t>
            </w:r>
            <w:r w:rsidRPr="00712900">
              <w:rPr>
                <w:rFonts w:cs="Arial"/>
                <w:color w:val="000000"/>
                <w:sz w:val="18"/>
                <w:szCs w:val="18"/>
                <w:cs/>
              </w:rPr>
              <w:t>)</w:t>
            </w:r>
          </w:p>
        </w:tc>
        <w:tc>
          <w:tcPr>
            <w:tcW w:w="1433" w:type="dxa"/>
            <w:tcBorders>
              <w:bottom w:val="single" w:sz="4" w:space="0" w:color="auto"/>
            </w:tcBorders>
          </w:tcPr>
          <w:p w14:paraId="2A08A417" w14:textId="77777777" w:rsidR="005131AB" w:rsidRPr="00712900" w:rsidRDefault="005131AB" w:rsidP="000664B3">
            <w:pPr>
              <w:spacing w:line="240" w:lineRule="auto"/>
              <w:ind w:right="-72"/>
              <w:jc w:val="right"/>
              <w:rPr>
                <w:rFonts w:cs="Arial"/>
                <w:color w:val="000000"/>
                <w:sz w:val="18"/>
                <w:szCs w:val="18"/>
              </w:rPr>
            </w:pPr>
          </w:p>
          <w:p w14:paraId="2E3BBC99" w14:textId="207E5827"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(1,439)</w:t>
            </w:r>
          </w:p>
        </w:tc>
        <w:tc>
          <w:tcPr>
            <w:tcW w:w="1482" w:type="dxa"/>
            <w:gridSpan w:val="2"/>
            <w:tcBorders>
              <w:bottom w:val="single" w:sz="4" w:space="0" w:color="auto"/>
            </w:tcBorders>
          </w:tcPr>
          <w:p w14:paraId="4EB931E2" w14:textId="77777777" w:rsidR="000664B3" w:rsidRPr="00712900" w:rsidRDefault="000664B3" w:rsidP="000664B3">
            <w:pPr>
              <w:spacing w:line="240" w:lineRule="auto"/>
              <w:ind w:right="-72"/>
              <w:jc w:val="right"/>
              <w:rPr>
                <w:rFonts w:cs="Arial"/>
                <w:color w:val="000000"/>
                <w:sz w:val="18"/>
                <w:szCs w:val="18"/>
              </w:rPr>
            </w:pPr>
          </w:p>
          <w:p w14:paraId="44BF06D5" w14:textId="31BB955A"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169</w:t>
            </w:r>
            <w:r w:rsidRPr="00712900">
              <w:rPr>
                <w:rFonts w:cs="Arial"/>
                <w:color w:val="000000"/>
                <w:sz w:val="18"/>
                <w:szCs w:val="18"/>
                <w:cs/>
              </w:rPr>
              <w:t>)</w:t>
            </w:r>
          </w:p>
        </w:tc>
      </w:tr>
      <w:tr w:rsidR="000664B3" w:rsidRPr="00712900" w14:paraId="5F16C199" w14:textId="77777777" w:rsidTr="005303A3">
        <w:trPr>
          <w:trHeight w:val="20"/>
        </w:trPr>
        <w:tc>
          <w:tcPr>
            <w:tcW w:w="3686" w:type="dxa"/>
          </w:tcPr>
          <w:p w14:paraId="1C900B0B" w14:textId="77777777" w:rsidR="000664B3" w:rsidRPr="00712900" w:rsidRDefault="000664B3" w:rsidP="000664B3">
            <w:pPr>
              <w:spacing w:line="240" w:lineRule="auto"/>
              <w:ind w:left="-109"/>
              <w:rPr>
                <w:rFonts w:cs="Arial"/>
                <w:b/>
                <w:bCs/>
                <w:color w:val="000000"/>
                <w:sz w:val="18"/>
                <w:szCs w:val="18"/>
              </w:rPr>
            </w:pPr>
          </w:p>
        </w:tc>
        <w:tc>
          <w:tcPr>
            <w:tcW w:w="1412" w:type="dxa"/>
            <w:tcBorders>
              <w:top w:val="single" w:sz="4" w:space="0" w:color="auto"/>
            </w:tcBorders>
          </w:tcPr>
          <w:p w14:paraId="7426738B" w14:textId="77777777" w:rsidR="000664B3" w:rsidRPr="00712900" w:rsidRDefault="000664B3" w:rsidP="000664B3">
            <w:pPr>
              <w:spacing w:line="240" w:lineRule="auto"/>
              <w:ind w:right="-72"/>
              <w:jc w:val="right"/>
              <w:rPr>
                <w:rFonts w:cs="Arial"/>
                <w:color w:val="000000"/>
                <w:sz w:val="18"/>
                <w:szCs w:val="18"/>
              </w:rPr>
            </w:pPr>
          </w:p>
        </w:tc>
        <w:tc>
          <w:tcPr>
            <w:tcW w:w="1433" w:type="dxa"/>
            <w:gridSpan w:val="2"/>
            <w:tcBorders>
              <w:top w:val="single" w:sz="4" w:space="0" w:color="auto"/>
            </w:tcBorders>
          </w:tcPr>
          <w:p w14:paraId="31252BED" w14:textId="0E3A7851" w:rsidR="000664B3" w:rsidRPr="00712900" w:rsidRDefault="000664B3" w:rsidP="000664B3">
            <w:pPr>
              <w:spacing w:line="240" w:lineRule="auto"/>
              <w:ind w:right="-72"/>
              <w:jc w:val="right"/>
              <w:rPr>
                <w:rFonts w:cs="Arial"/>
                <w:color w:val="000000"/>
                <w:sz w:val="18"/>
                <w:szCs w:val="18"/>
              </w:rPr>
            </w:pPr>
          </w:p>
        </w:tc>
        <w:tc>
          <w:tcPr>
            <w:tcW w:w="1433" w:type="dxa"/>
            <w:tcBorders>
              <w:top w:val="single" w:sz="4" w:space="0" w:color="auto"/>
            </w:tcBorders>
          </w:tcPr>
          <w:p w14:paraId="5D045AB8" w14:textId="77777777" w:rsidR="000664B3" w:rsidRPr="00712900" w:rsidRDefault="000664B3" w:rsidP="000664B3">
            <w:pPr>
              <w:spacing w:line="240" w:lineRule="auto"/>
              <w:ind w:right="-72"/>
              <w:jc w:val="right"/>
              <w:rPr>
                <w:rFonts w:cs="Arial"/>
                <w:color w:val="000000"/>
                <w:sz w:val="18"/>
                <w:szCs w:val="18"/>
              </w:rPr>
            </w:pPr>
          </w:p>
        </w:tc>
        <w:tc>
          <w:tcPr>
            <w:tcW w:w="1482" w:type="dxa"/>
            <w:gridSpan w:val="2"/>
            <w:tcBorders>
              <w:top w:val="single" w:sz="4" w:space="0" w:color="auto"/>
            </w:tcBorders>
          </w:tcPr>
          <w:p w14:paraId="0B1927C1" w14:textId="77777777" w:rsidR="000664B3" w:rsidRPr="00712900" w:rsidRDefault="000664B3" w:rsidP="000664B3">
            <w:pPr>
              <w:spacing w:line="240" w:lineRule="auto"/>
              <w:ind w:right="-72"/>
              <w:jc w:val="right"/>
              <w:rPr>
                <w:rFonts w:cs="Arial"/>
                <w:color w:val="000000"/>
                <w:sz w:val="18"/>
                <w:szCs w:val="18"/>
              </w:rPr>
            </w:pPr>
          </w:p>
        </w:tc>
      </w:tr>
      <w:tr w:rsidR="000664B3" w:rsidRPr="00712900" w14:paraId="186D80B3" w14:textId="77777777" w:rsidTr="005303A3">
        <w:trPr>
          <w:trHeight w:val="20"/>
        </w:trPr>
        <w:tc>
          <w:tcPr>
            <w:tcW w:w="3686" w:type="dxa"/>
          </w:tcPr>
          <w:p w14:paraId="60A2F627" w14:textId="77777777" w:rsidR="000664B3" w:rsidRPr="00712900" w:rsidRDefault="000664B3" w:rsidP="000664B3">
            <w:pPr>
              <w:spacing w:line="240" w:lineRule="auto"/>
              <w:ind w:left="-109"/>
              <w:rPr>
                <w:rFonts w:cs="Arial"/>
                <w:color w:val="000000"/>
                <w:sz w:val="18"/>
                <w:szCs w:val="18"/>
                <w:lang w:val="en-US"/>
              </w:rPr>
            </w:pPr>
            <w:r w:rsidRPr="00712900">
              <w:rPr>
                <w:rFonts w:cs="Arial"/>
                <w:color w:val="000000"/>
                <w:sz w:val="18"/>
                <w:szCs w:val="18"/>
              </w:rPr>
              <w:t xml:space="preserve">Long-term borrowings </w:t>
            </w:r>
            <w:r w:rsidRPr="00712900">
              <w:rPr>
                <w:rFonts w:cs="Arial"/>
                <w:color w:val="000000"/>
                <w:sz w:val="18"/>
                <w:szCs w:val="18"/>
                <w:lang w:val="en-US"/>
              </w:rPr>
              <w:t xml:space="preserve">from </w:t>
            </w:r>
          </w:p>
          <w:p w14:paraId="070DE40D" w14:textId="3573424C" w:rsidR="000664B3" w:rsidRPr="00712900" w:rsidRDefault="000664B3" w:rsidP="000664B3">
            <w:pPr>
              <w:spacing w:line="240" w:lineRule="auto"/>
              <w:ind w:left="-109"/>
              <w:rPr>
                <w:rFonts w:cs="Arial"/>
                <w:color w:val="000000"/>
                <w:sz w:val="18"/>
                <w:szCs w:val="18"/>
              </w:rPr>
            </w:pPr>
            <w:r w:rsidRPr="00712900">
              <w:rPr>
                <w:rFonts w:cs="Arial"/>
                <w:color w:val="000000"/>
                <w:sz w:val="18"/>
                <w:szCs w:val="18"/>
                <w:lang w:val="en-US"/>
              </w:rPr>
              <w:t xml:space="preserve">   financial institutions</w:t>
            </w:r>
            <w:r w:rsidRPr="00712900">
              <w:rPr>
                <w:rFonts w:cs="Arial"/>
                <w:color w:val="000000"/>
                <w:sz w:val="18"/>
                <w:szCs w:val="18"/>
              </w:rPr>
              <w:t>, net</w:t>
            </w:r>
          </w:p>
        </w:tc>
        <w:tc>
          <w:tcPr>
            <w:tcW w:w="1412" w:type="dxa"/>
            <w:tcBorders>
              <w:bottom w:val="single" w:sz="4" w:space="0" w:color="auto"/>
            </w:tcBorders>
          </w:tcPr>
          <w:p w14:paraId="1636349F" w14:textId="77777777" w:rsidR="005131AB" w:rsidRPr="00712900" w:rsidRDefault="005131AB" w:rsidP="000664B3">
            <w:pPr>
              <w:spacing w:line="240" w:lineRule="auto"/>
              <w:ind w:right="-72"/>
              <w:jc w:val="right"/>
              <w:rPr>
                <w:rFonts w:cs="Arial"/>
                <w:color w:val="000000"/>
                <w:sz w:val="18"/>
                <w:szCs w:val="18"/>
              </w:rPr>
            </w:pPr>
          </w:p>
          <w:p w14:paraId="7DA80A2A" w14:textId="70916E02"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1,000,143</w:t>
            </w:r>
          </w:p>
        </w:tc>
        <w:tc>
          <w:tcPr>
            <w:tcW w:w="1433" w:type="dxa"/>
            <w:gridSpan w:val="2"/>
            <w:tcBorders>
              <w:bottom w:val="single" w:sz="4" w:space="0" w:color="auto"/>
            </w:tcBorders>
          </w:tcPr>
          <w:p w14:paraId="602F9C59" w14:textId="77777777" w:rsidR="000664B3" w:rsidRPr="00712900" w:rsidRDefault="000664B3" w:rsidP="000664B3">
            <w:pPr>
              <w:spacing w:line="240" w:lineRule="auto"/>
              <w:ind w:right="-72"/>
              <w:jc w:val="right"/>
              <w:rPr>
                <w:rFonts w:cs="Arial"/>
                <w:color w:val="000000"/>
                <w:sz w:val="18"/>
                <w:szCs w:val="18"/>
              </w:rPr>
            </w:pPr>
          </w:p>
          <w:p w14:paraId="77C0B002" w14:textId="1D8DDAAD"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518,069</w:t>
            </w:r>
          </w:p>
        </w:tc>
        <w:tc>
          <w:tcPr>
            <w:tcW w:w="1433" w:type="dxa"/>
            <w:tcBorders>
              <w:bottom w:val="single" w:sz="4" w:space="0" w:color="auto"/>
            </w:tcBorders>
          </w:tcPr>
          <w:p w14:paraId="69B10C09" w14:textId="77777777" w:rsidR="005131AB" w:rsidRPr="00712900" w:rsidRDefault="005131AB" w:rsidP="000664B3">
            <w:pPr>
              <w:spacing w:line="240" w:lineRule="auto"/>
              <w:ind w:right="-72"/>
              <w:jc w:val="right"/>
              <w:rPr>
                <w:rFonts w:cs="Arial"/>
                <w:color w:val="000000"/>
                <w:sz w:val="18"/>
                <w:szCs w:val="18"/>
              </w:rPr>
            </w:pPr>
          </w:p>
          <w:p w14:paraId="3AF2758E" w14:textId="568C915A"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985,826</w:t>
            </w:r>
          </w:p>
        </w:tc>
        <w:tc>
          <w:tcPr>
            <w:tcW w:w="1482" w:type="dxa"/>
            <w:gridSpan w:val="2"/>
            <w:tcBorders>
              <w:bottom w:val="single" w:sz="4" w:space="0" w:color="auto"/>
            </w:tcBorders>
          </w:tcPr>
          <w:p w14:paraId="045D66E7" w14:textId="77777777" w:rsidR="000664B3" w:rsidRPr="00712900" w:rsidRDefault="000664B3" w:rsidP="000664B3">
            <w:pPr>
              <w:spacing w:line="240" w:lineRule="auto"/>
              <w:ind w:right="-72"/>
              <w:jc w:val="right"/>
              <w:rPr>
                <w:rFonts w:cs="Arial"/>
                <w:color w:val="000000"/>
                <w:sz w:val="18"/>
                <w:szCs w:val="18"/>
              </w:rPr>
            </w:pPr>
          </w:p>
          <w:p w14:paraId="02949039" w14:textId="0E417128"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502,264</w:t>
            </w:r>
          </w:p>
        </w:tc>
      </w:tr>
      <w:tr w:rsidR="000664B3" w:rsidRPr="00712900" w14:paraId="00B3DA16" w14:textId="77777777" w:rsidTr="005303A3">
        <w:trPr>
          <w:trHeight w:val="54"/>
        </w:trPr>
        <w:tc>
          <w:tcPr>
            <w:tcW w:w="3686" w:type="dxa"/>
          </w:tcPr>
          <w:p w14:paraId="3BEF0A07" w14:textId="77777777" w:rsidR="000664B3" w:rsidRPr="00712900" w:rsidRDefault="000664B3" w:rsidP="000664B3">
            <w:pPr>
              <w:spacing w:line="240" w:lineRule="auto"/>
              <w:ind w:left="-109"/>
              <w:rPr>
                <w:rFonts w:cs="Arial"/>
                <w:b/>
                <w:bCs/>
                <w:color w:val="000000"/>
                <w:sz w:val="18"/>
                <w:szCs w:val="18"/>
              </w:rPr>
            </w:pPr>
          </w:p>
        </w:tc>
        <w:tc>
          <w:tcPr>
            <w:tcW w:w="1412" w:type="dxa"/>
            <w:tcBorders>
              <w:top w:val="single" w:sz="4" w:space="0" w:color="auto"/>
            </w:tcBorders>
          </w:tcPr>
          <w:p w14:paraId="36C0C37D" w14:textId="77777777" w:rsidR="000664B3" w:rsidRPr="00712900" w:rsidRDefault="000664B3" w:rsidP="000664B3">
            <w:pPr>
              <w:pStyle w:val="Header"/>
              <w:spacing w:line="240" w:lineRule="auto"/>
              <w:ind w:right="-72"/>
              <w:jc w:val="right"/>
              <w:rPr>
                <w:rFonts w:cs="Arial"/>
                <w:color w:val="000000"/>
                <w:sz w:val="18"/>
                <w:szCs w:val="18"/>
              </w:rPr>
            </w:pPr>
          </w:p>
        </w:tc>
        <w:tc>
          <w:tcPr>
            <w:tcW w:w="1433" w:type="dxa"/>
            <w:gridSpan w:val="2"/>
            <w:tcBorders>
              <w:top w:val="single" w:sz="4" w:space="0" w:color="auto"/>
            </w:tcBorders>
          </w:tcPr>
          <w:p w14:paraId="567FFB8F" w14:textId="52237EB5" w:rsidR="000664B3" w:rsidRPr="00712900" w:rsidRDefault="000664B3" w:rsidP="000664B3">
            <w:pPr>
              <w:pStyle w:val="Header"/>
              <w:spacing w:line="240" w:lineRule="auto"/>
              <w:ind w:right="-72"/>
              <w:jc w:val="right"/>
              <w:rPr>
                <w:rFonts w:cs="Arial"/>
                <w:color w:val="000000"/>
                <w:sz w:val="18"/>
                <w:szCs w:val="18"/>
              </w:rPr>
            </w:pPr>
          </w:p>
        </w:tc>
        <w:tc>
          <w:tcPr>
            <w:tcW w:w="1433" w:type="dxa"/>
            <w:tcBorders>
              <w:top w:val="single" w:sz="4" w:space="0" w:color="auto"/>
            </w:tcBorders>
            <w:vAlign w:val="center"/>
          </w:tcPr>
          <w:p w14:paraId="5C608575" w14:textId="77777777" w:rsidR="000664B3" w:rsidRPr="00712900" w:rsidRDefault="000664B3" w:rsidP="000664B3">
            <w:pPr>
              <w:pStyle w:val="Header"/>
              <w:spacing w:line="240" w:lineRule="auto"/>
              <w:ind w:right="-72"/>
              <w:jc w:val="right"/>
              <w:rPr>
                <w:rFonts w:cs="Arial"/>
                <w:color w:val="000000"/>
                <w:sz w:val="18"/>
                <w:szCs w:val="18"/>
              </w:rPr>
            </w:pPr>
          </w:p>
        </w:tc>
        <w:tc>
          <w:tcPr>
            <w:tcW w:w="1482" w:type="dxa"/>
            <w:gridSpan w:val="2"/>
            <w:tcBorders>
              <w:top w:val="single" w:sz="4" w:space="0" w:color="auto"/>
            </w:tcBorders>
            <w:vAlign w:val="center"/>
          </w:tcPr>
          <w:p w14:paraId="7DECCE50" w14:textId="77777777" w:rsidR="000664B3" w:rsidRPr="00712900" w:rsidRDefault="000664B3" w:rsidP="000664B3">
            <w:pPr>
              <w:pStyle w:val="Header"/>
              <w:spacing w:line="240" w:lineRule="auto"/>
              <w:ind w:right="-72"/>
              <w:jc w:val="right"/>
              <w:rPr>
                <w:rFonts w:cs="Arial"/>
                <w:color w:val="000000"/>
                <w:sz w:val="18"/>
                <w:szCs w:val="18"/>
              </w:rPr>
            </w:pPr>
          </w:p>
        </w:tc>
      </w:tr>
      <w:tr w:rsidR="000664B3" w:rsidRPr="00712900" w14:paraId="5B229062" w14:textId="77777777" w:rsidTr="005303A3">
        <w:trPr>
          <w:trHeight w:val="20"/>
        </w:trPr>
        <w:tc>
          <w:tcPr>
            <w:tcW w:w="3686" w:type="dxa"/>
          </w:tcPr>
          <w:p w14:paraId="554AB574" w14:textId="77777777" w:rsidR="000664B3" w:rsidRPr="00712900" w:rsidRDefault="000664B3" w:rsidP="000664B3">
            <w:pPr>
              <w:spacing w:line="240" w:lineRule="auto"/>
              <w:ind w:left="-109"/>
              <w:rPr>
                <w:rFonts w:cs="Arial"/>
                <w:color w:val="000000"/>
                <w:sz w:val="18"/>
                <w:szCs w:val="18"/>
                <w:lang w:val="en-US"/>
              </w:rPr>
            </w:pPr>
            <w:r w:rsidRPr="00712900">
              <w:rPr>
                <w:rFonts w:cs="Arial"/>
                <w:color w:val="000000"/>
                <w:sz w:val="18"/>
                <w:szCs w:val="18"/>
              </w:rPr>
              <w:t xml:space="preserve">Total long-term borrowings </w:t>
            </w:r>
            <w:r w:rsidRPr="00712900">
              <w:rPr>
                <w:rFonts w:cs="Arial"/>
                <w:color w:val="000000"/>
                <w:sz w:val="18"/>
                <w:szCs w:val="18"/>
                <w:lang w:val="en-US"/>
              </w:rPr>
              <w:t xml:space="preserve">from </w:t>
            </w:r>
          </w:p>
          <w:p w14:paraId="0EC23DC2" w14:textId="293F142D" w:rsidR="000664B3" w:rsidRPr="00712900" w:rsidRDefault="000664B3" w:rsidP="000664B3">
            <w:pPr>
              <w:spacing w:line="240" w:lineRule="auto"/>
              <w:ind w:left="-109"/>
              <w:rPr>
                <w:rFonts w:cs="Arial"/>
                <w:color w:val="000000"/>
                <w:sz w:val="18"/>
                <w:szCs w:val="18"/>
              </w:rPr>
            </w:pPr>
            <w:r w:rsidRPr="00712900">
              <w:rPr>
                <w:rFonts w:cs="Arial"/>
                <w:color w:val="000000"/>
                <w:sz w:val="18"/>
                <w:szCs w:val="18"/>
                <w:lang w:val="en-US"/>
              </w:rPr>
              <w:t xml:space="preserve">   financial institutions</w:t>
            </w:r>
            <w:r w:rsidRPr="00712900">
              <w:rPr>
                <w:rFonts w:cs="Arial"/>
                <w:color w:val="000000"/>
                <w:sz w:val="18"/>
                <w:szCs w:val="18"/>
              </w:rPr>
              <w:t>, net</w:t>
            </w:r>
          </w:p>
        </w:tc>
        <w:tc>
          <w:tcPr>
            <w:tcW w:w="1412" w:type="dxa"/>
            <w:tcBorders>
              <w:bottom w:val="single" w:sz="4" w:space="0" w:color="auto"/>
            </w:tcBorders>
          </w:tcPr>
          <w:p w14:paraId="6A668F9D" w14:textId="77777777" w:rsidR="005131AB" w:rsidRPr="00712900" w:rsidRDefault="005131AB" w:rsidP="000664B3">
            <w:pPr>
              <w:spacing w:line="240" w:lineRule="auto"/>
              <w:ind w:right="-72"/>
              <w:jc w:val="right"/>
              <w:rPr>
                <w:rFonts w:cs="Arial"/>
                <w:color w:val="000000"/>
                <w:sz w:val="18"/>
                <w:szCs w:val="18"/>
              </w:rPr>
            </w:pPr>
          </w:p>
          <w:p w14:paraId="3872A0FB" w14:textId="1C224966"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1,333,132</w:t>
            </w:r>
          </w:p>
        </w:tc>
        <w:tc>
          <w:tcPr>
            <w:tcW w:w="1433" w:type="dxa"/>
            <w:gridSpan w:val="2"/>
            <w:tcBorders>
              <w:bottom w:val="single" w:sz="4" w:space="0" w:color="auto"/>
            </w:tcBorders>
          </w:tcPr>
          <w:p w14:paraId="660AE61A" w14:textId="77777777" w:rsidR="000664B3" w:rsidRPr="00712900" w:rsidRDefault="000664B3" w:rsidP="000664B3">
            <w:pPr>
              <w:spacing w:line="240" w:lineRule="auto"/>
              <w:ind w:right="-72"/>
              <w:jc w:val="right"/>
              <w:rPr>
                <w:rFonts w:cs="Arial"/>
                <w:color w:val="000000"/>
                <w:sz w:val="18"/>
                <w:szCs w:val="18"/>
              </w:rPr>
            </w:pPr>
          </w:p>
          <w:p w14:paraId="41F8D56F" w14:textId="4B2A69AF"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858,655</w:t>
            </w:r>
          </w:p>
        </w:tc>
        <w:tc>
          <w:tcPr>
            <w:tcW w:w="1433" w:type="dxa"/>
            <w:tcBorders>
              <w:bottom w:val="single" w:sz="4" w:space="0" w:color="auto"/>
            </w:tcBorders>
          </w:tcPr>
          <w:p w14:paraId="1C580688" w14:textId="77777777" w:rsidR="005131AB" w:rsidRPr="00712900" w:rsidRDefault="005131AB" w:rsidP="000664B3">
            <w:pPr>
              <w:spacing w:line="240" w:lineRule="auto"/>
              <w:ind w:right="-72"/>
              <w:jc w:val="right"/>
              <w:rPr>
                <w:rFonts w:cs="Arial"/>
                <w:color w:val="000000"/>
                <w:sz w:val="18"/>
                <w:szCs w:val="18"/>
              </w:rPr>
            </w:pPr>
          </w:p>
          <w:p w14:paraId="4CC8050F" w14:textId="40E495EA" w:rsidR="000664B3" w:rsidRPr="00712900" w:rsidRDefault="005131AB" w:rsidP="000664B3">
            <w:pPr>
              <w:spacing w:line="240" w:lineRule="auto"/>
              <w:ind w:right="-72"/>
              <w:jc w:val="right"/>
              <w:rPr>
                <w:rFonts w:cs="Arial"/>
                <w:color w:val="000000"/>
                <w:sz w:val="18"/>
                <w:szCs w:val="18"/>
              </w:rPr>
            </w:pPr>
            <w:r w:rsidRPr="00712900">
              <w:rPr>
                <w:rFonts w:cs="Arial"/>
                <w:color w:val="000000"/>
                <w:sz w:val="18"/>
                <w:szCs w:val="18"/>
              </w:rPr>
              <w:t>1,311,353</w:t>
            </w:r>
          </w:p>
        </w:tc>
        <w:tc>
          <w:tcPr>
            <w:tcW w:w="1482" w:type="dxa"/>
            <w:gridSpan w:val="2"/>
            <w:tcBorders>
              <w:bottom w:val="single" w:sz="4" w:space="0" w:color="auto"/>
            </w:tcBorders>
          </w:tcPr>
          <w:p w14:paraId="7F9EB8B6" w14:textId="77777777" w:rsidR="000664B3" w:rsidRPr="00712900" w:rsidRDefault="000664B3" w:rsidP="000664B3">
            <w:pPr>
              <w:spacing w:line="240" w:lineRule="auto"/>
              <w:ind w:right="-72"/>
              <w:jc w:val="right"/>
              <w:rPr>
                <w:rFonts w:cs="Arial"/>
                <w:color w:val="000000"/>
                <w:sz w:val="18"/>
                <w:szCs w:val="18"/>
              </w:rPr>
            </w:pPr>
          </w:p>
          <w:p w14:paraId="3076DDAA" w14:textId="07210C44" w:rsidR="000664B3" w:rsidRPr="00712900" w:rsidRDefault="000664B3" w:rsidP="000664B3">
            <w:pPr>
              <w:spacing w:line="240" w:lineRule="auto"/>
              <w:ind w:right="-72"/>
              <w:jc w:val="right"/>
              <w:rPr>
                <w:rFonts w:cs="Arial"/>
                <w:color w:val="000000"/>
                <w:sz w:val="18"/>
                <w:szCs w:val="18"/>
              </w:rPr>
            </w:pPr>
            <w:r w:rsidRPr="00712900">
              <w:rPr>
                <w:rFonts w:cs="Arial"/>
                <w:color w:val="000000"/>
                <w:sz w:val="18"/>
                <w:szCs w:val="18"/>
              </w:rPr>
              <w:t>838,307</w:t>
            </w:r>
          </w:p>
        </w:tc>
      </w:tr>
    </w:tbl>
    <w:p w14:paraId="2479F184" w14:textId="5205F5AB" w:rsidR="00932165" w:rsidRPr="00712900" w:rsidRDefault="00932165">
      <w:pPr>
        <w:spacing w:line="240" w:lineRule="auto"/>
        <w:rPr>
          <w:rFonts w:cs="Arial"/>
          <w:b/>
          <w:bCs/>
          <w:color w:val="000000"/>
          <w:sz w:val="18"/>
          <w:szCs w:val="18"/>
        </w:rPr>
      </w:pPr>
    </w:p>
    <w:p w14:paraId="49AE7304" w14:textId="77777777" w:rsidR="00932165" w:rsidRPr="00712900" w:rsidRDefault="00932165">
      <w:pPr>
        <w:spacing w:line="240" w:lineRule="auto"/>
        <w:rPr>
          <w:rFonts w:cs="Arial"/>
          <w:b/>
          <w:bCs/>
          <w:color w:val="000000"/>
          <w:sz w:val="18"/>
          <w:szCs w:val="18"/>
        </w:rPr>
      </w:pPr>
      <w:r w:rsidRPr="00712900">
        <w:rPr>
          <w:rFonts w:cs="Arial"/>
          <w:b/>
          <w:bCs/>
          <w:color w:val="000000"/>
          <w:sz w:val="18"/>
          <w:szCs w:val="18"/>
        </w:rPr>
        <w:br w:type="page"/>
      </w:r>
    </w:p>
    <w:p w14:paraId="0DF009D4" w14:textId="38B3CE12" w:rsidR="00D17F73" w:rsidRPr="00712900" w:rsidRDefault="00D17F73" w:rsidP="00E77B9B">
      <w:pPr>
        <w:spacing w:line="240" w:lineRule="auto"/>
        <w:rPr>
          <w:rFonts w:cs="Arial"/>
          <w:color w:val="000000"/>
          <w:sz w:val="18"/>
          <w:szCs w:val="18"/>
          <w:lang w:val="en-US"/>
        </w:rPr>
      </w:pPr>
      <w:r w:rsidRPr="00712900">
        <w:rPr>
          <w:rFonts w:cs="Arial"/>
          <w:color w:val="000000"/>
          <w:spacing w:val="-4"/>
          <w:sz w:val="18"/>
          <w:szCs w:val="18"/>
          <w:lang w:val="en-US"/>
        </w:rPr>
        <w:lastRenderedPageBreak/>
        <w:t xml:space="preserve">The movement of the long-term </w:t>
      </w:r>
      <w:r w:rsidR="00BB24BF" w:rsidRPr="00712900">
        <w:rPr>
          <w:rFonts w:cs="Arial"/>
          <w:color w:val="000000"/>
          <w:spacing w:val="-4"/>
          <w:sz w:val="18"/>
          <w:szCs w:val="18"/>
        </w:rPr>
        <w:t>borrowings</w:t>
      </w:r>
      <w:r w:rsidRPr="00712900">
        <w:rPr>
          <w:rFonts w:cs="Arial"/>
          <w:color w:val="000000"/>
          <w:spacing w:val="-4"/>
          <w:sz w:val="18"/>
          <w:szCs w:val="18"/>
          <w:lang w:val="en-US"/>
        </w:rPr>
        <w:t xml:space="preserve"> from financial institutions </w:t>
      </w:r>
      <w:r w:rsidRPr="00712900">
        <w:rPr>
          <w:rFonts w:cs="Arial"/>
          <w:color w:val="000000"/>
          <w:sz w:val="18"/>
          <w:szCs w:val="18"/>
          <w:lang w:val="en-US"/>
        </w:rPr>
        <w:t>can be analysed as follows:</w:t>
      </w:r>
    </w:p>
    <w:p w14:paraId="4CB5C189" w14:textId="77777777" w:rsidR="007E3F4E" w:rsidRPr="00712900" w:rsidRDefault="007E3F4E" w:rsidP="00E77B9B">
      <w:pPr>
        <w:spacing w:line="240" w:lineRule="auto"/>
        <w:jc w:val="both"/>
        <w:rPr>
          <w:rFonts w:cs="Arial"/>
          <w:color w:val="000000"/>
          <w:sz w:val="18"/>
          <w:szCs w:val="18"/>
          <w:lang w:val="en-US"/>
        </w:rPr>
      </w:pPr>
    </w:p>
    <w:tbl>
      <w:tblPr>
        <w:tblW w:w="9452" w:type="dxa"/>
        <w:tblLayout w:type="fixed"/>
        <w:tblLook w:val="0000" w:firstRow="0" w:lastRow="0" w:firstColumn="0" w:lastColumn="0" w:noHBand="0" w:noVBand="0"/>
      </w:tblPr>
      <w:tblGrid>
        <w:gridCol w:w="4982"/>
        <w:gridCol w:w="1117"/>
        <w:gridCol w:w="1118"/>
        <w:gridCol w:w="1117"/>
        <w:gridCol w:w="1118"/>
      </w:tblGrid>
      <w:tr w:rsidR="00704132" w:rsidRPr="00712900" w14:paraId="04A2025E" w14:textId="77777777" w:rsidTr="005303A3">
        <w:trPr>
          <w:trHeight w:val="20"/>
        </w:trPr>
        <w:tc>
          <w:tcPr>
            <w:tcW w:w="4982" w:type="dxa"/>
          </w:tcPr>
          <w:p w14:paraId="29982610" w14:textId="700AA652" w:rsidR="00704132" w:rsidRPr="00712900" w:rsidRDefault="00704132" w:rsidP="00704132">
            <w:pPr>
              <w:tabs>
                <w:tab w:val="right" w:pos="1224"/>
              </w:tabs>
              <w:spacing w:line="240" w:lineRule="auto"/>
              <w:ind w:right="-72"/>
              <w:jc w:val="right"/>
              <w:rPr>
                <w:rFonts w:cs="Arial"/>
                <w:b/>
                <w:bCs/>
                <w:color w:val="000000"/>
                <w:sz w:val="18"/>
                <w:szCs w:val="18"/>
                <w:highlight w:val="yellow"/>
              </w:rPr>
            </w:pPr>
          </w:p>
        </w:tc>
        <w:tc>
          <w:tcPr>
            <w:tcW w:w="2235" w:type="dxa"/>
            <w:gridSpan w:val="2"/>
          </w:tcPr>
          <w:p w14:paraId="63B00022" w14:textId="1CB51CAD" w:rsidR="00704132" w:rsidRPr="00712900" w:rsidRDefault="00704132" w:rsidP="0070413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Consolidated </w:t>
            </w:r>
          </w:p>
          <w:p w14:paraId="58E5503E" w14:textId="720211BC" w:rsidR="00704132" w:rsidRPr="00712900" w:rsidRDefault="00704132" w:rsidP="00704132">
            <w:pPr>
              <w:tabs>
                <w:tab w:val="left" w:pos="789"/>
                <w:tab w:val="right" w:pos="1224"/>
                <w:tab w:val="right" w:pos="4326"/>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235" w:type="dxa"/>
            <w:gridSpan w:val="2"/>
          </w:tcPr>
          <w:p w14:paraId="31198361" w14:textId="77777777" w:rsidR="00704132" w:rsidRPr="00712900" w:rsidRDefault="00704132" w:rsidP="0070413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1AB74A17" w14:textId="3AD1F26F" w:rsidR="00704132" w:rsidRPr="00712900" w:rsidRDefault="00704132" w:rsidP="0070413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704132" w:rsidRPr="00712900" w14:paraId="1305FCA9" w14:textId="4FAE14DC" w:rsidTr="005303A3">
        <w:trPr>
          <w:trHeight w:val="20"/>
        </w:trPr>
        <w:tc>
          <w:tcPr>
            <w:tcW w:w="4982" w:type="dxa"/>
          </w:tcPr>
          <w:p w14:paraId="5641717E" w14:textId="2CB814C5" w:rsidR="00704132" w:rsidRPr="00712900" w:rsidRDefault="00704132" w:rsidP="00704132">
            <w:pPr>
              <w:spacing w:line="240" w:lineRule="auto"/>
              <w:ind w:left="-109"/>
              <w:rPr>
                <w:rFonts w:cs="Arial"/>
                <w:b/>
                <w:bCs/>
                <w:snapToGrid w:val="0"/>
                <w:color w:val="000000"/>
                <w:sz w:val="18"/>
                <w:szCs w:val="18"/>
                <w:lang w:eastAsia="th-TH"/>
              </w:rPr>
            </w:pPr>
            <w:r w:rsidRPr="00712900">
              <w:rPr>
                <w:rFonts w:cs="Arial"/>
                <w:b/>
                <w:bCs/>
                <w:snapToGrid w:val="0"/>
                <w:color w:val="000000"/>
                <w:sz w:val="18"/>
                <w:szCs w:val="18"/>
                <w:lang w:eastAsia="th-TH"/>
              </w:rPr>
              <w:t xml:space="preserve">For the years ended </w:t>
            </w:r>
            <w:r w:rsidR="00565967" w:rsidRPr="00712900">
              <w:rPr>
                <w:rFonts w:cs="Arial"/>
                <w:b/>
                <w:bCs/>
                <w:snapToGrid w:val="0"/>
                <w:color w:val="000000"/>
                <w:sz w:val="18"/>
                <w:szCs w:val="18"/>
                <w:lang w:eastAsia="th-TH"/>
              </w:rPr>
              <w:t>31</w:t>
            </w:r>
            <w:r w:rsidRPr="00712900">
              <w:rPr>
                <w:rFonts w:cs="Arial"/>
                <w:b/>
                <w:bCs/>
                <w:snapToGrid w:val="0"/>
                <w:color w:val="000000"/>
                <w:sz w:val="18"/>
                <w:szCs w:val="18"/>
                <w:lang w:eastAsia="th-TH"/>
              </w:rPr>
              <w:t xml:space="preserve"> December</w:t>
            </w:r>
          </w:p>
        </w:tc>
        <w:tc>
          <w:tcPr>
            <w:tcW w:w="1117" w:type="dxa"/>
            <w:tcBorders>
              <w:top w:val="single" w:sz="4" w:space="0" w:color="auto"/>
            </w:tcBorders>
          </w:tcPr>
          <w:p w14:paraId="27ABC218" w14:textId="665420BF" w:rsidR="00704132" w:rsidRPr="00712900" w:rsidRDefault="003413D1" w:rsidP="00704132">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118" w:type="dxa"/>
            <w:tcBorders>
              <w:top w:val="single" w:sz="4" w:space="0" w:color="auto"/>
            </w:tcBorders>
          </w:tcPr>
          <w:p w14:paraId="0341EBF6" w14:textId="7623D182" w:rsidR="00704132" w:rsidRPr="00712900" w:rsidRDefault="003413D1" w:rsidP="00704132">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117" w:type="dxa"/>
            <w:tcBorders>
              <w:top w:val="single" w:sz="4" w:space="0" w:color="auto"/>
            </w:tcBorders>
          </w:tcPr>
          <w:p w14:paraId="330BCD3A" w14:textId="7986A12A" w:rsidR="00704132" w:rsidRPr="00712900" w:rsidRDefault="003413D1" w:rsidP="0070413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118" w:type="dxa"/>
            <w:tcBorders>
              <w:top w:val="single" w:sz="4" w:space="0" w:color="auto"/>
            </w:tcBorders>
          </w:tcPr>
          <w:p w14:paraId="48E2996C" w14:textId="6911274B" w:rsidR="00704132" w:rsidRPr="00712900" w:rsidRDefault="003413D1" w:rsidP="0070413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r>
      <w:tr w:rsidR="00704132" w:rsidRPr="00712900" w14:paraId="5E8DDEB9" w14:textId="259703D8" w:rsidTr="005303A3">
        <w:trPr>
          <w:trHeight w:val="20"/>
        </w:trPr>
        <w:tc>
          <w:tcPr>
            <w:tcW w:w="4982" w:type="dxa"/>
          </w:tcPr>
          <w:p w14:paraId="67BA8D07" w14:textId="77777777" w:rsidR="00704132" w:rsidRPr="00712900" w:rsidRDefault="00704132" w:rsidP="00704132">
            <w:pPr>
              <w:spacing w:line="240" w:lineRule="auto"/>
              <w:ind w:left="-109"/>
              <w:rPr>
                <w:rFonts w:cs="Arial"/>
                <w:b/>
                <w:bCs/>
                <w:color w:val="000000"/>
                <w:sz w:val="18"/>
                <w:szCs w:val="18"/>
              </w:rPr>
            </w:pPr>
          </w:p>
        </w:tc>
        <w:tc>
          <w:tcPr>
            <w:tcW w:w="1117" w:type="dxa"/>
            <w:tcBorders>
              <w:bottom w:val="single" w:sz="4" w:space="0" w:color="auto"/>
            </w:tcBorders>
          </w:tcPr>
          <w:p w14:paraId="7AC127C5" w14:textId="177A1850" w:rsidR="00704132" w:rsidRPr="00712900" w:rsidRDefault="00704132" w:rsidP="0070413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118" w:type="dxa"/>
            <w:tcBorders>
              <w:bottom w:val="single" w:sz="4" w:space="0" w:color="auto"/>
            </w:tcBorders>
          </w:tcPr>
          <w:p w14:paraId="5F1FB5CA" w14:textId="5187209F" w:rsidR="00704132" w:rsidRPr="00712900" w:rsidRDefault="00704132" w:rsidP="0070413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117" w:type="dxa"/>
            <w:tcBorders>
              <w:bottom w:val="single" w:sz="4" w:space="0" w:color="auto"/>
            </w:tcBorders>
          </w:tcPr>
          <w:p w14:paraId="50A68A28" w14:textId="583F6475" w:rsidR="00704132" w:rsidRPr="00712900" w:rsidRDefault="00704132" w:rsidP="0070413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118" w:type="dxa"/>
            <w:tcBorders>
              <w:bottom w:val="single" w:sz="4" w:space="0" w:color="auto"/>
            </w:tcBorders>
          </w:tcPr>
          <w:p w14:paraId="5D1F0CD9" w14:textId="1FDED292" w:rsidR="00704132" w:rsidRPr="00712900" w:rsidRDefault="00704132" w:rsidP="0070413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704132" w:rsidRPr="00712900" w14:paraId="5E6E78DA" w14:textId="7D35ACA3" w:rsidTr="005303A3">
        <w:trPr>
          <w:trHeight w:val="20"/>
        </w:trPr>
        <w:tc>
          <w:tcPr>
            <w:tcW w:w="4982" w:type="dxa"/>
          </w:tcPr>
          <w:p w14:paraId="03A63EF8" w14:textId="77777777" w:rsidR="00704132" w:rsidRPr="00712900" w:rsidRDefault="00704132" w:rsidP="00704132">
            <w:pPr>
              <w:spacing w:line="240" w:lineRule="auto"/>
              <w:ind w:left="-109"/>
              <w:rPr>
                <w:rFonts w:cs="Arial"/>
                <w:b/>
                <w:bCs/>
                <w:color w:val="000000"/>
                <w:sz w:val="18"/>
                <w:szCs w:val="18"/>
              </w:rPr>
            </w:pPr>
          </w:p>
        </w:tc>
        <w:tc>
          <w:tcPr>
            <w:tcW w:w="1117" w:type="dxa"/>
            <w:tcBorders>
              <w:top w:val="single" w:sz="4" w:space="0" w:color="auto"/>
            </w:tcBorders>
          </w:tcPr>
          <w:p w14:paraId="1BCA68D1" w14:textId="77777777" w:rsidR="00704132" w:rsidRPr="00712900" w:rsidRDefault="00704132" w:rsidP="00704132">
            <w:pPr>
              <w:spacing w:line="240" w:lineRule="auto"/>
              <w:ind w:right="-72"/>
              <w:jc w:val="right"/>
              <w:rPr>
                <w:rFonts w:cs="Arial"/>
                <w:b/>
                <w:bCs/>
                <w:color w:val="000000"/>
                <w:spacing w:val="-6"/>
                <w:sz w:val="18"/>
                <w:szCs w:val="18"/>
              </w:rPr>
            </w:pPr>
          </w:p>
        </w:tc>
        <w:tc>
          <w:tcPr>
            <w:tcW w:w="1118" w:type="dxa"/>
            <w:tcBorders>
              <w:top w:val="single" w:sz="4" w:space="0" w:color="auto"/>
            </w:tcBorders>
          </w:tcPr>
          <w:p w14:paraId="3F23E0A9" w14:textId="77777777" w:rsidR="00704132" w:rsidRPr="00712900" w:rsidRDefault="00704132" w:rsidP="00704132">
            <w:pPr>
              <w:spacing w:line="240" w:lineRule="auto"/>
              <w:ind w:right="-72"/>
              <w:jc w:val="right"/>
              <w:rPr>
                <w:rFonts w:cs="Arial"/>
                <w:b/>
                <w:bCs/>
                <w:color w:val="000000"/>
                <w:sz w:val="18"/>
                <w:szCs w:val="18"/>
              </w:rPr>
            </w:pPr>
          </w:p>
        </w:tc>
        <w:tc>
          <w:tcPr>
            <w:tcW w:w="1117" w:type="dxa"/>
            <w:tcBorders>
              <w:top w:val="single" w:sz="4" w:space="0" w:color="auto"/>
            </w:tcBorders>
          </w:tcPr>
          <w:p w14:paraId="64B4CEAA" w14:textId="77777777" w:rsidR="00704132" w:rsidRPr="00712900" w:rsidRDefault="00704132" w:rsidP="00704132">
            <w:pPr>
              <w:spacing w:line="240" w:lineRule="auto"/>
              <w:ind w:right="-72"/>
              <w:jc w:val="right"/>
              <w:rPr>
                <w:rFonts w:cs="Arial"/>
                <w:b/>
                <w:bCs/>
                <w:color w:val="000000"/>
                <w:sz w:val="18"/>
                <w:szCs w:val="18"/>
              </w:rPr>
            </w:pPr>
          </w:p>
        </w:tc>
        <w:tc>
          <w:tcPr>
            <w:tcW w:w="1118" w:type="dxa"/>
            <w:tcBorders>
              <w:top w:val="single" w:sz="4" w:space="0" w:color="auto"/>
            </w:tcBorders>
          </w:tcPr>
          <w:p w14:paraId="24089469" w14:textId="3C7B63EA" w:rsidR="00704132" w:rsidRPr="00712900" w:rsidRDefault="00704132" w:rsidP="00704132">
            <w:pPr>
              <w:spacing w:line="240" w:lineRule="auto"/>
              <w:ind w:right="-72"/>
              <w:jc w:val="right"/>
              <w:rPr>
                <w:rFonts w:cs="Arial"/>
                <w:b/>
                <w:bCs/>
                <w:color w:val="000000"/>
                <w:sz w:val="18"/>
                <w:szCs w:val="18"/>
              </w:rPr>
            </w:pPr>
          </w:p>
        </w:tc>
      </w:tr>
      <w:tr w:rsidR="00286E38" w:rsidRPr="00712900" w14:paraId="0E03EC52" w14:textId="5AAB3DF3" w:rsidTr="005303A3">
        <w:trPr>
          <w:trHeight w:val="20"/>
        </w:trPr>
        <w:tc>
          <w:tcPr>
            <w:tcW w:w="4982" w:type="dxa"/>
          </w:tcPr>
          <w:p w14:paraId="4F1F2BA5" w14:textId="77777777" w:rsidR="00286E38" w:rsidRPr="00712900" w:rsidRDefault="00286E38" w:rsidP="00286E38">
            <w:pPr>
              <w:spacing w:line="240" w:lineRule="auto"/>
              <w:ind w:left="-109"/>
              <w:outlineLvl w:val="2"/>
              <w:rPr>
                <w:rFonts w:cs="Arial"/>
                <w:color w:val="000000"/>
                <w:sz w:val="18"/>
                <w:szCs w:val="18"/>
                <w:lang w:val="en-US"/>
              </w:rPr>
            </w:pPr>
            <w:r w:rsidRPr="00712900">
              <w:rPr>
                <w:rFonts w:cs="Arial"/>
                <w:color w:val="000000"/>
                <w:sz w:val="18"/>
                <w:szCs w:val="18"/>
              </w:rPr>
              <w:t>Opening book value</w:t>
            </w:r>
          </w:p>
        </w:tc>
        <w:tc>
          <w:tcPr>
            <w:tcW w:w="1117" w:type="dxa"/>
          </w:tcPr>
          <w:p w14:paraId="79DA3AB8" w14:textId="45CCE2FC" w:rsidR="00286E38" w:rsidRPr="00712900" w:rsidRDefault="005131AB" w:rsidP="00286E38">
            <w:pPr>
              <w:pStyle w:val="Header"/>
              <w:spacing w:line="240" w:lineRule="auto"/>
              <w:ind w:right="-72"/>
              <w:jc w:val="right"/>
              <w:rPr>
                <w:rFonts w:cs="Arial"/>
                <w:color w:val="000000"/>
                <w:sz w:val="18"/>
                <w:szCs w:val="18"/>
              </w:rPr>
            </w:pPr>
            <w:r w:rsidRPr="00712900">
              <w:rPr>
                <w:rFonts w:cs="Arial"/>
                <w:color w:val="000000"/>
                <w:sz w:val="18"/>
                <w:szCs w:val="18"/>
              </w:rPr>
              <w:t>858,655</w:t>
            </w:r>
          </w:p>
        </w:tc>
        <w:tc>
          <w:tcPr>
            <w:tcW w:w="1118" w:type="dxa"/>
          </w:tcPr>
          <w:p w14:paraId="440BA69F" w14:textId="3AB1D01A" w:rsidR="00286E38" w:rsidRPr="00712900" w:rsidRDefault="00286E38" w:rsidP="00286E38">
            <w:pPr>
              <w:pStyle w:val="Header"/>
              <w:spacing w:line="240" w:lineRule="auto"/>
              <w:ind w:right="-72"/>
              <w:jc w:val="right"/>
              <w:rPr>
                <w:rFonts w:cs="Arial"/>
                <w:color w:val="000000"/>
                <w:sz w:val="18"/>
                <w:szCs w:val="18"/>
              </w:rPr>
            </w:pPr>
            <w:r w:rsidRPr="00712900">
              <w:rPr>
                <w:rFonts w:cs="Arial"/>
                <w:color w:val="000000"/>
                <w:sz w:val="18"/>
                <w:szCs w:val="18"/>
              </w:rPr>
              <w:t>997,683</w:t>
            </w:r>
          </w:p>
        </w:tc>
        <w:tc>
          <w:tcPr>
            <w:tcW w:w="1117" w:type="dxa"/>
            <w:vAlign w:val="center"/>
          </w:tcPr>
          <w:p w14:paraId="7DA7A164" w14:textId="1F7ACD38" w:rsidR="00286E38" w:rsidRPr="00712900" w:rsidRDefault="005131AB" w:rsidP="00286E38">
            <w:pPr>
              <w:pStyle w:val="Header"/>
              <w:spacing w:line="240" w:lineRule="auto"/>
              <w:ind w:right="-72"/>
              <w:jc w:val="right"/>
              <w:rPr>
                <w:rFonts w:cs="Arial"/>
                <w:color w:val="000000"/>
                <w:sz w:val="18"/>
                <w:szCs w:val="18"/>
              </w:rPr>
            </w:pPr>
            <w:r w:rsidRPr="00712900">
              <w:rPr>
                <w:rFonts w:cs="Arial"/>
                <w:color w:val="000000"/>
                <w:sz w:val="18"/>
                <w:szCs w:val="18"/>
              </w:rPr>
              <w:t>838,307</w:t>
            </w:r>
          </w:p>
        </w:tc>
        <w:tc>
          <w:tcPr>
            <w:tcW w:w="1118" w:type="dxa"/>
            <w:vAlign w:val="center"/>
          </w:tcPr>
          <w:p w14:paraId="64DD5D69" w14:textId="52893C67" w:rsidR="00286E38" w:rsidRPr="00712900" w:rsidRDefault="00286E38" w:rsidP="00286E38">
            <w:pPr>
              <w:pStyle w:val="Header"/>
              <w:spacing w:line="240" w:lineRule="auto"/>
              <w:ind w:right="-72"/>
              <w:jc w:val="right"/>
              <w:rPr>
                <w:rFonts w:cs="Arial"/>
                <w:color w:val="000000"/>
                <w:sz w:val="18"/>
                <w:szCs w:val="18"/>
              </w:rPr>
            </w:pPr>
            <w:r w:rsidRPr="00712900">
              <w:rPr>
                <w:rFonts w:cs="Arial"/>
                <w:color w:val="000000"/>
                <w:sz w:val="18"/>
                <w:szCs w:val="18"/>
              </w:rPr>
              <w:t>997,683</w:t>
            </w:r>
          </w:p>
        </w:tc>
      </w:tr>
      <w:tr w:rsidR="00286E38" w:rsidRPr="00712900" w14:paraId="13E40E27" w14:textId="1BB270BB" w:rsidTr="005303A3">
        <w:trPr>
          <w:trHeight w:val="20"/>
        </w:trPr>
        <w:tc>
          <w:tcPr>
            <w:tcW w:w="4982" w:type="dxa"/>
          </w:tcPr>
          <w:p w14:paraId="478DAF00" w14:textId="65A59CF0" w:rsidR="00286E38" w:rsidRPr="00712900" w:rsidRDefault="00286E38" w:rsidP="00286E38">
            <w:pPr>
              <w:pStyle w:val="Heading3"/>
              <w:keepNext w:val="0"/>
              <w:spacing w:before="0" w:after="0" w:line="240" w:lineRule="auto"/>
              <w:ind w:left="-109"/>
              <w:rPr>
                <w:rFonts w:cs="Arial"/>
                <w:color w:val="000000"/>
                <w:sz w:val="18"/>
                <w:szCs w:val="18"/>
                <w:cs/>
                <w:lang w:val="en-US"/>
              </w:rPr>
            </w:pPr>
            <w:r w:rsidRPr="00712900">
              <w:rPr>
                <w:rFonts w:cs="Arial"/>
                <w:color w:val="000000"/>
                <w:sz w:val="18"/>
                <w:szCs w:val="18"/>
              </w:rPr>
              <w:t xml:space="preserve">  Cash flows:</w:t>
            </w:r>
          </w:p>
        </w:tc>
        <w:tc>
          <w:tcPr>
            <w:tcW w:w="1117" w:type="dxa"/>
          </w:tcPr>
          <w:p w14:paraId="217F6918" w14:textId="77777777" w:rsidR="00286E38" w:rsidRPr="00712900" w:rsidRDefault="00286E38" w:rsidP="00286E38">
            <w:pPr>
              <w:pStyle w:val="Header"/>
              <w:spacing w:line="240" w:lineRule="auto"/>
              <w:ind w:right="-72"/>
              <w:jc w:val="right"/>
              <w:rPr>
                <w:rFonts w:cs="Arial"/>
                <w:color w:val="000000"/>
                <w:sz w:val="18"/>
                <w:szCs w:val="18"/>
              </w:rPr>
            </w:pPr>
          </w:p>
        </w:tc>
        <w:tc>
          <w:tcPr>
            <w:tcW w:w="1118" w:type="dxa"/>
          </w:tcPr>
          <w:p w14:paraId="2FEF8C3F" w14:textId="77777777" w:rsidR="00286E38" w:rsidRPr="00712900" w:rsidRDefault="00286E38" w:rsidP="00286E38">
            <w:pPr>
              <w:pStyle w:val="Header"/>
              <w:spacing w:line="240" w:lineRule="auto"/>
              <w:ind w:right="-72"/>
              <w:jc w:val="right"/>
              <w:rPr>
                <w:rFonts w:cs="Arial"/>
                <w:color w:val="000000"/>
                <w:sz w:val="18"/>
                <w:szCs w:val="18"/>
              </w:rPr>
            </w:pPr>
          </w:p>
        </w:tc>
        <w:tc>
          <w:tcPr>
            <w:tcW w:w="1117" w:type="dxa"/>
            <w:vAlign w:val="center"/>
          </w:tcPr>
          <w:p w14:paraId="2D73ED70" w14:textId="77777777" w:rsidR="00286E38" w:rsidRPr="00712900" w:rsidRDefault="00286E38" w:rsidP="00286E38">
            <w:pPr>
              <w:pStyle w:val="Header"/>
              <w:spacing w:line="240" w:lineRule="auto"/>
              <w:ind w:right="-72"/>
              <w:jc w:val="right"/>
              <w:rPr>
                <w:rFonts w:cs="Arial"/>
                <w:color w:val="000000"/>
                <w:sz w:val="18"/>
                <w:szCs w:val="18"/>
              </w:rPr>
            </w:pPr>
          </w:p>
        </w:tc>
        <w:tc>
          <w:tcPr>
            <w:tcW w:w="1118" w:type="dxa"/>
            <w:vAlign w:val="center"/>
          </w:tcPr>
          <w:p w14:paraId="1ED02587" w14:textId="0C517EA3" w:rsidR="00286E38" w:rsidRPr="00712900" w:rsidRDefault="00286E38" w:rsidP="00286E38">
            <w:pPr>
              <w:pStyle w:val="Header"/>
              <w:spacing w:line="240" w:lineRule="auto"/>
              <w:ind w:right="-72"/>
              <w:jc w:val="right"/>
              <w:rPr>
                <w:rFonts w:cs="Arial"/>
                <w:color w:val="000000"/>
                <w:sz w:val="18"/>
                <w:szCs w:val="18"/>
              </w:rPr>
            </w:pPr>
          </w:p>
        </w:tc>
      </w:tr>
      <w:tr w:rsidR="00C65712" w:rsidRPr="00712900" w14:paraId="4F58D185" w14:textId="454F1A4F" w:rsidTr="005303A3">
        <w:trPr>
          <w:trHeight w:val="20"/>
        </w:trPr>
        <w:tc>
          <w:tcPr>
            <w:tcW w:w="4982" w:type="dxa"/>
          </w:tcPr>
          <w:p w14:paraId="2EFFA9AA" w14:textId="77777777" w:rsidR="00C65712" w:rsidRPr="00712900" w:rsidRDefault="00C65712" w:rsidP="00C65712">
            <w:pPr>
              <w:pStyle w:val="Heading3"/>
              <w:keepNext w:val="0"/>
              <w:spacing w:before="0" w:after="0" w:line="240" w:lineRule="auto"/>
              <w:ind w:left="-109"/>
              <w:rPr>
                <w:rFonts w:cs="Arial"/>
                <w:color w:val="000000"/>
                <w:sz w:val="18"/>
                <w:szCs w:val="18"/>
                <w:cs/>
              </w:rPr>
            </w:pPr>
            <w:r w:rsidRPr="00712900">
              <w:rPr>
                <w:rFonts w:cs="Arial"/>
                <w:color w:val="000000"/>
                <w:sz w:val="18"/>
                <w:szCs w:val="18"/>
              </w:rPr>
              <w:t xml:space="preserve">    Proceed from borrowings during the year</w:t>
            </w:r>
          </w:p>
        </w:tc>
        <w:tc>
          <w:tcPr>
            <w:tcW w:w="1117" w:type="dxa"/>
          </w:tcPr>
          <w:p w14:paraId="211C9AC7" w14:textId="3120F1BE" w:rsidR="00C65712" w:rsidRPr="00712900" w:rsidRDefault="00C65712" w:rsidP="00C65712">
            <w:pPr>
              <w:pStyle w:val="Header"/>
              <w:spacing w:line="240" w:lineRule="auto"/>
              <w:ind w:right="-72"/>
              <w:jc w:val="right"/>
              <w:rPr>
                <w:rFonts w:cs="Arial"/>
                <w:color w:val="000000"/>
                <w:sz w:val="18"/>
                <w:szCs w:val="18"/>
              </w:rPr>
            </w:pPr>
            <w:r w:rsidRPr="00712900">
              <w:rPr>
                <w:rFonts w:cs="Arial"/>
                <w:color w:val="000000"/>
                <w:sz w:val="18"/>
                <w:szCs w:val="18"/>
              </w:rPr>
              <w:t>844,527</w:t>
            </w:r>
          </w:p>
        </w:tc>
        <w:tc>
          <w:tcPr>
            <w:tcW w:w="1118" w:type="dxa"/>
          </w:tcPr>
          <w:p w14:paraId="616A8AB9" w14:textId="0A92718D" w:rsidR="00C65712" w:rsidRPr="00712900" w:rsidRDefault="00C65712" w:rsidP="00C65712">
            <w:pPr>
              <w:pStyle w:val="Header"/>
              <w:spacing w:line="240" w:lineRule="auto"/>
              <w:ind w:right="-72"/>
              <w:jc w:val="right"/>
              <w:rPr>
                <w:rFonts w:cs="Arial"/>
                <w:color w:val="000000"/>
                <w:sz w:val="18"/>
                <w:szCs w:val="18"/>
              </w:rPr>
            </w:pPr>
            <w:r w:rsidRPr="00712900" w:rsidDel="00855A9D">
              <w:rPr>
                <w:rFonts w:cs="Arial"/>
                <w:color w:val="000000"/>
                <w:sz w:val="18"/>
                <w:szCs w:val="18"/>
              </w:rPr>
              <w:t xml:space="preserve">360,068 </w:t>
            </w:r>
          </w:p>
        </w:tc>
        <w:tc>
          <w:tcPr>
            <w:tcW w:w="1117" w:type="dxa"/>
          </w:tcPr>
          <w:p w14:paraId="78F0938F" w14:textId="2F1AE479" w:rsidR="00C65712" w:rsidRPr="00712900" w:rsidRDefault="00C65712" w:rsidP="00C65712">
            <w:pPr>
              <w:pStyle w:val="Header"/>
              <w:spacing w:line="240" w:lineRule="auto"/>
              <w:ind w:right="-72"/>
              <w:jc w:val="right"/>
              <w:rPr>
                <w:rFonts w:cs="Arial"/>
                <w:color w:val="000000"/>
                <w:sz w:val="18"/>
                <w:szCs w:val="18"/>
              </w:rPr>
            </w:pPr>
            <w:r w:rsidRPr="00712900">
              <w:rPr>
                <w:rFonts w:cs="Arial"/>
                <w:color w:val="000000"/>
                <w:sz w:val="18"/>
                <w:szCs w:val="18"/>
              </w:rPr>
              <w:t>838,125</w:t>
            </w:r>
          </w:p>
        </w:tc>
        <w:tc>
          <w:tcPr>
            <w:tcW w:w="1118" w:type="dxa"/>
          </w:tcPr>
          <w:p w14:paraId="036158CC" w14:textId="2698139A" w:rsidR="00C65712" w:rsidRPr="00712900" w:rsidRDefault="00C65712" w:rsidP="00C65712">
            <w:pPr>
              <w:pStyle w:val="Header"/>
              <w:spacing w:line="240" w:lineRule="auto"/>
              <w:ind w:right="-72"/>
              <w:jc w:val="right"/>
              <w:rPr>
                <w:rFonts w:cs="Arial"/>
                <w:color w:val="000000"/>
                <w:sz w:val="18"/>
                <w:szCs w:val="18"/>
              </w:rPr>
            </w:pPr>
            <w:r w:rsidRPr="00712900" w:rsidDel="00855A9D">
              <w:rPr>
                <w:rFonts w:cs="Arial"/>
                <w:color w:val="000000"/>
                <w:sz w:val="18"/>
                <w:szCs w:val="18"/>
              </w:rPr>
              <w:t>338,136</w:t>
            </w:r>
          </w:p>
        </w:tc>
      </w:tr>
      <w:tr w:rsidR="00C65712" w:rsidRPr="00712900" w14:paraId="36D7A1B7" w14:textId="6E72443E" w:rsidTr="005303A3">
        <w:trPr>
          <w:trHeight w:val="20"/>
        </w:trPr>
        <w:tc>
          <w:tcPr>
            <w:tcW w:w="4982" w:type="dxa"/>
          </w:tcPr>
          <w:p w14:paraId="1D6AADE4" w14:textId="77777777" w:rsidR="00C65712" w:rsidRPr="00712900" w:rsidRDefault="00C65712" w:rsidP="00C65712">
            <w:pPr>
              <w:tabs>
                <w:tab w:val="left" w:pos="327"/>
              </w:tabs>
              <w:spacing w:line="240" w:lineRule="auto"/>
              <w:ind w:left="-109"/>
              <w:outlineLvl w:val="2"/>
              <w:rPr>
                <w:rFonts w:cs="Arial"/>
                <w:color w:val="000000"/>
                <w:sz w:val="18"/>
                <w:szCs w:val="18"/>
              </w:rPr>
            </w:pPr>
            <w:r w:rsidRPr="00712900">
              <w:rPr>
                <w:rFonts w:cs="Arial"/>
                <w:color w:val="000000"/>
                <w:sz w:val="18"/>
                <w:szCs w:val="18"/>
              </w:rPr>
              <w:t xml:space="preserve">    Repayment to borrowings during the year</w:t>
            </w:r>
          </w:p>
        </w:tc>
        <w:tc>
          <w:tcPr>
            <w:tcW w:w="1117" w:type="dxa"/>
          </w:tcPr>
          <w:p w14:paraId="209DBDC0" w14:textId="3334B790" w:rsidR="00C65712" w:rsidRPr="00712900" w:rsidRDefault="00C65712" w:rsidP="00C65712">
            <w:pPr>
              <w:pStyle w:val="Header"/>
              <w:spacing w:line="240" w:lineRule="auto"/>
              <w:ind w:right="-72"/>
              <w:jc w:val="right"/>
              <w:rPr>
                <w:rFonts w:cs="Arial"/>
                <w:color w:val="000000"/>
                <w:sz w:val="18"/>
                <w:szCs w:val="18"/>
              </w:rPr>
            </w:pPr>
            <w:r w:rsidRPr="00712900">
              <w:rPr>
                <w:rFonts w:cs="Arial"/>
                <w:color w:val="000000"/>
                <w:sz w:val="18"/>
                <w:szCs w:val="18"/>
              </w:rPr>
              <w:t>(369,097</w:t>
            </w:r>
            <w:r w:rsidRPr="00712900" w:rsidDel="00855A9D">
              <w:rPr>
                <w:rFonts w:cs="Arial"/>
                <w:color w:val="000000"/>
                <w:sz w:val="18"/>
                <w:szCs w:val="18"/>
              </w:rPr>
              <w:t>)</w:t>
            </w:r>
          </w:p>
        </w:tc>
        <w:tc>
          <w:tcPr>
            <w:tcW w:w="1118" w:type="dxa"/>
          </w:tcPr>
          <w:p w14:paraId="5E8531E2" w14:textId="6F5CA192" w:rsidR="00C65712" w:rsidRPr="00712900" w:rsidRDefault="00C65712" w:rsidP="00C65712">
            <w:pPr>
              <w:pStyle w:val="Header"/>
              <w:spacing w:line="240" w:lineRule="auto"/>
              <w:ind w:right="-72"/>
              <w:jc w:val="right"/>
              <w:rPr>
                <w:rFonts w:cs="Arial"/>
                <w:color w:val="000000"/>
                <w:sz w:val="18"/>
                <w:szCs w:val="18"/>
              </w:rPr>
            </w:pPr>
            <w:r w:rsidRPr="00712900" w:rsidDel="00855A9D">
              <w:rPr>
                <w:rFonts w:cs="Arial"/>
                <w:color w:val="000000"/>
                <w:sz w:val="18"/>
                <w:szCs w:val="18"/>
              </w:rPr>
              <w:t>(501,082)</w:t>
            </w:r>
          </w:p>
        </w:tc>
        <w:tc>
          <w:tcPr>
            <w:tcW w:w="1117" w:type="dxa"/>
          </w:tcPr>
          <w:p w14:paraId="6B947E10" w14:textId="692BF98D" w:rsidR="00C65712" w:rsidRPr="00712900" w:rsidRDefault="00C65712" w:rsidP="00C65712">
            <w:pPr>
              <w:pStyle w:val="Header"/>
              <w:spacing w:line="240" w:lineRule="auto"/>
              <w:ind w:right="-72"/>
              <w:jc w:val="right"/>
              <w:rPr>
                <w:rFonts w:cs="Arial"/>
                <w:color w:val="000000"/>
                <w:sz w:val="18"/>
                <w:szCs w:val="18"/>
              </w:rPr>
            </w:pPr>
            <w:r w:rsidRPr="00712900">
              <w:rPr>
                <w:rFonts w:cs="Arial"/>
                <w:color w:val="000000"/>
                <w:sz w:val="18"/>
                <w:szCs w:val="18"/>
              </w:rPr>
              <w:t>(364,126</w:t>
            </w:r>
            <w:r w:rsidRPr="00712900" w:rsidDel="00855A9D">
              <w:rPr>
                <w:rFonts w:cs="Arial"/>
                <w:color w:val="000000"/>
                <w:sz w:val="18"/>
                <w:szCs w:val="18"/>
                <w:cs/>
              </w:rPr>
              <w:t>)</w:t>
            </w:r>
          </w:p>
        </w:tc>
        <w:tc>
          <w:tcPr>
            <w:tcW w:w="1118" w:type="dxa"/>
          </w:tcPr>
          <w:p w14:paraId="5451DD19" w14:textId="25E56D1D" w:rsidR="00C65712" w:rsidRPr="00712900" w:rsidRDefault="00C65712" w:rsidP="00C65712">
            <w:pPr>
              <w:pStyle w:val="Header"/>
              <w:spacing w:line="240" w:lineRule="auto"/>
              <w:ind w:right="-72"/>
              <w:jc w:val="right"/>
              <w:rPr>
                <w:rFonts w:cs="Arial"/>
                <w:color w:val="000000"/>
                <w:sz w:val="18"/>
                <w:szCs w:val="18"/>
              </w:rPr>
            </w:pPr>
            <w:r w:rsidRPr="00712900" w:rsidDel="00855A9D">
              <w:rPr>
                <w:rFonts w:cs="Arial"/>
                <w:color w:val="000000"/>
                <w:sz w:val="18"/>
                <w:szCs w:val="18"/>
              </w:rPr>
              <w:t>(499,498)</w:t>
            </w:r>
          </w:p>
        </w:tc>
      </w:tr>
      <w:tr w:rsidR="005131AB" w:rsidRPr="00712900" w14:paraId="7F9E7689" w14:textId="77777777" w:rsidTr="005303A3">
        <w:trPr>
          <w:trHeight w:val="20"/>
        </w:trPr>
        <w:tc>
          <w:tcPr>
            <w:tcW w:w="4982" w:type="dxa"/>
          </w:tcPr>
          <w:p w14:paraId="7BCECA88" w14:textId="21F21AC0" w:rsidR="005131AB" w:rsidRPr="00712900" w:rsidRDefault="005131AB" w:rsidP="005131AB">
            <w:pPr>
              <w:tabs>
                <w:tab w:val="left" w:pos="327"/>
              </w:tabs>
              <w:spacing w:line="240" w:lineRule="auto"/>
              <w:ind w:left="-109"/>
              <w:outlineLvl w:val="2"/>
              <w:rPr>
                <w:rFonts w:cs="Arial"/>
                <w:color w:val="000000"/>
                <w:sz w:val="18"/>
                <w:szCs w:val="18"/>
              </w:rPr>
            </w:pPr>
            <w:r w:rsidRPr="00712900">
              <w:rPr>
                <w:rFonts w:cs="Arial"/>
                <w:color w:val="000000"/>
                <w:sz w:val="18"/>
                <w:szCs w:val="18"/>
              </w:rPr>
              <w:t xml:space="preserve">    Addition of deferred financing fee</w:t>
            </w:r>
          </w:p>
        </w:tc>
        <w:tc>
          <w:tcPr>
            <w:tcW w:w="1117" w:type="dxa"/>
          </w:tcPr>
          <w:p w14:paraId="473CB06D" w14:textId="5B12A067"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(3,025)</w:t>
            </w:r>
          </w:p>
        </w:tc>
        <w:tc>
          <w:tcPr>
            <w:tcW w:w="1118" w:type="dxa"/>
          </w:tcPr>
          <w:p w14:paraId="7E492A86" w14:textId="74A07CAA"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17" w:type="dxa"/>
            <w:vAlign w:val="center"/>
          </w:tcPr>
          <w:p w14:paraId="57F14A38" w14:textId="6247C786"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3,025</w:t>
            </w:r>
            <w:r w:rsidRPr="00712900">
              <w:rPr>
                <w:rFonts w:cs="Arial"/>
                <w:color w:val="000000"/>
                <w:sz w:val="18"/>
                <w:szCs w:val="18"/>
                <w:cs/>
              </w:rPr>
              <w:t>)</w:t>
            </w:r>
          </w:p>
        </w:tc>
        <w:tc>
          <w:tcPr>
            <w:tcW w:w="1118" w:type="dxa"/>
          </w:tcPr>
          <w:p w14:paraId="5EB923C7" w14:textId="680E7A6D"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w:t>
            </w:r>
          </w:p>
        </w:tc>
      </w:tr>
      <w:tr w:rsidR="005131AB" w:rsidRPr="00712900" w14:paraId="35E26A5C" w14:textId="3FDCE90E" w:rsidTr="005303A3">
        <w:trPr>
          <w:trHeight w:val="20"/>
        </w:trPr>
        <w:tc>
          <w:tcPr>
            <w:tcW w:w="4982" w:type="dxa"/>
          </w:tcPr>
          <w:p w14:paraId="0EB56032" w14:textId="35F719B1" w:rsidR="005131AB" w:rsidRPr="00712900" w:rsidRDefault="005131AB" w:rsidP="005131AB">
            <w:pPr>
              <w:tabs>
                <w:tab w:val="left" w:pos="327"/>
              </w:tabs>
              <w:spacing w:line="240" w:lineRule="auto"/>
              <w:ind w:left="-109"/>
              <w:outlineLvl w:val="2"/>
              <w:rPr>
                <w:rFonts w:cs="Arial"/>
                <w:color w:val="000000"/>
                <w:sz w:val="18"/>
                <w:szCs w:val="18"/>
                <w:cs/>
                <w:lang w:val="en-US"/>
              </w:rPr>
            </w:pPr>
            <w:r w:rsidRPr="00712900">
              <w:rPr>
                <w:rFonts w:cs="Arial"/>
                <w:color w:val="000000"/>
                <w:sz w:val="18"/>
                <w:szCs w:val="18"/>
                <w:lang w:val="en-US"/>
              </w:rPr>
              <w:t xml:space="preserve">  Non-cash items:</w:t>
            </w:r>
          </w:p>
        </w:tc>
        <w:tc>
          <w:tcPr>
            <w:tcW w:w="1117" w:type="dxa"/>
          </w:tcPr>
          <w:p w14:paraId="5F380F17" w14:textId="77777777" w:rsidR="005131AB" w:rsidRPr="00712900" w:rsidRDefault="005131AB" w:rsidP="005131AB">
            <w:pPr>
              <w:pStyle w:val="Header"/>
              <w:spacing w:line="240" w:lineRule="auto"/>
              <w:ind w:right="-72"/>
              <w:jc w:val="right"/>
              <w:rPr>
                <w:rFonts w:cs="Arial"/>
                <w:color w:val="000000"/>
                <w:sz w:val="18"/>
                <w:szCs w:val="18"/>
              </w:rPr>
            </w:pPr>
          </w:p>
        </w:tc>
        <w:tc>
          <w:tcPr>
            <w:tcW w:w="1118" w:type="dxa"/>
          </w:tcPr>
          <w:p w14:paraId="04A7D6A7" w14:textId="77777777" w:rsidR="005131AB" w:rsidRPr="00712900" w:rsidRDefault="005131AB" w:rsidP="005131AB">
            <w:pPr>
              <w:pStyle w:val="Header"/>
              <w:spacing w:line="240" w:lineRule="auto"/>
              <w:ind w:right="-72"/>
              <w:jc w:val="right"/>
              <w:rPr>
                <w:rFonts w:cs="Arial"/>
                <w:color w:val="000000"/>
                <w:sz w:val="18"/>
                <w:szCs w:val="18"/>
              </w:rPr>
            </w:pPr>
          </w:p>
        </w:tc>
        <w:tc>
          <w:tcPr>
            <w:tcW w:w="1117" w:type="dxa"/>
            <w:vAlign w:val="center"/>
          </w:tcPr>
          <w:p w14:paraId="5ABA114F" w14:textId="77777777" w:rsidR="005131AB" w:rsidRPr="00712900" w:rsidRDefault="005131AB" w:rsidP="005131AB">
            <w:pPr>
              <w:pStyle w:val="Header"/>
              <w:spacing w:line="240" w:lineRule="auto"/>
              <w:ind w:right="-72"/>
              <w:jc w:val="right"/>
              <w:rPr>
                <w:rFonts w:cs="Arial"/>
                <w:color w:val="000000"/>
                <w:sz w:val="18"/>
                <w:szCs w:val="18"/>
              </w:rPr>
            </w:pPr>
          </w:p>
        </w:tc>
        <w:tc>
          <w:tcPr>
            <w:tcW w:w="1118" w:type="dxa"/>
            <w:vAlign w:val="center"/>
          </w:tcPr>
          <w:p w14:paraId="15B269B6" w14:textId="151B7DE9" w:rsidR="005131AB" w:rsidRPr="00712900" w:rsidRDefault="005131AB" w:rsidP="005131AB">
            <w:pPr>
              <w:pStyle w:val="Header"/>
              <w:spacing w:line="240" w:lineRule="auto"/>
              <w:ind w:right="-72"/>
              <w:jc w:val="right"/>
              <w:rPr>
                <w:rFonts w:cs="Arial"/>
                <w:color w:val="000000"/>
                <w:sz w:val="18"/>
                <w:szCs w:val="18"/>
              </w:rPr>
            </w:pPr>
          </w:p>
        </w:tc>
      </w:tr>
      <w:tr w:rsidR="005131AB" w:rsidRPr="00712900" w14:paraId="08147C03" w14:textId="0BF5A95A" w:rsidTr="005303A3">
        <w:trPr>
          <w:trHeight w:val="20"/>
        </w:trPr>
        <w:tc>
          <w:tcPr>
            <w:tcW w:w="4982" w:type="dxa"/>
          </w:tcPr>
          <w:p w14:paraId="4A170CE9" w14:textId="6D97A7C8" w:rsidR="005131AB" w:rsidRPr="00712900" w:rsidRDefault="005131AB" w:rsidP="00E64BFC">
            <w:pPr>
              <w:tabs>
                <w:tab w:val="left" w:pos="327"/>
              </w:tabs>
              <w:spacing w:line="240" w:lineRule="auto"/>
              <w:ind w:left="68"/>
              <w:outlineLvl w:val="2"/>
              <w:rPr>
                <w:rFonts w:cs="Arial"/>
                <w:color w:val="000000"/>
                <w:sz w:val="18"/>
                <w:szCs w:val="18"/>
                <w:lang w:val="en-US"/>
              </w:rPr>
            </w:pPr>
            <w:r w:rsidRPr="00712900">
              <w:rPr>
                <w:rFonts w:cs="Arial"/>
                <w:color w:val="000000"/>
                <w:sz w:val="18"/>
                <w:szCs w:val="18"/>
              </w:rPr>
              <w:t>Amortisation of financing fee</w:t>
            </w:r>
          </w:p>
        </w:tc>
        <w:tc>
          <w:tcPr>
            <w:tcW w:w="1117" w:type="dxa"/>
          </w:tcPr>
          <w:p w14:paraId="7157170A" w14:textId="2527FCA1"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1,041</w:t>
            </w:r>
          </w:p>
        </w:tc>
        <w:tc>
          <w:tcPr>
            <w:tcW w:w="1118" w:type="dxa"/>
          </w:tcPr>
          <w:p w14:paraId="351BD704" w14:textId="32EE850E"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 xml:space="preserve"> 475 </w:t>
            </w:r>
          </w:p>
        </w:tc>
        <w:tc>
          <w:tcPr>
            <w:tcW w:w="1117" w:type="dxa"/>
          </w:tcPr>
          <w:p w14:paraId="6BE40230" w14:textId="76BE3DB6"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1,041</w:t>
            </w:r>
          </w:p>
        </w:tc>
        <w:tc>
          <w:tcPr>
            <w:tcW w:w="1118" w:type="dxa"/>
          </w:tcPr>
          <w:p w14:paraId="08C16378" w14:textId="03733FA8" w:rsidR="005131AB" w:rsidRPr="00712900" w:rsidRDefault="005131AB" w:rsidP="005131AB">
            <w:pPr>
              <w:pStyle w:val="Header"/>
              <w:spacing w:line="240" w:lineRule="auto"/>
              <w:ind w:right="-72"/>
              <w:jc w:val="right"/>
              <w:rPr>
                <w:rFonts w:cs="Arial"/>
                <w:color w:val="000000"/>
                <w:sz w:val="18"/>
                <w:szCs w:val="18"/>
              </w:rPr>
            </w:pPr>
            <w:r w:rsidRPr="00712900">
              <w:rPr>
                <w:rFonts w:cs="Arial"/>
                <w:color w:val="000000"/>
                <w:sz w:val="18"/>
                <w:szCs w:val="18"/>
              </w:rPr>
              <w:t>475</w:t>
            </w:r>
          </w:p>
        </w:tc>
      </w:tr>
      <w:tr w:rsidR="00B05F3F" w:rsidRPr="00712900" w14:paraId="03C811F5" w14:textId="77777777" w:rsidTr="005303A3">
        <w:trPr>
          <w:trHeight w:val="20"/>
        </w:trPr>
        <w:tc>
          <w:tcPr>
            <w:tcW w:w="4982" w:type="dxa"/>
          </w:tcPr>
          <w:p w14:paraId="0FC5050A" w14:textId="00C01D15" w:rsidR="00B05F3F" w:rsidRPr="00712900" w:rsidRDefault="00B05F3F" w:rsidP="00E64BFC">
            <w:pPr>
              <w:tabs>
                <w:tab w:val="left" w:pos="327"/>
              </w:tabs>
              <w:spacing w:line="240" w:lineRule="auto"/>
              <w:ind w:left="68"/>
              <w:outlineLvl w:val="2"/>
              <w:rPr>
                <w:rFonts w:cs="Arial"/>
                <w:color w:val="000000"/>
                <w:sz w:val="18"/>
                <w:szCs w:val="18"/>
              </w:rPr>
            </w:pPr>
            <w:r w:rsidRPr="00712900">
              <w:rPr>
                <w:rFonts w:cs="Arial"/>
                <w:color w:val="000000"/>
                <w:sz w:val="18"/>
                <w:szCs w:val="18"/>
              </w:rPr>
              <w:t>Adjusted by using the effective interest rate method</w:t>
            </w:r>
          </w:p>
        </w:tc>
        <w:tc>
          <w:tcPr>
            <w:tcW w:w="1117" w:type="dxa"/>
          </w:tcPr>
          <w:p w14:paraId="145F00BD" w14:textId="217A71B5"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1,031</w:t>
            </w:r>
          </w:p>
        </w:tc>
        <w:tc>
          <w:tcPr>
            <w:tcW w:w="1118" w:type="dxa"/>
          </w:tcPr>
          <w:p w14:paraId="1BAC1DAA" w14:textId="7168DF41"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1,511</w:t>
            </w:r>
          </w:p>
        </w:tc>
        <w:tc>
          <w:tcPr>
            <w:tcW w:w="1117" w:type="dxa"/>
          </w:tcPr>
          <w:p w14:paraId="34FAD5C8" w14:textId="5F49AAC9"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1,031</w:t>
            </w:r>
          </w:p>
        </w:tc>
        <w:tc>
          <w:tcPr>
            <w:tcW w:w="1118" w:type="dxa"/>
          </w:tcPr>
          <w:p w14:paraId="15E81707" w14:textId="2829C9B2"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1,511</w:t>
            </w:r>
          </w:p>
        </w:tc>
      </w:tr>
      <w:tr w:rsidR="00B05F3F" w:rsidRPr="00712900" w14:paraId="0CA97795" w14:textId="77777777" w:rsidTr="005303A3">
        <w:trPr>
          <w:trHeight w:val="20"/>
        </w:trPr>
        <w:tc>
          <w:tcPr>
            <w:tcW w:w="4982" w:type="dxa"/>
          </w:tcPr>
          <w:p w14:paraId="426A9329" w14:textId="5BC7EC1D" w:rsidR="00B05F3F" w:rsidRPr="00712900" w:rsidRDefault="00B05F3F" w:rsidP="00E64BFC">
            <w:pPr>
              <w:tabs>
                <w:tab w:val="left" w:pos="327"/>
              </w:tabs>
              <w:spacing w:line="240" w:lineRule="auto"/>
              <w:ind w:left="68"/>
              <w:outlineLvl w:val="2"/>
              <w:rPr>
                <w:rFonts w:cs="Arial"/>
                <w:color w:val="000000"/>
                <w:sz w:val="18"/>
                <w:szCs w:val="18"/>
              </w:rPr>
            </w:pPr>
            <w:r w:rsidRPr="00712900">
              <w:rPr>
                <w:rFonts w:cs="Arial"/>
                <w:color w:val="000000"/>
                <w:sz w:val="18"/>
                <w:szCs w:val="18"/>
              </w:rPr>
              <w:t>Derecognition of borrowings from restructuring</w:t>
            </w:r>
          </w:p>
        </w:tc>
        <w:tc>
          <w:tcPr>
            <w:tcW w:w="1117" w:type="dxa"/>
          </w:tcPr>
          <w:p w14:paraId="0D9C7060" w14:textId="4056871A"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(684,376)</w:t>
            </w:r>
          </w:p>
        </w:tc>
        <w:tc>
          <w:tcPr>
            <w:tcW w:w="1118" w:type="dxa"/>
          </w:tcPr>
          <w:p w14:paraId="458FDC9B" w14:textId="0A58ED3F"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17" w:type="dxa"/>
          </w:tcPr>
          <w:p w14:paraId="3B0EF5F5" w14:textId="583448D5"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(684,376)</w:t>
            </w:r>
          </w:p>
        </w:tc>
        <w:tc>
          <w:tcPr>
            <w:tcW w:w="1118" w:type="dxa"/>
          </w:tcPr>
          <w:p w14:paraId="47FE9511" w14:textId="32218B23"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w:t>
            </w:r>
          </w:p>
        </w:tc>
      </w:tr>
      <w:tr w:rsidR="00B05F3F" w:rsidRPr="00712900" w14:paraId="23EF60E5" w14:textId="0003F506" w:rsidTr="005303A3">
        <w:trPr>
          <w:trHeight w:val="20"/>
        </w:trPr>
        <w:tc>
          <w:tcPr>
            <w:tcW w:w="4982" w:type="dxa"/>
          </w:tcPr>
          <w:p w14:paraId="14E6447A" w14:textId="6E0C90F9" w:rsidR="00B05F3F" w:rsidRPr="00712900" w:rsidRDefault="00B05F3F" w:rsidP="00E64BFC">
            <w:pPr>
              <w:tabs>
                <w:tab w:val="left" w:pos="327"/>
              </w:tabs>
              <w:spacing w:line="240" w:lineRule="auto"/>
              <w:ind w:left="68"/>
              <w:outlineLvl w:val="2"/>
              <w:rPr>
                <w:rFonts w:cs="Arial"/>
                <w:color w:val="000000"/>
                <w:sz w:val="18"/>
                <w:szCs w:val="18"/>
              </w:rPr>
            </w:pPr>
            <w:r w:rsidRPr="00712900">
              <w:rPr>
                <w:rFonts w:cs="Arial"/>
                <w:color w:val="000000"/>
                <w:sz w:val="18"/>
                <w:szCs w:val="18"/>
              </w:rPr>
              <w:t>Recognition of borrowings from restructuring</w:t>
            </w:r>
          </w:p>
        </w:tc>
        <w:tc>
          <w:tcPr>
            <w:tcW w:w="1117" w:type="dxa"/>
            <w:tcBorders>
              <w:bottom w:val="single" w:sz="4" w:space="0" w:color="auto"/>
            </w:tcBorders>
          </w:tcPr>
          <w:p w14:paraId="60DDB770" w14:textId="7322A142"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684,376</w:t>
            </w:r>
          </w:p>
        </w:tc>
        <w:tc>
          <w:tcPr>
            <w:tcW w:w="1118" w:type="dxa"/>
            <w:tcBorders>
              <w:bottom w:val="single" w:sz="4" w:space="0" w:color="auto"/>
            </w:tcBorders>
          </w:tcPr>
          <w:p w14:paraId="34D32997" w14:textId="0355324A"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w:t>
            </w:r>
          </w:p>
        </w:tc>
        <w:tc>
          <w:tcPr>
            <w:tcW w:w="1117" w:type="dxa"/>
            <w:tcBorders>
              <w:bottom w:val="single" w:sz="4" w:space="0" w:color="auto"/>
            </w:tcBorders>
          </w:tcPr>
          <w:p w14:paraId="7BB94F5A" w14:textId="7676ECB6"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684,376</w:t>
            </w:r>
          </w:p>
        </w:tc>
        <w:tc>
          <w:tcPr>
            <w:tcW w:w="1118" w:type="dxa"/>
            <w:tcBorders>
              <w:bottom w:val="single" w:sz="4" w:space="0" w:color="auto"/>
            </w:tcBorders>
          </w:tcPr>
          <w:p w14:paraId="1C11BB14" w14:textId="004944E3"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w:t>
            </w:r>
          </w:p>
        </w:tc>
      </w:tr>
      <w:tr w:rsidR="00B05F3F" w:rsidRPr="00712900" w14:paraId="5C50D069" w14:textId="5FC1C4F9" w:rsidTr="005303A3">
        <w:trPr>
          <w:trHeight w:val="20"/>
        </w:trPr>
        <w:tc>
          <w:tcPr>
            <w:tcW w:w="4982" w:type="dxa"/>
          </w:tcPr>
          <w:p w14:paraId="2F9E735F" w14:textId="77777777" w:rsidR="00B05F3F" w:rsidRPr="00712900" w:rsidRDefault="00B05F3F" w:rsidP="00B05F3F">
            <w:pPr>
              <w:spacing w:line="240" w:lineRule="auto"/>
              <w:ind w:left="-109"/>
              <w:rPr>
                <w:rFonts w:cs="Arial"/>
                <w:b/>
                <w:bCs/>
                <w:color w:val="000000"/>
                <w:sz w:val="18"/>
                <w:szCs w:val="18"/>
              </w:rPr>
            </w:pPr>
          </w:p>
        </w:tc>
        <w:tc>
          <w:tcPr>
            <w:tcW w:w="1117" w:type="dxa"/>
            <w:tcBorders>
              <w:top w:val="single" w:sz="4" w:space="0" w:color="auto"/>
            </w:tcBorders>
            <w:vAlign w:val="center"/>
          </w:tcPr>
          <w:p w14:paraId="6CBCE2F8" w14:textId="77777777" w:rsidR="00B05F3F" w:rsidRPr="00712900" w:rsidRDefault="00B05F3F" w:rsidP="00B05F3F">
            <w:pPr>
              <w:pStyle w:val="Header"/>
              <w:spacing w:line="240" w:lineRule="auto"/>
              <w:ind w:right="-72"/>
              <w:jc w:val="right"/>
              <w:rPr>
                <w:rFonts w:cs="Arial"/>
                <w:color w:val="000000"/>
                <w:sz w:val="18"/>
                <w:szCs w:val="18"/>
              </w:rPr>
            </w:pPr>
          </w:p>
        </w:tc>
        <w:tc>
          <w:tcPr>
            <w:tcW w:w="1118" w:type="dxa"/>
            <w:tcBorders>
              <w:top w:val="single" w:sz="4" w:space="0" w:color="auto"/>
            </w:tcBorders>
            <w:vAlign w:val="center"/>
          </w:tcPr>
          <w:p w14:paraId="255C2DAB" w14:textId="77777777" w:rsidR="00B05F3F" w:rsidRPr="00712900" w:rsidRDefault="00B05F3F" w:rsidP="00B05F3F">
            <w:pPr>
              <w:pStyle w:val="Header"/>
              <w:spacing w:line="240" w:lineRule="auto"/>
              <w:ind w:right="-72"/>
              <w:jc w:val="right"/>
              <w:rPr>
                <w:rFonts w:cs="Arial"/>
                <w:color w:val="000000"/>
                <w:sz w:val="18"/>
                <w:szCs w:val="18"/>
              </w:rPr>
            </w:pPr>
          </w:p>
        </w:tc>
        <w:tc>
          <w:tcPr>
            <w:tcW w:w="1117" w:type="dxa"/>
            <w:tcBorders>
              <w:top w:val="single" w:sz="4" w:space="0" w:color="auto"/>
            </w:tcBorders>
            <w:vAlign w:val="center"/>
          </w:tcPr>
          <w:p w14:paraId="6A2AF3C2" w14:textId="77777777" w:rsidR="00B05F3F" w:rsidRPr="00712900" w:rsidRDefault="00B05F3F" w:rsidP="00B05F3F">
            <w:pPr>
              <w:pStyle w:val="Header"/>
              <w:spacing w:line="240" w:lineRule="auto"/>
              <w:ind w:right="-72"/>
              <w:jc w:val="right"/>
              <w:rPr>
                <w:rFonts w:cs="Arial"/>
                <w:color w:val="000000"/>
                <w:sz w:val="18"/>
                <w:szCs w:val="18"/>
              </w:rPr>
            </w:pPr>
          </w:p>
        </w:tc>
        <w:tc>
          <w:tcPr>
            <w:tcW w:w="1118" w:type="dxa"/>
            <w:tcBorders>
              <w:top w:val="single" w:sz="4" w:space="0" w:color="auto"/>
            </w:tcBorders>
          </w:tcPr>
          <w:p w14:paraId="7677BE4D" w14:textId="052150F1" w:rsidR="00B05F3F" w:rsidRPr="00712900" w:rsidRDefault="00B05F3F" w:rsidP="00B05F3F">
            <w:pPr>
              <w:pStyle w:val="Header"/>
              <w:spacing w:line="240" w:lineRule="auto"/>
              <w:ind w:right="-72"/>
              <w:jc w:val="right"/>
              <w:rPr>
                <w:rFonts w:cs="Arial"/>
                <w:color w:val="000000"/>
                <w:sz w:val="18"/>
                <w:szCs w:val="18"/>
              </w:rPr>
            </w:pPr>
          </w:p>
        </w:tc>
      </w:tr>
      <w:tr w:rsidR="00B05F3F" w:rsidRPr="00712900" w14:paraId="0B94E8FE" w14:textId="5F7AA3DB" w:rsidTr="005303A3">
        <w:trPr>
          <w:trHeight w:val="20"/>
        </w:trPr>
        <w:tc>
          <w:tcPr>
            <w:tcW w:w="4982" w:type="dxa"/>
          </w:tcPr>
          <w:p w14:paraId="23583D70" w14:textId="77777777" w:rsidR="00B05F3F" w:rsidRPr="00712900" w:rsidRDefault="00B05F3F" w:rsidP="00B05F3F">
            <w:pPr>
              <w:spacing w:line="240" w:lineRule="auto"/>
              <w:ind w:left="-109"/>
              <w:outlineLvl w:val="2"/>
              <w:rPr>
                <w:rFonts w:cs="Arial"/>
                <w:color w:val="000000"/>
                <w:sz w:val="18"/>
                <w:szCs w:val="18"/>
                <w:lang w:val="en-US"/>
              </w:rPr>
            </w:pPr>
            <w:r w:rsidRPr="00712900">
              <w:rPr>
                <w:rFonts w:cs="Arial"/>
                <w:color w:val="000000"/>
                <w:sz w:val="18"/>
                <w:szCs w:val="18"/>
              </w:rPr>
              <w:t>Closing book value</w:t>
            </w:r>
          </w:p>
        </w:tc>
        <w:tc>
          <w:tcPr>
            <w:tcW w:w="1117" w:type="dxa"/>
            <w:tcBorders>
              <w:bottom w:val="single" w:sz="4" w:space="0" w:color="auto"/>
            </w:tcBorders>
            <w:vAlign w:val="center"/>
          </w:tcPr>
          <w:p w14:paraId="0B39BDBE" w14:textId="102E83F6"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1,333,132</w:t>
            </w:r>
          </w:p>
        </w:tc>
        <w:tc>
          <w:tcPr>
            <w:tcW w:w="1118" w:type="dxa"/>
            <w:tcBorders>
              <w:bottom w:val="single" w:sz="4" w:space="0" w:color="auto"/>
            </w:tcBorders>
            <w:vAlign w:val="center"/>
          </w:tcPr>
          <w:p w14:paraId="4130E383" w14:textId="50D7DBAC"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858,655</w:t>
            </w:r>
          </w:p>
        </w:tc>
        <w:tc>
          <w:tcPr>
            <w:tcW w:w="1117" w:type="dxa"/>
            <w:tcBorders>
              <w:bottom w:val="single" w:sz="4" w:space="0" w:color="auto"/>
            </w:tcBorders>
            <w:vAlign w:val="center"/>
          </w:tcPr>
          <w:p w14:paraId="535228A9" w14:textId="54294668"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1,311,353</w:t>
            </w:r>
          </w:p>
        </w:tc>
        <w:tc>
          <w:tcPr>
            <w:tcW w:w="1118" w:type="dxa"/>
            <w:tcBorders>
              <w:bottom w:val="single" w:sz="4" w:space="0" w:color="auto"/>
            </w:tcBorders>
          </w:tcPr>
          <w:p w14:paraId="480AA4D5" w14:textId="04132A28" w:rsidR="00B05F3F" w:rsidRPr="00712900" w:rsidRDefault="00B05F3F" w:rsidP="00B05F3F">
            <w:pPr>
              <w:pStyle w:val="Header"/>
              <w:spacing w:line="240" w:lineRule="auto"/>
              <w:ind w:right="-72"/>
              <w:jc w:val="right"/>
              <w:rPr>
                <w:rFonts w:cs="Arial"/>
                <w:color w:val="000000"/>
                <w:sz w:val="18"/>
                <w:szCs w:val="18"/>
              </w:rPr>
            </w:pPr>
            <w:r w:rsidRPr="00712900">
              <w:rPr>
                <w:rFonts w:cs="Arial"/>
                <w:color w:val="000000"/>
                <w:sz w:val="18"/>
                <w:szCs w:val="18"/>
              </w:rPr>
              <w:t>838,307</w:t>
            </w:r>
          </w:p>
        </w:tc>
      </w:tr>
    </w:tbl>
    <w:p w14:paraId="6ABB07ED" w14:textId="77777777" w:rsidR="00D17F73" w:rsidRPr="00712900" w:rsidRDefault="00D17F73" w:rsidP="00E77B9B">
      <w:pPr>
        <w:spacing w:line="240" w:lineRule="auto"/>
        <w:jc w:val="both"/>
        <w:rPr>
          <w:rFonts w:cs="Arial"/>
          <w:color w:val="000000"/>
          <w:sz w:val="18"/>
          <w:szCs w:val="18"/>
          <w:lang w:val="en-US"/>
        </w:rPr>
      </w:pPr>
    </w:p>
    <w:p w14:paraId="242BFD05" w14:textId="7146454D" w:rsidR="00D772F9" w:rsidRPr="00712900" w:rsidRDefault="00D772F9" w:rsidP="00E77B9B">
      <w:pPr>
        <w:spacing w:line="240" w:lineRule="auto"/>
        <w:jc w:val="both"/>
        <w:rPr>
          <w:rFonts w:cs="Arial"/>
          <w:color w:val="000000"/>
          <w:spacing w:val="-2"/>
          <w:sz w:val="18"/>
          <w:szCs w:val="18"/>
        </w:rPr>
      </w:pPr>
      <w:r w:rsidRPr="00712900">
        <w:rPr>
          <w:rFonts w:cs="Arial"/>
          <w:color w:val="000000"/>
          <w:spacing w:val="-2"/>
          <w:sz w:val="18"/>
          <w:szCs w:val="18"/>
        </w:rPr>
        <w:t>The fair</w:t>
      </w:r>
      <w:r w:rsidR="009F49A3" w:rsidRPr="00712900">
        <w:rPr>
          <w:rFonts w:cs="Arial"/>
          <w:color w:val="000000"/>
          <w:spacing w:val="-2"/>
          <w:sz w:val="18"/>
          <w:szCs w:val="18"/>
        </w:rPr>
        <w:t xml:space="preserve"> value of long-term</w:t>
      </w:r>
      <w:r w:rsidR="00FB2489" w:rsidRPr="00712900">
        <w:rPr>
          <w:rFonts w:cs="Arial"/>
          <w:color w:val="000000"/>
          <w:spacing w:val="-2"/>
          <w:sz w:val="18"/>
          <w:szCs w:val="18"/>
        </w:rPr>
        <w:t xml:space="preserve"> </w:t>
      </w:r>
      <w:r w:rsidR="00BB24BF" w:rsidRPr="00712900">
        <w:rPr>
          <w:rFonts w:cs="Arial"/>
          <w:color w:val="000000"/>
          <w:spacing w:val="-2"/>
          <w:sz w:val="18"/>
          <w:szCs w:val="18"/>
        </w:rPr>
        <w:t>borrowings</w:t>
      </w:r>
      <w:r w:rsidR="009F49A3" w:rsidRPr="00712900">
        <w:rPr>
          <w:rFonts w:cs="Arial"/>
          <w:color w:val="000000"/>
          <w:spacing w:val="-2"/>
          <w:sz w:val="18"/>
          <w:szCs w:val="18"/>
        </w:rPr>
        <w:t xml:space="preserve"> from</w:t>
      </w:r>
      <w:r w:rsidR="008C331F" w:rsidRPr="00712900">
        <w:rPr>
          <w:rFonts w:cs="Arial"/>
          <w:color w:val="000000"/>
          <w:spacing w:val="-2"/>
          <w:sz w:val="18"/>
          <w:szCs w:val="18"/>
        </w:rPr>
        <w:t xml:space="preserve"> </w:t>
      </w:r>
      <w:r w:rsidR="009F49A3" w:rsidRPr="00712900">
        <w:rPr>
          <w:rFonts w:cs="Arial"/>
          <w:color w:val="000000"/>
          <w:spacing w:val="-2"/>
          <w:sz w:val="18"/>
          <w:szCs w:val="18"/>
        </w:rPr>
        <w:t>financial institution</w:t>
      </w:r>
      <w:r w:rsidR="00B67A29" w:rsidRPr="00712900">
        <w:rPr>
          <w:rFonts w:cs="Arial"/>
          <w:color w:val="000000"/>
          <w:spacing w:val="-2"/>
          <w:sz w:val="18"/>
          <w:szCs w:val="18"/>
          <w:lang w:val="en-US"/>
        </w:rPr>
        <w:t>s</w:t>
      </w:r>
      <w:r w:rsidR="009F49A3" w:rsidRPr="00712900">
        <w:rPr>
          <w:rFonts w:cs="Arial"/>
          <w:color w:val="000000"/>
          <w:spacing w:val="-2"/>
          <w:sz w:val="18"/>
          <w:szCs w:val="18"/>
        </w:rPr>
        <w:t xml:space="preserve"> approximated</w:t>
      </w:r>
      <w:r w:rsidRPr="00712900">
        <w:rPr>
          <w:rFonts w:cs="Arial"/>
          <w:color w:val="000000"/>
          <w:spacing w:val="-2"/>
          <w:sz w:val="18"/>
          <w:szCs w:val="18"/>
        </w:rPr>
        <w:t xml:space="preserve"> their carrying amount, as the impact of discounting</w:t>
      </w:r>
      <w:r w:rsidR="009F49A3" w:rsidRPr="00712900">
        <w:rPr>
          <w:rFonts w:cs="Arial"/>
          <w:color w:val="000000"/>
          <w:spacing w:val="-2"/>
          <w:sz w:val="18"/>
          <w:szCs w:val="18"/>
        </w:rPr>
        <w:t xml:space="preserve"> from floating rate</w:t>
      </w:r>
      <w:r w:rsidR="00CF2BBC" w:rsidRPr="00712900">
        <w:rPr>
          <w:rFonts w:cs="Arial"/>
          <w:color w:val="000000"/>
          <w:spacing w:val="-2"/>
          <w:sz w:val="18"/>
          <w:szCs w:val="18"/>
        </w:rPr>
        <w:t xml:space="preserve"> from major borrowings</w:t>
      </w:r>
      <w:r w:rsidRPr="00712900">
        <w:rPr>
          <w:rFonts w:cs="Arial"/>
          <w:color w:val="000000"/>
          <w:spacing w:val="-2"/>
          <w:sz w:val="18"/>
          <w:szCs w:val="18"/>
        </w:rPr>
        <w:t xml:space="preserve"> is not significant.</w:t>
      </w:r>
    </w:p>
    <w:p w14:paraId="46966E33" w14:textId="77777777" w:rsidR="00D772F9" w:rsidRPr="00712900" w:rsidRDefault="00D772F9" w:rsidP="00E77B9B">
      <w:pPr>
        <w:spacing w:line="240" w:lineRule="auto"/>
        <w:jc w:val="both"/>
        <w:rPr>
          <w:rFonts w:cs="Arial"/>
          <w:color w:val="000000"/>
          <w:spacing w:val="-2"/>
          <w:sz w:val="18"/>
          <w:szCs w:val="18"/>
        </w:rPr>
      </w:pPr>
    </w:p>
    <w:p w14:paraId="140E7C03" w14:textId="343736B7" w:rsidR="00D772F9" w:rsidRPr="00712900" w:rsidRDefault="00D772F9" w:rsidP="00E77B9B">
      <w:pPr>
        <w:spacing w:line="240" w:lineRule="auto"/>
        <w:jc w:val="both"/>
        <w:rPr>
          <w:rFonts w:cs="Arial"/>
          <w:color w:val="000000"/>
          <w:spacing w:val="-2"/>
          <w:sz w:val="18"/>
          <w:szCs w:val="18"/>
        </w:rPr>
      </w:pPr>
      <w:r w:rsidRPr="00712900">
        <w:rPr>
          <w:rFonts w:cs="Arial"/>
          <w:color w:val="000000"/>
          <w:spacing w:val="-6"/>
          <w:sz w:val="18"/>
          <w:szCs w:val="18"/>
        </w:rPr>
        <w:t>The fair values are based on discounted cash flows using a discount rate based</w:t>
      </w:r>
      <w:r w:rsidR="00642721" w:rsidRPr="00712900">
        <w:rPr>
          <w:rFonts w:cs="Arial"/>
          <w:color w:val="000000"/>
          <w:spacing w:val="-6"/>
          <w:sz w:val="18"/>
          <w:szCs w:val="18"/>
        </w:rPr>
        <w:t xml:space="preserve"> upon the borrowing rate of </w:t>
      </w:r>
      <w:r w:rsidR="005131AB" w:rsidRPr="00712900">
        <w:rPr>
          <w:rFonts w:cs="Arial"/>
          <w:color w:val="000000"/>
          <w:spacing w:val="-6"/>
          <w:sz w:val="18"/>
          <w:szCs w:val="18"/>
        </w:rPr>
        <w:t>4.04</w:t>
      </w:r>
      <w:r w:rsidR="00714B23" w:rsidRPr="00712900">
        <w:rPr>
          <w:rFonts w:cs="Arial"/>
          <w:color w:val="000000"/>
          <w:spacing w:val="-6"/>
          <w:sz w:val="18"/>
          <w:szCs w:val="18"/>
        </w:rPr>
        <w:t xml:space="preserve">% - </w:t>
      </w:r>
      <w:r w:rsidR="005131AB" w:rsidRPr="00712900">
        <w:rPr>
          <w:rFonts w:cs="Arial"/>
          <w:color w:val="000000"/>
          <w:spacing w:val="-6"/>
          <w:sz w:val="18"/>
          <w:szCs w:val="18"/>
        </w:rPr>
        <w:t>7.00</w:t>
      </w:r>
      <w:r w:rsidR="009F49A3" w:rsidRPr="00712900">
        <w:rPr>
          <w:rFonts w:cs="Arial"/>
          <w:color w:val="000000"/>
          <w:spacing w:val="-6"/>
          <w:sz w:val="18"/>
          <w:szCs w:val="18"/>
        </w:rPr>
        <w:t>%</w:t>
      </w:r>
      <w:r w:rsidR="00BE2F6A" w:rsidRPr="00712900">
        <w:rPr>
          <w:rFonts w:cs="Arial"/>
          <w:color w:val="000000"/>
          <w:spacing w:val="-2"/>
          <w:sz w:val="18"/>
          <w:szCs w:val="18"/>
        </w:rPr>
        <w:t xml:space="preserve"> (</w:t>
      </w:r>
      <w:r w:rsidR="003413D1" w:rsidRPr="00712900">
        <w:rPr>
          <w:rFonts w:cs="Arial"/>
          <w:color w:val="000000"/>
          <w:spacing w:val="-2"/>
          <w:sz w:val="18"/>
          <w:szCs w:val="18"/>
        </w:rPr>
        <w:t>2024</w:t>
      </w:r>
      <w:r w:rsidRPr="00712900">
        <w:rPr>
          <w:rFonts w:cs="Arial"/>
          <w:color w:val="000000"/>
          <w:spacing w:val="-2"/>
          <w:sz w:val="18"/>
          <w:szCs w:val="18"/>
        </w:rPr>
        <w:t xml:space="preserve">: </w:t>
      </w:r>
      <w:r w:rsidR="00286E38" w:rsidRPr="00712900">
        <w:rPr>
          <w:rFonts w:cs="Arial"/>
          <w:color w:val="000000"/>
          <w:spacing w:val="-6"/>
          <w:sz w:val="18"/>
          <w:szCs w:val="18"/>
        </w:rPr>
        <w:t>3.94% - 6.10%</w:t>
      </w:r>
      <w:r w:rsidR="00642721" w:rsidRPr="00712900">
        <w:rPr>
          <w:rFonts w:cs="Arial"/>
          <w:color w:val="000000"/>
          <w:spacing w:val="-2"/>
          <w:sz w:val="18"/>
          <w:szCs w:val="18"/>
        </w:rPr>
        <w:t xml:space="preserve">) and are within level </w:t>
      </w:r>
      <w:r w:rsidR="00565967" w:rsidRPr="00712900">
        <w:rPr>
          <w:rFonts w:cs="Arial"/>
          <w:color w:val="000000"/>
          <w:spacing w:val="-2"/>
          <w:sz w:val="18"/>
          <w:szCs w:val="18"/>
        </w:rPr>
        <w:t>2</w:t>
      </w:r>
      <w:r w:rsidRPr="00712900">
        <w:rPr>
          <w:rFonts w:cs="Arial"/>
          <w:color w:val="000000"/>
          <w:spacing w:val="-2"/>
          <w:sz w:val="18"/>
          <w:szCs w:val="18"/>
        </w:rPr>
        <w:t xml:space="preserve"> of the fair value hierarchy.</w:t>
      </w:r>
    </w:p>
    <w:p w14:paraId="19CE9CEA" w14:textId="77777777" w:rsidR="00932165" w:rsidRPr="00712900" w:rsidRDefault="00932165" w:rsidP="00D01127">
      <w:pPr>
        <w:spacing w:line="240" w:lineRule="auto"/>
        <w:rPr>
          <w:rFonts w:cs="Arial"/>
          <w:color w:val="000000"/>
          <w:spacing w:val="-2"/>
          <w:sz w:val="18"/>
          <w:szCs w:val="18"/>
        </w:rPr>
      </w:pPr>
    </w:p>
    <w:p w14:paraId="6F8F6FBC" w14:textId="04DF16C9" w:rsidR="00E1152D" w:rsidRPr="00712900" w:rsidRDefault="00E1152D" w:rsidP="00E1152D">
      <w:pPr>
        <w:spacing w:line="240" w:lineRule="auto"/>
        <w:jc w:val="both"/>
        <w:rPr>
          <w:rFonts w:cs="Arial"/>
          <w:color w:val="000000"/>
          <w:spacing w:val="-4"/>
          <w:sz w:val="18"/>
          <w:szCs w:val="18"/>
        </w:rPr>
      </w:pPr>
      <w:r w:rsidRPr="00712900">
        <w:rPr>
          <w:rFonts w:cs="Arial"/>
          <w:color w:val="000000"/>
          <w:spacing w:val="-4"/>
          <w:sz w:val="18"/>
          <w:szCs w:val="18"/>
        </w:rPr>
        <w:t>During the year</w:t>
      </w:r>
      <w:r w:rsidR="00AA22F1">
        <w:rPr>
          <w:rFonts w:cs="Arial"/>
          <w:color w:val="000000"/>
          <w:spacing w:val="-4"/>
          <w:sz w:val="18"/>
          <w:szCs w:val="18"/>
        </w:rPr>
        <w:t xml:space="preserve"> 2025</w:t>
      </w:r>
      <w:r w:rsidRPr="00712900">
        <w:rPr>
          <w:rFonts w:cs="Arial"/>
          <w:color w:val="000000"/>
          <w:spacing w:val="-4"/>
          <w:sz w:val="18"/>
          <w:szCs w:val="18"/>
        </w:rPr>
        <w:t xml:space="preserve">, the Company refinanced its long-term borrowings by repaying the existing loan prior to maturity and entering into a new loan agreement </w:t>
      </w:r>
      <w:r w:rsidR="00830430">
        <w:rPr>
          <w:rFonts w:cs="Arial"/>
          <w:color w:val="000000"/>
          <w:spacing w:val="-4"/>
          <w:sz w:val="18"/>
          <w:szCs w:val="18"/>
        </w:rPr>
        <w:t>with another</w:t>
      </w:r>
      <w:r w:rsidR="00AF3C44">
        <w:rPr>
          <w:rFonts w:cs="Arial"/>
          <w:color w:val="000000"/>
          <w:spacing w:val="-4"/>
          <w:sz w:val="18"/>
          <w:szCs w:val="18"/>
        </w:rPr>
        <w:t xml:space="preserve"> financi</w:t>
      </w:r>
      <w:r w:rsidR="00D74117">
        <w:rPr>
          <w:rFonts w:cs="Arial"/>
          <w:color w:val="000000"/>
          <w:spacing w:val="-4"/>
          <w:sz w:val="18"/>
          <w:szCs w:val="18"/>
        </w:rPr>
        <w:t>al institution</w:t>
      </w:r>
      <w:r w:rsidRPr="00712900">
        <w:rPr>
          <w:rFonts w:cs="Arial"/>
          <w:color w:val="000000"/>
          <w:spacing w:val="-4"/>
          <w:sz w:val="18"/>
          <w:szCs w:val="18"/>
        </w:rPr>
        <w:t xml:space="preserve"> to replace the original facility. The transaction met the criteria for derecognition </w:t>
      </w:r>
      <w:r w:rsidRPr="00712900" w:rsidDel="00E1152D">
        <w:rPr>
          <w:rFonts w:cs="Arial"/>
          <w:color w:val="000000"/>
          <w:spacing w:val="-6"/>
          <w:sz w:val="18"/>
          <w:szCs w:val="18"/>
        </w:rPr>
        <w:t xml:space="preserve">of </w:t>
      </w:r>
      <w:r w:rsidRPr="00712900">
        <w:rPr>
          <w:rFonts w:cs="Arial"/>
          <w:color w:val="000000"/>
          <w:spacing w:val="-6"/>
          <w:sz w:val="18"/>
          <w:szCs w:val="18"/>
        </w:rPr>
        <w:t xml:space="preserve">financial liabilities, the </w:t>
      </w:r>
      <w:r w:rsidRPr="00712900">
        <w:rPr>
          <w:rFonts w:cs="Arial"/>
          <w:color w:val="000000"/>
          <w:spacing w:val="-6"/>
          <w:sz w:val="18"/>
          <w:szCs w:val="22"/>
          <w:lang w:val="en-US"/>
        </w:rPr>
        <w:t>Company</w:t>
      </w:r>
      <w:r w:rsidRPr="00712900">
        <w:rPr>
          <w:rFonts w:cs="Arial"/>
          <w:color w:val="000000"/>
          <w:spacing w:val="-6"/>
          <w:sz w:val="18"/>
          <w:szCs w:val="18"/>
        </w:rPr>
        <w:t xml:space="preserve"> recogni</w:t>
      </w:r>
      <w:r w:rsidR="00292C66">
        <w:rPr>
          <w:rFonts w:cs="Arial"/>
          <w:color w:val="000000"/>
          <w:spacing w:val="-6"/>
          <w:sz w:val="18"/>
          <w:szCs w:val="18"/>
        </w:rPr>
        <w:t>s</w:t>
      </w:r>
      <w:r w:rsidRPr="00712900">
        <w:rPr>
          <w:rFonts w:cs="Arial"/>
          <w:color w:val="000000"/>
          <w:spacing w:val="-6"/>
          <w:sz w:val="18"/>
          <w:szCs w:val="18"/>
        </w:rPr>
        <w:t>ed the new financial liability at its fair value and derecogni</w:t>
      </w:r>
      <w:r w:rsidR="00052463">
        <w:rPr>
          <w:rFonts w:cs="Arial"/>
          <w:color w:val="000000"/>
          <w:spacing w:val="-6"/>
          <w:sz w:val="18"/>
          <w:szCs w:val="18"/>
        </w:rPr>
        <w:t>s</w:t>
      </w:r>
      <w:r w:rsidRPr="00712900">
        <w:rPr>
          <w:rFonts w:cs="Arial"/>
          <w:color w:val="000000"/>
          <w:spacing w:val="-6"/>
          <w:sz w:val="18"/>
          <w:szCs w:val="18"/>
        </w:rPr>
        <w:t xml:space="preserve">ed the existing liability at its remaining carrying amount. </w:t>
      </w:r>
      <w:r w:rsidRPr="00712900">
        <w:rPr>
          <w:rFonts w:cs="Arial"/>
          <w:color w:val="000000"/>
          <w:spacing w:val="-4"/>
          <w:sz w:val="18"/>
          <w:szCs w:val="18"/>
        </w:rPr>
        <w:t xml:space="preserve">As a result, the difference, including a prepayment fee totalling to Baht 22.43 million, was recorded as finance costs in the statement of comprehensive income. </w:t>
      </w:r>
    </w:p>
    <w:p w14:paraId="176D006A" w14:textId="6CBE6785" w:rsidR="00932165" w:rsidRPr="00712900" w:rsidRDefault="00932165" w:rsidP="00E64BFC">
      <w:pPr>
        <w:spacing w:line="240" w:lineRule="auto"/>
        <w:jc w:val="both"/>
        <w:rPr>
          <w:rFonts w:cs="Arial"/>
          <w:color w:val="000000"/>
          <w:spacing w:val="-2"/>
          <w:sz w:val="18"/>
          <w:szCs w:val="18"/>
        </w:rPr>
      </w:pPr>
      <w:r w:rsidRPr="00712900">
        <w:rPr>
          <w:rFonts w:cs="Arial"/>
          <w:color w:val="000000"/>
          <w:spacing w:val="-2"/>
          <w:sz w:val="18"/>
          <w:szCs w:val="18"/>
        </w:rPr>
        <w:br w:type="page"/>
      </w:r>
    </w:p>
    <w:p w14:paraId="2740E61F" w14:textId="31FBA194" w:rsidR="00A01978" w:rsidRPr="00712900" w:rsidRDefault="00F41CF0" w:rsidP="00D01127">
      <w:pPr>
        <w:spacing w:line="240" w:lineRule="auto"/>
        <w:rPr>
          <w:rFonts w:cs="Arial"/>
          <w:color w:val="000000"/>
          <w:spacing w:val="-2"/>
          <w:sz w:val="18"/>
          <w:szCs w:val="18"/>
        </w:rPr>
      </w:pPr>
      <w:r w:rsidRPr="00712900">
        <w:rPr>
          <w:rFonts w:cs="Arial"/>
          <w:color w:val="000000"/>
          <w:spacing w:val="-2"/>
          <w:sz w:val="18"/>
          <w:szCs w:val="18"/>
        </w:rPr>
        <w:lastRenderedPageBreak/>
        <w:t xml:space="preserve">As at </w:t>
      </w:r>
      <w:r w:rsidR="00565967" w:rsidRPr="00712900">
        <w:rPr>
          <w:rFonts w:cs="Arial"/>
          <w:color w:val="000000"/>
          <w:spacing w:val="-2"/>
          <w:sz w:val="18"/>
          <w:szCs w:val="18"/>
        </w:rPr>
        <w:t>31</w:t>
      </w:r>
      <w:r w:rsidRPr="00712900">
        <w:rPr>
          <w:rFonts w:cs="Arial"/>
          <w:color w:val="000000"/>
          <w:spacing w:val="-2"/>
          <w:sz w:val="18"/>
          <w:szCs w:val="18"/>
        </w:rPr>
        <w:t xml:space="preserve"> December </w:t>
      </w:r>
      <w:r w:rsidR="003413D1" w:rsidRPr="00712900">
        <w:rPr>
          <w:rFonts w:cs="Arial"/>
          <w:color w:val="000000"/>
          <w:spacing w:val="-2"/>
          <w:sz w:val="18"/>
          <w:szCs w:val="18"/>
        </w:rPr>
        <w:t>2025</w:t>
      </w:r>
      <w:r w:rsidRPr="00712900">
        <w:rPr>
          <w:rFonts w:cs="Arial"/>
          <w:color w:val="000000"/>
          <w:spacing w:val="-2"/>
          <w:sz w:val="18"/>
          <w:szCs w:val="18"/>
        </w:rPr>
        <w:t xml:space="preserve">, </w:t>
      </w:r>
      <w:r w:rsidR="00DE37BB" w:rsidRPr="00712900">
        <w:rPr>
          <w:rFonts w:cs="Arial"/>
          <w:color w:val="000000"/>
          <w:spacing w:val="-2"/>
          <w:sz w:val="18"/>
          <w:szCs w:val="18"/>
        </w:rPr>
        <w:t>the Group</w:t>
      </w:r>
      <w:r w:rsidR="00A01978" w:rsidRPr="00712900">
        <w:rPr>
          <w:rFonts w:cs="Arial"/>
          <w:color w:val="000000"/>
          <w:spacing w:val="-2"/>
          <w:sz w:val="18"/>
          <w:szCs w:val="18"/>
        </w:rPr>
        <w:t xml:space="preserve"> had long-term </w:t>
      </w:r>
      <w:r w:rsidR="00BB24BF" w:rsidRPr="00712900">
        <w:rPr>
          <w:rFonts w:cs="Arial"/>
          <w:color w:val="000000"/>
          <w:spacing w:val="-2"/>
          <w:sz w:val="18"/>
          <w:szCs w:val="18"/>
        </w:rPr>
        <w:t>borrowings</w:t>
      </w:r>
      <w:r w:rsidR="00A01978" w:rsidRPr="00712900">
        <w:rPr>
          <w:rFonts w:cs="Arial"/>
          <w:color w:val="000000"/>
          <w:spacing w:val="-2"/>
          <w:sz w:val="18"/>
          <w:szCs w:val="18"/>
        </w:rPr>
        <w:t xml:space="preserve"> denominated in Thai Baht with</w:t>
      </w:r>
      <w:r w:rsidR="00695555" w:rsidRPr="00712900">
        <w:rPr>
          <w:rFonts w:cs="Arial"/>
          <w:color w:val="000000"/>
          <w:spacing w:val="-2"/>
          <w:sz w:val="18"/>
          <w:szCs w:val="18"/>
        </w:rPr>
        <w:t xml:space="preserve"> a</w:t>
      </w:r>
      <w:r w:rsidR="00A01978" w:rsidRPr="00712900">
        <w:rPr>
          <w:rFonts w:cs="Arial"/>
          <w:color w:val="000000"/>
          <w:spacing w:val="-2"/>
          <w:sz w:val="18"/>
          <w:szCs w:val="18"/>
        </w:rPr>
        <w:t xml:space="preserve"> local financial institution which</w:t>
      </w:r>
      <w:r w:rsidR="001843E1" w:rsidRPr="00712900">
        <w:rPr>
          <w:rFonts w:cs="Arial"/>
          <w:color w:val="000000"/>
          <w:spacing w:val="-2"/>
          <w:sz w:val="18"/>
          <w:szCs w:val="18"/>
        </w:rPr>
        <w:t xml:space="preserve"> were</w:t>
      </w:r>
      <w:r w:rsidR="00D17F73" w:rsidRPr="00712900">
        <w:rPr>
          <w:rFonts w:cs="Arial"/>
          <w:color w:val="000000"/>
          <w:spacing w:val="-2"/>
          <w:sz w:val="18"/>
          <w:szCs w:val="18"/>
        </w:rPr>
        <w:t xml:space="preserve"> s</w:t>
      </w:r>
      <w:r w:rsidR="00317DF3" w:rsidRPr="00712900">
        <w:rPr>
          <w:rFonts w:cs="Arial"/>
          <w:color w:val="000000"/>
          <w:spacing w:val="-2"/>
          <w:sz w:val="18"/>
          <w:szCs w:val="18"/>
        </w:rPr>
        <w:t>ecured amounting to Baht</w:t>
      </w:r>
      <w:r w:rsidR="00750DDF" w:rsidRPr="00712900">
        <w:rPr>
          <w:rFonts w:cs="Arial"/>
          <w:color w:val="000000"/>
          <w:spacing w:val="-2"/>
          <w:sz w:val="18"/>
          <w:szCs w:val="18"/>
        </w:rPr>
        <w:t xml:space="preserve"> </w:t>
      </w:r>
      <w:r w:rsidR="005131AB" w:rsidRPr="00712900">
        <w:rPr>
          <w:rFonts w:cs="Arial"/>
          <w:color w:val="000000"/>
          <w:spacing w:val="-2"/>
          <w:sz w:val="18"/>
          <w:szCs w:val="18"/>
        </w:rPr>
        <w:t>1,358.76</w:t>
      </w:r>
      <w:r w:rsidR="00271440" w:rsidRPr="00712900">
        <w:rPr>
          <w:rFonts w:cs="Arial"/>
          <w:color w:val="000000"/>
          <w:spacing w:val="-2"/>
          <w:sz w:val="18"/>
          <w:szCs w:val="18"/>
        </w:rPr>
        <w:t xml:space="preserve"> </w:t>
      </w:r>
      <w:r w:rsidR="00A01978" w:rsidRPr="00712900">
        <w:rPr>
          <w:rFonts w:cs="Arial"/>
          <w:color w:val="000000"/>
          <w:spacing w:val="-2"/>
          <w:sz w:val="18"/>
          <w:szCs w:val="18"/>
        </w:rPr>
        <w:t>million</w:t>
      </w:r>
      <w:r w:rsidR="00873D61" w:rsidRPr="00712900">
        <w:rPr>
          <w:rFonts w:cs="Arial"/>
          <w:color w:val="000000"/>
          <w:spacing w:val="-2"/>
          <w:sz w:val="18"/>
          <w:szCs w:val="18"/>
        </w:rPr>
        <w:t xml:space="preserve"> </w:t>
      </w:r>
      <w:r w:rsidR="00873D61" w:rsidRPr="00712900">
        <w:rPr>
          <w:rFonts w:cs="Arial"/>
          <w:color w:val="000000"/>
          <w:sz w:val="18"/>
          <w:szCs w:val="18"/>
        </w:rPr>
        <w:t>(</w:t>
      </w:r>
      <w:r w:rsidR="003413D1" w:rsidRPr="00712900">
        <w:rPr>
          <w:rFonts w:cs="Arial"/>
          <w:color w:val="000000"/>
          <w:sz w:val="18"/>
          <w:szCs w:val="18"/>
        </w:rPr>
        <w:t>2024</w:t>
      </w:r>
      <w:r w:rsidR="00873D61" w:rsidRPr="00712900">
        <w:rPr>
          <w:rFonts w:cs="Arial"/>
          <w:color w:val="000000"/>
          <w:sz w:val="18"/>
          <w:szCs w:val="18"/>
        </w:rPr>
        <w:t xml:space="preserve">: </w:t>
      </w:r>
      <w:r w:rsidR="00286E38" w:rsidRPr="00712900">
        <w:rPr>
          <w:rFonts w:cs="Arial"/>
          <w:color w:val="000000"/>
          <w:spacing w:val="-2"/>
          <w:sz w:val="18"/>
          <w:szCs w:val="18"/>
        </w:rPr>
        <w:t>Baht 860.52 million</w:t>
      </w:r>
      <w:r w:rsidR="00873D61" w:rsidRPr="00712900">
        <w:rPr>
          <w:rFonts w:cs="Arial"/>
          <w:color w:val="000000"/>
          <w:sz w:val="18"/>
          <w:szCs w:val="18"/>
        </w:rPr>
        <w:t>)</w:t>
      </w:r>
      <w:r w:rsidR="00A01978" w:rsidRPr="00712900">
        <w:rPr>
          <w:rFonts w:cs="Arial"/>
          <w:color w:val="000000"/>
          <w:spacing w:val="-2"/>
          <w:sz w:val="18"/>
          <w:szCs w:val="18"/>
        </w:rPr>
        <w:t xml:space="preserve"> as follows: </w:t>
      </w:r>
    </w:p>
    <w:p w14:paraId="7FC8F113" w14:textId="77777777" w:rsidR="00A01978" w:rsidRPr="00712900" w:rsidRDefault="00A01978" w:rsidP="00E77B9B">
      <w:pPr>
        <w:spacing w:line="240" w:lineRule="auto"/>
        <w:jc w:val="both"/>
        <w:rPr>
          <w:rFonts w:cs="Arial"/>
          <w:color w:val="000000"/>
          <w:spacing w:val="-2"/>
          <w:sz w:val="18"/>
          <w:szCs w:val="18"/>
        </w:rPr>
      </w:pPr>
    </w:p>
    <w:tbl>
      <w:tblPr>
        <w:tblW w:w="9450" w:type="dxa"/>
        <w:tblLayout w:type="fixed"/>
        <w:tblLook w:val="0000" w:firstRow="0" w:lastRow="0" w:firstColumn="0" w:lastColumn="0" w:noHBand="0" w:noVBand="0"/>
      </w:tblPr>
      <w:tblGrid>
        <w:gridCol w:w="1026"/>
        <w:gridCol w:w="1276"/>
        <w:gridCol w:w="1559"/>
        <w:gridCol w:w="1418"/>
        <w:gridCol w:w="2268"/>
        <w:gridCol w:w="1903"/>
      </w:tblGrid>
      <w:tr w:rsidR="0066291C" w:rsidRPr="00712900" w14:paraId="6E92A54C" w14:textId="77777777" w:rsidTr="005303A3">
        <w:trPr>
          <w:trHeight w:val="63"/>
        </w:trPr>
        <w:tc>
          <w:tcPr>
            <w:tcW w:w="1026" w:type="dxa"/>
          </w:tcPr>
          <w:p w14:paraId="5AD5607C" w14:textId="77777777" w:rsidR="00FE6353" w:rsidRPr="00712900" w:rsidRDefault="00FE6353" w:rsidP="00E77B9B">
            <w:pPr>
              <w:spacing w:line="240" w:lineRule="auto"/>
              <w:ind w:left="-28"/>
              <w:jc w:val="center"/>
              <w:rPr>
                <w:rFonts w:cs="Arial"/>
                <w:b/>
                <w:bCs/>
                <w:color w:val="000000"/>
                <w:sz w:val="18"/>
                <w:szCs w:val="18"/>
                <w:cs/>
              </w:rPr>
            </w:pPr>
          </w:p>
        </w:tc>
        <w:tc>
          <w:tcPr>
            <w:tcW w:w="1276" w:type="dxa"/>
          </w:tcPr>
          <w:p w14:paraId="46E3552E" w14:textId="77777777"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 xml:space="preserve">Outstanding </w:t>
            </w:r>
          </w:p>
        </w:tc>
        <w:tc>
          <w:tcPr>
            <w:tcW w:w="1559" w:type="dxa"/>
          </w:tcPr>
          <w:p w14:paraId="1A47A147" w14:textId="77777777"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 xml:space="preserve">Outstanding </w:t>
            </w:r>
          </w:p>
        </w:tc>
        <w:tc>
          <w:tcPr>
            <w:tcW w:w="1418" w:type="dxa"/>
          </w:tcPr>
          <w:p w14:paraId="4902D2EB" w14:textId="77777777" w:rsidR="00FE6353" w:rsidRPr="00712900" w:rsidRDefault="00FE6353" w:rsidP="00E77B9B">
            <w:pPr>
              <w:spacing w:line="240" w:lineRule="auto"/>
              <w:ind w:left="-29" w:right="-29"/>
              <w:jc w:val="center"/>
              <w:rPr>
                <w:rFonts w:cs="Arial"/>
                <w:b/>
                <w:bCs/>
                <w:color w:val="000000"/>
                <w:sz w:val="18"/>
                <w:szCs w:val="18"/>
                <w:cs/>
              </w:rPr>
            </w:pPr>
          </w:p>
        </w:tc>
        <w:tc>
          <w:tcPr>
            <w:tcW w:w="2268" w:type="dxa"/>
          </w:tcPr>
          <w:p w14:paraId="0C626F12" w14:textId="77777777" w:rsidR="00FE6353" w:rsidRPr="00712900" w:rsidRDefault="00FE6353" w:rsidP="00E77B9B">
            <w:pPr>
              <w:spacing w:line="240" w:lineRule="auto"/>
              <w:ind w:left="-29" w:right="-29"/>
              <w:jc w:val="center"/>
              <w:rPr>
                <w:rFonts w:cs="Arial"/>
                <w:b/>
                <w:bCs/>
                <w:color w:val="000000"/>
                <w:sz w:val="18"/>
                <w:szCs w:val="18"/>
                <w:cs/>
              </w:rPr>
            </w:pPr>
          </w:p>
        </w:tc>
        <w:tc>
          <w:tcPr>
            <w:tcW w:w="1903" w:type="dxa"/>
          </w:tcPr>
          <w:p w14:paraId="374BB605" w14:textId="77777777" w:rsidR="00FE6353" w:rsidRPr="00712900" w:rsidRDefault="00FE6353" w:rsidP="00E77B9B">
            <w:pPr>
              <w:spacing w:line="240" w:lineRule="auto"/>
              <w:ind w:left="-29" w:right="-29"/>
              <w:jc w:val="center"/>
              <w:rPr>
                <w:rFonts w:cs="Arial"/>
                <w:b/>
                <w:bCs/>
                <w:color w:val="000000"/>
                <w:sz w:val="18"/>
                <w:szCs w:val="18"/>
              </w:rPr>
            </w:pPr>
          </w:p>
        </w:tc>
      </w:tr>
      <w:tr w:rsidR="0066291C" w:rsidRPr="00712900" w14:paraId="610BDAEE" w14:textId="77777777" w:rsidTr="005303A3">
        <w:trPr>
          <w:trHeight w:val="207"/>
        </w:trPr>
        <w:tc>
          <w:tcPr>
            <w:tcW w:w="1026" w:type="dxa"/>
          </w:tcPr>
          <w:p w14:paraId="0ADC3964" w14:textId="77777777" w:rsidR="00FE6353" w:rsidRPr="00712900" w:rsidRDefault="00FE6353" w:rsidP="00E77B9B">
            <w:pPr>
              <w:spacing w:line="240" w:lineRule="auto"/>
              <w:ind w:left="-28"/>
              <w:jc w:val="center"/>
              <w:rPr>
                <w:rFonts w:cs="Arial"/>
                <w:b/>
                <w:bCs/>
                <w:color w:val="000000"/>
                <w:sz w:val="18"/>
                <w:szCs w:val="18"/>
                <w:cs/>
              </w:rPr>
            </w:pPr>
          </w:p>
        </w:tc>
        <w:tc>
          <w:tcPr>
            <w:tcW w:w="1276" w:type="dxa"/>
          </w:tcPr>
          <w:p w14:paraId="3D9270A5" w14:textId="77777777"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balance as at</w:t>
            </w:r>
          </w:p>
        </w:tc>
        <w:tc>
          <w:tcPr>
            <w:tcW w:w="1559" w:type="dxa"/>
          </w:tcPr>
          <w:p w14:paraId="35F83013" w14:textId="77777777"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balance as at</w:t>
            </w:r>
          </w:p>
        </w:tc>
        <w:tc>
          <w:tcPr>
            <w:tcW w:w="1418" w:type="dxa"/>
          </w:tcPr>
          <w:p w14:paraId="0D592358" w14:textId="77777777" w:rsidR="00FE6353" w:rsidRPr="00712900" w:rsidRDefault="00FE6353" w:rsidP="00E77B9B">
            <w:pPr>
              <w:spacing w:line="240" w:lineRule="auto"/>
              <w:ind w:left="-29" w:right="-29"/>
              <w:jc w:val="center"/>
              <w:rPr>
                <w:rFonts w:cs="Arial"/>
                <w:b/>
                <w:bCs/>
                <w:color w:val="000000"/>
                <w:sz w:val="18"/>
                <w:szCs w:val="18"/>
                <w:cs/>
              </w:rPr>
            </w:pPr>
          </w:p>
        </w:tc>
        <w:tc>
          <w:tcPr>
            <w:tcW w:w="2268" w:type="dxa"/>
          </w:tcPr>
          <w:p w14:paraId="2FADA3A9" w14:textId="77777777" w:rsidR="00FE6353" w:rsidRPr="00712900" w:rsidRDefault="00FE6353" w:rsidP="00E77B9B">
            <w:pPr>
              <w:spacing w:line="240" w:lineRule="auto"/>
              <w:ind w:left="-29" w:right="-29"/>
              <w:jc w:val="center"/>
              <w:rPr>
                <w:rFonts w:cs="Arial"/>
                <w:b/>
                <w:bCs/>
                <w:color w:val="000000"/>
                <w:sz w:val="18"/>
                <w:szCs w:val="18"/>
                <w:cs/>
              </w:rPr>
            </w:pPr>
          </w:p>
        </w:tc>
        <w:tc>
          <w:tcPr>
            <w:tcW w:w="1903" w:type="dxa"/>
          </w:tcPr>
          <w:p w14:paraId="336C692E" w14:textId="77777777" w:rsidR="00FE6353" w:rsidRPr="00712900" w:rsidRDefault="00FE6353" w:rsidP="00E77B9B">
            <w:pPr>
              <w:spacing w:line="240" w:lineRule="auto"/>
              <w:ind w:left="-29" w:right="-29"/>
              <w:jc w:val="center"/>
              <w:rPr>
                <w:rFonts w:cs="Arial"/>
                <w:b/>
                <w:bCs/>
                <w:color w:val="000000"/>
                <w:sz w:val="18"/>
                <w:szCs w:val="18"/>
              </w:rPr>
            </w:pPr>
          </w:p>
        </w:tc>
      </w:tr>
      <w:tr w:rsidR="0066291C" w:rsidRPr="00712900" w14:paraId="1E97ACD1" w14:textId="77777777" w:rsidTr="005303A3">
        <w:trPr>
          <w:trHeight w:val="180"/>
        </w:trPr>
        <w:tc>
          <w:tcPr>
            <w:tcW w:w="1026" w:type="dxa"/>
          </w:tcPr>
          <w:p w14:paraId="1EDAD8C5" w14:textId="77777777" w:rsidR="00FE6353" w:rsidRPr="00712900" w:rsidRDefault="00FE6353" w:rsidP="00E77B9B">
            <w:pPr>
              <w:spacing w:line="240" w:lineRule="auto"/>
              <w:ind w:left="-28"/>
              <w:jc w:val="center"/>
              <w:rPr>
                <w:rFonts w:cs="Arial"/>
                <w:b/>
                <w:bCs/>
                <w:color w:val="000000"/>
                <w:sz w:val="18"/>
                <w:szCs w:val="18"/>
                <w:cs/>
              </w:rPr>
            </w:pPr>
          </w:p>
        </w:tc>
        <w:tc>
          <w:tcPr>
            <w:tcW w:w="1276" w:type="dxa"/>
          </w:tcPr>
          <w:p w14:paraId="4CBABE27" w14:textId="0DA745CF" w:rsidR="00FE6353" w:rsidRPr="00712900" w:rsidRDefault="00565967" w:rsidP="00E77B9B">
            <w:pPr>
              <w:spacing w:line="240" w:lineRule="auto"/>
              <w:ind w:right="-72"/>
              <w:jc w:val="right"/>
              <w:rPr>
                <w:rFonts w:cs="Arial"/>
                <w:b/>
                <w:bCs/>
                <w:color w:val="000000"/>
                <w:sz w:val="18"/>
                <w:szCs w:val="18"/>
              </w:rPr>
            </w:pPr>
            <w:r w:rsidRPr="00712900">
              <w:rPr>
                <w:rFonts w:cs="Arial"/>
                <w:b/>
                <w:bCs/>
                <w:color w:val="000000"/>
                <w:sz w:val="18"/>
                <w:szCs w:val="18"/>
              </w:rPr>
              <w:t>31</w:t>
            </w:r>
            <w:r w:rsidR="00FE6353" w:rsidRPr="00712900">
              <w:rPr>
                <w:rFonts w:cs="Arial"/>
                <w:b/>
                <w:bCs/>
                <w:color w:val="000000"/>
                <w:sz w:val="18"/>
                <w:szCs w:val="18"/>
              </w:rPr>
              <w:t xml:space="preserve"> December</w:t>
            </w:r>
          </w:p>
        </w:tc>
        <w:tc>
          <w:tcPr>
            <w:tcW w:w="1559" w:type="dxa"/>
          </w:tcPr>
          <w:p w14:paraId="331DCE09" w14:textId="293FBC47" w:rsidR="00FE6353" w:rsidRPr="00712900" w:rsidRDefault="00565967" w:rsidP="00E77B9B">
            <w:pPr>
              <w:spacing w:line="240" w:lineRule="auto"/>
              <w:ind w:right="-72"/>
              <w:jc w:val="right"/>
              <w:rPr>
                <w:rFonts w:cs="Arial"/>
                <w:b/>
                <w:bCs/>
                <w:color w:val="000000"/>
                <w:sz w:val="18"/>
                <w:szCs w:val="18"/>
              </w:rPr>
            </w:pPr>
            <w:r w:rsidRPr="00712900">
              <w:rPr>
                <w:rFonts w:cs="Arial"/>
                <w:b/>
                <w:bCs/>
                <w:color w:val="000000"/>
                <w:sz w:val="18"/>
                <w:szCs w:val="18"/>
              </w:rPr>
              <w:t>31</w:t>
            </w:r>
            <w:r w:rsidR="00FE6353" w:rsidRPr="00712900">
              <w:rPr>
                <w:rFonts w:cs="Arial"/>
                <w:b/>
                <w:bCs/>
                <w:color w:val="000000"/>
                <w:sz w:val="18"/>
                <w:szCs w:val="18"/>
              </w:rPr>
              <w:t xml:space="preserve"> December</w:t>
            </w:r>
          </w:p>
        </w:tc>
        <w:tc>
          <w:tcPr>
            <w:tcW w:w="1418" w:type="dxa"/>
          </w:tcPr>
          <w:p w14:paraId="19761061" w14:textId="77777777" w:rsidR="00FE6353" w:rsidRPr="00712900" w:rsidRDefault="00FE6353" w:rsidP="00E77B9B">
            <w:pPr>
              <w:spacing w:line="240" w:lineRule="auto"/>
              <w:ind w:left="-29" w:right="-29"/>
              <w:jc w:val="center"/>
              <w:rPr>
                <w:rFonts w:cs="Arial"/>
                <w:b/>
                <w:bCs/>
                <w:color w:val="000000"/>
                <w:sz w:val="18"/>
                <w:szCs w:val="18"/>
                <w:cs/>
              </w:rPr>
            </w:pPr>
          </w:p>
        </w:tc>
        <w:tc>
          <w:tcPr>
            <w:tcW w:w="2268" w:type="dxa"/>
          </w:tcPr>
          <w:p w14:paraId="615F1C4C" w14:textId="77777777" w:rsidR="00FE6353" w:rsidRPr="00712900" w:rsidRDefault="00FE6353" w:rsidP="00E77B9B">
            <w:pPr>
              <w:spacing w:line="240" w:lineRule="auto"/>
              <w:ind w:left="-29" w:right="-29"/>
              <w:jc w:val="center"/>
              <w:rPr>
                <w:rFonts w:cs="Arial"/>
                <w:b/>
                <w:bCs/>
                <w:color w:val="000000"/>
                <w:sz w:val="18"/>
                <w:szCs w:val="18"/>
                <w:cs/>
              </w:rPr>
            </w:pPr>
          </w:p>
        </w:tc>
        <w:tc>
          <w:tcPr>
            <w:tcW w:w="1903" w:type="dxa"/>
          </w:tcPr>
          <w:p w14:paraId="18CD7F41" w14:textId="77777777" w:rsidR="00FE6353" w:rsidRPr="00712900" w:rsidRDefault="00FE6353" w:rsidP="00E77B9B">
            <w:pPr>
              <w:spacing w:line="240" w:lineRule="auto"/>
              <w:ind w:left="-29" w:right="-29"/>
              <w:jc w:val="center"/>
              <w:rPr>
                <w:rFonts w:cs="Arial"/>
                <w:b/>
                <w:bCs/>
                <w:color w:val="000000"/>
                <w:sz w:val="18"/>
                <w:szCs w:val="18"/>
              </w:rPr>
            </w:pPr>
          </w:p>
        </w:tc>
      </w:tr>
      <w:tr w:rsidR="0066291C" w:rsidRPr="00712900" w14:paraId="1FC754EB" w14:textId="77777777" w:rsidTr="005303A3">
        <w:trPr>
          <w:trHeight w:val="63"/>
        </w:trPr>
        <w:tc>
          <w:tcPr>
            <w:tcW w:w="1026" w:type="dxa"/>
          </w:tcPr>
          <w:p w14:paraId="3BCD9D5A" w14:textId="77777777" w:rsidR="00FE6353" w:rsidRPr="00712900" w:rsidRDefault="00FE6353" w:rsidP="00E77B9B">
            <w:pPr>
              <w:spacing w:line="240" w:lineRule="auto"/>
              <w:ind w:left="-28"/>
              <w:jc w:val="center"/>
              <w:rPr>
                <w:rFonts w:cs="Arial"/>
                <w:b/>
                <w:bCs/>
                <w:color w:val="000000"/>
                <w:sz w:val="18"/>
                <w:szCs w:val="18"/>
              </w:rPr>
            </w:pPr>
          </w:p>
        </w:tc>
        <w:tc>
          <w:tcPr>
            <w:tcW w:w="1276" w:type="dxa"/>
          </w:tcPr>
          <w:p w14:paraId="5A1A4DDA" w14:textId="56439C1C" w:rsidR="00FE6353" w:rsidRPr="00712900" w:rsidRDefault="003413D1" w:rsidP="00E77B9B">
            <w:pPr>
              <w:spacing w:line="240" w:lineRule="auto"/>
              <w:ind w:right="-72"/>
              <w:jc w:val="right"/>
              <w:rPr>
                <w:rFonts w:cs="Arial"/>
                <w:b/>
                <w:bCs/>
                <w:color w:val="000000"/>
                <w:sz w:val="18"/>
                <w:szCs w:val="18"/>
              </w:rPr>
            </w:pPr>
            <w:r w:rsidRPr="00712900">
              <w:rPr>
                <w:rFonts w:cs="Arial"/>
                <w:b/>
                <w:bCs/>
                <w:color w:val="000000"/>
                <w:sz w:val="18"/>
                <w:szCs w:val="18"/>
              </w:rPr>
              <w:t>2025</w:t>
            </w:r>
          </w:p>
        </w:tc>
        <w:tc>
          <w:tcPr>
            <w:tcW w:w="1559" w:type="dxa"/>
          </w:tcPr>
          <w:p w14:paraId="3E297AF6" w14:textId="37509331" w:rsidR="00FE6353" w:rsidRPr="00712900" w:rsidRDefault="003413D1" w:rsidP="00E77B9B">
            <w:pPr>
              <w:spacing w:line="240" w:lineRule="auto"/>
              <w:ind w:right="-72"/>
              <w:jc w:val="right"/>
              <w:rPr>
                <w:rFonts w:cs="Arial"/>
                <w:b/>
                <w:bCs/>
                <w:color w:val="000000"/>
                <w:sz w:val="18"/>
                <w:szCs w:val="18"/>
              </w:rPr>
            </w:pPr>
            <w:r w:rsidRPr="00712900">
              <w:rPr>
                <w:rFonts w:cs="Arial"/>
                <w:b/>
                <w:bCs/>
                <w:color w:val="000000"/>
                <w:sz w:val="18"/>
                <w:szCs w:val="18"/>
              </w:rPr>
              <w:t>2024</w:t>
            </w:r>
          </w:p>
        </w:tc>
        <w:tc>
          <w:tcPr>
            <w:tcW w:w="1418" w:type="dxa"/>
          </w:tcPr>
          <w:p w14:paraId="585F163E"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Interest rate</w:t>
            </w:r>
          </w:p>
        </w:tc>
        <w:tc>
          <w:tcPr>
            <w:tcW w:w="2268" w:type="dxa"/>
          </w:tcPr>
          <w:p w14:paraId="52E5316C"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Principal</w:t>
            </w:r>
          </w:p>
        </w:tc>
        <w:tc>
          <w:tcPr>
            <w:tcW w:w="1903" w:type="dxa"/>
          </w:tcPr>
          <w:p w14:paraId="3DA5E177"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Interest</w:t>
            </w:r>
          </w:p>
        </w:tc>
      </w:tr>
      <w:tr w:rsidR="0066291C" w:rsidRPr="00712900" w14:paraId="50B9DFA5" w14:textId="77777777" w:rsidTr="005303A3">
        <w:trPr>
          <w:trHeight w:val="126"/>
        </w:trPr>
        <w:tc>
          <w:tcPr>
            <w:tcW w:w="1026" w:type="dxa"/>
            <w:tcBorders>
              <w:bottom w:val="single" w:sz="4" w:space="0" w:color="auto"/>
            </w:tcBorders>
          </w:tcPr>
          <w:p w14:paraId="3D11882C" w14:textId="77777777" w:rsidR="00FE6353" w:rsidRPr="00712900" w:rsidRDefault="00FE6353" w:rsidP="00E77B9B">
            <w:pPr>
              <w:spacing w:line="240" w:lineRule="auto"/>
              <w:ind w:left="-28"/>
              <w:jc w:val="center"/>
              <w:rPr>
                <w:rFonts w:cs="Arial"/>
                <w:b/>
                <w:bCs/>
                <w:color w:val="000000"/>
                <w:sz w:val="18"/>
                <w:szCs w:val="18"/>
              </w:rPr>
            </w:pPr>
            <w:r w:rsidRPr="00712900">
              <w:rPr>
                <w:rFonts w:cs="Arial"/>
                <w:b/>
                <w:bCs/>
                <w:color w:val="000000"/>
                <w:sz w:val="18"/>
                <w:szCs w:val="18"/>
              </w:rPr>
              <w:t>Number</w:t>
            </w:r>
          </w:p>
        </w:tc>
        <w:tc>
          <w:tcPr>
            <w:tcW w:w="1276" w:type="dxa"/>
            <w:tcBorders>
              <w:bottom w:val="single" w:sz="4" w:space="0" w:color="auto"/>
            </w:tcBorders>
          </w:tcPr>
          <w:p w14:paraId="64A1E0CA" w14:textId="4AA116AD"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w:t>
            </w:r>
            <w:r w:rsidR="00B074A6" w:rsidRPr="00712900">
              <w:rPr>
                <w:rFonts w:cs="Arial"/>
                <w:b/>
                <w:bCs/>
                <w:color w:val="000000"/>
                <w:sz w:val="18"/>
                <w:szCs w:val="18"/>
              </w:rPr>
              <w:t>Baht’</w:t>
            </w:r>
            <w:r w:rsidR="00565967" w:rsidRPr="00712900">
              <w:rPr>
                <w:rFonts w:cs="Arial"/>
                <w:b/>
                <w:bCs/>
                <w:color w:val="000000"/>
                <w:sz w:val="18"/>
                <w:szCs w:val="18"/>
              </w:rPr>
              <w:t>000</w:t>
            </w:r>
            <w:r w:rsidRPr="00712900">
              <w:rPr>
                <w:rFonts w:cs="Arial"/>
                <w:b/>
                <w:bCs/>
                <w:color w:val="000000"/>
                <w:sz w:val="18"/>
                <w:szCs w:val="18"/>
              </w:rPr>
              <w:t>)</w:t>
            </w:r>
          </w:p>
        </w:tc>
        <w:tc>
          <w:tcPr>
            <w:tcW w:w="1559" w:type="dxa"/>
            <w:tcBorders>
              <w:bottom w:val="single" w:sz="4" w:space="0" w:color="auto"/>
            </w:tcBorders>
          </w:tcPr>
          <w:p w14:paraId="3139994C" w14:textId="68AF43A1" w:rsidR="00FE6353" w:rsidRPr="00712900" w:rsidRDefault="00FE6353" w:rsidP="00E77B9B">
            <w:pPr>
              <w:spacing w:line="240" w:lineRule="auto"/>
              <w:ind w:right="-72"/>
              <w:jc w:val="right"/>
              <w:rPr>
                <w:rFonts w:cs="Arial"/>
                <w:b/>
                <w:bCs/>
                <w:color w:val="000000"/>
                <w:sz w:val="18"/>
                <w:szCs w:val="18"/>
              </w:rPr>
            </w:pPr>
            <w:r w:rsidRPr="00712900">
              <w:rPr>
                <w:rFonts w:cs="Arial"/>
                <w:b/>
                <w:bCs/>
                <w:color w:val="000000"/>
                <w:sz w:val="18"/>
                <w:szCs w:val="18"/>
              </w:rPr>
              <w:t>(</w:t>
            </w:r>
            <w:r w:rsidR="00B074A6" w:rsidRPr="00712900">
              <w:rPr>
                <w:rFonts w:cs="Arial"/>
                <w:b/>
                <w:bCs/>
                <w:color w:val="000000"/>
                <w:sz w:val="18"/>
                <w:szCs w:val="18"/>
              </w:rPr>
              <w:t>Baht’</w:t>
            </w:r>
            <w:r w:rsidR="00565967" w:rsidRPr="00712900">
              <w:rPr>
                <w:rFonts w:cs="Arial"/>
                <w:b/>
                <w:bCs/>
                <w:color w:val="000000"/>
                <w:sz w:val="18"/>
                <w:szCs w:val="18"/>
              </w:rPr>
              <w:t>000</w:t>
            </w:r>
            <w:r w:rsidRPr="00712900">
              <w:rPr>
                <w:rFonts w:cs="Arial"/>
                <w:b/>
                <w:bCs/>
                <w:color w:val="000000"/>
                <w:sz w:val="18"/>
                <w:szCs w:val="18"/>
              </w:rPr>
              <w:t>)</w:t>
            </w:r>
          </w:p>
        </w:tc>
        <w:tc>
          <w:tcPr>
            <w:tcW w:w="1418" w:type="dxa"/>
            <w:tcBorders>
              <w:bottom w:val="single" w:sz="4" w:space="0" w:color="auto"/>
            </w:tcBorders>
          </w:tcPr>
          <w:p w14:paraId="09BAD261"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per annum</w:t>
            </w:r>
          </w:p>
        </w:tc>
        <w:tc>
          <w:tcPr>
            <w:tcW w:w="2268" w:type="dxa"/>
            <w:tcBorders>
              <w:bottom w:val="single" w:sz="4" w:space="0" w:color="auto"/>
            </w:tcBorders>
          </w:tcPr>
          <w:p w14:paraId="5F257794"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repayment term</w:t>
            </w:r>
          </w:p>
        </w:tc>
        <w:tc>
          <w:tcPr>
            <w:tcW w:w="1903" w:type="dxa"/>
            <w:tcBorders>
              <w:bottom w:val="single" w:sz="4" w:space="0" w:color="auto"/>
            </w:tcBorders>
          </w:tcPr>
          <w:p w14:paraId="3B694647" w14:textId="77777777" w:rsidR="00FE6353" w:rsidRPr="00712900" w:rsidRDefault="00FE6353" w:rsidP="00E77B9B">
            <w:pPr>
              <w:spacing w:line="240" w:lineRule="auto"/>
              <w:ind w:left="-29" w:right="-72"/>
              <w:jc w:val="right"/>
              <w:rPr>
                <w:rFonts w:cs="Arial"/>
                <w:b/>
                <w:bCs/>
                <w:color w:val="000000"/>
                <w:sz w:val="18"/>
                <w:szCs w:val="18"/>
              </w:rPr>
            </w:pPr>
            <w:r w:rsidRPr="00712900">
              <w:rPr>
                <w:rFonts w:cs="Arial"/>
                <w:b/>
                <w:bCs/>
                <w:color w:val="000000"/>
                <w:sz w:val="18"/>
                <w:szCs w:val="18"/>
              </w:rPr>
              <w:t>payment period</w:t>
            </w:r>
          </w:p>
        </w:tc>
      </w:tr>
      <w:tr w:rsidR="0066291C" w:rsidRPr="00712900" w14:paraId="321B6C00" w14:textId="77777777" w:rsidTr="005303A3">
        <w:trPr>
          <w:trHeight w:val="179"/>
        </w:trPr>
        <w:tc>
          <w:tcPr>
            <w:tcW w:w="1026" w:type="dxa"/>
            <w:tcBorders>
              <w:top w:val="single" w:sz="4" w:space="0" w:color="auto"/>
            </w:tcBorders>
          </w:tcPr>
          <w:p w14:paraId="05C58C38" w14:textId="77777777" w:rsidR="00FE6353" w:rsidRPr="00712900" w:rsidRDefault="00FE6353" w:rsidP="00E77B9B">
            <w:pPr>
              <w:spacing w:line="240" w:lineRule="auto"/>
              <w:ind w:left="432"/>
              <w:rPr>
                <w:rFonts w:cs="Arial"/>
                <w:b/>
                <w:bCs/>
                <w:color w:val="000000"/>
                <w:sz w:val="8"/>
                <w:szCs w:val="8"/>
              </w:rPr>
            </w:pPr>
          </w:p>
        </w:tc>
        <w:tc>
          <w:tcPr>
            <w:tcW w:w="1276" w:type="dxa"/>
            <w:tcBorders>
              <w:top w:val="single" w:sz="4" w:space="0" w:color="auto"/>
            </w:tcBorders>
          </w:tcPr>
          <w:p w14:paraId="06A0FA91" w14:textId="77777777" w:rsidR="00FE6353" w:rsidRPr="00712900" w:rsidRDefault="00FE6353" w:rsidP="00E77B9B">
            <w:pPr>
              <w:spacing w:line="240" w:lineRule="auto"/>
              <w:ind w:right="-72"/>
              <w:jc w:val="right"/>
              <w:rPr>
                <w:rFonts w:cs="Arial"/>
                <w:b/>
                <w:bCs/>
                <w:color w:val="000000"/>
                <w:spacing w:val="-6"/>
                <w:sz w:val="8"/>
                <w:szCs w:val="8"/>
              </w:rPr>
            </w:pPr>
          </w:p>
        </w:tc>
        <w:tc>
          <w:tcPr>
            <w:tcW w:w="1559" w:type="dxa"/>
            <w:tcBorders>
              <w:top w:val="single" w:sz="4" w:space="0" w:color="auto"/>
            </w:tcBorders>
          </w:tcPr>
          <w:p w14:paraId="68B94552" w14:textId="77777777" w:rsidR="00FE6353" w:rsidRPr="00712900" w:rsidRDefault="00FE6353" w:rsidP="00E77B9B">
            <w:pPr>
              <w:spacing w:line="240" w:lineRule="auto"/>
              <w:ind w:right="-72"/>
              <w:jc w:val="right"/>
              <w:rPr>
                <w:rFonts w:cs="Arial"/>
                <w:b/>
                <w:bCs/>
                <w:color w:val="000000"/>
                <w:sz w:val="8"/>
                <w:szCs w:val="8"/>
              </w:rPr>
            </w:pPr>
          </w:p>
        </w:tc>
        <w:tc>
          <w:tcPr>
            <w:tcW w:w="1418" w:type="dxa"/>
            <w:tcBorders>
              <w:top w:val="single" w:sz="4" w:space="0" w:color="auto"/>
            </w:tcBorders>
          </w:tcPr>
          <w:p w14:paraId="26A540EB" w14:textId="77777777" w:rsidR="00FE6353" w:rsidRPr="00712900" w:rsidRDefault="00FE6353" w:rsidP="00E77B9B">
            <w:pPr>
              <w:spacing w:line="240" w:lineRule="auto"/>
              <w:ind w:right="-72"/>
              <w:jc w:val="right"/>
              <w:rPr>
                <w:rFonts w:cs="Arial"/>
                <w:b/>
                <w:bCs/>
                <w:color w:val="000000"/>
                <w:sz w:val="8"/>
                <w:szCs w:val="8"/>
              </w:rPr>
            </w:pPr>
          </w:p>
        </w:tc>
        <w:tc>
          <w:tcPr>
            <w:tcW w:w="2268" w:type="dxa"/>
            <w:tcBorders>
              <w:top w:val="single" w:sz="4" w:space="0" w:color="auto"/>
            </w:tcBorders>
          </w:tcPr>
          <w:p w14:paraId="2CB840F4" w14:textId="77777777" w:rsidR="00FE6353" w:rsidRPr="00712900" w:rsidRDefault="00FE6353" w:rsidP="00E77B9B">
            <w:pPr>
              <w:spacing w:line="240" w:lineRule="auto"/>
              <w:ind w:left="432"/>
              <w:rPr>
                <w:rFonts w:cs="Arial"/>
                <w:b/>
                <w:bCs/>
                <w:color w:val="000000"/>
                <w:sz w:val="8"/>
                <w:szCs w:val="8"/>
              </w:rPr>
            </w:pPr>
          </w:p>
        </w:tc>
        <w:tc>
          <w:tcPr>
            <w:tcW w:w="1903" w:type="dxa"/>
            <w:tcBorders>
              <w:top w:val="single" w:sz="4" w:space="0" w:color="auto"/>
            </w:tcBorders>
          </w:tcPr>
          <w:p w14:paraId="33A0925B" w14:textId="77777777" w:rsidR="00FE6353" w:rsidRPr="00712900" w:rsidRDefault="00FE6353" w:rsidP="00E77B9B">
            <w:pPr>
              <w:spacing w:line="240" w:lineRule="auto"/>
              <w:ind w:right="-72"/>
              <w:jc w:val="right"/>
              <w:rPr>
                <w:rFonts w:cs="Arial"/>
                <w:b/>
                <w:bCs/>
                <w:color w:val="000000"/>
                <w:spacing w:val="-6"/>
                <w:sz w:val="8"/>
                <w:szCs w:val="8"/>
              </w:rPr>
            </w:pPr>
          </w:p>
        </w:tc>
      </w:tr>
      <w:tr w:rsidR="00286E38" w:rsidRPr="00712900" w14:paraId="4317C0CB" w14:textId="77777777" w:rsidTr="005303A3">
        <w:trPr>
          <w:trHeight w:val="162"/>
        </w:trPr>
        <w:tc>
          <w:tcPr>
            <w:tcW w:w="1026" w:type="dxa"/>
          </w:tcPr>
          <w:p w14:paraId="71B6682A" w14:textId="6BA64BE4"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1</w:t>
            </w:r>
            <w:r w:rsidR="00727C4F" w:rsidRPr="00712900">
              <w:rPr>
                <w:rFonts w:cs="Arial"/>
                <w:color w:val="000000"/>
                <w:sz w:val="22"/>
                <w:szCs w:val="22"/>
                <w:lang w:val="en-US"/>
              </w:rPr>
              <w:t>*</w:t>
            </w:r>
          </w:p>
        </w:tc>
        <w:tc>
          <w:tcPr>
            <w:tcW w:w="1276" w:type="dxa"/>
          </w:tcPr>
          <w:p w14:paraId="7DC6FD34" w14:textId="29BAA6CA"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3F8C95A0" w14:textId="7A3BEC48"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5,300</w:t>
            </w:r>
          </w:p>
        </w:tc>
        <w:tc>
          <w:tcPr>
            <w:tcW w:w="1418" w:type="dxa"/>
          </w:tcPr>
          <w:p w14:paraId="71721B87" w14:textId="5433FCE5"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 xml:space="preserve">% </w:t>
            </w:r>
          </w:p>
        </w:tc>
        <w:tc>
          <w:tcPr>
            <w:tcW w:w="2268" w:type="dxa"/>
          </w:tcPr>
          <w:p w14:paraId="3D577D59"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 xml:space="preserve">Repayment every month </w:t>
            </w:r>
          </w:p>
        </w:tc>
        <w:tc>
          <w:tcPr>
            <w:tcW w:w="1903" w:type="dxa"/>
          </w:tcPr>
          <w:p w14:paraId="66B4D9E3" w14:textId="77777777"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0FDB59EF" w14:textId="77777777" w:rsidTr="005303A3">
        <w:trPr>
          <w:trHeight w:val="135"/>
        </w:trPr>
        <w:tc>
          <w:tcPr>
            <w:tcW w:w="1026" w:type="dxa"/>
          </w:tcPr>
          <w:p w14:paraId="014BF1BC" w14:textId="77777777" w:rsidR="00286E38" w:rsidRPr="00712900" w:rsidRDefault="00286E38" w:rsidP="003E60A6">
            <w:pPr>
              <w:spacing w:line="240" w:lineRule="auto"/>
              <w:ind w:left="-18"/>
              <w:jc w:val="center"/>
              <w:rPr>
                <w:rFonts w:cs="Arial"/>
                <w:color w:val="000000"/>
                <w:sz w:val="18"/>
                <w:szCs w:val="18"/>
              </w:rPr>
            </w:pPr>
          </w:p>
        </w:tc>
        <w:tc>
          <w:tcPr>
            <w:tcW w:w="1276" w:type="dxa"/>
          </w:tcPr>
          <w:p w14:paraId="59855F6F" w14:textId="1DE2787D" w:rsidR="00286E38" w:rsidRPr="00712900" w:rsidRDefault="00286E38" w:rsidP="00286E38">
            <w:pPr>
              <w:spacing w:line="240" w:lineRule="auto"/>
              <w:ind w:right="-72"/>
              <w:jc w:val="right"/>
              <w:rPr>
                <w:rFonts w:cs="Arial"/>
                <w:color w:val="000000"/>
                <w:sz w:val="18"/>
                <w:szCs w:val="18"/>
              </w:rPr>
            </w:pPr>
          </w:p>
        </w:tc>
        <w:tc>
          <w:tcPr>
            <w:tcW w:w="1559" w:type="dxa"/>
          </w:tcPr>
          <w:p w14:paraId="44A7DEAF" w14:textId="472D2F22" w:rsidR="00286E38" w:rsidRPr="00712900" w:rsidRDefault="00286E38" w:rsidP="00286E38">
            <w:pPr>
              <w:spacing w:line="240" w:lineRule="auto"/>
              <w:ind w:right="-72"/>
              <w:jc w:val="right"/>
              <w:rPr>
                <w:rFonts w:cs="Arial"/>
                <w:color w:val="000000"/>
                <w:sz w:val="18"/>
                <w:szCs w:val="18"/>
              </w:rPr>
            </w:pPr>
          </w:p>
        </w:tc>
        <w:tc>
          <w:tcPr>
            <w:tcW w:w="1418" w:type="dxa"/>
          </w:tcPr>
          <w:p w14:paraId="7C46FD15" w14:textId="77777777" w:rsidR="00286E38" w:rsidRPr="00712900" w:rsidRDefault="00286E38" w:rsidP="00286E38">
            <w:pPr>
              <w:spacing w:line="240" w:lineRule="auto"/>
              <w:ind w:left="-54" w:right="-42"/>
              <w:jc w:val="right"/>
              <w:rPr>
                <w:rFonts w:cs="Arial"/>
                <w:color w:val="000000"/>
                <w:sz w:val="18"/>
                <w:szCs w:val="18"/>
              </w:rPr>
            </w:pPr>
          </w:p>
        </w:tc>
        <w:tc>
          <w:tcPr>
            <w:tcW w:w="2268" w:type="dxa"/>
          </w:tcPr>
          <w:p w14:paraId="39AEB4CB" w14:textId="12AC1A84"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February 2019</w:t>
            </w:r>
          </w:p>
        </w:tc>
        <w:tc>
          <w:tcPr>
            <w:tcW w:w="1903" w:type="dxa"/>
          </w:tcPr>
          <w:p w14:paraId="3D055003" w14:textId="77777777" w:rsidR="00286E38" w:rsidRPr="00712900" w:rsidRDefault="00286E38" w:rsidP="00286E38">
            <w:pPr>
              <w:spacing w:line="240" w:lineRule="auto"/>
              <w:ind w:left="-29" w:right="-72"/>
              <w:jc w:val="right"/>
              <w:rPr>
                <w:rFonts w:cs="Arial"/>
                <w:color w:val="000000"/>
                <w:spacing w:val="-4"/>
                <w:sz w:val="18"/>
                <w:szCs w:val="18"/>
              </w:rPr>
            </w:pPr>
          </w:p>
        </w:tc>
      </w:tr>
      <w:tr w:rsidR="00286E38" w:rsidRPr="00712900" w14:paraId="3D166194" w14:textId="77777777" w:rsidTr="005303A3">
        <w:trPr>
          <w:trHeight w:val="117"/>
        </w:trPr>
        <w:tc>
          <w:tcPr>
            <w:tcW w:w="1026" w:type="dxa"/>
          </w:tcPr>
          <w:p w14:paraId="6D15ED4E" w14:textId="136A056C"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2</w:t>
            </w:r>
            <w:r w:rsidR="00727C4F" w:rsidRPr="00712900">
              <w:rPr>
                <w:rFonts w:cs="Arial"/>
                <w:color w:val="000000"/>
                <w:sz w:val="22"/>
                <w:szCs w:val="22"/>
                <w:lang w:val="en-US"/>
              </w:rPr>
              <w:t>*</w:t>
            </w:r>
          </w:p>
        </w:tc>
        <w:tc>
          <w:tcPr>
            <w:tcW w:w="1276" w:type="dxa"/>
          </w:tcPr>
          <w:p w14:paraId="7D3DAE1C" w14:textId="789D5099"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77A8EC9B" w14:textId="67E48A54"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18,500</w:t>
            </w:r>
          </w:p>
        </w:tc>
        <w:tc>
          <w:tcPr>
            <w:tcW w:w="1418" w:type="dxa"/>
          </w:tcPr>
          <w:p w14:paraId="409959D7" w14:textId="5C67B83A"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 xml:space="preserve">% </w:t>
            </w:r>
          </w:p>
        </w:tc>
        <w:tc>
          <w:tcPr>
            <w:tcW w:w="2268" w:type="dxa"/>
          </w:tcPr>
          <w:p w14:paraId="2FA4D4D2"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 xml:space="preserve">Repayment every month </w:t>
            </w:r>
          </w:p>
        </w:tc>
        <w:tc>
          <w:tcPr>
            <w:tcW w:w="1903" w:type="dxa"/>
          </w:tcPr>
          <w:p w14:paraId="19BB2F68" w14:textId="77777777"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783F9D80" w14:textId="77777777" w:rsidTr="005303A3">
        <w:trPr>
          <w:trHeight w:val="81"/>
        </w:trPr>
        <w:tc>
          <w:tcPr>
            <w:tcW w:w="1026" w:type="dxa"/>
          </w:tcPr>
          <w:p w14:paraId="1EAA3878" w14:textId="77777777" w:rsidR="00286E38" w:rsidRPr="00712900" w:rsidRDefault="00286E38" w:rsidP="003E60A6">
            <w:pPr>
              <w:spacing w:line="240" w:lineRule="auto"/>
              <w:ind w:left="-18"/>
              <w:jc w:val="center"/>
              <w:rPr>
                <w:rFonts w:cs="Arial"/>
                <w:color w:val="000000"/>
                <w:sz w:val="18"/>
                <w:szCs w:val="18"/>
              </w:rPr>
            </w:pPr>
          </w:p>
        </w:tc>
        <w:tc>
          <w:tcPr>
            <w:tcW w:w="1276" w:type="dxa"/>
          </w:tcPr>
          <w:p w14:paraId="034514EF" w14:textId="54EDDAC0" w:rsidR="00286E38" w:rsidRPr="00712900" w:rsidRDefault="00286E38" w:rsidP="00286E38">
            <w:pPr>
              <w:spacing w:line="240" w:lineRule="auto"/>
              <w:ind w:right="-72"/>
              <w:jc w:val="right"/>
              <w:rPr>
                <w:rFonts w:cs="Arial"/>
                <w:color w:val="000000"/>
                <w:sz w:val="18"/>
                <w:szCs w:val="18"/>
              </w:rPr>
            </w:pPr>
          </w:p>
        </w:tc>
        <w:tc>
          <w:tcPr>
            <w:tcW w:w="1559" w:type="dxa"/>
          </w:tcPr>
          <w:p w14:paraId="1415CC2E" w14:textId="2B761766" w:rsidR="00286E38" w:rsidRPr="00712900" w:rsidRDefault="00286E38" w:rsidP="00286E38">
            <w:pPr>
              <w:spacing w:line="240" w:lineRule="auto"/>
              <w:ind w:right="-72"/>
              <w:jc w:val="right"/>
              <w:rPr>
                <w:rFonts w:cs="Arial"/>
                <w:color w:val="000000"/>
                <w:sz w:val="18"/>
                <w:szCs w:val="18"/>
              </w:rPr>
            </w:pPr>
          </w:p>
        </w:tc>
        <w:tc>
          <w:tcPr>
            <w:tcW w:w="1418" w:type="dxa"/>
          </w:tcPr>
          <w:p w14:paraId="6947DE89" w14:textId="77777777" w:rsidR="00286E38" w:rsidRPr="00712900" w:rsidRDefault="00286E38" w:rsidP="00286E38">
            <w:pPr>
              <w:spacing w:line="240" w:lineRule="auto"/>
              <w:ind w:left="-54" w:right="-42"/>
              <w:jc w:val="right"/>
              <w:rPr>
                <w:rFonts w:cs="Arial"/>
                <w:color w:val="000000"/>
                <w:sz w:val="18"/>
                <w:szCs w:val="18"/>
              </w:rPr>
            </w:pPr>
          </w:p>
        </w:tc>
        <w:tc>
          <w:tcPr>
            <w:tcW w:w="2268" w:type="dxa"/>
          </w:tcPr>
          <w:p w14:paraId="6723908F" w14:textId="6630CA1F"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June 2019</w:t>
            </w:r>
          </w:p>
        </w:tc>
        <w:tc>
          <w:tcPr>
            <w:tcW w:w="1903" w:type="dxa"/>
          </w:tcPr>
          <w:p w14:paraId="7A7511FA" w14:textId="77777777" w:rsidR="00286E38" w:rsidRPr="00712900" w:rsidRDefault="00286E38" w:rsidP="00286E38">
            <w:pPr>
              <w:spacing w:line="240" w:lineRule="auto"/>
              <w:ind w:left="-29" w:right="-72"/>
              <w:jc w:val="right"/>
              <w:rPr>
                <w:rFonts w:cs="Arial"/>
                <w:color w:val="000000"/>
                <w:spacing w:val="-4"/>
                <w:sz w:val="18"/>
                <w:szCs w:val="18"/>
              </w:rPr>
            </w:pPr>
          </w:p>
        </w:tc>
      </w:tr>
      <w:tr w:rsidR="00286E38" w:rsidRPr="00712900" w14:paraId="19D8FA7F" w14:textId="77777777" w:rsidTr="005303A3">
        <w:trPr>
          <w:trHeight w:val="144"/>
        </w:trPr>
        <w:tc>
          <w:tcPr>
            <w:tcW w:w="1026" w:type="dxa"/>
          </w:tcPr>
          <w:p w14:paraId="3B8A371A" w14:textId="68ED6EA9"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3</w:t>
            </w:r>
            <w:r w:rsidR="00C76FAD" w:rsidRPr="00712900">
              <w:rPr>
                <w:rFonts w:cs="Arial"/>
                <w:color w:val="000000"/>
                <w:sz w:val="22"/>
                <w:szCs w:val="22"/>
                <w:lang w:val="en-US"/>
              </w:rPr>
              <w:t>*</w:t>
            </w:r>
          </w:p>
        </w:tc>
        <w:tc>
          <w:tcPr>
            <w:tcW w:w="1276" w:type="dxa"/>
          </w:tcPr>
          <w:p w14:paraId="4070C72C" w14:textId="4629F248"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52F4E69D" w14:textId="459BA23D"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28,400</w:t>
            </w:r>
          </w:p>
        </w:tc>
        <w:tc>
          <w:tcPr>
            <w:tcW w:w="1418" w:type="dxa"/>
          </w:tcPr>
          <w:p w14:paraId="4E90C9DF" w14:textId="4F3D6BAE"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w:t>
            </w:r>
          </w:p>
        </w:tc>
        <w:tc>
          <w:tcPr>
            <w:tcW w:w="2268" w:type="dxa"/>
          </w:tcPr>
          <w:p w14:paraId="27585480"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 xml:space="preserve">Repayment every month </w:t>
            </w:r>
          </w:p>
        </w:tc>
        <w:tc>
          <w:tcPr>
            <w:tcW w:w="1903" w:type="dxa"/>
          </w:tcPr>
          <w:p w14:paraId="510076C3" w14:textId="77777777"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09071A9C" w14:textId="77777777" w:rsidTr="005303A3">
        <w:trPr>
          <w:trHeight w:val="117"/>
        </w:trPr>
        <w:tc>
          <w:tcPr>
            <w:tcW w:w="1026" w:type="dxa"/>
          </w:tcPr>
          <w:p w14:paraId="340EA3F1" w14:textId="77777777" w:rsidR="00286E38" w:rsidRPr="00712900" w:rsidRDefault="00286E38" w:rsidP="003E60A6">
            <w:pPr>
              <w:spacing w:line="240" w:lineRule="auto"/>
              <w:ind w:left="-18"/>
              <w:jc w:val="center"/>
              <w:rPr>
                <w:rFonts w:cs="Arial"/>
                <w:color w:val="000000"/>
                <w:sz w:val="18"/>
                <w:szCs w:val="18"/>
              </w:rPr>
            </w:pPr>
          </w:p>
        </w:tc>
        <w:tc>
          <w:tcPr>
            <w:tcW w:w="1276" w:type="dxa"/>
          </w:tcPr>
          <w:p w14:paraId="30B42B2B" w14:textId="1914F6EC" w:rsidR="00286E38" w:rsidRPr="00712900" w:rsidRDefault="00286E38" w:rsidP="00286E38">
            <w:pPr>
              <w:spacing w:line="240" w:lineRule="auto"/>
              <w:ind w:right="-72"/>
              <w:jc w:val="right"/>
              <w:rPr>
                <w:rFonts w:cs="Arial"/>
                <w:color w:val="000000"/>
                <w:sz w:val="18"/>
                <w:szCs w:val="18"/>
              </w:rPr>
            </w:pPr>
          </w:p>
        </w:tc>
        <w:tc>
          <w:tcPr>
            <w:tcW w:w="1559" w:type="dxa"/>
          </w:tcPr>
          <w:p w14:paraId="0EB9BE79" w14:textId="6C6C7B0B" w:rsidR="00286E38" w:rsidRPr="00712900" w:rsidRDefault="00286E38" w:rsidP="00286E38">
            <w:pPr>
              <w:spacing w:line="240" w:lineRule="auto"/>
              <w:ind w:right="-72"/>
              <w:jc w:val="right"/>
              <w:rPr>
                <w:rFonts w:cs="Arial"/>
                <w:color w:val="000000"/>
                <w:sz w:val="18"/>
                <w:szCs w:val="18"/>
              </w:rPr>
            </w:pPr>
          </w:p>
        </w:tc>
        <w:tc>
          <w:tcPr>
            <w:tcW w:w="1418" w:type="dxa"/>
          </w:tcPr>
          <w:p w14:paraId="420C9AAA" w14:textId="77777777" w:rsidR="00286E38" w:rsidRPr="00712900" w:rsidRDefault="00286E38" w:rsidP="00286E38">
            <w:pPr>
              <w:spacing w:line="240" w:lineRule="auto"/>
              <w:ind w:left="-54" w:right="-42"/>
              <w:jc w:val="right"/>
              <w:rPr>
                <w:rFonts w:cs="Arial"/>
                <w:color w:val="000000"/>
                <w:sz w:val="18"/>
                <w:szCs w:val="18"/>
              </w:rPr>
            </w:pPr>
          </w:p>
        </w:tc>
        <w:tc>
          <w:tcPr>
            <w:tcW w:w="2268" w:type="dxa"/>
          </w:tcPr>
          <w:p w14:paraId="338C9CAF" w14:textId="05D53926"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September 2019</w:t>
            </w:r>
          </w:p>
        </w:tc>
        <w:tc>
          <w:tcPr>
            <w:tcW w:w="1903" w:type="dxa"/>
          </w:tcPr>
          <w:p w14:paraId="23943D79" w14:textId="77777777" w:rsidR="00286E38" w:rsidRPr="00712900" w:rsidRDefault="00286E38" w:rsidP="00286E38">
            <w:pPr>
              <w:spacing w:line="240" w:lineRule="auto"/>
              <w:ind w:left="-29" w:right="-72"/>
              <w:jc w:val="right"/>
              <w:rPr>
                <w:rFonts w:cs="Arial"/>
                <w:color w:val="000000"/>
                <w:spacing w:val="-4"/>
                <w:sz w:val="18"/>
                <w:szCs w:val="18"/>
              </w:rPr>
            </w:pPr>
          </w:p>
        </w:tc>
      </w:tr>
      <w:tr w:rsidR="00286E38" w:rsidRPr="00712900" w14:paraId="0430FFD8" w14:textId="77777777" w:rsidTr="005303A3">
        <w:trPr>
          <w:trHeight w:val="270"/>
        </w:trPr>
        <w:tc>
          <w:tcPr>
            <w:tcW w:w="1026" w:type="dxa"/>
          </w:tcPr>
          <w:p w14:paraId="7094895E" w14:textId="52690D15"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4</w:t>
            </w:r>
            <w:r w:rsidR="001D6DEC" w:rsidRPr="00712900">
              <w:rPr>
                <w:rFonts w:cs="Arial"/>
                <w:color w:val="000000"/>
                <w:sz w:val="22"/>
                <w:szCs w:val="22"/>
                <w:lang w:val="en-US"/>
              </w:rPr>
              <w:t>*</w:t>
            </w:r>
          </w:p>
        </w:tc>
        <w:tc>
          <w:tcPr>
            <w:tcW w:w="1276" w:type="dxa"/>
          </w:tcPr>
          <w:p w14:paraId="0D66CBEB" w14:textId="52409D94"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352CE1E0" w14:textId="7EABE34F"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201,920</w:t>
            </w:r>
          </w:p>
        </w:tc>
        <w:tc>
          <w:tcPr>
            <w:tcW w:w="1418" w:type="dxa"/>
          </w:tcPr>
          <w:p w14:paraId="6BE8265B" w14:textId="435166FE"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w:t>
            </w:r>
          </w:p>
        </w:tc>
        <w:tc>
          <w:tcPr>
            <w:tcW w:w="2268" w:type="dxa"/>
          </w:tcPr>
          <w:p w14:paraId="182186C1"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42D3D287" w14:textId="0B3F7CCC"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November 2021</w:t>
            </w:r>
          </w:p>
        </w:tc>
        <w:tc>
          <w:tcPr>
            <w:tcW w:w="1903" w:type="dxa"/>
          </w:tcPr>
          <w:p w14:paraId="29AD9B71" w14:textId="77777777"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7547E208" w14:textId="77777777" w:rsidTr="005303A3">
        <w:trPr>
          <w:trHeight w:val="300"/>
        </w:trPr>
        <w:tc>
          <w:tcPr>
            <w:tcW w:w="1026" w:type="dxa"/>
          </w:tcPr>
          <w:p w14:paraId="5ADB05B6" w14:textId="523B5184"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5</w:t>
            </w:r>
            <w:r w:rsidR="00BD6812" w:rsidRPr="00712900">
              <w:rPr>
                <w:rFonts w:cs="Arial"/>
                <w:color w:val="000000"/>
                <w:sz w:val="18"/>
                <w:szCs w:val="18"/>
              </w:rPr>
              <w:t>*</w:t>
            </w:r>
          </w:p>
        </w:tc>
        <w:tc>
          <w:tcPr>
            <w:tcW w:w="1276" w:type="dxa"/>
          </w:tcPr>
          <w:p w14:paraId="1F76FA66" w14:textId="7140D4DA"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30,000</w:t>
            </w:r>
          </w:p>
        </w:tc>
        <w:tc>
          <w:tcPr>
            <w:tcW w:w="1559" w:type="dxa"/>
          </w:tcPr>
          <w:p w14:paraId="3270E862" w14:textId="233C5625"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30,000</w:t>
            </w:r>
          </w:p>
        </w:tc>
        <w:tc>
          <w:tcPr>
            <w:tcW w:w="1418" w:type="dxa"/>
          </w:tcPr>
          <w:p w14:paraId="308FBC76" w14:textId="60E6894C"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w:t>
            </w:r>
          </w:p>
        </w:tc>
        <w:tc>
          <w:tcPr>
            <w:tcW w:w="2268" w:type="dxa"/>
          </w:tcPr>
          <w:p w14:paraId="2B52D3BF"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153DD1F0" w14:textId="47B46732"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z w:val="18"/>
                <w:szCs w:val="18"/>
              </w:rPr>
              <w:t>from January 2022</w:t>
            </w:r>
          </w:p>
        </w:tc>
        <w:tc>
          <w:tcPr>
            <w:tcW w:w="1903" w:type="dxa"/>
          </w:tcPr>
          <w:p w14:paraId="7FAB9A35" w14:textId="77777777" w:rsidR="00286E38" w:rsidRPr="00712900" w:rsidRDefault="00286E38" w:rsidP="00286E38">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577B2A95" w14:textId="77777777" w:rsidTr="005303A3">
        <w:trPr>
          <w:trHeight w:val="300"/>
        </w:trPr>
        <w:tc>
          <w:tcPr>
            <w:tcW w:w="1026" w:type="dxa"/>
          </w:tcPr>
          <w:p w14:paraId="61B733A2" w14:textId="48B327DB"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6</w:t>
            </w:r>
            <w:r w:rsidR="00796D84" w:rsidRPr="00712900">
              <w:rPr>
                <w:rFonts w:cs="Arial"/>
                <w:color w:val="000000"/>
                <w:sz w:val="22"/>
                <w:szCs w:val="22"/>
                <w:lang w:val="en-US"/>
              </w:rPr>
              <w:t>*</w:t>
            </w:r>
          </w:p>
        </w:tc>
        <w:tc>
          <w:tcPr>
            <w:tcW w:w="1276" w:type="dxa"/>
          </w:tcPr>
          <w:p w14:paraId="4C44A8E4" w14:textId="5B1974DA"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011000E8" w14:textId="5CC19A70"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307,500</w:t>
            </w:r>
          </w:p>
        </w:tc>
        <w:tc>
          <w:tcPr>
            <w:tcW w:w="1418" w:type="dxa"/>
          </w:tcPr>
          <w:p w14:paraId="5DFF8218" w14:textId="3D4C27FD"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- 1.5</w:t>
            </w:r>
            <w:r w:rsidR="00FD512F" w:rsidRPr="00712900">
              <w:rPr>
                <w:rFonts w:cs="Arial"/>
                <w:color w:val="000000"/>
                <w:sz w:val="18"/>
                <w:szCs w:val="18"/>
              </w:rPr>
              <w:t>0</w:t>
            </w:r>
            <w:r w:rsidRPr="00712900">
              <w:rPr>
                <w:rFonts w:cs="Arial"/>
                <w:color w:val="000000"/>
                <w:sz w:val="18"/>
                <w:szCs w:val="18"/>
              </w:rPr>
              <w:t>%</w:t>
            </w:r>
          </w:p>
        </w:tc>
        <w:tc>
          <w:tcPr>
            <w:tcW w:w="2268" w:type="dxa"/>
          </w:tcPr>
          <w:p w14:paraId="606BB1B2"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2E2ECD4E" w14:textId="21123DCD"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June 2023</w:t>
            </w:r>
          </w:p>
        </w:tc>
        <w:tc>
          <w:tcPr>
            <w:tcW w:w="1903" w:type="dxa"/>
          </w:tcPr>
          <w:p w14:paraId="13A2235D" w14:textId="77777777"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Payment every month</w:t>
            </w:r>
          </w:p>
          <w:p w14:paraId="5486EE92" w14:textId="45712CA0" w:rsidR="00286E38" w:rsidRPr="00712900" w:rsidRDefault="00286E38" w:rsidP="00286E38">
            <w:pPr>
              <w:spacing w:line="240" w:lineRule="auto"/>
              <w:ind w:left="-29" w:right="-72"/>
              <w:jc w:val="right"/>
              <w:rPr>
                <w:rFonts w:cs="Arial"/>
                <w:color w:val="000000"/>
                <w:spacing w:val="-4"/>
                <w:sz w:val="18"/>
                <w:szCs w:val="18"/>
              </w:rPr>
            </w:pPr>
          </w:p>
        </w:tc>
      </w:tr>
      <w:tr w:rsidR="00286E38" w:rsidRPr="00712900" w14:paraId="2196B29B" w14:textId="77777777" w:rsidTr="005303A3">
        <w:trPr>
          <w:trHeight w:val="300"/>
        </w:trPr>
        <w:tc>
          <w:tcPr>
            <w:tcW w:w="1026" w:type="dxa"/>
          </w:tcPr>
          <w:p w14:paraId="2B1D8446" w14:textId="50D42E0F" w:rsidR="00286E38" w:rsidRPr="00712900" w:rsidRDefault="005710CC" w:rsidP="003E60A6">
            <w:pPr>
              <w:spacing w:line="240" w:lineRule="auto"/>
              <w:jc w:val="center"/>
              <w:rPr>
                <w:rFonts w:cs="Arial"/>
                <w:color w:val="000000"/>
                <w:sz w:val="18"/>
                <w:szCs w:val="18"/>
                <w:lang w:val="en-US"/>
              </w:rPr>
            </w:pPr>
            <w:r w:rsidRPr="00712900">
              <w:rPr>
                <w:rFonts w:cs="Arial"/>
                <w:color w:val="000000"/>
                <w:sz w:val="18"/>
                <w:szCs w:val="18"/>
              </w:rPr>
              <w:t>7</w:t>
            </w:r>
            <w:r w:rsidR="00F20E6D" w:rsidRPr="00712900">
              <w:rPr>
                <w:rFonts w:cs="Arial"/>
                <w:color w:val="000000"/>
                <w:sz w:val="18"/>
                <w:szCs w:val="18"/>
              </w:rPr>
              <w:t>*</w:t>
            </w:r>
            <w:r w:rsidR="00F20E6D" w:rsidRPr="00712900">
              <w:rPr>
                <w:rFonts w:cs="Arial"/>
                <w:color w:val="000000"/>
                <w:sz w:val="18"/>
                <w:szCs w:val="18"/>
                <w:vertAlign w:val="superscript"/>
              </w:rPr>
              <w:t>,</w:t>
            </w:r>
            <w:r w:rsidR="00F20E6D" w:rsidRPr="00712900">
              <w:rPr>
                <w:rFonts w:cs="Arial"/>
                <w:color w:val="000000"/>
                <w:sz w:val="18"/>
                <w:szCs w:val="18"/>
              </w:rPr>
              <w:t>**</w:t>
            </w:r>
          </w:p>
        </w:tc>
        <w:tc>
          <w:tcPr>
            <w:tcW w:w="1276" w:type="dxa"/>
          </w:tcPr>
          <w:p w14:paraId="26684BB8" w14:textId="1761A4C7"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10,987</w:t>
            </w:r>
          </w:p>
        </w:tc>
        <w:tc>
          <w:tcPr>
            <w:tcW w:w="1559" w:type="dxa"/>
          </w:tcPr>
          <w:p w14:paraId="146B1266" w14:textId="0A4EA218"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13,927</w:t>
            </w:r>
          </w:p>
        </w:tc>
        <w:tc>
          <w:tcPr>
            <w:tcW w:w="1418" w:type="dxa"/>
          </w:tcPr>
          <w:p w14:paraId="6AAD7D2A" w14:textId="47C89E8E"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- 2.43%</w:t>
            </w:r>
          </w:p>
        </w:tc>
        <w:tc>
          <w:tcPr>
            <w:tcW w:w="2268" w:type="dxa"/>
          </w:tcPr>
          <w:p w14:paraId="0B418B66"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637BE152" w14:textId="02433E09" w:rsidR="00286E38" w:rsidRPr="00712900" w:rsidRDefault="004E13CA" w:rsidP="00286E38">
            <w:pPr>
              <w:spacing w:line="240" w:lineRule="auto"/>
              <w:ind w:left="-29" w:right="-72"/>
              <w:jc w:val="right"/>
              <w:rPr>
                <w:rFonts w:cs="Arial"/>
                <w:color w:val="000000"/>
                <w:sz w:val="18"/>
                <w:szCs w:val="18"/>
              </w:rPr>
            </w:pPr>
            <w:r w:rsidRPr="00712900">
              <w:rPr>
                <w:rFonts w:cs="Arial"/>
                <w:color w:val="000000"/>
                <w:sz w:val="18"/>
                <w:szCs w:val="18"/>
              </w:rPr>
              <w:t>f</w:t>
            </w:r>
            <w:r w:rsidR="00286E38" w:rsidRPr="00712900">
              <w:rPr>
                <w:rFonts w:cs="Arial"/>
                <w:color w:val="000000"/>
                <w:sz w:val="18"/>
                <w:szCs w:val="18"/>
              </w:rPr>
              <w:t xml:space="preserve">rom </w:t>
            </w:r>
            <w:r w:rsidRPr="00712900">
              <w:rPr>
                <w:rFonts w:cs="Arial"/>
                <w:color w:val="000000"/>
                <w:sz w:val="18"/>
                <w:szCs w:val="18"/>
              </w:rPr>
              <w:t xml:space="preserve">October </w:t>
            </w:r>
            <w:r w:rsidR="00286E38" w:rsidRPr="00712900">
              <w:rPr>
                <w:rFonts w:cs="Arial"/>
                <w:color w:val="000000"/>
                <w:sz w:val="18"/>
                <w:szCs w:val="18"/>
              </w:rPr>
              <w:t xml:space="preserve">2024  </w:t>
            </w:r>
          </w:p>
        </w:tc>
        <w:tc>
          <w:tcPr>
            <w:tcW w:w="1903" w:type="dxa"/>
          </w:tcPr>
          <w:p w14:paraId="227FF2EA" w14:textId="77777777" w:rsidR="00286E38" w:rsidRPr="00712900" w:rsidRDefault="00286E38" w:rsidP="00286E38">
            <w:pPr>
              <w:spacing w:line="240" w:lineRule="auto"/>
              <w:ind w:right="-72"/>
              <w:jc w:val="right"/>
              <w:rPr>
                <w:rFonts w:cs="Arial"/>
                <w:color w:val="000000"/>
                <w:sz w:val="18"/>
                <w:szCs w:val="18"/>
                <w:cs/>
              </w:rPr>
            </w:pPr>
            <w:r w:rsidRPr="00712900">
              <w:rPr>
                <w:rFonts w:cs="Arial"/>
                <w:color w:val="000000"/>
                <w:spacing w:val="-4"/>
                <w:sz w:val="18"/>
                <w:szCs w:val="18"/>
              </w:rPr>
              <w:t>Payment every month</w:t>
            </w:r>
          </w:p>
        </w:tc>
      </w:tr>
      <w:tr w:rsidR="00286E38" w:rsidRPr="00712900" w14:paraId="7007069E" w14:textId="77777777" w:rsidTr="005303A3">
        <w:trPr>
          <w:trHeight w:val="300"/>
        </w:trPr>
        <w:tc>
          <w:tcPr>
            <w:tcW w:w="1026" w:type="dxa"/>
          </w:tcPr>
          <w:p w14:paraId="1FDE34C9" w14:textId="5AF299A2"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8</w:t>
            </w:r>
            <w:r w:rsidR="00286E38" w:rsidRPr="00712900">
              <w:rPr>
                <w:rFonts w:cs="Arial"/>
                <w:color w:val="000000"/>
                <w:sz w:val="18"/>
                <w:szCs w:val="18"/>
              </w:rPr>
              <w:t>*</w:t>
            </w:r>
          </w:p>
        </w:tc>
        <w:tc>
          <w:tcPr>
            <w:tcW w:w="1276" w:type="dxa"/>
          </w:tcPr>
          <w:p w14:paraId="2A9BBA78" w14:textId="4BB80ECF"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334D50F5" w14:textId="05AD1950" w:rsidR="00286E38" w:rsidRPr="00712900" w:rsidRDefault="00286E38" w:rsidP="00286E38">
            <w:pPr>
              <w:spacing w:line="240" w:lineRule="auto"/>
              <w:ind w:right="-72"/>
              <w:jc w:val="right"/>
              <w:rPr>
                <w:rFonts w:cs="Arial"/>
              </w:rPr>
            </w:pPr>
            <w:r w:rsidRPr="00712900">
              <w:rPr>
                <w:rFonts w:cs="Arial"/>
                <w:color w:val="000000"/>
                <w:sz w:val="18"/>
                <w:szCs w:val="18"/>
              </w:rPr>
              <w:t>122,316</w:t>
            </w:r>
          </w:p>
        </w:tc>
        <w:tc>
          <w:tcPr>
            <w:tcW w:w="1418" w:type="dxa"/>
          </w:tcPr>
          <w:p w14:paraId="382785CB" w14:textId="46138EFA"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- 1.0</w:t>
            </w:r>
            <w:r w:rsidR="00FD512F" w:rsidRPr="00712900">
              <w:rPr>
                <w:rFonts w:cs="Arial"/>
                <w:color w:val="000000"/>
                <w:sz w:val="18"/>
                <w:szCs w:val="18"/>
              </w:rPr>
              <w:t>0</w:t>
            </w:r>
            <w:r w:rsidRPr="00712900">
              <w:rPr>
                <w:rFonts w:cs="Arial"/>
                <w:color w:val="000000"/>
                <w:sz w:val="18"/>
                <w:szCs w:val="18"/>
              </w:rPr>
              <w:t>%</w:t>
            </w:r>
          </w:p>
        </w:tc>
        <w:tc>
          <w:tcPr>
            <w:tcW w:w="2268" w:type="dxa"/>
          </w:tcPr>
          <w:p w14:paraId="7E055549"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5F449ED3" w14:textId="09350D90"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November 2024</w:t>
            </w:r>
          </w:p>
        </w:tc>
        <w:tc>
          <w:tcPr>
            <w:tcW w:w="1903" w:type="dxa"/>
          </w:tcPr>
          <w:p w14:paraId="668DFBF0" w14:textId="70A94D8F" w:rsidR="00286E38" w:rsidRPr="00712900" w:rsidRDefault="00286E38" w:rsidP="00286E38">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286E38" w:rsidRPr="00712900" w14:paraId="2A1B776B" w14:textId="77777777" w:rsidTr="005303A3">
        <w:trPr>
          <w:trHeight w:val="300"/>
        </w:trPr>
        <w:tc>
          <w:tcPr>
            <w:tcW w:w="1026" w:type="dxa"/>
          </w:tcPr>
          <w:p w14:paraId="0AFA52B5" w14:textId="354C6951" w:rsidR="00286E38"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9</w:t>
            </w:r>
            <w:r w:rsidR="00286E38" w:rsidRPr="00712900">
              <w:rPr>
                <w:rFonts w:cs="Arial"/>
                <w:color w:val="000000"/>
                <w:sz w:val="18"/>
                <w:szCs w:val="18"/>
              </w:rPr>
              <w:t>*</w:t>
            </w:r>
          </w:p>
        </w:tc>
        <w:tc>
          <w:tcPr>
            <w:tcW w:w="1276" w:type="dxa"/>
          </w:tcPr>
          <w:p w14:paraId="40438E18" w14:textId="7C618136" w:rsidR="00286E38" w:rsidRPr="00712900" w:rsidRDefault="005710CC" w:rsidP="00286E38">
            <w:pPr>
              <w:spacing w:line="240" w:lineRule="auto"/>
              <w:ind w:right="-72"/>
              <w:jc w:val="right"/>
              <w:rPr>
                <w:rFonts w:cs="Arial"/>
                <w:color w:val="000000"/>
                <w:sz w:val="18"/>
                <w:szCs w:val="18"/>
              </w:rPr>
            </w:pPr>
            <w:r w:rsidRPr="00712900">
              <w:rPr>
                <w:rFonts w:cs="Arial"/>
                <w:color w:val="000000"/>
                <w:sz w:val="18"/>
                <w:szCs w:val="18"/>
              </w:rPr>
              <w:t>66,400</w:t>
            </w:r>
          </w:p>
        </w:tc>
        <w:tc>
          <w:tcPr>
            <w:tcW w:w="1559" w:type="dxa"/>
          </w:tcPr>
          <w:p w14:paraId="7AAF0C3A" w14:textId="5CB0B414" w:rsidR="00286E38" w:rsidRPr="00712900" w:rsidRDefault="00286E38" w:rsidP="00286E38">
            <w:pPr>
              <w:spacing w:line="240" w:lineRule="auto"/>
              <w:ind w:right="-72"/>
              <w:jc w:val="right"/>
              <w:rPr>
                <w:rFonts w:cs="Arial"/>
                <w:color w:val="000000"/>
                <w:sz w:val="18"/>
                <w:szCs w:val="18"/>
              </w:rPr>
            </w:pPr>
            <w:r w:rsidRPr="00712900">
              <w:rPr>
                <w:rFonts w:cs="Arial"/>
                <w:color w:val="000000"/>
                <w:sz w:val="18"/>
                <w:szCs w:val="18"/>
              </w:rPr>
              <w:t>100,000</w:t>
            </w:r>
          </w:p>
        </w:tc>
        <w:tc>
          <w:tcPr>
            <w:tcW w:w="1418" w:type="dxa"/>
          </w:tcPr>
          <w:p w14:paraId="28750149" w14:textId="58638295" w:rsidR="00286E38" w:rsidRPr="00712900" w:rsidRDefault="00286E38" w:rsidP="00286E38">
            <w:pPr>
              <w:spacing w:line="240" w:lineRule="auto"/>
              <w:ind w:left="-54" w:right="-42"/>
              <w:jc w:val="right"/>
              <w:rPr>
                <w:rFonts w:cs="Arial"/>
                <w:color w:val="000000"/>
                <w:sz w:val="18"/>
                <w:szCs w:val="18"/>
              </w:rPr>
            </w:pPr>
            <w:r w:rsidRPr="00712900">
              <w:rPr>
                <w:rFonts w:cs="Arial"/>
                <w:color w:val="000000"/>
                <w:sz w:val="18"/>
                <w:szCs w:val="18"/>
              </w:rPr>
              <w:t>MLR - 2.0</w:t>
            </w:r>
            <w:r w:rsidR="00FD512F" w:rsidRPr="00712900">
              <w:rPr>
                <w:rFonts w:cs="Arial"/>
                <w:color w:val="000000"/>
                <w:sz w:val="18"/>
                <w:szCs w:val="18"/>
              </w:rPr>
              <w:t>0</w:t>
            </w:r>
            <w:r w:rsidRPr="00712900">
              <w:rPr>
                <w:rFonts w:cs="Arial"/>
                <w:color w:val="000000"/>
                <w:sz w:val="18"/>
                <w:szCs w:val="18"/>
              </w:rPr>
              <w:t>%</w:t>
            </w:r>
          </w:p>
        </w:tc>
        <w:tc>
          <w:tcPr>
            <w:tcW w:w="2268" w:type="dxa"/>
          </w:tcPr>
          <w:p w14:paraId="1EF0B6AE" w14:textId="77777777"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2BBF1CDF" w14:textId="0544F11D" w:rsidR="00286E38" w:rsidRPr="00712900" w:rsidRDefault="00286E38" w:rsidP="00286E38">
            <w:pPr>
              <w:spacing w:line="240" w:lineRule="auto"/>
              <w:ind w:left="-29" w:right="-72"/>
              <w:jc w:val="right"/>
              <w:rPr>
                <w:rFonts w:cs="Arial"/>
                <w:color w:val="000000"/>
                <w:sz w:val="18"/>
                <w:szCs w:val="18"/>
              </w:rPr>
            </w:pPr>
            <w:r w:rsidRPr="00712900">
              <w:rPr>
                <w:rFonts w:cs="Arial"/>
                <w:color w:val="000000"/>
                <w:sz w:val="18"/>
                <w:szCs w:val="18"/>
              </w:rPr>
              <w:t>from January 2025</w:t>
            </w:r>
          </w:p>
        </w:tc>
        <w:tc>
          <w:tcPr>
            <w:tcW w:w="1903" w:type="dxa"/>
          </w:tcPr>
          <w:p w14:paraId="5DC35833" w14:textId="1B8C45D3" w:rsidR="00286E38" w:rsidRPr="00712900" w:rsidRDefault="00286E38" w:rsidP="00286E38">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0A4D39" w:rsidRPr="00712900" w14:paraId="3612A245" w14:textId="77777777" w:rsidTr="005303A3">
        <w:trPr>
          <w:trHeight w:val="300"/>
        </w:trPr>
        <w:tc>
          <w:tcPr>
            <w:tcW w:w="1026" w:type="dxa"/>
          </w:tcPr>
          <w:p w14:paraId="231B630F" w14:textId="593A7F89" w:rsidR="000A4D39" w:rsidRPr="00712900" w:rsidRDefault="000A4D39" w:rsidP="000A4D39">
            <w:pPr>
              <w:spacing w:line="240" w:lineRule="auto"/>
              <w:ind w:left="-18"/>
              <w:jc w:val="center"/>
              <w:rPr>
                <w:rFonts w:cs="Arial"/>
                <w:color w:val="000000"/>
                <w:sz w:val="18"/>
                <w:szCs w:val="18"/>
              </w:rPr>
            </w:pPr>
            <w:r w:rsidRPr="00712900">
              <w:rPr>
                <w:rFonts w:cs="Arial"/>
                <w:color w:val="000000"/>
                <w:sz w:val="18"/>
                <w:szCs w:val="18"/>
              </w:rPr>
              <w:t>10*</w:t>
            </w:r>
          </w:p>
        </w:tc>
        <w:tc>
          <w:tcPr>
            <w:tcW w:w="1276" w:type="dxa"/>
          </w:tcPr>
          <w:p w14:paraId="6CB3FADB" w14:textId="77543EF8"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10,085</w:t>
            </w:r>
          </w:p>
        </w:tc>
        <w:tc>
          <w:tcPr>
            <w:tcW w:w="1559" w:type="dxa"/>
          </w:tcPr>
          <w:p w14:paraId="4FAB9D8B" w14:textId="49023197"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05C7AC40" w14:textId="74353B67" w:rsidR="000A4D39" w:rsidRPr="00712900" w:rsidRDefault="000A4D39" w:rsidP="000A4D39">
            <w:pPr>
              <w:spacing w:line="240" w:lineRule="auto"/>
              <w:ind w:left="-54" w:right="-42"/>
              <w:jc w:val="right"/>
              <w:rPr>
                <w:rFonts w:cs="Arial"/>
                <w:color w:val="000000"/>
                <w:sz w:val="18"/>
                <w:szCs w:val="18"/>
              </w:rPr>
            </w:pPr>
            <w:r w:rsidRPr="00712900">
              <w:rPr>
                <w:rFonts w:cs="Arial"/>
                <w:color w:val="000000"/>
                <w:sz w:val="18"/>
                <w:szCs w:val="18"/>
              </w:rPr>
              <w:t>MLR - 2.00%</w:t>
            </w:r>
          </w:p>
        </w:tc>
        <w:tc>
          <w:tcPr>
            <w:tcW w:w="2268" w:type="dxa"/>
          </w:tcPr>
          <w:p w14:paraId="3934DE8C" w14:textId="77777777" w:rsidR="000A4D39" w:rsidRPr="00712900" w:rsidRDefault="000A4D39" w:rsidP="000A4D39">
            <w:pPr>
              <w:spacing w:line="240" w:lineRule="auto"/>
              <w:ind w:left="-29" w:right="-72"/>
              <w:jc w:val="right"/>
              <w:rPr>
                <w:rFonts w:cs="Arial"/>
                <w:sz w:val="18"/>
                <w:szCs w:val="18"/>
              </w:rPr>
            </w:pPr>
            <w:r w:rsidRPr="00712900">
              <w:rPr>
                <w:rFonts w:cs="Arial"/>
                <w:sz w:val="18"/>
                <w:szCs w:val="18"/>
              </w:rPr>
              <w:t>Repayment every month</w:t>
            </w:r>
          </w:p>
          <w:p w14:paraId="5827C30E" w14:textId="3C4A6BB7" w:rsidR="000A4D39" w:rsidRPr="00712900" w:rsidRDefault="000A4D39" w:rsidP="000A4D39">
            <w:pPr>
              <w:spacing w:line="240" w:lineRule="auto"/>
              <w:ind w:left="-29" w:right="-72"/>
              <w:jc w:val="right"/>
              <w:rPr>
                <w:rFonts w:cs="Arial"/>
                <w:color w:val="000000"/>
                <w:sz w:val="18"/>
                <w:szCs w:val="18"/>
              </w:rPr>
            </w:pPr>
            <w:r w:rsidRPr="00712900">
              <w:rPr>
                <w:rFonts w:cs="Arial"/>
                <w:sz w:val="18"/>
                <w:szCs w:val="18"/>
              </w:rPr>
              <w:t>from March 202</w:t>
            </w:r>
            <w:r w:rsidRPr="00712900">
              <w:rPr>
                <w:rFonts w:cs="Arial"/>
                <w:sz w:val="18"/>
                <w:szCs w:val="22"/>
              </w:rPr>
              <w:t>6</w:t>
            </w:r>
          </w:p>
        </w:tc>
        <w:tc>
          <w:tcPr>
            <w:tcW w:w="1903" w:type="dxa"/>
          </w:tcPr>
          <w:p w14:paraId="0872C595" w14:textId="0E131091" w:rsidR="000A4D39" w:rsidRPr="00712900" w:rsidRDefault="000A4D39" w:rsidP="000A4D39">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0A4D39" w:rsidRPr="00712900" w14:paraId="27C51084" w14:textId="77777777" w:rsidTr="005303A3">
        <w:trPr>
          <w:trHeight w:val="300"/>
        </w:trPr>
        <w:tc>
          <w:tcPr>
            <w:tcW w:w="1026" w:type="dxa"/>
          </w:tcPr>
          <w:p w14:paraId="0829A093" w14:textId="74612B52" w:rsidR="000A4D39" w:rsidRPr="00712900" w:rsidRDefault="000A4D39" w:rsidP="000A4D39">
            <w:pPr>
              <w:spacing w:line="240" w:lineRule="auto"/>
              <w:ind w:left="-18"/>
              <w:jc w:val="center"/>
              <w:rPr>
                <w:rFonts w:cs="Arial"/>
                <w:color w:val="000000"/>
                <w:sz w:val="18"/>
                <w:szCs w:val="18"/>
              </w:rPr>
            </w:pPr>
            <w:r w:rsidRPr="00712900">
              <w:rPr>
                <w:rFonts w:cs="Arial"/>
                <w:color w:val="000000"/>
                <w:sz w:val="18"/>
                <w:szCs w:val="18"/>
              </w:rPr>
              <w:t>11*</w:t>
            </w:r>
          </w:p>
        </w:tc>
        <w:tc>
          <w:tcPr>
            <w:tcW w:w="1276" w:type="dxa"/>
          </w:tcPr>
          <w:p w14:paraId="4001D782" w14:textId="71172224"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100,000</w:t>
            </w:r>
          </w:p>
        </w:tc>
        <w:tc>
          <w:tcPr>
            <w:tcW w:w="1559" w:type="dxa"/>
          </w:tcPr>
          <w:p w14:paraId="21B5613B" w14:textId="6CCC14C8"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465FE774" w14:textId="6C4628C7" w:rsidR="000A4D39" w:rsidRPr="00712900" w:rsidRDefault="000A4D39" w:rsidP="000A4D39">
            <w:pPr>
              <w:spacing w:line="240" w:lineRule="auto"/>
              <w:ind w:left="-54" w:right="-42"/>
              <w:jc w:val="right"/>
              <w:rPr>
                <w:rFonts w:cs="Arial"/>
                <w:color w:val="000000"/>
                <w:sz w:val="18"/>
                <w:szCs w:val="18"/>
              </w:rPr>
            </w:pPr>
            <w:r w:rsidRPr="00712900">
              <w:rPr>
                <w:rFonts w:cs="Arial"/>
                <w:color w:val="000000"/>
                <w:sz w:val="18"/>
                <w:szCs w:val="18"/>
              </w:rPr>
              <w:t>MLR - 2.00%</w:t>
            </w:r>
          </w:p>
        </w:tc>
        <w:tc>
          <w:tcPr>
            <w:tcW w:w="2268" w:type="dxa"/>
          </w:tcPr>
          <w:p w14:paraId="5A973854" w14:textId="77777777" w:rsidR="000A4D39" w:rsidRPr="00712900" w:rsidRDefault="000A4D39" w:rsidP="000A4D39">
            <w:pPr>
              <w:spacing w:line="240" w:lineRule="auto"/>
              <w:ind w:left="-29" w:right="-72"/>
              <w:jc w:val="right"/>
              <w:rPr>
                <w:rFonts w:cs="Arial"/>
                <w:sz w:val="18"/>
                <w:szCs w:val="18"/>
              </w:rPr>
            </w:pPr>
            <w:r w:rsidRPr="00712900">
              <w:rPr>
                <w:rFonts w:cs="Arial"/>
                <w:sz w:val="18"/>
                <w:szCs w:val="18"/>
              </w:rPr>
              <w:t>Repayment every month</w:t>
            </w:r>
          </w:p>
          <w:p w14:paraId="683F30DE" w14:textId="7658C6DA" w:rsidR="000A4D39" w:rsidRPr="00712900" w:rsidRDefault="000A4D39" w:rsidP="000A4D39">
            <w:pPr>
              <w:spacing w:line="240" w:lineRule="auto"/>
              <w:ind w:left="-29" w:right="-72"/>
              <w:jc w:val="right"/>
              <w:rPr>
                <w:rFonts w:cs="Arial"/>
                <w:sz w:val="18"/>
                <w:szCs w:val="18"/>
              </w:rPr>
            </w:pPr>
            <w:r w:rsidRPr="00712900">
              <w:rPr>
                <w:rFonts w:cs="Arial"/>
                <w:sz w:val="18"/>
                <w:szCs w:val="18"/>
              </w:rPr>
              <w:t>from January 2026</w:t>
            </w:r>
          </w:p>
        </w:tc>
        <w:tc>
          <w:tcPr>
            <w:tcW w:w="1903" w:type="dxa"/>
          </w:tcPr>
          <w:p w14:paraId="5B42ABC8" w14:textId="46D19F51" w:rsidR="000A4D39" w:rsidRPr="00712900" w:rsidRDefault="000A4D39" w:rsidP="000A4D39">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0A4D39" w:rsidRPr="00712900" w14:paraId="0C874E39" w14:textId="77777777" w:rsidTr="005303A3">
        <w:trPr>
          <w:trHeight w:val="300"/>
        </w:trPr>
        <w:tc>
          <w:tcPr>
            <w:tcW w:w="1026" w:type="dxa"/>
          </w:tcPr>
          <w:p w14:paraId="6E5776EF" w14:textId="056185CB" w:rsidR="000A4D39" w:rsidRPr="00712900" w:rsidRDefault="000A4D39" w:rsidP="000A4D39">
            <w:pPr>
              <w:spacing w:line="240" w:lineRule="auto"/>
              <w:ind w:left="-18"/>
              <w:jc w:val="center"/>
              <w:rPr>
                <w:rFonts w:cs="Arial"/>
                <w:color w:val="000000"/>
                <w:sz w:val="18"/>
                <w:szCs w:val="18"/>
              </w:rPr>
            </w:pPr>
            <w:r w:rsidRPr="00712900">
              <w:rPr>
                <w:rFonts w:cs="Arial"/>
                <w:color w:val="000000"/>
                <w:sz w:val="18"/>
                <w:szCs w:val="18"/>
              </w:rPr>
              <w:t>12*</w:t>
            </w:r>
            <w:r w:rsidRPr="00712900">
              <w:rPr>
                <w:rFonts w:cs="Arial"/>
                <w:color w:val="000000"/>
                <w:sz w:val="18"/>
                <w:szCs w:val="18"/>
                <w:vertAlign w:val="superscript"/>
              </w:rPr>
              <w:t>,</w:t>
            </w:r>
            <w:r w:rsidRPr="00712900">
              <w:rPr>
                <w:rFonts w:cs="Arial"/>
                <w:color w:val="000000"/>
                <w:sz w:val="18"/>
                <w:szCs w:val="18"/>
              </w:rPr>
              <w:t>**</w:t>
            </w:r>
            <w:r w:rsidRPr="00712900">
              <w:rPr>
                <w:rFonts w:cs="Arial"/>
                <w:color w:val="000000"/>
                <w:sz w:val="18"/>
                <w:szCs w:val="18"/>
                <w:vertAlign w:val="superscript"/>
              </w:rPr>
              <w:t>,</w:t>
            </w:r>
            <w:r w:rsidRPr="00712900">
              <w:rPr>
                <w:rFonts w:cs="Arial"/>
                <w:color w:val="000000"/>
                <w:sz w:val="18"/>
                <w:szCs w:val="18"/>
              </w:rPr>
              <w:t>***</w:t>
            </w:r>
          </w:p>
        </w:tc>
        <w:tc>
          <w:tcPr>
            <w:tcW w:w="1276" w:type="dxa"/>
          </w:tcPr>
          <w:p w14:paraId="2C7A9E8B" w14:textId="432C2E55"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620,000</w:t>
            </w:r>
          </w:p>
        </w:tc>
        <w:tc>
          <w:tcPr>
            <w:tcW w:w="1559" w:type="dxa"/>
          </w:tcPr>
          <w:p w14:paraId="77210DBD" w14:textId="48CFBD60"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4A19044B" w14:textId="64A0EE1B" w:rsidR="000A4D39" w:rsidRPr="00712900" w:rsidRDefault="000A4D39" w:rsidP="000A4D39">
            <w:pPr>
              <w:spacing w:line="240" w:lineRule="auto"/>
              <w:ind w:left="-54" w:right="-42"/>
              <w:jc w:val="right"/>
              <w:rPr>
                <w:rFonts w:cs="Arial"/>
                <w:color w:val="000000"/>
                <w:sz w:val="18"/>
                <w:szCs w:val="18"/>
              </w:rPr>
            </w:pPr>
            <w:r w:rsidRPr="00712900">
              <w:rPr>
                <w:rFonts w:cs="Arial"/>
                <w:color w:val="000000"/>
                <w:sz w:val="18"/>
                <w:szCs w:val="18"/>
              </w:rPr>
              <w:t>MLR - 2.20%</w:t>
            </w:r>
          </w:p>
        </w:tc>
        <w:tc>
          <w:tcPr>
            <w:tcW w:w="2268" w:type="dxa"/>
          </w:tcPr>
          <w:p w14:paraId="0CDB60AC" w14:textId="77777777" w:rsidR="000A4D39" w:rsidRPr="00712900" w:rsidRDefault="000A4D39" w:rsidP="000A4D39">
            <w:pPr>
              <w:spacing w:line="240" w:lineRule="auto"/>
              <w:ind w:left="-29" w:right="-72"/>
              <w:jc w:val="right"/>
              <w:rPr>
                <w:rFonts w:cs="Arial"/>
                <w:sz w:val="18"/>
                <w:szCs w:val="18"/>
              </w:rPr>
            </w:pPr>
            <w:r w:rsidRPr="00712900">
              <w:rPr>
                <w:rFonts w:cs="Arial"/>
                <w:sz w:val="18"/>
                <w:szCs w:val="18"/>
              </w:rPr>
              <w:t>Repayment every month</w:t>
            </w:r>
          </w:p>
          <w:p w14:paraId="3CC69C2B" w14:textId="57185850" w:rsidR="000A4D39" w:rsidRPr="00712900" w:rsidRDefault="000A4D39" w:rsidP="000A4D39">
            <w:pPr>
              <w:spacing w:line="240" w:lineRule="auto"/>
              <w:ind w:left="-29" w:right="-72"/>
              <w:jc w:val="right"/>
              <w:rPr>
                <w:rFonts w:cs="Arial"/>
                <w:sz w:val="18"/>
                <w:szCs w:val="18"/>
              </w:rPr>
            </w:pPr>
            <w:r w:rsidRPr="00712900">
              <w:rPr>
                <w:rFonts w:cs="Arial"/>
                <w:sz w:val="18"/>
                <w:szCs w:val="18"/>
              </w:rPr>
              <w:t>from January 2026</w:t>
            </w:r>
          </w:p>
        </w:tc>
        <w:tc>
          <w:tcPr>
            <w:tcW w:w="1903" w:type="dxa"/>
          </w:tcPr>
          <w:p w14:paraId="2A61FF2E" w14:textId="5C00C6E2" w:rsidR="000A4D39" w:rsidRPr="00712900" w:rsidRDefault="000A4D39" w:rsidP="000A4D39">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0A4D39" w:rsidRPr="00712900" w14:paraId="393CB562" w14:textId="77777777" w:rsidTr="005303A3">
        <w:trPr>
          <w:trHeight w:val="300"/>
        </w:trPr>
        <w:tc>
          <w:tcPr>
            <w:tcW w:w="1026" w:type="dxa"/>
          </w:tcPr>
          <w:p w14:paraId="318649BC" w14:textId="59606FF8" w:rsidR="000A4D39" w:rsidRPr="00712900" w:rsidRDefault="000A4D39" w:rsidP="000A4D39">
            <w:pPr>
              <w:spacing w:line="240" w:lineRule="auto"/>
              <w:ind w:left="-18"/>
              <w:jc w:val="center"/>
              <w:rPr>
                <w:rFonts w:cs="Arial"/>
                <w:color w:val="000000"/>
                <w:sz w:val="18"/>
                <w:szCs w:val="18"/>
              </w:rPr>
            </w:pPr>
            <w:r w:rsidRPr="00712900">
              <w:rPr>
                <w:rFonts w:cs="Arial"/>
                <w:color w:val="000000"/>
                <w:sz w:val="18"/>
                <w:szCs w:val="18"/>
              </w:rPr>
              <w:t>13*</w:t>
            </w:r>
            <w:r w:rsidRPr="00712900">
              <w:rPr>
                <w:rFonts w:cs="Arial"/>
                <w:color w:val="000000"/>
                <w:sz w:val="18"/>
                <w:szCs w:val="18"/>
                <w:vertAlign w:val="superscript"/>
              </w:rPr>
              <w:t>,</w:t>
            </w:r>
            <w:r w:rsidRPr="00712900">
              <w:rPr>
                <w:rFonts w:cs="Arial"/>
                <w:color w:val="000000"/>
                <w:sz w:val="18"/>
                <w:szCs w:val="18"/>
              </w:rPr>
              <w:t>**</w:t>
            </w:r>
            <w:r w:rsidRPr="00712900">
              <w:rPr>
                <w:rFonts w:cs="Arial"/>
                <w:color w:val="000000"/>
                <w:sz w:val="18"/>
                <w:szCs w:val="18"/>
                <w:vertAlign w:val="superscript"/>
              </w:rPr>
              <w:t>,</w:t>
            </w:r>
            <w:r w:rsidRPr="00712900">
              <w:rPr>
                <w:rFonts w:cs="Arial"/>
                <w:color w:val="000000"/>
                <w:sz w:val="18"/>
                <w:szCs w:val="18"/>
              </w:rPr>
              <w:t>***</w:t>
            </w:r>
          </w:p>
        </w:tc>
        <w:tc>
          <w:tcPr>
            <w:tcW w:w="1276" w:type="dxa"/>
          </w:tcPr>
          <w:p w14:paraId="07C78E5D" w14:textId="190293EC"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440,000</w:t>
            </w:r>
          </w:p>
        </w:tc>
        <w:tc>
          <w:tcPr>
            <w:tcW w:w="1559" w:type="dxa"/>
          </w:tcPr>
          <w:p w14:paraId="0DAD29D4" w14:textId="4EB0FE7A" w:rsidR="000A4D39" w:rsidRPr="00712900" w:rsidRDefault="000A4D39" w:rsidP="000A4D39">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472A6BA7" w14:textId="771F5B58" w:rsidR="000A4D39" w:rsidRPr="00712900" w:rsidRDefault="000A4D39" w:rsidP="000A4D39">
            <w:pPr>
              <w:spacing w:line="240" w:lineRule="auto"/>
              <w:ind w:left="-54" w:right="-42"/>
              <w:jc w:val="right"/>
              <w:rPr>
                <w:rFonts w:cs="Arial"/>
                <w:color w:val="000000"/>
                <w:sz w:val="18"/>
                <w:szCs w:val="18"/>
              </w:rPr>
            </w:pPr>
            <w:r w:rsidRPr="00712900">
              <w:rPr>
                <w:rFonts w:cs="Arial"/>
                <w:color w:val="000000"/>
                <w:sz w:val="18"/>
                <w:szCs w:val="18"/>
              </w:rPr>
              <w:t>MLR - 2.25%</w:t>
            </w:r>
          </w:p>
        </w:tc>
        <w:tc>
          <w:tcPr>
            <w:tcW w:w="2268" w:type="dxa"/>
          </w:tcPr>
          <w:p w14:paraId="090034AF" w14:textId="77777777" w:rsidR="000A4D39" w:rsidRPr="00712900" w:rsidRDefault="000A4D39" w:rsidP="000A4D39">
            <w:pPr>
              <w:spacing w:line="240" w:lineRule="auto"/>
              <w:ind w:left="-29" w:right="-72"/>
              <w:jc w:val="right"/>
              <w:rPr>
                <w:rFonts w:cs="Arial"/>
                <w:sz w:val="18"/>
                <w:szCs w:val="18"/>
              </w:rPr>
            </w:pPr>
            <w:r w:rsidRPr="00712900">
              <w:rPr>
                <w:rFonts w:cs="Arial"/>
                <w:sz w:val="18"/>
                <w:szCs w:val="18"/>
              </w:rPr>
              <w:t>Repayment every month</w:t>
            </w:r>
          </w:p>
          <w:p w14:paraId="4170C401" w14:textId="67F1DED6" w:rsidR="000A4D39" w:rsidRPr="00712900" w:rsidRDefault="000A4D39" w:rsidP="000A4D39">
            <w:pPr>
              <w:spacing w:line="240" w:lineRule="auto"/>
              <w:ind w:left="-29" w:right="-72"/>
              <w:jc w:val="right"/>
              <w:rPr>
                <w:rFonts w:cs="Arial"/>
                <w:sz w:val="18"/>
                <w:szCs w:val="18"/>
              </w:rPr>
            </w:pPr>
            <w:r w:rsidRPr="00712900">
              <w:rPr>
                <w:rFonts w:cs="Arial"/>
                <w:sz w:val="18"/>
                <w:szCs w:val="18"/>
              </w:rPr>
              <w:t>from January 2026</w:t>
            </w:r>
          </w:p>
        </w:tc>
        <w:tc>
          <w:tcPr>
            <w:tcW w:w="1903" w:type="dxa"/>
          </w:tcPr>
          <w:p w14:paraId="1E1C2824" w14:textId="44FE9999" w:rsidR="000A4D39" w:rsidRPr="00712900" w:rsidRDefault="000A4D39" w:rsidP="000A4D39">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5710CC" w:rsidRPr="00712900" w14:paraId="5DE1CABD" w14:textId="77777777" w:rsidTr="005303A3">
        <w:trPr>
          <w:trHeight w:val="300"/>
        </w:trPr>
        <w:tc>
          <w:tcPr>
            <w:tcW w:w="1026" w:type="dxa"/>
          </w:tcPr>
          <w:p w14:paraId="56182EF8" w14:textId="3391AF92" w:rsidR="005710CC"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14</w:t>
            </w:r>
            <w:r w:rsidR="00BD6812" w:rsidRPr="00712900">
              <w:rPr>
                <w:rFonts w:cs="Arial"/>
                <w:color w:val="000000"/>
                <w:sz w:val="18"/>
                <w:szCs w:val="18"/>
              </w:rPr>
              <w:t>**</w:t>
            </w:r>
          </w:p>
        </w:tc>
        <w:tc>
          <w:tcPr>
            <w:tcW w:w="1276" w:type="dxa"/>
          </w:tcPr>
          <w:p w14:paraId="78CECE89" w14:textId="0501D2C3"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0A08780E" w14:textId="5B706600"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453</w:t>
            </w:r>
          </w:p>
        </w:tc>
        <w:tc>
          <w:tcPr>
            <w:tcW w:w="1418" w:type="dxa"/>
          </w:tcPr>
          <w:p w14:paraId="17098C2F" w14:textId="46917F25" w:rsidR="005710CC" w:rsidRPr="00712900" w:rsidRDefault="005710CC" w:rsidP="005710CC">
            <w:pPr>
              <w:spacing w:line="240" w:lineRule="auto"/>
              <w:ind w:left="-151" w:right="-72"/>
              <w:jc w:val="right"/>
              <w:rPr>
                <w:rFonts w:cs="Arial"/>
                <w:color w:val="000000"/>
                <w:sz w:val="18"/>
                <w:szCs w:val="18"/>
              </w:rPr>
            </w:pPr>
            <w:r w:rsidRPr="00712900">
              <w:rPr>
                <w:rFonts w:cs="Arial"/>
                <w:color w:val="000000"/>
                <w:sz w:val="18"/>
                <w:szCs w:val="18"/>
              </w:rPr>
              <w:t>4.04%</w:t>
            </w:r>
          </w:p>
        </w:tc>
        <w:tc>
          <w:tcPr>
            <w:tcW w:w="2268" w:type="dxa"/>
          </w:tcPr>
          <w:p w14:paraId="7C6EEAA2" w14:textId="77777777"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14AB2452" w14:textId="7557C640"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from December 2020</w:t>
            </w:r>
          </w:p>
        </w:tc>
        <w:tc>
          <w:tcPr>
            <w:tcW w:w="1903" w:type="dxa"/>
          </w:tcPr>
          <w:p w14:paraId="7AF57125" w14:textId="0AD89C29"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Payment every month</w:t>
            </w:r>
          </w:p>
        </w:tc>
      </w:tr>
      <w:tr w:rsidR="005710CC" w:rsidRPr="00712900" w14:paraId="4EC60B73" w14:textId="77777777" w:rsidTr="005303A3">
        <w:trPr>
          <w:trHeight w:val="300"/>
        </w:trPr>
        <w:tc>
          <w:tcPr>
            <w:tcW w:w="1026" w:type="dxa"/>
          </w:tcPr>
          <w:p w14:paraId="3A2BA26E" w14:textId="19BE460A" w:rsidR="005710CC" w:rsidRPr="00712900" w:rsidRDefault="005710CC" w:rsidP="003E60A6">
            <w:pPr>
              <w:spacing w:line="240" w:lineRule="auto"/>
              <w:ind w:left="-18"/>
              <w:jc w:val="center"/>
              <w:rPr>
                <w:rFonts w:cs="Arial"/>
                <w:color w:val="000000"/>
                <w:sz w:val="18"/>
                <w:szCs w:val="18"/>
              </w:rPr>
            </w:pPr>
            <w:r w:rsidRPr="00712900">
              <w:rPr>
                <w:rFonts w:cs="Arial"/>
                <w:color w:val="000000"/>
                <w:sz w:val="18"/>
                <w:szCs w:val="18"/>
              </w:rPr>
              <w:t>15</w:t>
            </w:r>
            <w:r w:rsidR="00BD6812" w:rsidRPr="00712900">
              <w:rPr>
                <w:rFonts w:cs="Arial"/>
                <w:color w:val="000000"/>
                <w:sz w:val="18"/>
                <w:szCs w:val="18"/>
              </w:rPr>
              <w:t>**</w:t>
            </w:r>
          </w:p>
        </w:tc>
        <w:tc>
          <w:tcPr>
            <w:tcW w:w="1276" w:type="dxa"/>
          </w:tcPr>
          <w:p w14:paraId="370333C6" w14:textId="31FF277B"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w:t>
            </w:r>
          </w:p>
        </w:tc>
        <w:tc>
          <w:tcPr>
            <w:tcW w:w="1559" w:type="dxa"/>
          </w:tcPr>
          <w:p w14:paraId="61265A09" w14:textId="0205FA6D"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270</w:t>
            </w:r>
          </w:p>
        </w:tc>
        <w:tc>
          <w:tcPr>
            <w:tcW w:w="1418" w:type="dxa"/>
          </w:tcPr>
          <w:p w14:paraId="1758ED5A" w14:textId="252CC03A" w:rsidR="005710CC" w:rsidRPr="00712900" w:rsidRDefault="005710CC" w:rsidP="005710CC">
            <w:pPr>
              <w:spacing w:line="240" w:lineRule="auto"/>
              <w:ind w:left="-54" w:right="-42"/>
              <w:jc w:val="right"/>
              <w:rPr>
                <w:rFonts w:cs="Arial"/>
                <w:color w:val="000000"/>
                <w:sz w:val="18"/>
                <w:szCs w:val="18"/>
              </w:rPr>
            </w:pPr>
            <w:r w:rsidRPr="00712900">
              <w:rPr>
                <w:rFonts w:cs="Arial"/>
                <w:color w:val="000000"/>
                <w:sz w:val="18"/>
                <w:szCs w:val="18"/>
              </w:rPr>
              <w:t>3.94%</w:t>
            </w:r>
          </w:p>
        </w:tc>
        <w:tc>
          <w:tcPr>
            <w:tcW w:w="2268" w:type="dxa"/>
          </w:tcPr>
          <w:p w14:paraId="7A87CAC2" w14:textId="77777777"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4996669E" w14:textId="6C9583C4" w:rsidR="005710CC" w:rsidRPr="00712900" w:rsidRDefault="005710CC" w:rsidP="005710CC">
            <w:pPr>
              <w:spacing w:line="240" w:lineRule="auto"/>
              <w:ind w:left="-29" w:right="-72"/>
              <w:jc w:val="right"/>
              <w:rPr>
                <w:rFonts w:cs="Arial"/>
                <w:color w:val="000000"/>
                <w:sz w:val="18"/>
                <w:szCs w:val="18"/>
                <w:cs/>
              </w:rPr>
            </w:pPr>
            <w:r w:rsidRPr="00712900">
              <w:rPr>
                <w:rFonts w:cs="Arial"/>
                <w:color w:val="000000"/>
                <w:sz w:val="18"/>
                <w:szCs w:val="18"/>
              </w:rPr>
              <w:t>from April 2021</w:t>
            </w:r>
          </w:p>
        </w:tc>
        <w:tc>
          <w:tcPr>
            <w:tcW w:w="1903" w:type="dxa"/>
          </w:tcPr>
          <w:p w14:paraId="29EB9BD5" w14:textId="7A26CE7C" w:rsidR="005710CC" w:rsidRPr="00712900" w:rsidRDefault="005710CC" w:rsidP="005710CC">
            <w:pPr>
              <w:spacing w:line="240" w:lineRule="auto"/>
              <w:ind w:left="-29" w:right="-72"/>
              <w:jc w:val="right"/>
              <w:rPr>
                <w:rFonts w:cs="Arial"/>
                <w:color w:val="000000"/>
                <w:sz w:val="18"/>
                <w:szCs w:val="18"/>
                <w:cs/>
              </w:rPr>
            </w:pPr>
            <w:r w:rsidRPr="00712900">
              <w:rPr>
                <w:rFonts w:cs="Arial"/>
                <w:color w:val="000000"/>
                <w:spacing w:val="-4"/>
                <w:sz w:val="18"/>
                <w:szCs w:val="18"/>
              </w:rPr>
              <w:t>Payment every month</w:t>
            </w:r>
          </w:p>
        </w:tc>
      </w:tr>
      <w:tr w:rsidR="005710CC" w:rsidRPr="00712900" w14:paraId="34F61F30" w14:textId="77777777" w:rsidTr="005303A3">
        <w:trPr>
          <w:trHeight w:val="300"/>
        </w:trPr>
        <w:tc>
          <w:tcPr>
            <w:tcW w:w="1026" w:type="dxa"/>
          </w:tcPr>
          <w:p w14:paraId="1EB22926" w14:textId="339FEFC6" w:rsidR="005710CC" w:rsidRPr="00712900" w:rsidRDefault="005710CC" w:rsidP="003E60A6">
            <w:pPr>
              <w:spacing w:line="240" w:lineRule="auto"/>
              <w:ind w:left="-18" w:right="-72"/>
              <w:jc w:val="center"/>
              <w:rPr>
                <w:rFonts w:cs="Arial"/>
                <w:color w:val="000000"/>
                <w:sz w:val="18"/>
                <w:szCs w:val="18"/>
                <w:lang w:val="en-US"/>
              </w:rPr>
            </w:pPr>
            <w:r w:rsidRPr="00712900">
              <w:rPr>
                <w:rFonts w:cs="Arial"/>
                <w:color w:val="000000"/>
                <w:sz w:val="18"/>
                <w:szCs w:val="18"/>
              </w:rPr>
              <w:t>16</w:t>
            </w:r>
            <w:r w:rsidR="00BD6812" w:rsidRPr="00712900">
              <w:rPr>
                <w:rFonts w:cs="Arial"/>
                <w:color w:val="000000"/>
                <w:sz w:val="18"/>
                <w:szCs w:val="18"/>
              </w:rPr>
              <w:t>**</w:t>
            </w:r>
          </w:p>
        </w:tc>
        <w:tc>
          <w:tcPr>
            <w:tcW w:w="1276" w:type="dxa"/>
          </w:tcPr>
          <w:p w14:paraId="33E15FA3" w14:textId="36558B09"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1,906</w:t>
            </w:r>
          </w:p>
        </w:tc>
        <w:tc>
          <w:tcPr>
            <w:tcW w:w="1559" w:type="dxa"/>
          </w:tcPr>
          <w:p w14:paraId="681EB8F8" w14:textId="3A64D4B5"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3,265</w:t>
            </w:r>
          </w:p>
        </w:tc>
        <w:tc>
          <w:tcPr>
            <w:tcW w:w="1418" w:type="dxa"/>
          </w:tcPr>
          <w:p w14:paraId="7DAAEA3E" w14:textId="340FCCFC" w:rsidR="005710CC" w:rsidRPr="00712900" w:rsidRDefault="005710CC" w:rsidP="005710CC">
            <w:pPr>
              <w:spacing w:line="240" w:lineRule="auto"/>
              <w:ind w:left="-151" w:right="-72"/>
              <w:jc w:val="right"/>
              <w:rPr>
                <w:rFonts w:cs="Arial"/>
                <w:color w:val="000000"/>
                <w:sz w:val="18"/>
                <w:szCs w:val="18"/>
              </w:rPr>
            </w:pPr>
            <w:r w:rsidRPr="00712900">
              <w:rPr>
                <w:rFonts w:cs="Arial"/>
                <w:color w:val="000000"/>
                <w:sz w:val="18"/>
                <w:szCs w:val="18"/>
              </w:rPr>
              <w:t>4.35%</w:t>
            </w:r>
          </w:p>
        </w:tc>
        <w:tc>
          <w:tcPr>
            <w:tcW w:w="2268" w:type="dxa"/>
          </w:tcPr>
          <w:p w14:paraId="037C84C2" w14:textId="77777777"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2E34AFB8" w14:textId="589EAA55" w:rsidR="005710CC" w:rsidRPr="00712900" w:rsidRDefault="005710CC" w:rsidP="005710CC">
            <w:pPr>
              <w:spacing w:line="240" w:lineRule="auto"/>
              <w:ind w:left="-29" w:right="-72"/>
              <w:jc w:val="right"/>
              <w:rPr>
                <w:rFonts w:cs="Arial"/>
                <w:color w:val="000000"/>
                <w:sz w:val="18"/>
                <w:szCs w:val="18"/>
                <w:cs/>
              </w:rPr>
            </w:pPr>
            <w:r w:rsidRPr="00712900">
              <w:rPr>
                <w:rFonts w:cs="Arial"/>
                <w:color w:val="000000"/>
                <w:sz w:val="18"/>
                <w:szCs w:val="18"/>
              </w:rPr>
              <w:t>from May 2022</w:t>
            </w:r>
          </w:p>
        </w:tc>
        <w:tc>
          <w:tcPr>
            <w:tcW w:w="1903" w:type="dxa"/>
          </w:tcPr>
          <w:p w14:paraId="3645F5DE" w14:textId="4FAC90E3" w:rsidR="005710CC" w:rsidRPr="00712900" w:rsidRDefault="005710CC" w:rsidP="005710CC">
            <w:pPr>
              <w:spacing w:line="240" w:lineRule="auto"/>
              <w:ind w:right="-72"/>
              <w:jc w:val="right"/>
              <w:rPr>
                <w:rFonts w:cs="Arial"/>
                <w:color w:val="000000"/>
                <w:sz w:val="18"/>
                <w:szCs w:val="18"/>
                <w:cs/>
              </w:rPr>
            </w:pPr>
            <w:r w:rsidRPr="00712900">
              <w:rPr>
                <w:rFonts w:cs="Arial"/>
                <w:color w:val="000000"/>
                <w:spacing w:val="-4"/>
                <w:sz w:val="18"/>
                <w:szCs w:val="18"/>
              </w:rPr>
              <w:t>Payment every month</w:t>
            </w:r>
          </w:p>
        </w:tc>
      </w:tr>
      <w:tr w:rsidR="005710CC" w:rsidRPr="00712900" w14:paraId="1B6772D9" w14:textId="77777777" w:rsidTr="005303A3">
        <w:trPr>
          <w:trHeight w:val="300"/>
        </w:trPr>
        <w:tc>
          <w:tcPr>
            <w:tcW w:w="1026" w:type="dxa"/>
          </w:tcPr>
          <w:p w14:paraId="61175099" w14:textId="64A89D1B" w:rsidR="005710CC" w:rsidRPr="00712900" w:rsidRDefault="005710CC" w:rsidP="003E60A6">
            <w:pPr>
              <w:spacing w:line="240" w:lineRule="auto"/>
              <w:ind w:left="-18" w:right="-72"/>
              <w:jc w:val="center"/>
              <w:rPr>
                <w:rFonts w:cs="Arial"/>
                <w:color w:val="000000"/>
                <w:sz w:val="18"/>
                <w:szCs w:val="18"/>
              </w:rPr>
            </w:pPr>
            <w:r w:rsidRPr="00712900">
              <w:rPr>
                <w:rFonts w:cs="Arial"/>
                <w:color w:val="000000"/>
                <w:sz w:val="18"/>
                <w:szCs w:val="18"/>
              </w:rPr>
              <w:t>17</w:t>
            </w:r>
            <w:r w:rsidR="00BD6812" w:rsidRPr="00712900">
              <w:rPr>
                <w:rFonts w:cs="Arial"/>
                <w:color w:val="000000"/>
                <w:sz w:val="18"/>
                <w:szCs w:val="18"/>
              </w:rPr>
              <w:t>**</w:t>
            </w:r>
          </w:p>
        </w:tc>
        <w:tc>
          <w:tcPr>
            <w:tcW w:w="1276" w:type="dxa"/>
          </w:tcPr>
          <w:p w14:paraId="567BE774" w14:textId="3CE542DB" w:rsidR="005710CC" w:rsidRPr="00712900" w:rsidRDefault="003E60A6" w:rsidP="005710CC">
            <w:pPr>
              <w:spacing w:line="240" w:lineRule="auto"/>
              <w:ind w:right="-72"/>
              <w:jc w:val="right"/>
              <w:rPr>
                <w:rFonts w:cs="Arial"/>
                <w:color w:val="000000"/>
                <w:sz w:val="18"/>
                <w:szCs w:val="18"/>
              </w:rPr>
            </w:pPr>
            <w:r w:rsidRPr="00712900">
              <w:rPr>
                <w:rFonts w:cs="Arial"/>
                <w:color w:val="000000"/>
                <w:sz w:val="18"/>
                <w:szCs w:val="18"/>
              </w:rPr>
              <w:t>5,319</w:t>
            </w:r>
          </w:p>
        </w:tc>
        <w:tc>
          <w:tcPr>
            <w:tcW w:w="1559" w:type="dxa"/>
          </w:tcPr>
          <w:p w14:paraId="6A6B403A" w14:textId="4940E492"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8,320</w:t>
            </w:r>
          </w:p>
        </w:tc>
        <w:tc>
          <w:tcPr>
            <w:tcW w:w="1418" w:type="dxa"/>
          </w:tcPr>
          <w:p w14:paraId="2F8BF146" w14:textId="28356FF6" w:rsidR="005710CC" w:rsidRPr="00712900" w:rsidRDefault="005710CC" w:rsidP="005710CC">
            <w:pPr>
              <w:spacing w:line="240" w:lineRule="auto"/>
              <w:ind w:left="-151" w:right="-72"/>
              <w:jc w:val="right"/>
              <w:rPr>
                <w:rFonts w:cs="Arial"/>
                <w:color w:val="000000"/>
                <w:sz w:val="18"/>
                <w:szCs w:val="18"/>
              </w:rPr>
            </w:pPr>
            <w:r w:rsidRPr="00712900">
              <w:rPr>
                <w:rFonts w:cs="Arial"/>
                <w:color w:val="000000"/>
                <w:sz w:val="18"/>
                <w:szCs w:val="18"/>
              </w:rPr>
              <w:t>4.31%</w:t>
            </w:r>
          </w:p>
        </w:tc>
        <w:tc>
          <w:tcPr>
            <w:tcW w:w="2268" w:type="dxa"/>
          </w:tcPr>
          <w:p w14:paraId="717387A5" w14:textId="77777777"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5D0FAAD5" w14:textId="2889B18C" w:rsidR="005710CC" w:rsidRPr="00712900" w:rsidRDefault="005710CC" w:rsidP="005710CC">
            <w:pPr>
              <w:spacing w:line="240" w:lineRule="auto"/>
              <w:ind w:left="-29" w:right="-72"/>
              <w:jc w:val="right"/>
              <w:rPr>
                <w:rFonts w:cs="Arial"/>
                <w:color w:val="000000"/>
                <w:sz w:val="18"/>
                <w:szCs w:val="18"/>
              </w:rPr>
            </w:pPr>
            <w:r w:rsidRPr="00712900">
              <w:rPr>
                <w:rFonts w:cs="Arial"/>
                <w:color w:val="000000"/>
                <w:sz w:val="18"/>
                <w:szCs w:val="18"/>
              </w:rPr>
              <w:t>from September 2022</w:t>
            </w:r>
          </w:p>
        </w:tc>
        <w:tc>
          <w:tcPr>
            <w:tcW w:w="1903" w:type="dxa"/>
          </w:tcPr>
          <w:p w14:paraId="3D19A1F8" w14:textId="0AD89C29" w:rsidR="005710CC" w:rsidRPr="00712900" w:rsidRDefault="005710CC" w:rsidP="005710CC">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5B2F0072" w14:textId="77777777" w:rsidTr="005303A3">
        <w:trPr>
          <w:trHeight w:val="300"/>
        </w:trPr>
        <w:tc>
          <w:tcPr>
            <w:tcW w:w="1026" w:type="dxa"/>
          </w:tcPr>
          <w:p w14:paraId="55DF6521" w14:textId="1CB847D6"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18</w:t>
            </w:r>
            <w:r w:rsidR="00BD6812" w:rsidRPr="00712900">
              <w:rPr>
                <w:rFonts w:cs="Arial"/>
                <w:color w:val="000000"/>
                <w:sz w:val="18"/>
                <w:szCs w:val="18"/>
              </w:rPr>
              <w:t>**</w:t>
            </w:r>
          </w:p>
        </w:tc>
        <w:tc>
          <w:tcPr>
            <w:tcW w:w="1276" w:type="dxa"/>
          </w:tcPr>
          <w:p w14:paraId="76378BF6" w14:textId="5A5C7B0E"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 xml:space="preserve">11,098 </w:t>
            </w:r>
          </w:p>
        </w:tc>
        <w:tc>
          <w:tcPr>
            <w:tcW w:w="1559" w:type="dxa"/>
          </w:tcPr>
          <w:p w14:paraId="4C014890" w14:textId="491F08E2"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6849A13D" w14:textId="190FDF43" w:rsidR="003E60A6" w:rsidRPr="00712900" w:rsidRDefault="003E60A6" w:rsidP="003E60A6">
            <w:pPr>
              <w:spacing w:line="240" w:lineRule="auto"/>
              <w:ind w:left="-151" w:right="-72"/>
              <w:jc w:val="right"/>
              <w:rPr>
                <w:rFonts w:cs="Arial"/>
                <w:color w:val="000000"/>
                <w:sz w:val="18"/>
                <w:szCs w:val="18"/>
              </w:rPr>
            </w:pPr>
            <w:r w:rsidRPr="00712900">
              <w:rPr>
                <w:rFonts w:cs="Arial"/>
                <w:color w:val="000000"/>
                <w:sz w:val="18"/>
                <w:szCs w:val="18"/>
              </w:rPr>
              <w:t>4.46%</w:t>
            </w:r>
          </w:p>
        </w:tc>
        <w:tc>
          <w:tcPr>
            <w:tcW w:w="2268" w:type="dxa"/>
          </w:tcPr>
          <w:p w14:paraId="1CEC35F3"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6BBB94B2" w14:textId="56CF3469" w:rsidR="003E60A6" w:rsidRPr="00712900" w:rsidRDefault="003E60A6" w:rsidP="003E60A6">
            <w:pPr>
              <w:spacing w:line="240" w:lineRule="auto"/>
              <w:ind w:left="-29" w:right="-72"/>
              <w:jc w:val="right"/>
              <w:rPr>
                <w:rFonts w:cs="Arial"/>
                <w:color w:val="000000"/>
                <w:sz w:val="18"/>
                <w:szCs w:val="18"/>
                <w:lang w:val="en-US"/>
              </w:rPr>
            </w:pPr>
            <w:r w:rsidRPr="00712900">
              <w:rPr>
                <w:rFonts w:cs="Arial"/>
                <w:color w:val="000000"/>
                <w:sz w:val="18"/>
                <w:szCs w:val="18"/>
              </w:rPr>
              <w:t>from February 2025</w:t>
            </w:r>
          </w:p>
        </w:tc>
        <w:tc>
          <w:tcPr>
            <w:tcW w:w="1903" w:type="dxa"/>
          </w:tcPr>
          <w:p w14:paraId="16447451" w14:textId="5B62495B"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2727B3" w:rsidRPr="00712900" w14:paraId="53EC3807" w14:textId="77777777" w:rsidTr="005303A3">
        <w:trPr>
          <w:trHeight w:val="300"/>
        </w:trPr>
        <w:tc>
          <w:tcPr>
            <w:tcW w:w="1026" w:type="dxa"/>
          </w:tcPr>
          <w:p w14:paraId="34E723C4" w14:textId="1360AD27" w:rsidR="002727B3" w:rsidRPr="00712900" w:rsidRDefault="002727B3" w:rsidP="002727B3">
            <w:pPr>
              <w:spacing w:line="240" w:lineRule="auto"/>
              <w:ind w:left="-18" w:right="-72"/>
              <w:jc w:val="center"/>
              <w:rPr>
                <w:rFonts w:cs="Arial"/>
                <w:color w:val="000000"/>
                <w:sz w:val="18"/>
                <w:szCs w:val="18"/>
              </w:rPr>
            </w:pPr>
            <w:r w:rsidRPr="00712900">
              <w:rPr>
                <w:rFonts w:cs="Arial"/>
                <w:color w:val="000000"/>
                <w:sz w:val="18"/>
                <w:szCs w:val="18"/>
              </w:rPr>
              <w:t>19**</w:t>
            </w:r>
          </w:p>
        </w:tc>
        <w:tc>
          <w:tcPr>
            <w:tcW w:w="1276" w:type="dxa"/>
          </w:tcPr>
          <w:p w14:paraId="2253E28F" w14:textId="64BB7DAA"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265</w:t>
            </w:r>
          </w:p>
        </w:tc>
        <w:tc>
          <w:tcPr>
            <w:tcW w:w="1559" w:type="dxa"/>
          </w:tcPr>
          <w:p w14:paraId="07273EF3" w14:textId="3AD19285"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07A6B032" w14:textId="14EEC977" w:rsidR="002727B3" w:rsidRPr="00712900" w:rsidRDefault="002727B3" w:rsidP="002727B3">
            <w:pPr>
              <w:spacing w:line="240" w:lineRule="auto"/>
              <w:ind w:left="-151" w:right="-72"/>
              <w:jc w:val="right"/>
              <w:rPr>
                <w:rFonts w:cs="Arial"/>
                <w:color w:val="000000"/>
                <w:sz w:val="18"/>
                <w:szCs w:val="18"/>
              </w:rPr>
            </w:pPr>
            <w:r w:rsidRPr="00712900">
              <w:rPr>
                <w:rFonts w:cs="Arial"/>
                <w:color w:val="000000"/>
                <w:sz w:val="18"/>
                <w:szCs w:val="18"/>
              </w:rPr>
              <w:t>4.46%</w:t>
            </w:r>
          </w:p>
        </w:tc>
        <w:tc>
          <w:tcPr>
            <w:tcW w:w="2268" w:type="dxa"/>
          </w:tcPr>
          <w:p w14:paraId="27B3A935" w14:textId="77777777"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20C21F52" w14:textId="326F1AF7"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from February 2025</w:t>
            </w:r>
          </w:p>
        </w:tc>
        <w:tc>
          <w:tcPr>
            <w:tcW w:w="1903" w:type="dxa"/>
          </w:tcPr>
          <w:p w14:paraId="52384642" w14:textId="6B6A3EDC" w:rsidR="002727B3" w:rsidRPr="00712900" w:rsidRDefault="002727B3" w:rsidP="002727B3">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2727B3" w:rsidRPr="00712900" w14:paraId="1FCF400F" w14:textId="77777777" w:rsidTr="005303A3">
        <w:trPr>
          <w:trHeight w:val="300"/>
        </w:trPr>
        <w:tc>
          <w:tcPr>
            <w:tcW w:w="1026" w:type="dxa"/>
          </w:tcPr>
          <w:p w14:paraId="4C9D8C53" w14:textId="63A03E79" w:rsidR="002727B3" w:rsidRPr="00712900" w:rsidRDefault="002727B3" w:rsidP="002727B3">
            <w:pPr>
              <w:spacing w:line="240" w:lineRule="auto"/>
              <w:ind w:left="-18" w:right="-72"/>
              <w:jc w:val="center"/>
              <w:rPr>
                <w:rFonts w:cs="Arial"/>
                <w:color w:val="000000"/>
                <w:sz w:val="18"/>
                <w:szCs w:val="18"/>
              </w:rPr>
            </w:pPr>
            <w:r w:rsidRPr="00712900">
              <w:rPr>
                <w:rFonts w:cs="Arial"/>
                <w:color w:val="000000"/>
                <w:sz w:val="18"/>
                <w:szCs w:val="18"/>
              </w:rPr>
              <w:t>20**</w:t>
            </w:r>
          </w:p>
        </w:tc>
        <w:tc>
          <w:tcPr>
            <w:tcW w:w="1276" w:type="dxa"/>
          </w:tcPr>
          <w:p w14:paraId="531D307B" w14:textId="460B8520"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22,810</w:t>
            </w:r>
          </w:p>
        </w:tc>
        <w:tc>
          <w:tcPr>
            <w:tcW w:w="1559" w:type="dxa"/>
          </w:tcPr>
          <w:p w14:paraId="21D9C0D8" w14:textId="6D5C5572"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39C7CFFF" w14:textId="0A46E8C2" w:rsidR="002727B3" w:rsidRPr="00712900" w:rsidRDefault="002727B3" w:rsidP="002727B3">
            <w:pPr>
              <w:spacing w:line="240" w:lineRule="auto"/>
              <w:ind w:left="-151" w:right="-72"/>
              <w:jc w:val="right"/>
              <w:rPr>
                <w:rFonts w:cs="Arial"/>
                <w:color w:val="000000"/>
                <w:sz w:val="18"/>
                <w:szCs w:val="18"/>
              </w:rPr>
            </w:pPr>
            <w:r w:rsidRPr="00712900">
              <w:rPr>
                <w:rFonts w:cs="Arial"/>
                <w:color w:val="000000"/>
                <w:sz w:val="18"/>
                <w:szCs w:val="18"/>
              </w:rPr>
              <w:t>5.19%</w:t>
            </w:r>
          </w:p>
        </w:tc>
        <w:tc>
          <w:tcPr>
            <w:tcW w:w="2268" w:type="dxa"/>
          </w:tcPr>
          <w:p w14:paraId="5D5C1525" w14:textId="77777777"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418345F3" w14:textId="30A40EE6"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from April 2025</w:t>
            </w:r>
          </w:p>
        </w:tc>
        <w:tc>
          <w:tcPr>
            <w:tcW w:w="1903" w:type="dxa"/>
          </w:tcPr>
          <w:p w14:paraId="641F4CB9" w14:textId="20DC5AF5" w:rsidR="002727B3" w:rsidRPr="00712900" w:rsidRDefault="002727B3" w:rsidP="002727B3">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2727B3" w:rsidRPr="00712900" w14:paraId="2E73BB38" w14:textId="77777777" w:rsidTr="005303A3">
        <w:trPr>
          <w:trHeight w:val="300"/>
        </w:trPr>
        <w:tc>
          <w:tcPr>
            <w:tcW w:w="1026" w:type="dxa"/>
          </w:tcPr>
          <w:p w14:paraId="33E44B9D" w14:textId="082E52C6" w:rsidR="002727B3" w:rsidRPr="00712900" w:rsidRDefault="002727B3" w:rsidP="002727B3">
            <w:pPr>
              <w:spacing w:line="240" w:lineRule="auto"/>
              <w:ind w:left="-18" w:right="-72"/>
              <w:jc w:val="center"/>
              <w:rPr>
                <w:rFonts w:cs="Arial"/>
                <w:color w:val="000000"/>
                <w:sz w:val="18"/>
                <w:szCs w:val="18"/>
              </w:rPr>
            </w:pPr>
            <w:r w:rsidRPr="00712900">
              <w:rPr>
                <w:rFonts w:cs="Arial"/>
                <w:color w:val="000000"/>
                <w:sz w:val="18"/>
                <w:szCs w:val="18"/>
              </w:rPr>
              <w:t>21**</w:t>
            </w:r>
          </w:p>
        </w:tc>
        <w:tc>
          <w:tcPr>
            <w:tcW w:w="1276" w:type="dxa"/>
          </w:tcPr>
          <w:p w14:paraId="58358593" w14:textId="56D35647"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18,110</w:t>
            </w:r>
          </w:p>
        </w:tc>
        <w:tc>
          <w:tcPr>
            <w:tcW w:w="1559" w:type="dxa"/>
          </w:tcPr>
          <w:p w14:paraId="18523371" w14:textId="0F18E834" w:rsidR="002727B3" w:rsidRPr="00712900" w:rsidRDefault="002727B3" w:rsidP="002727B3">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248C4421" w14:textId="4990D61A" w:rsidR="002727B3" w:rsidRPr="00712900" w:rsidRDefault="002727B3" w:rsidP="002727B3">
            <w:pPr>
              <w:spacing w:line="240" w:lineRule="auto"/>
              <w:ind w:left="-151" w:right="-72"/>
              <w:jc w:val="right"/>
              <w:rPr>
                <w:rFonts w:cs="Arial"/>
                <w:color w:val="000000"/>
                <w:sz w:val="18"/>
                <w:szCs w:val="18"/>
              </w:rPr>
            </w:pPr>
            <w:r w:rsidRPr="00712900">
              <w:rPr>
                <w:rFonts w:cs="Arial"/>
                <w:color w:val="000000"/>
                <w:sz w:val="18"/>
                <w:szCs w:val="18"/>
              </w:rPr>
              <w:t>4.41%</w:t>
            </w:r>
          </w:p>
        </w:tc>
        <w:tc>
          <w:tcPr>
            <w:tcW w:w="2268" w:type="dxa"/>
          </w:tcPr>
          <w:p w14:paraId="54727AA9" w14:textId="77777777"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341E63CE" w14:textId="46D88FB8" w:rsidR="002727B3" w:rsidRPr="00712900" w:rsidRDefault="002727B3" w:rsidP="002727B3">
            <w:pPr>
              <w:spacing w:line="240" w:lineRule="auto"/>
              <w:ind w:left="-29" w:right="-72"/>
              <w:jc w:val="right"/>
              <w:rPr>
                <w:rFonts w:cs="Arial"/>
                <w:color w:val="000000"/>
                <w:sz w:val="18"/>
                <w:szCs w:val="18"/>
              </w:rPr>
            </w:pPr>
            <w:r w:rsidRPr="00712900">
              <w:rPr>
                <w:rFonts w:cs="Arial"/>
                <w:color w:val="000000"/>
                <w:sz w:val="18"/>
                <w:szCs w:val="18"/>
              </w:rPr>
              <w:t>from October 2025</w:t>
            </w:r>
          </w:p>
        </w:tc>
        <w:tc>
          <w:tcPr>
            <w:tcW w:w="1903" w:type="dxa"/>
          </w:tcPr>
          <w:p w14:paraId="0CE7AA0F" w14:textId="7D0E5603" w:rsidR="002727B3" w:rsidRPr="00712900" w:rsidRDefault="002727B3" w:rsidP="002727B3">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7016BBA6" w14:textId="77777777" w:rsidTr="005303A3">
        <w:trPr>
          <w:trHeight w:val="300"/>
        </w:trPr>
        <w:tc>
          <w:tcPr>
            <w:tcW w:w="1026" w:type="dxa"/>
          </w:tcPr>
          <w:p w14:paraId="7713F57D" w14:textId="4D91419E"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22</w:t>
            </w:r>
            <w:r w:rsidR="00BD6812" w:rsidRPr="00712900">
              <w:rPr>
                <w:rFonts w:cs="Arial"/>
                <w:color w:val="000000"/>
                <w:sz w:val="18"/>
                <w:szCs w:val="18"/>
              </w:rPr>
              <w:t>**</w:t>
            </w:r>
          </w:p>
        </w:tc>
        <w:tc>
          <w:tcPr>
            <w:tcW w:w="1276" w:type="dxa"/>
          </w:tcPr>
          <w:p w14:paraId="53BDB977" w14:textId="1DDDEA32"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2,317</w:t>
            </w:r>
          </w:p>
        </w:tc>
        <w:tc>
          <w:tcPr>
            <w:tcW w:w="1559" w:type="dxa"/>
          </w:tcPr>
          <w:p w14:paraId="3080EA37" w14:textId="598D8416"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3,815</w:t>
            </w:r>
          </w:p>
        </w:tc>
        <w:tc>
          <w:tcPr>
            <w:tcW w:w="1418" w:type="dxa"/>
          </w:tcPr>
          <w:p w14:paraId="5CA60D9B" w14:textId="23B382A1" w:rsidR="003E60A6" w:rsidRPr="00712900" w:rsidRDefault="003E60A6" w:rsidP="003E60A6">
            <w:pPr>
              <w:spacing w:line="240" w:lineRule="auto"/>
              <w:ind w:left="-151" w:right="-72"/>
              <w:jc w:val="right"/>
              <w:rPr>
                <w:rFonts w:cs="Arial"/>
                <w:color w:val="000000"/>
                <w:sz w:val="18"/>
                <w:szCs w:val="18"/>
              </w:rPr>
            </w:pPr>
            <w:r w:rsidRPr="00712900">
              <w:rPr>
                <w:rFonts w:cs="Arial"/>
                <w:color w:val="000000"/>
                <w:sz w:val="18"/>
                <w:szCs w:val="18"/>
              </w:rPr>
              <w:t>5.60%</w:t>
            </w:r>
          </w:p>
        </w:tc>
        <w:tc>
          <w:tcPr>
            <w:tcW w:w="2268" w:type="dxa"/>
          </w:tcPr>
          <w:p w14:paraId="44B4C51F"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6964D40A" w14:textId="2E80FB1D" w:rsidR="003E60A6" w:rsidRPr="00712900" w:rsidRDefault="003E60A6" w:rsidP="003E60A6">
            <w:pPr>
              <w:spacing w:line="240" w:lineRule="auto"/>
              <w:ind w:left="-29" w:right="-72"/>
              <w:jc w:val="right"/>
              <w:rPr>
                <w:rFonts w:cs="Arial"/>
                <w:color w:val="000000"/>
                <w:sz w:val="18"/>
                <w:szCs w:val="18"/>
                <w:lang w:val="en-US"/>
              </w:rPr>
            </w:pPr>
            <w:r w:rsidRPr="00712900">
              <w:rPr>
                <w:rFonts w:cs="Arial"/>
                <w:color w:val="000000"/>
                <w:sz w:val="18"/>
                <w:szCs w:val="18"/>
              </w:rPr>
              <w:t>from June 2024</w:t>
            </w:r>
          </w:p>
        </w:tc>
        <w:tc>
          <w:tcPr>
            <w:tcW w:w="1903" w:type="dxa"/>
          </w:tcPr>
          <w:p w14:paraId="5C277094" w14:textId="4AA74164"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65C163F5" w14:textId="77777777" w:rsidTr="005303A3">
        <w:trPr>
          <w:trHeight w:val="300"/>
        </w:trPr>
        <w:tc>
          <w:tcPr>
            <w:tcW w:w="1026" w:type="dxa"/>
          </w:tcPr>
          <w:p w14:paraId="3C753338" w14:textId="71BF28E8"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23</w:t>
            </w:r>
            <w:r w:rsidR="00BD6812" w:rsidRPr="00712900">
              <w:rPr>
                <w:rFonts w:cs="Arial"/>
                <w:color w:val="000000"/>
                <w:sz w:val="18"/>
                <w:szCs w:val="18"/>
              </w:rPr>
              <w:t>**</w:t>
            </w:r>
          </w:p>
        </w:tc>
        <w:tc>
          <w:tcPr>
            <w:tcW w:w="1276" w:type="dxa"/>
          </w:tcPr>
          <w:p w14:paraId="773ACDCC" w14:textId="656E5189"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7,055</w:t>
            </w:r>
          </w:p>
        </w:tc>
        <w:tc>
          <w:tcPr>
            <w:tcW w:w="1559" w:type="dxa"/>
          </w:tcPr>
          <w:p w14:paraId="25F5FEE0" w14:textId="25113209"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8,703</w:t>
            </w:r>
          </w:p>
        </w:tc>
        <w:tc>
          <w:tcPr>
            <w:tcW w:w="1418" w:type="dxa"/>
          </w:tcPr>
          <w:p w14:paraId="693FA346" w14:textId="7E33D2DA" w:rsidR="003E60A6" w:rsidRPr="00712900" w:rsidRDefault="003E60A6" w:rsidP="003E60A6">
            <w:pPr>
              <w:spacing w:line="240" w:lineRule="auto"/>
              <w:ind w:left="-151" w:right="-72"/>
              <w:jc w:val="right"/>
              <w:rPr>
                <w:rFonts w:cs="Arial"/>
                <w:color w:val="000000"/>
                <w:sz w:val="18"/>
                <w:szCs w:val="18"/>
              </w:rPr>
            </w:pPr>
            <w:r w:rsidRPr="00712900">
              <w:rPr>
                <w:rFonts w:cs="Arial"/>
                <w:color w:val="000000"/>
                <w:sz w:val="18"/>
                <w:szCs w:val="18"/>
              </w:rPr>
              <w:t>6.00%</w:t>
            </w:r>
          </w:p>
        </w:tc>
        <w:tc>
          <w:tcPr>
            <w:tcW w:w="2268" w:type="dxa"/>
          </w:tcPr>
          <w:p w14:paraId="177F8E96"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4967B4B5" w14:textId="7F5791AC"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from September 2024</w:t>
            </w:r>
          </w:p>
        </w:tc>
        <w:tc>
          <w:tcPr>
            <w:tcW w:w="1903" w:type="dxa"/>
          </w:tcPr>
          <w:p w14:paraId="2A8C5C65" w14:textId="0D8471E6"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533C411A" w14:textId="77777777" w:rsidTr="005303A3">
        <w:trPr>
          <w:trHeight w:val="300"/>
        </w:trPr>
        <w:tc>
          <w:tcPr>
            <w:tcW w:w="1026" w:type="dxa"/>
          </w:tcPr>
          <w:p w14:paraId="4AE48D0D" w14:textId="49D4549F"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24</w:t>
            </w:r>
            <w:r w:rsidR="00BD6812" w:rsidRPr="00712900">
              <w:rPr>
                <w:rFonts w:cs="Arial"/>
                <w:color w:val="000000"/>
                <w:sz w:val="18"/>
                <w:szCs w:val="18"/>
              </w:rPr>
              <w:t>**</w:t>
            </w:r>
          </w:p>
        </w:tc>
        <w:tc>
          <w:tcPr>
            <w:tcW w:w="1276" w:type="dxa"/>
          </w:tcPr>
          <w:p w14:paraId="3D040689" w14:textId="75B7E05E"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6,433</w:t>
            </w:r>
          </w:p>
        </w:tc>
        <w:tc>
          <w:tcPr>
            <w:tcW w:w="1559" w:type="dxa"/>
          </w:tcPr>
          <w:p w14:paraId="5E7B954D" w14:textId="2A2774C7"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7,830</w:t>
            </w:r>
          </w:p>
        </w:tc>
        <w:tc>
          <w:tcPr>
            <w:tcW w:w="1418" w:type="dxa"/>
          </w:tcPr>
          <w:p w14:paraId="461B9B84" w14:textId="46B7CF3C" w:rsidR="003E60A6" w:rsidRPr="00712900" w:rsidRDefault="003E60A6" w:rsidP="003E60A6">
            <w:pPr>
              <w:spacing w:line="240" w:lineRule="auto"/>
              <w:ind w:left="-151" w:right="-72"/>
              <w:jc w:val="right"/>
              <w:rPr>
                <w:rFonts w:cs="Arial"/>
                <w:color w:val="000000"/>
                <w:sz w:val="18"/>
                <w:szCs w:val="18"/>
              </w:rPr>
            </w:pPr>
            <w:r w:rsidRPr="00712900">
              <w:rPr>
                <w:rFonts w:cs="Arial"/>
                <w:color w:val="000000"/>
                <w:sz w:val="18"/>
                <w:szCs w:val="18"/>
              </w:rPr>
              <w:t>6.00%</w:t>
            </w:r>
          </w:p>
        </w:tc>
        <w:tc>
          <w:tcPr>
            <w:tcW w:w="2268" w:type="dxa"/>
          </w:tcPr>
          <w:p w14:paraId="1495FB94"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2C29EA0D" w14:textId="58E11AE1"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from December 2024</w:t>
            </w:r>
          </w:p>
        </w:tc>
        <w:tc>
          <w:tcPr>
            <w:tcW w:w="1903" w:type="dxa"/>
          </w:tcPr>
          <w:p w14:paraId="5F04B90E" w14:textId="4ED119D5"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4BACE9AD" w14:textId="77777777" w:rsidTr="005303A3">
        <w:trPr>
          <w:trHeight w:val="300"/>
        </w:trPr>
        <w:tc>
          <w:tcPr>
            <w:tcW w:w="1026" w:type="dxa"/>
          </w:tcPr>
          <w:p w14:paraId="635E7D25" w14:textId="7F35B100"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25</w:t>
            </w:r>
            <w:r w:rsidR="00BD6812" w:rsidRPr="00712900">
              <w:rPr>
                <w:rFonts w:cs="Arial"/>
                <w:color w:val="000000"/>
                <w:sz w:val="18"/>
                <w:szCs w:val="18"/>
              </w:rPr>
              <w:t>**</w:t>
            </w:r>
          </w:p>
        </w:tc>
        <w:tc>
          <w:tcPr>
            <w:tcW w:w="1276" w:type="dxa"/>
          </w:tcPr>
          <w:p w14:paraId="3AF3ECB4" w14:textId="7501EF81"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2,722</w:t>
            </w:r>
          </w:p>
        </w:tc>
        <w:tc>
          <w:tcPr>
            <w:tcW w:w="1559" w:type="dxa"/>
          </w:tcPr>
          <w:p w14:paraId="3ACC7D53" w14:textId="664E2AC3"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51F09B03" w14:textId="3B4EEC25" w:rsidR="003E60A6" w:rsidRPr="00712900" w:rsidRDefault="003E60A6" w:rsidP="003E60A6">
            <w:pPr>
              <w:spacing w:line="240" w:lineRule="auto"/>
              <w:ind w:left="-151" w:right="-72"/>
              <w:jc w:val="right"/>
              <w:rPr>
                <w:rFonts w:cs="Arial"/>
                <w:color w:val="000000"/>
                <w:sz w:val="18"/>
                <w:szCs w:val="18"/>
              </w:rPr>
            </w:pPr>
            <w:r w:rsidRPr="00712900">
              <w:rPr>
                <w:rFonts w:cs="Arial"/>
                <w:color w:val="000000"/>
                <w:sz w:val="18"/>
                <w:szCs w:val="18"/>
              </w:rPr>
              <w:t>4.80%</w:t>
            </w:r>
          </w:p>
        </w:tc>
        <w:tc>
          <w:tcPr>
            <w:tcW w:w="2268" w:type="dxa"/>
          </w:tcPr>
          <w:p w14:paraId="216ECD74"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1677B555" w14:textId="5CD7DBEC"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from November 2025</w:t>
            </w:r>
          </w:p>
        </w:tc>
        <w:tc>
          <w:tcPr>
            <w:tcW w:w="1903" w:type="dxa"/>
          </w:tcPr>
          <w:p w14:paraId="09743F4C" w14:textId="1199C9BA"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3E60A6" w:rsidRPr="00712900" w14:paraId="7BDB3E08" w14:textId="77777777" w:rsidTr="005303A3">
        <w:trPr>
          <w:trHeight w:val="300"/>
        </w:trPr>
        <w:tc>
          <w:tcPr>
            <w:tcW w:w="1026" w:type="dxa"/>
          </w:tcPr>
          <w:p w14:paraId="6DF2BD72" w14:textId="68D2EF5D" w:rsidR="003E60A6" w:rsidRPr="00712900" w:rsidRDefault="003E60A6" w:rsidP="003E60A6">
            <w:pPr>
              <w:spacing w:line="240" w:lineRule="auto"/>
              <w:ind w:left="-18" w:right="-72"/>
              <w:jc w:val="center"/>
              <w:rPr>
                <w:rFonts w:cs="Arial"/>
                <w:color w:val="000000"/>
                <w:sz w:val="18"/>
                <w:szCs w:val="18"/>
              </w:rPr>
            </w:pPr>
            <w:r w:rsidRPr="00712900">
              <w:rPr>
                <w:rFonts w:cs="Arial"/>
                <w:color w:val="000000"/>
                <w:sz w:val="18"/>
                <w:szCs w:val="18"/>
              </w:rPr>
              <w:t>26</w:t>
            </w:r>
            <w:r w:rsidR="00BD6812" w:rsidRPr="00712900">
              <w:rPr>
                <w:rFonts w:cs="Arial"/>
                <w:color w:val="000000"/>
                <w:sz w:val="18"/>
                <w:szCs w:val="18"/>
              </w:rPr>
              <w:t>**</w:t>
            </w:r>
          </w:p>
        </w:tc>
        <w:tc>
          <w:tcPr>
            <w:tcW w:w="1276" w:type="dxa"/>
            <w:tcBorders>
              <w:bottom w:val="single" w:sz="4" w:space="0" w:color="auto"/>
            </w:tcBorders>
          </w:tcPr>
          <w:p w14:paraId="145AA9B7" w14:textId="185F5329"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3,252</w:t>
            </w:r>
          </w:p>
        </w:tc>
        <w:tc>
          <w:tcPr>
            <w:tcW w:w="1559" w:type="dxa"/>
            <w:tcBorders>
              <w:bottom w:val="single" w:sz="4" w:space="0" w:color="auto"/>
            </w:tcBorders>
          </w:tcPr>
          <w:p w14:paraId="752D8926" w14:textId="2CCC7511" w:rsidR="003E60A6" w:rsidRPr="00712900" w:rsidRDefault="003E60A6" w:rsidP="003E60A6">
            <w:pPr>
              <w:spacing w:line="240" w:lineRule="auto"/>
              <w:ind w:right="-72"/>
              <w:jc w:val="right"/>
              <w:rPr>
                <w:rFonts w:cs="Arial"/>
                <w:color w:val="000000"/>
                <w:sz w:val="18"/>
                <w:szCs w:val="18"/>
              </w:rPr>
            </w:pPr>
            <w:r w:rsidRPr="00712900">
              <w:rPr>
                <w:rFonts w:cs="Arial"/>
                <w:color w:val="000000"/>
                <w:sz w:val="18"/>
                <w:szCs w:val="18"/>
              </w:rPr>
              <w:t>-</w:t>
            </w:r>
          </w:p>
        </w:tc>
        <w:tc>
          <w:tcPr>
            <w:tcW w:w="1418" w:type="dxa"/>
          </w:tcPr>
          <w:p w14:paraId="6EF3756E" w14:textId="121CD7F0" w:rsidR="003E60A6" w:rsidRPr="00712900" w:rsidRDefault="003E60A6" w:rsidP="003E60A6">
            <w:pPr>
              <w:spacing w:line="240" w:lineRule="auto"/>
              <w:ind w:left="-151" w:right="-72"/>
              <w:jc w:val="right"/>
              <w:rPr>
                <w:rFonts w:cs="Arial"/>
                <w:color w:val="000000"/>
                <w:sz w:val="18"/>
                <w:szCs w:val="18"/>
                <w:lang w:val="en-US"/>
              </w:rPr>
            </w:pPr>
            <w:r w:rsidRPr="00712900">
              <w:rPr>
                <w:rFonts w:cs="Arial"/>
                <w:color w:val="000000"/>
                <w:sz w:val="18"/>
                <w:szCs w:val="18"/>
              </w:rPr>
              <w:t>5.29%</w:t>
            </w:r>
          </w:p>
        </w:tc>
        <w:tc>
          <w:tcPr>
            <w:tcW w:w="2268" w:type="dxa"/>
          </w:tcPr>
          <w:p w14:paraId="1C8C6A11" w14:textId="77777777"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Repayment every month</w:t>
            </w:r>
          </w:p>
          <w:p w14:paraId="0CECFC44" w14:textId="51CDDE6C" w:rsidR="003E60A6" w:rsidRPr="00712900" w:rsidRDefault="003E60A6" w:rsidP="003E60A6">
            <w:pPr>
              <w:spacing w:line="240" w:lineRule="auto"/>
              <w:ind w:left="-29" w:right="-72"/>
              <w:jc w:val="right"/>
              <w:rPr>
                <w:rFonts w:cs="Arial"/>
                <w:color w:val="000000"/>
                <w:sz w:val="18"/>
                <w:szCs w:val="18"/>
              </w:rPr>
            </w:pPr>
            <w:r w:rsidRPr="00712900">
              <w:rPr>
                <w:rFonts w:cs="Arial"/>
                <w:color w:val="000000"/>
                <w:sz w:val="18"/>
                <w:szCs w:val="18"/>
              </w:rPr>
              <w:t>from November 2025</w:t>
            </w:r>
          </w:p>
        </w:tc>
        <w:tc>
          <w:tcPr>
            <w:tcW w:w="1903" w:type="dxa"/>
          </w:tcPr>
          <w:p w14:paraId="7A96878E" w14:textId="2D122C7E" w:rsidR="003E60A6" w:rsidRPr="00712900" w:rsidRDefault="003E60A6" w:rsidP="003E60A6">
            <w:pPr>
              <w:spacing w:line="240" w:lineRule="auto"/>
              <w:ind w:right="-72"/>
              <w:jc w:val="right"/>
              <w:rPr>
                <w:rFonts w:cs="Arial"/>
                <w:color w:val="000000"/>
                <w:spacing w:val="-4"/>
                <w:sz w:val="18"/>
                <w:szCs w:val="18"/>
              </w:rPr>
            </w:pPr>
            <w:r w:rsidRPr="00712900">
              <w:rPr>
                <w:rFonts w:cs="Arial"/>
                <w:color w:val="000000"/>
                <w:spacing w:val="-4"/>
                <w:sz w:val="18"/>
                <w:szCs w:val="18"/>
              </w:rPr>
              <w:t>Payment every month</w:t>
            </w:r>
          </w:p>
        </w:tc>
      </w:tr>
      <w:tr w:rsidR="005710CC" w:rsidRPr="00712900" w14:paraId="366FC234" w14:textId="77777777" w:rsidTr="005303A3">
        <w:trPr>
          <w:trHeight w:val="179"/>
        </w:trPr>
        <w:tc>
          <w:tcPr>
            <w:tcW w:w="1026" w:type="dxa"/>
          </w:tcPr>
          <w:p w14:paraId="18EC5EBF" w14:textId="77777777" w:rsidR="005710CC" w:rsidRPr="00712900" w:rsidRDefault="005710CC" w:rsidP="005710CC">
            <w:pPr>
              <w:spacing w:line="240" w:lineRule="auto"/>
              <w:ind w:left="-18" w:right="-72"/>
              <w:jc w:val="center"/>
              <w:rPr>
                <w:rFonts w:cs="Arial"/>
                <w:color w:val="000000"/>
                <w:sz w:val="18"/>
                <w:szCs w:val="18"/>
              </w:rPr>
            </w:pPr>
          </w:p>
        </w:tc>
        <w:tc>
          <w:tcPr>
            <w:tcW w:w="1276" w:type="dxa"/>
            <w:tcBorders>
              <w:top w:val="single" w:sz="4" w:space="0" w:color="auto"/>
            </w:tcBorders>
          </w:tcPr>
          <w:p w14:paraId="3EFB86CD" w14:textId="77777777" w:rsidR="005710CC" w:rsidRPr="00712900" w:rsidRDefault="005710CC" w:rsidP="005710CC">
            <w:pPr>
              <w:spacing w:line="240" w:lineRule="auto"/>
              <w:ind w:right="-72"/>
              <w:jc w:val="right"/>
              <w:rPr>
                <w:rFonts w:cs="Arial"/>
                <w:color w:val="000000"/>
                <w:sz w:val="18"/>
                <w:szCs w:val="18"/>
              </w:rPr>
            </w:pPr>
          </w:p>
        </w:tc>
        <w:tc>
          <w:tcPr>
            <w:tcW w:w="1559" w:type="dxa"/>
            <w:tcBorders>
              <w:top w:val="single" w:sz="4" w:space="0" w:color="auto"/>
            </w:tcBorders>
          </w:tcPr>
          <w:p w14:paraId="526F2FE7" w14:textId="77777777" w:rsidR="005710CC" w:rsidRPr="00712900" w:rsidRDefault="005710CC" w:rsidP="005710CC">
            <w:pPr>
              <w:spacing w:line="240" w:lineRule="auto"/>
              <w:ind w:right="-72"/>
              <w:jc w:val="right"/>
              <w:rPr>
                <w:rFonts w:cs="Arial"/>
                <w:color w:val="000000"/>
                <w:sz w:val="18"/>
                <w:szCs w:val="18"/>
              </w:rPr>
            </w:pPr>
          </w:p>
        </w:tc>
        <w:tc>
          <w:tcPr>
            <w:tcW w:w="1418" w:type="dxa"/>
          </w:tcPr>
          <w:p w14:paraId="0E8D8B0F" w14:textId="77777777" w:rsidR="005710CC" w:rsidRPr="00712900" w:rsidRDefault="005710CC" w:rsidP="005710CC">
            <w:pPr>
              <w:spacing w:line="240" w:lineRule="auto"/>
              <w:ind w:left="-151" w:right="-72"/>
              <w:jc w:val="right"/>
              <w:rPr>
                <w:rFonts w:cs="Arial"/>
                <w:color w:val="000000"/>
                <w:sz w:val="18"/>
                <w:szCs w:val="18"/>
              </w:rPr>
            </w:pPr>
          </w:p>
        </w:tc>
        <w:tc>
          <w:tcPr>
            <w:tcW w:w="2268" w:type="dxa"/>
          </w:tcPr>
          <w:p w14:paraId="671C85A1" w14:textId="77777777" w:rsidR="005710CC" w:rsidRPr="00712900" w:rsidRDefault="005710CC" w:rsidP="005710CC">
            <w:pPr>
              <w:spacing w:line="240" w:lineRule="auto"/>
              <w:ind w:left="-29" w:right="-72"/>
              <w:jc w:val="right"/>
              <w:rPr>
                <w:rFonts w:cs="Arial"/>
                <w:color w:val="000000"/>
                <w:sz w:val="18"/>
                <w:szCs w:val="18"/>
              </w:rPr>
            </w:pPr>
          </w:p>
        </w:tc>
        <w:tc>
          <w:tcPr>
            <w:tcW w:w="1903" w:type="dxa"/>
          </w:tcPr>
          <w:p w14:paraId="4C3F60C2" w14:textId="77777777" w:rsidR="005710CC" w:rsidRPr="00712900" w:rsidRDefault="005710CC" w:rsidP="005710CC">
            <w:pPr>
              <w:spacing w:line="240" w:lineRule="auto"/>
              <w:ind w:right="-72"/>
              <w:jc w:val="right"/>
              <w:rPr>
                <w:rFonts w:cs="Arial"/>
                <w:color w:val="000000"/>
                <w:spacing w:val="-4"/>
                <w:sz w:val="18"/>
                <w:szCs w:val="18"/>
              </w:rPr>
            </w:pPr>
          </w:p>
        </w:tc>
      </w:tr>
      <w:tr w:rsidR="005710CC" w:rsidRPr="00712900" w14:paraId="5564204F" w14:textId="77777777" w:rsidTr="005303A3">
        <w:trPr>
          <w:trHeight w:val="63"/>
        </w:trPr>
        <w:tc>
          <w:tcPr>
            <w:tcW w:w="1026" w:type="dxa"/>
          </w:tcPr>
          <w:p w14:paraId="10384582" w14:textId="661ABD96" w:rsidR="005710CC" w:rsidRPr="00712900" w:rsidRDefault="005710CC" w:rsidP="005710CC">
            <w:pPr>
              <w:spacing w:line="240" w:lineRule="auto"/>
              <w:ind w:left="-18" w:right="-72"/>
              <w:jc w:val="center"/>
              <w:rPr>
                <w:rFonts w:cs="Arial"/>
                <w:color w:val="000000"/>
                <w:sz w:val="8"/>
                <w:szCs w:val="8"/>
              </w:rPr>
            </w:pPr>
            <w:r w:rsidRPr="00712900">
              <w:rPr>
                <w:rFonts w:cs="Arial"/>
                <w:color w:val="000000"/>
                <w:sz w:val="18"/>
                <w:szCs w:val="18"/>
              </w:rPr>
              <w:t>Total</w:t>
            </w:r>
          </w:p>
        </w:tc>
        <w:tc>
          <w:tcPr>
            <w:tcW w:w="1276" w:type="dxa"/>
            <w:tcBorders>
              <w:bottom w:val="single" w:sz="4" w:space="0" w:color="auto"/>
            </w:tcBorders>
          </w:tcPr>
          <w:p w14:paraId="59CF4B64" w14:textId="435C7459" w:rsidR="005710CC" w:rsidRPr="00712900" w:rsidRDefault="003E60A6" w:rsidP="005710CC">
            <w:pPr>
              <w:spacing w:line="240" w:lineRule="auto"/>
              <w:ind w:right="-72"/>
              <w:jc w:val="right"/>
              <w:rPr>
                <w:rFonts w:cs="Arial"/>
                <w:color w:val="000000"/>
                <w:sz w:val="18"/>
                <w:szCs w:val="18"/>
                <w:lang w:val="en-US"/>
              </w:rPr>
            </w:pPr>
            <w:r w:rsidRPr="00712900">
              <w:rPr>
                <w:rFonts w:cs="Arial"/>
                <w:color w:val="000000"/>
                <w:sz w:val="18"/>
                <w:szCs w:val="18"/>
              </w:rPr>
              <w:t>1,358,759</w:t>
            </w:r>
          </w:p>
        </w:tc>
        <w:tc>
          <w:tcPr>
            <w:tcW w:w="1559" w:type="dxa"/>
            <w:tcBorders>
              <w:bottom w:val="single" w:sz="4" w:space="0" w:color="auto"/>
            </w:tcBorders>
          </w:tcPr>
          <w:p w14:paraId="008C19E4" w14:textId="2216B0CC" w:rsidR="005710CC" w:rsidRPr="00712900" w:rsidRDefault="005710CC" w:rsidP="005710CC">
            <w:pPr>
              <w:spacing w:line="240" w:lineRule="auto"/>
              <w:ind w:right="-72"/>
              <w:jc w:val="right"/>
              <w:rPr>
                <w:rFonts w:cs="Arial"/>
                <w:color w:val="000000"/>
                <w:sz w:val="18"/>
                <w:szCs w:val="18"/>
              </w:rPr>
            </w:pPr>
            <w:r w:rsidRPr="00712900">
              <w:rPr>
                <w:rFonts w:cs="Arial"/>
                <w:color w:val="000000"/>
                <w:sz w:val="18"/>
                <w:szCs w:val="18"/>
              </w:rPr>
              <w:t>860,519</w:t>
            </w:r>
          </w:p>
        </w:tc>
        <w:tc>
          <w:tcPr>
            <w:tcW w:w="1418" w:type="dxa"/>
          </w:tcPr>
          <w:p w14:paraId="19C9FC26" w14:textId="692F9AB5" w:rsidR="005710CC" w:rsidRPr="00712900" w:rsidRDefault="005710CC" w:rsidP="005710CC">
            <w:pPr>
              <w:spacing w:line="240" w:lineRule="auto"/>
              <w:ind w:left="-151" w:right="-72"/>
              <w:jc w:val="right"/>
              <w:rPr>
                <w:rFonts w:cs="Arial"/>
                <w:color w:val="000000"/>
                <w:sz w:val="8"/>
                <w:szCs w:val="8"/>
              </w:rPr>
            </w:pPr>
          </w:p>
        </w:tc>
        <w:tc>
          <w:tcPr>
            <w:tcW w:w="2268" w:type="dxa"/>
          </w:tcPr>
          <w:p w14:paraId="74DAF9BF" w14:textId="624F1208" w:rsidR="005710CC" w:rsidRPr="00712900" w:rsidRDefault="005710CC" w:rsidP="005710CC">
            <w:pPr>
              <w:spacing w:line="240" w:lineRule="auto"/>
              <w:ind w:left="-29" w:right="-72"/>
              <w:jc w:val="right"/>
              <w:rPr>
                <w:rFonts w:cs="Arial"/>
                <w:color w:val="000000"/>
                <w:sz w:val="8"/>
                <w:szCs w:val="8"/>
              </w:rPr>
            </w:pPr>
          </w:p>
        </w:tc>
        <w:tc>
          <w:tcPr>
            <w:tcW w:w="1903" w:type="dxa"/>
          </w:tcPr>
          <w:p w14:paraId="0FAC05B8" w14:textId="0E73958D" w:rsidR="005710CC" w:rsidRPr="00712900" w:rsidRDefault="005710CC" w:rsidP="005710CC">
            <w:pPr>
              <w:spacing w:line="240" w:lineRule="auto"/>
              <w:ind w:right="-72"/>
              <w:jc w:val="right"/>
              <w:rPr>
                <w:rFonts w:cs="Arial"/>
                <w:color w:val="000000"/>
                <w:spacing w:val="-4"/>
                <w:sz w:val="8"/>
                <w:szCs w:val="8"/>
              </w:rPr>
            </w:pPr>
          </w:p>
        </w:tc>
      </w:tr>
    </w:tbl>
    <w:p w14:paraId="58DE2B78" w14:textId="77777777" w:rsidR="002D3574" w:rsidRPr="00712900" w:rsidRDefault="002D3574" w:rsidP="00932165">
      <w:pPr>
        <w:spacing w:line="240" w:lineRule="auto"/>
        <w:jc w:val="both"/>
        <w:rPr>
          <w:rFonts w:cs="Arial"/>
          <w:color w:val="000000"/>
          <w:spacing w:val="-2"/>
          <w:sz w:val="14"/>
          <w:szCs w:val="14"/>
        </w:rPr>
      </w:pPr>
    </w:p>
    <w:p w14:paraId="6F1CC25F" w14:textId="09067FAC" w:rsidR="002D3574" w:rsidRPr="00712900" w:rsidRDefault="003E0822" w:rsidP="00F46378">
      <w:pPr>
        <w:spacing w:line="240" w:lineRule="auto"/>
        <w:rPr>
          <w:rFonts w:cs="Arial"/>
          <w:color w:val="000000"/>
          <w:spacing w:val="-2"/>
          <w:sz w:val="14"/>
          <w:szCs w:val="14"/>
        </w:rPr>
      </w:pPr>
      <w:r w:rsidRPr="00712900">
        <w:rPr>
          <w:rFonts w:cs="Arial"/>
          <w:color w:val="000000"/>
          <w:spacing w:val="-2"/>
          <w:sz w:val="14"/>
          <w:szCs w:val="14"/>
          <w:cs/>
        </w:rPr>
        <w:br w:type="page"/>
      </w:r>
    </w:p>
    <w:p w14:paraId="63827728" w14:textId="2A47D810" w:rsidR="0075329F" w:rsidRPr="00712900" w:rsidRDefault="00714B23" w:rsidP="001F445B">
      <w:pPr>
        <w:spacing w:line="240" w:lineRule="auto"/>
        <w:ind w:left="270" w:hanging="270"/>
        <w:jc w:val="both"/>
        <w:rPr>
          <w:rFonts w:cs="Arial"/>
          <w:color w:val="000000"/>
          <w:sz w:val="18"/>
          <w:szCs w:val="18"/>
        </w:rPr>
      </w:pPr>
      <w:r w:rsidRPr="00712900">
        <w:rPr>
          <w:rFonts w:cs="Arial"/>
          <w:color w:val="000000"/>
          <w:sz w:val="18"/>
          <w:szCs w:val="18"/>
        </w:rPr>
        <w:lastRenderedPageBreak/>
        <w:t>*</w:t>
      </w:r>
      <w:r w:rsidRPr="00712900">
        <w:rPr>
          <w:rFonts w:cs="Arial"/>
          <w:color w:val="000000"/>
          <w:sz w:val="18"/>
          <w:szCs w:val="18"/>
        </w:rPr>
        <w:tab/>
      </w:r>
      <w:r w:rsidR="00FB2489" w:rsidRPr="00712900">
        <w:rPr>
          <w:rFonts w:cs="Arial"/>
          <w:color w:val="000000"/>
          <w:sz w:val="18"/>
          <w:szCs w:val="18"/>
        </w:rPr>
        <w:t>The long-term borrowings from financial institution</w:t>
      </w:r>
      <w:r w:rsidR="00942B31" w:rsidRPr="00712900">
        <w:rPr>
          <w:rFonts w:cs="Arial"/>
          <w:color w:val="000000"/>
          <w:sz w:val="18"/>
          <w:szCs w:val="22"/>
          <w:lang w:val="en-US"/>
        </w:rPr>
        <w:t>s</w:t>
      </w:r>
      <w:r w:rsidR="00FB2489" w:rsidRPr="00712900">
        <w:rPr>
          <w:rFonts w:cs="Arial"/>
          <w:color w:val="000000"/>
          <w:sz w:val="18"/>
          <w:szCs w:val="18"/>
        </w:rPr>
        <w:t xml:space="preserve"> are secured by Director of </w:t>
      </w:r>
      <w:r w:rsidR="00DE37BB" w:rsidRPr="00712900">
        <w:rPr>
          <w:rFonts w:cs="Arial"/>
          <w:color w:val="000000"/>
          <w:sz w:val="18"/>
          <w:szCs w:val="18"/>
        </w:rPr>
        <w:t>the Group</w:t>
      </w:r>
      <w:r w:rsidR="00FB2489" w:rsidRPr="00712900">
        <w:rPr>
          <w:rFonts w:cs="Arial"/>
          <w:color w:val="000000"/>
          <w:sz w:val="18"/>
          <w:szCs w:val="18"/>
        </w:rPr>
        <w:t xml:space="preserve"> and share of </w:t>
      </w:r>
      <w:r w:rsidR="00643F9D" w:rsidRPr="00712900">
        <w:rPr>
          <w:rFonts w:cs="Arial"/>
          <w:color w:val="000000"/>
          <w:sz w:val="18"/>
          <w:szCs w:val="18"/>
        </w:rPr>
        <w:t xml:space="preserve">the Company held by </w:t>
      </w:r>
      <w:r w:rsidR="00C03F3A" w:rsidRPr="00712900">
        <w:rPr>
          <w:rFonts w:cs="Arial"/>
          <w:color w:val="000000"/>
          <w:sz w:val="18"/>
          <w:szCs w:val="18"/>
        </w:rPr>
        <w:t>Interlink Communication Public Company Limite</w:t>
      </w:r>
      <w:r w:rsidR="006B452F" w:rsidRPr="00712900">
        <w:rPr>
          <w:rFonts w:cs="Arial"/>
          <w:color w:val="000000"/>
          <w:sz w:val="18"/>
          <w:szCs w:val="18"/>
        </w:rPr>
        <w:t xml:space="preserve">d or </w:t>
      </w:r>
      <w:r w:rsidR="00DE37BB" w:rsidRPr="00712900">
        <w:rPr>
          <w:rFonts w:cs="Arial"/>
          <w:color w:val="000000"/>
          <w:sz w:val="18"/>
          <w:szCs w:val="18"/>
        </w:rPr>
        <w:t xml:space="preserve">the </w:t>
      </w:r>
      <w:r w:rsidR="006B452F" w:rsidRPr="00712900">
        <w:rPr>
          <w:rFonts w:cs="Arial"/>
          <w:color w:val="000000"/>
          <w:sz w:val="18"/>
          <w:szCs w:val="18"/>
        </w:rPr>
        <w:t>Company</w:t>
      </w:r>
      <w:r w:rsidR="00FB2489" w:rsidRPr="00712900">
        <w:rPr>
          <w:rFonts w:cs="Arial"/>
          <w:color w:val="000000"/>
          <w:sz w:val="18"/>
          <w:szCs w:val="18"/>
        </w:rPr>
        <w:t xml:space="preserve"> is required to comply with certain conditions throughout the </w:t>
      </w:r>
      <w:r w:rsidR="007642D2" w:rsidRPr="00712900">
        <w:rPr>
          <w:rFonts w:cs="Arial"/>
          <w:color w:val="000000"/>
          <w:sz w:val="18"/>
          <w:szCs w:val="18"/>
        </w:rPr>
        <w:t>borrowings</w:t>
      </w:r>
      <w:r w:rsidR="00FB2489" w:rsidRPr="00712900">
        <w:rPr>
          <w:rFonts w:cs="Arial"/>
          <w:color w:val="000000"/>
          <w:sz w:val="18"/>
          <w:szCs w:val="18"/>
        </w:rPr>
        <w:t xml:space="preserve"> period such as maintaining </w:t>
      </w:r>
      <w:r w:rsidR="007642D2" w:rsidRPr="00712900">
        <w:rPr>
          <w:rFonts w:cs="Arial"/>
          <w:color w:val="000000"/>
          <w:sz w:val="18"/>
          <w:szCs w:val="18"/>
        </w:rPr>
        <w:t>borrowings</w:t>
      </w:r>
      <w:r w:rsidR="00FB2489" w:rsidRPr="00712900">
        <w:rPr>
          <w:rFonts w:cs="Arial"/>
          <w:color w:val="000000"/>
          <w:sz w:val="18"/>
          <w:szCs w:val="18"/>
        </w:rPr>
        <w:t xml:space="preserve"> from financial institution to the equity and </w:t>
      </w:r>
      <w:r w:rsidR="007642D2" w:rsidRPr="00712900">
        <w:rPr>
          <w:rFonts w:cs="Arial"/>
          <w:color w:val="000000"/>
          <w:sz w:val="18"/>
          <w:szCs w:val="18"/>
        </w:rPr>
        <w:t>borrowings</w:t>
      </w:r>
      <w:r w:rsidR="00FB2489" w:rsidRPr="00712900">
        <w:rPr>
          <w:rFonts w:cs="Arial"/>
          <w:color w:val="000000"/>
          <w:sz w:val="18"/>
          <w:szCs w:val="18"/>
        </w:rPr>
        <w:t xml:space="preserve"> from related parties ratio, maintaining debt service coverage ratio, etc</w:t>
      </w:r>
    </w:p>
    <w:p w14:paraId="0C487243" w14:textId="77777777" w:rsidR="00122D48" w:rsidRPr="00712900" w:rsidRDefault="00122D48" w:rsidP="001F445B">
      <w:pPr>
        <w:spacing w:line="240" w:lineRule="auto"/>
        <w:ind w:left="270" w:hanging="270"/>
        <w:jc w:val="both"/>
        <w:rPr>
          <w:rFonts w:cs="Arial"/>
          <w:color w:val="000000"/>
          <w:sz w:val="18"/>
          <w:szCs w:val="18"/>
        </w:rPr>
      </w:pPr>
    </w:p>
    <w:p w14:paraId="1F22146C" w14:textId="5B1CD848" w:rsidR="00D55196" w:rsidRPr="00712900" w:rsidRDefault="00714B23" w:rsidP="00E77B9B">
      <w:pPr>
        <w:spacing w:line="240" w:lineRule="auto"/>
        <w:ind w:left="270" w:hanging="270"/>
        <w:jc w:val="both"/>
        <w:rPr>
          <w:rFonts w:cs="Arial"/>
          <w:color w:val="000000"/>
          <w:sz w:val="18"/>
          <w:szCs w:val="18"/>
        </w:rPr>
      </w:pPr>
      <w:r w:rsidRPr="00712900">
        <w:rPr>
          <w:rFonts w:cs="Arial"/>
          <w:color w:val="000000"/>
          <w:sz w:val="18"/>
          <w:szCs w:val="18"/>
        </w:rPr>
        <w:t>**</w:t>
      </w:r>
      <w:r w:rsidRPr="00712900">
        <w:rPr>
          <w:rFonts w:cs="Arial"/>
          <w:color w:val="000000"/>
          <w:sz w:val="18"/>
          <w:szCs w:val="18"/>
        </w:rPr>
        <w:tab/>
      </w:r>
      <w:r w:rsidRPr="00712900">
        <w:rPr>
          <w:rFonts w:cs="Arial"/>
          <w:color w:val="000000"/>
          <w:spacing w:val="-4"/>
          <w:sz w:val="18"/>
          <w:szCs w:val="18"/>
        </w:rPr>
        <w:t xml:space="preserve">The long-term </w:t>
      </w:r>
      <w:r w:rsidR="00BB24BF" w:rsidRPr="00712900">
        <w:rPr>
          <w:rFonts w:cs="Arial"/>
          <w:color w:val="000000"/>
          <w:spacing w:val="-4"/>
          <w:sz w:val="18"/>
          <w:szCs w:val="18"/>
        </w:rPr>
        <w:t>borrowings</w:t>
      </w:r>
      <w:r w:rsidR="00FB2489" w:rsidRPr="00712900">
        <w:rPr>
          <w:rFonts w:cs="Arial"/>
          <w:color w:val="000000"/>
          <w:spacing w:val="-4"/>
          <w:sz w:val="18"/>
          <w:szCs w:val="18"/>
        </w:rPr>
        <w:t xml:space="preserve"> </w:t>
      </w:r>
      <w:r w:rsidRPr="00712900">
        <w:rPr>
          <w:rFonts w:cs="Arial"/>
          <w:color w:val="000000"/>
          <w:spacing w:val="-4"/>
          <w:sz w:val="18"/>
          <w:szCs w:val="18"/>
        </w:rPr>
        <w:t>from</w:t>
      </w:r>
      <w:r w:rsidR="006A06B7" w:rsidRPr="00712900">
        <w:rPr>
          <w:rFonts w:cs="Arial"/>
          <w:color w:val="000000"/>
          <w:spacing w:val="-4"/>
          <w:sz w:val="18"/>
          <w:szCs w:val="18"/>
        </w:rPr>
        <w:t xml:space="preserve"> </w:t>
      </w:r>
      <w:r w:rsidRPr="00712900">
        <w:rPr>
          <w:rFonts w:cs="Arial"/>
          <w:color w:val="000000"/>
          <w:spacing w:val="-4"/>
          <w:sz w:val="18"/>
          <w:szCs w:val="18"/>
        </w:rPr>
        <w:t>financial institution</w:t>
      </w:r>
      <w:r w:rsidR="00942B31" w:rsidRPr="00712900">
        <w:rPr>
          <w:rFonts w:cs="Arial"/>
          <w:color w:val="000000"/>
          <w:spacing w:val="-4"/>
          <w:sz w:val="18"/>
          <w:szCs w:val="18"/>
        </w:rPr>
        <w:t>s</w:t>
      </w:r>
      <w:r w:rsidRPr="00712900">
        <w:rPr>
          <w:rFonts w:cs="Arial"/>
          <w:color w:val="000000"/>
          <w:spacing w:val="-4"/>
          <w:sz w:val="18"/>
          <w:szCs w:val="18"/>
        </w:rPr>
        <w:t xml:space="preserve"> are secured by pledge of fixed assets and telecommunication</w:t>
      </w:r>
      <w:r w:rsidRPr="00712900">
        <w:rPr>
          <w:rFonts w:cs="Arial"/>
          <w:color w:val="000000"/>
          <w:sz w:val="18"/>
          <w:szCs w:val="18"/>
        </w:rPr>
        <w:t xml:space="preserve"> networks as mentioned in Note </w:t>
      </w:r>
      <w:r w:rsidR="00565967" w:rsidRPr="00712900">
        <w:rPr>
          <w:rFonts w:cs="Arial"/>
          <w:color w:val="000000"/>
          <w:sz w:val="18"/>
          <w:szCs w:val="18"/>
        </w:rPr>
        <w:t>1</w:t>
      </w:r>
      <w:r w:rsidR="001F445B" w:rsidRPr="00712900">
        <w:rPr>
          <w:rFonts w:cs="Arial"/>
          <w:color w:val="000000"/>
          <w:sz w:val="18"/>
          <w:szCs w:val="18"/>
        </w:rPr>
        <w:t>3</w:t>
      </w:r>
      <w:r w:rsidRPr="00712900">
        <w:rPr>
          <w:rFonts w:cs="Arial"/>
          <w:color w:val="000000"/>
          <w:sz w:val="18"/>
          <w:szCs w:val="18"/>
        </w:rPr>
        <w:t>.</w:t>
      </w:r>
    </w:p>
    <w:p w14:paraId="19972A58" w14:textId="77777777" w:rsidR="00BE488A" w:rsidRPr="00712900" w:rsidRDefault="00BE488A" w:rsidP="00E77B9B">
      <w:pPr>
        <w:spacing w:line="240" w:lineRule="auto"/>
        <w:ind w:left="270" w:hanging="270"/>
        <w:jc w:val="both"/>
        <w:rPr>
          <w:rFonts w:cs="Arial"/>
          <w:color w:val="000000"/>
          <w:sz w:val="18"/>
          <w:szCs w:val="18"/>
        </w:rPr>
      </w:pPr>
    </w:p>
    <w:p w14:paraId="388D7BCA" w14:textId="274295A7" w:rsidR="00BE488A" w:rsidRPr="00712900" w:rsidRDefault="00BE488A" w:rsidP="00E77B9B">
      <w:pPr>
        <w:spacing w:line="240" w:lineRule="auto"/>
        <w:ind w:left="270" w:hanging="270"/>
        <w:jc w:val="both"/>
        <w:rPr>
          <w:rFonts w:cs="Arial"/>
          <w:color w:val="000000"/>
          <w:sz w:val="18"/>
          <w:szCs w:val="18"/>
        </w:rPr>
      </w:pPr>
      <w:r w:rsidRPr="00712900">
        <w:rPr>
          <w:rFonts w:cs="Arial"/>
          <w:color w:val="000000"/>
          <w:sz w:val="18"/>
          <w:szCs w:val="18"/>
        </w:rPr>
        <w:t>***</w:t>
      </w:r>
      <w:r w:rsidRPr="00712900">
        <w:rPr>
          <w:rFonts w:cs="Arial"/>
          <w:color w:val="000000"/>
          <w:sz w:val="18"/>
          <w:szCs w:val="18"/>
        </w:rPr>
        <w:tab/>
      </w:r>
      <w:r w:rsidRPr="00712900">
        <w:rPr>
          <w:rFonts w:cs="Arial"/>
          <w:color w:val="000000"/>
          <w:spacing w:val="-4"/>
          <w:sz w:val="18"/>
          <w:szCs w:val="18"/>
        </w:rPr>
        <w:t>The long-term borrowings from financial institutions are secured by pledge of trade receivables</w:t>
      </w:r>
      <w:r w:rsidRPr="00712900">
        <w:rPr>
          <w:rFonts w:cs="Arial"/>
          <w:color w:val="000000"/>
          <w:sz w:val="18"/>
          <w:szCs w:val="18"/>
        </w:rPr>
        <w:t xml:space="preserve"> as mentioned in Note 10.</w:t>
      </w:r>
    </w:p>
    <w:p w14:paraId="2941BF04" w14:textId="77777777" w:rsidR="00ED39B1" w:rsidRPr="00712900" w:rsidRDefault="00ED39B1" w:rsidP="00ED39B1">
      <w:pPr>
        <w:spacing w:line="240" w:lineRule="auto"/>
        <w:jc w:val="both"/>
        <w:rPr>
          <w:rFonts w:cs="Arial"/>
          <w:color w:val="000000"/>
          <w:spacing w:val="-4"/>
          <w:sz w:val="18"/>
          <w:szCs w:val="18"/>
          <w:lang w:eastAsia="th-TH"/>
        </w:rPr>
      </w:pPr>
    </w:p>
    <w:tbl>
      <w:tblPr>
        <w:tblW w:w="9450" w:type="dxa"/>
        <w:tblLook w:val="04A0" w:firstRow="1" w:lastRow="0" w:firstColumn="1" w:lastColumn="0" w:noHBand="0" w:noVBand="1"/>
      </w:tblPr>
      <w:tblGrid>
        <w:gridCol w:w="9450"/>
      </w:tblGrid>
      <w:tr w:rsidR="005872CD" w:rsidRPr="00712900" w14:paraId="6391BA88" w14:textId="77777777" w:rsidTr="005303A3">
        <w:trPr>
          <w:trHeight w:val="386"/>
        </w:trPr>
        <w:tc>
          <w:tcPr>
            <w:tcW w:w="9450" w:type="dxa"/>
            <w:vAlign w:val="center"/>
          </w:tcPr>
          <w:p w14:paraId="211FFF4C" w14:textId="3B307AC2" w:rsidR="005872CD"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2</w:t>
            </w:r>
            <w:r w:rsidR="00C524DD" w:rsidRPr="00712900">
              <w:rPr>
                <w:rFonts w:eastAsia="Arial Unicode MS" w:cs="Arial"/>
                <w:b/>
                <w:bCs/>
                <w:color w:val="000000"/>
                <w:sz w:val="18"/>
                <w:szCs w:val="18"/>
              </w:rPr>
              <w:t>3</w:t>
            </w:r>
            <w:r w:rsidR="005872CD" w:rsidRPr="00712900">
              <w:rPr>
                <w:rFonts w:eastAsia="Arial Unicode MS" w:cs="Arial"/>
                <w:b/>
                <w:bCs/>
                <w:color w:val="000000"/>
                <w:sz w:val="18"/>
                <w:szCs w:val="18"/>
              </w:rPr>
              <w:tab/>
            </w:r>
            <w:r w:rsidR="005872CD" w:rsidRPr="00712900">
              <w:rPr>
                <w:rFonts w:cs="Arial"/>
                <w:b/>
                <w:bCs/>
                <w:color w:val="000000"/>
                <w:sz w:val="18"/>
                <w:szCs w:val="18"/>
              </w:rPr>
              <w:t>Employee benefit obligations</w:t>
            </w:r>
          </w:p>
        </w:tc>
      </w:tr>
    </w:tbl>
    <w:p w14:paraId="68ADEEE3" w14:textId="77777777" w:rsidR="002F1828" w:rsidRPr="00712900" w:rsidRDefault="002F1828" w:rsidP="00E77B9B">
      <w:pPr>
        <w:spacing w:line="240" w:lineRule="auto"/>
        <w:ind w:firstLine="7"/>
        <w:jc w:val="both"/>
        <w:rPr>
          <w:rFonts w:cs="Arial"/>
          <w:color w:val="000000"/>
          <w:sz w:val="18"/>
          <w:szCs w:val="18"/>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26"/>
        <w:gridCol w:w="42"/>
        <w:gridCol w:w="1368"/>
        <w:gridCol w:w="1368"/>
      </w:tblGrid>
      <w:tr w:rsidR="002B25A6" w:rsidRPr="00712900" w14:paraId="0373C249" w14:textId="77777777" w:rsidTr="005303A3">
        <w:trPr>
          <w:trHeight w:val="288"/>
        </w:trPr>
        <w:tc>
          <w:tcPr>
            <w:tcW w:w="3996" w:type="dxa"/>
            <w:tcBorders>
              <w:top w:val="nil"/>
              <w:left w:val="nil"/>
              <w:bottom w:val="nil"/>
              <w:right w:val="nil"/>
            </w:tcBorders>
          </w:tcPr>
          <w:p w14:paraId="5FA3DECD" w14:textId="77777777" w:rsidR="002B25A6" w:rsidRPr="00712900" w:rsidRDefault="002B25A6" w:rsidP="00803181">
            <w:pPr>
              <w:tabs>
                <w:tab w:val="left" w:pos="166"/>
              </w:tabs>
              <w:spacing w:line="240" w:lineRule="auto"/>
              <w:ind w:left="-72"/>
              <w:jc w:val="both"/>
              <w:rPr>
                <w:rFonts w:cs="Arial"/>
                <w:b/>
                <w:color w:val="000000"/>
              </w:rPr>
            </w:pPr>
          </w:p>
        </w:tc>
        <w:tc>
          <w:tcPr>
            <w:tcW w:w="2693" w:type="dxa"/>
            <w:gridSpan w:val="2"/>
            <w:tcBorders>
              <w:top w:val="nil"/>
              <w:left w:val="nil"/>
              <w:bottom w:val="single" w:sz="4" w:space="0" w:color="000000"/>
              <w:right w:val="nil"/>
            </w:tcBorders>
            <w:hideMark/>
          </w:tcPr>
          <w:p w14:paraId="2CA74DE4" w14:textId="77777777" w:rsidR="002B25A6" w:rsidRPr="00712900" w:rsidRDefault="002B25A6" w:rsidP="00803181">
            <w:pPr>
              <w:spacing w:line="240" w:lineRule="auto"/>
              <w:ind w:left="-29" w:right="-72"/>
              <w:jc w:val="right"/>
              <w:rPr>
                <w:rFonts w:cs="Arial"/>
                <w:b/>
                <w:bCs/>
                <w:color w:val="000000"/>
                <w:sz w:val="18"/>
                <w:szCs w:val="18"/>
              </w:rPr>
            </w:pPr>
            <w:r w:rsidRPr="00712900">
              <w:rPr>
                <w:rFonts w:cs="Arial"/>
                <w:b/>
                <w:bCs/>
                <w:color w:val="000000"/>
                <w:sz w:val="18"/>
                <w:szCs w:val="18"/>
              </w:rPr>
              <w:t>Consolidated</w:t>
            </w:r>
          </w:p>
          <w:p w14:paraId="2964017D" w14:textId="77777777" w:rsidR="002B25A6" w:rsidRPr="00712900" w:rsidRDefault="002B25A6" w:rsidP="00803181">
            <w:pPr>
              <w:spacing w:line="240" w:lineRule="auto"/>
              <w:ind w:left="-29" w:right="-72"/>
              <w:jc w:val="right"/>
              <w:rPr>
                <w:rFonts w:cs="Arial"/>
                <w:b/>
                <w:bCs/>
                <w:color w:val="000000"/>
                <w:sz w:val="18"/>
                <w:szCs w:val="18"/>
              </w:rPr>
            </w:pPr>
            <w:r w:rsidRPr="00712900">
              <w:rPr>
                <w:rFonts w:cs="Arial"/>
                <w:b/>
                <w:bCs/>
                <w:color w:val="000000"/>
                <w:sz w:val="18"/>
                <w:szCs w:val="18"/>
              </w:rPr>
              <w:t>financial statements</w:t>
            </w:r>
          </w:p>
        </w:tc>
        <w:tc>
          <w:tcPr>
            <w:tcW w:w="2778" w:type="dxa"/>
            <w:gridSpan w:val="3"/>
            <w:tcBorders>
              <w:top w:val="nil"/>
              <w:left w:val="nil"/>
              <w:bottom w:val="single" w:sz="4" w:space="0" w:color="000000"/>
              <w:right w:val="nil"/>
            </w:tcBorders>
            <w:hideMark/>
          </w:tcPr>
          <w:p w14:paraId="7C99F432" w14:textId="77777777" w:rsidR="002B25A6" w:rsidRPr="00712900" w:rsidRDefault="002B25A6" w:rsidP="00803181">
            <w:pPr>
              <w:spacing w:line="240" w:lineRule="auto"/>
              <w:ind w:left="-40" w:right="-72"/>
              <w:jc w:val="right"/>
              <w:rPr>
                <w:rFonts w:cs="Arial"/>
                <w:b/>
                <w:bCs/>
                <w:color w:val="000000"/>
                <w:sz w:val="18"/>
                <w:szCs w:val="18"/>
              </w:rPr>
            </w:pPr>
            <w:r w:rsidRPr="00712900">
              <w:rPr>
                <w:rFonts w:cs="Arial"/>
                <w:b/>
                <w:bCs/>
                <w:color w:val="000000"/>
                <w:sz w:val="18"/>
                <w:szCs w:val="18"/>
              </w:rPr>
              <w:t>Separate</w:t>
            </w:r>
          </w:p>
          <w:p w14:paraId="393A0F8F" w14:textId="77777777" w:rsidR="002B25A6" w:rsidRPr="00712900" w:rsidRDefault="002B25A6" w:rsidP="00803181">
            <w:pPr>
              <w:spacing w:line="240" w:lineRule="auto"/>
              <w:ind w:left="-40" w:right="-72"/>
              <w:jc w:val="right"/>
              <w:rPr>
                <w:rFonts w:cs="Arial"/>
                <w:b/>
                <w:bCs/>
                <w:color w:val="000000"/>
                <w:sz w:val="18"/>
                <w:szCs w:val="18"/>
              </w:rPr>
            </w:pPr>
            <w:r w:rsidRPr="00712900">
              <w:rPr>
                <w:rFonts w:cs="Arial"/>
                <w:b/>
                <w:bCs/>
                <w:color w:val="000000"/>
                <w:sz w:val="18"/>
                <w:szCs w:val="18"/>
              </w:rPr>
              <w:t>financial statements</w:t>
            </w:r>
          </w:p>
        </w:tc>
      </w:tr>
      <w:tr w:rsidR="002B25A6" w:rsidRPr="00712900" w14:paraId="20F1756C" w14:textId="77777777" w:rsidTr="005303A3">
        <w:tc>
          <w:tcPr>
            <w:tcW w:w="3996" w:type="dxa"/>
            <w:tcBorders>
              <w:top w:val="nil"/>
              <w:left w:val="nil"/>
              <w:bottom w:val="nil"/>
              <w:right w:val="nil"/>
            </w:tcBorders>
          </w:tcPr>
          <w:p w14:paraId="0AF11C20" w14:textId="77777777" w:rsidR="002B25A6" w:rsidRPr="00712900" w:rsidRDefault="002B25A6" w:rsidP="002B25A6">
            <w:pPr>
              <w:tabs>
                <w:tab w:val="left" w:pos="166"/>
              </w:tabs>
              <w:spacing w:line="256" w:lineRule="auto"/>
              <w:ind w:left="-72"/>
              <w:jc w:val="both"/>
              <w:rPr>
                <w:rFonts w:cs="Arial"/>
                <w:b/>
                <w:color w:val="000000"/>
              </w:rPr>
            </w:pPr>
          </w:p>
        </w:tc>
        <w:tc>
          <w:tcPr>
            <w:tcW w:w="1367" w:type="dxa"/>
            <w:tcBorders>
              <w:top w:val="single" w:sz="4" w:space="0" w:color="000000"/>
              <w:left w:val="nil"/>
              <w:bottom w:val="nil"/>
              <w:right w:val="nil"/>
            </w:tcBorders>
            <w:hideMark/>
          </w:tcPr>
          <w:p w14:paraId="5ED0B48A" w14:textId="00200A16" w:rsidR="002B25A6" w:rsidRPr="00712900" w:rsidRDefault="003413D1" w:rsidP="002B25A6">
            <w:pPr>
              <w:spacing w:line="256" w:lineRule="auto"/>
              <w:ind w:left="-142" w:right="-72"/>
              <w:jc w:val="right"/>
              <w:rPr>
                <w:rFonts w:cs="Arial"/>
                <w:b/>
                <w:bCs/>
                <w:color w:val="000000"/>
                <w:sz w:val="18"/>
                <w:szCs w:val="18"/>
              </w:rPr>
            </w:pPr>
            <w:r w:rsidRPr="00712900">
              <w:rPr>
                <w:rFonts w:cs="Arial"/>
                <w:b/>
                <w:bCs/>
                <w:color w:val="000000"/>
                <w:sz w:val="18"/>
                <w:szCs w:val="18"/>
              </w:rPr>
              <w:t>2025</w:t>
            </w:r>
          </w:p>
        </w:tc>
        <w:tc>
          <w:tcPr>
            <w:tcW w:w="1368" w:type="dxa"/>
            <w:gridSpan w:val="2"/>
            <w:tcBorders>
              <w:top w:val="single" w:sz="4" w:space="0" w:color="000000"/>
              <w:left w:val="nil"/>
              <w:bottom w:val="nil"/>
              <w:right w:val="nil"/>
            </w:tcBorders>
            <w:hideMark/>
          </w:tcPr>
          <w:p w14:paraId="07AB05D3" w14:textId="08B6BB50" w:rsidR="002B25A6" w:rsidRPr="00712900" w:rsidRDefault="003413D1" w:rsidP="002B25A6">
            <w:pPr>
              <w:spacing w:line="256" w:lineRule="auto"/>
              <w:ind w:left="-142" w:right="-72"/>
              <w:jc w:val="right"/>
              <w:rPr>
                <w:rFonts w:cs="Arial"/>
                <w:b/>
                <w:bCs/>
                <w:color w:val="000000"/>
                <w:sz w:val="18"/>
                <w:szCs w:val="18"/>
              </w:rPr>
            </w:pPr>
            <w:r w:rsidRPr="00712900">
              <w:rPr>
                <w:rFonts w:cs="Arial"/>
                <w:b/>
                <w:bCs/>
                <w:color w:val="000000"/>
                <w:sz w:val="18"/>
                <w:szCs w:val="18"/>
              </w:rPr>
              <w:t>2024</w:t>
            </w:r>
          </w:p>
        </w:tc>
        <w:tc>
          <w:tcPr>
            <w:tcW w:w="1368" w:type="dxa"/>
            <w:tcBorders>
              <w:top w:val="single" w:sz="4" w:space="0" w:color="000000"/>
              <w:left w:val="nil"/>
              <w:bottom w:val="nil"/>
              <w:right w:val="nil"/>
            </w:tcBorders>
            <w:hideMark/>
          </w:tcPr>
          <w:p w14:paraId="470B3483" w14:textId="06A2C6A6" w:rsidR="002B25A6" w:rsidRPr="00712900" w:rsidRDefault="003413D1" w:rsidP="002B25A6">
            <w:pPr>
              <w:spacing w:line="256" w:lineRule="auto"/>
              <w:ind w:left="-142" w:right="-72"/>
              <w:jc w:val="right"/>
              <w:rPr>
                <w:rFonts w:cs="Arial"/>
                <w:b/>
                <w:bCs/>
                <w:color w:val="000000"/>
                <w:sz w:val="18"/>
                <w:szCs w:val="18"/>
              </w:rPr>
            </w:pPr>
            <w:r w:rsidRPr="00712900">
              <w:rPr>
                <w:rFonts w:cs="Arial"/>
                <w:b/>
                <w:bCs/>
                <w:color w:val="000000"/>
                <w:sz w:val="18"/>
                <w:szCs w:val="18"/>
              </w:rPr>
              <w:t>2025</w:t>
            </w:r>
          </w:p>
        </w:tc>
        <w:tc>
          <w:tcPr>
            <w:tcW w:w="1368" w:type="dxa"/>
            <w:tcBorders>
              <w:top w:val="single" w:sz="4" w:space="0" w:color="000000"/>
              <w:left w:val="nil"/>
              <w:bottom w:val="nil"/>
              <w:right w:val="nil"/>
            </w:tcBorders>
            <w:hideMark/>
          </w:tcPr>
          <w:p w14:paraId="13EA5CA9" w14:textId="63EC09D8" w:rsidR="002B25A6" w:rsidRPr="00712900" w:rsidRDefault="003413D1" w:rsidP="002B25A6">
            <w:pPr>
              <w:spacing w:line="256" w:lineRule="auto"/>
              <w:ind w:left="-142" w:right="-72"/>
              <w:jc w:val="right"/>
              <w:rPr>
                <w:rFonts w:cs="Arial"/>
                <w:b/>
                <w:bCs/>
                <w:color w:val="000000"/>
                <w:sz w:val="18"/>
                <w:szCs w:val="18"/>
              </w:rPr>
            </w:pPr>
            <w:r w:rsidRPr="00712900">
              <w:rPr>
                <w:rFonts w:cs="Arial"/>
                <w:b/>
                <w:bCs/>
                <w:color w:val="000000"/>
                <w:sz w:val="18"/>
                <w:szCs w:val="18"/>
              </w:rPr>
              <w:t>2024</w:t>
            </w:r>
          </w:p>
        </w:tc>
      </w:tr>
      <w:tr w:rsidR="002B25A6" w:rsidRPr="00712900" w14:paraId="4B58F546" w14:textId="77777777" w:rsidTr="005303A3">
        <w:tc>
          <w:tcPr>
            <w:tcW w:w="3996" w:type="dxa"/>
            <w:tcBorders>
              <w:top w:val="nil"/>
              <w:left w:val="nil"/>
              <w:bottom w:val="nil"/>
              <w:right w:val="nil"/>
            </w:tcBorders>
          </w:tcPr>
          <w:p w14:paraId="6A326249" w14:textId="77777777" w:rsidR="002B25A6" w:rsidRPr="00712900" w:rsidRDefault="002B25A6" w:rsidP="002B25A6">
            <w:pPr>
              <w:tabs>
                <w:tab w:val="left" w:pos="166"/>
              </w:tabs>
              <w:spacing w:line="256" w:lineRule="auto"/>
              <w:ind w:left="-72"/>
              <w:jc w:val="both"/>
              <w:rPr>
                <w:rFonts w:cs="Arial"/>
                <w:b/>
                <w:color w:val="000000"/>
              </w:rPr>
            </w:pPr>
          </w:p>
        </w:tc>
        <w:tc>
          <w:tcPr>
            <w:tcW w:w="1367" w:type="dxa"/>
            <w:tcBorders>
              <w:top w:val="nil"/>
              <w:left w:val="nil"/>
              <w:bottom w:val="single" w:sz="4" w:space="0" w:color="000000"/>
              <w:right w:val="nil"/>
            </w:tcBorders>
            <w:hideMark/>
          </w:tcPr>
          <w:p w14:paraId="29F1713F" w14:textId="58EF527B" w:rsidR="002B25A6" w:rsidRPr="00712900" w:rsidRDefault="002B25A6" w:rsidP="002B25A6">
            <w:pPr>
              <w:spacing w:line="256" w:lineRule="auto"/>
              <w:ind w:left="-40"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368" w:type="dxa"/>
            <w:gridSpan w:val="2"/>
            <w:tcBorders>
              <w:top w:val="nil"/>
              <w:left w:val="nil"/>
              <w:bottom w:val="single" w:sz="4" w:space="0" w:color="000000"/>
              <w:right w:val="nil"/>
            </w:tcBorders>
            <w:hideMark/>
          </w:tcPr>
          <w:p w14:paraId="2E9258DA" w14:textId="6FCB51BB" w:rsidR="002B25A6" w:rsidRPr="00712900" w:rsidRDefault="002B25A6" w:rsidP="002B25A6">
            <w:pPr>
              <w:spacing w:line="256" w:lineRule="auto"/>
              <w:ind w:left="-40"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368" w:type="dxa"/>
            <w:tcBorders>
              <w:top w:val="nil"/>
              <w:left w:val="nil"/>
              <w:bottom w:val="single" w:sz="4" w:space="0" w:color="000000"/>
              <w:right w:val="nil"/>
            </w:tcBorders>
            <w:hideMark/>
          </w:tcPr>
          <w:p w14:paraId="3F676A4D" w14:textId="39E88C09" w:rsidR="002B25A6" w:rsidRPr="00712900" w:rsidRDefault="002B25A6" w:rsidP="002B25A6">
            <w:pPr>
              <w:spacing w:line="256" w:lineRule="auto"/>
              <w:ind w:left="-40"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368" w:type="dxa"/>
            <w:tcBorders>
              <w:top w:val="nil"/>
              <w:left w:val="nil"/>
              <w:bottom w:val="single" w:sz="4" w:space="0" w:color="000000"/>
              <w:right w:val="nil"/>
            </w:tcBorders>
            <w:hideMark/>
          </w:tcPr>
          <w:p w14:paraId="7D65F445" w14:textId="0BA3EE1C" w:rsidR="002B25A6" w:rsidRPr="00712900" w:rsidRDefault="002B25A6" w:rsidP="002B25A6">
            <w:pPr>
              <w:spacing w:line="256" w:lineRule="auto"/>
              <w:ind w:left="-40"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2B25A6" w:rsidRPr="00712900" w14:paraId="2C6ED889" w14:textId="77777777" w:rsidTr="005303A3">
        <w:tc>
          <w:tcPr>
            <w:tcW w:w="3996" w:type="dxa"/>
            <w:tcBorders>
              <w:top w:val="nil"/>
              <w:left w:val="nil"/>
              <w:bottom w:val="nil"/>
              <w:right w:val="nil"/>
            </w:tcBorders>
            <w:vAlign w:val="bottom"/>
          </w:tcPr>
          <w:p w14:paraId="2EC66229" w14:textId="77777777" w:rsidR="002B25A6" w:rsidRPr="00712900" w:rsidRDefault="002B25A6" w:rsidP="003C1817">
            <w:pPr>
              <w:tabs>
                <w:tab w:val="left" w:pos="166"/>
              </w:tabs>
              <w:spacing w:line="256" w:lineRule="auto"/>
              <w:ind w:left="-72"/>
              <w:jc w:val="both"/>
              <w:rPr>
                <w:rFonts w:cs="Arial"/>
                <w:color w:val="000000"/>
              </w:rPr>
            </w:pPr>
          </w:p>
        </w:tc>
        <w:tc>
          <w:tcPr>
            <w:tcW w:w="1367" w:type="dxa"/>
            <w:tcBorders>
              <w:top w:val="single" w:sz="4" w:space="0" w:color="000000"/>
              <w:left w:val="nil"/>
              <w:bottom w:val="nil"/>
              <w:right w:val="nil"/>
            </w:tcBorders>
          </w:tcPr>
          <w:p w14:paraId="0BB08FAC" w14:textId="77777777" w:rsidR="002B25A6" w:rsidRPr="00712900" w:rsidRDefault="002B25A6" w:rsidP="003C1817">
            <w:pPr>
              <w:spacing w:line="256" w:lineRule="auto"/>
              <w:ind w:left="-40" w:right="-72"/>
              <w:jc w:val="right"/>
              <w:rPr>
                <w:rFonts w:cs="Arial"/>
                <w:b/>
                <w:color w:val="000000"/>
              </w:rPr>
            </w:pPr>
          </w:p>
        </w:tc>
        <w:tc>
          <w:tcPr>
            <w:tcW w:w="1368" w:type="dxa"/>
            <w:gridSpan w:val="2"/>
            <w:tcBorders>
              <w:top w:val="single" w:sz="4" w:space="0" w:color="000000"/>
              <w:left w:val="nil"/>
              <w:bottom w:val="nil"/>
              <w:right w:val="nil"/>
            </w:tcBorders>
          </w:tcPr>
          <w:p w14:paraId="0F84659F" w14:textId="77777777" w:rsidR="002B25A6" w:rsidRPr="00712900" w:rsidRDefault="002B25A6" w:rsidP="003C1817">
            <w:pPr>
              <w:spacing w:line="256" w:lineRule="auto"/>
              <w:ind w:left="-40" w:right="-72"/>
              <w:jc w:val="right"/>
              <w:rPr>
                <w:rFonts w:cs="Arial"/>
                <w:b/>
                <w:color w:val="000000"/>
              </w:rPr>
            </w:pPr>
          </w:p>
        </w:tc>
        <w:tc>
          <w:tcPr>
            <w:tcW w:w="1368" w:type="dxa"/>
            <w:tcBorders>
              <w:top w:val="single" w:sz="4" w:space="0" w:color="000000"/>
              <w:left w:val="nil"/>
              <w:bottom w:val="nil"/>
              <w:right w:val="nil"/>
            </w:tcBorders>
          </w:tcPr>
          <w:p w14:paraId="653B37B6" w14:textId="77777777" w:rsidR="002B25A6" w:rsidRPr="00712900" w:rsidRDefault="002B25A6" w:rsidP="003C1817">
            <w:pPr>
              <w:spacing w:line="256" w:lineRule="auto"/>
              <w:ind w:left="-40" w:right="-72"/>
              <w:jc w:val="right"/>
              <w:rPr>
                <w:rFonts w:cs="Arial"/>
                <w:b/>
                <w:color w:val="000000"/>
              </w:rPr>
            </w:pPr>
          </w:p>
        </w:tc>
        <w:tc>
          <w:tcPr>
            <w:tcW w:w="1368" w:type="dxa"/>
            <w:tcBorders>
              <w:top w:val="single" w:sz="4" w:space="0" w:color="000000"/>
              <w:left w:val="nil"/>
              <w:bottom w:val="nil"/>
              <w:right w:val="nil"/>
            </w:tcBorders>
          </w:tcPr>
          <w:p w14:paraId="2BD52EBD" w14:textId="77777777" w:rsidR="002B25A6" w:rsidRPr="00712900" w:rsidRDefault="002B25A6" w:rsidP="003C1817">
            <w:pPr>
              <w:spacing w:line="256" w:lineRule="auto"/>
              <w:ind w:left="-40" w:right="-72"/>
              <w:jc w:val="right"/>
              <w:rPr>
                <w:rFonts w:cs="Arial"/>
                <w:b/>
                <w:color w:val="000000"/>
              </w:rPr>
            </w:pPr>
          </w:p>
        </w:tc>
      </w:tr>
      <w:tr w:rsidR="002B25A6" w:rsidRPr="00712900" w14:paraId="55675234" w14:textId="77777777" w:rsidTr="005303A3">
        <w:tc>
          <w:tcPr>
            <w:tcW w:w="3996" w:type="dxa"/>
            <w:tcBorders>
              <w:top w:val="nil"/>
              <w:left w:val="nil"/>
              <w:bottom w:val="nil"/>
              <w:right w:val="nil"/>
            </w:tcBorders>
            <w:hideMark/>
          </w:tcPr>
          <w:p w14:paraId="3375CB60" w14:textId="77777777" w:rsidR="002B25A6" w:rsidRPr="00712900" w:rsidRDefault="002B25A6" w:rsidP="003C1817">
            <w:pPr>
              <w:tabs>
                <w:tab w:val="left" w:pos="166"/>
              </w:tabs>
              <w:spacing w:line="256" w:lineRule="auto"/>
              <w:ind w:left="-72"/>
              <w:jc w:val="both"/>
              <w:rPr>
                <w:rFonts w:cs="Arial"/>
                <w:color w:val="000000"/>
                <w:sz w:val="18"/>
                <w:szCs w:val="18"/>
              </w:rPr>
            </w:pPr>
            <w:r w:rsidRPr="00712900">
              <w:rPr>
                <w:rFonts w:cs="Arial"/>
                <w:color w:val="000000"/>
                <w:sz w:val="18"/>
                <w:szCs w:val="18"/>
              </w:rPr>
              <w:t>Statement of financial position:</w:t>
            </w:r>
          </w:p>
        </w:tc>
        <w:tc>
          <w:tcPr>
            <w:tcW w:w="1367" w:type="dxa"/>
            <w:tcBorders>
              <w:top w:val="nil"/>
              <w:left w:val="nil"/>
              <w:bottom w:val="nil"/>
              <w:right w:val="nil"/>
            </w:tcBorders>
          </w:tcPr>
          <w:p w14:paraId="4907DFEA" w14:textId="77777777" w:rsidR="002B25A6" w:rsidRPr="00712900" w:rsidRDefault="002B25A6" w:rsidP="003C1817">
            <w:pPr>
              <w:spacing w:line="256" w:lineRule="auto"/>
              <w:ind w:left="-40" w:right="-72"/>
              <w:jc w:val="right"/>
              <w:rPr>
                <w:rFonts w:cs="Arial"/>
                <w:b/>
                <w:color w:val="000000"/>
              </w:rPr>
            </w:pPr>
          </w:p>
        </w:tc>
        <w:tc>
          <w:tcPr>
            <w:tcW w:w="1368" w:type="dxa"/>
            <w:gridSpan w:val="2"/>
            <w:tcBorders>
              <w:top w:val="nil"/>
              <w:left w:val="nil"/>
              <w:bottom w:val="nil"/>
              <w:right w:val="nil"/>
            </w:tcBorders>
          </w:tcPr>
          <w:p w14:paraId="4E25FD22" w14:textId="77777777" w:rsidR="002B25A6" w:rsidRPr="00712900" w:rsidRDefault="002B25A6" w:rsidP="003C1817">
            <w:pPr>
              <w:spacing w:line="256" w:lineRule="auto"/>
              <w:ind w:left="-40" w:right="-72"/>
              <w:jc w:val="right"/>
              <w:rPr>
                <w:rFonts w:cs="Arial"/>
                <w:b/>
                <w:color w:val="000000"/>
              </w:rPr>
            </w:pPr>
          </w:p>
        </w:tc>
        <w:tc>
          <w:tcPr>
            <w:tcW w:w="1368" w:type="dxa"/>
            <w:tcBorders>
              <w:top w:val="nil"/>
              <w:left w:val="nil"/>
              <w:bottom w:val="nil"/>
              <w:right w:val="nil"/>
            </w:tcBorders>
          </w:tcPr>
          <w:p w14:paraId="226CD520" w14:textId="77777777" w:rsidR="002B25A6" w:rsidRPr="00712900" w:rsidRDefault="002B25A6" w:rsidP="003C1817">
            <w:pPr>
              <w:spacing w:line="256" w:lineRule="auto"/>
              <w:ind w:left="-40" w:right="-72"/>
              <w:jc w:val="right"/>
              <w:rPr>
                <w:rFonts w:cs="Arial"/>
                <w:b/>
                <w:color w:val="000000"/>
              </w:rPr>
            </w:pPr>
          </w:p>
        </w:tc>
        <w:tc>
          <w:tcPr>
            <w:tcW w:w="1368" w:type="dxa"/>
            <w:tcBorders>
              <w:top w:val="nil"/>
              <w:left w:val="nil"/>
              <w:bottom w:val="nil"/>
              <w:right w:val="nil"/>
            </w:tcBorders>
          </w:tcPr>
          <w:p w14:paraId="4438E2F3" w14:textId="77777777" w:rsidR="002B25A6" w:rsidRPr="00712900" w:rsidRDefault="002B25A6" w:rsidP="003C1817">
            <w:pPr>
              <w:spacing w:line="256" w:lineRule="auto"/>
              <w:ind w:left="-40" w:right="-72"/>
              <w:jc w:val="right"/>
              <w:rPr>
                <w:rFonts w:cs="Arial"/>
                <w:b/>
                <w:color w:val="000000"/>
              </w:rPr>
            </w:pPr>
          </w:p>
        </w:tc>
      </w:tr>
      <w:tr w:rsidR="005131AB" w:rsidRPr="00712900" w14:paraId="61AEE118" w14:textId="77777777" w:rsidTr="005303A3">
        <w:tc>
          <w:tcPr>
            <w:tcW w:w="3996" w:type="dxa"/>
            <w:tcBorders>
              <w:top w:val="nil"/>
              <w:left w:val="nil"/>
              <w:bottom w:val="nil"/>
              <w:right w:val="nil"/>
            </w:tcBorders>
            <w:hideMark/>
          </w:tcPr>
          <w:p w14:paraId="77C96B21" w14:textId="4379347F" w:rsidR="005131AB" w:rsidRPr="00712900" w:rsidRDefault="005131AB" w:rsidP="005131AB">
            <w:pPr>
              <w:tabs>
                <w:tab w:val="left" w:pos="166"/>
              </w:tabs>
              <w:spacing w:line="256" w:lineRule="auto"/>
              <w:ind w:left="166"/>
              <w:jc w:val="both"/>
              <w:rPr>
                <w:rFonts w:cs="Arial"/>
                <w:color w:val="000000"/>
                <w:sz w:val="18"/>
                <w:szCs w:val="18"/>
              </w:rPr>
            </w:pPr>
            <w:r w:rsidRPr="00712900">
              <w:rPr>
                <w:rFonts w:cs="Arial"/>
                <w:color w:val="000000"/>
                <w:sz w:val="18"/>
                <w:szCs w:val="18"/>
              </w:rPr>
              <w:t>Retirement benefits</w:t>
            </w:r>
            <w:r w:rsidRPr="00712900">
              <w:rPr>
                <w:rFonts w:cs="Arial"/>
                <w:color w:val="000000"/>
                <w:sz w:val="18"/>
                <w:szCs w:val="18"/>
                <w:cs/>
              </w:rPr>
              <w:t xml:space="preserve"> </w:t>
            </w:r>
          </w:p>
        </w:tc>
        <w:tc>
          <w:tcPr>
            <w:tcW w:w="1367" w:type="dxa"/>
            <w:tcBorders>
              <w:top w:val="nil"/>
              <w:left w:val="nil"/>
              <w:bottom w:val="nil"/>
              <w:right w:val="nil"/>
            </w:tcBorders>
            <w:vAlign w:val="center"/>
          </w:tcPr>
          <w:p w14:paraId="051FD3D1" w14:textId="2B448678"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56,450 </w:t>
            </w:r>
          </w:p>
        </w:tc>
        <w:tc>
          <w:tcPr>
            <w:tcW w:w="1368" w:type="dxa"/>
            <w:gridSpan w:val="2"/>
            <w:tcBorders>
              <w:top w:val="nil"/>
              <w:left w:val="nil"/>
              <w:bottom w:val="nil"/>
              <w:right w:val="nil"/>
            </w:tcBorders>
            <w:vAlign w:val="bottom"/>
          </w:tcPr>
          <w:p w14:paraId="310DB219" w14:textId="4CF7F47A"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35,264</w:t>
            </w:r>
          </w:p>
        </w:tc>
        <w:tc>
          <w:tcPr>
            <w:tcW w:w="1368" w:type="dxa"/>
            <w:tcBorders>
              <w:top w:val="nil"/>
              <w:left w:val="nil"/>
              <w:bottom w:val="nil"/>
              <w:right w:val="nil"/>
            </w:tcBorders>
            <w:vAlign w:val="center"/>
          </w:tcPr>
          <w:p w14:paraId="75763342" w14:textId="3AB42736"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43,708 </w:t>
            </w:r>
          </w:p>
        </w:tc>
        <w:tc>
          <w:tcPr>
            <w:tcW w:w="1368" w:type="dxa"/>
            <w:tcBorders>
              <w:top w:val="nil"/>
              <w:left w:val="nil"/>
              <w:bottom w:val="nil"/>
              <w:right w:val="nil"/>
            </w:tcBorders>
          </w:tcPr>
          <w:p w14:paraId="5299646F" w14:textId="5F6AC196"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26,785</w:t>
            </w:r>
          </w:p>
        </w:tc>
      </w:tr>
      <w:tr w:rsidR="005131AB" w:rsidRPr="00712900" w14:paraId="625ADF79" w14:textId="77777777" w:rsidTr="005303A3">
        <w:tc>
          <w:tcPr>
            <w:tcW w:w="3996" w:type="dxa"/>
            <w:tcBorders>
              <w:top w:val="nil"/>
              <w:left w:val="nil"/>
              <w:bottom w:val="nil"/>
              <w:right w:val="nil"/>
            </w:tcBorders>
            <w:hideMark/>
          </w:tcPr>
          <w:p w14:paraId="13447B25" w14:textId="36EDA1C0" w:rsidR="005131AB" w:rsidRPr="00712900" w:rsidRDefault="005131AB" w:rsidP="005131AB">
            <w:pPr>
              <w:tabs>
                <w:tab w:val="left" w:pos="166"/>
              </w:tabs>
              <w:spacing w:line="256" w:lineRule="auto"/>
              <w:ind w:left="166"/>
              <w:rPr>
                <w:rFonts w:cs="Arial"/>
                <w:color w:val="000000"/>
                <w:sz w:val="18"/>
                <w:szCs w:val="18"/>
              </w:rPr>
            </w:pPr>
            <w:r w:rsidRPr="00712900">
              <w:rPr>
                <w:rFonts w:cs="Arial"/>
                <w:color w:val="000000"/>
                <w:sz w:val="18"/>
                <w:szCs w:val="18"/>
              </w:rPr>
              <w:t xml:space="preserve">Other long-term benefits </w:t>
            </w:r>
          </w:p>
        </w:tc>
        <w:tc>
          <w:tcPr>
            <w:tcW w:w="1367" w:type="dxa"/>
            <w:tcBorders>
              <w:top w:val="nil"/>
              <w:left w:val="nil"/>
              <w:bottom w:val="single" w:sz="4" w:space="0" w:color="000000"/>
              <w:right w:val="nil"/>
            </w:tcBorders>
            <w:vAlign w:val="center"/>
          </w:tcPr>
          <w:p w14:paraId="4534EA3F" w14:textId="2A10B959"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8,00</w:t>
            </w:r>
            <w:r w:rsidR="00495E48" w:rsidRPr="00712900">
              <w:rPr>
                <w:rFonts w:cs="Arial"/>
                <w:color w:val="000000"/>
                <w:sz w:val="18"/>
                <w:szCs w:val="18"/>
              </w:rPr>
              <w:t>3</w:t>
            </w:r>
            <w:r w:rsidRPr="00712900">
              <w:rPr>
                <w:rFonts w:cs="Arial"/>
                <w:color w:val="000000"/>
                <w:sz w:val="18"/>
                <w:szCs w:val="18"/>
              </w:rPr>
              <w:t xml:space="preserve"> </w:t>
            </w:r>
          </w:p>
        </w:tc>
        <w:tc>
          <w:tcPr>
            <w:tcW w:w="1368" w:type="dxa"/>
            <w:gridSpan w:val="2"/>
            <w:tcBorders>
              <w:top w:val="nil"/>
              <w:left w:val="nil"/>
              <w:bottom w:val="single" w:sz="4" w:space="0" w:color="000000"/>
              <w:right w:val="nil"/>
            </w:tcBorders>
            <w:vAlign w:val="bottom"/>
          </w:tcPr>
          <w:p w14:paraId="1A0B4862" w14:textId="1D918C75"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3,560</w:t>
            </w:r>
          </w:p>
        </w:tc>
        <w:tc>
          <w:tcPr>
            <w:tcW w:w="1368" w:type="dxa"/>
            <w:tcBorders>
              <w:top w:val="nil"/>
              <w:left w:val="nil"/>
              <w:bottom w:val="single" w:sz="4" w:space="0" w:color="000000"/>
              <w:right w:val="nil"/>
            </w:tcBorders>
            <w:vAlign w:val="center"/>
          </w:tcPr>
          <w:p w14:paraId="3DE494BE" w14:textId="2C5102D5"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5,976 </w:t>
            </w:r>
          </w:p>
        </w:tc>
        <w:tc>
          <w:tcPr>
            <w:tcW w:w="1368" w:type="dxa"/>
            <w:tcBorders>
              <w:top w:val="nil"/>
              <w:left w:val="nil"/>
              <w:bottom w:val="single" w:sz="4" w:space="0" w:color="000000"/>
              <w:right w:val="nil"/>
            </w:tcBorders>
          </w:tcPr>
          <w:p w14:paraId="052B1F42" w14:textId="73C62CBB"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2,445</w:t>
            </w:r>
          </w:p>
        </w:tc>
      </w:tr>
      <w:tr w:rsidR="005131AB" w:rsidRPr="00712900" w14:paraId="3CE2E7EC" w14:textId="77777777" w:rsidTr="005303A3">
        <w:tc>
          <w:tcPr>
            <w:tcW w:w="3996" w:type="dxa"/>
            <w:tcBorders>
              <w:top w:val="nil"/>
              <w:left w:val="nil"/>
              <w:bottom w:val="nil"/>
              <w:right w:val="nil"/>
            </w:tcBorders>
          </w:tcPr>
          <w:p w14:paraId="533BFD26" w14:textId="77777777" w:rsidR="005131AB" w:rsidRPr="00712900" w:rsidRDefault="005131AB" w:rsidP="005131AB">
            <w:pPr>
              <w:tabs>
                <w:tab w:val="left" w:pos="166"/>
              </w:tabs>
              <w:spacing w:line="256" w:lineRule="auto"/>
              <w:ind w:left="-72"/>
              <w:jc w:val="both"/>
              <w:rPr>
                <w:rFonts w:cs="Arial"/>
                <w:color w:val="000000"/>
                <w:sz w:val="18"/>
                <w:szCs w:val="18"/>
              </w:rPr>
            </w:pPr>
          </w:p>
        </w:tc>
        <w:tc>
          <w:tcPr>
            <w:tcW w:w="1367" w:type="dxa"/>
            <w:tcBorders>
              <w:top w:val="single" w:sz="4" w:space="0" w:color="000000"/>
              <w:left w:val="nil"/>
              <w:bottom w:val="nil"/>
              <w:right w:val="nil"/>
            </w:tcBorders>
          </w:tcPr>
          <w:p w14:paraId="3F6B6CA0" w14:textId="77777777" w:rsidR="005131AB" w:rsidRPr="00712900" w:rsidRDefault="005131AB" w:rsidP="005131AB">
            <w:pPr>
              <w:spacing w:line="256" w:lineRule="auto"/>
              <w:ind w:left="-40" w:right="-72"/>
              <w:jc w:val="right"/>
              <w:rPr>
                <w:rFonts w:cs="Arial"/>
                <w:color w:val="000000"/>
                <w:sz w:val="18"/>
                <w:szCs w:val="18"/>
              </w:rPr>
            </w:pPr>
          </w:p>
        </w:tc>
        <w:tc>
          <w:tcPr>
            <w:tcW w:w="1368" w:type="dxa"/>
            <w:gridSpan w:val="2"/>
            <w:tcBorders>
              <w:top w:val="single" w:sz="4" w:space="0" w:color="000000"/>
              <w:left w:val="nil"/>
              <w:bottom w:val="nil"/>
              <w:right w:val="nil"/>
            </w:tcBorders>
          </w:tcPr>
          <w:p w14:paraId="17331D74"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tcPr>
          <w:p w14:paraId="1EFDB120"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tcPr>
          <w:p w14:paraId="0580E521" w14:textId="77777777" w:rsidR="005131AB" w:rsidRPr="00712900" w:rsidRDefault="005131AB" w:rsidP="005131AB">
            <w:pPr>
              <w:spacing w:line="256" w:lineRule="auto"/>
              <w:ind w:left="-40" w:right="-72"/>
              <w:jc w:val="right"/>
              <w:rPr>
                <w:rFonts w:cs="Arial"/>
                <w:color w:val="000000"/>
                <w:sz w:val="18"/>
                <w:szCs w:val="18"/>
              </w:rPr>
            </w:pPr>
          </w:p>
        </w:tc>
      </w:tr>
      <w:tr w:rsidR="005131AB" w:rsidRPr="00712900" w14:paraId="31F08DDB" w14:textId="77777777" w:rsidTr="005303A3">
        <w:tc>
          <w:tcPr>
            <w:tcW w:w="3996" w:type="dxa"/>
            <w:tcBorders>
              <w:top w:val="nil"/>
              <w:left w:val="nil"/>
              <w:bottom w:val="nil"/>
              <w:right w:val="nil"/>
            </w:tcBorders>
            <w:hideMark/>
          </w:tcPr>
          <w:p w14:paraId="67E826C4" w14:textId="77777777" w:rsidR="005131AB" w:rsidRPr="00712900" w:rsidRDefault="005131AB" w:rsidP="005131AB">
            <w:pPr>
              <w:spacing w:line="256" w:lineRule="auto"/>
              <w:ind w:left="-72" w:right="-73"/>
              <w:jc w:val="both"/>
              <w:rPr>
                <w:rFonts w:cs="Arial"/>
                <w:color w:val="000000"/>
                <w:sz w:val="18"/>
                <w:szCs w:val="18"/>
              </w:rPr>
            </w:pPr>
            <w:r w:rsidRPr="00712900">
              <w:rPr>
                <w:rFonts w:cs="Arial"/>
                <w:color w:val="000000"/>
                <w:sz w:val="18"/>
                <w:szCs w:val="18"/>
              </w:rPr>
              <w:t>Liability in the statement of financial position</w:t>
            </w:r>
          </w:p>
        </w:tc>
        <w:tc>
          <w:tcPr>
            <w:tcW w:w="1367" w:type="dxa"/>
            <w:tcBorders>
              <w:top w:val="nil"/>
              <w:left w:val="nil"/>
              <w:bottom w:val="single" w:sz="4" w:space="0" w:color="000000"/>
              <w:right w:val="nil"/>
            </w:tcBorders>
          </w:tcPr>
          <w:p w14:paraId="50242BD5" w14:textId="5EA34BC5"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64,45</w:t>
            </w:r>
            <w:r w:rsidR="00495E48" w:rsidRPr="00712900">
              <w:rPr>
                <w:rFonts w:cs="Arial"/>
                <w:color w:val="000000"/>
                <w:sz w:val="18"/>
                <w:szCs w:val="18"/>
              </w:rPr>
              <w:t>3</w:t>
            </w:r>
          </w:p>
        </w:tc>
        <w:tc>
          <w:tcPr>
            <w:tcW w:w="1368" w:type="dxa"/>
            <w:gridSpan w:val="2"/>
            <w:tcBorders>
              <w:top w:val="nil"/>
              <w:left w:val="nil"/>
              <w:bottom w:val="single" w:sz="4" w:space="0" w:color="000000"/>
              <w:right w:val="nil"/>
            </w:tcBorders>
          </w:tcPr>
          <w:p w14:paraId="16B2632C" w14:textId="14AF0609"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38,824</w:t>
            </w:r>
          </w:p>
        </w:tc>
        <w:tc>
          <w:tcPr>
            <w:tcW w:w="1368" w:type="dxa"/>
            <w:tcBorders>
              <w:top w:val="nil"/>
              <w:left w:val="nil"/>
              <w:bottom w:val="single" w:sz="4" w:space="0" w:color="000000"/>
              <w:right w:val="nil"/>
            </w:tcBorders>
          </w:tcPr>
          <w:p w14:paraId="54934BD3" w14:textId="2A2F50E7"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49,684</w:t>
            </w:r>
          </w:p>
        </w:tc>
        <w:tc>
          <w:tcPr>
            <w:tcW w:w="1368" w:type="dxa"/>
            <w:tcBorders>
              <w:top w:val="nil"/>
              <w:left w:val="nil"/>
              <w:bottom w:val="single" w:sz="4" w:space="0" w:color="000000"/>
              <w:right w:val="nil"/>
            </w:tcBorders>
          </w:tcPr>
          <w:p w14:paraId="31D0CA60" w14:textId="198743BD"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29,230</w:t>
            </w:r>
          </w:p>
        </w:tc>
      </w:tr>
      <w:tr w:rsidR="005131AB" w:rsidRPr="00712900" w14:paraId="72A6BB02" w14:textId="77777777" w:rsidTr="005303A3">
        <w:tc>
          <w:tcPr>
            <w:tcW w:w="3996" w:type="dxa"/>
            <w:tcBorders>
              <w:top w:val="nil"/>
              <w:left w:val="nil"/>
              <w:bottom w:val="nil"/>
              <w:right w:val="nil"/>
            </w:tcBorders>
            <w:vAlign w:val="bottom"/>
          </w:tcPr>
          <w:p w14:paraId="63AF5538" w14:textId="77777777" w:rsidR="005131AB" w:rsidRPr="00712900" w:rsidRDefault="005131AB" w:rsidP="005131AB">
            <w:pPr>
              <w:spacing w:line="256" w:lineRule="auto"/>
              <w:ind w:left="-72" w:right="-73"/>
              <w:jc w:val="both"/>
              <w:rPr>
                <w:rFonts w:cs="Arial"/>
                <w:color w:val="000000"/>
                <w:sz w:val="18"/>
                <w:szCs w:val="18"/>
              </w:rPr>
            </w:pPr>
          </w:p>
        </w:tc>
        <w:tc>
          <w:tcPr>
            <w:tcW w:w="1367" w:type="dxa"/>
            <w:tcBorders>
              <w:top w:val="single" w:sz="4" w:space="0" w:color="000000"/>
              <w:left w:val="nil"/>
              <w:bottom w:val="nil"/>
              <w:right w:val="nil"/>
            </w:tcBorders>
          </w:tcPr>
          <w:p w14:paraId="586540AD" w14:textId="77777777" w:rsidR="005131AB" w:rsidRPr="00712900" w:rsidRDefault="005131AB" w:rsidP="005131AB">
            <w:pPr>
              <w:spacing w:line="256" w:lineRule="auto"/>
              <w:ind w:left="-40" w:right="-72"/>
              <w:jc w:val="right"/>
              <w:rPr>
                <w:rFonts w:cs="Arial"/>
                <w:color w:val="000000"/>
                <w:sz w:val="18"/>
                <w:szCs w:val="18"/>
              </w:rPr>
            </w:pPr>
          </w:p>
        </w:tc>
        <w:tc>
          <w:tcPr>
            <w:tcW w:w="1368" w:type="dxa"/>
            <w:gridSpan w:val="2"/>
            <w:tcBorders>
              <w:top w:val="single" w:sz="4" w:space="0" w:color="000000"/>
              <w:left w:val="nil"/>
              <w:bottom w:val="nil"/>
              <w:right w:val="nil"/>
            </w:tcBorders>
          </w:tcPr>
          <w:p w14:paraId="3F6F05F0"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tcPr>
          <w:p w14:paraId="2143A0E8"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tcPr>
          <w:p w14:paraId="3A809A28" w14:textId="77777777" w:rsidR="005131AB" w:rsidRPr="00712900" w:rsidRDefault="005131AB" w:rsidP="005131AB">
            <w:pPr>
              <w:spacing w:line="256" w:lineRule="auto"/>
              <w:ind w:left="-40" w:right="-72"/>
              <w:jc w:val="right"/>
              <w:rPr>
                <w:rFonts w:cs="Arial"/>
                <w:color w:val="000000"/>
                <w:sz w:val="18"/>
                <w:szCs w:val="18"/>
              </w:rPr>
            </w:pPr>
          </w:p>
        </w:tc>
      </w:tr>
      <w:tr w:rsidR="005131AB" w:rsidRPr="00712900" w14:paraId="2FA739AF" w14:textId="77777777" w:rsidTr="005303A3">
        <w:tc>
          <w:tcPr>
            <w:tcW w:w="3996" w:type="dxa"/>
            <w:tcBorders>
              <w:top w:val="nil"/>
              <w:left w:val="nil"/>
              <w:bottom w:val="nil"/>
              <w:right w:val="nil"/>
            </w:tcBorders>
          </w:tcPr>
          <w:p w14:paraId="0DFA9255" w14:textId="3B81ED07" w:rsidR="005131AB" w:rsidRPr="00712900" w:rsidRDefault="005131AB" w:rsidP="005131AB">
            <w:pPr>
              <w:spacing w:line="256" w:lineRule="auto"/>
              <w:ind w:left="-72" w:right="-73"/>
              <w:jc w:val="both"/>
              <w:rPr>
                <w:rFonts w:cs="Arial"/>
                <w:color w:val="000000"/>
                <w:sz w:val="18"/>
                <w:szCs w:val="18"/>
              </w:rPr>
            </w:pPr>
            <w:r w:rsidRPr="00712900">
              <w:rPr>
                <w:rFonts w:cs="Arial"/>
                <w:color w:val="000000"/>
                <w:sz w:val="18"/>
                <w:szCs w:val="18"/>
              </w:rPr>
              <w:t xml:space="preserve">Profit or loss including in profit from operating: </w:t>
            </w:r>
          </w:p>
        </w:tc>
        <w:tc>
          <w:tcPr>
            <w:tcW w:w="1367" w:type="dxa"/>
            <w:tcBorders>
              <w:top w:val="nil"/>
              <w:left w:val="nil"/>
              <w:bottom w:val="nil"/>
              <w:right w:val="nil"/>
            </w:tcBorders>
          </w:tcPr>
          <w:p w14:paraId="60CC7B1A" w14:textId="37C6134F" w:rsidR="005131AB" w:rsidRPr="00712900" w:rsidRDefault="005131AB" w:rsidP="005131AB">
            <w:pPr>
              <w:spacing w:line="256" w:lineRule="auto"/>
              <w:ind w:right="-72"/>
              <w:rPr>
                <w:rFonts w:cs="Arial"/>
                <w:color w:val="000000"/>
                <w:sz w:val="18"/>
                <w:szCs w:val="18"/>
              </w:rPr>
            </w:pPr>
          </w:p>
        </w:tc>
        <w:tc>
          <w:tcPr>
            <w:tcW w:w="1368" w:type="dxa"/>
            <w:gridSpan w:val="2"/>
            <w:tcBorders>
              <w:top w:val="nil"/>
              <w:left w:val="nil"/>
              <w:bottom w:val="nil"/>
              <w:right w:val="nil"/>
            </w:tcBorders>
          </w:tcPr>
          <w:p w14:paraId="1F9B8571"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2C5AF03B"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37BED968" w14:textId="77777777" w:rsidR="005131AB" w:rsidRPr="00712900" w:rsidRDefault="005131AB" w:rsidP="005131AB">
            <w:pPr>
              <w:spacing w:line="256" w:lineRule="auto"/>
              <w:ind w:left="-40" w:right="-72"/>
              <w:jc w:val="right"/>
              <w:rPr>
                <w:rFonts w:cs="Arial"/>
                <w:color w:val="000000"/>
                <w:sz w:val="18"/>
                <w:szCs w:val="18"/>
              </w:rPr>
            </w:pPr>
          </w:p>
        </w:tc>
      </w:tr>
      <w:tr w:rsidR="005131AB" w:rsidRPr="00712900" w14:paraId="3FE40189" w14:textId="77777777" w:rsidTr="005303A3">
        <w:tc>
          <w:tcPr>
            <w:tcW w:w="3996" w:type="dxa"/>
            <w:tcBorders>
              <w:top w:val="nil"/>
              <w:left w:val="nil"/>
              <w:bottom w:val="nil"/>
              <w:right w:val="nil"/>
            </w:tcBorders>
          </w:tcPr>
          <w:p w14:paraId="3F5D2A64" w14:textId="06A39EC5" w:rsidR="005131AB" w:rsidRPr="00712900" w:rsidRDefault="005131AB" w:rsidP="005131AB">
            <w:pPr>
              <w:tabs>
                <w:tab w:val="left" w:pos="166"/>
              </w:tabs>
              <w:spacing w:line="256" w:lineRule="auto"/>
              <w:ind w:left="166"/>
              <w:jc w:val="both"/>
              <w:rPr>
                <w:rFonts w:cs="Arial"/>
                <w:color w:val="000000"/>
                <w:sz w:val="18"/>
                <w:szCs w:val="18"/>
              </w:rPr>
            </w:pPr>
            <w:r w:rsidRPr="00712900">
              <w:rPr>
                <w:rFonts w:cs="Arial"/>
                <w:color w:val="000000"/>
                <w:sz w:val="18"/>
                <w:szCs w:val="18"/>
              </w:rPr>
              <w:t>Retirement benefits</w:t>
            </w:r>
            <w:r w:rsidRPr="00712900">
              <w:rPr>
                <w:rFonts w:cs="Arial"/>
                <w:color w:val="000000"/>
                <w:sz w:val="18"/>
                <w:szCs w:val="18"/>
                <w:cs/>
              </w:rPr>
              <w:t xml:space="preserve"> </w:t>
            </w:r>
          </w:p>
        </w:tc>
        <w:tc>
          <w:tcPr>
            <w:tcW w:w="1367" w:type="dxa"/>
            <w:tcBorders>
              <w:top w:val="nil"/>
              <w:left w:val="nil"/>
              <w:bottom w:val="nil"/>
              <w:right w:val="nil"/>
            </w:tcBorders>
            <w:vAlign w:val="center"/>
          </w:tcPr>
          <w:p w14:paraId="74300D99" w14:textId="38F1E084"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5,314 </w:t>
            </w:r>
          </w:p>
        </w:tc>
        <w:tc>
          <w:tcPr>
            <w:tcW w:w="1368" w:type="dxa"/>
            <w:gridSpan w:val="2"/>
            <w:tcBorders>
              <w:top w:val="nil"/>
              <w:left w:val="nil"/>
              <w:bottom w:val="nil"/>
              <w:right w:val="nil"/>
            </w:tcBorders>
            <w:vAlign w:val="bottom"/>
          </w:tcPr>
          <w:p w14:paraId="7286AD86" w14:textId="753E7389"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5,253</w:t>
            </w:r>
          </w:p>
        </w:tc>
        <w:tc>
          <w:tcPr>
            <w:tcW w:w="1368" w:type="dxa"/>
            <w:tcBorders>
              <w:top w:val="nil"/>
              <w:left w:val="nil"/>
              <w:bottom w:val="nil"/>
              <w:right w:val="nil"/>
            </w:tcBorders>
            <w:vAlign w:val="center"/>
          </w:tcPr>
          <w:p w14:paraId="33BBF321" w14:textId="6E78DDD4"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4,313 </w:t>
            </w:r>
          </w:p>
        </w:tc>
        <w:tc>
          <w:tcPr>
            <w:tcW w:w="1368" w:type="dxa"/>
            <w:tcBorders>
              <w:top w:val="nil"/>
              <w:left w:val="nil"/>
              <w:bottom w:val="nil"/>
              <w:right w:val="nil"/>
            </w:tcBorders>
          </w:tcPr>
          <w:p w14:paraId="4C6AFFCC" w14:textId="77E352B7"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4,119</w:t>
            </w:r>
          </w:p>
        </w:tc>
      </w:tr>
      <w:tr w:rsidR="005131AB" w:rsidRPr="00712900" w14:paraId="42EE8391" w14:textId="77777777" w:rsidTr="005303A3">
        <w:tc>
          <w:tcPr>
            <w:tcW w:w="3996" w:type="dxa"/>
            <w:tcBorders>
              <w:top w:val="nil"/>
              <w:left w:val="nil"/>
              <w:bottom w:val="nil"/>
              <w:right w:val="nil"/>
            </w:tcBorders>
          </w:tcPr>
          <w:p w14:paraId="507707E6" w14:textId="3432195C" w:rsidR="005131AB" w:rsidRPr="00712900" w:rsidRDefault="005131AB" w:rsidP="005131AB">
            <w:pPr>
              <w:tabs>
                <w:tab w:val="left" w:pos="166"/>
              </w:tabs>
              <w:spacing w:line="256" w:lineRule="auto"/>
              <w:ind w:left="166"/>
              <w:jc w:val="both"/>
              <w:rPr>
                <w:rFonts w:cs="Arial"/>
                <w:color w:val="000000"/>
                <w:sz w:val="18"/>
                <w:szCs w:val="18"/>
              </w:rPr>
            </w:pPr>
            <w:r w:rsidRPr="00712900">
              <w:rPr>
                <w:rFonts w:cs="Arial"/>
                <w:color w:val="000000"/>
                <w:sz w:val="18"/>
                <w:szCs w:val="18"/>
              </w:rPr>
              <w:t xml:space="preserve">Other long-term benefits </w:t>
            </w:r>
          </w:p>
        </w:tc>
        <w:tc>
          <w:tcPr>
            <w:tcW w:w="1367" w:type="dxa"/>
            <w:tcBorders>
              <w:top w:val="nil"/>
              <w:left w:val="nil"/>
              <w:bottom w:val="single" w:sz="4" w:space="0" w:color="auto"/>
              <w:right w:val="nil"/>
            </w:tcBorders>
            <w:vAlign w:val="center"/>
          </w:tcPr>
          <w:p w14:paraId="0176D7C1" w14:textId="323EFDE6"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2,477 </w:t>
            </w:r>
          </w:p>
        </w:tc>
        <w:tc>
          <w:tcPr>
            <w:tcW w:w="1368" w:type="dxa"/>
            <w:gridSpan w:val="2"/>
            <w:tcBorders>
              <w:top w:val="nil"/>
              <w:left w:val="nil"/>
              <w:bottom w:val="single" w:sz="4" w:space="0" w:color="auto"/>
              <w:right w:val="nil"/>
            </w:tcBorders>
            <w:vAlign w:val="bottom"/>
          </w:tcPr>
          <w:p w14:paraId="473FA862" w14:textId="66E931BC"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610</w:t>
            </w:r>
          </w:p>
        </w:tc>
        <w:tc>
          <w:tcPr>
            <w:tcW w:w="1368" w:type="dxa"/>
            <w:tcBorders>
              <w:top w:val="nil"/>
              <w:left w:val="nil"/>
              <w:bottom w:val="single" w:sz="4" w:space="0" w:color="auto"/>
              <w:right w:val="nil"/>
            </w:tcBorders>
            <w:vAlign w:val="center"/>
          </w:tcPr>
          <w:p w14:paraId="702B83F4" w14:textId="399EA680"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 xml:space="preserve">            2,24</w:t>
            </w:r>
            <w:r w:rsidR="00495E48" w:rsidRPr="00712900">
              <w:rPr>
                <w:rFonts w:cs="Arial"/>
                <w:color w:val="000000"/>
                <w:sz w:val="18"/>
                <w:szCs w:val="18"/>
              </w:rPr>
              <w:t>5</w:t>
            </w:r>
            <w:r w:rsidRPr="00712900">
              <w:rPr>
                <w:rFonts w:cs="Arial"/>
                <w:color w:val="000000"/>
                <w:sz w:val="18"/>
                <w:szCs w:val="18"/>
              </w:rPr>
              <w:t xml:space="preserve"> </w:t>
            </w:r>
          </w:p>
        </w:tc>
        <w:tc>
          <w:tcPr>
            <w:tcW w:w="1368" w:type="dxa"/>
            <w:tcBorders>
              <w:top w:val="nil"/>
              <w:left w:val="nil"/>
              <w:bottom w:val="single" w:sz="4" w:space="0" w:color="auto"/>
              <w:right w:val="nil"/>
            </w:tcBorders>
          </w:tcPr>
          <w:p w14:paraId="50721077" w14:textId="1B25F1DC"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404</w:t>
            </w:r>
          </w:p>
        </w:tc>
      </w:tr>
      <w:tr w:rsidR="005131AB" w:rsidRPr="00712900" w14:paraId="4D1CE328" w14:textId="77777777" w:rsidTr="005303A3">
        <w:tc>
          <w:tcPr>
            <w:tcW w:w="3996" w:type="dxa"/>
            <w:tcBorders>
              <w:top w:val="nil"/>
              <w:left w:val="nil"/>
              <w:bottom w:val="nil"/>
              <w:right w:val="nil"/>
            </w:tcBorders>
          </w:tcPr>
          <w:p w14:paraId="3133ED2E" w14:textId="77777777" w:rsidR="005131AB" w:rsidRPr="00712900" w:rsidRDefault="005131AB" w:rsidP="005131AB">
            <w:pPr>
              <w:spacing w:line="256" w:lineRule="auto"/>
              <w:ind w:left="-72" w:right="-73"/>
              <w:jc w:val="both"/>
              <w:rPr>
                <w:rFonts w:cs="Arial"/>
                <w:color w:val="000000"/>
                <w:sz w:val="18"/>
                <w:szCs w:val="18"/>
              </w:rPr>
            </w:pPr>
          </w:p>
        </w:tc>
        <w:tc>
          <w:tcPr>
            <w:tcW w:w="1367" w:type="dxa"/>
            <w:tcBorders>
              <w:top w:val="single" w:sz="4" w:space="0" w:color="auto"/>
              <w:left w:val="nil"/>
              <w:bottom w:val="nil"/>
              <w:right w:val="nil"/>
            </w:tcBorders>
          </w:tcPr>
          <w:p w14:paraId="301ED4C7" w14:textId="77777777" w:rsidR="005131AB" w:rsidRPr="00712900" w:rsidRDefault="005131AB" w:rsidP="005131AB">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tcPr>
          <w:p w14:paraId="29D5B2AE" w14:textId="0B0FDEC1"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063495A1"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2A5D01DA" w14:textId="77777777" w:rsidR="005131AB" w:rsidRPr="00712900" w:rsidRDefault="005131AB" w:rsidP="005131AB">
            <w:pPr>
              <w:spacing w:line="256" w:lineRule="auto"/>
              <w:ind w:left="-40" w:right="-72"/>
              <w:jc w:val="right"/>
              <w:rPr>
                <w:rFonts w:cs="Arial"/>
                <w:color w:val="000000"/>
                <w:sz w:val="18"/>
                <w:szCs w:val="18"/>
              </w:rPr>
            </w:pPr>
          </w:p>
        </w:tc>
      </w:tr>
      <w:tr w:rsidR="005131AB" w:rsidRPr="00712900" w14:paraId="2AE695B3" w14:textId="77777777" w:rsidTr="005303A3">
        <w:tc>
          <w:tcPr>
            <w:tcW w:w="3996" w:type="dxa"/>
            <w:tcBorders>
              <w:top w:val="nil"/>
              <w:left w:val="nil"/>
              <w:bottom w:val="nil"/>
              <w:right w:val="nil"/>
            </w:tcBorders>
          </w:tcPr>
          <w:p w14:paraId="713F756C" w14:textId="1B64F8AF" w:rsidR="005131AB" w:rsidRPr="00712900" w:rsidRDefault="005131AB" w:rsidP="005131AB">
            <w:pPr>
              <w:spacing w:line="256" w:lineRule="auto"/>
              <w:ind w:left="-72" w:right="-73"/>
              <w:jc w:val="both"/>
              <w:rPr>
                <w:rFonts w:cs="Arial"/>
                <w:color w:val="000000"/>
                <w:sz w:val="18"/>
                <w:szCs w:val="18"/>
              </w:rPr>
            </w:pPr>
          </w:p>
        </w:tc>
        <w:tc>
          <w:tcPr>
            <w:tcW w:w="1367" w:type="dxa"/>
            <w:tcBorders>
              <w:top w:val="nil"/>
              <w:left w:val="nil"/>
              <w:bottom w:val="single" w:sz="4" w:space="0" w:color="auto"/>
              <w:right w:val="nil"/>
            </w:tcBorders>
          </w:tcPr>
          <w:p w14:paraId="2A88AF17" w14:textId="451E2A9D"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7,791</w:t>
            </w:r>
          </w:p>
        </w:tc>
        <w:tc>
          <w:tcPr>
            <w:tcW w:w="1368" w:type="dxa"/>
            <w:gridSpan w:val="2"/>
            <w:tcBorders>
              <w:top w:val="nil"/>
              <w:left w:val="nil"/>
              <w:bottom w:val="single" w:sz="4" w:space="0" w:color="auto"/>
              <w:right w:val="nil"/>
            </w:tcBorders>
          </w:tcPr>
          <w:p w14:paraId="58B1CCC3" w14:textId="19BC425E"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5,863</w:t>
            </w:r>
          </w:p>
        </w:tc>
        <w:tc>
          <w:tcPr>
            <w:tcW w:w="1368" w:type="dxa"/>
            <w:tcBorders>
              <w:top w:val="nil"/>
              <w:left w:val="nil"/>
              <w:bottom w:val="single" w:sz="4" w:space="0" w:color="auto"/>
              <w:right w:val="nil"/>
            </w:tcBorders>
          </w:tcPr>
          <w:p w14:paraId="380932A7" w14:textId="16663F7D"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6,55</w:t>
            </w:r>
            <w:r w:rsidR="00495E48" w:rsidRPr="00712900">
              <w:rPr>
                <w:rFonts w:cs="Arial"/>
                <w:color w:val="000000"/>
                <w:sz w:val="18"/>
                <w:szCs w:val="18"/>
              </w:rPr>
              <w:t>8</w:t>
            </w:r>
          </w:p>
        </w:tc>
        <w:tc>
          <w:tcPr>
            <w:tcW w:w="1368" w:type="dxa"/>
            <w:tcBorders>
              <w:top w:val="nil"/>
              <w:left w:val="nil"/>
              <w:bottom w:val="single" w:sz="4" w:space="0" w:color="auto"/>
              <w:right w:val="nil"/>
            </w:tcBorders>
          </w:tcPr>
          <w:p w14:paraId="53E8F407" w14:textId="664AC186" w:rsidR="005131AB" w:rsidRPr="00712900" w:rsidRDefault="005131AB" w:rsidP="005131AB">
            <w:pPr>
              <w:spacing w:line="256" w:lineRule="auto"/>
              <w:ind w:left="-40" w:right="-72"/>
              <w:jc w:val="right"/>
              <w:rPr>
                <w:rFonts w:cs="Arial"/>
                <w:color w:val="000000"/>
                <w:sz w:val="18"/>
                <w:szCs w:val="18"/>
              </w:rPr>
            </w:pPr>
            <w:r w:rsidRPr="00712900">
              <w:rPr>
                <w:rFonts w:cs="Arial"/>
                <w:color w:val="000000"/>
                <w:sz w:val="18"/>
                <w:szCs w:val="18"/>
              </w:rPr>
              <w:t>4,523</w:t>
            </w:r>
          </w:p>
        </w:tc>
      </w:tr>
      <w:tr w:rsidR="005131AB" w:rsidRPr="00712900" w14:paraId="41DE10C7" w14:textId="77777777" w:rsidTr="005303A3">
        <w:tc>
          <w:tcPr>
            <w:tcW w:w="3996" w:type="dxa"/>
            <w:tcBorders>
              <w:top w:val="nil"/>
              <w:left w:val="nil"/>
              <w:bottom w:val="nil"/>
              <w:right w:val="nil"/>
            </w:tcBorders>
          </w:tcPr>
          <w:p w14:paraId="729BFB32" w14:textId="77777777" w:rsidR="005131AB" w:rsidRPr="00712900" w:rsidRDefault="005131AB" w:rsidP="005131AB">
            <w:pPr>
              <w:spacing w:line="256" w:lineRule="auto"/>
              <w:ind w:left="-72" w:right="-73"/>
              <w:jc w:val="both"/>
              <w:rPr>
                <w:rFonts w:cs="Arial"/>
                <w:color w:val="000000"/>
                <w:sz w:val="18"/>
                <w:szCs w:val="18"/>
              </w:rPr>
            </w:pPr>
          </w:p>
        </w:tc>
        <w:tc>
          <w:tcPr>
            <w:tcW w:w="1367" w:type="dxa"/>
            <w:tcBorders>
              <w:top w:val="single" w:sz="4" w:space="0" w:color="auto"/>
              <w:left w:val="nil"/>
              <w:bottom w:val="nil"/>
              <w:right w:val="nil"/>
            </w:tcBorders>
          </w:tcPr>
          <w:p w14:paraId="650096D0" w14:textId="77777777" w:rsidR="005131AB" w:rsidRPr="00712900" w:rsidRDefault="005131AB" w:rsidP="005131AB">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tcPr>
          <w:p w14:paraId="62A687E5"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29B85055"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1EEE9530" w14:textId="77777777" w:rsidR="005131AB" w:rsidRPr="00712900" w:rsidRDefault="005131AB" w:rsidP="005131AB">
            <w:pPr>
              <w:spacing w:line="256" w:lineRule="auto"/>
              <w:ind w:left="-40" w:right="-72"/>
              <w:jc w:val="right"/>
              <w:rPr>
                <w:rFonts w:cs="Arial"/>
                <w:color w:val="000000"/>
                <w:sz w:val="18"/>
                <w:szCs w:val="18"/>
              </w:rPr>
            </w:pPr>
          </w:p>
        </w:tc>
      </w:tr>
      <w:tr w:rsidR="005131AB" w:rsidRPr="00712900" w14:paraId="0928EF2E" w14:textId="77777777" w:rsidTr="005303A3">
        <w:tc>
          <w:tcPr>
            <w:tcW w:w="3996" w:type="dxa"/>
            <w:tcBorders>
              <w:top w:val="nil"/>
              <w:left w:val="nil"/>
              <w:bottom w:val="nil"/>
              <w:right w:val="nil"/>
            </w:tcBorders>
          </w:tcPr>
          <w:p w14:paraId="62E59882" w14:textId="41C6D871" w:rsidR="005131AB" w:rsidRPr="00712900" w:rsidRDefault="005131AB" w:rsidP="005131AB">
            <w:pPr>
              <w:spacing w:line="256" w:lineRule="auto"/>
              <w:ind w:left="-72" w:right="-73"/>
              <w:jc w:val="both"/>
              <w:rPr>
                <w:rFonts w:cs="Arial"/>
                <w:color w:val="000000"/>
                <w:sz w:val="18"/>
                <w:szCs w:val="18"/>
              </w:rPr>
            </w:pPr>
            <w:r w:rsidRPr="00712900">
              <w:rPr>
                <w:rFonts w:cs="Arial"/>
                <w:color w:val="000000"/>
                <w:sz w:val="18"/>
                <w:szCs w:val="18"/>
              </w:rPr>
              <w:t xml:space="preserve">Remeasurement for: </w:t>
            </w:r>
          </w:p>
        </w:tc>
        <w:tc>
          <w:tcPr>
            <w:tcW w:w="1367" w:type="dxa"/>
            <w:tcBorders>
              <w:top w:val="nil"/>
              <w:left w:val="nil"/>
              <w:bottom w:val="nil"/>
              <w:right w:val="nil"/>
            </w:tcBorders>
          </w:tcPr>
          <w:p w14:paraId="53896418" w14:textId="77777777" w:rsidR="005131AB" w:rsidRPr="00712900" w:rsidRDefault="005131AB" w:rsidP="005131AB">
            <w:pPr>
              <w:spacing w:line="256" w:lineRule="auto"/>
              <w:ind w:left="-40" w:right="-72"/>
              <w:jc w:val="right"/>
              <w:rPr>
                <w:rFonts w:cs="Arial"/>
                <w:color w:val="000000"/>
                <w:sz w:val="18"/>
                <w:szCs w:val="18"/>
              </w:rPr>
            </w:pPr>
          </w:p>
        </w:tc>
        <w:tc>
          <w:tcPr>
            <w:tcW w:w="1368" w:type="dxa"/>
            <w:gridSpan w:val="2"/>
            <w:tcBorders>
              <w:top w:val="nil"/>
              <w:left w:val="nil"/>
              <w:bottom w:val="nil"/>
              <w:right w:val="nil"/>
            </w:tcBorders>
          </w:tcPr>
          <w:p w14:paraId="58D1D65E"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0519B256" w14:textId="77777777" w:rsidR="005131AB" w:rsidRPr="00712900" w:rsidRDefault="005131AB" w:rsidP="005131AB">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45DB4D15" w14:textId="77777777" w:rsidR="005131AB" w:rsidRPr="00712900" w:rsidRDefault="005131AB" w:rsidP="005131AB">
            <w:pPr>
              <w:spacing w:line="256" w:lineRule="auto"/>
              <w:ind w:left="-40" w:right="-72"/>
              <w:jc w:val="right"/>
              <w:rPr>
                <w:rFonts w:cs="Arial"/>
                <w:color w:val="000000"/>
                <w:sz w:val="18"/>
                <w:szCs w:val="18"/>
              </w:rPr>
            </w:pPr>
          </w:p>
        </w:tc>
      </w:tr>
      <w:tr w:rsidR="00E60E2C" w:rsidRPr="00712900" w14:paraId="55BB1CF6" w14:textId="77777777" w:rsidTr="005303A3">
        <w:tc>
          <w:tcPr>
            <w:tcW w:w="3996" w:type="dxa"/>
            <w:tcBorders>
              <w:top w:val="nil"/>
              <w:left w:val="nil"/>
              <w:bottom w:val="nil"/>
              <w:right w:val="nil"/>
            </w:tcBorders>
          </w:tcPr>
          <w:p w14:paraId="2756EF97" w14:textId="357B9313" w:rsidR="00E60E2C" w:rsidRPr="00712900" w:rsidRDefault="00E60E2C" w:rsidP="00E60E2C">
            <w:pPr>
              <w:tabs>
                <w:tab w:val="left" w:pos="166"/>
              </w:tabs>
              <w:spacing w:line="256" w:lineRule="auto"/>
              <w:ind w:left="166"/>
              <w:jc w:val="both"/>
              <w:rPr>
                <w:rFonts w:cs="Arial"/>
                <w:color w:val="000000"/>
                <w:sz w:val="18"/>
                <w:szCs w:val="18"/>
              </w:rPr>
            </w:pPr>
            <w:r w:rsidRPr="00712900">
              <w:rPr>
                <w:rFonts w:cs="Arial"/>
                <w:color w:val="000000"/>
                <w:sz w:val="18"/>
                <w:szCs w:val="18"/>
              </w:rPr>
              <w:t>Retirement benefits net of tax</w:t>
            </w:r>
          </w:p>
        </w:tc>
        <w:tc>
          <w:tcPr>
            <w:tcW w:w="1367" w:type="dxa"/>
            <w:tcBorders>
              <w:top w:val="nil"/>
              <w:left w:val="nil"/>
              <w:bottom w:val="nil"/>
              <w:right w:val="nil"/>
            </w:tcBorders>
            <w:vAlign w:val="center"/>
          </w:tcPr>
          <w:p w14:paraId="4D323890" w14:textId="77EB9A30"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 xml:space="preserve">            13,511 </w:t>
            </w:r>
          </w:p>
        </w:tc>
        <w:tc>
          <w:tcPr>
            <w:tcW w:w="1368" w:type="dxa"/>
            <w:gridSpan w:val="2"/>
            <w:tcBorders>
              <w:top w:val="nil"/>
              <w:left w:val="nil"/>
              <w:bottom w:val="nil"/>
              <w:right w:val="nil"/>
            </w:tcBorders>
          </w:tcPr>
          <w:p w14:paraId="1AB0DBCF" w14:textId="02F9A64A"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c>
          <w:tcPr>
            <w:tcW w:w="1368" w:type="dxa"/>
            <w:tcBorders>
              <w:top w:val="nil"/>
              <w:left w:val="nil"/>
              <w:bottom w:val="nil"/>
              <w:right w:val="nil"/>
            </w:tcBorders>
            <w:vAlign w:val="center"/>
          </w:tcPr>
          <w:p w14:paraId="0DED5278" w14:textId="4AD66FC3"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 xml:space="preserve">            10,335 </w:t>
            </w:r>
          </w:p>
        </w:tc>
        <w:tc>
          <w:tcPr>
            <w:tcW w:w="1368" w:type="dxa"/>
            <w:tcBorders>
              <w:top w:val="nil"/>
              <w:left w:val="nil"/>
              <w:bottom w:val="nil"/>
              <w:right w:val="nil"/>
            </w:tcBorders>
          </w:tcPr>
          <w:p w14:paraId="648176E5" w14:textId="3CF350FC"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r>
      <w:tr w:rsidR="00E60E2C" w:rsidRPr="00712900" w14:paraId="3170B552" w14:textId="77777777" w:rsidTr="005303A3">
        <w:tc>
          <w:tcPr>
            <w:tcW w:w="3996" w:type="dxa"/>
            <w:tcBorders>
              <w:top w:val="nil"/>
              <w:left w:val="nil"/>
              <w:bottom w:val="nil"/>
              <w:right w:val="nil"/>
            </w:tcBorders>
          </w:tcPr>
          <w:p w14:paraId="026C754E" w14:textId="6817DD63" w:rsidR="00E60E2C" w:rsidRPr="00712900" w:rsidRDefault="00E60E2C" w:rsidP="00E60E2C">
            <w:pPr>
              <w:tabs>
                <w:tab w:val="left" w:pos="166"/>
              </w:tabs>
              <w:spacing w:line="256" w:lineRule="auto"/>
              <w:ind w:left="166"/>
              <w:jc w:val="both"/>
              <w:rPr>
                <w:rFonts w:cs="Arial"/>
                <w:color w:val="000000"/>
                <w:sz w:val="18"/>
                <w:szCs w:val="18"/>
              </w:rPr>
            </w:pPr>
            <w:r w:rsidRPr="00712900">
              <w:rPr>
                <w:rFonts w:cs="Arial"/>
                <w:color w:val="000000"/>
                <w:sz w:val="18"/>
                <w:szCs w:val="18"/>
              </w:rPr>
              <w:t>Other long-term benefits net of tax</w:t>
            </w:r>
            <w:r w:rsidRPr="00712900">
              <w:rPr>
                <w:rFonts w:cs="Arial"/>
                <w:color w:val="000000"/>
                <w:sz w:val="18"/>
                <w:szCs w:val="18"/>
                <w:cs/>
              </w:rPr>
              <w:t xml:space="preserve"> </w:t>
            </w:r>
          </w:p>
        </w:tc>
        <w:tc>
          <w:tcPr>
            <w:tcW w:w="1367" w:type="dxa"/>
            <w:tcBorders>
              <w:top w:val="nil"/>
              <w:left w:val="nil"/>
              <w:bottom w:val="single" w:sz="4" w:space="0" w:color="auto"/>
              <w:right w:val="nil"/>
            </w:tcBorders>
            <w:vAlign w:val="center"/>
          </w:tcPr>
          <w:p w14:paraId="15DCF0A7" w14:textId="2487224B"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2,013</w:t>
            </w:r>
          </w:p>
        </w:tc>
        <w:tc>
          <w:tcPr>
            <w:tcW w:w="1368" w:type="dxa"/>
            <w:gridSpan w:val="2"/>
            <w:tcBorders>
              <w:top w:val="nil"/>
              <w:left w:val="nil"/>
              <w:bottom w:val="single" w:sz="4" w:space="0" w:color="auto"/>
              <w:right w:val="nil"/>
            </w:tcBorders>
          </w:tcPr>
          <w:p w14:paraId="5808FCCD" w14:textId="5CEF266B"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c>
          <w:tcPr>
            <w:tcW w:w="1368" w:type="dxa"/>
            <w:tcBorders>
              <w:top w:val="nil"/>
              <w:left w:val="nil"/>
              <w:bottom w:val="single" w:sz="4" w:space="0" w:color="auto"/>
              <w:right w:val="nil"/>
            </w:tcBorders>
            <w:vAlign w:val="center"/>
          </w:tcPr>
          <w:p w14:paraId="6BD735E9" w14:textId="1F8A5C9D"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1,394</w:t>
            </w:r>
          </w:p>
        </w:tc>
        <w:tc>
          <w:tcPr>
            <w:tcW w:w="1368" w:type="dxa"/>
            <w:tcBorders>
              <w:top w:val="nil"/>
              <w:left w:val="nil"/>
              <w:bottom w:val="single" w:sz="4" w:space="0" w:color="auto"/>
              <w:right w:val="nil"/>
            </w:tcBorders>
          </w:tcPr>
          <w:p w14:paraId="3A3C2BFF" w14:textId="5DA1B08F"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r>
      <w:tr w:rsidR="00E60E2C" w:rsidRPr="00712900" w14:paraId="062041F0" w14:textId="77777777" w:rsidTr="005303A3">
        <w:tc>
          <w:tcPr>
            <w:tcW w:w="3996" w:type="dxa"/>
            <w:tcBorders>
              <w:top w:val="nil"/>
              <w:left w:val="nil"/>
              <w:bottom w:val="nil"/>
              <w:right w:val="nil"/>
            </w:tcBorders>
          </w:tcPr>
          <w:p w14:paraId="541BE86A" w14:textId="77777777" w:rsidR="00E60E2C" w:rsidRPr="00712900" w:rsidRDefault="00E60E2C" w:rsidP="00E60E2C">
            <w:pPr>
              <w:spacing w:line="256" w:lineRule="auto"/>
              <w:ind w:left="-72" w:right="-73"/>
              <w:jc w:val="both"/>
              <w:rPr>
                <w:rFonts w:cs="Arial"/>
                <w:color w:val="000000"/>
              </w:rPr>
            </w:pPr>
          </w:p>
        </w:tc>
        <w:tc>
          <w:tcPr>
            <w:tcW w:w="1367" w:type="dxa"/>
            <w:tcBorders>
              <w:top w:val="single" w:sz="4" w:space="0" w:color="auto"/>
              <w:left w:val="nil"/>
              <w:bottom w:val="nil"/>
              <w:right w:val="nil"/>
            </w:tcBorders>
          </w:tcPr>
          <w:p w14:paraId="4DB01488" w14:textId="77777777" w:rsidR="00E60E2C" w:rsidRPr="00712900" w:rsidRDefault="00E60E2C" w:rsidP="00E60E2C">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tcPr>
          <w:p w14:paraId="77108011" w14:textId="77777777" w:rsidR="00E60E2C" w:rsidRPr="00712900" w:rsidRDefault="00E60E2C" w:rsidP="00E60E2C">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4F0E0423" w14:textId="77777777" w:rsidR="00E60E2C" w:rsidRPr="00712900" w:rsidRDefault="00E60E2C" w:rsidP="00E60E2C">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67C18535" w14:textId="77777777" w:rsidR="00E60E2C" w:rsidRPr="00712900" w:rsidRDefault="00E60E2C" w:rsidP="00E60E2C">
            <w:pPr>
              <w:spacing w:line="256" w:lineRule="auto"/>
              <w:ind w:left="-40" w:right="-72"/>
              <w:jc w:val="right"/>
              <w:rPr>
                <w:rFonts w:cs="Arial"/>
                <w:color w:val="000000"/>
                <w:sz w:val="18"/>
                <w:szCs w:val="18"/>
              </w:rPr>
            </w:pPr>
          </w:p>
        </w:tc>
      </w:tr>
      <w:tr w:rsidR="00E60E2C" w:rsidRPr="00712900" w14:paraId="603054AA" w14:textId="77777777" w:rsidTr="005303A3">
        <w:tc>
          <w:tcPr>
            <w:tcW w:w="3996" w:type="dxa"/>
            <w:tcBorders>
              <w:top w:val="nil"/>
              <w:left w:val="nil"/>
              <w:bottom w:val="nil"/>
              <w:right w:val="nil"/>
            </w:tcBorders>
          </w:tcPr>
          <w:p w14:paraId="1E8E3515" w14:textId="6ECDE6A1" w:rsidR="00E60E2C" w:rsidRPr="00712900" w:rsidRDefault="00E60E2C" w:rsidP="00E60E2C">
            <w:pPr>
              <w:spacing w:line="256" w:lineRule="auto"/>
              <w:ind w:left="-72" w:right="-73"/>
              <w:jc w:val="both"/>
              <w:rPr>
                <w:rFonts w:cs="Arial"/>
                <w:color w:val="000000"/>
              </w:rPr>
            </w:pPr>
          </w:p>
        </w:tc>
        <w:tc>
          <w:tcPr>
            <w:tcW w:w="1367" w:type="dxa"/>
            <w:tcBorders>
              <w:top w:val="nil"/>
              <w:left w:val="nil"/>
              <w:bottom w:val="single" w:sz="4" w:space="0" w:color="auto"/>
              <w:right w:val="nil"/>
            </w:tcBorders>
          </w:tcPr>
          <w:p w14:paraId="50973680" w14:textId="33FC1996"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15,524</w:t>
            </w:r>
          </w:p>
        </w:tc>
        <w:tc>
          <w:tcPr>
            <w:tcW w:w="1368" w:type="dxa"/>
            <w:gridSpan w:val="2"/>
            <w:tcBorders>
              <w:top w:val="nil"/>
              <w:left w:val="nil"/>
              <w:bottom w:val="single" w:sz="4" w:space="0" w:color="auto"/>
              <w:right w:val="nil"/>
            </w:tcBorders>
          </w:tcPr>
          <w:p w14:paraId="5412BE77" w14:textId="1EFF480D"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c>
          <w:tcPr>
            <w:tcW w:w="1368" w:type="dxa"/>
            <w:tcBorders>
              <w:top w:val="nil"/>
              <w:left w:val="nil"/>
              <w:bottom w:val="single" w:sz="4" w:space="0" w:color="auto"/>
              <w:right w:val="nil"/>
            </w:tcBorders>
          </w:tcPr>
          <w:p w14:paraId="6E21BFA2" w14:textId="2D73096E"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11,729</w:t>
            </w:r>
          </w:p>
        </w:tc>
        <w:tc>
          <w:tcPr>
            <w:tcW w:w="1368" w:type="dxa"/>
            <w:tcBorders>
              <w:top w:val="nil"/>
              <w:left w:val="nil"/>
              <w:bottom w:val="single" w:sz="4" w:space="0" w:color="auto"/>
              <w:right w:val="nil"/>
            </w:tcBorders>
          </w:tcPr>
          <w:p w14:paraId="1FC192FA" w14:textId="427BD5FE" w:rsidR="00E60E2C" w:rsidRPr="00712900" w:rsidRDefault="00E60E2C" w:rsidP="00E60E2C">
            <w:pPr>
              <w:spacing w:line="256" w:lineRule="auto"/>
              <w:ind w:left="-40" w:right="-72"/>
              <w:jc w:val="right"/>
              <w:rPr>
                <w:rFonts w:cs="Arial"/>
                <w:color w:val="000000"/>
                <w:sz w:val="18"/>
                <w:szCs w:val="18"/>
              </w:rPr>
            </w:pPr>
            <w:r w:rsidRPr="00712900">
              <w:rPr>
                <w:rFonts w:cs="Arial"/>
                <w:color w:val="000000"/>
                <w:sz w:val="18"/>
                <w:szCs w:val="18"/>
              </w:rPr>
              <w:t>-</w:t>
            </w:r>
          </w:p>
        </w:tc>
      </w:tr>
    </w:tbl>
    <w:p w14:paraId="4A8EE04C" w14:textId="77777777" w:rsidR="005B3B6F" w:rsidRPr="00712900" w:rsidRDefault="005B3B6F" w:rsidP="003D0438">
      <w:pPr>
        <w:pStyle w:val="Heading2"/>
        <w:tabs>
          <w:tab w:val="left" w:pos="567"/>
        </w:tabs>
        <w:spacing w:line="240" w:lineRule="auto"/>
        <w:rPr>
          <w:rFonts w:cs="Arial"/>
          <w:color w:val="000000"/>
          <w:sz w:val="18"/>
          <w:szCs w:val="18"/>
        </w:rPr>
      </w:pPr>
    </w:p>
    <w:p w14:paraId="379E9431" w14:textId="0B11F273" w:rsidR="009C3A0C" w:rsidRPr="00712900" w:rsidRDefault="009C3A0C" w:rsidP="003D0438">
      <w:pPr>
        <w:pStyle w:val="Heading2"/>
        <w:tabs>
          <w:tab w:val="left" w:pos="567"/>
        </w:tabs>
        <w:spacing w:line="240" w:lineRule="auto"/>
        <w:rPr>
          <w:rFonts w:cs="Arial"/>
          <w:color w:val="000000"/>
          <w:sz w:val="18"/>
          <w:szCs w:val="18"/>
        </w:rPr>
      </w:pPr>
      <w:r w:rsidRPr="00712900">
        <w:rPr>
          <w:rFonts w:cs="Arial"/>
          <w:color w:val="000000"/>
          <w:sz w:val="18"/>
          <w:szCs w:val="18"/>
        </w:rPr>
        <w:t>Retirement benefits</w:t>
      </w:r>
    </w:p>
    <w:p w14:paraId="59A7F830" w14:textId="77777777" w:rsidR="009C3A0C" w:rsidRPr="00712900" w:rsidRDefault="009C3A0C" w:rsidP="003D0438">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p w14:paraId="1BE921DB" w14:textId="77777777" w:rsidR="009C3A0C" w:rsidRPr="00712900" w:rsidRDefault="009C3A0C" w:rsidP="003D0438">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712900">
        <w:rPr>
          <w:rFonts w:cs="Arial"/>
          <w:color w:val="000000"/>
          <w:sz w:val="18"/>
          <w:szCs w:val="18"/>
        </w:rPr>
        <w:t xml:space="preserve">The plans are final salary retirement plans. The level of benefits provided depends on members’ length of service and their salary in the final years leading up to retirement.  </w:t>
      </w:r>
    </w:p>
    <w:p w14:paraId="59C48EEC" w14:textId="77777777" w:rsidR="009C3A0C" w:rsidRPr="00712900" w:rsidRDefault="009C3A0C" w:rsidP="003D0438">
      <w:pPr>
        <w:spacing w:line="240" w:lineRule="auto"/>
        <w:rPr>
          <w:rFonts w:cs="Arial"/>
          <w:color w:val="000000"/>
          <w:sz w:val="18"/>
          <w:szCs w:val="18"/>
        </w:rPr>
      </w:pPr>
    </w:p>
    <w:p w14:paraId="64ABCEB2" w14:textId="77777777" w:rsidR="009C3A0C" w:rsidRPr="00712900" w:rsidRDefault="009C3A0C" w:rsidP="003D0438">
      <w:pPr>
        <w:spacing w:line="240" w:lineRule="auto"/>
        <w:jc w:val="both"/>
        <w:rPr>
          <w:rFonts w:cs="Arial"/>
          <w:color w:val="000000"/>
          <w:sz w:val="18"/>
          <w:szCs w:val="18"/>
        </w:rPr>
      </w:pPr>
      <w:r w:rsidRPr="00712900">
        <w:rPr>
          <w:rFonts w:cs="Arial"/>
          <w:color w:val="000000"/>
          <w:sz w:val="18"/>
          <w:szCs w:val="18"/>
        </w:rPr>
        <w:t>The movements in the defined benefit obligation for the years are as follows:</w:t>
      </w:r>
    </w:p>
    <w:p w14:paraId="1D52EF40" w14:textId="77777777" w:rsidR="00590B7F" w:rsidRPr="00712900" w:rsidRDefault="00590B7F" w:rsidP="003D0438">
      <w:pPr>
        <w:spacing w:line="240" w:lineRule="auto"/>
        <w:ind w:firstLine="7"/>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67674" w:rsidRPr="00712900" w14:paraId="5747E927" w14:textId="77777777" w:rsidTr="005303A3">
        <w:trPr>
          <w:trHeight w:val="20"/>
        </w:trPr>
        <w:tc>
          <w:tcPr>
            <w:tcW w:w="3690" w:type="dxa"/>
          </w:tcPr>
          <w:p w14:paraId="11B12107" w14:textId="77777777" w:rsidR="00C67674" w:rsidRPr="00712900" w:rsidRDefault="00C67674" w:rsidP="003D0438">
            <w:pPr>
              <w:tabs>
                <w:tab w:val="left" w:pos="825"/>
              </w:tabs>
              <w:spacing w:line="240" w:lineRule="auto"/>
              <w:ind w:left="438"/>
              <w:rPr>
                <w:rFonts w:cs="Arial"/>
                <w:b/>
                <w:bCs/>
                <w:color w:val="000000"/>
                <w:sz w:val="18"/>
                <w:szCs w:val="18"/>
                <w:lang w:val="en-US"/>
              </w:rPr>
            </w:pPr>
          </w:p>
        </w:tc>
        <w:tc>
          <w:tcPr>
            <w:tcW w:w="2880" w:type="dxa"/>
            <w:gridSpan w:val="2"/>
            <w:tcBorders>
              <w:bottom w:val="single" w:sz="4" w:space="0" w:color="auto"/>
            </w:tcBorders>
          </w:tcPr>
          <w:p w14:paraId="2751D954" w14:textId="77777777" w:rsidR="00C67674" w:rsidRPr="00712900" w:rsidRDefault="00C67674"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9A925AA" w14:textId="1826E5FD" w:rsidR="00C67674" w:rsidRPr="00712900" w:rsidRDefault="00C67674"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534CB48D" w14:textId="0A0B2AC2" w:rsidR="00C67674" w:rsidRPr="00712900" w:rsidRDefault="00C67674"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40B7691A" w14:textId="77777777" w:rsidR="00C67674" w:rsidRPr="00712900" w:rsidRDefault="00C67674"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9106AA" w:rsidRPr="00712900" w14:paraId="035B7C07" w14:textId="77777777" w:rsidTr="005303A3">
        <w:trPr>
          <w:trHeight w:val="20"/>
        </w:trPr>
        <w:tc>
          <w:tcPr>
            <w:tcW w:w="3690" w:type="dxa"/>
          </w:tcPr>
          <w:p w14:paraId="7CC86DC8" w14:textId="77777777" w:rsidR="009106AA" w:rsidRPr="00712900" w:rsidRDefault="009106AA" w:rsidP="003D0438">
            <w:pPr>
              <w:spacing w:line="240" w:lineRule="auto"/>
              <w:ind w:left="438"/>
              <w:rPr>
                <w:rFonts w:cs="Arial"/>
                <w:b/>
                <w:bCs/>
                <w:snapToGrid w:val="0"/>
                <w:color w:val="000000"/>
                <w:sz w:val="18"/>
                <w:szCs w:val="18"/>
                <w:lang w:eastAsia="th-TH"/>
              </w:rPr>
            </w:pPr>
          </w:p>
        </w:tc>
        <w:tc>
          <w:tcPr>
            <w:tcW w:w="1440" w:type="dxa"/>
            <w:tcBorders>
              <w:top w:val="single" w:sz="4" w:space="0" w:color="auto"/>
            </w:tcBorders>
          </w:tcPr>
          <w:p w14:paraId="48E12BC0" w14:textId="29A9CFCB" w:rsidR="009106AA" w:rsidRPr="00712900" w:rsidRDefault="003413D1"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2F51F057" w14:textId="2046A06E" w:rsidR="009106AA" w:rsidRPr="00712900" w:rsidRDefault="003413D1" w:rsidP="003D0438">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30289216" w14:textId="68040968" w:rsidR="009106AA" w:rsidRPr="00712900" w:rsidRDefault="003413D1" w:rsidP="003D0438">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1F79165C" w14:textId="2A8C5094" w:rsidR="009106AA" w:rsidRPr="00712900" w:rsidRDefault="003413D1" w:rsidP="003D0438">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9106AA" w:rsidRPr="00712900" w14:paraId="6FA2CD01" w14:textId="77777777" w:rsidTr="005303A3">
        <w:trPr>
          <w:trHeight w:val="20"/>
        </w:trPr>
        <w:tc>
          <w:tcPr>
            <w:tcW w:w="3690" w:type="dxa"/>
          </w:tcPr>
          <w:p w14:paraId="67B1B949" w14:textId="77777777" w:rsidR="009106AA" w:rsidRPr="00712900" w:rsidRDefault="009106AA" w:rsidP="003D0438">
            <w:pPr>
              <w:spacing w:line="240" w:lineRule="auto"/>
              <w:ind w:left="438"/>
              <w:rPr>
                <w:rFonts w:cs="Arial"/>
                <w:b/>
                <w:bCs/>
                <w:color w:val="000000"/>
                <w:spacing w:val="-4"/>
                <w:sz w:val="18"/>
                <w:szCs w:val="18"/>
              </w:rPr>
            </w:pPr>
          </w:p>
        </w:tc>
        <w:tc>
          <w:tcPr>
            <w:tcW w:w="1440" w:type="dxa"/>
            <w:tcBorders>
              <w:bottom w:val="single" w:sz="4" w:space="0" w:color="auto"/>
            </w:tcBorders>
          </w:tcPr>
          <w:p w14:paraId="30018891" w14:textId="0EFE58BF" w:rsidR="009106AA" w:rsidRPr="00712900" w:rsidRDefault="00B074A6" w:rsidP="003D0438">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7E024D82" w14:textId="4EF4B7D8" w:rsidR="009106AA" w:rsidRPr="00712900" w:rsidRDefault="00B074A6" w:rsidP="003D0438">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281E0DD2" w14:textId="19F84ACA" w:rsidR="009106AA" w:rsidRPr="00712900" w:rsidRDefault="00B074A6" w:rsidP="003D0438">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24050523" w14:textId="046A84AF" w:rsidR="009106AA" w:rsidRPr="00712900" w:rsidRDefault="00B074A6" w:rsidP="003D0438">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9106AA" w:rsidRPr="00712900" w14:paraId="29F2FFEF" w14:textId="77777777" w:rsidTr="005303A3">
        <w:trPr>
          <w:trHeight w:val="78"/>
        </w:trPr>
        <w:tc>
          <w:tcPr>
            <w:tcW w:w="3690" w:type="dxa"/>
          </w:tcPr>
          <w:p w14:paraId="539F8F88" w14:textId="77777777" w:rsidR="009106AA" w:rsidRPr="00712900" w:rsidRDefault="009106AA" w:rsidP="003D0438">
            <w:pPr>
              <w:spacing w:line="240" w:lineRule="auto"/>
              <w:ind w:left="438"/>
              <w:rPr>
                <w:rFonts w:cs="Arial"/>
                <w:b/>
                <w:bCs/>
                <w:color w:val="000000"/>
                <w:sz w:val="18"/>
                <w:szCs w:val="18"/>
              </w:rPr>
            </w:pPr>
          </w:p>
        </w:tc>
        <w:tc>
          <w:tcPr>
            <w:tcW w:w="1440" w:type="dxa"/>
            <w:tcBorders>
              <w:top w:val="single" w:sz="4" w:space="0" w:color="auto"/>
            </w:tcBorders>
          </w:tcPr>
          <w:p w14:paraId="5F4A9EE8" w14:textId="77777777" w:rsidR="009106AA" w:rsidRPr="00712900" w:rsidRDefault="009106AA" w:rsidP="003D0438">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5E5D6B80" w14:textId="45E0E1FE" w:rsidR="009106AA" w:rsidRPr="00712900" w:rsidRDefault="009106AA" w:rsidP="003D0438">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2B522B1A" w14:textId="39647807" w:rsidR="009106AA" w:rsidRPr="00712900" w:rsidRDefault="009106AA" w:rsidP="003D0438">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0A4C3DFE" w14:textId="77777777" w:rsidR="009106AA" w:rsidRPr="00712900" w:rsidRDefault="009106AA" w:rsidP="003D0438">
            <w:pPr>
              <w:spacing w:line="240" w:lineRule="auto"/>
              <w:ind w:right="-72"/>
              <w:jc w:val="right"/>
              <w:rPr>
                <w:rFonts w:cs="Arial"/>
                <w:b/>
                <w:bCs/>
                <w:color w:val="000000"/>
                <w:sz w:val="18"/>
                <w:szCs w:val="18"/>
              </w:rPr>
            </w:pPr>
          </w:p>
        </w:tc>
      </w:tr>
      <w:tr w:rsidR="00E60E2C" w:rsidRPr="00712900" w14:paraId="35C035E9" w14:textId="77777777" w:rsidTr="005303A3">
        <w:trPr>
          <w:trHeight w:val="20"/>
        </w:trPr>
        <w:tc>
          <w:tcPr>
            <w:tcW w:w="3690" w:type="dxa"/>
          </w:tcPr>
          <w:p w14:paraId="6A513250" w14:textId="77777777"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Opening balance</w:t>
            </w:r>
          </w:p>
        </w:tc>
        <w:tc>
          <w:tcPr>
            <w:tcW w:w="1440" w:type="dxa"/>
          </w:tcPr>
          <w:p w14:paraId="595570AE" w14:textId="5C92F34E"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35,264</w:t>
            </w:r>
          </w:p>
        </w:tc>
        <w:tc>
          <w:tcPr>
            <w:tcW w:w="1440" w:type="dxa"/>
          </w:tcPr>
          <w:p w14:paraId="1B58E560" w14:textId="1319583E"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25,352</w:t>
            </w:r>
          </w:p>
        </w:tc>
        <w:tc>
          <w:tcPr>
            <w:tcW w:w="1440" w:type="dxa"/>
            <w:vAlign w:val="bottom"/>
          </w:tcPr>
          <w:p w14:paraId="480413A2" w14:textId="12C3DE49"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26,785</w:t>
            </w:r>
          </w:p>
        </w:tc>
        <w:tc>
          <w:tcPr>
            <w:tcW w:w="1440" w:type="dxa"/>
            <w:vAlign w:val="bottom"/>
          </w:tcPr>
          <w:p w14:paraId="5F720F42" w14:textId="635E0132"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23,098</w:t>
            </w:r>
          </w:p>
        </w:tc>
      </w:tr>
      <w:tr w:rsidR="00E60E2C" w:rsidRPr="00712900" w14:paraId="2912B2AB" w14:textId="77777777" w:rsidTr="005303A3">
        <w:trPr>
          <w:trHeight w:val="20"/>
        </w:trPr>
        <w:tc>
          <w:tcPr>
            <w:tcW w:w="3690" w:type="dxa"/>
          </w:tcPr>
          <w:p w14:paraId="18D30805" w14:textId="70545A6C" w:rsidR="00E60E2C" w:rsidRPr="00712900" w:rsidRDefault="00E60E2C" w:rsidP="005303A3">
            <w:pPr>
              <w:spacing w:line="240" w:lineRule="auto"/>
              <w:ind w:left="-101" w:right="-83"/>
              <w:rPr>
                <w:rFonts w:cs="Arial"/>
                <w:color w:val="000000"/>
                <w:sz w:val="18"/>
                <w:szCs w:val="18"/>
              </w:rPr>
            </w:pPr>
            <w:r w:rsidRPr="00712900">
              <w:rPr>
                <w:rFonts w:cs="Arial"/>
                <w:color w:val="000000"/>
                <w:sz w:val="18"/>
                <w:szCs w:val="22"/>
              </w:rPr>
              <w:t>Increased from the acquisition of a subsidiary</w:t>
            </w:r>
          </w:p>
        </w:tc>
        <w:tc>
          <w:tcPr>
            <w:tcW w:w="1440" w:type="dxa"/>
          </w:tcPr>
          <w:p w14:paraId="72E75B70" w14:textId="59828C30"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w:t>
            </w:r>
          </w:p>
        </w:tc>
        <w:tc>
          <w:tcPr>
            <w:tcW w:w="1440" w:type="dxa"/>
          </w:tcPr>
          <w:p w14:paraId="30ABDDA9" w14:textId="15622FBB"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5,091</w:t>
            </w:r>
          </w:p>
        </w:tc>
        <w:tc>
          <w:tcPr>
            <w:tcW w:w="1440" w:type="dxa"/>
            <w:vAlign w:val="bottom"/>
          </w:tcPr>
          <w:p w14:paraId="4C636D8B" w14:textId="7F3363C4" w:rsidR="00E60E2C" w:rsidRPr="00712900" w:rsidRDefault="00E60E2C" w:rsidP="00E60E2C">
            <w:pPr>
              <w:spacing w:line="240" w:lineRule="auto"/>
              <w:ind w:right="-72"/>
              <w:jc w:val="right"/>
              <w:rPr>
                <w:rFonts w:cs="Arial"/>
                <w:color w:val="000000"/>
                <w:sz w:val="18"/>
                <w:szCs w:val="18"/>
                <w:cs/>
              </w:rPr>
            </w:pPr>
            <w:r w:rsidRPr="00712900">
              <w:rPr>
                <w:rFonts w:cs="Arial"/>
                <w:color w:val="000000"/>
                <w:sz w:val="18"/>
                <w:szCs w:val="18"/>
              </w:rPr>
              <w:t>-</w:t>
            </w:r>
          </w:p>
        </w:tc>
        <w:tc>
          <w:tcPr>
            <w:tcW w:w="1440" w:type="dxa"/>
            <w:vAlign w:val="bottom"/>
          </w:tcPr>
          <w:p w14:paraId="1D6E3C79" w14:textId="2860B7DA"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r>
      <w:tr w:rsidR="00E60E2C" w:rsidRPr="00712900" w14:paraId="3339756B" w14:textId="77777777" w:rsidTr="005303A3">
        <w:trPr>
          <w:trHeight w:val="20"/>
        </w:trPr>
        <w:tc>
          <w:tcPr>
            <w:tcW w:w="3690" w:type="dxa"/>
          </w:tcPr>
          <w:p w14:paraId="29E10ACE" w14:textId="77777777"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Current service cost</w:t>
            </w:r>
          </w:p>
        </w:tc>
        <w:tc>
          <w:tcPr>
            <w:tcW w:w="1440" w:type="dxa"/>
          </w:tcPr>
          <w:p w14:paraId="0831215F" w14:textId="6B9E60B8"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4,26</w:t>
            </w:r>
            <w:r w:rsidR="00495E48" w:rsidRPr="00712900">
              <w:rPr>
                <w:rFonts w:cs="Arial"/>
                <w:color w:val="000000"/>
                <w:sz w:val="18"/>
                <w:szCs w:val="18"/>
              </w:rPr>
              <w:t>7</w:t>
            </w:r>
          </w:p>
        </w:tc>
        <w:tc>
          <w:tcPr>
            <w:tcW w:w="1440" w:type="dxa"/>
          </w:tcPr>
          <w:p w14:paraId="6F6DE9B7" w14:textId="72CDDDDD"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4,340</w:t>
            </w:r>
          </w:p>
        </w:tc>
        <w:tc>
          <w:tcPr>
            <w:tcW w:w="1440" w:type="dxa"/>
            <w:vAlign w:val="bottom"/>
          </w:tcPr>
          <w:p w14:paraId="39684E8A" w14:textId="718760D1"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3,479</w:t>
            </w:r>
          </w:p>
        </w:tc>
        <w:tc>
          <w:tcPr>
            <w:tcW w:w="1440" w:type="dxa"/>
            <w:vAlign w:val="bottom"/>
          </w:tcPr>
          <w:p w14:paraId="7199C578" w14:textId="2179F41F"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3,407</w:t>
            </w:r>
          </w:p>
        </w:tc>
      </w:tr>
      <w:tr w:rsidR="00E60E2C" w:rsidRPr="00712900" w14:paraId="74CC0CCB" w14:textId="77777777" w:rsidTr="005303A3">
        <w:trPr>
          <w:trHeight w:val="20"/>
        </w:trPr>
        <w:tc>
          <w:tcPr>
            <w:tcW w:w="3690" w:type="dxa"/>
          </w:tcPr>
          <w:p w14:paraId="55B06A6C" w14:textId="77777777"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Interest cost</w:t>
            </w:r>
          </w:p>
        </w:tc>
        <w:tc>
          <w:tcPr>
            <w:tcW w:w="1440" w:type="dxa"/>
          </w:tcPr>
          <w:p w14:paraId="466297B6" w14:textId="50E4183C"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1,047</w:t>
            </w:r>
          </w:p>
        </w:tc>
        <w:tc>
          <w:tcPr>
            <w:tcW w:w="1440" w:type="dxa"/>
          </w:tcPr>
          <w:p w14:paraId="7220D90A" w14:textId="5EC56BAF"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913</w:t>
            </w:r>
          </w:p>
        </w:tc>
        <w:tc>
          <w:tcPr>
            <w:tcW w:w="1440" w:type="dxa"/>
            <w:vAlign w:val="bottom"/>
          </w:tcPr>
          <w:p w14:paraId="6BEF9AE2" w14:textId="719A33A0"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834</w:t>
            </w:r>
          </w:p>
        </w:tc>
        <w:tc>
          <w:tcPr>
            <w:tcW w:w="1440" w:type="dxa"/>
            <w:vAlign w:val="bottom"/>
          </w:tcPr>
          <w:p w14:paraId="6215AE49" w14:textId="5E971F81"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712</w:t>
            </w:r>
          </w:p>
        </w:tc>
      </w:tr>
      <w:tr w:rsidR="00E60E2C" w:rsidRPr="00712900" w14:paraId="66C7775A" w14:textId="77777777" w:rsidTr="005303A3">
        <w:trPr>
          <w:trHeight w:val="20"/>
        </w:trPr>
        <w:tc>
          <w:tcPr>
            <w:tcW w:w="3690" w:type="dxa"/>
          </w:tcPr>
          <w:p w14:paraId="226B3829" w14:textId="77777777"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Remeasurements:</w:t>
            </w:r>
          </w:p>
          <w:p w14:paraId="7198BEDF" w14:textId="6127EECB"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 Loss from change in demographic </w:t>
            </w:r>
          </w:p>
          <w:p w14:paraId="2535C5E0" w14:textId="4BFB0C69"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 xml:space="preserve">     assumptions  </w:t>
            </w:r>
          </w:p>
        </w:tc>
        <w:tc>
          <w:tcPr>
            <w:tcW w:w="1440" w:type="dxa"/>
          </w:tcPr>
          <w:p w14:paraId="28B92364" w14:textId="77777777" w:rsidR="00E60E2C" w:rsidRPr="00712900" w:rsidRDefault="00E60E2C" w:rsidP="00E60E2C">
            <w:pPr>
              <w:spacing w:line="240" w:lineRule="auto"/>
              <w:ind w:right="-72"/>
              <w:jc w:val="right"/>
              <w:rPr>
                <w:rFonts w:cs="Arial"/>
                <w:color w:val="000000"/>
                <w:sz w:val="18"/>
                <w:szCs w:val="18"/>
              </w:rPr>
            </w:pPr>
          </w:p>
          <w:p w14:paraId="75A3C83A" w14:textId="77777777" w:rsidR="00E60E2C" w:rsidRPr="00712900" w:rsidRDefault="00E60E2C" w:rsidP="00E60E2C">
            <w:pPr>
              <w:spacing w:line="240" w:lineRule="auto"/>
              <w:ind w:right="-72"/>
              <w:jc w:val="right"/>
              <w:rPr>
                <w:rFonts w:cs="Arial"/>
                <w:color w:val="000000"/>
                <w:sz w:val="18"/>
                <w:szCs w:val="18"/>
              </w:rPr>
            </w:pPr>
          </w:p>
          <w:p w14:paraId="1AF4D93A" w14:textId="0F2410C3"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6,642</w:t>
            </w:r>
          </w:p>
        </w:tc>
        <w:tc>
          <w:tcPr>
            <w:tcW w:w="1440" w:type="dxa"/>
          </w:tcPr>
          <w:p w14:paraId="138CD01C" w14:textId="77777777" w:rsidR="00E60E2C" w:rsidRPr="00712900" w:rsidRDefault="00E60E2C" w:rsidP="00E60E2C">
            <w:pPr>
              <w:spacing w:line="240" w:lineRule="auto"/>
              <w:ind w:right="-72"/>
              <w:jc w:val="right"/>
              <w:rPr>
                <w:rFonts w:cs="Arial"/>
                <w:color w:val="000000"/>
                <w:sz w:val="18"/>
                <w:szCs w:val="18"/>
              </w:rPr>
            </w:pPr>
          </w:p>
          <w:p w14:paraId="2895FA2A" w14:textId="77777777" w:rsidR="00E60E2C" w:rsidRPr="00712900" w:rsidRDefault="00E60E2C" w:rsidP="00E60E2C">
            <w:pPr>
              <w:spacing w:line="240" w:lineRule="auto"/>
              <w:ind w:right="-72"/>
              <w:jc w:val="right"/>
              <w:rPr>
                <w:rFonts w:cs="Arial"/>
                <w:color w:val="000000"/>
                <w:sz w:val="18"/>
                <w:szCs w:val="18"/>
              </w:rPr>
            </w:pPr>
          </w:p>
          <w:p w14:paraId="3E3E380C" w14:textId="27454C89"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73F9041D" w14:textId="72632798"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5,142</w:t>
            </w:r>
          </w:p>
        </w:tc>
        <w:tc>
          <w:tcPr>
            <w:tcW w:w="1440" w:type="dxa"/>
            <w:vAlign w:val="bottom"/>
          </w:tcPr>
          <w:p w14:paraId="331FD1FC" w14:textId="609EC9C2"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r>
      <w:tr w:rsidR="00E60E2C" w:rsidRPr="00712900" w14:paraId="503FCF1A" w14:textId="77777777" w:rsidTr="005303A3">
        <w:trPr>
          <w:trHeight w:val="20"/>
        </w:trPr>
        <w:tc>
          <w:tcPr>
            <w:tcW w:w="3690" w:type="dxa"/>
          </w:tcPr>
          <w:p w14:paraId="1B526580" w14:textId="5400CB78"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 Loss from change in financial assumptions  </w:t>
            </w:r>
          </w:p>
        </w:tc>
        <w:tc>
          <w:tcPr>
            <w:tcW w:w="1440" w:type="dxa"/>
          </w:tcPr>
          <w:p w14:paraId="430C9ED1" w14:textId="44A83158"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2,187</w:t>
            </w:r>
          </w:p>
        </w:tc>
        <w:tc>
          <w:tcPr>
            <w:tcW w:w="1440" w:type="dxa"/>
          </w:tcPr>
          <w:p w14:paraId="56357E0F" w14:textId="7144569F"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5D31DFE3" w14:textId="65BC12F0"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812</w:t>
            </w:r>
          </w:p>
        </w:tc>
        <w:tc>
          <w:tcPr>
            <w:tcW w:w="1440" w:type="dxa"/>
            <w:vAlign w:val="bottom"/>
          </w:tcPr>
          <w:p w14:paraId="5D66EA85" w14:textId="7B2F60B8"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r>
      <w:tr w:rsidR="00E60E2C" w:rsidRPr="00712900" w14:paraId="1788D991" w14:textId="77777777" w:rsidTr="005303A3">
        <w:trPr>
          <w:trHeight w:val="20"/>
        </w:trPr>
        <w:tc>
          <w:tcPr>
            <w:tcW w:w="3690" w:type="dxa"/>
          </w:tcPr>
          <w:p w14:paraId="09DEEC04" w14:textId="3D8A9FBF"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Experience </w:t>
            </w:r>
            <w:r w:rsidR="004E425D" w:rsidRPr="00712900">
              <w:rPr>
                <w:rFonts w:cs="Arial"/>
                <w:color w:val="000000"/>
                <w:sz w:val="18"/>
                <w:szCs w:val="18"/>
              </w:rPr>
              <w:t>gain</w:t>
            </w:r>
          </w:p>
        </w:tc>
        <w:tc>
          <w:tcPr>
            <w:tcW w:w="1440" w:type="dxa"/>
          </w:tcPr>
          <w:p w14:paraId="23CF3457" w14:textId="3A14C82D"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8,060</w:t>
            </w:r>
          </w:p>
        </w:tc>
        <w:tc>
          <w:tcPr>
            <w:tcW w:w="1440" w:type="dxa"/>
          </w:tcPr>
          <w:p w14:paraId="58A68EEF" w14:textId="42E720C4"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4810FCB7" w14:textId="44B00CBD"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6,965</w:t>
            </w:r>
          </w:p>
        </w:tc>
        <w:tc>
          <w:tcPr>
            <w:tcW w:w="1440" w:type="dxa"/>
            <w:vAlign w:val="bottom"/>
          </w:tcPr>
          <w:p w14:paraId="4EBBD936" w14:textId="4AAC3160"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w:t>
            </w:r>
          </w:p>
        </w:tc>
      </w:tr>
      <w:tr w:rsidR="00E60E2C" w:rsidRPr="00712900" w14:paraId="79FBC260" w14:textId="77777777" w:rsidTr="005303A3">
        <w:trPr>
          <w:trHeight w:val="20"/>
        </w:trPr>
        <w:tc>
          <w:tcPr>
            <w:tcW w:w="3690" w:type="dxa"/>
          </w:tcPr>
          <w:p w14:paraId="3FDA924F" w14:textId="09DB9D89"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Benefit paid during the year</w:t>
            </w:r>
          </w:p>
        </w:tc>
        <w:tc>
          <w:tcPr>
            <w:tcW w:w="1440" w:type="dxa"/>
            <w:tcBorders>
              <w:bottom w:val="single" w:sz="4" w:space="0" w:color="auto"/>
            </w:tcBorders>
          </w:tcPr>
          <w:p w14:paraId="3F2BC3AE" w14:textId="4A503446"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1,017</w:t>
            </w:r>
            <w:r w:rsidRPr="00712900">
              <w:rPr>
                <w:rFonts w:cs="Arial"/>
                <w:color w:val="000000"/>
                <w:sz w:val="18"/>
                <w:szCs w:val="18"/>
                <w:cs/>
              </w:rPr>
              <w:t>)</w:t>
            </w:r>
          </w:p>
        </w:tc>
        <w:tc>
          <w:tcPr>
            <w:tcW w:w="1440" w:type="dxa"/>
            <w:tcBorders>
              <w:bottom w:val="single" w:sz="4" w:space="0" w:color="auto"/>
            </w:tcBorders>
          </w:tcPr>
          <w:p w14:paraId="0CFEC208" w14:textId="37E0DE4A"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(432)</w:t>
            </w:r>
          </w:p>
        </w:tc>
        <w:tc>
          <w:tcPr>
            <w:tcW w:w="1440" w:type="dxa"/>
            <w:tcBorders>
              <w:bottom w:val="single" w:sz="4" w:space="0" w:color="auto"/>
            </w:tcBorders>
            <w:vAlign w:val="bottom"/>
          </w:tcPr>
          <w:p w14:paraId="24665BE3" w14:textId="24C6CEEE"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(309)</w:t>
            </w:r>
          </w:p>
        </w:tc>
        <w:tc>
          <w:tcPr>
            <w:tcW w:w="1440" w:type="dxa"/>
            <w:tcBorders>
              <w:bottom w:val="single" w:sz="4" w:space="0" w:color="auto"/>
            </w:tcBorders>
            <w:vAlign w:val="bottom"/>
          </w:tcPr>
          <w:p w14:paraId="05DFE909" w14:textId="4AEF0B36"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432</w:t>
            </w:r>
            <w:r w:rsidRPr="00712900">
              <w:rPr>
                <w:rFonts w:cs="Arial"/>
                <w:color w:val="000000"/>
                <w:sz w:val="18"/>
                <w:szCs w:val="18"/>
                <w:cs/>
              </w:rPr>
              <w:t>)</w:t>
            </w:r>
          </w:p>
        </w:tc>
      </w:tr>
      <w:tr w:rsidR="00E60E2C" w:rsidRPr="00712900" w14:paraId="230F34A4" w14:textId="77777777" w:rsidTr="005303A3">
        <w:trPr>
          <w:trHeight w:val="20"/>
        </w:trPr>
        <w:tc>
          <w:tcPr>
            <w:tcW w:w="3690" w:type="dxa"/>
          </w:tcPr>
          <w:p w14:paraId="2C1286D9" w14:textId="77777777" w:rsidR="00E60E2C" w:rsidRPr="00712900" w:rsidRDefault="00E60E2C" w:rsidP="00E60E2C">
            <w:pPr>
              <w:spacing w:line="240" w:lineRule="auto"/>
              <w:ind w:left="-101"/>
              <w:rPr>
                <w:rFonts w:cs="Arial"/>
                <w:b/>
                <w:bCs/>
                <w:i/>
                <w:iCs/>
                <w:color w:val="000000"/>
                <w:sz w:val="18"/>
                <w:szCs w:val="18"/>
              </w:rPr>
            </w:pPr>
          </w:p>
        </w:tc>
        <w:tc>
          <w:tcPr>
            <w:tcW w:w="1440" w:type="dxa"/>
            <w:tcBorders>
              <w:top w:val="single" w:sz="4" w:space="0" w:color="auto"/>
            </w:tcBorders>
          </w:tcPr>
          <w:p w14:paraId="5DCC07B9" w14:textId="77777777" w:rsidR="00E60E2C" w:rsidRPr="00712900" w:rsidRDefault="00E60E2C" w:rsidP="00E60E2C">
            <w:pPr>
              <w:spacing w:line="240" w:lineRule="auto"/>
              <w:ind w:right="-72"/>
              <w:jc w:val="right"/>
              <w:rPr>
                <w:rFonts w:cs="Arial"/>
                <w:color w:val="000000"/>
                <w:sz w:val="18"/>
                <w:szCs w:val="18"/>
              </w:rPr>
            </w:pPr>
          </w:p>
        </w:tc>
        <w:tc>
          <w:tcPr>
            <w:tcW w:w="1440" w:type="dxa"/>
            <w:tcBorders>
              <w:top w:val="single" w:sz="4" w:space="0" w:color="auto"/>
            </w:tcBorders>
          </w:tcPr>
          <w:p w14:paraId="77513CB0" w14:textId="77D58C22" w:rsidR="00E60E2C" w:rsidRPr="00712900" w:rsidRDefault="00E60E2C" w:rsidP="00E60E2C">
            <w:pPr>
              <w:spacing w:line="240" w:lineRule="auto"/>
              <w:ind w:right="-72"/>
              <w:jc w:val="right"/>
              <w:rPr>
                <w:rFonts w:cs="Arial"/>
                <w:color w:val="000000"/>
                <w:sz w:val="18"/>
                <w:szCs w:val="18"/>
              </w:rPr>
            </w:pPr>
          </w:p>
        </w:tc>
        <w:tc>
          <w:tcPr>
            <w:tcW w:w="1440" w:type="dxa"/>
            <w:tcBorders>
              <w:top w:val="single" w:sz="4" w:space="0" w:color="auto"/>
            </w:tcBorders>
            <w:vAlign w:val="bottom"/>
          </w:tcPr>
          <w:p w14:paraId="02922F24" w14:textId="5E1C1EC6" w:rsidR="00E60E2C" w:rsidRPr="00712900" w:rsidRDefault="00E60E2C" w:rsidP="00E60E2C">
            <w:pPr>
              <w:spacing w:line="240" w:lineRule="auto"/>
              <w:ind w:right="-72"/>
              <w:jc w:val="right"/>
              <w:rPr>
                <w:rFonts w:cs="Arial"/>
                <w:color w:val="000000"/>
                <w:sz w:val="18"/>
                <w:szCs w:val="18"/>
              </w:rPr>
            </w:pPr>
          </w:p>
        </w:tc>
        <w:tc>
          <w:tcPr>
            <w:tcW w:w="1440" w:type="dxa"/>
            <w:tcBorders>
              <w:top w:val="single" w:sz="4" w:space="0" w:color="auto"/>
            </w:tcBorders>
            <w:vAlign w:val="bottom"/>
          </w:tcPr>
          <w:p w14:paraId="3D272DA7" w14:textId="787C92E4" w:rsidR="00E60E2C" w:rsidRPr="00712900" w:rsidRDefault="00E60E2C" w:rsidP="00E60E2C">
            <w:pPr>
              <w:spacing w:line="240" w:lineRule="auto"/>
              <w:ind w:right="-72"/>
              <w:jc w:val="right"/>
              <w:rPr>
                <w:rFonts w:cs="Arial"/>
                <w:color w:val="000000"/>
                <w:sz w:val="18"/>
                <w:szCs w:val="18"/>
              </w:rPr>
            </w:pPr>
          </w:p>
        </w:tc>
      </w:tr>
      <w:tr w:rsidR="00E60E2C" w:rsidRPr="00712900" w14:paraId="7A2DEE62" w14:textId="77777777" w:rsidTr="005303A3">
        <w:trPr>
          <w:trHeight w:val="20"/>
        </w:trPr>
        <w:tc>
          <w:tcPr>
            <w:tcW w:w="3690" w:type="dxa"/>
          </w:tcPr>
          <w:p w14:paraId="780F4732" w14:textId="77777777" w:rsidR="00E60E2C" w:rsidRPr="00712900" w:rsidRDefault="00E60E2C" w:rsidP="00E60E2C">
            <w:pPr>
              <w:spacing w:line="240" w:lineRule="auto"/>
              <w:ind w:left="-101"/>
              <w:rPr>
                <w:rFonts w:cs="Arial"/>
                <w:color w:val="000000"/>
                <w:sz w:val="18"/>
                <w:szCs w:val="18"/>
              </w:rPr>
            </w:pPr>
            <w:r w:rsidRPr="00712900">
              <w:rPr>
                <w:rFonts w:cs="Arial"/>
                <w:color w:val="000000"/>
                <w:sz w:val="18"/>
                <w:szCs w:val="18"/>
              </w:rPr>
              <w:t>Closing balance</w:t>
            </w:r>
          </w:p>
        </w:tc>
        <w:tc>
          <w:tcPr>
            <w:tcW w:w="1440" w:type="dxa"/>
            <w:tcBorders>
              <w:bottom w:val="single" w:sz="4" w:space="0" w:color="auto"/>
            </w:tcBorders>
          </w:tcPr>
          <w:p w14:paraId="2CB5E453" w14:textId="35F16988"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56,45</w:t>
            </w:r>
            <w:r w:rsidR="00495E48" w:rsidRPr="00712900">
              <w:rPr>
                <w:rFonts w:cs="Arial"/>
                <w:color w:val="000000"/>
                <w:sz w:val="18"/>
                <w:szCs w:val="18"/>
              </w:rPr>
              <w:t>0</w:t>
            </w:r>
          </w:p>
        </w:tc>
        <w:tc>
          <w:tcPr>
            <w:tcW w:w="1440" w:type="dxa"/>
            <w:tcBorders>
              <w:bottom w:val="single" w:sz="4" w:space="0" w:color="auto"/>
            </w:tcBorders>
          </w:tcPr>
          <w:p w14:paraId="3B68EBE0" w14:textId="48BC839D"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35,264</w:t>
            </w:r>
          </w:p>
        </w:tc>
        <w:tc>
          <w:tcPr>
            <w:tcW w:w="1440" w:type="dxa"/>
            <w:tcBorders>
              <w:bottom w:val="single" w:sz="4" w:space="0" w:color="auto"/>
            </w:tcBorders>
            <w:vAlign w:val="bottom"/>
          </w:tcPr>
          <w:p w14:paraId="7D2B39DA" w14:textId="4E376635"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43,708</w:t>
            </w:r>
          </w:p>
        </w:tc>
        <w:tc>
          <w:tcPr>
            <w:tcW w:w="1440" w:type="dxa"/>
            <w:tcBorders>
              <w:bottom w:val="single" w:sz="4" w:space="0" w:color="auto"/>
            </w:tcBorders>
            <w:vAlign w:val="bottom"/>
          </w:tcPr>
          <w:p w14:paraId="7E576796" w14:textId="4F8E0091" w:rsidR="00E60E2C" w:rsidRPr="00712900" w:rsidRDefault="00E60E2C" w:rsidP="00E60E2C">
            <w:pPr>
              <w:spacing w:line="240" w:lineRule="auto"/>
              <w:ind w:right="-72"/>
              <w:jc w:val="right"/>
              <w:rPr>
                <w:rFonts w:cs="Arial"/>
                <w:color w:val="000000"/>
                <w:sz w:val="18"/>
                <w:szCs w:val="18"/>
              </w:rPr>
            </w:pPr>
            <w:r w:rsidRPr="00712900">
              <w:rPr>
                <w:rFonts w:cs="Arial"/>
                <w:color w:val="000000"/>
                <w:sz w:val="18"/>
                <w:szCs w:val="18"/>
              </w:rPr>
              <w:t>26,785</w:t>
            </w:r>
          </w:p>
        </w:tc>
      </w:tr>
    </w:tbl>
    <w:p w14:paraId="2B1F5DEF" w14:textId="71AC9524" w:rsidR="1E3D5DA7" w:rsidRPr="00712900" w:rsidRDefault="1E3D5DA7" w:rsidP="003D0438">
      <w:pPr>
        <w:spacing w:line="240" w:lineRule="auto"/>
        <w:jc w:val="both"/>
        <w:rPr>
          <w:rFonts w:cs="Arial"/>
          <w:color w:val="000000"/>
          <w:sz w:val="18"/>
          <w:szCs w:val="18"/>
        </w:rPr>
      </w:pPr>
    </w:p>
    <w:p w14:paraId="20F6C144" w14:textId="77777777" w:rsidR="00C875C9" w:rsidRPr="00712900" w:rsidRDefault="00C875C9">
      <w:pPr>
        <w:spacing w:line="240" w:lineRule="auto"/>
        <w:rPr>
          <w:rFonts w:cs="Arial"/>
          <w:color w:val="000000"/>
          <w:sz w:val="18"/>
          <w:szCs w:val="18"/>
          <w:cs/>
        </w:rPr>
      </w:pPr>
      <w:r w:rsidRPr="00712900">
        <w:rPr>
          <w:rFonts w:cs="Arial"/>
          <w:color w:val="000000"/>
          <w:sz w:val="18"/>
          <w:szCs w:val="18"/>
          <w:cs/>
        </w:rPr>
        <w:br w:type="page"/>
      </w:r>
    </w:p>
    <w:p w14:paraId="372877AA" w14:textId="77777777" w:rsidR="1E3D5DA7" w:rsidRPr="00712900" w:rsidRDefault="1E3D5DA7" w:rsidP="003D0438">
      <w:pPr>
        <w:spacing w:line="240" w:lineRule="auto"/>
        <w:jc w:val="both"/>
        <w:rPr>
          <w:rFonts w:cs="Arial"/>
          <w:color w:val="000000"/>
          <w:sz w:val="18"/>
          <w:szCs w:val="18"/>
        </w:rPr>
      </w:pPr>
    </w:p>
    <w:p w14:paraId="782B2AE4" w14:textId="518E1A25" w:rsidR="00B73A55" w:rsidRPr="00712900" w:rsidRDefault="00B73A55" w:rsidP="003D0438">
      <w:pPr>
        <w:spacing w:line="240" w:lineRule="auto"/>
        <w:jc w:val="both"/>
        <w:rPr>
          <w:rFonts w:cs="Arial"/>
          <w:color w:val="000000"/>
          <w:sz w:val="18"/>
          <w:szCs w:val="18"/>
        </w:rPr>
      </w:pPr>
      <w:r w:rsidRPr="00712900">
        <w:rPr>
          <w:rFonts w:cs="Arial"/>
          <w:color w:val="000000"/>
          <w:sz w:val="18"/>
          <w:szCs w:val="18"/>
        </w:rPr>
        <w:t>The following table is a summary of the assumptions relating to the actuarial technique as at the date of financial statements:</w:t>
      </w:r>
    </w:p>
    <w:p w14:paraId="2B19695C" w14:textId="77777777" w:rsidR="005872CD" w:rsidRPr="00712900" w:rsidRDefault="005872CD" w:rsidP="00E77B9B">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449A2" w:rsidRPr="00712900" w14:paraId="31C3F18E" w14:textId="77777777" w:rsidTr="005303A3">
        <w:trPr>
          <w:trHeight w:val="20"/>
        </w:trPr>
        <w:tc>
          <w:tcPr>
            <w:tcW w:w="3690" w:type="dxa"/>
          </w:tcPr>
          <w:p w14:paraId="08EBC412" w14:textId="77777777" w:rsidR="00B449A2" w:rsidRPr="00712900" w:rsidRDefault="00B449A2" w:rsidP="00E77B9B">
            <w:pPr>
              <w:spacing w:line="240" w:lineRule="auto"/>
              <w:ind w:left="-102"/>
              <w:rPr>
                <w:rFonts w:cs="Arial"/>
                <w:b/>
                <w:bCs/>
                <w:color w:val="000000"/>
                <w:sz w:val="18"/>
                <w:szCs w:val="18"/>
                <w:lang w:val="en-US"/>
              </w:rPr>
            </w:pPr>
          </w:p>
        </w:tc>
        <w:tc>
          <w:tcPr>
            <w:tcW w:w="2880" w:type="dxa"/>
            <w:gridSpan w:val="2"/>
            <w:tcBorders>
              <w:bottom w:val="single" w:sz="4" w:space="0" w:color="auto"/>
            </w:tcBorders>
          </w:tcPr>
          <w:p w14:paraId="47C65824" w14:textId="77777777" w:rsidR="00B449A2" w:rsidRPr="00712900" w:rsidRDefault="00B449A2"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24E4E580" w14:textId="4F5234EB" w:rsidR="00B449A2" w:rsidRPr="00712900" w:rsidRDefault="00B449A2"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57CD8B41" w14:textId="693AFF8A" w:rsidR="00B449A2" w:rsidRPr="00712900" w:rsidRDefault="00B449A2"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0364169B" w14:textId="77777777" w:rsidR="00B449A2" w:rsidRPr="00712900" w:rsidRDefault="00B449A2"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B449A2" w:rsidRPr="00712900" w14:paraId="49267435" w14:textId="77777777" w:rsidTr="005303A3">
        <w:trPr>
          <w:trHeight w:val="20"/>
        </w:trPr>
        <w:tc>
          <w:tcPr>
            <w:tcW w:w="3690" w:type="dxa"/>
          </w:tcPr>
          <w:p w14:paraId="4516A5BC" w14:textId="77777777" w:rsidR="00B449A2" w:rsidRPr="00712900" w:rsidRDefault="00B449A2" w:rsidP="00E77B9B">
            <w:pPr>
              <w:spacing w:line="240" w:lineRule="auto"/>
              <w:ind w:left="-102"/>
              <w:rPr>
                <w:rFonts w:cs="Arial"/>
                <w:b/>
                <w:bCs/>
                <w:color w:val="000000"/>
                <w:sz w:val="18"/>
                <w:szCs w:val="18"/>
                <w:lang w:val="en-US"/>
              </w:rPr>
            </w:pPr>
          </w:p>
        </w:tc>
        <w:tc>
          <w:tcPr>
            <w:tcW w:w="1440" w:type="dxa"/>
            <w:tcBorders>
              <w:top w:val="single" w:sz="4" w:space="0" w:color="auto"/>
            </w:tcBorders>
          </w:tcPr>
          <w:p w14:paraId="237421C9" w14:textId="0F1B4BE1" w:rsidR="00B449A2"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05AA3C4F" w14:textId="56428816" w:rsidR="00B449A2"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10E0EC46" w14:textId="55D1DAF6" w:rsidR="00B449A2"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1FD4FE24" w14:textId="28FB95B9" w:rsidR="00B449A2"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B449A2" w:rsidRPr="00712900" w14:paraId="2D05C445" w14:textId="77777777" w:rsidTr="005303A3">
        <w:trPr>
          <w:trHeight w:val="20"/>
        </w:trPr>
        <w:tc>
          <w:tcPr>
            <w:tcW w:w="3690" w:type="dxa"/>
          </w:tcPr>
          <w:p w14:paraId="6344F9E1" w14:textId="77777777" w:rsidR="00B449A2" w:rsidRPr="00712900" w:rsidRDefault="00B449A2" w:rsidP="00E77B9B">
            <w:pPr>
              <w:spacing w:line="240" w:lineRule="auto"/>
              <w:ind w:left="-102"/>
              <w:rPr>
                <w:rFonts w:cs="Arial"/>
                <w:b/>
                <w:bCs/>
                <w:color w:val="000000"/>
                <w:sz w:val="18"/>
                <w:szCs w:val="18"/>
                <w:lang w:val="en-US"/>
              </w:rPr>
            </w:pPr>
          </w:p>
        </w:tc>
        <w:tc>
          <w:tcPr>
            <w:tcW w:w="1440" w:type="dxa"/>
            <w:tcBorders>
              <w:bottom w:val="single" w:sz="4" w:space="0" w:color="auto"/>
            </w:tcBorders>
          </w:tcPr>
          <w:p w14:paraId="071A24AA" w14:textId="162800BD" w:rsidR="00B449A2" w:rsidRPr="00712900" w:rsidRDefault="00B449A2" w:rsidP="00E77B9B">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7C520F4F" w14:textId="4E61B9F6" w:rsidR="00B449A2" w:rsidRPr="00712900" w:rsidRDefault="00B449A2" w:rsidP="00E77B9B">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68332AC4" w14:textId="6ED8556C" w:rsidR="00B449A2" w:rsidRPr="00712900" w:rsidRDefault="00B449A2" w:rsidP="00E77B9B">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0DFC8EFA" w14:textId="77777777" w:rsidR="00B449A2" w:rsidRPr="00712900" w:rsidRDefault="00B449A2" w:rsidP="00E77B9B">
            <w:pPr>
              <w:spacing w:line="240" w:lineRule="auto"/>
              <w:ind w:right="-72"/>
              <w:jc w:val="right"/>
              <w:rPr>
                <w:rFonts w:cs="Arial"/>
                <w:b/>
                <w:bCs/>
                <w:color w:val="000000"/>
                <w:sz w:val="18"/>
                <w:szCs w:val="18"/>
              </w:rPr>
            </w:pPr>
            <w:r w:rsidRPr="00712900">
              <w:rPr>
                <w:rFonts w:cs="Arial"/>
                <w:b/>
                <w:bCs/>
                <w:color w:val="000000"/>
                <w:sz w:val="18"/>
                <w:szCs w:val="18"/>
              </w:rPr>
              <w:t>%</w:t>
            </w:r>
          </w:p>
        </w:tc>
      </w:tr>
      <w:tr w:rsidR="00B449A2" w:rsidRPr="005303A3" w14:paraId="6131774D" w14:textId="77777777" w:rsidTr="005303A3">
        <w:trPr>
          <w:trHeight w:val="20"/>
        </w:trPr>
        <w:tc>
          <w:tcPr>
            <w:tcW w:w="3690" w:type="dxa"/>
          </w:tcPr>
          <w:p w14:paraId="51474E6D" w14:textId="77777777" w:rsidR="00B449A2" w:rsidRPr="005303A3" w:rsidRDefault="00B449A2" w:rsidP="00E77B9B">
            <w:pPr>
              <w:spacing w:line="240" w:lineRule="auto"/>
              <w:ind w:left="-102"/>
              <w:rPr>
                <w:rFonts w:cs="Arial"/>
                <w:b/>
                <w:bCs/>
                <w:color w:val="000000"/>
                <w:sz w:val="12"/>
                <w:szCs w:val="12"/>
              </w:rPr>
            </w:pPr>
          </w:p>
        </w:tc>
        <w:tc>
          <w:tcPr>
            <w:tcW w:w="1440" w:type="dxa"/>
            <w:tcBorders>
              <w:top w:val="single" w:sz="4" w:space="0" w:color="auto"/>
            </w:tcBorders>
          </w:tcPr>
          <w:p w14:paraId="60013DDA" w14:textId="77777777" w:rsidR="00B449A2" w:rsidRPr="005303A3" w:rsidRDefault="00B449A2" w:rsidP="00E77B9B">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05D5F088" w14:textId="10FD49B4" w:rsidR="00B449A2" w:rsidRPr="005303A3" w:rsidRDefault="00B449A2" w:rsidP="00E77B9B">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379890C0" w14:textId="73224C4C" w:rsidR="00B449A2" w:rsidRPr="005303A3" w:rsidRDefault="00B449A2" w:rsidP="00E77B9B">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72F5F7D4" w14:textId="77777777" w:rsidR="00B449A2" w:rsidRPr="005303A3" w:rsidRDefault="00B449A2" w:rsidP="00E77B9B">
            <w:pPr>
              <w:spacing w:line="240" w:lineRule="auto"/>
              <w:ind w:right="-72"/>
              <w:jc w:val="right"/>
              <w:rPr>
                <w:rFonts w:cs="Arial"/>
                <w:b/>
                <w:bCs/>
                <w:color w:val="000000"/>
                <w:sz w:val="12"/>
                <w:szCs w:val="12"/>
              </w:rPr>
            </w:pPr>
          </w:p>
        </w:tc>
      </w:tr>
      <w:tr w:rsidR="00A9375F" w:rsidRPr="00712900" w14:paraId="32906782" w14:textId="77777777" w:rsidTr="005303A3">
        <w:trPr>
          <w:trHeight w:val="20"/>
        </w:trPr>
        <w:tc>
          <w:tcPr>
            <w:tcW w:w="3690" w:type="dxa"/>
            <w:vAlign w:val="bottom"/>
          </w:tcPr>
          <w:p w14:paraId="41BAA568" w14:textId="77777777" w:rsidR="00A9375F" w:rsidRPr="00712900" w:rsidRDefault="00A9375F" w:rsidP="00A9375F">
            <w:pPr>
              <w:spacing w:line="240" w:lineRule="auto"/>
              <w:ind w:left="-102"/>
              <w:rPr>
                <w:rFonts w:cs="Arial"/>
                <w:color w:val="000000"/>
                <w:sz w:val="18"/>
                <w:szCs w:val="18"/>
              </w:rPr>
            </w:pPr>
            <w:r w:rsidRPr="00712900">
              <w:rPr>
                <w:rFonts w:cs="Arial"/>
                <w:color w:val="000000"/>
                <w:sz w:val="18"/>
                <w:szCs w:val="18"/>
              </w:rPr>
              <w:t>Discount rate</w:t>
            </w:r>
          </w:p>
        </w:tc>
        <w:tc>
          <w:tcPr>
            <w:tcW w:w="1440" w:type="dxa"/>
          </w:tcPr>
          <w:p w14:paraId="0F39C8B0" w14:textId="5D1E0AB9" w:rsidR="00A9375F" w:rsidRPr="00712900" w:rsidRDefault="00ED39B1" w:rsidP="00A9375F">
            <w:pPr>
              <w:spacing w:line="240" w:lineRule="auto"/>
              <w:ind w:right="-72"/>
              <w:jc w:val="right"/>
              <w:rPr>
                <w:rFonts w:cs="Arial"/>
                <w:color w:val="000000"/>
                <w:sz w:val="18"/>
                <w:szCs w:val="18"/>
              </w:rPr>
            </w:pPr>
            <w:r w:rsidRPr="00712900">
              <w:rPr>
                <w:rFonts w:cs="Arial"/>
                <w:color w:val="000000"/>
                <w:sz w:val="18"/>
                <w:szCs w:val="18"/>
              </w:rPr>
              <w:t>1.93 - 2.24</w:t>
            </w:r>
          </w:p>
        </w:tc>
        <w:tc>
          <w:tcPr>
            <w:tcW w:w="1440" w:type="dxa"/>
          </w:tcPr>
          <w:p w14:paraId="74CD755C" w14:textId="09686E96"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 xml:space="preserve">2.24 - 3.16 </w:t>
            </w:r>
          </w:p>
        </w:tc>
        <w:tc>
          <w:tcPr>
            <w:tcW w:w="1440" w:type="dxa"/>
          </w:tcPr>
          <w:p w14:paraId="306857DB" w14:textId="41A1D5A4" w:rsidR="00A9375F" w:rsidRPr="00712900" w:rsidRDefault="00ED39B1" w:rsidP="00A9375F">
            <w:pPr>
              <w:spacing w:line="240" w:lineRule="auto"/>
              <w:ind w:right="-72"/>
              <w:jc w:val="right"/>
              <w:rPr>
                <w:rFonts w:cs="Arial"/>
                <w:color w:val="000000"/>
                <w:sz w:val="18"/>
                <w:szCs w:val="18"/>
              </w:rPr>
            </w:pPr>
            <w:r w:rsidRPr="00712900">
              <w:rPr>
                <w:rFonts w:cs="Arial"/>
                <w:color w:val="000000"/>
                <w:sz w:val="18"/>
                <w:szCs w:val="18"/>
              </w:rPr>
              <w:t>1.93</w:t>
            </w:r>
          </w:p>
        </w:tc>
        <w:tc>
          <w:tcPr>
            <w:tcW w:w="1440" w:type="dxa"/>
          </w:tcPr>
          <w:p w14:paraId="2DFF3491" w14:textId="066719C8"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3.11</w:t>
            </w:r>
          </w:p>
        </w:tc>
      </w:tr>
      <w:tr w:rsidR="00A9375F" w:rsidRPr="00712900" w14:paraId="5AA4D5B3" w14:textId="77777777" w:rsidTr="005303A3">
        <w:trPr>
          <w:trHeight w:val="20"/>
        </w:trPr>
        <w:tc>
          <w:tcPr>
            <w:tcW w:w="3690" w:type="dxa"/>
          </w:tcPr>
          <w:p w14:paraId="68DFAEFB" w14:textId="6E96E7A4" w:rsidR="00A9375F" w:rsidRPr="00712900" w:rsidRDefault="00A9375F" w:rsidP="00A9375F">
            <w:pPr>
              <w:spacing w:line="240" w:lineRule="auto"/>
              <w:ind w:left="-102"/>
              <w:rPr>
                <w:rFonts w:cs="Arial"/>
                <w:color w:val="000000"/>
                <w:sz w:val="18"/>
                <w:szCs w:val="18"/>
              </w:rPr>
            </w:pPr>
            <w:r w:rsidRPr="00712900">
              <w:rPr>
                <w:rFonts w:cs="Arial"/>
                <w:color w:val="000000"/>
                <w:sz w:val="18"/>
                <w:szCs w:val="18"/>
              </w:rPr>
              <w:t>Salary growth rate</w:t>
            </w:r>
          </w:p>
        </w:tc>
        <w:tc>
          <w:tcPr>
            <w:tcW w:w="1440" w:type="dxa"/>
          </w:tcPr>
          <w:p w14:paraId="1BA4F1FB" w14:textId="200C0036" w:rsidR="00A9375F" w:rsidRPr="00712900" w:rsidRDefault="00ED39B1" w:rsidP="00A9375F">
            <w:pPr>
              <w:spacing w:line="240" w:lineRule="auto"/>
              <w:ind w:right="-72"/>
              <w:jc w:val="right"/>
              <w:rPr>
                <w:rFonts w:cs="Arial"/>
                <w:color w:val="000000"/>
                <w:sz w:val="18"/>
                <w:szCs w:val="18"/>
              </w:rPr>
            </w:pPr>
            <w:r w:rsidRPr="00712900">
              <w:rPr>
                <w:rFonts w:cs="Arial"/>
                <w:color w:val="000000"/>
                <w:sz w:val="18"/>
                <w:szCs w:val="18"/>
              </w:rPr>
              <w:t>3.25 - 5.00</w:t>
            </w:r>
          </w:p>
        </w:tc>
        <w:tc>
          <w:tcPr>
            <w:tcW w:w="1440" w:type="dxa"/>
          </w:tcPr>
          <w:p w14:paraId="1B1D4842" w14:textId="3C54C45B"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3.00 - 6.00</w:t>
            </w:r>
          </w:p>
        </w:tc>
        <w:tc>
          <w:tcPr>
            <w:tcW w:w="1440" w:type="dxa"/>
          </w:tcPr>
          <w:p w14:paraId="6848BB55" w14:textId="434A94A8" w:rsidR="00A9375F" w:rsidRPr="00712900" w:rsidRDefault="00ED39B1" w:rsidP="00A9375F">
            <w:pPr>
              <w:spacing w:line="240" w:lineRule="auto"/>
              <w:ind w:right="-72"/>
              <w:jc w:val="right"/>
              <w:rPr>
                <w:rFonts w:cs="Arial"/>
                <w:color w:val="000000"/>
                <w:sz w:val="18"/>
                <w:szCs w:val="18"/>
              </w:rPr>
            </w:pPr>
            <w:r w:rsidRPr="00712900">
              <w:rPr>
                <w:rFonts w:cs="Arial"/>
                <w:color w:val="000000"/>
                <w:sz w:val="18"/>
                <w:szCs w:val="18"/>
              </w:rPr>
              <w:t>5.00</w:t>
            </w:r>
          </w:p>
        </w:tc>
        <w:tc>
          <w:tcPr>
            <w:tcW w:w="1440" w:type="dxa"/>
          </w:tcPr>
          <w:p w14:paraId="49479826" w14:textId="1AFDA177"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6.00</w:t>
            </w:r>
          </w:p>
        </w:tc>
      </w:tr>
      <w:tr w:rsidR="00A9375F" w:rsidRPr="00712900" w14:paraId="681A36D5" w14:textId="77777777" w:rsidTr="005303A3">
        <w:trPr>
          <w:trHeight w:val="20"/>
        </w:trPr>
        <w:tc>
          <w:tcPr>
            <w:tcW w:w="3690" w:type="dxa"/>
          </w:tcPr>
          <w:p w14:paraId="00A72373" w14:textId="77777777" w:rsidR="00A9375F" w:rsidRPr="00712900" w:rsidRDefault="00A9375F" w:rsidP="00A9375F">
            <w:pPr>
              <w:spacing w:line="240" w:lineRule="auto"/>
              <w:ind w:left="-102"/>
              <w:rPr>
                <w:rFonts w:cs="Arial"/>
                <w:color w:val="000000"/>
                <w:sz w:val="18"/>
                <w:szCs w:val="18"/>
                <w:cs/>
              </w:rPr>
            </w:pPr>
            <w:r w:rsidRPr="00712900">
              <w:rPr>
                <w:rFonts w:cs="Arial"/>
                <w:color w:val="000000"/>
                <w:sz w:val="18"/>
                <w:szCs w:val="18"/>
              </w:rPr>
              <w:t>Turnover rate</w:t>
            </w:r>
          </w:p>
        </w:tc>
        <w:tc>
          <w:tcPr>
            <w:tcW w:w="1440" w:type="dxa"/>
          </w:tcPr>
          <w:p w14:paraId="41C35FA3" w14:textId="21BDFACD" w:rsidR="00A9375F"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4.00 - 26.00</w:t>
            </w:r>
          </w:p>
        </w:tc>
        <w:tc>
          <w:tcPr>
            <w:tcW w:w="1440" w:type="dxa"/>
          </w:tcPr>
          <w:p w14:paraId="6D5E3140" w14:textId="0F2813DF"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4.00 - 26.00</w:t>
            </w:r>
          </w:p>
        </w:tc>
        <w:tc>
          <w:tcPr>
            <w:tcW w:w="1440" w:type="dxa"/>
          </w:tcPr>
          <w:p w14:paraId="2707AA14" w14:textId="7A286D05" w:rsidR="00A9375F" w:rsidRPr="00712900" w:rsidRDefault="00ED39B1" w:rsidP="00A9375F">
            <w:pPr>
              <w:spacing w:line="240" w:lineRule="auto"/>
              <w:ind w:right="-72"/>
              <w:jc w:val="right"/>
              <w:rPr>
                <w:rFonts w:cs="Arial"/>
                <w:color w:val="000000"/>
                <w:sz w:val="18"/>
                <w:szCs w:val="18"/>
              </w:rPr>
            </w:pPr>
            <w:r w:rsidRPr="00712900">
              <w:rPr>
                <w:rFonts w:cs="Arial"/>
                <w:color w:val="000000"/>
                <w:sz w:val="18"/>
                <w:szCs w:val="18"/>
              </w:rPr>
              <w:t>5.00 - 17.00</w:t>
            </w:r>
          </w:p>
        </w:tc>
        <w:tc>
          <w:tcPr>
            <w:tcW w:w="1440" w:type="dxa"/>
          </w:tcPr>
          <w:p w14:paraId="6C1476B0" w14:textId="0F8F09FD"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 xml:space="preserve">5.00 - 18.00 </w:t>
            </w:r>
          </w:p>
        </w:tc>
      </w:tr>
    </w:tbl>
    <w:p w14:paraId="791F4B1C" w14:textId="77777777" w:rsidR="005303A3" w:rsidRDefault="005303A3" w:rsidP="001F33C1">
      <w:pPr>
        <w:spacing w:line="240" w:lineRule="auto"/>
        <w:jc w:val="both"/>
        <w:rPr>
          <w:rFonts w:cs="Arial"/>
          <w:color w:val="000000"/>
          <w:spacing w:val="-4"/>
          <w:sz w:val="18"/>
          <w:szCs w:val="18"/>
        </w:rPr>
      </w:pPr>
    </w:p>
    <w:p w14:paraId="17D6DF74" w14:textId="43824F0C" w:rsidR="009A1DE3" w:rsidRPr="00712900" w:rsidRDefault="009A1DE3" w:rsidP="001F33C1">
      <w:pPr>
        <w:spacing w:line="240" w:lineRule="auto"/>
        <w:jc w:val="both"/>
        <w:rPr>
          <w:rFonts w:cs="Arial"/>
          <w:color w:val="000000"/>
          <w:spacing w:val="-4"/>
          <w:sz w:val="18"/>
          <w:szCs w:val="18"/>
        </w:rPr>
      </w:pPr>
      <w:r w:rsidRPr="00712900">
        <w:rPr>
          <w:rFonts w:cs="Arial"/>
          <w:color w:val="000000"/>
          <w:spacing w:val="-4"/>
          <w:sz w:val="18"/>
          <w:szCs w:val="18"/>
        </w:rPr>
        <w:t>Sensitivity analysis for each significant assumption used is as follows:</w:t>
      </w:r>
    </w:p>
    <w:p w14:paraId="29472522" w14:textId="77777777" w:rsidR="009A1DE3" w:rsidRPr="00712900" w:rsidRDefault="009A1DE3" w:rsidP="00E726D6">
      <w:pPr>
        <w:jc w:val="both"/>
        <w:rPr>
          <w:rFonts w:cs="Arial"/>
          <w:color w:val="000000"/>
          <w:sz w:val="18"/>
          <w:szCs w:val="18"/>
        </w:rPr>
      </w:pPr>
    </w:p>
    <w:tbl>
      <w:tblPr>
        <w:tblW w:w="9485" w:type="dxa"/>
        <w:tblLayout w:type="fixed"/>
        <w:tblLook w:val="0400" w:firstRow="0" w:lastRow="0" w:firstColumn="0" w:lastColumn="0" w:noHBand="0" w:noVBand="1"/>
      </w:tblPr>
      <w:tblGrid>
        <w:gridCol w:w="2802"/>
        <w:gridCol w:w="1517"/>
        <w:gridCol w:w="1291"/>
        <w:gridCol w:w="1293"/>
        <w:gridCol w:w="1291"/>
        <w:gridCol w:w="1291"/>
      </w:tblGrid>
      <w:tr w:rsidR="009A1DE3" w:rsidRPr="00712900" w14:paraId="08CE788D" w14:textId="77777777" w:rsidTr="005303A3">
        <w:tc>
          <w:tcPr>
            <w:tcW w:w="2802" w:type="dxa"/>
            <w:vAlign w:val="center"/>
          </w:tcPr>
          <w:p w14:paraId="29684179" w14:textId="77777777" w:rsidR="009A1DE3" w:rsidRPr="00712900" w:rsidRDefault="009A1DE3" w:rsidP="00E726D6">
            <w:pPr>
              <w:spacing w:line="240" w:lineRule="auto"/>
              <w:ind w:left="-101"/>
              <w:rPr>
                <w:rFonts w:cs="Arial"/>
                <w:color w:val="000000"/>
                <w:sz w:val="18"/>
                <w:szCs w:val="18"/>
              </w:rPr>
            </w:pPr>
          </w:p>
        </w:tc>
        <w:tc>
          <w:tcPr>
            <w:tcW w:w="6683" w:type="dxa"/>
            <w:gridSpan w:val="5"/>
            <w:tcBorders>
              <w:left w:val="nil"/>
              <w:bottom w:val="single" w:sz="4" w:space="0" w:color="000000"/>
              <w:right w:val="nil"/>
            </w:tcBorders>
            <w:vAlign w:val="center"/>
            <w:hideMark/>
          </w:tcPr>
          <w:p w14:paraId="1FA49AAC" w14:textId="77777777" w:rsidR="009A1DE3" w:rsidRPr="00712900" w:rsidRDefault="009A1DE3" w:rsidP="00E726D6">
            <w:pPr>
              <w:spacing w:line="240" w:lineRule="auto"/>
              <w:ind w:right="-72"/>
              <w:jc w:val="center"/>
              <w:rPr>
                <w:rFonts w:cs="Arial"/>
                <w:b/>
                <w:color w:val="000000"/>
                <w:sz w:val="18"/>
                <w:szCs w:val="18"/>
              </w:rPr>
            </w:pPr>
            <w:r w:rsidRPr="00712900">
              <w:rPr>
                <w:rFonts w:cs="Arial"/>
                <w:b/>
                <w:color w:val="000000"/>
                <w:sz w:val="18"/>
                <w:szCs w:val="18"/>
              </w:rPr>
              <w:t>Consolidated financial statements</w:t>
            </w:r>
          </w:p>
        </w:tc>
      </w:tr>
      <w:tr w:rsidR="00873AE3" w:rsidRPr="00712900" w14:paraId="6454E1EB" w14:textId="77777777" w:rsidTr="005303A3">
        <w:tc>
          <w:tcPr>
            <w:tcW w:w="2802" w:type="dxa"/>
            <w:vAlign w:val="center"/>
          </w:tcPr>
          <w:p w14:paraId="73F3784F" w14:textId="77777777" w:rsidR="00873AE3" w:rsidRPr="00712900" w:rsidRDefault="00873AE3" w:rsidP="00E726D6">
            <w:pPr>
              <w:spacing w:line="240" w:lineRule="auto"/>
              <w:ind w:left="-101" w:right="-72"/>
              <w:rPr>
                <w:rFonts w:cs="Arial"/>
                <w:color w:val="000000"/>
                <w:sz w:val="18"/>
                <w:szCs w:val="18"/>
              </w:rPr>
            </w:pPr>
          </w:p>
        </w:tc>
        <w:tc>
          <w:tcPr>
            <w:tcW w:w="6683" w:type="dxa"/>
            <w:gridSpan w:val="5"/>
            <w:tcBorders>
              <w:top w:val="single" w:sz="4" w:space="0" w:color="000000"/>
              <w:left w:val="nil"/>
              <w:bottom w:val="single" w:sz="4" w:space="0" w:color="auto"/>
              <w:right w:val="nil"/>
            </w:tcBorders>
            <w:vAlign w:val="center"/>
          </w:tcPr>
          <w:p w14:paraId="419AA265" w14:textId="77777777" w:rsidR="00873AE3" w:rsidRPr="00712900" w:rsidRDefault="00873AE3" w:rsidP="00E726D6">
            <w:pPr>
              <w:spacing w:line="240" w:lineRule="auto"/>
              <w:ind w:right="-72"/>
              <w:jc w:val="center"/>
              <w:rPr>
                <w:rFonts w:cs="Arial"/>
                <w:b/>
                <w:color w:val="000000"/>
                <w:sz w:val="18"/>
                <w:szCs w:val="18"/>
              </w:rPr>
            </w:pPr>
            <w:r w:rsidRPr="00712900">
              <w:rPr>
                <w:rFonts w:cs="Arial"/>
                <w:b/>
                <w:color w:val="000000"/>
                <w:sz w:val="18"/>
                <w:szCs w:val="18"/>
              </w:rPr>
              <w:t>Impact on retirement benefits</w:t>
            </w:r>
          </w:p>
        </w:tc>
      </w:tr>
      <w:tr w:rsidR="008A3257" w:rsidRPr="00712900" w14:paraId="629A2AB0" w14:textId="77777777" w:rsidTr="005303A3">
        <w:trPr>
          <w:trHeight w:val="236"/>
        </w:trPr>
        <w:tc>
          <w:tcPr>
            <w:tcW w:w="2802" w:type="dxa"/>
            <w:vAlign w:val="center"/>
          </w:tcPr>
          <w:p w14:paraId="276BDD6C" w14:textId="77777777" w:rsidR="008A3257" w:rsidRPr="00712900" w:rsidRDefault="008A3257" w:rsidP="00E726D6">
            <w:pPr>
              <w:spacing w:line="240" w:lineRule="auto"/>
              <w:ind w:left="-101"/>
              <w:rPr>
                <w:rFonts w:cs="Arial"/>
                <w:b/>
                <w:color w:val="000000"/>
                <w:sz w:val="18"/>
                <w:szCs w:val="18"/>
              </w:rPr>
            </w:pPr>
          </w:p>
        </w:tc>
        <w:tc>
          <w:tcPr>
            <w:tcW w:w="1517" w:type="dxa"/>
            <w:vMerge w:val="restart"/>
            <w:tcBorders>
              <w:left w:val="nil"/>
              <w:right w:val="nil"/>
            </w:tcBorders>
            <w:vAlign w:val="center"/>
            <w:hideMark/>
          </w:tcPr>
          <w:p w14:paraId="73B50D8F" w14:textId="4E4ACE10" w:rsidR="00683E96" w:rsidRPr="00712900" w:rsidRDefault="00683E96" w:rsidP="00E726D6">
            <w:pPr>
              <w:spacing w:line="240" w:lineRule="auto"/>
              <w:ind w:right="-72"/>
              <w:jc w:val="right"/>
              <w:rPr>
                <w:rFonts w:cs="Arial"/>
                <w:b/>
                <w:color w:val="000000"/>
                <w:sz w:val="18"/>
                <w:szCs w:val="18"/>
              </w:rPr>
            </w:pPr>
          </w:p>
          <w:p w14:paraId="26D01235" w14:textId="77777777" w:rsidR="00E726D6" w:rsidRPr="00712900" w:rsidRDefault="00E726D6" w:rsidP="00E726D6">
            <w:pPr>
              <w:spacing w:line="240" w:lineRule="auto"/>
              <w:ind w:right="-72"/>
              <w:jc w:val="right"/>
              <w:rPr>
                <w:rFonts w:cs="Arial"/>
                <w:b/>
                <w:color w:val="000000"/>
                <w:sz w:val="18"/>
                <w:szCs w:val="18"/>
              </w:rPr>
            </w:pPr>
          </w:p>
          <w:p w14:paraId="701A4509" w14:textId="1870A998"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w:t>
            </w:r>
            <w:r w:rsidR="00683E96" w:rsidRPr="00712900">
              <w:rPr>
                <w:rFonts w:cs="Arial"/>
                <w:b/>
                <w:color w:val="000000"/>
                <w:sz w:val="18"/>
                <w:szCs w:val="18"/>
              </w:rPr>
              <w:t xml:space="preserve"> Change</w:t>
            </w:r>
          </w:p>
        </w:tc>
        <w:tc>
          <w:tcPr>
            <w:tcW w:w="2584" w:type="dxa"/>
            <w:gridSpan w:val="2"/>
            <w:tcBorders>
              <w:top w:val="single" w:sz="4" w:space="0" w:color="auto"/>
              <w:left w:val="nil"/>
              <w:bottom w:val="single" w:sz="4" w:space="0" w:color="000000"/>
              <w:right w:val="nil"/>
            </w:tcBorders>
            <w:vAlign w:val="center"/>
            <w:hideMark/>
          </w:tcPr>
          <w:p w14:paraId="3AD74B14" w14:textId="6F247562" w:rsidR="008A3257" w:rsidRPr="00712900" w:rsidRDefault="008A3257" w:rsidP="00E726D6">
            <w:pPr>
              <w:spacing w:line="240" w:lineRule="auto"/>
              <w:ind w:right="-72"/>
              <w:jc w:val="center"/>
              <w:rPr>
                <w:rFonts w:cs="Arial"/>
                <w:b/>
                <w:color w:val="000000"/>
                <w:sz w:val="18"/>
                <w:szCs w:val="18"/>
              </w:rPr>
            </w:pPr>
            <w:r w:rsidRPr="00712900">
              <w:rPr>
                <w:rFonts w:cs="Arial"/>
                <w:b/>
                <w:color w:val="000000"/>
                <w:sz w:val="18"/>
                <w:szCs w:val="18"/>
              </w:rPr>
              <w:t>Increase</w:t>
            </w:r>
          </w:p>
        </w:tc>
        <w:tc>
          <w:tcPr>
            <w:tcW w:w="2582" w:type="dxa"/>
            <w:gridSpan w:val="2"/>
            <w:tcBorders>
              <w:top w:val="single" w:sz="4" w:space="0" w:color="auto"/>
              <w:left w:val="nil"/>
              <w:bottom w:val="single" w:sz="4" w:space="0" w:color="000000"/>
              <w:right w:val="nil"/>
            </w:tcBorders>
            <w:vAlign w:val="center"/>
            <w:hideMark/>
          </w:tcPr>
          <w:p w14:paraId="70680BD0" w14:textId="63752F42" w:rsidR="008A3257" w:rsidRPr="00712900" w:rsidRDefault="008A3257" w:rsidP="00E726D6">
            <w:pPr>
              <w:spacing w:line="240" w:lineRule="auto"/>
              <w:ind w:right="-72"/>
              <w:jc w:val="center"/>
              <w:rPr>
                <w:rFonts w:cs="Arial"/>
                <w:b/>
                <w:color w:val="000000"/>
                <w:sz w:val="18"/>
                <w:szCs w:val="18"/>
              </w:rPr>
            </w:pPr>
            <w:r w:rsidRPr="00712900">
              <w:rPr>
                <w:rFonts w:cs="Arial"/>
                <w:b/>
                <w:color w:val="000000"/>
                <w:sz w:val="18"/>
                <w:szCs w:val="18"/>
              </w:rPr>
              <w:t>Decrease</w:t>
            </w:r>
          </w:p>
        </w:tc>
      </w:tr>
      <w:tr w:rsidR="008A3257" w:rsidRPr="00712900" w14:paraId="46404D52" w14:textId="77777777" w:rsidTr="005303A3">
        <w:tc>
          <w:tcPr>
            <w:tcW w:w="2802" w:type="dxa"/>
            <w:vAlign w:val="center"/>
          </w:tcPr>
          <w:p w14:paraId="4F649327" w14:textId="77777777" w:rsidR="008A3257" w:rsidRPr="00712900" w:rsidRDefault="008A3257" w:rsidP="00E726D6">
            <w:pPr>
              <w:spacing w:line="240" w:lineRule="auto"/>
              <w:ind w:left="-101"/>
              <w:rPr>
                <w:rFonts w:cs="Arial"/>
                <w:b/>
                <w:color w:val="000000"/>
                <w:sz w:val="18"/>
                <w:szCs w:val="18"/>
              </w:rPr>
            </w:pPr>
          </w:p>
        </w:tc>
        <w:tc>
          <w:tcPr>
            <w:tcW w:w="1517" w:type="dxa"/>
            <w:vMerge/>
            <w:tcBorders>
              <w:left w:val="nil"/>
              <w:bottom w:val="single" w:sz="4" w:space="0" w:color="000000"/>
              <w:right w:val="nil"/>
            </w:tcBorders>
            <w:vAlign w:val="center"/>
            <w:hideMark/>
          </w:tcPr>
          <w:p w14:paraId="7D65B501" w14:textId="083995FC" w:rsidR="008A3257" w:rsidRPr="00712900" w:rsidRDefault="008A3257" w:rsidP="00E726D6">
            <w:pPr>
              <w:spacing w:line="240" w:lineRule="auto"/>
              <w:ind w:right="-72"/>
              <w:jc w:val="right"/>
              <w:rPr>
                <w:rFonts w:cs="Arial"/>
                <w:b/>
                <w:color w:val="000000"/>
                <w:sz w:val="18"/>
                <w:szCs w:val="18"/>
              </w:rPr>
            </w:pPr>
          </w:p>
        </w:tc>
        <w:tc>
          <w:tcPr>
            <w:tcW w:w="1291" w:type="dxa"/>
            <w:tcBorders>
              <w:top w:val="single" w:sz="4" w:space="0" w:color="000000"/>
              <w:left w:val="nil"/>
              <w:bottom w:val="single" w:sz="4" w:space="0" w:color="000000"/>
              <w:right w:val="nil"/>
            </w:tcBorders>
            <w:vAlign w:val="center"/>
          </w:tcPr>
          <w:p w14:paraId="41DDDDC0" w14:textId="572BF813"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2025</w:t>
            </w:r>
          </w:p>
          <w:p w14:paraId="7790E849" w14:textId="73A6A815"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3" w:type="dxa"/>
            <w:tcBorders>
              <w:top w:val="single" w:sz="4" w:space="0" w:color="000000"/>
              <w:left w:val="nil"/>
              <w:bottom w:val="single" w:sz="4" w:space="0" w:color="000000"/>
              <w:right w:val="nil"/>
            </w:tcBorders>
            <w:vAlign w:val="center"/>
          </w:tcPr>
          <w:p w14:paraId="042E4900" w14:textId="0F2ABB75"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2024</w:t>
            </w:r>
          </w:p>
          <w:p w14:paraId="74E1FF04" w14:textId="341E9B08"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1" w:type="dxa"/>
            <w:tcBorders>
              <w:top w:val="single" w:sz="4" w:space="0" w:color="000000"/>
              <w:left w:val="nil"/>
              <w:bottom w:val="single" w:sz="4" w:space="0" w:color="000000"/>
              <w:right w:val="nil"/>
            </w:tcBorders>
            <w:vAlign w:val="center"/>
          </w:tcPr>
          <w:p w14:paraId="17847063" w14:textId="354B1CA9"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2025</w:t>
            </w:r>
          </w:p>
          <w:p w14:paraId="53A0696E" w14:textId="3687F5AF"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1" w:type="dxa"/>
            <w:tcBorders>
              <w:top w:val="single" w:sz="4" w:space="0" w:color="000000"/>
              <w:left w:val="nil"/>
              <w:bottom w:val="single" w:sz="4" w:space="0" w:color="000000"/>
              <w:right w:val="nil"/>
            </w:tcBorders>
            <w:vAlign w:val="center"/>
          </w:tcPr>
          <w:p w14:paraId="4BF98151" w14:textId="69BA05CE"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2024</w:t>
            </w:r>
          </w:p>
          <w:p w14:paraId="3DE2F0E5" w14:textId="103215E3"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r>
      <w:tr w:rsidR="00124D33" w:rsidRPr="005303A3" w14:paraId="1CB27F75" w14:textId="77777777" w:rsidTr="005303A3">
        <w:tc>
          <w:tcPr>
            <w:tcW w:w="2802" w:type="dxa"/>
            <w:vAlign w:val="center"/>
          </w:tcPr>
          <w:p w14:paraId="2BE30B3F" w14:textId="77777777" w:rsidR="00124D33" w:rsidRPr="005303A3" w:rsidRDefault="00124D33" w:rsidP="00E726D6">
            <w:pPr>
              <w:spacing w:line="240" w:lineRule="auto"/>
              <w:ind w:left="-101" w:right="-72"/>
              <w:rPr>
                <w:rFonts w:cs="Arial"/>
                <w:color w:val="000000"/>
                <w:sz w:val="12"/>
                <w:szCs w:val="12"/>
              </w:rPr>
            </w:pPr>
          </w:p>
        </w:tc>
        <w:tc>
          <w:tcPr>
            <w:tcW w:w="1517" w:type="dxa"/>
            <w:tcBorders>
              <w:top w:val="single" w:sz="4" w:space="0" w:color="000000"/>
              <w:left w:val="nil"/>
              <w:right w:val="nil"/>
            </w:tcBorders>
            <w:vAlign w:val="center"/>
          </w:tcPr>
          <w:p w14:paraId="0897EDA7" w14:textId="77777777" w:rsidR="00124D33" w:rsidRPr="005303A3" w:rsidRDefault="00124D33" w:rsidP="00E726D6">
            <w:pPr>
              <w:spacing w:line="240" w:lineRule="auto"/>
              <w:ind w:right="-72"/>
              <w:jc w:val="right"/>
              <w:rPr>
                <w:rFonts w:cs="Arial"/>
                <w:color w:val="000000"/>
                <w:sz w:val="12"/>
                <w:szCs w:val="12"/>
              </w:rPr>
            </w:pPr>
          </w:p>
        </w:tc>
        <w:tc>
          <w:tcPr>
            <w:tcW w:w="1291" w:type="dxa"/>
            <w:tcBorders>
              <w:top w:val="single" w:sz="4" w:space="0" w:color="000000"/>
              <w:left w:val="nil"/>
              <w:right w:val="nil"/>
            </w:tcBorders>
            <w:vAlign w:val="center"/>
          </w:tcPr>
          <w:p w14:paraId="4784E3B4" w14:textId="77777777" w:rsidR="00124D33" w:rsidRPr="005303A3" w:rsidRDefault="00124D33" w:rsidP="00E726D6">
            <w:pPr>
              <w:spacing w:line="240" w:lineRule="auto"/>
              <w:ind w:right="-72"/>
              <w:jc w:val="right"/>
              <w:rPr>
                <w:rFonts w:cs="Arial"/>
                <w:color w:val="000000"/>
                <w:sz w:val="12"/>
                <w:szCs w:val="12"/>
              </w:rPr>
            </w:pPr>
          </w:p>
        </w:tc>
        <w:tc>
          <w:tcPr>
            <w:tcW w:w="1293" w:type="dxa"/>
            <w:tcBorders>
              <w:top w:val="single" w:sz="4" w:space="0" w:color="000000"/>
              <w:left w:val="nil"/>
              <w:right w:val="nil"/>
            </w:tcBorders>
            <w:vAlign w:val="center"/>
          </w:tcPr>
          <w:p w14:paraId="50204788" w14:textId="77777777" w:rsidR="00124D33" w:rsidRPr="005303A3" w:rsidRDefault="00124D33" w:rsidP="00E726D6">
            <w:pPr>
              <w:spacing w:line="240" w:lineRule="auto"/>
              <w:ind w:right="-72"/>
              <w:jc w:val="right"/>
              <w:rPr>
                <w:rFonts w:cs="Arial"/>
                <w:color w:val="000000"/>
                <w:sz w:val="12"/>
                <w:szCs w:val="12"/>
              </w:rPr>
            </w:pPr>
          </w:p>
        </w:tc>
        <w:tc>
          <w:tcPr>
            <w:tcW w:w="1291" w:type="dxa"/>
            <w:tcBorders>
              <w:top w:val="single" w:sz="4" w:space="0" w:color="000000"/>
              <w:left w:val="nil"/>
              <w:right w:val="nil"/>
            </w:tcBorders>
            <w:vAlign w:val="center"/>
          </w:tcPr>
          <w:p w14:paraId="01650FC4" w14:textId="77777777" w:rsidR="00124D33" w:rsidRPr="005303A3" w:rsidRDefault="00124D33" w:rsidP="00E726D6">
            <w:pPr>
              <w:spacing w:line="240" w:lineRule="auto"/>
              <w:ind w:right="-72"/>
              <w:jc w:val="right"/>
              <w:rPr>
                <w:rFonts w:cs="Arial"/>
                <w:color w:val="000000"/>
                <w:sz w:val="12"/>
                <w:szCs w:val="12"/>
              </w:rPr>
            </w:pPr>
          </w:p>
        </w:tc>
        <w:tc>
          <w:tcPr>
            <w:tcW w:w="1291" w:type="dxa"/>
            <w:tcBorders>
              <w:top w:val="single" w:sz="4" w:space="0" w:color="000000"/>
              <w:left w:val="nil"/>
              <w:right w:val="nil"/>
            </w:tcBorders>
            <w:vAlign w:val="center"/>
          </w:tcPr>
          <w:p w14:paraId="1D1A8023" w14:textId="77777777" w:rsidR="00124D33" w:rsidRPr="005303A3" w:rsidRDefault="00124D33" w:rsidP="00E726D6">
            <w:pPr>
              <w:spacing w:line="240" w:lineRule="auto"/>
              <w:ind w:right="-72"/>
              <w:jc w:val="right"/>
              <w:rPr>
                <w:rFonts w:cs="Arial"/>
                <w:color w:val="000000"/>
                <w:sz w:val="12"/>
                <w:szCs w:val="12"/>
              </w:rPr>
            </w:pPr>
          </w:p>
        </w:tc>
      </w:tr>
      <w:tr w:rsidR="00ED39B1" w:rsidRPr="00712900" w14:paraId="46C7FF31" w14:textId="77777777" w:rsidTr="005303A3">
        <w:trPr>
          <w:trHeight w:val="83"/>
        </w:trPr>
        <w:tc>
          <w:tcPr>
            <w:tcW w:w="2802" w:type="dxa"/>
            <w:vAlign w:val="center"/>
            <w:hideMark/>
          </w:tcPr>
          <w:p w14:paraId="06D06816" w14:textId="77777777" w:rsidR="00ED39B1" w:rsidRPr="00712900" w:rsidRDefault="00ED39B1" w:rsidP="00ED39B1">
            <w:pPr>
              <w:spacing w:line="240" w:lineRule="auto"/>
              <w:ind w:left="-101" w:right="-72"/>
              <w:rPr>
                <w:rFonts w:cs="Arial"/>
                <w:color w:val="000000"/>
                <w:sz w:val="18"/>
                <w:szCs w:val="18"/>
              </w:rPr>
            </w:pPr>
            <w:bookmarkStart w:id="29" w:name="OLE_LINK6"/>
            <w:r w:rsidRPr="00712900">
              <w:rPr>
                <w:rFonts w:cs="Arial"/>
                <w:color w:val="000000"/>
                <w:sz w:val="18"/>
                <w:szCs w:val="18"/>
              </w:rPr>
              <w:t>Discount rate</w:t>
            </w:r>
          </w:p>
        </w:tc>
        <w:tc>
          <w:tcPr>
            <w:tcW w:w="1517" w:type="dxa"/>
            <w:vAlign w:val="center"/>
            <w:hideMark/>
          </w:tcPr>
          <w:p w14:paraId="203EB0AA" w14:textId="0FDAAE62"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0.5</w:t>
            </w:r>
          </w:p>
        </w:tc>
        <w:tc>
          <w:tcPr>
            <w:tcW w:w="1291" w:type="dxa"/>
            <w:vAlign w:val="bottom"/>
          </w:tcPr>
          <w:p w14:paraId="200C3F24" w14:textId="096A5576"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3,60</w:t>
            </w:r>
            <w:r w:rsidR="00FD512F" w:rsidRPr="00712900">
              <w:rPr>
                <w:rFonts w:cs="Arial"/>
                <w:color w:val="000000"/>
                <w:sz w:val="18"/>
                <w:szCs w:val="18"/>
              </w:rPr>
              <w:t>9</w:t>
            </w:r>
            <w:r w:rsidRPr="00712900">
              <w:rPr>
                <w:rFonts w:cs="Arial"/>
                <w:color w:val="000000"/>
                <w:sz w:val="18"/>
                <w:szCs w:val="18"/>
                <w:cs/>
              </w:rPr>
              <w:t>)</w:t>
            </w:r>
          </w:p>
        </w:tc>
        <w:tc>
          <w:tcPr>
            <w:tcW w:w="1293" w:type="dxa"/>
            <w:vAlign w:val="bottom"/>
          </w:tcPr>
          <w:p w14:paraId="10DF0DF4" w14:textId="08CBFFB8"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(2,077)</w:t>
            </w:r>
          </w:p>
        </w:tc>
        <w:tc>
          <w:tcPr>
            <w:tcW w:w="1291" w:type="dxa"/>
            <w:vAlign w:val="bottom"/>
          </w:tcPr>
          <w:p w14:paraId="5826F882" w14:textId="4F5D352E"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3,94</w:t>
            </w:r>
            <w:r w:rsidR="00FD512F" w:rsidRPr="00712900">
              <w:rPr>
                <w:rFonts w:cs="Arial"/>
                <w:color w:val="000000"/>
                <w:sz w:val="18"/>
                <w:szCs w:val="18"/>
              </w:rPr>
              <w:t>9</w:t>
            </w:r>
          </w:p>
        </w:tc>
        <w:tc>
          <w:tcPr>
            <w:tcW w:w="1291" w:type="dxa"/>
            <w:vAlign w:val="bottom"/>
          </w:tcPr>
          <w:p w14:paraId="6A187186" w14:textId="151DEF3E"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2,259</w:t>
            </w:r>
          </w:p>
        </w:tc>
      </w:tr>
      <w:bookmarkEnd w:id="29"/>
      <w:tr w:rsidR="00ED39B1" w:rsidRPr="00712900" w14:paraId="5A2DDE9E" w14:textId="77777777" w:rsidTr="005303A3">
        <w:tc>
          <w:tcPr>
            <w:tcW w:w="2802" w:type="dxa"/>
            <w:vAlign w:val="center"/>
            <w:hideMark/>
          </w:tcPr>
          <w:p w14:paraId="0195C8A8" w14:textId="3399CCE7" w:rsidR="00ED39B1" w:rsidRPr="00712900" w:rsidRDefault="00ED39B1" w:rsidP="00ED39B1">
            <w:pPr>
              <w:spacing w:line="240" w:lineRule="auto"/>
              <w:ind w:left="-101" w:right="-72"/>
              <w:rPr>
                <w:rFonts w:cs="Arial"/>
                <w:color w:val="000000"/>
                <w:sz w:val="18"/>
                <w:szCs w:val="18"/>
              </w:rPr>
            </w:pPr>
            <w:r w:rsidRPr="00712900">
              <w:rPr>
                <w:rFonts w:cs="Arial"/>
                <w:color w:val="000000"/>
                <w:sz w:val="18"/>
                <w:szCs w:val="18"/>
              </w:rPr>
              <w:t>Salary growth rate</w:t>
            </w:r>
          </w:p>
        </w:tc>
        <w:tc>
          <w:tcPr>
            <w:tcW w:w="1517" w:type="dxa"/>
            <w:vAlign w:val="center"/>
            <w:hideMark/>
          </w:tcPr>
          <w:p w14:paraId="20CF6723" w14:textId="65471CA4"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0.5</w:t>
            </w:r>
          </w:p>
        </w:tc>
        <w:tc>
          <w:tcPr>
            <w:tcW w:w="1291" w:type="dxa"/>
            <w:vAlign w:val="bottom"/>
          </w:tcPr>
          <w:p w14:paraId="4FB46DD3" w14:textId="5A590517"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3,7</w:t>
            </w:r>
            <w:r w:rsidR="00FD512F" w:rsidRPr="00712900">
              <w:rPr>
                <w:rFonts w:cs="Arial"/>
                <w:color w:val="000000"/>
                <w:sz w:val="18"/>
                <w:szCs w:val="18"/>
              </w:rPr>
              <w:t>97</w:t>
            </w:r>
          </w:p>
        </w:tc>
        <w:tc>
          <w:tcPr>
            <w:tcW w:w="1293" w:type="dxa"/>
            <w:vAlign w:val="bottom"/>
          </w:tcPr>
          <w:p w14:paraId="57E615C3" w14:textId="386FD63F"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2,444</w:t>
            </w:r>
          </w:p>
        </w:tc>
        <w:tc>
          <w:tcPr>
            <w:tcW w:w="1291" w:type="dxa"/>
            <w:vAlign w:val="bottom"/>
          </w:tcPr>
          <w:p w14:paraId="30DDB913" w14:textId="24251734"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w:t>
            </w:r>
            <w:r w:rsidR="00FD512F" w:rsidRPr="00712900">
              <w:rPr>
                <w:rFonts w:cs="Arial"/>
                <w:color w:val="000000"/>
                <w:sz w:val="18"/>
                <w:szCs w:val="18"/>
              </w:rPr>
              <w:t>510</w:t>
            </w:r>
            <w:r w:rsidRPr="00712900">
              <w:rPr>
                <w:rFonts w:cs="Arial"/>
                <w:color w:val="000000"/>
                <w:sz w:val="18"/>
                <w:szCs w:val="18"/>
                <w:cs/>
              </w:rPr>
              <w:t>)</w:t>
            </w:r>
          </w:p>
        </w:tc>
        <w:tc>
          <w:tcPr>
            <w:tcW w:w="1291" w:type="dxa"/>
            <w:vAlign w:val="bottom"/>
          </w:tcPr>
          <w:p w14:paraId="4511E292" w14:textId="357AF59F"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(2,257)</w:t>
            </w:r>
          </w:p>
        </w:tc>
      </w:tr>
      <w:tr w:rsidR="00ED39B1" w:rsidRPr="00712900" w14:paraId="70E12FA5" w14:textId="77777777" w:rsidTr="005303A3">
        <w:tc>
          <w:tcPr>
            <w:tcW w:w="2802" w:type="dxa"/>
            <w:vAlign w:val="center"/>
            <w:hideMark/>
          </w:tcPr>
          <w:p w14:paraId="2CC23C99" w14:textId="47EAD8D8" w:rsidR="00ED39B1" w:rsidRPr="00712900" w:rsidRDefault="00ED39B1" w:rsidP="00ED39B1">
            <w:pPr>
              <w:spacing w:line="240" w:lineRule="auto"/>
              <w:ind w:left="-101" w:right="-72"/>
              <w:rPr>
                <w:rFonts w:cs="Arial"/>
                <w:color w:val="000000"/>
                <w:sz w:val="18"/>
                <w:szCs w:val="18"/>
                <w:cs/>
              </w:rPr>
            </w:pPr>
            <w:r w:rsidRPr="00712900">
              <w:rPr>
                <w:rFonts w:cs="Arial"/>
                <w:color w:val="000000"/>
                <w:sz w:val="18"/>
                <w:szCs w:val="18"/>
              </w:rPr>
              <w:t>Turnover rate</w:t>
            </w:r>
          </w:p>
        </w:tc>
        <w:tc>
          <w:tcPr>
            <w:tcW w:w="1517" w:type="dxa"/>
            <w:tcBorders>
              <w:bottom w:val="single" w:sz="4" w:space="0" w:color="auto"/>
            </w:tcBorders>
            <w:vAlign w:val="center"/>
            <w:hideMark/>
          </w:tcPr>
          <w:p w14:paraId="1595E65B" w14:textId="5D1CBF69"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10.0</w:t>
            </w:r>
          </w:p>
        </w:tc>
        <w:tc>
          <w:tcPr>
            <w:tcW w:w="1291" w:type="dxa"/>
            <w:tcBorders>
              <w:bottom w:val="single" w:sz="4" w:space="0" w:color="auto"/>
            </w:tcBorders>
            <w:vAlign w:val="bottom"/>
          </w:tcPr>
          <w:p w14:paraId="32B2FF5C" w14:textId="3DF7E32F"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3,9</w:t>
            </w:r>
            <w:r w:rsidR="00FD512F" w:rsidRPr="00712900">
              <w:rPr>
                <w:rFonts w:cs="Arial"/>
                <w:color w:val="000000"/>
                <w:sz w:val="18"/>
                <w:szCs w:val="18"/>
              </w:rPr>
              <w:t>94</w:t>
            </w:r>
            <w:r w:rsidRPr="00712900">
              <w:rPr>
                <w:rFonts w:cs="Arial"/>
                <w:color w:val="000000"/>
                <w:sz w:val="18"/>
                <w:szCs w:val="18"/>
                <w:cs/>
              </w:rPr>
              <w:t>)</w:t>
            </w:r>
          </w:p>
        </w:tc>
        <w:tc>
          <w:tcPr>
            <w:tcW w:w="1293" w:type="dxa"/>
            <w:tcBorders>
              <w:bottom w:val="single" w:sz="4" w:space="0" w:color="auto"/>
            </w:tcBorders>
            <w:vAlign w:val="bottom"/>
          </w:tcPr>
          <w:p w14:paraId="17FB3F25" w14:textId="492D9A38"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(3,082)</w:t>
            </w:r>
          </w:p>
        </w:tc>
        <w:tc>
          <w:tcPr>
            <w:tcW w:w="1291" w:type="dxa"/>
            <w:tcBorders>
              <w:bottom w:val="single" w:sz="4" w:space="0" w:color="auto"/>
            </w:tcBorders>
            <w:vAlign w:val="bottom"/>
          </w:tcPr>
          <w:p w14:paraId="1CB2364D" w14:textId="69D34BE0"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4,4</w:t>
            </w:r>
            <w:r w:rsidR="00FD512F" w:rsidRPr="00712900">
              <w:rPr>
                <w:rFonts w:cs="Arial"/>
                <w:color w:val="000000"/>
                <w:sz w:val="18"/>
                <w:szCs w:val="18"/>
              </w:rPr>
              <w:t>79</w:t>
            </w:r>
          </w:p>
        </w:tc>
        <w:tc>
          <w:tcPr>
            <w:tcW w:w="1291" w:type="dxa"/>
            <w:tcBorders>
              <w:bottom w:val="single" w:sz="4" w:space="0" w:color="auto"/>
            </w:tcBorders>
            <w:vAlign w:val="bottom"/>
          </w:tcPr>
          <w:p w14:paraId="7BD9E2DD" w14:textId="75823ECA"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3,576</w:t>
            </w:r>
          </w:p>
        </w:tc>
      </w:tr>
    </w:tbl>
    <w:p w14:paraId="71C39B45" w14:textId="77777777" w:rsidR="008A3257" w:rsidRPr="00712900" w:rsidRDefault="008A3257" w:rsidP="00E726D6">
      <w:pPr>
        <w:spacing w:line="240" w:lineRule="auto"/>
        <w:jc w:val="both"/>
        <w:rPr>
          <w:rFonts w:cs="Arial"/>
          <w:color w:val="000000"/>
          <w:sz w:val="18"/>
          <w:szCs w:val="18"/>
        </w:rPr>
      </w:pPr>
    </w:p>
    <w:tbl>
      <w:tblPr>
        <w:tblW w:w="9490" w:type="dxa"/>
        <w:tblLayout w:type="fixed"/>
        <w:tblLook w:val="0400" w:firstRow="0" w:lastRow="0" w:firstColumn="0" w:lastColumn="0" w:noHBand="0" w:noVBand="1"/>
      </w:tblPr>
      <w:tblGrid>
        <w:gridCol w:w="2802"/>
        <w:gridCol w:w="1513"/>
        <w:gridCol w:w="1293"/>
        <w:gridCol w:w="1295"/>
        <w:gridCol w:w="1293"/>
        <w:gridCol w:w="1294"/>
      </w:tblGrid>
      <w:tr w:rsidR="009A1DE3" w:rsidRPr="00712900" w14:paraId="10C333FD" w14:textId="77777777" w:rsidTr="005303A3">
        <w:tc>
          <w:tcPr>
            <w:tcW w:w="2802" w:type="dxa"/>
            <w:vAlign w:val="center"/>
          </w:tcPr>
          <w:p w14:paraId="7D9577DD" w14:textId="77777777" w:rsidR="009A1DE3" w:rsidRPr="00712900" w:rsidRDefault="009A1DE3" w:rsidP="00E726D6">
            <w:pPr>
              <w:spacing w:line="240" w:lineRule="auto"/>
              <w:ind w:left="-101"/>
              <w:rPr>
                <w:rFonts w:cs="Arial"/>
                <w:color w:val="000000"/>
                <w:sz w:val="18"/>
                <w:szCs w:val="18"/>
              </w:rPr>
            </w:pPr>
          </w:p>
        </w:tc>
        <w:tc>
          <w:tcPr>
            <w:tcW w:w="6688" w:type="dxa"/>
            <w:gridSpan w:val="5"/>
            <w:tcBorders>
              <w:left w:val="nil"/>
              <w:bottom w:val="single" w:sz="4" w:space="0" w:color="000000"/>
              <w:right w:val="nil"/>
            </w:tcBorders>
            <w:vAlign w:val="center"/>
            <w:hideMark/>
          </w:tcPr>
          <w:p w14:paraId="6A2461A7" w14:textId="77777777" w:rsidR="009A1DE3" w:rsidRPr="00712900" w:rsidRDefault="009A1DE3" w:rsidP="00E726D6">
            <w:pPr>
              <w:spacing w:line="240" w:lineRule="auto"/>
              <w:ind w:right="-72"/>
              <w:jc w:val="center"/>
              <w:rPr>
                <w:rFonts w:cs="Arial"/>
                <w:color w:val="000000"/>
                <w:sz w:val="18"/>
                <w:szCs w:val="18"/>
              </w:rPr>
            </w:pPr>
            <w:r w:rsidRPr="00712900">
              <w:rPr>
                <w:rFonts w:cs="Arial"/>
                <w:b/>
                <w:color w:val="000000"/>
                <w:sz w:val="18"/>
                <w:szCs w:val="18"/>
              </w:rPr>
              <w:t>Separate financial statements</w:t>
            </w:r>
          </w:p>
        </w:tc>
      </w:tr>
      <w:tr w:rsidR="0053162C" w:rsidRPr="00712900" w14:paraId="13DC264B" w14:textId="77777777" w:rsidTr="005303A3">
        <w:tc>
          <w:tcPr>
            <w:tcW w:w="2802" w:type="dxa"/>
            <w:vAlign w:val="center"/>
          </w:tcPr>
          <w:p w14:paraId="2BAE2F1A" w14:textId="77777777" w:rsidR="0053162C" w:rsidRPr="00712900" w:rsidRDefault="0053162C" w:rsidP="00E726D6">
            <w:pPr>
              <w:spacing w:line="240" w:lineRule="auto"/>
              <w:ind w:left="-101" w:right="-72"/>
              <w:rPr>
                <w:rFonts w:cs="Arial"/>
                <w:color w:val="000000"/>
                <w:sz w:val="18"/>
                <w:szCs w:val="18"/>
              </w:rPr>
            </w:pPr>
          </w:p>
        </w:tc>
        <w:tc>
          <w:tcPr>
            <w:tcW w:w="6688" w:type="dxa"/>
            <w:gridSpan w:val="5"/>
            <w:tcBorders>
              <w:top w:val="single" w:sz="4" w:space="0" w:color="000000"/>
              <w:left w:val="nil"/>
              <w:bottom w:val="single" w:sz="4" w:space="0" w:color="auto"/>
              <w:right w:val="nil"/>
            </w:tcBorders>
            <w:vAlign w:val="center"/>
          </w:tcPr>
          <w:p w14:paraId="363B1688" w14:textId="77777777" w:rsidR="0053162C" w:rsidRPr="00712900" w:rsidRDefault="0053162C" w:rsidP="00E726D6">
            <w:pPr>
              <w:spacing w:line="240" w:lineRule="auto"/>
              <w:ind w:right="-72"/>
              <w:jc w:val="center"/>
              <w:rPr>
                <w:rFonts w:cs="Arial"/>
                <w:b/>
                <w:color w:val="000000"/>
                <w:sz w:val="18"/>
                <w:szCs w:val="18"/>
              </w:rPr>
            </w:pPr>
            <w:r w:rsidRPr="00712900">
              <w:rPr>
                <w:rFonts w:cs="Arial"/>
                <w:b/>
                <w:color w:val="000000"/>
                <w:sz w:val="18"/>
                <w:szCs w:val="18"/>
              </w:rPr>
              <w:t>Impact on retirement benefits</w:t>
            </w:r>
          </w:p>
        </w:tc>
      </w:tr>
      <w:tr w:rsidR="008A3257" w:rsidRPr="00712900" w14:paraId="550BF8DE" w14:textId="77777777" w:rsidTr="005303A3">
        <w:trPr>
          <w:trHeight w:val="141"/>
        </w:trPr>
        <w:tc>
          <w:tcPr>
            <w:tcW w:w="2802" w:type="dxa"/>
            <w:vAlign w:val="center"/>
          </w:tcPr>
          <w:p w14:paraId="7FB5B846" w14:textId="77777777" w:rsidR="008A3257" w:rsidRPr="00712900" w:rsidRDefault="008A3257" w:rsidP="00E726D6">
            <w:pPr>
              <w:spacing w:line="240" w:lineRule="auto"/>
              <w:ind w:left="-101"/>
              <w:rPr>
                <w:rFonts w:cs="Arial"/>
                <w:b/>
                <w:color w:val="000000"/>
                <w:sz w:val="18"/>
                <w:szCs w:val="18"/>
              </w:rPr>
            </w:pPr>
            <w:bookmarkStart w:id="30" w:name="OLE_LINK7"/>
          </w:p>
        </w:tc>
        <w:tc>
          <w:tcPr>
            <w:tcW w:w="1513" w:type="dxa"/>
            <w:vMerge w:val="restart"/>
            <w:tcBorders>
              <w:left w:val="nil"/>
              <w:right w:val="nil"/>
            </w:tcBorders>
            <w:vAlign w:val="center"/>
            <w:hideMark/>
          </w:tcPr>
          <w:p w14:paraId="510F5762" w14:textId="1219E3AA" w:rsidR="00683E96" w:rsidRPr="00712900" w:rsidRDefault="00683E96" w:rsidP="00E726D6">
            <w:pPr>
              <w:spacing w:line="240" w:lineRule="auto"/>
              <w:ind w:right="-72"/>
              <w:jc w:val="right"/>
              <w:rPr>
                <w:rFonts w:cs="Arial"/>
                <w:b/>
                <w:color w:val="000000"/>
                <w:sz w:val="18"/>
                <w:szCs w:val="18"/>
              </w:rPr>
            </w:pPr>
          </w:p>
          <w:p w14:paraId="063FB851" w14:textId="77777777" w:rsidR="00E726D6" w:rsidRPr="00712900" w:rsidRDefault="00E726D6" w:rsidP="00E726D6">
            <w:pPr>
              <w:spacing w:line="240" w:lineRule="auto"/>
              <w:ind w:right="-72"/>
              <w:jc w:val="right"/>
              <w:rPr>
                <w:rFonts w:cs="Arial"/>
                <w:b/>
                <w:color w:val="000000"/>
                <w:sz w:val="18"/>
                <w:szCs w:val="18"/>
              </w:rPr>
            </w:pPr>
          </w:p>
          <w:p w14:paraId="796B5BFF" w14:textId="632195ED"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w:t>
            </w:r>
            <w:r w:rsidR="00683E96" w:rsidRPr="00712900">
              <w:rPr>
                <w:rFonts w:cs="Arial"/>
                <w:b/>
                <w:color w:val="000000"/>
                <w:sz w:val="18"/>
                <w:szCs w:val="18"/>
              </w:rPr>
              <w:t xml:space="preserve"> Change</w:t>
            </w:r>
          </w:p>
        </w:tc>
        <w:tc>
          <w:tcPr>
            <w:tcW w:w="2588" w:type="dxa"/>
            <w:gridSpan w:val="2"/>
            <w:tcBorders>
              <w:top w:val="single" w:sz="4" w:space="0" w:color="auto"/>
              <w:left w:val="nil"/>
              <w:bottom w:val="single" w:sz="4" w:space="0" w:color="000000"/>
              <w:right w:val="nil"/>
            </w:tcBorders>
            <w:vAlign w:val="center"/>
            <w:hideMark/>
          </w:tcPr>
          <w:p w14:paraId="26B54E88" w14:textId="022323CC" w:rsidR="008A3257" w:rsidRPr="00712900" w:rsidRDefault="008A3257" w:rsidP="00E726D6">
            <w:pPr>
              <w:spacing w:line="240" w:lineRule="auto"/>
              <w:ind w:right="-72"/>
              <w:jc w:val="center"/>
              <w:rPr>
                <w:rFonts w:cs="Arial"/>
                <w:b/>
                <w:color w:val="000000"/>
                <w:sz w:val="18"/>
                <w:szCs w:val="18"/>
              </w:rPr>
            </w:pPr>
            <w:r w:rsidRPr="00712900">
              <w:rPr>
                <w:rFonts w:cs="Arial"/>
                <w:b/>
                <w:color w:val="000000"/>
                <w:sz w:val="18"/>
                <w:szCs w:val="18"/>
              </w:rPr>
              <w:t>Increase</w:t>
            </w:r>
          </w:p>
        </w:tc>
        <w:tc>
          <w:tcPr>
            <w:tcW w:w="2587" w:type="dxa"/>
            <w:gridSpan w:val="2"/>
            <w:tcBorders>
              <w:top w:val="single" w:sz="4" w:space="0" w:color="auto"/>
              <w:left w:val="nil"/>
              <w:bottom w:val="single" w:sz="4" w:space="0" w:color="000000"/>
              <w:right w:val="nil"/>
            </w:tcBorders>
            <w:vAlign w:val="center"/>
            <w:hideMark/>
          </w:tcPr>
          <w:p w14:paraId="14928BDA" w14:textId="2078A453" w:rsidR="008A3257" w:rsidRPr="00712900" w:rsidRDefault="008A3257" w:rsidP="00E726D6">
            <w:pPr>
              <w:spacing w:line="240" w:lineRule="auto"/>
              <w:ind w:right="-72"/>
              <w:jc w:val="center"/>
              <w:rPr>
                <w:rFonts w:cs="Arial"/>
                <w:b/>
                <w:color w:val="000000"/>
                <w:sz w:val="18"/>
                <w:szCs w:val="18"/>
              </w:rPr>
            </w:pPr>
            <w:r w:rsidRPr="00712900">
              <w:rPr>
                <w:rFonts w:cs="Arial"/>
                <w:b/>
                <w:color w:val="000000"/>
                <w:sz w:val="18"/>
                <w:szCs w:val="18"/>
              </w:rPr>
              <w:t>Decrease</w:t>
            </w:r>
          </w:p>
        </w:tc>
      </w:tr>
      <w:tr w:rsidR="008A3257" w:rsidRPr="00712900" w14:paraId="563EF779" w14:textId="77777777" w:rsidTr="005303A3">
        <w:tc>
          <w:tcPr>
            <w:tcW w:w="2802" w:type="dxa"/>
            <w:vAlign w:val="center"/>
          </w:tcPr>
          <w:p w14:paraId="47575236" w14:textId="77777777" w:rsidR="008A3257" w:rsidRPr="00712900" w:rsidRDefault="008A3257" w:rsidP="00E726D6">
            <w:pPr>
              <w:spacing w:line="240" w:lineRule="auto"/>
              <w:ind w:left="-101"/>
              <w:rPr>
                <w:rFonts w:cs="Arial"/>
                <w:b/>
                <w:color w:val="000000"/>
                <w:sz w:val="18"/>
                <w:szCs w:val="18"/>
              </w:rPr>
            </w:pPr>
          </w:p>
        </w:tc>
        <w:tc>
          <w:tcPr>
            <w:tcW w:w="1513" w:type="dxa"/>
            <w:vMerge/>
            <w:tcBorders>
              <w:left w:val="nil"/>
              <w:bottom w:val="single" w:sz="4" w:space="0" w:color="000000"/>
              <w:right w:val="nil"/>
            </w:tcBorders>
            <w:vAlign w:val="center"/>
            <w:hideMark/>
          </w:tcPr>
          <w:p w14:paraId="3690A991" w14:textId="001CF74E" w:rsidR="008A3257" w:rsidRPr="00712900" w:rsidRDefault="008A3257" w:rsidP="00E726D6">
            <w:pPr>
              <w:spacing w:line="240" w:lineRule="auto"/>
              <w:ind w:right="-72"/>
              <w:jc w:val="right"/>
              <w:rPr>
                <w:rFonts w:cs="Arial"/>
                <w:b/>
                <w:color w:val="000000"/>
                <w:sz w:val="18"/>
                <w:szCs w:val="18"/>
              </w:rPr>
            </w:pPr>
          </w:p>
        </w:tc>
        <w:tc>
          <w:tcPr>
            <w:tcW w:w="1293" w:type="dxa"/>
            <w:tcBorders>
              <w:top w:val="single" w:sz="4" w:space="0" w:color="000000"/>
              <w:left w:val="nil"/>
              <w:bottom w:val="single" w:sz="4" w:space="0" w:color="000000"/>
              <w:right w:val="nil"/>
            </w:tcBorders>
            <w:vAlign w:val="center"/>
          </w:tcPr>
          <w:p w14:paraId="1E365FC5" w14:textId="505E7A74"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2025</w:t>
            </w:r>
          </w:p>
          <w:p w14:paraId="500E3C26" w14:textId="0E066B41"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5" w:type="dxa"/>
            <w:tcBorders>
              <w:top w:val="single" w:sz="4" w:space="0" w:color="000000"/>
              <w:left w:val="nil"/>
              <w:bottom w:val="single" w:sz="4" w:space="0" w:color="000000"/>
              <w:right w:val="nil"/>
            </w:tcBorders>
            <w:vAlign w:val="center"/>
          </w:tcPr>
          <w:p w14:paraId="70774AA7" w14:textId="0D5669A8"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2024</w:t>
            </w:r>
          </w:p>
          <w:p w14:paraId="51D7F3CE" w14:textId="1E0E8ACE"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3" w:type="dxa"/>
            <w:tcBorders>
              <w:top w:val="single" w:sz="4" w:space="0" w:color="000000"/>
              <w:left w:val="nil"/>
              <w:bottom w:val="single" w:sz="4" w:space="0" w:color="000000"/>
              <w:right w:val="nil"/>
            </w:tcBorders>
            <w:vAlign w:val="center"/>
          </w:tcPr>
          <w:p w14:paraId="06CB8ABB" w14:textId="539F974D"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2025</w:t>
            </w:r>
          </w:p>
          <w:p w14:paraId="74FCE523" w14:textId="3D92AF18"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4" w:type="dxa"/>
            <w:tcBorders>
              <w:top w:val="single" w:sz="4" w:space="0" w:color="000000"/>
              <w:left w:val="nil"/>
              <w:bottom w:val="single" w:sz="4" w:space="0" w:color="000000"/>
              <w:right w:val="nil"/>
            </w:tcBorders>
            <w:vAlign w:val="center"/>
          </w:tcPr>
          <w:p w14:paraId="22E72C37" w14:textId="3565BC89" w:rsidR="008A3257" w:rsidRPr="00712900" w:rsidRDefault="003413D1" w:rsidP="00E726D6">
            <w:pPr>
              <w:spacing w:line="240" w:lineRule="auto"/>
              <w:ind w:right="-72"/>
              <w:jc w:val="right"/>
              <w:rPr>
                <w:rFonts w:cs="Arial"/>
                <w:b/>
                <w:color w:val="000000"/>
                <w:sz w:val="18"/>
                <w:szCs w:val="18"/>
              </w:rPr>
            </w:pPr>
            <w:r w:rsidRPr="00712900">
              <w:rPr>
                <w:rFonts w:cs="Arial"/>
                <w:b/>
                <w:color w:val="000000"/>
                <w:sz w:val="18"/>
                <w:szCs w:val="18"/>
              </w:rPr>
              <w:t>2024</w:t>
            </w:r>
          </w:p>
          <w:p w14:paraId="109F9C61" w14:textId="0B4CC956" w:rsidR="008A3257" w:rsidRPr="00712900" w:rsidRDefault="008A3257" w:rsidP="00E726D6">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r>
      <w:tr w:rsidR="00124D33" w:rsidRPr="005303A3" w14:paraId="10115DB1" w14:textId="77777777" w:rsidTr="005303A3">
        <w:tc>
          <w:tcPr>
            <w:tcW w:w="2802" w:type="dxa"/>
            <w:vAlign w:val="center"/>
          </w:tcPr>
          <w:p w14:paraId="48A8CCAD" w14:textId="77777777" w:rsidR="00124D33" w:rsidRPr="005303A3" w:rsidRDefault="00124D33" w:rsidP="00E726D6">
            <w:pPr>
              <w:spacing w:line="240" w:lineRule="auto"/>
              <w:ind w:left="-101" w:right="-72"/>
              <w:rPr>
                <w:rFonts w:cs="Arial"/>
                <w:color w:val="000000"/>
                <w:sz w:val="12"/>
                <w:szCs w:val="12"/>
              </w:rPr>
            </w:pPr>
          </w:p>
        </w:tc>
        <w:tc>
          <w:tcPr>
            <w:tcW w:w="1513" w:type="dxa"/>
            <w:tcBorders>
              <w:top w:val="single" w:sz="4" w:space="0" w:color="000000"/>
              <w:left w:val="nil"/>
              <w:right w:val="nil"/>
            </w:tcBorders>
            <w:vAlign w:val="center"/>
          </w:tcPr>
          <w:p w14:paraId="17C5771F" w14:textId="77777777" w:rsidR="00124D33" w:rsidRPr="005303A3" w:rsidRDefault="00124D33" w:rsidP="00E726D6">
            <w:pPr>
              <w:spacing w:line="240" w:lineRule="auto"/>
              <w:ind w:right="-72"/>
              <w:jc w:val="right"/>
              <w:rPr>
                <w:rFonts w:cs="Arial"/>
                <w:color w:val="000000"/>
                <w:sz w:val="12"/>
                <w:szCs w:val="12"/>
              </w:rPr>
            </w:pPr>
          </w:p>
        </w:tc>
        <w:tc>
          <w:tcPr>
            <w:tcW w:w="1293" w:type="dxa"/>
            <w:tcBorders>
              <w:top w:val="single" w:sz="4" w:space="0" w:color="000000"/>
              <w:left w:val="nil"/>
              <w:right w:val="nil"/>
            </w:tcBorders>
            <w:vAlign w:val="center"/>
          </w:tcPr>
          <w:p w14:paraId="0D77A8CC" w14:textId="77777777" w:rsidR="00124D33" w:rsidRPr="005303A3" w:rsidRDefault="00124D33" w:rsidP="00E726D6">
            <w:pPr>
              <w:spacing w:line="240" w:lineRule="auto"/>
              <w:ind w:right="-72"/>
              <w:jc w:val="right"/>
              <w:rPr>
                <w:rFonts w:cs="Arial"/>
                <w:color w:val="000000"/>
                <w:sz w:val="12"/>
                <w:szCs w:val="12"/>
              </w:rPr>
            </w:pPr>
          </w:p>
        </w:tc>
        <w:tc>
          <w:tcPr>
            <w:tcW w:w="1295" w:type="dxa"/>
            <w:tcBorders>
              <w:top w:val="single" w:sz="4" w:space="0" w:color="000000"/>
              <w:left w:val="nil"/>
              <w:right w:val="nil"/>
            </w:tcBorders>
            <w:vAlign w:val="center"/>
          </w:tcPr>
          <w:p w14:paraId="429346FE" w14:textId="77777777" w:rsidR="00124D33" w:rsidRPr="005303A3" w:rsidRDefault="00124D33" w:rsidP="00E726D6">
            <w:pPr>
              <w:spacing w:line="240" w:lineRule="auto"/>
              <w:ind w:right="-72"/>
              <w:jc w:val="right"/>
              <w:rPr>
                <w:rFonts w:cs="Arial"/>
                <w:color w:val="000000"/>
                <w:sz w:val="12"/>
                <w:szCs w:val="12"/>
              </w:rPr>
            </w:pPr>
          </w:p>
        </w:tc>
        <w:tc>
          <w:tcPr>
            <w:tcW w:w="1293" w:type="dxa"/>
            <w:tcBorders>
              <w:top w:val="single" w:sz="4" w:space="0" w:color="000000"/>
              <w:left w:val="nil"/>
              <w:right w:val="nil"/>
            </w:tcBorders>
            <w:vAlign w:val="center"/>
          </w:tcPr>
          <w:p w14:paraId="2717508C" w14:textId="77777777" w:rsidR="00124D33" w:rsidRPr="005303A3" w:rsidRDefault="00124D33" w:rsidP="00E726D6">
            <w:pPr>
              <w:spacing w:line="240" w:lineRule="auto"/>
              <w:ind w:right="-72"/>
              <w:jc w:val="right"/>
              <w:rPr>
                <w:rFonts w:cs="Arial"/>
                <w:color w:val="000000"/>
                <w:sz w:val="12"/>
                <w:szCs w:val="12"/>
              </w:rPr>
            </w:pPr>
          </w:p>
        </w:tc>
        <w:tc>
          <w:tcPr>
            <w:tcW w:w="1294" w:type="dxa"/>
            <w:tcBorders>
              <w:top w:val="single" w:sz="4" w:space="0" w:color="000000"/>
              <w:left w:val="nil"/>
              <w:right w:val="nil"/>
            </w:tcBorders>
            <w:vAlign w:val="center"/>
          </w:tcPr>
          <w:p w14:paraId="4479CF45" w14:textId="77777777" w:rsidR="00124D33" w:rsidRPr="005303A3" w:rsidRDefault="00124D33" w:rsidP="00E726D6">
            <w:pPr>
              <w:spacing w:line="240" w:lineRule="auto"/>
              <w:ind w:right="-72"/>
              <w:jc w:val="right"/>
              <w:rPr>
                <w:rFonts w:cs="Arial"/>
                <w:color w:val="000000"/>
                <w:sz w:val="12"/>
                <w:szCs w:val="12"/>
              </w:rPr>
            </w:pPr>
          </w:p>
        </w:tc>
      </w:tr>
      <w:tr w:rsidR="00ED39B1" w:rsidRPr="00712900" w14:paraId="22CFD81D" w14:textId="77777777" w:rsidTr="005303A3">
        <w:tc>
          <w:tcPr>
            <w:tcW w:w="2802" w:type="dxa"/>
            <w:vAlign w:val="center"/>
            <w:hideMark/>
          </w:tcPr>
          <w:p w14:paraId="0543F7B1" w14:textId="77777777" w:rsidR="00ED39B1" w:rsidRPr="00712900" w:rsidRDefault="00ED39B1" w:rsidP="00ED39B1">
            <w:pPr>
              <w:spacing w:line="240" w:lineRule="auto"/>
              <w:ind w:left="-101" w:right="-72"/>
              <w:rPr>
                <w:rFonts w:cs="Arial"/>
                <w:color w:val="000000"/>
                <w:sz w:val="18"/>
                <w:szCs w:val="18"/>
              </w:rPr>
            </w:pPr>
            <w:r w:rsidRPr="00712900">
              <w:rPr>
                <w:rFonts w:cs="Arial"/>
                <w:color w:val="000000"/>
                <w:sz w:val="18"/>
                <w:szCs w:val="18"/>
              </w:rPr>
              <w:t>Discount rate</w:t>
            </w:r>
          </w:p>
        </w:tc>
        <w:tc>
          <w:tcPr>
            <w:tcW w:w="1513" w:type="dxa"/>
            <w:vAlign w:val="center"/>
            <w:hideMark/>
          </w:tcPr>
          <w:p w14:paraId="630B6E4D" w14:textId="02FFB3DB"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0.5</w:t>
            </w:r>
          </w:p>
        </w:tc>
        <w:tc>
          <w:tcPr>
            <w:tcW w:w="1293" w:type="dxa"/>
          </w:tcPr>
          <w:p w14:paraId="4893637A" w14:textId="46766F93"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2,806</w:t>
            </w:r>
            <w:r w:rsidRPr="00712900">
              <w:rPr>
                <w:rFonts w:cs="Arial"/>
                <w:color w:val="000000"/>
                <w:sz w:val="18"/>
                <w:szCs w:val="18"/>
                <w:cs/>
              </w:rPr>
              <w:t>)</w:t>
            </w:r>
          </w:p>
        </w:tc>
        <w:tc>
          <w:tcPr>
            <w:tcW w:w="1295" w:type="dxa"/>
          </w:tcPr>
          <w:p w14:paraId="595C218D" w14:textId="0703BCC7"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1,613</w:t>
            </w:r>
            <w:r w:rsidRPr="00712900">
              <w:rPr>
                <w:rFonts w:cs="Arial"/>
                <w:color w:val="000000"/>
                <w:sz w:val="18"/>
                <w:szCs w:val="18"/>
                <w:cs/>
              </w:rPr>
              <w:t>)</w:t>
            </w:r>
          </w:p>
        </w:tc>
        <w:tc>
          <w:tcPr>
            <w:tcW w:w="1293" w:type="dxa"/>
            <w:vAlign w:val="bottom"/>
          </w:tcPr>
          <w:p w14:paraId="3E7FFD15" w14:textId="1D22538E"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3,077</w:t>
            </w:r>
          </w:p>
        </w:tc>
        <w:tc>
          <w:tcPr>
            <w:tcW w:w="1294" w:type="dxa"/>
          </w:tcPr>
          <w:p w14:paraId="4F1CE6D2" w14:textId="356DD298"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1,758</w:t>
            </w:r>
          </w:p>
        </w:tc>
      </w:tr>
      <w:tr w:rsidR="00ED39B1" w:rsidRPr="00712900" w14:paraId="738784CF" w14:textId="77777777" w:rsidTr="005303A3">
        <w:tc>
          <w:tcPr>
            <w:tcW w:w="2802" w:type="dxa"/>
            <w:vAlign w:val="center"/>
            <w:hideMark/>
          </w:tcPr>
          <w:p w14:paraId="1AA29180" w14:textId="504B36AE" w:rsidR="00ED39B1" w:rsidRPr="00712900" w:rsidRDefault="00ED39B1" w:rsidP="00ED39B1">
            <w:pPr>
              <w:spacing w:line="240" w:lineRule="auto"/>
              <w:ind w:left="-101" w:right="-72"/>
              <w:rPr>
                <w:rFonts w:cs="Arial"/>
                <w:color w:val="000000"/>
                <w:sz w:val="18"/>
                <w:szCs w:val="18"/>
              </w:rPr>
            </w:pPr>
            <w:r w:rsidRPr="00712900">
              <w:rPr>
                <w:rFonts w:cs="Arial"/>
                <w:color w:val="000000"/>
                <w:sz w:val="18"/>
                <w:szCs w:val="18"/>
              </w:rPr>
              <w:t>Salary growth rate</w:t>
            </w:r>
          </w:p>
        </w:tc>
        <w:tc>
          <w:tcPr>
            <w:tcW w:w="1513" w:type="dxa"/>
            <w:vAlign w:val="center"/>
            <w:hideMark/>
          </w:tcPr>
          <w:p w14:paraId="51A3DE8C" w14:textId="2DE9C021"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0.5</w:t>
            </w:r>
          </w:p>
        </w:tc>
        <w:tc>
          <w:tcPr>
            <w:tcW w:w="1293" w:type="dxa"/>
          </w:tcPr>
          <w:p w14:paraId="169D8C29" w14:textId="48A3288D"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2,976</w:t>
            </w:r>
          </w:p>
        </w:tc>
        <w:tc>
          <w:tcPr>
            <w:tcW w:w="1295" w:type="dxa"/>
          </w:tcPr>
          <w:p w14:paraId="3516B891" w14:textId="5134E2D1"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1,976</w:t>
            </w:r>
          </w:p>
        </w:tc>
        <w:tc>
          <w:tcPr>
            <w:tcW w:w="1293" w:type="dxa"/>
            <w:vAlign w:val="bottom"/>
          </w:tcPr>
          <w:p w14:paraId="43B36AF1" w14:textId="48EC2D60"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2,746</w:t>
            </w:r>
            <w:r w:rsidRPr="00712900">
              <w:rPr>
                <w:rFonts w:cs="Arial"/>
                <w:color w:val="000000"/>
                <w:sz w:val="18"/>
                <w:szCs w:val="18"/>
                <w:cs/>
              </w:rPr>
              <w:t>)</w:t>
            </w:r>
          </w:p>
        </w:tc>
        <w:tc>
          <w:tcPr>
            <w:tcW w:w="1294" w:type="dxa"/>
          </w:tcPr>
          <w:p w14:paraId="551A7857" w14:textId="74EE3E58"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1,820</w:t>
            </w:r>
            <w:r w:rsidRPr="00712900">
              <w:rPr>
                <w:rFonts w:cs="Arial"/>
                <w:color w:val="000000"/>
                <w:sz w:val="18"/>
                <w:szCs w:val="18"/>
                <w:cs/>
              </w:rPr>
              <w:t>)</w:t>
            </w:r>
          </w:p>
        </w:tc>
      </w:tr>
      <w:tr w:rsidR="00ED39B1" w:rsidRPr="00712900" w14:paraId="7F7A8C00" w14:textId="77777777" w:rsidTr="005303A3">
        <w:tc>
          <w:tcPr>
            <w:tcW w:w="2802" w:type="dxa"/>
            <w:vAlign w:val="center"/>
            <w:hideMark/>
          </w:tcPr>
          <w:p w14:paraId="30FEE5EC" w14:textId="310DBFBE" w:rsidR="00ED39B1" w:rsidRPr="00712900" w:rsidRDefault="00ED39B1" w:rsidP="00ED39B1">
            <w:pPr>
              <w:spacing w:line="240" w:lineRule="auto"/>
              <w:ind w:left="-101" w:right="-72"/>
              <w:rPr>
                <w:rFonts w:cs="Arial"/>
                <w:color w:val="000000"/>
                <w:sz w:val="18"/>
                <w:szCs w:val="18"/>
              </w:rPr>
            </w:pPr>
            <w:r w:rsidRPr="00712900">
              <w:rPr>
                <w:rFonts w:cs="Arial"/>
                <w:color w:val="000000"/>
                <w:sz w:val="18"/>
                <w:szCs w:val="18"/>
              </w:rPr>
              <w:t>Turnover rate</w:t>
            </w:r>
          </w:p>
        </w:tc>
        <w:tc>
          <w:tcPr>
            <w:tcW w:w="1513" w:type="dxa"/>
            <w:tcBorders>
              <w:bottom w:val="single" w:sz="4" w:space="0" w:color="auto"/>
            </w:tcBorders>
            <w:vAlign w:val="center"/>
            <w:hideMark/>
          </w:tcPr>
          <w:p w14:paraId="237FBE0C" w14:textId="0A83B37D"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10.0</w:t>
            </w:r>
          </w:p>
        </w:tc>
        <w:tc>
          <w:tcPr>
            <w:tcW w:w="1293" w:type="dxa"/>
            <w:tcBorders>
              <w:bottom w:val="single" w:sz="4" w:space="0" w:color="auto"/>
            </w:tcBorders>
          </w:tcPr>
          <w:p w14:paraId="76AA87C8" w14:textId="3657945F"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3,622</w:t>
            </w:r>
            <w:r w:rsidRPr="00712900">
              <w:rPr>
                <w:rFonts w:cs="Arial"/>
                <w:color w:val="000000"/>
                <w:sz w:val="18"/>
                <w:szCs w:val="18"/>
                <w:cs/>
              </w:rPr>
              <w:t>)</w:t>
            </w:r>
          </w:p>
        </w:tc>
        <w:tc>
          <w:tcPr>
            <w:tcW w:w="1295" w:type="dxa"/>
            <w:tcBorders>
              <w:bottom w:val="single" w:sz="4" w:space="0" w:color="auto"/>
            </w:tcBorders>
          </w:tcPr>
          <w:p w14:paraId="0727F10E" w14:textId="72DAAEAD"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2,818</w:t>
            </w:r>
            <w:r w:rsidRPr="00712900">
              <w:rPr>
                <w:rFonts w:cs="Arial"/>
                <w:color w:val="000000"/>
                <w:sz w:val="18"/>
                <w:szCs w:val="18"/>
                <w:cs/>
              </w:rPr>
              <w:t>)</w:t>
            </w:r>
          </w:p>
        </w:tc>
        <w:tc>
          <w:tcPr>
            <w:tcW w:w="1293" w:type="dxa"/>
            <w:tcBorders>
              <w:bottom w:val="single" w:sz="4" w:space="0" w:color="auto"/>
            </w:tcBorders>
            <w:vAlign w:val="bottom"/>
          </w:tcPr>
          <w:p w14:paraId="2257610F" w14:textId="27959DF5"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4,081</w:t>
            </w:r>
          </w:p>
        </w:tc>
        <w:tc>
          <w:tcPr>
            <w:tcW w:w="1294" w:type="dxa"/>
            <w:tcBorders>
              <w:bottom w:val="single" w:sz="4" w:space="0" w:color="auto"/>
            </w:tcBorders>
          </w:tcPr>
          <w:p w14:paraId="0D332E0E" w14:textId="4A6C14AA" w:rsidR="00ED39B1" w:rsidRPr="00712900" w:rsidRDefault="00ED39B1" w:rsidP="00ED39B1">
            <w:pPr>
              <w:spacing w:line="240" w:lineRule="auto"/>
              <w:ind w:right="-72"/>
              <w:jc w:val="right"/>
              <w:rPr>
                <w:rFonts w:cs="Arial"/>
                <w:color w:val="000000"/>
                <w:sz w:val="18"/>
                <w:szCs w:val="18"/>
              </w:rPr>
            </w:pPr>
            <w:r w:rsidRPr="00712900">
              <w:rPr>
                <w:rFonts w:cs="Arial"/>
                <w:color w:val="000000"/>
                <w:sz w:val="18"/>
                <w:szCs w:val="18"/>
              </w:rPr>
              <w:t>3,290</w:t>
            </w:r>
          </w:p>
        </w:tc>
      </w:tr>
      <w:bookmarkEnd w:id="30"/>
    </w:tbl>
    <w:p w14:paraId="29079A60" w14:textId="77777777" w:rsidR="000A0517" w:rsidRPr="00712900" w:rsidRDefault="000A0517" w:rsidP="00E77B9B">
      <w:pPr>
        <w:pStyle w:val="BodyTextIndent2"/>
        <w:tabs>
          <w:tab w:val="clear" w:pos="567"/>
        </w:tabs>
        <w:spacing w:line="240" w:lineRule="auto"/>
        <w:ind w:left="0" w:firstLine="0"/>
        <w:jc w:val="both"/>
        <w:rPr>
          <w:rFonts w:ascii="Arial" w:hAnsi="Arial" w:cs="Arial"/>
          <w:color w:val="000000"/>
        </w:rPr>
      </w:pPr>
    </w:p>
    <w:p w14:paraId="3C72F6D6" w14:textId="162F20BC" w:rsidR="004A27B5" w:rsidRPr="00712900" w:rsidRDefault="004A27B5" w:rsidP="00E77B9B">
      <w:pPr>
        <w:pStyle w:val="BodyTextIndent2"/>
        <w:tabs>
          <w:tab w:val="clear" w:pos="567"/>
        </w:tabs>
        <w:spacing w:line="240" w:lineRule="auto"/>
        <w:ind w:left="0" w:firstLine="0"/>
        <w:jc w:val="both"/>
        <w:rPr>
          <w:rFonts w:ascii="Arial" w:hAnsi="Arial" w:cs="Arial"/>
          <w:color w:val="000000"/>
          <w:lang w:eastAsia="th-TH"/>
        </w:rPr>
      </w:pPr>
      <w:r w:rsidRPr="00712900">
        <w:rPr>
          <w:rFonts w:ascii="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1743EF2" w14:textId="77777777" w:rsidR="004A27B5" w:rsidRPr="00712900" w:rsidRDefault="004A27B5" w:rsidP="00E77B9B">
      <w:pPr>
        <w:pStyle w:val="BodyTextIndent2"/>
        <w:tabs>
          <w:tab w:val="clear" w:pos="567"/>
        </w:tabs>
        <w:spacing w:line="240" w:lineRule="auto"/>
        <w:ind w:left="0" w:firstLine="0"/>
        <w:jc w:val="both"/>
        <w:rPr>
          <w:rFonts w:ascii="Arial" w:hAnsi="Arial" w:cs="Arial"/>
          <w:color w:val="000000"/>
        </w:rPr>
      </w:pPr>
    </w:p>
    <w:p w14:paraId="039F7D2B" w14:textId="302A76DB" w:rsidR="004A27B5" w:rsidRPr="00712900" w:rsidRDefault="004A27B5" w:rsidP="004332EF">
      <w:pPr>
        <w:pStyle w:val="BodyTextIndent2"/>
        <w:spacing w:line="240" w:lineRule="auto"/>
        <w:ind w:left="0" w:firstLine="0"/>
        <w:jc w:val="thaiDistribute"/>
        <w:rPr>
          <w:rFonts w:ascii="Arial" w:hAnsi="Arial" w:cs="Arial"/>
          <w:color w:val="000000"/>
          <w:spacing w:val="-2"/>
        </w:rPr>
      </w:pPr>
      <w:r w:rsidRPr="00712900">
        <w:rPr>
          <w:rFonts w:ascii="Arial" w:hAnsi="Arial" w:cs="Arial"/>
          <w:color w:val="000000"/>
          <w:spacing w:val="-2"/>
        </w:rPr>
        <w:t xml:space="preserve">The weighted average durations of </w:t>
      </w:r>
      <w:r w:rsidR="00DE37BB" w:rsidRPr="00712900">
        <w:rPr>
          <w:rFonts w:ascii="Arial" w:hAnsi="Arial" w:cs="Arial"/>
          <w:color w:val="000000"/>
          <w:spacing w:val="-2"/>
        </w:rPr>
        <w:t>the Group</w:t>
      </w:r>
      <w:r w:rsidRPr="00712900">
        <w:rPr>
          <w:rFonts w:ascii="Arial" w:hAnsi="Arial" w:cs="Arial"/>
          <w:color w:val="000000"/>
          <w:spacing w:val="-2"/>
        </w:rPr>
        <w:t>’s defined benefit obligation is equal to</w:t>
      </w:r>
      <w:r w:rsidR="00A22FCF" w:rsidRPr="00712900">
        <w:rPr>
          <w:rFonts w:ascii="Arial" w:hAnsi="Arial" w:cs="Arial"/>
          <w:color w:val="000000"/>
          <w:spacing w:val="-2"/>
        </w:rPr>
        <w:t xml:space="preserve"> </w:t>
      </w:r>
      <w:r w:rsidR="00ED39B1" w:rsidRPr="00712900">
        <w:rPr>
          <w:rFonts w:ascii="Arial" w:hAnsi="Arial" w:cs="Arial"/>
          <w:color w:val="000000"/>
          <w:spacing w:val="-2"/>
        </w:rPr>
        <w:t>12</w:t>
      </w:r>
      <w:r w:rsidR="00014412" w:rsidRPr="00712900">
        <w:rPr>
          <w:rFonts w:ascii="Arial" w:hAnsi="Arial" w:cs="Arial"/>
          <w:color w:val="000000"/>
          <w:spacing w:val="-2"/>
        </w:rPr>
        <w:t xml:space="preserve"> </w:t>
      </w:r>
      <w:r w:rsidR="00A9375F" w:rsidRPr="00712900">
        <w:rPr>
          <w:rFonts w:ascii="Arial" w:hAnsi="Arial" w:cs="Arial"/>
          <w:color w:val="000000"/>
          <w:spacing w:val="-2"/>
        </w:rPr>
        <w:t>-</w:t>
      </w:r>
      <w:r w:rsidR="00014412" w:rsidRPr="00712900">
        <w:rPr>
          <w:rFonts w:ascii="Arial" w:hAnsi="Arial" w:cs="Arial"/>
          <w:color w:val="000000"/>
          <w:spacing w:val="-2"/>
        </w:rPr>
        <w:t xml:space="preserve"> </w:t>
      </w:r>
      <w:r w:rsidR="00ED39B1" w:rsidRPr="00712900">
        <w:rPr>
          <w:rFonts w:ascii="Arial" w:hAnsi="Arial" w:cs="Arial"/>
          <w:color w:val="000000"/>
          <w:spacing w:val="-2"/>
        </w:rPr>
        <w:t>18</w:t>
      </w:r>
      <w:r w:rsidR="000A0517" w:rsidRPr="00712900">
        <w:rPr>
          <w:rFonts w:ascii="Arial" w:hAnsi="Arial" w:cs="Arial"/>
          <w:color w:val="000000"/>
          <w:spacing w:val="-2"/>
        </w:rPr>
        <w:t xml:space="preserve"> </w:t>
      </w:r>
      <w:r w:rsidRPr="00712900">
        <w:rPr>
          <w:rFonts w:ascii="Arial" w:hAnsi="Arial" w:cs="Arial"/>
          <w:color w:val="000000"/>
          <w:spacing w:val="-2"/>
        </w:rPr>
        <w:t>years (</w:t>
      </w:r>
      <w:r w:rsidR="003413D1" w:rsidRPr="00712900">
        <w:rPr>
          <w:rFonts w:ascii="Arial" w:hAnsi="Arial" w:cs="Arial"/>
          <w:color w:val="000000"/>
          <w:spacing w:val="-2"/>
        </w:rPr>
        <w:t>2024</w:t>
      </w:r>
      <w:r w:rsidRPr="00712900">
        <w:rPr>
          <w:rFonts w:ascii="Arial" w:hAnsi="Arial" w:cs="Arial"/>
          <w:color w:val="000000"/>
          <w:spacing w:val="-2"/>
        </w:rPr>
        <w:t xml:space="preserve">: </w:t>
      </w:r>
      <w:r w:rsidR="00A9375F" w:rsidRPr="00712900">
        <w:rPr>
          <w:rFonts w:ascii="Arial" w:hAnsi="Arial" w:cs="Arial"/>
          <w:color w:val="000000"/>
          <w:spacing w:val="-2"/>
        </w:rPr>
        <w:t>12 - 18 years</w:t>
      </w:r>
      <w:r w:rsidRPr="00712900">
        <w:rPr>
          <w:rFonts w:ascii="Arial" w:hAnsi="Arial" w:cs="Arial"/>
          <w:color w:val="000000"/>
          <w:spacing w:val="-2"/>
        </w:rPr>
        <w:t>).</w:t>
      </w:r>
    </w:p>
    <w:p w14:paraId="4EB83E1D" w14:textId="68B5BF71" w:rsidR="1E3D5DA7" w:rsidRPr="00712900" w:rsidRDefault="1E3D5DA7" w:rsidP="1E3D5DA7">
      <w:pPr>
        <w:spacing w:line="240" w:lineRule="auto"/>
        <w:jc w:val="both"/>
        <w:rPr>
          <w:rFonts w:cs="Arial"/>
          <w:color w:val="000000"/>
          <w:sz w:val="18"/>
          <w:szCs w:val="18"/>
        </w:rPr>
      </w:pPr>
    </w:p>
    <w:p w14:paraId="5B0BD542" w14:textId="1F7E3149" w:rsidR="00BB40A2" w:rsidRPr="00712900" w:rsidRDefault="00C524AD" w:rsidP="003A7FDF">
      <w:pPr>
        <w:spacing w:line="240" w:lineRule="auto"/>
        <w:jc w:val="both"/>
        <w:rPr>
          <w:rFonts w:cs="Arial"/>
          <w:b/>
          <w:bCs/>
          <w:color w:val="000000"/>
          <w:sz w:val="18"/>
          <w:szCs w:val="18"/>
        </w:rPr>
      </w:pPr>
      <w:r w:rsidRPr="00712900">
        <w:rPr>
          <w:rFonts w:cs="Arial"/>
          <w:b/>
          <w:bCs/>
          <w:color w:val="000000"/>
          <w:sz w:val="18"/>
          <w:szCs w:val="18"/>
        </w:rPr>
        <w:t>Other long-term employee benefits</w:t>
      </w:r>
    </w:p>
    <w:p w14:paraId="17E66B66" w14:textId="77777777" w:rsidR="00F30707" w:rsidRPr="00712900" w:rsidRDefault="00F30707" w:rsidP="003A7FDF">
      <w:pPr>
        <w:spacing w:line="240" w:lineRule="auto"/>
        <w:jc w:val="both"/>
        <w:rPr>
          <w:rFonts w:cs="Arial"/>
          <w:color w:val="000000"/>
          <w:sz w:val="18"/>
          <w:szCs w:val="18"/>
        </w:rPr>
      </w:pPr>
    </w:p>
    <w:p w14:paraId="70012508" w14:textId="4D5B5ACF" w:rsidR="00BB40A2" w:rsidRPr="00712900" w:rsidRDefault="00BB40A2" w:rsidP="00BB40A2">
      <w:pPr>
        <w:tabs>
          <w:tab w:val="left" w:pos="1134"/>
          <w:tab w:val="left" w:pos="1276"/>
          <w:tab w:val="center" w:pos="3402"/>
          <w:tab w:val="center" w:pos="4536"/>
          <w:tab w:val="center" w:pos="5670"/>
          <w:tab w:val="center" w:pos="6804"/>
          <w:tab w:val="right" w:pos="7655"/>
        </w:tabs>
        <w:jc w:val="both"/>
        <w:rPr>
          <w:rFonts w:cs="Arial"/>
          <w:color w:val="000000"/>
          <w:sz w:val="18"/>
          <w:szCs w:val="18"/>
        </w:rPr>
      </w:pPr>
      <w:r w:rsidRPr="00712900">
        <w:rPr>
          <w:rFonts w:cs="Arial"/>
          <w:color w:val="000000"/>
          <w:sz w:val="18"/>
          <w:szCs w:val="18"/>
        </w:rPr>
        <w:t>The plans are</w:t>
      </w:r>
      <w:r w:rsidR="00BB1FE7" w:rsidRPr="00712900">
        <w:rPr>
          <w:rFonts w:cs="Arial"/>
          <w:color w:val="000000"/>
          <w:sz w:val="18"/>
          <w:szCs w:val="18"/>
        </w:rPr>
        <w:t xml:space="preserve"> </w:t>
      </w:r>
      <w:r w:rsidR="00C524AD" w:rsidRPr="00712900">
        <w:rPr>
          <w:rFonts w:cs="Arial"/>
          <w:color w:val="000000"/>
          <w:sz w:val="18"/>
          <w:szCs w:val="22"/>
        </w:rPr>
        <w:t>long service award</w:t>
      </w:r>
      <w:r w:rsidR="007D3732" w:rsidRPr="00712900">
        <w:rPr>
          <w:rFonts w:cs="Arial"/>
          <w:color w:val="000000"/>
          <w:sz w:val="18"/>
          <w:szCs w:val="22"/>
        </w:rPr>
        <w:t xml:space="preserve"> </w:t>
      </w:r>
      <w:r w:rsidRPr="00712900">
        <w:rPr>
          <w:rFonts w:cs="Arial"/>
          <w:color w:val="000000"/>
          <w:sz w:val="18"/>
          <w:szCs w:val="18"/>
        </w:rPr>
        <w:t>plans. The level of benefits provided depends on members’ length of service</w:t>
      </w:r>
      <w:r w:rsidR="00BB1FE7" w:rsidRPr="00712900">
        <w:rPr>
          <w:rFonts w:cs="Arial"/>
          <w:color w:val="000000"/>
          <w:sz w:val="18"/>
          <w:szCs w:val="18"/>
        </w:rPr>
        <w:t>.</w:t>
      </w:r>
    </w:p>
    <w:p w14:paraId="76F69EDC" w14:textId="6E08095A" w:rsidR="00BB40A2" w:rsidRPr="00712900" w:rsidRDefault="00BB40A2" w:rsidP="00BB40A2">
      <w:pPr>
        <w:rPr>
          <w:rFonts w:cs="Arial"/>
          <w:color w:val="000000"/>
          <w:sz w:val="18"/>
          <w:szCs w:val="18"/>
        </w:rPr>
      </w:pPr>
    </w:p>
    <w:p w14:paraId="6E3960F8" w14:textId="77777777" w:rsidR="00BB40A2" w:rsidRPr="00712900" w:rsidRDefault="00BB40A2" w:rsidP="00BB40A2">
      <w:pPr>
        <w:jc w:val="both"/>
        <w:rPr>
          <w:rFonts w:cs="Arial"/>
          <w:color w:val="000000"/>
          <w:sz w:val="18"/>
          <w:szCs w:val="18"/>
        </w:rPr>
      </w:pPr>
      <w:r w:rsidRPr="00712900">
        <w:rPr>
          <w:rFonts w:cs="Arial"/>
          <w:color w:val="000000"/>
          <w:sz w:val="18"/>
          <w:szCs w:val="18"/>
        </w:rPr>
        <w:t>The movements in the defined benefit obligation for the years are as follows:</w:t>
      </w:r>
    </w:p>
    <w:p w14:paraId="2A49FE76" w14:textId="77777777" w:rsidR="00BB40A2" w:rsidRPr="00712900" w:rsidRDefault="00BB40A2" w:rsidP="00BB40A2">
      <w:pPr>
        <w:spacing w:line="240" w:lineRule="auto"/>
        <w:ind w:firstLine="7"/>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B40A2" w:rsidRPr="00712900" w14:paraId="308533FD" w14:textId="77777777" w:rsidTr="005303A3">
        <w:trPr>
          <w:trHeight w:val="20"/>
        </w:trPr>
        <w:tc>
          <w:tcPr>
            <w:tcW w:w="3690" w:type="dxa"/>
          </w:tcPr>
          <w:p w14:paraId="73B3ABC9" w14:textId="77777777" w:rsidR="00BB40A2" w:rsidRPr="00712900" w:rsidRDefault="00BB40A2">
            <w:pPr>
              <w:tabs>
                <w:tab w:val="left" w:pos="825"/>
              </w:tabs>
              <w:spacing w:line="240" w:lineRule="auto"/>
              <w:ind w:left="438"/>
              <w:rPr>
                <w:rFonts w:cs="Arial"/>
                <w:b/>
                <w:bCs/>
                <w:color w:val="000000"/>
                <w:sz w:val="18"/>
                <w:szCs w:val="18"/>
                <w:lang w:val="en-US"/>
              </w:rPr>
            </w:pPr>
          </w:p>
        </w:tc>
        <w:tc>
          <w:tcPr>
            <w:tcW w:w="2880" w:type="dxa"/>
            <w:gridSpan w:val="2"/>
            <w:tcBorders>
              <w:bottom w:val="single" w:sz="4" w:space="0" w:color="auto"/>
            </w:tcBorders>
          </w:tcPr>
          <w:p w14:paraId="4ED243B1"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37BB8EF"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6C72AEA5"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06A2D9AB"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BB40A2" w:rsidRPr="00712900" w14:paraId="07FB19D5" w14:textId="77777777" w:rsidTr="005303A3">
        <w:trPr>
          <w:trHeight w:val="20"/>
        </w:trPr>
        <w:tc>
          <w:tcPr>
            <w:tcW w:w="3690" w:type="dxa"/>
          </w:tcPr>
          <w:p w14:paraId="0128339A" w14:textId="77777777" w:rsidR="00BB40A2" w:rsidRPr="00712900" w:rsidRDefault="00BB40A2">
            <w:pPr>
              <w:spacing w:line="240" w:lineRule="auto"/>
              <w:ind w:left="438"/>
              <w:rPr>
                <w:rFonts w:cs="Arial"/>
                <w:b/>
                <w:bCs/>
                <w:snapToGrid w:val="0"/>
                <w:color w:val="000000"/>
                <w:sz w:val="18"/>
                <w:szCs w:val="18"/>
                <w:lang w:eastAsia="th-TH"/>
              </w:rPr>
            </w:pPr>
          </w:p>
        </w:tc>
        <w:tc>
          <w:tcPr>
            <w:tcW w:w="1440" w:type="dxa"/>
            <w:tcBorders>
              <w:top w:val="single" w:sz="4" w:space="0" w:color="auto"/>
            </w:tcBorders>
          </w:tcPr>
          <w:p w14:paraId="7E504161" w14:textId="36E13375" w:rsidR="00BB40A2" w:rsidRPr="00712900" w:rsidRDefault="003413D1">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67E92D68" w14:textId="7177F437" w:rsidR="00BB40A2" w:rsidRPr="00712900" w:rsidRDefault="003413D1">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777FEE3B" w14:textId="5D7B2E66" w:rsidR="00BB40A2"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01E34C84" w14:textId="4A10054E" w:rsidR="00BB40A2"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BB40A2" w:rsidRPr="00712900" w14:paraId="4DF14437" w14:textId="77777777" w:rsidTr="005303A3">
        <w:trPr>
          <w:trHeight w:val="20"/>
        </w:trPr>
        <w:tc>
          <w:tcPr>
            <w:tcW w:w="3690" w:type="dxa"/>
          </w:tcPr>
          <w:p w14:paraId="471AA47F" w14:textId="77777777" w:rsidR="00BB40A2" w:rsidRPr="00712900" w:rsidRDefault="00BB40A2">
            <w:pPr>
              <w:spacing w:line="240" w:lineRule="auto"/>
              <w:ind w:left="438"/>
              <w:rPr>
                <w:rFonts w:cs="Arial"/>
                <w:b/>
                <w:bCs/>
                <w:color w:val="000000"/>
                <w:spacing w:val="-4"/>
                <w:sz w:val="18"/>
                <w:szCs w:val="18"/>
              </w:rPr>
            </w:pPr>
          </w:p>
        </w:tc>
        <w:tc>
          <w:tcPr>
            <w:tcW w:w="1440" w:type="dxa"/>
            <w:tcBorders>
              <w:bottom w:val="single" w:sz="4" w:space="0" w:color="auto"/>
            </w:tcBorders>
          </w:tcPr>
          <w:p w14:paraId="64257BBC" w14:textId="41A8C85B"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0D08C387" w14:textId="1D09ADF8"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2441B88F" w14:textId="2D8D4F1E"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0852075E" w14:textId="40489396"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BB40A2" w:rsidRPr="005303A3" w14:paraId="0985EA0C" w14:textId="77777777" w:rsidTr="005303A3">
        <w:trPr>
          <w:trHeight w:val="78"/>
        </w:trPr>
        <w:tc>
          <w:tcPr>
            <w:tcW w:w="3690" w:type="dxa"/>
          </w:tcPr>
          <w:p w14:paraId="3BD2CC1F" w14:textId="77777777" w:rsidR="00BB40A2" w:rsidRPr="005303A3" w:rsidRDefault="00BB40A2">
            <w:pPr>
              <w:spacing w:line="240" w:lineRule="auto"/>
              <w:ind w:left="438"/>
              <w:rPr>
                <w:rFonts w:cs="Arial"/>
                <w:b/>
                <w:bCs/>
                <w:color w:val="000000"/>
                <w:sz w:val="12"/>
                <w:szCs w:val="12"/>
              </w:rPr>
            </w:pPr>
          </w:p>
        </w:tc>
        <w:tc>
          <w:tcPr>
            <w:tcW w:w="1440" w:type="dxa"/>
            <w:tcBorders>
              <w:top w:val="single" w:sz="4" w:space="0" w:color="auto"/>
            </w:tcBorders>
          </w:tcPr>
          <w:p w14:paraId="20ED8872" w14:textId="77777777" w:rsidR="00BB40A2" w:rsidRPr="005303A3" w:rsidRDefault="00BB40A2">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53984652" w14:textId="77777777" w:rsidR="00BB40A2" w:rsidRPr="005303A3" w:rsidRDefault="00BB40A2">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13CE8784" w14:textId="77777777" w:rsidR="00BB40A2" w:rsidRPr="005303A3" w:rsidRDefault="00BB40A2">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7531909E" w14:textId="77777777" w:rsidR="00BB40A2" w:rsidRPr="005303A3" w:rsidRDefault="00BB40A2">
            <w:pPr>
              <w:spacing w:line="240" w:lineRule="auto"/>
              <w:ind w:right="-72"/>
              <w:jc w:val="right"/>
              <w:rPr>
                <w:rFonts w:cs="Arial"/>
                <w:b/>
                <w:bCs/>
                <w:color w:val="000000"/>
                <w:sz w:val="12"/>
                <w:szCs w:val="12"/>
              </w:rPr>
            </w:pPr>
          </w:p>
        </w:tc>
      </w:tr>
      <w:tr w:rsidR="00A9375F" w:rsidRPr="00712900" w14:paraId="0C3AE9EF" w14:textId="77777777" w:rsidTr="005303A3">
        <w:trPr>
          <w:trHeight w:val="20"/>
        </w:trPr>
        <w:tc>
          <w:tcPr>
            <w:tcW w:w="3690" w:type="dxa"/>
          </w:tcPr>
          <w:p w14:paraId="71709085" w14:textId="77777777" w:rsidR="00A9375F" w:rsidRPr="00712900" w:rsidRDefault="00A9375F" w:rsidP="00A9375F">
            <w:pPr>
              <w:spacing w:line="240" w:lineRule="auto"/>
              <w:ind w:left="-101"/>
              <w:rPr>
                <w:rFonts w:cs="Arial"/>
                <w:color w:val="000000"/>
                <w:sz w:val="18"/>
                <w:szCs w:val="18"/>
              </w:rPr>
            </w:pPr>
            <w:r w:rsidRPr="00712900">
              <w:rPr>
                <w:rFonts w:cs="Arial"/>
                <w:color w:val="000000"/>
                <w:sz w:val="18"/>
                <w:szCs w:val="18"/>
              </w:rPr>
              <w:t>Opening balance</w:t>
            </w:r>
          </w:p>
        </w:tc>
        <w:tc>
          <w:tcPr>
            <w:tcW w:w="1440" w:type="dxa"/>
          </w:tcPr>
          <w:p w14:paraId="06652712" w14:textId="2B8B3AB3" w:rsidR="00A9375F" w:rsidRPr="00712900" w:rsidRDefault="00782966" w:rsidP="00A9375F">
            <w:pPr>
              <w:spacing w:line="240" w:lineRule="auto"/>
              <w:ind w:right="-72"/>
              <w:jc w:val="right"/>
              <w:rPr>
                <w:rFonts w:cs="Arial"/>
                <w:color w:val="000000"/>
                <w:sz w:val="18"/>
                <w:szCs w:val="18"/>
                <w:cs/>
              </w:rPr>
            </w:pPr>
            <w:r w:rsidRPr="00712900">
              <w:rPr>
                <w:rFonts w:cs="Arial"/>
                <w:color w:val="000000"/>
                <w:sz w:val="18"/>
                <w:szCs w:val="18"/>
              </w:rPr>
              <w:t>3,560</w:t>
            </w:r>
          </w:p>
        </w:tc>
        <w:tc>
          <w:tcPr>
            <w:tcW w:w="1440" w:type="dxa"/>
          </w:tcPr>
          <w:p w14:paraId="71988E9D" w14:textId="7EB5B6F7" w:rsidR="00A9375F" w:rsidRPr="00712900" w:rsidRDefault="00A9375F" w:rsidP="00A9375F">
            <w:pPr>
              <w:spacing w:line="240" w:lineRule="auto"/>
              <w:ind w:right="-72"/>
              <w:jc w:val="right"/>
              <w:rPr>
                <w:rFonts w:cs="Arial"/>
                <w:color w:val="000000"/>
                <w:sz w:val="18"/>
                <w:szCs w:val="18"/>
                <w:cs/>
              </w:rPr>
            </w:pPr>
            <w:r w:rsidRPr="00712900">
              <w:rPr>
                <w:rFonts w:cs="Arial"/>
                <w:color w:val="000000"/>
                <w:sz w:val="18"/>
                <w:szCs w:val="18"/>
              </w:rPr>
              <w:t>3,575</w:t>
            </w:r>
          </w:p>
        </w:tc>
        <w:tc>
          <w:tcPr>
            <w:tcW w:w="1440" w:type="dxa"/>
          </w:tcPr>
          <w:p w14:paraId="04A41C44" w14:textId="5BF50F01" w:rsidR="00A9375F" w:rsidRPr="00712900" w:rsidRDefault="00D63251" w:rsidP="00A9375F">
            <w:pPr>
              <w:spacing w:line="240" w:lineRule="auto"/>
              <w:ind w:right="-72"/>
              <w:jc w:val="right"/>
              <w:rPr>
                <w:rFonts w:cs="Arial"/>
                <w:color w:val="000000"/>
                <w:sz w:val="18"/>
                <w:szCs w:val="18"/>
                <w:lang w:val="en-US"/>
              </w:rPr>
            </w:pPr>
            <w:r w:rsidRPr="00712900">
              <w:rPr>
                <w:rFonts w:cs="Arial"/>
                <w:color w:val="000000"/>
                <w:sz w:val="18"/>
                <w:szCs w:val="18"/>
                <w:lang w:val="en-US"/>
              </w:rPr>
              <w:t>2,445</w:t>
            </w:r>
          </w:p>
        </w:tc>
        <w:tc>
          <w:tcPr>
            <w:tcW w:w="1440" w:type="dxa"/>
            <w:vAlign w:val="bottom"/>
          </w:tcPr>
          <w:p w14:paraId="26DD20AA" w14:textId="1C3925FB" w:rsidR="00A9375F" w:rsidRPr="00712900" w:rsidRDefault="00A9375F" w:rsidP="00A9375F">
            <w:pPr>
              <w:spacing w:line="240" w:lineRule="auto"/>
              <w:ind w:right="-72"/>
              <w:jc w:val="right"/>
              <w:rPr>
                <w:rFonts w:cs="Arial"/>
                <w:color w:val="000000"/>
                <w:sz w:val="18"/>
                <w:szCs w:val="18"/>
                <w:cs/>
              </w:rPr>
            </w:pPr>
            <w:r w:rsidRPr="00712900">
              <w:rPr>
                <w:rFonts w:cs="Arial"/>
                <w:color w:val="000000"/>
                <w:sz w:val="18"/>
                <w:szCs w:val="18"/>
              </w:rPr>
              <w:t>2,664</w:t>
            </w:r>
          </w:p>
        </w:tc>
      </w:tr>
      <w:tr w:rsidR="00A9375F" w:rsidRPr="00712900" w14:paraId="65AC5C11" w14:textId="77777777" w:rsidTr="005303A3">
        <w:trPr>
          <w:trHeight w:val="20"/>
        </w:trPr>
        <w:tc>
          <w:tcPr>
            <w:tcW w:w="3690" w:type="dxa"/>
          </w:tcPr>
          <w:p w14:paraId="631910A8" w14:textId="77777777" w:rsidR="00A9375F" w:rsidRPr="00712900" w:rsidRDefault="00A9375F" w:rsidP="00A9375F">
            <w:pPr>
              <w:spacing w:line="240" w:lineRule="auto"/>
              <w:ind w:left="-101"/>
              <w:rPr>
                <w:rFonts w:cs="Arial"/>
                <w:color w:val="000000"/>
                <w:sz w:val="18"/>
                <w:szCs w:val="18"/>
              </w:rPr>
            </w:pPr>
            <w:r w:rsidRPr="00712900">
              <w:rPr>
                <w:rFonts w:cs="Arial"/>
                <w:color w:val="000000"/>
                <w:sz w:val="18"/>
                <w:szCs w:val="18"/>
              </w:rPr>
              <w:t>Current service cost</w:t>
            </w:r>
          </w:p>
        </w:tc>
        <w:tc>
          <w:tcPr>
            <w:tcW w:w="1440" w:type="dxa"/>
          </w:tcPr>
          <w:p w14:paraId="53A0E422" w14:textId="64B04BB8"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535</w:t>
            </w:r>
          </w:p>
        </w:tc>
        <w:tc>
          <w:tcPr>
            <w:tcW w:w="1440" w:type="dxa"/>
          </w:tcPr>
          <w:p w14:paraId="5E5CC3CB" w14:textId="5772D896"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535</w:t>
            </w:r>
          </w:p>
        </w:tc>
        <w:tc>
          <w:tcPr>
            <w:tcW w:w="1440" w:type="dxa"/>
          </w:tcPr>
          <w:p w14:paraId="27D01B9D" w14:textId="53F71DB8" w:rsidR="00A9375F" w:rsidRPr="00712900" w:rsidRDefault="00D63251" w:rsidP="00A9375F">
            <w:pPr>
              <w:spacing w:line="240" w:lineRule="auto"/>
              <w:ind w:right="-72"/>
              <w:jc w:val="right"/>
              <w:rPr>
                <w:rFonts w:cs="Arial"/>
                <w:color w:val="000000"/>
                <w:sz w:val="18"/>
                <w:szCs w:val="18"/>
              </w:rPr>
            </w:pPr>
            <w:r w:rsidRPr="00712900">
              <w:rPr>
                <w:rFonts w:cs="Arial"/>
                <w:color w:val="000000"/>
                <w:sz w:val="18"/>
                <w:szCs w:val="18"/>
              </w:rPr>
              <w:t>330</w:t>
            </w:r>
          </w:p>
        </w:tc>
        <w:tc>
          <w:tcPr>
            <w:tcW w:w="1440" w:type="dxa"/>
            <w:vAlign w:val="bottom"/>
          </w:tcPr>
          <w:p w14:paraId="75C019D8" w14:textId="6BEBDA7E"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355</w:t>
            </w:r>
          </w:p>
        </w:tc>
      </w:tr>
      <w:tr w:rsidR="00A9375F" w:rsidRPr="00712900" w14:paraId="5D53B3AE" w14:textId="77777777" w:rsidTr="005303A3">
        <w:trPr>
          <w:trHeight w:val="20"/>
        </w:trPr>
        <w:tc>
          <w:tcPr>
            <w:tcW w:w="3690" w:type="dxa"/>
          </w:tcPr>
          <w:p w14:paraId="32A14B62" w14:textId="697039CB" w:rsidR="00A9375F" w:rsidRPr="00712900" w:rsidRDefault="00A9375F" w:rsidP="00A9375F">
            <w:pPr>
              <w:spacing w:line="240" w:lineRule="auto"/>
              <w:ind w:left="-101"/>
              <w:rPr>
                <w:rFonts w:cs="Arial"/>
                <w:color w:val="000000"/>
                <w:sz w:val="18"/>
                <w:szCs w:val="18"/>
              </w:rPr>
            </w:pPr>
            <w:r w:rsidRPr="00712900">
              <w:rPr>
                <w:rFonts w:cs="Arial"/>
                <w:color w:val="000000"/>
                <w:sz w:val="18"/>
                <w:szCs w:val="18"/>
              </w:rPr>
              <w:t xml:space="preserve">Past service cost </w:t>
            </w:r>
          </w:p>
        </w:tc>
        <w:tc>
          <w:tcPr>
            <w:tcW w:w="1440" w:type="dxa"/>
          </w:tcPr>
          <w:p w14:paraId="70D5CF1B" w14:textId="55E480D8"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1,860</w:t>
            </w:r>
          </w:p>
        </w:tc>
        <w:tc>
          <w:tcPr>
            <w:tcW w:w="1440" w:type="dxa"/>
          </w:tcPr>
          <w:p w14:paraId="55773D36" w14:textId="5229F21B"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A742AF0" w14:textId="7767A0D9" w:rsidR="00A9375F" w:rsidRPr="00712900" w:rsidRDefault="00D63251" w:rsidP="00A9375F">
            <w:pPr>
              <w:spacing w:line="240" w:lineRule="auto"/>
              <w:ind w:right="-72"/>
              <w:jc w:val="right"/>
              <w:rPr>
                <w:rFonts w:cs="Arial"/>
                <w:color w:val="000000"/>
                <w:sz w:val="18"/>
                <w:szCs w:val="18"/>
              </w:rPr>
            </w:pPr>
            <w:r w:rsidRPr="00712900">
              <w:rPr>
                <w:rFonts w:cs="Arial"/>
                <w:color w:val="000000"/>
                <w:sz w:val="18"/>
                <w:szCs w:val="18"/>
              </w:rPr>
              <w:t>1,860</w:t>
            </w:r>
          </w:p>
        </w:tc>
        <w:tc>
          <w:tcPr>
            <w:tcW w:w="1440" w:type="dxa"/>
            <w:vAlign w:val="bottom"/>
          </w:tcPr>
          <w:p w14:paraId="35A02FBA" w14:textId="2E39EA06"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w:t>
            </w:r>
          </w:p>
        </w:tc>
      </w:tr>
      <w:tr w:rsidR="00A9375F" w:rsidRPr="00712900" w14:paraId="5BC00D47" w14:textId="77777777" w:rsidTr="005303A3">
        <w:trPr>
          <w:trHeight w:val="20"/>
        </w:trPr>
        <w:tc>
          <w:tcPr>
            <w:tcW w:w="3690" w:type="dxa"/>
          </w:tcPr>
          <w:p w14:paraId="2054E7E5" w14:textId="77777777" w:rsidR="00A9375F" w:rsidRPr="00712900" w:rsidRDefault="00A9375F" w:rsidP="00A9375F">
            <w:pPr>
              <w:spacing w:line="240" w:lineRule="auto"/>
              <w:ind w:left="-101"/>
              <w:rPr>
                <w:rFonts w:cs="Arial"/>
                <w:color w:val="000000"/>
                <w:sz w:val="18"/>
                <w:szCs w:val="18"/>
              </w:rPr>
            </w:pPr>
            <w:r w:rsidRPr="00712900">
              <w:rPr>
                <w:rFonts w:cs="Arial"/>
                <w:color w:val="000000"/>
                <w:sz w:val="18"/>
                <w:szCs w:val="18"/>
              </w:rPr>
              <w:t>Interest cost</w:t>
            </w:r>
          </w:p>
        </w:tc>
        <w:tc>
          <w:tcPr>
            <w:tcW w:w="1440" w:type="dxa"/>
          </w:tcPr>
          <w:p w14:paraId="74510F5C" w14:textId="54231BD8"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82</w:t>
            </w:r>
          </w:p>
        </w:tc>
        <w:tc>
          <w:tcPr>
            <w:tcW w:w="1440" w:type="dxa"/>
          </w:tcPr>
          <w:p w14:paraId="64C72E16" w14:textId="7ED3B773"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74</w:t>
            </w:r>
          </w:p>
        </w:tc>
        <w:tc>
          <w:tcPr>
            <w:tcW w:w="1440" w:type="dxa"/>
          </w:tcPr>
          <w:p w14:paraId="483FF0F6" w14:textId="5B98F59F" w:rsidR="00A9375F" w:rsidRPr="00712900" w:rsidRDefault="00D63251" w:rsidP="00A9375F">
            <w:pPr>
              <w:spacing w:line="240" w:lineRule="auto"/>
              <w:ind w:right="-72"/>
              <w:jc w:val="right"/>
              <w:rPr>
                <w:rFonts w:cs="Arial"/>
                <w:color w:val="000000"/>
                <w:sz w:val="18"/>
                <w:szCs w:val="18"/>
                <w:lang w:val="en-US"/>
              </w:rPr>
            </w:pPr>
            <w:r w:rsidRPr="00712900">
              <w:rPr>
                <w:rFonts w:cs="Arial"/>
                <w:color w:val="000000"/>
                <w:sz w:val="18"/>
                <w:szCs w:val="18"/>
              </w:rPr>
              <w:t>55</w:t>
            </w:r>
          </w:p>
        </w:tc>
        <w:tc>
          <w:tcPr>
            <w:tcW w:w="1440" w:type="dxa"/>
            <w:vAlign w:val="bottom"/>
          </w:tcPr>
          <w:p w14:paraId="580BE794" w14:textId="1B31BDBA"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50</w:t>
            </w:r>
          </w:p>
        </w:tc>
      </w:tr>
      <w:tr w:rsidR="00782966" w:rsidRPr="00712900" w14:paraId="547D4033" w14:textId="77777777" w:rsidTr="005303A3">
        <w:trPr>
          <w:trHeight w:val="20"/>
        </w:trPr>
        <w:tc>
          <w:tcPr>
            <w:tcW w:w="3690" w:type="dxa"/>
          </w:tcPr>
          <w:p w14:paraId="6B5F5132" w14:textId="579E9D18"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Remeasurements:</w:t>
            </w:r>
          </w:p>
        </w:tc>
        <w:tc>
          <w:tcPr>
            <w:tcW w:w="1440" w:type="dxa"/>
          </w:tcPr>
          <w:p w14:paraId="42BACC89" w14:textId="77777777" w:rsidR="00782966" w:rsidRPr="00712900" w:rsidRDefault="00782966" w:rsidP="00A9375F">
            <w:pPr>
              <w:spacing w:line="240" w:lineRule="auto"/>
              <w:ind w:right="-72"/>
              <w:jc w:val="right"/>
              <w:rPr>
                <w:rFonts w:cs="Arial"/>
                <w:color w:val="000000"/>
                <w:sz w:val="18"/>
                <w:szCs w:val="18"/>
              </w:rPr>
            </w:pPr>
          </w:p>
        </w:tc>
        <w:tc>
          <w:tcPr>
            <w:tcW w:w="1440" w:type="dxa"/>
          </w:tcPr>
          <w:p w14:paraId="13456C14" w14:textId="77777777" w:rsidR="00782966" w:rsidRPr="00712900" w:rsidRDefault="00782966" w:rsidP="00A9375F">
            <w:pPr>
              <w:spacing w:line="240" w:lineRule="auto"/>
              <w:ind w:right="-72"/>
              <w:jc w:val="right"/>
              <w:rPr>
                <w:rFonts w:cs="Arial"/>
                <w:color w:val="000000"/>
                <w:sz w:val="18"/>
                <w:szCs w:val="18"/>
              </w:rPr>
            </w:pPr>
          </w:p>
        </w:tc>
        <w:tc>
          <w:tcPr>
            <w:tcW w:w="1440" w:type="dxa"/>
          </w:tcPr>
          <w:p w14:paraId="694FF99B" w14:textId="77777777" w:rsidR="00782966" w:rsidRPr="00712900" w:rsidRDefault="00782966" w:rsidP="00A9375F">
            <w:pPr>
              <w:spacing w:line="240" w:lineRule="auto"/>
              <w:ind w:right="-72"/>
              <w:jc w:val="right"/>
              <w:rPr>
                <w:rFonts w:cs="Arial"/>
                <w:color w:val="000000"/>
                <w:sz w:val="18"/>
                <w:szCs w:val="18"/>
              </w:rPr>
            </w:pPr>
          </w:p>
        </w:tc>
        <w:tc>
          <w:tcPr>
            <w:tcW w:w="1440" w:type="dxa"/>
            <w:vAlign w:val="bottom"/>
          </w:tcPr>
          <w:p w14:paraId="3C278DF2" w14:textId="77777777" w:rsidR="00782966" w:rsidRPr="00712900" w:rsidRDefault="00782966" w:rsidP="00A9375F">
            <w:pPr>
              <w:spacing w:line="240" w:lineRule="auto"/>
              <w:ind w:right="-72"/>
              <w:jc w:val="right"/>
              <w:rPr>
                <w:rFonts w:cs="Arial"/>
                <w:color w:val="000000"/>
                <w:sz w:val="18"/>
                <w:szCs w:val="18"/>
              </w:rPr>
            </w:pPr>
          </w:p>
        </w:tc>
      </w:tr>
      <w:tr w:rsidR="00782966" w:rsidRPr="00712900" w14:paraId="4D188CC9" w14:textId="77777777" w:rsidTr="005303A3">
        <w:trPr>
          <w:trHeight w:val="20"/>
        </w:trPr>
        <w:tc>
          <w:tcPr>
            <w:tcW w:w="3690" w:type="dxa"/>
          </w:tcPr>
          <w:p w14:paraId="4AC397AD" w14:textId="7F933B48"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Loss from change in demographic </w:t>
            </w:r>
          </w:p>
          <w:p w14:paraId="405B59BD" w14:textId="4E5640ED"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  assumptions  </w:t>
            </w:r>
          </w:p>
        </w:tc>
        <w:tc>
          <w:tcPr>
            <w:tcW w:w="1440" w:type="dxa"/>
          </w:tcPr>
          <w:p w14:paraId="6738E253" w14:textId="77777777" w:rsidR="00782966" w:rsidRPr="00712900" w:rsidRDefault="00782966" w:rsidP="00782966">
            <w:pPr>
              <w:spacing w:line="240" w:lineRule="auto"/>
              <w:ind w:right="-72"/>
              <w:jc w:val="right"/>
              <w:rPr>
                <w:rFonts w:cs="Arial"/>
                <w:color w:val="000000"/>
                <w:sz w:val="18"/>
                <w:szCs w:val="18"/>
              </w:rPr>
            </w:pPr>
          </w:p>
          <w:p w14:paraId="0B8E82DA" w14:textId="0C4F77ED"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891</w:t>
            </w:r>
          </w:p>
        </w:tc>
        <w:tc>
          <w:tcPr>
            <w:tcW w:w="1440" w:type="dxa"/>
          </w:tcPr>
          <w:p w14:paraId="0143E1BD" w14:textId="77777777" w:rsidR="00782966" w:rsidRPr="00712900" w:rsidRDefault="00782966" w:rsidP="00782966">
            <w:pPr>
              <w:spacing w:line="240" w:lineRule="auto"/>
              <w:ind w:right="-72"/>
              <w:jc w:val="right"/>
              <w:rPr>
                <w:rFonts w:cs="Arial"/>
                <w:color w:val="000000"/>
                <w:sz w:val="18"/>
                <w:szCs w:val="18"/>
              </w:rPr>
            </w:pPr>
          </w:p>
          <w:p w14:paraId="753E9AD7" w14:textId="2437B640"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36E85D6F" w14:textId="77777777" w:rsidR="00782966" w:rsidRPr="00712900" w:rsidRDefault="00782966" w:rsidP="00782966">
            <w:pPr>
              <w:spacing w:line="240" w:lineRule="auto"/>
              <w:ind w:right="-72"/>
              <w:jc w:val="right"/>
              <w:rPr>
                <w:rFonts w:cs="Arial"/>
                <w:color w:val="000000"/>
                <w:sz w:val="18"/>
                <w:szCs w:val="18"/>
              </w:rPr>
            </w:pPr>
          </w:p>
          <w:p w14:paraId="7DC72C67" w14:textId="0B554AA3"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618</w:t>
            </w:r>
          </w:p>
        </w:tc>
        <w:tc>
          <w:tcPr>
            <w:tcW w:w="1440" w:type="dxa"/>
          </w:tcPr>
          <w:p w14:paraId="42FFF84F" w14:textId="77777777" w:rsidR="00782966" w:rsidRPr="00712900" w:rsidRDefault="00782966" w:rsidP="00782966">
            <w:pPr>
              <w:spacing w:line="240" w:lineRule="auto"/>
              <w:ind w:right="-72"/>
              <w:jc w:val="right"/>
              <w:rPr>
                <w:rFonts w:cs="Arial"/>
                <w:color w:val="000000"/>
                <w:sz w:val="18"/>
                <w:szCs w:val="18"/>
              </w:rPr>
            </w:pPr>
          </w:p>
          <w:p w14:paraId="5CFF66D3" w14:textId="70E5CBFB"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r>
      <w:tr w:rsidR="00782966" w:rsidRPr="00712900" w14:paraId="11D797AF" w14:textId="77777777" w:rsidTr="005303A3">
        <w:trPr>
          <w:trHeight w:val="20"/>
        </w:trPr>
        <w:tc>
          <w:tcPr>
            <w:tcW w:w="3690" w:type="dxa"/>
          </w:tcPr>
          <w:p w14:paraId="696C6299" w14:textId="5E05A308"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 Loss from change in financial assumptions  </w:t>
            </w:r>
          </w:p>
        </w:tc>
        <w:tc>
          <w:tcPr>
            <w:tcW w:w="1440" w:type="dxa"/>
          </w:tcPr>
          <w:p w14:paraId="7E0F8861" w14:textId="42A89C38"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2,012</w:t>
            </w:r>
          </w:p>
        </w:tc>
        <w:tc>
          <w:tcPr>
            <w:tcW w:w="1440" w:type="dxa"/>
          </w:tcPr>
          <w:p w14:paraId="34EFFAA8" w14:textId="6003BC8E"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756FDDF6" w14:textId="0E420EDF"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1,887</w:t>
            </w:r>
          </w:p>
        </w:tc>
        <w:tc>
          <w:tcPr>
            <w:tcW w:w="1440" w:type="dxa"/>
          </w:tcPr>
          <w:p w14:paraId="5FA32BE3" w14:textId="40E9EA32"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r>
      <w:tr w:rsidR="00782966" w:rsidRPr="00712900" w14:paraId="29F2EF8B" w14:textId="77777777" w:rsidTr="005303A3">
        <w:trPr>
          <w:trHeight w:val="20"/>
        </w:trPr>
        <w:tc>
          <w:tcPr>
            <w:tcW w:w="3690" w:type="dxa"/>
          </w:tcPr>
          <w:p w14:paraId="7DBBE6BB" w14:textId="194C4911"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 xml:space="preserve">  </w:t>
            </w:r>
            <w:r w:rsidR="005303A3">
              <w:rPr>
                <w:rFonts w:cs="Arial"/>
                <w:color w:val="000000"/>
                <w:sz w:val="18"/>
                <w:szCs w:val="18"/>
              </w:rPr>
              <w:t xml:space="preserve"> </w:t>
            </w:r>
            <w:r w:rsidRPr="00712900">
              <w:rPr>
                <w:rFonts w:cs="Arial"/>
                <w:color w:val="000000"/>
                <w:sz w:val="18"/>
                <w:szCs w:val="18"/>
              </w:rPr>
              <w:t xml:space="preserve">Experience </w:t>
            </w:r>
            <w:r w:rsidR="00C456E9" w:rsidRPr="00712900">
              <w:rPr>
                <w:rFonts w:cs="Arial"/>
                <w:color w:val="000000"/>
                <w:sz w:val="18"/>
                <w:szCs w:val="18"/>
              </w:rPr>
              <w:t>gain</w:t>
            </w:r>
            <w:r w:rsidRPr="00712900">
              <w:rPr>
                <w:rFonts w:cs="Arial"/>
                <w:color w:val="000000"/>
                <w:sz w:val="18"/>
                <w:szCs w:val="18"/>
              </w:rPr>
              <w:t xml:space="preserve"> </w:t>
            </w:r>
          </w:p>
        </w:tc>
        <w:tc>
          <w:tcPr>
            <w:tcW w:w="1440" w:type="dxa"/>
          </w:tcPr>
          <w:p w14:paraId="2C8F87E3" w14:textId="597DF57F"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386</w:t>
            </w:r>
            <w:r w:rsidRPr="00712900">
              <w:rPr>
                <w:rFonts w:cs="Arial"/>
                <w:color w:val="000000"/>
                <w:sz w:val="18"/>
                <w:szCs w:val="18"/>
                <w:cs/>
              </w:rPr>
              <w:t>)</w:t>
            </w:r>
          </w:p>
        </w:tc>
        <w:tc>
          <w:tcPr>
            <w:tcW w:w="1440" w:type="dxa"/>
          </w:tcPr>
          <w:p w14:paraId="195CD992" w14:textId="0A657E06"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1A13822B" w14:textId="1741443A"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762</w:t>
            </w:r>
            <w:r w:rsidRPr="00712900">
              <w:rPr>
                <w:rFonts w:cs="Arial"/>
                <w:color w:val="000000"/>
                <w:sz w:val="18"/>
                <w:szCs w:val="18"/>
                <w:cs/>
              </w:rPr>
              <w:t>)</w:t>
            </w:r>
          </w:p>
        </w:tc>
        <w:tc>
          <w:tcPr>
            <w:tcW w:w="1440" w:type="dxa"/>
          </w:tcPr>
          <w:p w14:paraId="79757413" w14:textId="68CA5F9F"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w:t>
            </w:r>
          </w:p>
        </w:tc>
      </w:tr>
      <w:tr w:rsidR="00782966" w:rsidRPr="00712900" w14:paraId="7D01EF73" w14:textId="77777777" w:rsidTr="005303A3">
        <w:trPr>
          <w:trHeight w:val="20"/>
        </w:trPr>
        <w:tc>
          <w:tcPr>
            <w:tcW w:w="3690" w:type="dxa"/>
          </w:tcPr>
          <w:p w14:paraId="5A683EB1" w14:textId="49394F31"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 xml:space="preserve">Benefit paid during the year  </w:t>
            </w:r>
          </w:p>
        </w:tc>
        <w:tc>
          <w:tcPr>
            <w:tcW w:w="1440" w:type="dxa"/>
            <w:tcBorders>
              <w:bottom w:val="single" w:sz="4" w:space="0" w:color="auto"/>
            </w:tcBorders>
          </w:tcPr>
          <w:p w14:paraId="6C39E0BE" w14:textId="503FEB38"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551</w:t>
            </w:r>
            <w:r w:rsidRPr="00712900">
              <w:rPr>
                <w:rFonts w:cs="Arial"/>
                <w:color w:val="000000"/>
                <w:sz w:val="18"/>
                <w:szCs w:val="18"/>
                <w:cs/>
              </w:rPr>
              <w:t>)</w:t>
            </w:r>
          </w:p>
        </w:tc>
        <w:tc>
          <w:tcPr>
            <w:tcW w:w="1440" w:type="dxa"/>
            <w:tcBorders>
              <w:bottom w:val="single" w:sz="4" w:space="0" w:color="auto"/>
            </w:tcBorders>
          </w:tcPr>
          <w:p w14:paraId="036FCE11" w14:textId="5E48414A"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(624)</w:t>
            </w:r>
          </w:p>
        </w:tc>
        <w:tc>
          <w:tcPr>
            <w:tcW w:w="1440" w:type="dxa"/>
            <w:tcBorders>
              <w:bottom w:val="single" w:sz="4" w:space="0" w:color="auto"/>
            </w:tcBorders>
          </w:tcPr>
          <w:p w14:paraId="73410B29" w14:textId="3DE315ED"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457</w:t>
            </w:r>
            <w:r w:rsidRPr="00712900">
              <w:rPr>
                <w:rFonts w:cs="Arial"/>
                <w:color w:val="000000"/>
                <w:sz w:val="18"/>
                <w:szCs w:val="18"/>
                <w:cs/>
              </w:rPr>
              <w:t>)</w:t>
            </w:r>
          </w:p>
        </w:tc>
        <w:tc>
          <w:tcPr>
            <w:tcW w:w="1440" w:type="dxa"/>
            <w:tcBorders>
              <w:bottom w:val="single" w:sz="4" w:space="0" w:color="auto"/>
            </w:tcBorders>
            <w:vAlign w:val="bottom"/>
          </w:tcPr>
          <w:p w14:paraId="21560B73" w14:textId="14FDA0FB"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624</w:t>
            </w:r>
            <w:r w:rsidRPr="00712900">
              <w:rPr>
                <w:rFonts w:cs="Arial"/>
                <w:color w:val="000000"/>
                <w:sz w:val="18"/>
                <w:szCs w:val="18"/>
                <w:cs/>
              </w:rPr>
              <w:t>)</w:t>
            </w:r>
          </w:p>
        </w:tc>
      </w:tr>
      <w:tr w:rsidR="00782966" w:rsidRPr="005303A3" w14:paraId="44EACDCD" w14:textId="77777777" w:rsidTr="005303A3">
        <w:trPr>
          <w:trHeight w:val="20"/>
        </w:trPr>
        <w:tc>
          <w:tcPr>
            <w:tcW w:w="3690" w:type="dxa"/>
          </w:tcPr>
          <w:p w14:paraId="4E4C0337" w14:textId="77777777" w:rsidR="00782966" w:rsidRPr="005303A3" w:rsidRDefault="00782966" w:rsidP="00782966">
            <w:pPr>
              <w:spacing w:line="240" w:lineRule="auto"/>
              <w:ind w:left="-101"/>
              <w:rPr>
                <w:rFonts w:cs="Arial"/>
                <w:b/>
                <w:bCs/>
                <w:i/>
                <w:iCs/>
                <w:color w:val="000000"/>
                <w:sz w:val="12"/>
                <w:szCs w:val="12"/>
              </w:rPr>
            </w:pPr>
          </w:p>
        </w:tc>
        <w:tc>
          <w:tcPr>
            <w:tcW w:w="1440" w:type="dxa"/>
            <w:tcBorders>
              <w:top w:val="single" w:sz="4" w:space="0" w:color="auto"/>
            </w:tcBorders>
          </w:tcPr>
          <w:p w14:paraId="5524394F" w14:textId="77777777" w:rsidR="00782966" w:rsidRPr="005303A3" w:rsidRDefault="00782966" w:rsidP="00782966">
            <w:pPr>
              <w:spacing w:line="240" w:lineRule="auto"/>
              <w:ind w:right="-72"/>
              <w:jc w:val="right"/>
              <w:rPr>
                <w:rFonts w:cs="Arial"/>
                <w:color w:val="000000"/>
                <w:sz w:val="12"/>
                <w:szCs w:val="12"/>
              </w:rPr>
            </w:pPr>
          </w:p>
        </w:tc>
        <w:tc>
          <w:tcPr>
            <w:tcW w:w="1440" w:type="dxa"/>
            <w:tcBorders>
              <w:top w:val="single" w:sz="4" w:space="0" w:color="auto"/>
            </w:tcBorders>
          </w:tcPr>
          <w:p w14:paraId="69B76DDA" w14:textId="77777777" w:rsidR="00782966" w:rsidRPr="005303A3" w:rsidRDefault="00782966" w:rsidP="00782966">
            <w:pPr>
              <w:spacing w:line="240" w:lineRule="auto"/>
              <w:ind w:right="-72"/>
              <w:jc w:val="right"/>
              <w:rPr>
                <w:rFonts w:cs="Arial"/>
                <w:color w:val="000000"/>
                <w:sz w:val="12"/>
                <w:szCs w:val="12"/>
              </w:rPr>
            </w:pPr>
          </w:p>
        </w:tc>
        <w:tc>
          <w:tcPr>
            <w:tcW w:w="1440" w:type="dxa"/>
            <w:tcBorders>
              <w:top w:val="single" w:sz="4" w:space="0" w:color="auto"/>
            </w:tcBorders>
          </w:tcPr>
          <w:p w14:paraId="3CFE4273" w14:textId="77777777" w:rsidR="00782966" w:rsidRPr="005303A3" w:rsidRDefault="00782966" w:rsidP="00782966">
            <w:pPr>
              <w:spacing w:line="240" w:lineRule="auto"/>
              <w:ind w:right="-72"/>
              <w:jc w:val="right"/>
              <w:rPr>
                <w:rFonts w:cs="Arial"/>
                <w:color w:val="000000"/>
                <w:sz w:val="12"/>
                <w:szCs w:val="12"/>
              </w:rPr>
            </w:pPr>
          </w:p>
        </w:tc>
        <w:tc>
          <w:tcPr>
            <w:tcW w:w="1440" w:type="dxa"/>
            <w:tcBorders>
              <w:top w:val="single" w:sz="4" w:space="0" w:color="auto"/>
            </w:tcBorders>
            <w:vAlign w:val="bottom"/>
          </w:tcPr>
          <w:p w14:paraId="01481218" w14:textId="77777777" w:rsidR="00782966" w:rsidRPr="005303A3" w:rsidRDefault="00782966" w:rsidP="00782966">
            <w:pPr>
              <w:spacing w:line="240" w:lineRule="auto"/>
              <w:ind w:right="-72"/>
              <w:jc w:val="right"/>
              <w:rPr>
                <w:rFonts w:cs="Arial"/>
                <w:color w:val="000000"/>
                <w:sz w:val="12"/>
                <w:szCs w:val="12"/>
              </w:rPr>
            </w:pPr>
          </w:p>
        </w:tc>
      </w:tr>
      <w:tr w:rsidR="00782966" w:rsidRPr="00712900" w14:paraId="7869D9C3" w14:textId="77777777" w:rsidTr="005303A3">
        <w:trPr>
          <w:trHeight w:val="20"/>
        </w:trPr>
        <w:tc>
          <w:tcPr>
            <w:tcW w:w="3690" w:type="dxa"/>
          </w:tcPr>
          <w:p w14:paraId="7EE61C51" w14:textId="77777777" w:rsidR="00782966" w:rsidRPr="00712900" w:rsidRDefault="00782966" w:rsidP="00782966">
            <w:pPr>
              <w:spacing w:line="240" w:lineRule="auto"/>
              <w:ind w:left="-101"/>
              <w:rPr>
                <w:rFonts w:cs="Arial"/>
                <w:color w:val="000000"/>
                <w:sz w:val="18"/>
                <w:szCs w:val="18"/>
              </w:rPr>
            </w:pPr>
            <w:r w:rsidRPr="00712900">
              <w:rPr>
                <w:rFonts w:cs="Arial"/>
                <w:color w:val="000000"/>
                <w:sz w:val="18"/>
                <w:szCs w:val="18"/>
              </w:rPr>
              <w:t>Closing balance</w:t>
            </w:r>
          </w:p>
        </w:tc>
        <w:tc>
          <w:tcPr>
            <w:tcW w:w="1440" w:type="dxa"/>
            <w:tcBorders>
              <w:bottom w:val="single" w:sz="4" w:space="0" w:color="auto"/>
            </w:tcBorders>
          </w:tcPr>
          <w:p w14:paraId="5CD95BD7" w14:textId="09C8FBDE"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8,003</w:t>
            </w:r>
          </w:p>
        </w:tc>
        <w:tc>
          <w:tcPr>
            <w:tcW w:w="1440" w:type="dxa"/>
            <w:tcBorders>
              <w:bottom w:val="single" w:sz="4" w:space="0" w:color="auto"/>
            </w:tcBorders>
          </w:tcPr>
          <w:p w14:paraId="19A5303C" w14:textId="611582A4"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3,560</w:t>
            </w:r>
          </w:p>
        </w:tc>
        <w:tc>
          <w:tcPr>
            <w:tcW w:w="1440" w:type="dxa"/>
            <w:tcBorders>
              <w:bottom w:val="single" w:sz="4" w:space="0" w:color="auto"/>
            </w:tcBorders>
          </w:tcPr>
          <w:p w14:paraId="71381B33" w14:textId="1E707DC9"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5,976</w:t>
            </w:r>
          </w:p>
        </w:tc>
        <w:tc>
          <w:tcPr>
            <w:tcW w:w="1440" w:type="dxa"/>
            <w:tcBorders>
              <w:bottom w:val="single" w:sz="4" w:space="0" w:color="auto"/>
            </w:tcBorders>
            <w:vAlign w:val="bottom"/>
          </w:tcPr>
          <w:p w14:paraId="10787695" w14:textId="1141B608" w:rsidR="00782966" w:rsidRPr="00712900" w:rsidRDefault="00782966" w:rsidP="00782966">
            <w:pPr>
              <w:spacing w:line="240" w:lineRule="auto"/>
              <w:ind w:right="-72"/>
              <w:jc w:val="right"/>
              <w:rPr>
                <w:rFonts w:cs="Arial"/>
                <w:color w:val="000000"/>
                <w:sz w:val="18"/>
                <w:szCs w:val="18"/>
              </w:rPr>
            </w:pPr>
            <w:r w:rsidRPr="00712900">
              <w:rPr>
                <w:rFonts w:cs="Arial"/>
                <w:color w:val="000000"/>
                <w:sz w:val="18"/>
                <w:szCs w:val="18"/>
              </w:rPr>
              <w:t>2,445</w:t>
            </w:r>
          </w:p>
        </w:tc>
      </w:tr>
    </w:tbl>
    <w:p w14:paraId="41603FA1" w14:textId="77777777" w:rsidR="005303A3" w:rsidRDefault="005303A3">
      <w:pPr>
        <w:spacing w:line="240" w:lineRule="auto"/>
        <w:rPr>
          <w:rFonts w:cs="Arial"/>
          <w:color w:val="000000"/>
          <w:spacing w:val="-4"/>
          <w:sz w:val="18"/>
          <w:szCs w:val="18"/>
        </w:rPr>
      </w:pPr>
      <w:r>
        <w:rPr>
          <w:rFonts w:cs="Arial"/>
          <w:color w:val="000000"/>
          <w:spacing w:val="-4"/>
          <w:sz w:val="18"/>
          <w:szCs w:val="18"/>
        </w:rPr>
        <w:br w:type="page"/>
      </w:r>
    </w:p>
    <w:p w14:paraId="55ACE7D9" w14:textId="10239D8F" w:rsidR="00BB40A2" w:rsidRPr="00712900" w:rsidRDefault="00BB40A2" w:rsidP="00BB40A2">
      <w:pPr>
        <w:spacing w:line="240" w:lineRule="auto"/>
        <w:jc w:val="both"/>
        <w:rPr>
          <w:rFonts w:cs="Arial"/>
          <w:color w:val="000000"/>
          <w:spacing w:val="-4"/>
          <w:sz w:val="18"/>
          <w:szCs w:val="18"/>
        </w:rPr>
      </w:pPr>
      <w:r w:rsidRPr="00712900">
        <w:rPr>
          <w:rFonts w:cs="Arial"/>
          <w:color w:val="000000"/>
          <w:spacing w:val="-4"/>
          <w:sz w:val="18"/>
          <w:szCs w:val="18"/>
        </w:rPr>
        <w:lastRenderedPageBreak/>
        <w:t>The following table is a summary of the assumptions relating to the actuarial technique as at the date of financial statements:</w:t>
      </w:r>
    </w:p>
    <w:p w14:paraId="65474F97" w14:textId="77777777" w:rsidR="00BB40A2" w:rsidRPr="00712900" w:rsidRDefault="00BB40A2" w:rsidP="00BB40A2">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B40A2" w:rsidRPr="00712900" w14:paraId="4D68463E" w14:textId="77777777" w:rsidTr="005303A3">
        <w:trPr>
          <w:trHeight w:val="20"/>
        </w:trPr>
        <w:tc>
          <w:tcPr>
            <w:tcW w:w="3690" w:type="dxa"/>
          </w:tcPr>
          <w:p w14:paraId="7BC532F0" w14:textId="77777777" w:rsidR="00BB40A2" w:rsidRPr="00712900" w:rsidRDefault="00BB40A2">
            <w:pPr>
              <w:spacing w:line="240" w:lineRule="auto"/>
              <w:ind w:left="-102"/>
              <w:rPr>
                <w:rFonts w:cs="Arial"/>
                <w:b/>
                <w:bCs/>
                <w:color w:val="000000"/>
                <w:sz w:val="18"/>
                <w:szCs w:val="18"/>
                <w:lang w:val="en-US"/>
              </w:rPr>
            </w:pPr>
          </w:p>
        </w:tc>
        <w:tc>
          <w:tcPr>
            <w:tcW w:w="2880" w:type="dxa"/>
            <w:gridSpan w:val="2"/>
            <w:tcBorders>
              <w:bottom w:val="single" w:sz="4" w:space="0" w:color="auto"/>
            </w:tcBorders>
          </w:tcPr>
          <w:p w14:paraId="57400E48"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F70CBFA"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354E1E45"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10EC1EDA" w14:textId="77777777" w:rsidR="00BB40A2" w:rsidRPr="00712900" w:rsidRDefault="00BB40A2">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BB40A2" w:rsidRPr="00712900" w14:paraId="48DD4049" w14:textId="77777777" w:rsidTr="005303A3">
        <w:trPr>
          <w:trHeight w:val="20"/>
        </w:trPr>
        <w:tc>
          <w:tcPr>
            <w:tcW w:w="3690" w:type="dxa"/>
          </w:tcPr>
          <w:p w14:paraId="345BA971" w14:textId="77777777" w:rsidR="00BB40A2" w:rsidRPr="00712900" w:rsidRDefault="00BB40A2">
            <w:pPr>
              <w:spacing w:line="240" w:lineRule="auto"/>
              <w:ind w:left="-102"/>
              <w:rPr>
                <w:rFonts w:cs="Arial"/>
                <w:b/>
                <w:bCs/>
                <w:color w:val="000000"/>
                <w:sz w:val="18"/>
                <w:szCs w:val="18"/>
                <w:lang w:val="en-US"/>
              </w:rPr>
            </w:pPr>
          </w:p>
        </w:tc>
        <w:tc>
          <w:tcPr>
            <w:tcW w:w="1440" w:type="dxa"/>
            <w:tcBorders>
              <w:top w:val="single" w:sz="4" w:space="0" w:color="auto"/>
            </w:tcBorders>
          </w:tcPr>
          <w:p w14:paraId="3B8023A0" w14:textId="4CA47DE5" w:rsidR="00BB40A2" w:rsidRPr="00712900" w:rsidRDefault="003413D1">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3DE38738" w14:textId="4DE6B1B3" w:rsidR="00BB40A2" w:rsidRPr="00712900" w:rsidRDefault="003413D1">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tcPr>
          <w:p w14:paraId="5CC73DDE" w14:textId="5B948D7E" w:rsidR="00BB40A2"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29D5546" w14:textId="657D705D" w:rsidR="00BB40A2"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BB40A2" w:rsidRPr="00712900" w14:paraId="30AAE783" w14:textId="77777777" w:rsidTr="005303A3">
        <w:trPr>
          <w:trHeight w:val="20"/>
        </w:trPr>
        <w:tc>
          <w:tcPr>
            <w:tcW w:w="3690" w:type="dxa"/>
          </w:tcPr>
          <w:p w14:paraId="6AF812E6" w14:textId="77777777" w:rsidR="00BB40A2" w:rsidRPr="00712900" w:rsidRDefault="00BB40A2">
            <w:pPr>
              <w:spacing w:line="240" w:lineRule="auto"/>
              <w:ind w:left="-102"/>
              <w:rPr>
                <w:rFonts w:cs="Arial"/>
                <w:b/>
                <w:bCs/>
                <w:color w:val="000000"/>
                <w:sz w:val="18"/>
                <w:szCs w:val="18"/>
                <w:lang w:val="en-US"/>
              </w:rPr>
            </w:pPr>
          </w:p>
        </w:tc>
        <w:tc>
          <w:tcPr>
            <w:tcW w:w="1440" w:type="dxa"/>
            <w:tcBorders>
              <w:bottom w:val="single" w:sz="4" w:space="0" w:color="auto"/>
            </w:tcBorders>
          </w:tcPr>
          <w:p w14:paraId="49F9EE5A" w14:textId="77777777"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1439C2A6" w14:textId="77777777"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06ED0684" w14:textId="77777777"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w:t>
            </w:r>
          </w:p>
        </w:tc>
        <w:tc>
          <w:tcPr>
            <w:tcW w:w="1440" w:type="dxa"/>
            <w:tcBorders>
              <w:bottom w:val="single" w:sz="4" w:space="0" w:color="auto"/>
            </w:tcBorders>
          </w:tcPr>
          <w:p w14:paraId="4E1FAFDF" w14:textId="77777777" w:rsidR="00BB40A2" w:rsidRPr="00712900" w:rsidRDefault="00BB40A2">
            <w:pPr>
              <w:spacing w:line="240" w:lineRule="auto"/>
              <w:ind w:right="-72"/>
              <w:jc w:val="right"/>
              <w:rPr>
                <w:rFonts w:cs="Arial"/>
                <w:b/>
                <w:bCs/>
                <w:color w:val="000000"/>
                <w:sz w:val="18"/>
                <w:szCs w:val="18"/>
              </w:rPr>
            </w:pPr>
            <w:r w:rsidRPr="00712900">
              <w:rPr>
                <w:rFonts w:cs="Arial"/>
                <w:b/>
                <w:bCs/>
                <w:color w:val="000000"/>
                <w:sz w:val="18"/>
                <w:szCs w:val="18"/>
              </w:rPr>
              <w:t>%</w:t>
            </w:r>
          </w:p>
        </w:tc>
      </w:tr>
      <w:tr w:rsidR="00BB40A2" w:rsidRPr="00712900" w14:paraId="1788951E" w14:textId="77777777" w:rsidTr="005303A3">
        <w:trPr>
          <w:trHeight w:val="20"/>
        </w:trPr>
        <w:tc>
          <w:tcPr>
            <w:tcW w:w="3690" w:type="dxa"/>
          </w:tcPr>
          <w:p w14:paraId="27805CD7" w14:textId="77777777" w:rsidR="00BB40A2" w:rsidRPr="00712900" w:rsidRDefault="00BB40A2">
            <w:pPr>
              <w:spacing w:line="240" w:lineRule="auto"/>
              <w:ind w:left="-102"/>
              <w:rPr>
                <w:rFonts w:cs="Arial"/>
                <w:b/>
                <w:bCs/>
                <w:color w:val="000000"/>
                <w:sz w:val="18"/>
                <w:szCs w:val="18"/>
              </w:rPr>
            </w:pPr>
          </w:p>
        </w:tc>
        <w:tc>
          <w:tcPr>
            <w:tcW w:w="1440" w:type="dxa"/>
            <w:tcBorders>
              <w:top w:val="single" w:sz="4" w:space="0" w:color="auto"/>
            </w:tcBorders>
          </w:tcPr>
          <w:p w14:paraId="02766C31" w14:textId="77777777" w:rsidR="00BB40A2" w:rsidRPr="00712900"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4213D3D" w14:textId="77777777" w:rsidR="00BB40A2" w:rsidRPr="00712900"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5A3711CC" w14:textId="77777777" w:rsidR="00BB40A2" w:rsidRPr="00712900"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0DB29847" w14:textId="77777777" w:rsidR="00BB40A2" w:rsidRPr="00712900" w:rsidRDefault="00BB40A2">
            <w:pPr>
              <w:spacing w:line="240" w:lineRule="auto"/>
              <w:ind w:right="-72"/>
              <w:jc w:val="right"/>
              <w:rPr>
                <w:rFonts w:cs="Arial"/>
                <w:b/>
                <w:bCs/>
                <w:color w:val="000000"/>
                <w:sz w:val="18"/>
                <w:szCs w:val="18"/>
              </w:rPr>
            </w:pPr>
          </w:p>
        </w:tc>
      </w:tr>
      <w:tr w:rsidR="00A9375F" w:rsidRPr="00712900" w14:paraId="494F5C20" w14:textId="77777777" w:rsidTr="005303A3">
        <w:trPr>
          <w:trHeight w:val="20"/>
        </w:trPr>
        <w:tc>
          <w:tcPr>
            <w:tcW w:w="3690" w:type="dxa"/>
            <w:vAlign w:val="bottom"/>
          </w:tcPr>
          <w:p w14:paraId="6DCD51A6" w14:textId="77777777" w:rsidR="00A9375F" w:rsidRPr="00712900" w:rsidRDefault="00A9375F" w:rsidP="00A9375F">
            <w:pPr>
              <w:spacing w:line="240" w:lineRule="auto"/>
              <w:ind w:left="-102"/>
              <w:rPr>
                <w:rFonts w:cs="Arial"/>
                <w:color w:val="000000"/>
                <w:sz w:val="18"/>
                <w:szCs w:val="18"/>
              </w:rPr>
            </w:pPr>
            <w:r w:rsidRPr="00712900">
              <w:rPr>
                <w:rFonts w:cs="Arial"/>
                <w:color w:val="000000"/>
                <w:sz w:val="18"/>
                <w:szCs w:val="18"/>
              </w:rPr>
              <w:t>Discount rate</w:t>
            </w:r>
          </w:p>
        </w:tc>
        <w:tc>
          <w:tcPr>
            <w:tcW w:w="1440" w:type="dxa"/>
          </w:tcPr>
          <w:p w14:paraId="78C23E85" w14:textId="7324463B"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1.93 - 2.15</w:t>
            </w:r>
          </w:p>
        </w:tc>
        <w:tc>
          <w:tcPr>
            <w:tcW w:w="1440" w:type="dxa"/>
          </w:tcPr>
          <w:p w14:paraId="4EE55FD7" w14:textId="547CF65C"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 xml:space="preserve">3.11 - 3.16   </w:t>
            </w:r>
          </w:p>
        </w:tc>
        <w:tc>
          <w:tcPr>
            <w:tcW w:w="1440" w:type="dxa"/>
          </w:tcPr>
          <w:p w14:paraId="509A87C2" w14:textId="416A0B17" w:rsidR="00A9375F" w:rsidRPr="00712900" w:rsidRDefault="00782966" w:rsidP="00782966">
            <w:pPr>
              <w:tabs>
                <w:tab w:val="left" w:pos="1101"/>
              </w:tabs>
              <w:spacing w:line="240" w:lineRule="auto"/>
              <w:ind w:right="-72"/>
              <w:jc w:val="right"/>
              <w:rPr>
                <w:rFonts w:cs="Arial"/>
                <w:color w:val="000000"/>
                <w:sz w:val="18"/>
                <w:szCs w:val="18"/>
              </w:rPr>
            </w:pPr>
            <w:r w:rsidRPr="00712900">
              <w:rPr>
                <w:rFonts w:cs="Arial"/>
                <w:color w:val="000000"/>
                <w:sz w:val="18"/>
                <w:szCs w:val="18"/>
              </w:rPr>
              <w:t>1.93</w:t>
            </w:r>
          </w:p>
        </w:tc>
        <w:tc>
          <w:tcPr>
            <w:tcW w:w="1440" w:type="dxa"/>
          </w:tcPr>
          <w:p w14:paraId="5356F059" w14:textId="59040FDF"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3.11</w:t>
            </w:r>
          </w:p>
        </w:tc>
      </w:tr>
      <w:tr w:rsidR="00FD512F" w:rsidRPr="00712900" w14:paraId="72ACD8AA" w14:textId="77777777" w:rsidTr="005303A3">
        <w:trPr>
          <w:trHeight w:val="20"/>
        </w:trPr>
        <w:tc>
          <w:tcPr>
            <w:tcW w:w="3690" w:type="dxa"/>
            <w:vAlign w:val="bottom"/>
          </w:tcPr>
          <w:p w14:paraId="74A5FF2F" w14:textId="5DCD17E1" w:rsidR="00FD512F" w:rsidRPr="00712900" w:rsidRDefault="00FD512F" w:rsidP="00A9375F">
            <w:pPr>
              <w:spacing w:line="240" w:lineRule="auto"/>
              <w:ind w:left="-102"/>
              <w:rPr>
                <w:rFonts w:cs="Arial"/>
                <w:color w:val="000000"/>
                <w:sz w:val="18"/>
                <w:szCs w:val="18"/>
              </w:rPr>
            </w:pPr>
            <w:r w:rsidRPr="00712900">
              <w:rPr>
                <w:rFonts w:cs="Arial"/>
                <w:color w:val="000000"/>
                <w:sz w:val="18"/>
                <w:szCs w:val="18"/>
              </w:rPr>
              <w:t xml:space="preserve">Gold price </w:t>
            </w:r>
            <w:r w:rsidR="00305538" w:rsidRPr="00712900">
              <w:rPr>
                <w:rFonts w:cs="Arial"/>
                <w:color w:val="000000"/>
                <w:sz w:val="18"/>
                <w:szCs w:val="22"/>
                <w:lang w:val="en-US"/>
              </w:rPr>
              <w:t xml:space="preserve">increase </w:t>
            </w:r>
            <w:r w:rsidRPr="00712900">
              <w:rPr>
                <w:rFonts w:cs="Arial"/>
                <w:color w:val="000000"/>
                <w:sz w:val="18"/>
                <w:szCs w:val="18"/>
              </w:rPr>
              <w:t>rate</w:t>
            </w:r>
          </w:p>
        </w:tc>
        <w:tc>
          <w:tcPr>
            <w:tcW w:w="1440" w:type="dxa"/>
          </w:tcPr>
          <w:p w14:paraId="1F3B9EFE" w14:textId="75108113" w:rsidR="00FD512F" w:rsidRPr="00712900" w:rsidRDefault="00FD512F" w:rsidP="00A9375F">
            <w:pPr>
              <w:spacing w:line="240" w:lineRule="auto"/>
              <w:ind w:right="-72"/>
              <w:jc w:val="right"/>
              <w:rPr>
                <w:rFonts w:cs="Arial"/>
                <w:color w:val="000000"/>
                <w:sz w:val="18"/>
                <w:szCs w:val="18"/>
              </w:rPr>
            </w:pPr>
            <w:r w:rsidRPr="00712900">
              <w:rPr>
                <w:rFonts w:cs="Arial"/>
                <w:color w:val="000000"/>
                <w:sz w:val="18"/>
                <w:szCs w:val="18"/>
              </w:rPr>
              <w:t>Fixed</w:t>
            </w:r>
          </w:p>
        </w:tc>
        <w:tc>
          <w:tcPr>
            <w:tcW w:w="1440" w:type="dxa"/>
          </w:tcPr>
          <w:p w14:paraId="4D4F45EC" w14:textId="7911A872" w:rsidR="00FD512F" w:rsidRPr="00712900" w:rsidRDefault="00FD512F" w:rsidP="00A9375F">
            <w:pPr>
              <w:spacing w:line="240" w:lineRule="auto"/>
              <w:ind w:right="-72"/>
              <w:jc w:val="right"/>
              <w:rPr>
                <w:rFonts w:cs="Arial"/>
                <w:color w:val="000000"/>
                <w:sz w:val="18"/>
                <w:szCs w:val="18"/>
              </w:rPr>
            </w:pPr>
            <w:r w:rsidRPr="00712900">
              <w:rPr>
                <w:rFonts w:cs="Arial"/>
                <w:color w:val="000000"/>
                <w:sz w:val="18"/>
                <w:szCs w:val="18"/>
              </w:rPr>
              <w:t>Fixed, 3.50</w:t>
            </w:r>
          </w:p>
        </w:tc>
        <w:tc>
          <w:tcPr>
            <w:tcW w:w="1440" w:type="dxa"/>
          </w:tcPr>
          <w:p w14:paraId="753A4BCB" w14:textId="435BEACA" w:rsidR="00FD512F" w:rsidRPr="00712900" w:rsidRDefault="00FD512F" w:rsidP="00782966">
            <w:pPr>
              <w:tabs>
                <w:tab w:val="left" w:pos="1101"/>
              </w:tabs>
              <w:spacing w:line="240" w:lineRule="auto"/>
              <w:ind w:right="-72"/>
              <w:jc w:val="right"/>
              <w:rPr>
                <w:rFonts w:cs="Arial"/>
                <w:color w:val="000000"/>
                <w:sz w:val="18"/>
                <w:szCs w:val="18"/>
              </w:rPr>
            </w:pPr>
            <w:r w:rsidRPr="00712900">
              <w:rPr>
                <w:rFonts w:cs="Arial"/>
                <w:color w:val="000000"/>
                <w:sz w:val="18"/>
                <w:szCs w:val="18"/>
              </w:rPr>
              <w:t>Fixed</w:t>
            </w:r>
          </w:p>
        </w:tc>
        <w:tc>
          <w:tcPr>
            <w:tcW w:w="1440" w:type="dxa"/>
          </w:tcPr>
          <w:p w14:paraId="587A9B83" w14:textId="00E1765D" w:rsidR="00FD512F" w:rsidRPr="00712900" w:rsidRDefault="00FD512F" w:rsidP="00A9375F">
            <w:pPr>
              <w:spacing w:line="240" w:lineRule="auto"/>
              <w:ind w:right="-72"/>
              <w:jc w:val="right"/>
              <w:rPr>
                <w:rFonts w:cs="Arial"/>
                <w:color w:val="000000"/>
                <w:sz w:val="18"/>
                <w:szCs w:val="18"/>
              </w:rPr>
            </w:pPr>
            <w:r w:rsidRPr="00712900">
              <w:rPr>
                <w:rFonts w:cs="Arial"/>
                <w:color w:val="000000"/>
                <w:sz w:val="18"/>
                <w:szCs w:val="18"/>
              </w:rPr>
              <w:t>Fixed</w:t>
            </w:r>
          </w:p>
        </w:tc>
      </w:tr>
      <w:tr w:rsidR="00A9375F" w:rsidRPr="00712900" w14:paraId="6370800F" w14:textId="77777777" w:rsidTr="005303A3">
        <w:trPr>
          <w:trHeight w:val="20"/>
        </w:trPr>
        <w:tc>
          <w:tcPr>
            <w:tcW w:w="3690" w:type="dxa"/>
          </w:tcPr>
          <w:p w14:paraId="28D22B2B" w14:textId="77777777" w:rsidR="00A9375F" w:rsidRPr="00712900" w:rsidRDefault="00A9375F" w:rsidP="00A9375F">
            <w:pPr>
              <w:spacing w:line="240" w:lineRule="auto"/>
              <w:ind w:left="-102"/>
              <w:rPr>
                <w:rFonts w:cs="Arial"/>
                <w:color w:val="000000"/>
                <w:sz w:val="18"/>
                <w:szCs w:val="18"/>
                <w:cs/>
              </w:rPr>
            </w:pPr>
            <w:r w:rsidRPr="00712900">
              <w:rPr>
                <w:rFonts w:cs="Arial"/>
                <w:color w:val="000000"/>
                <w:sz w:val="18"/>
                <w:szCs w:val="18"/>
              </w:rPr>
              <w:t>Turnover rate</w:t>
            </w:r>
          </w:p>
        </w:tc>
        <w:tc>
          <w:tcPr>
            <w:tcW w:w="1440" w:type="dxa"/>
          </w:tcPr>
          <w:p w14:paraId="21CEE704" w14:textId="6CDB181C"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5.00 - 2</w:t>
            </w:r>
            <w:r w:rsidR="00422A5A" w:rsidRPr="00712900">
              <w:rPr>
                <w:rFonts w:cs="Arial"/>
                <w:color w:val="000000"/>
                <w:sz w:val="18"/>
                <w:szCs w:val="18"/>
              </w:rPr>
              <w:t>0</w:t>
            </w:r>
            <w:r w:rsidRPr="00712900">
              <w:rPr>
                <w:rFonts w:cs="Arial"/>
                <w:color w:val="000000"/>
                <w:sz w:val="18"/>
                <w:szCs w:val="18"/>
              </w:rPr>
              <w:t>.00</w:t>
            </w:r>
          </w:p>
        </w:tc>
        <w:tc>
          <w:tcPr>
            <w:tcW w:w="1440" w:type="dxa"/>
          </w:tcPr>
          <w:p w14:paraId="1981487E" w14:textId="6597B172"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5.00 - 18.00</w:t>
            </w:r>
          </w:p>
        </w:tc>
        <w:tc>
          <w:tcPr>
            <w:tcW w:w="1440" w:type="dxa"/>
          </w:tcPr>
          <w:p w14:paraId="0FC6BA8E" w14:textId="115DE458" w:rsidR="00A9375F" w:rsidRPr="00712900" w:rsidRDefault="00782966" w:rsidP="00A9375F">
            <w:pPr>
              <w:spacing w:line="240" w:lineRule="auto"/>
              <w:ind w:right="-72"/>
              <w:jc w:val="right"/>
              <w:rPr>
                <w:rFonts w:cs="Arial"/>
                <w:color w:val="000000"/>
                <w:sz w:val="18"/>
                <w:szCs w:val="18"/>
              </w:rPr>
            </w:pPr>
            <w:r w:rsidRPr="00712900">
              <w:rPr>
                <w:rFonts w:cs="Arial"/>
                <w:color w:val="000000"/>
                <w:sz w:val="18"/>
                <w:szCs w:val="18"/>
              </w:rPr>
              <w:t>5.00 - 17.00</w:t>
            </w:r>
          </w:p>
        </w:tc>
        <w:tc>
          <w:tcPr>
            <w:tcW w:w="1440" w:type="dxa"/>
          </w:tcPr>
          <w:p w14:paraId="55EF9694" w14:textId="077F586E" w:rsidR="00A9375F" w:rsidRPr="00712900" w:rsidRDefault="00A9375F" w:rsidP="00A9375F">
            <w:pPr>
              <w:spacing w:line="240" w:lineRule="auto"/>
              <w:ind w:right="-72"/>
              <w:jc w:val="right"/>
              <w:rPr>
                <w:rFonts w:cs="Arial"/>
                <w:color w:val="000000"/>
                <w:sz w:val="18"/>
                <w:szCs w:val="18"/>
              </w:rPr>
            </w:pPr>
            <w:r w:rsidRPr="00712900">
              <w:rPr>
                <w:rFonts w:cs="Arial"/>
                <w:color w:val="000000"/>
                <w:sz w:val="18"/>
                <w:szCs w:val="18"/>
              </w:rPr>
              <w:t>5.00 - 18.00</w:t>
            </w:r>
          </w:p>
        </w:tc>
      </w:tr>
    </w:tbl>
    <w:p w14:paraId="6DEDA68C" w14:textId="77777777" w:rsidR="00BB40A2" w:rsidRPr="00712900" w:rsidRDefault="00BB40A2" w:rsidP="00BB40A2">
      <w:pPr>
        <w:pStyle w:val="BodyTextIndent2"/>
        <w:spacing w:line="240" w:lineRule="auto"/>
        <w:ind w:left="0" w:firstLine="0"/>
        <w:jc w:val="both"/>
        <w:rPr>
          <w:rFonts w:ascii="Arial" w:hAnsi="Arial" w:cs="Arial"/>
          <w:color w:val="000000"/>
        </w:rPr>
      </w:pPr>
    </w:p>
    <w:p w14:paraId="511B46AA" w14:textId="77777777" w:rsidR="00BB40A2" w:rsidRPr="00712900" w:rsidRDefault="00BB40A2" w:rsidP="002F47CA">
      <w:pPr>
        <w:spacing w:line="240" w:lineRule="auto"/>
        <w:jc w:val="both"/>
        <w:rPr>
          <w:rFonts w:cs="Arial"/>
          <w:color w:val="000000"/>
          <w:spacing w:val="-4"/>
          <w:sz w:val="18"/>
          <w:szCs w:val="18"/>
        </w:rPr>
      </w:pPr>
      <w:r w:rsidRPr="00712900">
        <w:rPr>
          <w:rFonts w:cs="Arial"/>
          <w:color w:val="000000"/>
          <w:spacing w:val="-4"/>
          <w:sz w:val="18"/>
          <w:szCs w:val="18"/>
        </w:rPr>
        <w:t>Sensitivity analysis for each significant assumption used is as follows:</w:t>
      </w:r>
    </w:p>
    <w:p w14:paraId="1E72C0B3" w14:textId="77777777" w:rsidR="00BB40A2" w:rsidRPr="00712900" w:rsidRDefault="00BB40A2" w:rsidP="002F47CA">
      <w:pPr>
        <w:spacing w:line="240" w:lineRule="auto"/>
        <w:jc w:val="both"/>
        <w:rPr>
          <w:rFonts w:cs="Arial"/>
          <w:color w:val="000000"/>
          <w:sz w:val="18"/>
          <w:szCs w:val="18"/>
        </w:rPr>
      </w:pPr>
    </w:p>
    <w:tbl>
      <w:tblPr>
        <w:tblW w:w="9462" w:type="dxa"/>
        <w:tblLayout w:type="fixed"/>
        <w:tblLook w:val="0400" w:firstRow="0" w:lastRow="0" w:firstColumn="0" w:lastColumn="0" w:noHBand="0" w:noVBand="1"/>
      </w:tblPr>
      <w:tblGrid>
        <w:gridCol w:w="2779"/>
        <w:gridCol w:w="1517"/>
        <w:gridCol w:w="1291"/>
        <w:gridCol w:w="1293"/>
        <w:gridCol w:w="1291"/>
        <w:gridCol w:w="1291"/>
      </w:tblGrid>
      <w:tr w:rsidR="00BB40A2" w:rsidRPr="00712900" w14:paraId="2B31C928" w14:textId="77777777" w:rsidTr="005303A3">
        <w:tc>
          <w:tcPr>
            <w:tcW w:w="2779" w:type="dxa"/>
            <w:vAlign w:val="center"/>
          </w:tcPr>
          <w:p w14:paraId="33575DCF" w14:textId="77777777" w:rsidR="00BB40A2" w:rsidRPr="00712900" w:rsidRDefault="00BB40A2" w:rsidP="002F47CA">
            <w:pPr>
              <w:spacing w:line="240" w:lineRule="auto"/>
              <w:ind w:left="-101"/>
              <w:rPr>
                <w:rFonts w:cs="Arial"/>
                <w:color w:val="000000"/>
                <w:sz w:val="18"/>
                <w:szCs w:val="18"/>
              </w:rPr>
            </w:pPr>
          </w:p>
        </w:tc>
        <w:tc>
          <w:tcPr>
            <w:tcW w:w="6683" w:type="dxa"/>
            <w:gridSpan w:val="5"/>
            <w:tcBorders>
              <w:left w:val="nil"/>
              <w:bottom w:val="single" w:sz="4" w:space="0" w:color="000000"/>
              <w:right w:val="nil"/>
            </w:tcBorders>
            <w:vAlign w:val="center"/>
            <w:hideMark/>
          </w:tcPr>
          <w:p w14:paraId="39B68C51"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Consolidated financial statements</w:t>
            </w:r>
          </w:p>
        </w:tc>
      </w:tr>
      <w:tr w:rsidR="00BB40A2" w:rsidRPr="00712900" w14:paraId="1DD83E56" w14:textId="77777777" w:rsidTr="005303A3">
        <w:tc>
          <w:tcPr>
            <w:tcW w:w="2779" w:type="dxa"/>
            <w:vAlign w:val="center"/>
          </w:tcPr>
          <w:p w14:paraId="2FFED32E" w14:textId="77777777" w:rsidR="00BB40A2" w:rsidRPr="00712900" w:rsidRDefault="00BB40A2" w:rsidP="002F47CA">
            <w:pPr>
              <w:spacing w:line="240" w:lineRule="auto"/>
              <w:ind w:left="-101" w:right="-72"/>
              <w:rPr>
                <w:rFonts w:cs="Arial"/>
                <w:color w:val="000000"/>
                <w:sz w:val="18"/>
                <w:szCs w:val="18"/>
              </w:rPr>
            </w:pPr>
          </w:p>
        </w:tc>
        <w:tc>
          <w:tcPr>
            <w:tcW w:w="6683" w:type="dxa"/>
            <w:gridSpan w:val="5"/>
            <w:tcBorders>
              <w:top w:val="single" w:sz="4" w:space="0" w:color="000000"/>
              <w:left w:val="nil"/>
              <w:bottom w:val="single" w:sz="4" w:space="0" w:color="auto"/>
              <w:right w:val="nil"/>
            </w:tcBorders>
            <w:vAlign w:val="center"/>
          </w:tcPr>
          <w:p w14:paraId="5DF868C5"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Impact on retirement benefits</w:t>
            </w:r>
          </w:p>
        </w:tc>
      </w:tr>
      <w:tr w:rsidR="00BB40A2" w:rsidRPr="00712900" w14:paraId="1591337C" w14:textId="77777777" w:rsidTr="005303A3">
        <w:trPr>
          <w:trHeight w:val="236"/>
        </w:trPr>
        <w:tc>
          <w:tcPr>
            <w:tcW w:w="2779" w:type="dxa"/>
            <w:vAlign w:val="center"/>
          </w:tcPr>
          <w:p w14:paraId="0BDC2AE2" w14:textId="77777777" w:rsidR="00BB40A2" w:rsidRPr="00712900" w:rsidRDefault="00BB40A2" w:rsidP="002F47CA">
            <w:pPr>
              <w:spacing w:line="240" w:lineRule="auto"/>
              <w:ind w:left="-101"/>
              <w:rPr>
                <w:rFonts w:cs="Arial"/>
                <w:b/>
                <w:color w:val="000000"/>
                <w:sz w:val="18"/>
                <w:szCs w:val="18"/>
              </w:rPr>
            </w:pPr>
          </w:p>
        </w:tc>
        <w:tc>
          <w:tcPr>
            <w:tcW w:w="1517" w:type="dxa"/>
            <w:vMerge w:val="restart"/>
            <w:tcBorders>
              <w:left w:val="nil"/>
              <w:right w:val="nil"/>
            </w:tcBorders>
            <w:vAlign w:val="center"/>
            <w:hideMark/>
          </w:tcPr>
          <w:p w14:paraId="1865D813" w14:textId="77777777" w:rsidR="00BB40A2" w:rsidRPr="00712900" w:rsidRDefault="00BB40A2" w:rsidP="002F47CA">
            <w:pPr>
              <w:spacing w:line="240" w:lineRule="auto"/>
              <w:ind w:right="-72"/>
              <w:jc w:val="right"/>
              <w:rPr>
                <w:rFonts w:cs="Arial"/>
                <w:b/>
                <w:color w:val="000000"/>
                <w:sz w:val="18"/>
                <w:szCs w:val="18"/>
              </w:rPr>
            </w:pPr>
          </w:p>
          <w:p w14:paraId="161F1EAE" w14:textId="77777777" w:rsidR="00BB40A2" w:rsidRPr="00712900" w:rsidRDefault="00BB40A2" w:rsidP="002F47CA">
            <w:pPr>
              <w:spacing w:line="240" w:lineRule="auto"/>
              <w:ind w:right="-72"/>
              <w:jc w:val="right"/>
              <w:rPr>
                <w:rFonts w:cs="Arial"/>
                <w:b/>
                <w:color w:val="000000"/>
                <w:sz w:val="18"/>
                <w:szCs w:val="18"/>
              </w:rPr>
            </w:pPr>
          </w:p>
          <w:p w14:paraId="42E8C184" w14:textId="77777777"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 Change</w:t>
            </w:r>
          </w:p>
        </w:tc>
        <w:tc>
          <w:tcPr>
            <w:tcW w:w="2584" w:type="dxa"/>
            <w:gridSpan w:val="2"/>
            <w:tcBorders>
              <w:top w:val="single" w:sz="4" w:space="0" w:color="auto"/>
              <w:left w:val="nil"/>
              <w:bottom w:val="single" w:sz="4" w:space="0" w:color="000000"/>
              <w:right w:val="nil"/>
            </w:tcBorders>
            <w:vAlign w:val="center"/>
            <w:hideMark/>
          </w:tcPr>
          <w:p w14:paraId="7654C9A7"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Increase</w:t>
            </w:r>
          </w:p>
        </w:tc>
        <w:tc>
          <w:tcPr>
            <w:tcW w:w="2582" w:type="dxa"/>
            <w:gridSpan w:val="2"/>
            <w:tcBorders>
              <w:top w:val="single" w:sz="4" w:space="0" w:color="auto"/>
              <w:left w:val="nil"/>
              <w:bottom w:val="single" w:sz="4" w:space="0" w:color="000000"/>
              <w:right w:val="nil"/>
            </w:tcBorders>
            <w:vAlign w:val="center"/>
            <w:hideMark/>
          </w:tcPr>
          <w:p w14:paraId="2DC910AB"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Decrease</w:t>
            </w:r>
          </w:p>
        </w:tc>
      </w:tr>
      <w:tr w:rsidR="00BB40A2" w:rsidRPr="00712900" w14:paraId="071B0087" w14:textId="77777777" w:rsidTr="005303A3">
        <w:tc>
          <w:tcPr>
            <w:tcW w:w="2779" w:type="dxa"/>
            <w:vAlign w:val="center"/>
          </w:tcPr>
          <w:p w14:paraId="7E70DAD5" w14:textId="77777777" w:rsidR="00BB40A2" w:rsidRPr="00712900" w:rsidRDefault="00BB40A2" w:rsidP="002F47CA">
            <w:pPr>
              <w:spacing w:line="240" w:lineRule="auto"/>
              <w:ind w:left="-101"/>
              <w:rPr>
                <w:rFonts w:cs="Arial"/>
                <w:b/>
                <w:color w:val="000000"/>
                <w:sz w:val="18"/>
                <w:szCs w:val="18"/>
              </w:rPr>
            </w:pPr>
          </w:p>
        </w:tc>
        <w:tc>
          <w:tcPr>
            <w:tcW w:w="1517" w:type="dxa"/>
            <w:vMerge/>
            <w:tcBorders>
              <w:left w:val="nil"/>
              <w:bottom w:val="single" w:sz="4" w:space="0" w:color="000000"/>
              <w:right w:val="nil"/>
            </w:tcBorders>
            <w:vAlign w:val="center"/>
            <w:hideMark/>
          </w:tcPr>
          <w:p w14:paraId="4A8825D3" w14:textId="77777777" w:rsidR="00BB40A2" w:rsidRPr="00712900" w:rsidRDefault="00BB40A2" w:rsidP="002F47CA">
            <w:pPr>
              <w:spacing w:line="240" w:lineRule="auto"/>
              <w:ind w:right="-72"/>
              <w:jc w:val="right"/>
              <w:rPr>
                <w:rFonts w:cs="Arial"/>
                <w:b/>
                <w:color w:val="000000"/>
                <w:sz w:val="18"/>
                <w:szCs w:val="18"/>
              </w:rPr>
            </w:pPr>
          </w:p>
        </w:tc>
        <w:tc>
          <w:tcPr>
            <w:tcW w:w="1291" w:type="dxa"/>
            <w:tcBorders>
              <w:top w:val="single" w:sz="4" w:space="0" w:color="000000"/>
              <w:left w:val="nil"/>
              <w:bottom w:val="single" w:sz="4" w:space="0" w:color="000000"/>
              <w:right w:val="nil"/>
            </w:tcBorders>
            <w:vAlign w:val="center"/>
          </w:tcPr>
          <w:p w14:paraId="641FE0A6" w14:textId="7290780C"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2025</w:t>
            </w:r>
          </w:p>
          <w:p w14:paraId="35FA27B5" w14:textId="628BFD0B"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3" w:type="dxa"/>
            <w:tcBorders>
              <w:top w:val="single" w:sz="4" w:space="0" w:color="000000"/>
              <w:left w:val="nil"/>
              <w:bottom w:val="single" w:sz="4" w:space="0" w:color="000000"/>
              <w:right w:val="nil"/>
            </w:tcBorders>
            <w:vAlign w:val="center"/>
          </w:tcPr>
          <w:p w14:paraId="58D217B4" w14:textId="49E85507"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2024</w:t>
            </w:r>
          </w:p>
          <w:p w14:paraId="0EE44323" w14:textId="5FD29CA9"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1" w:type="dxa"/>
            <w:tcBorders>
              <w:top w:val="single" w:sz="4" w:space="0" w:color="000000"/>
              <w:left w:val="nil"/>
              <w:bottom w:val="single" w:sz="4" w:space="0" w:color="000000"/>
              <w:right w:val="nil"/>
            </w:tcBorders>
            <w:vAlign w:val="center"/>
          </w:tcPr>
          <w:p w14:paraId="65F05B06" w14:textId="4688B1C8"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2025</w:t>
            </w:r>
          </w:p>
          <w:p w14:paraId="50E0CFB1" w14:textId="21DBB56F"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1" w:type="dxa"/>
            <w:tcBorders>
              <w:top w:val="single" w:sz="4" w:space="0" w:color="000000"/>
              <w:left w:val="nil"/>
              <w:bottom w:val="single" w:sz="4" w:space="0" w:color="000000"/>
              <w:right w:val="nil"/>
            </w:tcBorders>
            <w:vAlign w:val="center"/>
          </w:tcPr>
          <w:p w14:paraId="5B8CA353" w14:textId="79B11E2C"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2024</w:t>
            </w:r>
          </w:p>
          <w:p w14:paraId="3D6281D1" w14:textId="2D41FD61"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r>
      <w:tr w:rsidR="00BB40A2" w:rsidRPr="00712900" w14:paraId="4C2013F1" w14:textId="77777777" w:rsidTr="005303A3">
        <w:tc>
          <w:tcPr>
            <w:tcW w:w="2779" w:type="dxa"/>
            <w:vAlign w:val="center"/>
          </w:tcPr>
          <w:p w14:paraId="31EFE71A" w14:textId="77777777" w:rsidR="00BB40A2" w:rsidRPr="00712900" w:rsidRDefault="00BB40A2" w:rsidP="002F47CA">
            <w:pPr>
              <w:spacing w:line="240" w:lineRule="auto"/>
              <w:ind w:left="-101" w:right="-72"/>
              <w:rPr>
                <w:rFonts w:cs="Arial"/>
                <w:color w:val="000000"/>
                <w:sz w:val="18"/>
                <w:szCs w:val="18"/>
              </w:rPr>
            </w:pPr>
          </w:p>
        </w:tc>
        <w:tc>
          <w:tcPr>
            <w:tcW w:w="1517" w:type="dxa"/>
            <w:tcBorders>
              <w:top w:val="single" w:sz="4" w:space="0" w:color="000000"/>
              <w:left w:val="nil"/>
              <w:right w:val="nil"/>
            </w:tcBorders>
            <w:vAlign w:val="center"/>
          </w:tcPr>
          <w:p w14:paraId="5B81A2CA" w14:textId="77777777" w:rsidR="00BB40A2" w:rsidRPr="00712900" w:rsidRDefault="00BB40A2" w:rsidP="002F47CA">
            <w:pPr>
              <w:spacing w:line="240" w:lineRule="auto"/>
              <w:ind w:right="-72"/>
              <w:jc w:val="right"/>
              <w:rPr>
                <w:rFonts w:cs="Arial"/>
                <w:color w:val="000000"/>
                <w:sz w:val="18"/>
                <w:szCs w:val="18"/>
              </w:rPr>
            </w:pPr>
          </w:p>
        </w:tc>
        <w:tc>
          <w:tcPr>
            <w:tcW w:w="1291" w:type="dxa"/>
            <w:tcBorders>
              <w:top w:val="single" w:sz="4" w:space="0" w:color="000000"/>
              <w:left w:val="nil"/>
              <w:right w:val="nil"/>
            </w:tcBorders>
            <w:vAlign w:val="center"/>
          </w:tcPr>
          <w:p w14:paraId="174F1120" w14:textId="77777777" w:rsidR="00BB40A2" w:rsidRPr="00712900" w:rsidRDefault="00BB40A2" w:rsidP="002F47CA">
            <w:pPr>
              <w:spacing w:line="240" w:lineRule="auto"/>
              <w:ind w:right="-72"/>
              <w:jc w:val="right"/>
              <w:rPr>
                <w:rFonts w:cs="Arial"/>
                <w:color w:val="000000"/>
                <w:sz w:val="18"/>
                <w:szCs w:val="18"/>
              </w:rPr>
            </w:pPr>
          </w:p>
        </w:tc>
        <w:tc>
          <w:tcPr>
            <w:tcW w:w="1293" w:type="dxa"/>
            <w:tcBorders>
              <w:top w:val="single" w:sz="4" w:space="0" w:color="000000"/>
              <w:left w:val="nil"/>
              <w:right w:val="nil"/>
            </w:tcBorders>
            <w:vAlign w:val="center"/>
          </w:tcPr>
          <w:p w14:paraId="4F50C820" w14:textId="77777777" w:rsidR="00BB40A2" w:rsidRPr="00712900" w:rsidRDefault="00BB40A2" w:rsidP="002F47CA">
            <w:pPr>
              <w:spacing w:line="240" w:lineRule="auto"/>
              <w:ind w:right="-72"/>
              <w:jc w:val="right"/>
              <w:rPr>
                <w:rFonts w:cs="Arial"/>
                <w:color w:val="000000"/>
                <w:sz w:val="18"/>
                <w:szCs w:val="18"/>
              </w:rPr>
            </w:pPr>
          </w:p>
        </w:tc>
        <w:tc>
          <w:tcPr>
            <w:tcW w:w="1291" w:type="dxa"/>
            <w:tcBorders>
              <w:top w:val="single" w:sz="4" w:space="0" w:color="000000"/>
              <w:left w:val="nil"/>
              <w:right w:val="nil"/>
            </w:tcBorders>
            <w:vAlign w:val="center"/>
          </w:tcPr>
          <w:p w14:paraId="691A42BF" w14:textId="77777777" w:rsidR="00BB40A2" w:rsidRPr="00712900" w:rsidRDefault="00BB40A2" w:rsidP="002F47CA">
            <w:pPr>
              <w:spacing w:line="240" w:lineRule="auto"/>
              <w:ind w:right="-72"/>
              <w:jc w:val="right"/>
              <w:rPr>
                <w:rFonts w:cs="Arial"/>
                <w:color w:val="000000"/>
                <w:sz w:val="18"/>
                <w:szCs w:val="18"/>
              </w:rPr>
            </w:pPr>
          </w:p>
        </w:tc>
        <w:tc>
          <w:tcPr>
            <w:tcW w:w="1291" w:type="dxa"/>
            <w:tcBorders>
              <w:top w:val="single" w:sz="4" w:space="0" w:color="000000"/>
              <w:left w:val="nil"/>
              <w:right w:val="nil"/>
            </w:tcBorders>
            <w:vAlign w:val="center"/>
          </w:tcPr>
          <w:p w14:paraId="2F7F9266" w14:textId="77777777" w:rsidR="00BB40A2" w:rsidRPr="00712900" w:rsidRDefault="00BB40A2" w:rsidP="002F47CA">
            <w:pPr>
              <w:spacing w:line="240" w:lineRule="auto"/>
              <w:ind w:right="-72"/>
              <w:jc w:val="right"/>
              <w:rPr>
                <w:rFonts w:cs="Arial"/>
                <w:color w:val="000000"/>
                <w:sz w:val="18"/>
                <w:szCs w:val="18"/>
              </w:rPr>
            </w:pPr>
          </w:p>
        </w:tc>
      </w:tr>
      <w:tr w:rsidR="00770A6A" w:rsidRPr="00712900" w14:paraId="028A97CD" w14:textId="77777777" w:rsidTr="005303A3">
        <w:trPr>
          <w:trHeight w:val="83"/>
        </w:trPr>
        <w:tc>
          <w:tcPr>
            <w:tcW w:w="2779" w:type="dxa"/>
            <w:vAlign w:val="center"/>
            <w:hideMark/>
          </w:tcPr>
          <w:p w14:paraId="05A9E9EF" w14:textId="77777777" w:rsidR="00770A6A" w:rsidRPr="00712900" w:rsidRDefault="00770A6A" w:rsidP="00770A6A">
            <w:pPr>
              <w:spacing w:line="240" w:lineRule="auto"/>
              <w:ind w:left="-101" w:right="-72"/>
              <w:rPr>
                <w:rFonts w:cs="Arial"/>
                <w:color w:val="000000"/>
                <w:sz w:val="18"/>
                <w:szCs w:val="18"/>
              </w:rPr>
            </w:pPr>
            <w:r w:rsidRPr="00712900">
              <w:rPr>
                <w:rFonts w:cs="Arial"/>
                <w:color w:val="000000"/>
                <w:sz w:val="18"/>
                <w:szCs w:val="18"/>
              </w:rPr>
              <w:t>Discount rate</w:t>
            </w:r>
          </w:p>
        </w:tc>
        <w:tc>
          <w:tcPr>
            <w:tcW w:w="1517" w:type="dxa"/>
            <w:vAlign w:val="center"/>
            <w:hideMark/>
          </w:tcPr>
          <w:p w14:paraId="62802015" w14:textId="2CB70032"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0.5</w:t>
            </w:r>
          </w:p>
        </w:tc>
        <w:tc>
          <w:tcPr>
            <w:tcW w:w="1291" w:type="dxa"/>
            <w:vAlign w:val="bottom"/>
          </w:tcPr>
          <w:p w14:paraId="685BB08D" w14:textId="7EDD5FBB"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234</w:t>
            </w:r>
            <w:r w:rsidRPr="00712900">
              <w:rPr>
                <w:rFonts w:cs="Arial"/>
                <w:color w:val="000000"/>
                <w:sz w:val="18"/>
                <w:szCs w:val="18"/>
                <w:cs/>
              </w:rPr>
              <w:t>)</w:t>
            </w:r>
          </w:p>
        </w:tc>
        <w:tc>
          <w:tcPr>
            <w:tcW w:w="1293" w:type="dxa"/>
            <w:vAlign w:val="bottom"/>
          </w:tcPr>
          <w:p w14:paraId="2090F2C8" w14:textId="1091E3FF"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(104)</w:t>
            </w:r>
          </w:p>
        </w:tc>
        <w:tc>
          <w:tcPr>
            <w:tcW w:w="1291" w:type="dxa"/>
            <w:vAlign w:val="bottom"/>
          </w:tcPr>
          <w:p w14:paraId="73BEA929" w14:textId="689E23BE"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247</w:t>
            </w:r>
          </w:p>
        </w:tc>
        <w:tc>
          <w:tcPr>
            <w:tcW w:w="1291" w:type="dxa"/>
            <w:vAlign w:val="bottom"/>
          </w:tcPr>
          <w:p w14:paraId="746C872C" w14:textId="47E46E73"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110</w:t>
            </w:r>
          </w:p>
        </w:tc>
      </w:tr>
      <w:tr w:rsidR="00FD512F" w:rsidRPr="00712900" w14:paraId="1F5AD2FB" w14:textId="77777777" w:rsidTr="005303A3">
        <w:trPr>
          <w:trHeight w:val="83"/>
        </w:trPr>
        <w:tc>
          <w:tcPr>
            <w:tcW w:w="2779" w:type="dxa"/>
            <w:vAlign w:val="center"/>
          </w:tcPr>
          <w:p w14:paraId="52C3EC6A" w14:textId="193A86E1" w:rsidR="00FD512F" w:rsidRPr="00712900" w:rsidRDefault="00FD512F" w:rsidP="00770A6A">
            <w:pPr>
              <w:spacing w:line="240" w:lineRule="auto"/>
              <w:ind w:left="-101" w:right="-72"/>
              <w:rPr>
                <w:rFonts w:cs="Arial"/>
                <w:color w:val="000000"/>
                <w:sz w:val="18"/>
                <w:szCs w:val="18"/>
              </w:rPr>
            </w:pPr>
            <w:r w:rsidRPr="00712900">
              <w:rPr>
                <w:rFonts w:cs="Arial"/>
                <w:color w:val="000000"/>
                <w:sz w:val="18"/>
                <w:szCs w:val="18"/>
              </w:rPr>
              <w:t>Gold price</w:t>
            </w:r>
            <w:r w:rsidR="00305538" w:rsidRPr="00712900">
              <w:rPr>
                <w:rFonts w:cs="Arial"/>
                <w:color w:val="000000"/>
                <w:sz w:val="18"/>
                <w:szCs w:val="18"/>
              </w:rPr>
              <w:t xml:space="preserve"> increase</w:t>
            </w:r>
            <w:r w:rsidRPr="00712900">
              <w:rPr>
                <w:rFonts w:cs="Arial"/>
                <w:color w:val="000000"/>
                <w:sz w:val="18"/>
                <w:szCs w:val="18"/>
              </w:rPr>
              <w:t xml:space="preserve"> rate</w:t>
            </w:r>
          </w:p>
        </w:tc>
        <w:tc>
          <w:tcPr>
            <w:tcW w:w="1517" w:type="dxa"/>
            <w:vAlign w:val="center"/>
          </w:tcPr>
          <w:p w14:paraId="415190A0" w14:textId="2101C46B" w:rsidR="00FD512F" w:rsidRPr="00712900" w:rsidRDefault="00FD512F" w:rsidP="00770A6A">
            <w:pPr>
              <w:spacing w:line="240" w:lineRule="auto"/>
              <w:ind w:right="-72"/>
              <w:jc w:val="right"/>
              <w:rPr>
                <w:rFonts w:cs="Arial"/>
                <w:color w:val="000000"/>
                <w:sz w:val="18"/>
                <w:szCs w:val="18"/>
              </w:rPr>
            </w:pPr>
            <w:r w:rsidRPr="00712900">
              <w:rPr>
                <w:rFonts w:cs="Arial"/>
                <w:color w:val="000000"/>
                <w:sz w:val="18"/>
                <w:szCs w:val="18"/>
              </w:rPr>
              <w:t>0.5</w:t>
            </w:r>
          </w:p>
        </w:tc>
        <w:tc>
          <w:tcPr>
            <w:tcW w:w="1291" w:type="dxa"/>
            <w:vAlign w:val="bottom"/>
          </w:tcPr>
          <w:p w14:paraId="7126161A" w14:textId="056C960E" w:rsidR="00FD512F" w:rsidRPr="00712900" w:rsidRDefault="00FD512F" w:rsidP="00770A6A">
            <w:pPr>
              <w:spacing w:line="240" w:lineRule="auto"/>
              <w:ind w:right="-72"/>
              <w:jc w:val="right"/>
              <w:rPr>
                <w:rFonts w:cs="Arial"/>
                <w:color w:val="000000"/>
                <w:sz w:val="18"/>
                <w:szCs w:val="18"/>
                <w:cs/>
              </w:rPr>
            </w:pPr>
            <w:r w:rsidRPr="00712900">
              <w:rPr>
                <w:rFonts w:cs="Arial"/>
                <w:color w:val="000000"/>
                <w:sz w:val="18"/>
                <w:szCs w:val="18"/>
              </w:rPr>
              <w:t>-</w:t>
            </w:r>
          </w:p>
        </w:tc>
        <w:tc>
          <w:tcPr>
            <w:tcW w:w="1293" w:type="dxa"/>
            <w:vAlign w:val="bottom"/>
          </w:tcPr>
          <w:p w14:paraId="5D2AC453" w14:textId="42B478B6" w:rsidR="00FD512F" w:rsidRPr="00712900" w:rsidRDefault="00FD512F" w:rsidP="00770A6A">
            <w:pPr>
              <w:spacing w:line="240" w:lineRule="auto"/>
              <w:ind w:right="-72"/>
              <w:jc w:val="right"/>
              <w:rPr>
                <w:rFonts w:cs="Arial"/>
                <w:color w:val="000000"/>
                <w:sz w:val="18"/>
                <w:szCs w:val="18"/>
              </w:rPr>
            </w:pPr>
            <w:r w:rsidRPr="00712900">
              <w:rPr>
                <w:rFonts w:cs="Arial"/>
                <w:color w:val="000000"/>
                <w:sz w:val="18"/>
                <w:szCs w:val="18"/>
              </w:rPr>
              <w:t>49</w:t>
            </w:r>
          </w:p>
        </w:tc>
        <w:tc>
          <w:tcPr>
            <w:tcW w:w="1291" w:type="dxa"/>
            <w:vAlign w:val="bottom"/>
          </w:tcPr>
          <w:p w14:paraId="4CBA9F1C" w14:textId="4CB5A975" w:rsidR="00FD512F" w:rsidRPr="00712900" w:rsidRDefault="00FD512F" w:rsidP="00770A6A">
            <w:pPr>
              <w:spacing w:line="240" w:lineRule="auto"/>
              <w:ind w:right="-72"/>
              <w:jc w:val="right"/>
              <w:rPr>
                <w:rFonts w:cs="Arial"/>
                <w:color w:val="000000"/>
                <w:sz w:val="18"/>
                <w:szCs w:val="18"/>
              </w:rPr>
            </w:pPr>
            <w:r w:rsidRPr="00712900">
              <w:rPr>
                <w:rFonts w:cs="Arial"/>
                <w:color w:val="000000"/>
                <w:sz w:val="18"/>
                <w:szCs w:val="18"/>
              </w:rPr>
              <w:t>-</w:t>
            </w:r>
          </w:p>
        </w:tc>
        <w:tc>
          <w:tcPr>
            <w:tcW w:w="1291" w:type="dxa"/>
            <w:vAlign w:val="bottom"/>
          </w:tcPr>
          <w:p w14:paraId="2E76D1C9" w14:textId="3909DA89" w:rsidR="00FD512F" w:rsidRPr="00712900" w:rsidRDefault="00FD512F" w:rsidP="00770A6A">
            <w:pPr>
              <w:spacing w:line="240" w:lineRule="auto"/>
              <w:ind w:right="-72"/>
              <w:jc w:val="right"/>
              <w:rPr>
                <w:rFonts w:cs="Arial"/>
                <w:color w:val="000000"/>
                <w:sz w:val="18"/>
                <w:szCs w:val="18"/>
              </w:rPr>
            </w:pPr>
            <w:r w:rsidRPr="00712900">
              <w:rPr>
                <w:rFonts w:cs="Arial"/>
                <w:color w:val="000000"/>
                <w:sz w:val="18"/>
                <w:szCs w:val="18"/>
              </w:rPr>
              <w:t>(47)</w:t>
            </w:r>
          </w:p>
        </w:tc>
      </w:tr>
      <w:tr w:rsidR="00770A6A" w:rsidRPr="00712900" w14:paraId="6C580A2C" w14:textId="77777777" w:rsidTr="005303A3">
        <w:tc>
          <w:tcPr>
            <w:tcW w:w="2779" w:type="dxa"/>
            <w:vAlign w:val="center"/>
            <w:hideMark/>
          </w:tcPr>
          <w:p w14:paraId="3671ADBF" w14:textId="3EE0A0DE" w:rsidR="00770A6A" w:rsidRPr="00712900" w:rsidRDefault="00770A6A" w:rsidP="00770A6A">
            <w:pPr>
              <w:spacing w:line="240" w:lineRule="auto"/>
              <w:ind w:left="-101" w:right="-72"/>
              <w:rPr>
                <w:rFonts w:cs="Arial"/>
                <w:color w:val="000000"/>
                <w:sz w:val="18"/>
                <w:szCs w:val="18"/>
                <w:cs/>
              </w:rPr>
            </w:pPr>
            <w:r w:rsidRPr="00712900">
              <w:rPr>
                <w:rFonts w:cs="Arial"/>
                <w:color w:val="000000"/>
                <w:sz w:val="18"/>
                <w:szCs w:val="18"/>
              </w:rPr>
              <w:t>Turnover rate</w:t>
            </w:r>
          </w:p>
        </w:tc>
        <w:tc>
          <w:tcPr>
            <w:tcW w:w="1517" w:type="dxa"/>
            <w:tcBorders>
              <w:bottom w:val="single" w:sz="4" w:space="0" w:color="auto"/>
            </w:tcBorders>
            <w:vAlign w:val="center"/>
            <w:hideMark/>
          </w:tcPr>
          <w:p w14:paraId="42234770" w14:textId="0EC3742D"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10.0</w:t>
            </w:r>
          </w:p>
        </w:tc>
        <w:tc>
          <w:tcPr>
            <w:tcW w:w="1291" w:type="dxa"/>
            <w:tcBorders>
              <w:bottom w:val="single" w:sz="4" w:space="0" w:color="auto"/>
            </w:tcBorders>
            <w:vAlign w:val="bottom"/>
          </w:tcPr>
          <w:p w14:paraId="5E785F5D" w14:textId="78C1F8A3"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333</w:t>
            </w:r>
            <w:r w:rsidRPr="00712900">
              <w:rPr>
                <w:rFonts w:cs="Arial"/>
                <w:color w:val="000000"/>
                <w:sz w:val="18"/>
                <w:szCs w:val="18"/>
                <w:cs/>
              </w:rPr>
              <w:t>)</w:t>
            </w:r>
          </w:p>
        </w:tc>
        <w:tc>
          <w:tcPr>
            <w:tcW w:w="1293" w:type="dxa"/>
            <w:tcBorders>
              <w:bottom w:val="single" w:sz="4" w:space="0" w:color="auto"/>
            </w:tcBorders>
            <w:vAlign w:val="bottom"/>
          </w:tcPr>
          <w:p w14:paraId="4AEF5E28" w14:textId="5B788D42"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(271)</w:t>
            </w:r>
          </w:p>
        </w:tc>
        <w:tc>
          <w:tcPr>
            <w:tcW w:w="1291" w:type="dxa"/>
            <w:tcBorders>
              <w:bottom w:val="single" w:sz="4" w:space="0" w:color="auto"/>
            </w:tcBorders>
            <w:vAlign w:val="bottom"/>
          </w:tcPr>
          <w:p w14:paraId="5BFC0989" w14:textId="1DD2E426"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360</w:t>
            </w:r>
          </w:p>
        </w:tc>
        <w:tc>
          <w:tcPr>
            <w:tcW w:w="1291" w:type="dxa"/>
            <w:tcBorders>
              <w:bottom w:val="single" w:sz="4" w:space="0" w:color="auto"/>
            </w:tcBorders>
            <w:vAlign w:val="bottom"/>
          </w:tcPr>
          <w:p w14:paraId="6F06A0E9" w14:textId="3AD0020E" w:rsidR="00770A6A" w:rsidRPr="00712900" w:rsidRDefault="00770A6A" w:rsidP="00770A6A">
            <w:pPr>
              <w:spacing w:line="240" w:lineRule="auto"/>
              <w:ind w:right="-72"/>
              <w:jc w:val="right"/>
              <w:rPr>
                <w:rFonts w:cs="Arial"/>
                <w:color w:val="000000"/>
                <w:sz w:val="18"/>
                <w:szCs w:val="18"/>
              </w:rPr>
            </w:pPr>
            <w:r w:rsidRPr="00712900">
              <w:rPr>
                <w:rFonts w:cs="Arial"/>
                <w:color w:val="000000"/>
                <w:sz w:val="18"/>
                <w:szCs w:val="18"/>
              </w:rPr>
              <w:t>272</w:t>
            </w:r>
          </w:p>
        </w:tc>
      </w:tr>
    </w:tbl>
    <w:p w14:paraId="088B19D2" w14:textId="77777777" w:rsidR="00BB40A2" w:rsidRPr="00712900" w:rsidRDefault="00BB40A2" w:rsidP="002F47CA">
      <w:pPr>
        <w:spacing w:line="240" w:lineRule="auto"/>
        <w:jc w:val="both"/>
        <w:rPr>
          <w:rFonts w:cs="Arial"/>
          <w:color w:val="000000"/>
          <w:sz w:val="18"/>
          <w:szCs w:val="18"/>
        </w:rPr>
      </w:pPr>
    </w:p>
    <w:tbl>
      <w:tblPr>
        <w:tblW w:w="9467" w:type="dxa"/>
        <w:tblLayout w:type="fixed"/>
        <w:tblLook w:val="0400" w:firstRow="0" w:lastRow="0" w:firstColumn="0" w:lastColumn="0" w:noHBand="0" w:noVBand="1"/>
      </w:tblPr>
      <w:tblGrid>
        <w:gridCol w:w="2779"/>
        <w:gridCol w:w="1513"/>
        <w:gridCol w:w="1293"/>
        <w:gridCol w:w="1295"/>
        <w:gridCol w:w="1293"/>
        <w:gridCol w:w="1294"/>
      </w:tblGrid>
      <w:tr w:rsidR="00BB40A2" w:rsidRPr="00712900" w14:paraId="5969F0D5" w14:textId="77777777" w:rsidTr="005303A3">
        <w:tc>
          <w:tcPr>
            <w:tcW w:w="2779" w:type="dxa"/>
            <w:vAlign w:val="center"/>
          </w:tcPr>
          <w:p w14:paraId="5B6A4D0D" w14:textId="77777777" w:rsidR="00BB40A2" w:rsidRPr="00712900" w:rsidRDefault="00BB40A2" w:rsidP="002F47CA">
            <w:pPr>
              <w:spacing w:line="240" w:lineRule="auto"/>
              <w:ind w:left="-101"/>
              <w:rPr>
                <w:rFonts w:cs="Arial"/>
                <w:color w:val="000000"/>
                <w:sz w:val="18"/>
                <w:szCs w:val="18"/>
              </w:rPr>
            </w:pPr>
          </w:p>
        </w:tc>
        <w:tc>
          <w:tcPr>
            <w:tcW w:w="6688" w:type="dxa"/>
            <w:gridSpan w:val="5"/>
            <w:tcBorders>
              <w:left w:val="nil"/>
              <w:bottom w:val="single" w:sz="4" w:space="0" w:color="000000"/>
              <w:right w:val="nil"/>
            </w:tcBorders>
            <w:vAlign w:val="center"/>
            <w:hideMark/>
          </w:tcPr>
          <w:p w14:paraId="181ADBAB" w14:textId="77777777" w:rsidR="00BB40A2" w:rsidRPr="00712900" w:rsidRDefault="00BB40A2" w:rsidP="002F47CA">
            <w:pPr>
              <w:spacing w:line="240" w:lineRule="auto"/>
              <w:ind w:right="-72"/>
              <w:jc w:val="center"/>
              <w:rPr>
                <w:rFonts w:cs="Arial"/>
                <w:color w:val="000000"/>
                <w:sz w:val="18"/>
                <w:szCs w:val="18"/>
              </w:rPr>
            </w:pPr>
            <w:r w:rsidRPr="00712900">
              <w:rPr>
                <w:rFonts w:cs="Arial"/>
                <w:b/>
                <w:color w:val="000000"/>
                <w:sz w:val="18"/>
                <w:szCs w:val="18"/>
              </w:rPr>
              <w:t>Separate financial statements</w:t>
            </w:r>
          </w:p>
        </w:tc>
      </w:tr>
      <w:tr w:rsidR="00BB40A2" w:rsidRPr="00712900" w14:paraId="3104B71E" w14:textId="77777777" w:rsidTr="005303A3">
        <w:tc>
          <w:tcPr>
            <w:tcW w:w="2779" w:type="dxa"/>
            <w:vAlign w:val="center"/>
          </w:tcPr>
          <w:p w14:paraId="504900AE" w14:textId="77777777" w:rsidR="00BB40A2" w:rsidRPr="00712900" w:rsidRDefault="00BB40A2" w:rsidP="002F47CA">
            <w:pPr>
              <w:spacing w:line="240" w:lineRule="auto"/>
              <w:ind w:left="-101" w:right="-72"/>
              <w:rPr>
                <w:rFonts w:cs="Arial"/>
                <w:color w:val="000000"/>
                <w:sz w:val="18"/>
                <w:szCs w:val="18"/>
              </w:rPr>
            </w:pPr>
          </w:p>
        </w:tc>
        <w:tc>
          <w:tcPr>
            <w:tcW w:w="6688" w:type="dxa"/>
            <w:gridSpan w:val="5"/>
            <w:tcBorders>
              <w:top w:val="single" w:sz="4" w:space="0" w:color="000000"/>
              <w:left w:val="nil"/>
              <w:bottom w:val="single" w:sz="4" w:space="0" w:color="auto"/>
              <w:right w:val="nil"/>
            </w:tcBorders>
            <w:vAlign w:val="center"/>
          </w:tcPr>
          <w:p w14:paraId="1BAC033B"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Impact on retirement benefits</w:t>
            </w:r>
          </w:p>
        </w:tc>
      </w:tr>
      <w:tr w:rsidR="00BB40A2" w:rsidRPr="00712900" w14:paraId="7EAF3FD9" w14:textId="77777777" w:rsidTr="005303A3">
        <w:trPr>
          <w:trHeight w:val="141"/>
        </w:trPr>
        <w:tc>
          <w:tcPr>
            <w:tcW w:w="2779" w:type="dxa"/>
            <w:vAlign w:val="center"/>
          </w:tcPr>
          <w:p w14:paraId="1CF1B4B8" w14:textId="77777777" w:rsidR="00BB40A2" w:rsidRPr="00712900" w:rsidRDefault="00BB40A2" w:rsidP="002F47CA">
            <w:pPr>
              <w:spacing w:line="240" w:lineRule="auto"/>
              <w:ind w:left="-101"/>
              <w:rPr>
                <w:rFonts w:cs="Arial"/>
                <w:b/>
                <w:color w:val="000000"/>
                <w:sz w:val="18"/>
                <w:szCs w:val="18"/>
              </w:rPr>
            </w:pPr>
          </w:p>
        </w:tc>
        <w:tc>
          <w:tcPr>
            <w:tcW w:w="1513" w:type="dxa"/>
            <w:vMerge w:val="restart"/>
            <w:tcBorders>
              <w:left w:val="nil"/>
              <w:right w:val="nil"/>
            </w:tcBorders>
            <w:vAlign w:val="center"/>
            <w:hideMark/>
          </w:tcPr>
          <w:p w14:paraId="7FAEC0DF" w14:textId="77777777" w:rsidR="00BB40A2" w:rsidRPr="00712900" w:rsidRDefault="00BB40A2" w:rsidP="002F47CA">
            <w:pPr>
              <w:spacing w:line="240" w:lineRule="auto"/>
              <w:ind w:right="-72"/>
              <w:jc w:val="right"/>
              <w:rPr>
                <w:rFonts w:cs="Arial"/>
                <w:b/>
                <w:color w:val="000000"/>
                <w:sz w:val="18"/>
                <w:szCs w:val="18"/>
              </w:rPr>
            </w:pPr>
          </w:p>
          <w:p w14:paraId="6E2A1688" w14:textId="77777777" w:rsidR="00BB40A2" w:rsidRPr="00712900" w:rsidRDefault="00BB40A2" w:rsidP="002F47CA">
            <w:pPr>
              <w:spacing w:line="240" w:lineRule="auto"/>
              <w:ind w:right="-72"/>
              <w:jc w:val="right"/>
              <w:rPr>
                <w:rFonts w:cs="Arial"/>
                <w:b/>
                <w:color w:val="000000"/>
                <w:sz w:val="18"/>
                <w:szCs w:val="18"/>
              </w:rPr>
            </w:pPr>
          </w:p>
          <w:p w14:paraId="5FAF526B" w14:textId="77777777"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 Change</w:t>
            </w:r>
          </w:p>
        </w:tc>
        <w:tc>
          <w:tcPr>
            <w:tcW w:w="2588" w:type="dxa"/>
            <w:gridSpan w:val="2"/>
            <w:tcBorders>
              <w:top w:val="single" w:sz="4" w:space="0" w:color="auto"/>
              <w:left w:val="nil"/>
              <w:bottom w:val="single" w:sz="4" w:space="0" w:color="000000"/>
              <w:right w:val="nil"/>
            </w:tcBorders>
            <w:vAlign w:val="center"/>
            <w:hideMark/>
          </w:tcPr>
          <w:p w14:paraId="63F9CC2E"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Increase</w:t>
            </w:r>
          </w:p>
        </w:tc>
        <w:tc>
          <w:tcPr>
            <w:tcW w:w="2587" w:type="dxa"/>
            <w:gridSpan w:val="2"/>
            <w:tcBorders>
              <w:top w:val="single" w:sz="4" w:space="0" w:color="auto"/>
              <w:left w:val="nil"/>
              <w:bottom w:val="single" w:sz="4" w:space="0" w:color="000000"/>
              <w:right w:val="nil"/>
            </w:tcBorders>
            <w:vAlign w:val="center"/>
            <w:hideMark/>
          </w:tcPr>
          <w:p w14:paraId="011ADD7A" w14:textId="77777777" w:rsidR="00BB40A2" w:rsidRPr="00712900" w:rsidRDefault="00BB40A2" w:rsidP="002F47CA">
            <w:pPr>
              <w:spacing w:line="240" w:lineRule="auto"/>
              <w:ind w:right="-72"/>
              <w:jc w:val="center"/>
              <w:rPr>
                <w:rFonts w:cs="Arial"/>
                <w:b/>
                <w:color w:val="000000"/>
                <w:sz w:val="18"/>
                <w:szCs w:val="18"/>
              </w:rPr>
            </w:pPr>
            <w:r w:rsidRPr="00712900">
              <w:rPr>
                <w:rFonts w:cs="Arial"/>
                <w:b/>
                <w:color w:val="000000"/>
                <w:sz w:val="18"/>
                <w:szCs w:val="18"/>
              </w:rPr>
              <w:t>Decrease</w:t>
            </w:r>
          </w:p>
        </w:tc>
      </w:tr>
      <w:tr w:rsidR="00BB40A2" w:rsidRPr="00712900" w14:paraId="5A00AF8A" w14:textId="77777777" w:rsidTr="005303A3">
        <w:tc>
          <w:tcPr>
            <w:tcW w:w="2779" w:type="dxa"/>
            <w:vAlign w:val="center"/>
          </w:tcPr>
          <w:p w14:paraId="24316052" w14:textId="77777777" w:rsidR="00BB40A2" w:rsidRPr="00712900" w:rsidRDefault="00BB40A2" w:rsidP="002F47CA">
            <w:pPr>
              <w:spacing w:line="240" w:lineRule="auto"/>
              <w:ind w:left="-101"/>
              <w:rPr>
                <w:rFonts w:cs="Arial"/>
                <w:b/>
                <w:color w:val="000000"/>
                <w:sz w:val="18"/>
                <w:szCs w:val="18"/>
              </w:rPr>
            </w:pPr>
          </w:p>
        </w:tc>
        <w:tc>
          <w:tcPr>
            <w:tcW w:w="1513" w:type="dxa"/>
            <w:vMerge/>
            <w:tcBorders>
              <w:left w:val="nil"/>
              <w:bottom w:val="single" w:sz="4" w:space="0" w:color="000000"/>
              <w:right w:val="nil"/>
            </w:tcBorders>
            <w:vAlign w:val="center"/>
            <w:hideMark/>
          </w:tcPr>
          <w:p w14:paraId="1548EBCE" w14:textId="77777777" w:rsidR="00BB40A2" w:rsidRPr="00712900" w:rsidRDefault="00BB40A2" w:rsidP="002F47CA">
            <w:pPr>
              <w:spacing w:line="240" w:lineRule="auto"/>
              <w:ind w:right="-72"/>
              <w:jc w:val="right"/>
              <w:rPr>
                <w:rFonts w:cs="Arial"/>
                <w:b/>
                <w:color w:val="000000"/>
                <w:sz w:val="18"/>
                <w:szCs w:val="18"/>
              </w:rPr>
            </w:pPr>
          </w:p>
        </w:tc>
        <w:tc>
          <w:tcPr>
            <w:tcW w:w="1293" w:type="dxa"/>
            <w:tcBorders>
              <w:top w:val="single" w:sz="4" w:space="0" w:color="000000"/>
              <w:left w:val="nil"/>
              <w:bottom w:val="single" w:sz="4" w:space="0" w:color="000000"/>
              <w:right w:val="nil"/>
            </w:tcBorders>
            <w:vAlign w:val="center"/>
          </w:tcPr>
          <w:p w14:paraId="298AF24A" w14:textId="318C2948"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2025</w:t>
            </w:r>
          </w:p>
          <w:p w14:paraId="527DBA0D" w14:textId="02DEA26C"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5" w:type="dxa"/>
            <w:tcBorders>
              <w:top w:val="single" w:sz="4" w:space="0" w:color="000000"/>
              <w:left w:val="nil"/>
              <w:bottom w:val="single" w:sz="4" w:space="0" w:color="000000"/>
              <w:right w:val="nil"/>
            </w:tcBorders>
            <w:vAlign w:val="center"/>
          </w:tcPr>
          <w:p w14:paraId="3C577544" w14:textId="0C96B691"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2024</w:t>
            </w:r>
          </w:p>
          <w:p w14:paraId="023A84CD" w14:textId="67A57112"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3" w:type="dxa"/>
            <w:tcBorders>
              <w:top w:val="single" w:sz="4" w:space="0" w:color="000000"/>
              <w:left w:val="nil"/>
              <w:bottom w:val="single" w:sz="4" w:space="0" w:color="000000"/>
              <w:right w:val="nil"/>
            </w:tcBorders>
            <w:vAlign w:val="center"/>
          </w:tcPr>
          <w:p w14:paraId="1A0570CF" w14:textId="6BF65FB2"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2025</w:t>
            </w:r>
          </w:p>
          <w:p w14:paraId="5DC581DA" w14:textId="5EA18BEC"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c>
          <w:tcPr>
            <w:tcW w:w="1294" w:type="dxa"/>
            <w:tcBorders>
              <w:top w:val="single" w:sz="4" w:space="0" w:color="000000"/>
              <w:left w:val="nil"/>
              <w:bottom w:val="single" w:sz="4" w:space="0" w:color="000000"/>
              <w:right w:val="nil"/>
            </w:tcBorders>
            <w:vAlign w:val="center"/>
          </w:tcPr>
          <w:p w14:paraId="7D137211" w14:textId="01E3B9A1" w:rsidR="00BB40A2" w:rsidRPr="00712900" w:rsidRDefault="003413D1" w:rsidP="002F47CA">
            <w:pPr>
              <w:spacing w:line="240" w:lineRule="auto"/>
              <w:ind w:right="-72"/>
              <w:jc w:val="right"/>
              <w:rPr>
                <w:rFonts w:cs="Arial"/>
                <w:b/>
                <w:color w:val="000000"/>
                <w:sz w:val="18"/>
                <w:szCs w:val="18"/>
              </w:rPr>
            </w:pPr>
            <w:r w:rsidRPr="00712900">
              <w:rPr>
                <w:rFonts w:cs="Arial"/>
                <w:b/>
                <w:color w:val="000000"/>
                <w:sz w:val="18"/>
                <w:szCs w:val="18"/>
              </w:rPr>
              <w:t>2024</w:t>
            </w:r>
          </w:p>
          <w:p w14:paraId="6E0BE943" w14:textId="3953F585" w:rsidR="00BB40A2" w:rsidRPr="00712900" w:rsidRDefault="00BB40A2" w:rsidP="002F47CA">
            <w:pPr>
              <w:spacing w:line="240" w:lineRule="auto"/>
              <w:ind w:right="-72"/>
              <w:jc w:val="right"/>
              <w:rPr>
                <w:rFonts w:cs="Arial"/>
                <w:b/>
                <w:color w:val="000000"/>
                <w:sz w:val="18"/>
                <w:szCs w:val="18"/>
              </w:rPr>
            </w:pPr>
            <w:r w:rsidRPr="00712900">
              <w:rPr>
                <w:rFonts w:cs="Arial"/>
                <w:b/>
                <w:color w:val="000000"/>
                <w:sz w:val="18"/>
                <w:szCs w:val="18"/>
              </w:rPr>
              <w:t>Baht’</w:t>
            </w:r>
            <w:r w:rsidR="00565967" w:rsidRPr="00712900">
              <w:rPr>
                <w:rFonts w:cs="Arial"/>
                <w:b/>
                <w:color w:val="000000"/>
                <w:sz w:val="18"/>
                <w:szCs w:val="18"/>
              </w:rPr>
              <w:t>000</w:t>
            </w:r>
          </w:p>
        </w:tc>
      </w:tr>
      <w:tr w:rsidR="00BB40A2" w:rsidRPr="00712900" w14:paraId="75BF38F6" w14:textId="77777777" w:rsidTr="005303A3">
        <w:tc>
          <w:tcPr>
            <w:tcW w:w="2779" w:type="dxa"/>
            <w:vAlign w:val="center"/>
          </w:tcPr>
          <w:p w14:paraId="675B393E" w14:textId="77777777" w:rsidR="00BB40A2" w:rsidRPr="00712900" w:rsidRDefault="00BB40A2" w:rsidP="002F47CA">
            <w:pPr>
              <w:spacing w:line="240" w:lineRule="auto"/>
              <w:ind w:left="-101" w:right="-72"/>
              <w:rPr>
                <w:rFonts w:cs="Arial"/>
                <w:color w:val="000000"/>
                <w:sz w:val="18"/>
                <w:szCs w:val="18"/>
              </w:rPr>
            </w:pPr>
          </w:p>
        </w:tc>
        <w:tc>
          <w:tcPr>
            <w:tcW w:w="1513" w:type="dxa"/>
            <w:tcBorders>
              <w:top w:val="single" w:sz="4" w:space="0" w:color="000000"/>
              <w:left w:val="nil"/>
              <w:right w:val="nil"/>
            </w:tcBorders>
            <w:vAlign w:val="center"/>
          </w:tcPr>
          <w:p w14:paraId="31AFDFE2" w14:textId="77777777" w:rsidR="00BB40A2" w:rsidRPr="00712900" w:rsidRDefault="00BB40A2" w:rsidP="002F47CA">
            <w:pPr>
              <w:spacing w:line="240" w:lineRule="auto"/>
              <w:ind w:right="-72"/>
              <w:jc w:val="right"/>
              <w:rPr>
                <w:rFonts w:cs="Arial"/>
                <w:color w:val="000000"/>
                <w:sz w:val="18"/>
                <w:szCs w:val="18"/>
              </w:rPr>
            </w:pPr>
          </w:p>
        </w:tc>
        <w:tc>
          <w:tcPr>
            <w:tcW w:w="1293" w:type="dxa"/>
            <w:tcBorders>
              <w:top w:val="single" w:sz="4" w:space="0" w:color="000000"/>
              <w:left w:val="nil"/>
              <w:right w:val="nil"/>
            </w:tcBorders>
            <w:vAlign w:val="center"/>
          </w:tcPr>
          <w:p w14:paraId="432CAB35" w14:textId="77777777" w:rsidR="00BB40A2" w:rsidRPr="00712900" w:rsidRDefault="00BB40A2" w:rsidP="002F47CA">
            <w:pPr>
              <w:spacing w:line="240" w:lineRule="auto"/>
              <w:ind w:right="-72"/>
              <w:jc w:val="right"/>
              <w:rPr>
                <w:rFonts w:cs="Arial"/>
                <w:color w:val="000000"/>
                <w:sz w:val="18"/>
                <w:szCs w:val="18"/>
              </w:rPr>
            </w:pPr>
          </w:p>
        </w:tc>
        <w:tc>
          <w:tcPr>
            <w:tcW w:w="1295" w:type="dxa"/>
            <w:tcBorders>
              <w:top w:val="single" w:sz="4" w:space="0" w:color="000000"/>
              <w:left w:val="nil"/>
              <w:right w:val="nil"/>
            </w:tcBorders>
            <w:vAlign w:val="center"/>
          </w:tcPr>
          <w:p w14:paraId="23B0DC62" w14:textId="77777777" w:rsidR="00BB40A2" w:rsidRPr="00712900" w:rsidRDefault="00BB40A2" w:rsidP="002F47CA">
            <w:pPr>
              <w:spacing w:line="240" w:lineRule="auto"/>
              <w:ind w:right="-72"/>
              <w:jc w:val="right"/>
              <w:rPr>
                <w:rFonts w:cs="Arial"/>
                <w:color w:val="000000"/>
                <w:sz w:val="18"/>
                <w:szCs w:val="18"/>
              </w:rPr>
            </w:pPr>
          </w:p>
        </w:tc>
        <w:tc>
          <w:tcPr>
            <w:tcW w:w="1293" w:type="dxa"/>
            <w:tcBorders>
              <w:top w:val="single" w:sz="4" w:space="0" w:color="000000"/>
              <w:left w:val="nil"/>
              <w:right w:val="nil"/>
            </w:tcBorders>
            <w:vAlign w:val="center"/>
          </w:tcPr>
          <w:p w14:paraId="5303640E" w14:textId="77777777" w:rsidR="00BB40A2" w:rsidRPr="00712900" w:rsidRDefault="00BB40A2" w:rsidP="002F47CA">
            <w:pPr>
              <w:spacing w:line="240" w:lineRule="auto"/>
              <w:ind w:right="-72"/>
              <w:jc w:val="right"/>
              <w:rPr>
                <w:rFonts w:cs="Arial"/>
                <w:color w:val="000000"/>
                <w:sz w:val="18"/>
                <w:szCs w:val="18"/>
              </w:rPr>
            </w:pPr>
          </w:p>
        </w:tc>
        <w:tc>
          <w:tcPr>
            <w:tcW w:w="1294" w:type="dxa"/>
            <w:tcBorders>
              <w:top w:val="single" w:sz="4" w:space="0" w:color="000000"/>
              <w:left w:val="nil"/>
              <w:right w:val="nil"/>
            </w:tcBorders>
            <w:vAlign w:val="center"/>
          </w:tcPr>
          <w:p w14:paraId="44225FBA" w14:textId="77777777" w:rsidR="00BB40A2" w:rsidRPr="00712900" w:rsidRDefault="00BB40A2" w:rsidP="002F47CA">
            <w:pPr>
              <w:spacing w:line="240" w:lineRule="auto"/>
              <w:ind w:right="-72"/>
              <w:jc w:val="right"/>
              <w:rPr>
                <w:rFonts w:cs="Arial"/>
                <w:color w:val="000000"/>
                <w:sz w:val="18"/>
                <w:szCs w:val="18"/>
              </w:rPr>
            </w:pPr>
          </w:p>
        </w:tc>
      </w:tr>
      <w:tr w:rsidR="00A9375F" w:rsidRPr="00712900" w14:paraId="0EF3768F" w14:textId="77777777" w:rsidTr="005303A3">
        <w:tc>
          <w:tcPr>
            <w:tcW w:w="2779" w:type="dxa"/>
            <w:vAlign w:val="center"/>
            <w:hideMark/>
          </w:tcPr>
          <w:p w14:paraId="43F91FC4" w14:textId="77777777" w:rsidR="00A9375F" w:rsidRPr="00712900" w:rsidRDefault="00A9375F" w:rsidP="002F47CA">
            <w:pPr>
              <w:spacing w:line="240" w:lineRule="auto"/>
              <w:ind w:left="-101" w:right="-72"/>
              <w:rPr>
                <w:rFonts w:cs="Arial"/>
                <w:color w:val="000000"/>
                <w:sz w:val="18"/>
                <w:szCs w:val="18"/>
              </w:rPr>
            </w:pPr>
            <w:r w:rsidRPr="00712900">
              <w:rPr>
                <w:rFonts w:cs="Arial"/>
                <w:color w:val="000000"/>
                <w:sz w:val="18"/>
                <w:szCs w:val="18"/>
              </w:rPr>
              <w:t>Discount rate</w:t>
            </w:r>
          </w:p>
        </w:tc>
        <w:tc>
          <w:tcPr>
            <w:tcW w:w="1513" w:type="dxa"/>
            <w:vAlign w:val="center"/>
            <w:hideMark/>
          </w:tcPr>
          <w:p w14:paraId="47447958" w14:textId="21217E0E"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rPr>
              <w:t>0.5</w:t>
            </w:r>
          </w:p>
        </w:tc>
        <w:tc>
          <w:tcPr>
            <w:tcW w:w="1293" w:type="dxa"/>
          </w:tcPr>
          <w:p w14:paraId="28F00853" w14:textId="2583959B" w:rsidR="00A9375F" w:rsidRPr="00712900" w:rsidRDefault="00770A6A" w:rsidP="002F47CA">
            <w:pPr>
              <w:spacing w:line="240" w:lineRule="auto"/>
              <w:ind w:right="-72"/>
              <w:jc w:val="right"/>
              <w:rPr>
                <w:rFonts w:cs="Arial"/>
                <w:color w:val="000000"/>
                <w:sz w:val="18"/>
                <w:szCs w:val="18"/>
              </w:rPr>
            </w:pPr>
            <w:r w:rsidRPr="00712900">
              <w:rPr>
                <w:rFonts w:cs="Arial"/>
                <w:color w:val="000000"/>
                <w:sz w:val="18"/>
                <w:szCs w:val="18"/>
              </w:rPr>
              <w:t>(158)</w:t>
            </w:r>
          </w:p>
        </w:tc>
        <w:tc>
          <w:tcPr>
            <w:tcW w:w="1295" w:type="dxa"/>
          </w:tcPr>
          <w:p w14:paraId="1B7C2C73" w14:textId="5B414203"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62</w:t>
            </w:r>
            <w:r w:rsidRPr="00712900">
              <w:rPr>
                <w:rFonts w:cs="Arial"/>
                <w:color w:val="000000"/>
                <w:sz w:val="18"/>
                <w:szCs w:val="18"/>
                <w:cs/>
              </w:rPr>
              <w:t>)</w:t>
            </w:r>
          </w:p>
        </w:tc>
        <w:tc>
          <w:tcPr>
            <w:tcW w:w="1293" w:type="dxa"/>
            <w:vAlign w:val="center"/>
          </w:tcPr>
          <w:p w14:paraId="05C1F885" w14:textId="1CF784B1" w:rsidR="00A9375F" w:rsidRPr="00712900" w:rsidRDefault="00770A6A" w:rsidP="002F47CA">
            <w:pPr>
              <w:spacing w:line="240" w:lineRule="auto"/>
              <w:ind w:right="-72"/>
              <w:jc w:val="right"/>
              <w:rPr>
                <w:rFonts w:cs="Arial"/>
                <w:color w:val="000000"/>
                <w:sz w:val="18"/>
                <w:szCs w:val="18"/>
              </w:rPr>
            </w:pPr>
            <w:r w:rsidRPr="00712900">
              <w:rPr>
                <w:rFonts w:cs="Arial"/>
                <w:color w:val="000000"/>
                <w:sz w:val="18"/>
                <w:szCs w:val="18"/>
              </w:rPr>
              <w:t>167</w:t>
            </w:r>
          </w:p>
        </w:tc>
        <w:tc>
          <w:tcPr>
            <w:tcW w:w="1294" w:type="dxa"/>
          </w:tcPr>
          <w:p w14:paraId="7D67B764" w14:textId="718E4C66"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rPr>
              <w:t>66</w:t>
            </w:r>
          </w:p>
        </w:tc>
      </w:tr>
      <w:tr w:rsidR="00A9375F" w:rsidRPr="00712900" w14:paraId="0D9BD56D" w14:textId="77777777" w:rsidTr="005303A3">
        <w:tc>
          <w:tcPr>
            <w:tcW w:w="2779" w:type="dxa"/>
            <w:vAlign w:val="center"/>
            <w:hideMark/>
          </w:tcPr>
          <w:p w14:paraId="0FF9C953" w14:textId="77777777" w:rsidR="00A9375F" w:rsidRPr="00712900" w:rsidRDefault="00A9375F" w:rsidP="002F47CA">
            <w:pPr>
              <w:spacing w:line="240" w:lineRule="auto"/>
              <w:ind w:left="-101" w:right="-72"/>
              <w:rPr>
                <w:rFonts w:cs="Arial"/>
                <w:color w:val="000000"/>
                <w:sz w:val="18"/>
                <w:szCs w:val="18"/>
              </w:rPr>
            </w:pPr>
            <w:r w:rsidRPr="00712900">
              <w:rPr>
                <w:rFonts w:cs="Arial"/>
                <w:color w:val="000000"/>
                <w:sz w:val="18"/>
                <w:szCs w:val="18"/>
              </w:rPr>
              <w:t>turnover rate</w:t>
            </w:r>
          </w:p>
        </w:tc>
        <w:tc>
          <w:tcPr>
            <w:tcW w:w="1513" w:type="dxa"/>
            <w:tcBorders>
              <w:bottom w:val="single" w:sz="4" w:space="0" w:color="auto"/>
            </w:tcBorders>
            <w:vAlign w:val="center"/>
            <w:hideMark/>
          </w:tcPr>
          <w:p w14:paraId="7CAD2BB2" w14:textId="7FCE87C3"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rPr>
              <w:t>10</w:t>
            </w:r>
            <w:r w:rsidR="00770A6A" w:rsidRPr="00712900">
              <w:rPr>
                <w:rFonts w:cs="Arial"/>
                <w:color w:val="000000"/>
                <w:sz w:val="18"/>
                <w:szCs w:val="18"/>
              </w:rPr>
              <w:t>.0</w:t>
            </w:r>
          </w:p>
        </w:tc>
        <w:tc>
          <w:tcPr>
            <w:tcW w:w="1293" w:type="dxa"/>
            <w:tcBorders>
              <w:bottom w:val="single" w:sz="4" w:space="0" w:color="auto"/>
            </w:tcBorders>
          </w:tcPr>
          <w:p w14:paraId="1A7254DC" w14:textId="37FE03BC" w:rsidR="00A9375F" w:rsidRPr="00712900" w:rsidRDefault="00770A6A" w:rsidP="002F47CA">
            <w:pPr>
              <w:spacing w:line="240" w:lineRule="auto"/>
              <w:ind w:right="-72"/>
              <w:jc w:val="right"/>
              <w:rPr>
                <w:rFonts w:cs="Arial"/>
                <w:color w:val="000000"/>
                <w:sz w:val="18"/>
                <w:szCs w:val="18"/>
              </w:rPr>
            </w:pPr>
            <w:r w:rsidRPr="00712900">
              <w:rPr>
                <w:rFonts w:cs="Arial"/>
                <w:color w:val="000000"/>
                <w:sz w:val="18"/>
                <w:szCs w:val="18"/>
              </w:rPr>
              <w:t>(241)</w:t>
            </w:r>
          </w:p>
        </w:tc>
        <w:tc>
          <w:tcPr>
            <w:tcW w:w="1295" w:type="dxa"/>
            <w:tcBorders>
              <w:bottom w:val="single" w:sz="4" w:space="0" w:color="auto"/>
            </w:tcBorders>
          </w:tcPr>
          <w:p w14:paraId="2F2E45E1" w14:textId="7B15D7B1"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cs/>
              </w:rPr>
              <w:t>(</w:t>
            </w:r>
            <w:r w:rsidRPr="00712900">
              <w:rPr>
                <w:rFonts w:cs="Arial"/>
                <w:color w:val="000000"/>
                <w:sz w:val="18"/>
                <w:szCs w:val="18"/>
              </w:rPr>
              <w:t>188</w:t>
            </w:r>
            <w:r w:rsidRPr="00712900">
              <w:rPr>
                <w:rFonts w:cs="Arial"/>
                <w:color w:val="000000"/>
                <w:sz w:val="18"/>
                <w:szCs w:val="18"/>
                <w:cs/>
              </w:rPr>
              <w:t>)</w:t>
            </w:r>
          </w:p>
        </w:tc>
        <w:tc>
          <w:tcPr>
            <w:tcW w:w="1293" w:type="dxa"/>
            <w:tcBorders>
              <w:bottom w:val="single" w:sz="4" w:space="0" w:color="auto"/>
            </w:tcBorders>
            <w:vAlign w:val="center"/>
          </w:tcPr>
          <w:p w14:paraId="1D3B86EE" w14:textId="3445F4BE" w:rsidR="00A9375F" w:rsidRPr="00712900" w:rsidRDefault="00770A6A" w:rsidP="002F47CA">
            <w:pPr>
              <w:spacing w:line="240" w:lineRule="auto"/>
              <w:ind w:right="-72"/>
              <w:jc w:val="right"/>
              <w:rPr>
                <w:rFonts w:cs="Arial"/>
                <w:color w:val="000000"/>
                <w:sz w:val="18"/>
                <w:szCs w:val="18"/>
              </w:rPr>
            </w:pPr>
            <w:r w:rsidRPr="00712900">
              <w:rPr>
                <w:rFonts w:cs="Arial"/>
                <w:color w:val="000000"/>
                <w:sz w:val="18"/>
                <w:szCs w:val="18"/>
              </w:rPr>
              <w:t>259</w:t>
            </w:r>
          </w:p>
        </w:tc>
        <w:tc>
          <w:tcPr>
            <w:tcW w:w="1294" w:type="dxa"/>
            <w:tcBorders>
              <w:bottom w:val="single" w:sz="4" w:space="0" w:color="auto"/>
            </w:tcBorders>
          </w:tcPr>
          <w:p w14:paraId="0FB42929" w14:textId="10009E36" w:rsidR="00A9375F" w:rsidRPr="00712900" w:rsidRDefault="00A9375F" w:rsidP="002F47CA">
            <w:pPr>
              <w:spacing w:line="240" w:lineRule="auto"/>
              <w:ind w:right="-72"/>
              <w:jc w:val="right"/>
              <w:rPr>
                <w:rFonts w:cs="Arial"/>
                <w:color w:val="000000"/>
                <w:sz w:val="18"/>
                <w:szCs w:val="18"/>
              </w:rPr>
            </w:pPr>
            <w:r w:rsidRPr="00712900">
              <w:rPr>
                <w:rFonts w:cs="Arial"/>
                <w:color w:val="000000"/>
                <w:sz w:val="18"/>
                <w:szCs w:val="18"/>
              </w:rPr>
              <w:t>179</w:t>
            </w:r>
          </w:p>
        </w:tc>
      </w:tr>
    </w:tbl>
    <w:p w14:paraId="2E576DAC" w14:textId="77777777" w:rsidR="00BB40A2" w:rsidRPr="00712900" w:rsidRDefault="00BB40A2" w:rsidP="002F47CA">
      <w:pPr>
        <w:pStyle w:val="BodyTextIndent2"/>
        <w:tabs>
          <w:tab w:val="clear" w:pos="567"/>
        </w:tabs>
        <w:spacing w:line="240" w:lineRule="auto"/>
        <w:ind w:left="0" w:firstLine="0"/>
        <w:jc w:val="both"/>
        <w:rPr>
          <w:rFonts w:ascii="Arial" w:hAnsi="Arial" w:cs="Arial"/>
          <w:color w:val="000000"/>
        </w:rPr>
      </w:pPr>
    </w:p>
    <w:p w14:paraId="6B17265D" w14:textId="77777777" w:rsidR="00BB40A2" w:rsidRPr="00712900" w:rsidRDefault="00BB40A2" w:rsidP="002F47CA">
      <w:pPr>
        <w:pStyle w:val="BodyTextIndent2"/>
        <w:tabs>
          <w:tab w:val="clear" w:pos="567"/>
        </w:tabs>
        <w:spacing w:line="240" w:lineRule="auto"/>
        <w:ind w:left="0" w:firstLine="0"/>
        <w:jc w:val="both"/>
        <w:rPr>
          <w:rFonts w:ascii="Arial" w:hAnsi="Arial" w:cs="Arial"/>
          <w:color w:val="000000"/>
          <w:lang w:eastAsia="th-TH"/>
        </w:rPr>
      </w:pPr>
      <w:r w:rsidRPr="00712900">
        <w:rPr>
          <w:rFonts w:ascii="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7227B78A" w14:textId="77777777" w:rsidR="00BB40A2" w:rsidRPr="00712900" w:rsidRDefault="00BB40A2" w:rsidP="002F47CA">
      <w:pPr>
        <w:pStyle w:val="BodyTextIndent2"/>
        <w:tabs>
          <w:tab w:val="clear" w:pos="567"/>
        </w:tabs>
        <w:spacing w:line="240" w:lineRule="auto"/>
        <w:ind w:left="0" w:firstLine="0"/>
        <w:jc w:val="both"/>
        <w:rPr>
          <w:rFonts w:ascii="Arial" w:hAnsi="Arial" w:cs="Arial"/>
          <w:color w:val="000000"/>
        </w:rPr>
      </w:pPr>
    </w:p>
    <w:p w14:paraId="78B92FC7" w14:textId="5DE672A2" w:rsidR="00BB40A2" w:rsidRPr="00712900" w:rsidRDefault="00BB40A2" w:rsidP="002F47CA">
      <w:pPr>
        <w:pStyle w:val="BodyTextIndent2"/>
        <w:spacing w:line="240" w:lineRule="auto"/>
        <w:ind w:left="0" w:firstLine="0"/>
        <w:jc w:val="thaiDistribute"/>
        <w:rPr>
          <w:rFonts w:ascii="Arial" w:hAnsi="Arial" w:cs="Arial"/>
          <w:color w:val="000000"/>
          <w:spacing w:val="-2"/>
        </w:rPr>
      </w:pPr>
      <w:r w:rsidRPr="00712900">
        <w:rPr>
          <w:rFonts w:ascii="Arial" w:hAnsi="Arial" w:cs="Arial"/>
          <w:color w:val="000000"/>
          <w:spacing w:val="-2"/>
        </w:rPr>
        <w:t xml:space="preserve">The weighted average durations of the Group’s defined benefit obligation is equal to </w:t>
      </w:r>
      <w:r w:rsidR="00770A6A" w:rsidRPr="00712900">
        <w:rPr>
          <w:rFonts w:ascii="Arial" w:hAnsi="Arial" w:cs="Arial"/>
          <w:color w:val="000000"/>
          <w:spacing w:val="-2"/>
        </w:rPr>
        <w:t>12</w:t>
      </w:r>
      <w:r w:rsidR="001E3DD1" w:rsidRPr="00712900">
        <w:rPr>
          <w:rFonts w:ascii="Arial" w:hAnsi="Arial" w:cs="Arial"/>
          <w:color w:val="000000"/>
          <w:spacing w:val="-2"/>
        </w:rPr>
        <w:t xml:space="preserve"> </w:t>
      </w:r>
      <w:r w:rsidR="00A9375F" w:rsidRPr="00712900">
        <w:rPr>
          <w:rFonts w:ascii="Arial" w:hAnsi="Arial" w:cs="Arial"/>
          <w:color w:val="000000"/>
          <w:spacing w:val="-2"/>
        </w:rPr>
        <w:t>-</w:t>
      </w:r>
      <w:r w:rsidR="001E3DD1" w:rsidRPr="00712900">
        <w:rPr>
          <w:rFonts w:ascii="Arial" w:hAnsi="Arial" w:cs="Arial"/>
          <w:color w:val="000000"/>
          <w:spacing w:val="-2"/>
        </w:rPr>
        <w:t xml:space="preserve"> </w:t>
      </w:r>
      <w:r w:rsidR="00770A6A" w:rsidRPr="00712900">
        <w:rPr>
          <w:rFonts w:ascii="Arial" w:hAnsi="Arial" w:cs="Arial"/>
          <w:color w:val="000000"/>
          <w:spacing w:val="-2"/>
        </w:rPr>
        <w:t>18</w:t>
      </w:r>
      <w:r w:rsidRPr="00712900">
        <w:rPr>
          <w:rFonts w:ascii="Arial" w:hAnsi="Arial" w:cs="Arial"/>
          <w:color w:val="000000"/>
          <w:spacing w:val="-2"/>
        </w:rPr>
        <w:t xml:space="preserve"> years</w:t>
      </w:r>
      <w:r w:rsidRPr="00712900">
        <w:rPr>
          <w:rFonts w:ascii="Arial" w:hAnsi="Arial" w:cs="Arial"/>
          <w:color w:val="000000"/>
          <w:spacing w:val="-2"/>
          <w:cs/>
        </w:rPr>
        <w:t xml:space="preserve"> </w:t>
      </w:r>
      <w:r w:rsidRPr="00712900">
        <w:rPr>
          <w:rFonts w:ascii="Arial" w:hAnsi="Arial" w:cs="Arial"/>
          <w:color w:val="000000"/>
          <w:spacing w:val="-2"/>
        </w:rPr>
        <w:t>(</w:t>
      </w:r>
      <w:r w:rsidR="003413D1" w:rsidRPr="00712900">
        <w:rPr>
          <w:rFonts w:ascii="Arial" w:hAnsi="Arial" w:cs="Arial"/>
          <w:color w:val="000000"/>
          <w:spacing w:val="-2"/>
        </w:rPr>
        <w:t>2024</w:t>
      </w:r>
      <w:r w:rsidRPr="00712900">
        <w:rPr>
          <w:rFonts w:ascii="Arial" w:hAnsi="Arial" w:cs="Arial"/>
          <w:color w:val="000000"/>
          <w:spacing w:val="-2"/>
        </w:rPr>
        <w:t xml:space="preserve">: </w:t>
      </w:r>
      <w:r w:rsidR="00A9375F" w:rsidRPr="00712900">
        <w:rPr>
          <w:rFonts w:ascii="Arial" w:hAnsi="Arial" w:cs="Arial"/>
          <w:color w:val="000000"/>
          <w:spacing w:val="-2"/>
        </w:rPr>
        <w:t>12 - 18 years</w:t>
      </w:r>
      <w:r w:rsidRPr="00712900">
        <w:rPr>
          <w:rFonts w:ascii="Arial" w:hAnsi="Arial" w:cs="Arial"/>
          <w:color w:val="000000"/>
          <w:spacing w:val="-2"/>
        </w:rPr>
        <w:t>).</w:t>
      </w:r>
    </w:p>
    <w:p w14:paraId="736ACEDD" w14:textId="6D3F2DEA" w:rsidR="00BB40A2" w:rsidRPr="00712900" w:rsidRDefault="00BB40A2" w:rsidP="002F47CA">
      <w:pPr>
        <w:spacing w:line="240" w:lineRule="auto"/>
        <w:jc w:val="thaiDistribute"/>
        <w:rPr>
          <w:rFonts w:cs="Arial"/>
          <w:color w:val="000000"/>
          <w:sz w:val="18"/>
          <w:szCs w:val="18"/>
        </w:rPr>
      </w:pPr>
    </w:p>
    <w:p w14:paraId="246996B8" w14:textId="69D16042" w:rsidR="00C6397F" w:rsidRPr="00712900" w:rsidRDefault="00C6397F" w:rsidP="002F47CA">
      <w:pPr>
        <w:spacing w:line="240" w:lineRule="auto"/>
        <w:jc w:val="both"/>
        <w:rPr>
          <w:rFonts w:cs="Arial"/>
          <w:color w:val="000000"/>
          <w:sz w:val="18"/>
          <w:szCs w:val="18"/>
        </w:rPr>
      </w:pPr>
      <w:r w:rsidRPr="00712900">
        <w:rPr>
          <w:rFonts w:cs="Arial"/>
          <w:color w:val="000000"/>
          <w:sz w:val="18"/>
          <w:szCs w:val="18"/>
        </w:rPr>
        <w:t>Expected maturity analysis of undiscounted retirement:</w:t>
      </w:r>
    </w:p>
    <w:p w14:paraId="01C7DDF3" w14:textId="77777777" w:rsidR="00C6397F" w:rsidRPr="00712900" w:rsidRDefault="00C6397F" w:rsidP="002F47CA">
      <w:pPr>
        <w:pStyle w:val="BodyTextIndent2"/>
        <w:spacing w:line="240" w:lineRule="auto"/>
        <w:ind w:left="0" w:firstLine="0"/>
        <w:jc w:val="both"/>
        <w:rPr>
          <w:rFonts w:ascii="Arial" w:hAnsi="Arial" w:cs="Arial"/>
          <w:color w:val="000000"/>
        </w:rPr>
      </w:pPr>
    </w:p>
    <w:tbl>
      <w:tblPr>
        <w:tblW w:w="0" w:type="auto"/>
        <w:tblLayout w:type="fixed"/>
        <w:tblLook w:val="0000" w:firstRow="0" w:lastRow="0" w:firstColumn="0" w:lastColumn="0" w:noHBand="0" w:noVBand="0"/>
      </w:tblPr>
      <w:tblGrid>
        <w:gridCol w:w="3078"/>
        <w:gridCol w:w="1276"/>
        <w:gridCol w:w="1276"/>
        <w:gridCol w:w="1275"/>
        <w:gridCol w:w="1276"/>
        <w:gridCol w:w="1276"/>
      </w:tblGrid>
      <w:tr w:rsidR="00503CA8" w:rsidRPr="00712900" w14:paraId="7FFD5D8C" w14:textId="77777777" w:rsidTr="005303A3">
        <w:trPr>
          <w:cantSplit/>
        </w:trPr>
        <w:tc>
          <w:tcPr>
            <w:tcW w:w="3078" w:type="dxa"/>
          </w:tcPr>
          <w:p w14:paraId="6B9A633B" w14:textId="77777777" w:rsidR="00713812" w:rsidRPr="00712900" w:rsidRDefault="00713812" w:rsidP="005303A3">
            <w:pPr>
              <w:spacing w:line="240" w:lineRule="auto"/>
              <w:ind w:left="-92"/>
              <w:rPr>
                <w:rFonts w:cs="Arial"/>
                <w:color w:val="000000"/>
                <w:sz w:val="18"/>
                <w:szCs w:val="18"/>
              </w:rPr>
            </w:pPr>
          </w:p>
        </w:tc>
        <w:tc>
          <w:tcPr>
            <w:tcW w:w="6379" w:type="dxa"/>
            <w:gridSpan w:val="5"/>
            <w:tcBorders>
              <w:bottom w:val="single" w:sz="4" w:space="0" w:color="auto"/>
            </w:tcBorders>
            <w:vAlign w:val="bottom"/>
          </w:tcPr>
          <w:p w14:paraId="1CDDB1DE" w14:textId="32132B9E" w:rsidR="00713812" w:rsidRPr="00712900" w:rsidRDefault="009649D4" w:rsidP="002F47CA">
            <w:pPr>
              <w:spacing w:line="240" w:lineRule="auto"/>
              <w:ind w:right="-72"/>
              <w:jc w:val="right"/>
              <w:rPr>
                <w:rFonts w:cs="Arial"/>
                <w:b/>
                <w:bCs/>
                <w:color w:val="000000"/>
                <w:sz w:val="18"/>
                <w:szCs w:val="18"/>
              </w:rPr>
            </w:pPr>
            <w:r w:rsidRPr="00712900">
              <w:rPr>
                <w:rFonts w:cs="Arial"/>
                <w:b/>
                <w:bCs/>
                <w:color w:val="000000"/>
                <w:sz w:val="18"/>
                <w:szCs w:val="18"/>
              </w:rPr>
              <w:t xml:space="preserve">Consolidated </w:t>
            </w:r>
            <w:r w:rsidR="001C1BE7" w:rsidRPr="00712900">
              <w:rPr>
                <w:rFonts w:cs="Arial"/>
                <w:b/>
                <w:bCs/>
                <w:color w:val="000000"/>
                <w:sz w:val="18"/>
                <w:szCs w:val="18"/>
              </w:rPr>
              <w:t>financial statements</w:t>
            </w:r>
          </w:p>
        </w:tc>
      </w:tr>
      <w:tr w:rsidR="00C6397F" w:rsidRPr="00712900" w14:paraId="1F6B9841" w14:textId="77777777" w:rsidTr="005303A3">
        <w:trPr>
          <w:cantSplit/>
        </w:trPr>
        <w:tc>
          <w:tcPr>
            <w:tcW w:w="3078" w:type="dxa"/>
          </w:tcPr>
          <w:p w14:paraId="35FAC423" w14:textId="77777777" w:rsidR="00C6397F" w:rsidRPr="00712900" w:rsidRDefault="00C6397F" w:rsidP="005303A3">
            <w:pPr>
              <w:spacing w:line="240" w:lineRule="auto"/>
              <w:ind w:left="-92"/>
              <w:rPr>
                <w:rFonts w:cs="Arial"/>
                <w:color w:val="000000"/>
                <w:sz w:val="18"/>
                <w:szCs w:val="18"/>
              </w:rPr>
            </w:pPr>
          </w:p>
        </w:tc>
        <w:tc>
          <w:tcPr>
            <w:tcW w:w="1276" w:type="dxa"/>
            <w:tcBorders>
              <w:top w:val="single" w:sz="4" w:space="0" w:color="auto"/>
            </w:tcBorders>
            <w:vAlign w:val="bottom"/>
          </w:tcPr>
          <w:p w14:paraId="70434B5A" w14:textId="77777777" w:rsidR="00ED0F77" w:rsidRPr="00712900" w:rsidRDefault="00ED0F77"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Less than</w:t>
            </w:r>
          </w:p>
          <w:p w14:paraId="60AEB753" w14:textId="77777777" w:rsidR="00C6397F" w:rsidRPr="00712900" w:rsidRDefault="00C6397F" w:rsidP="002F47CA">
            <w:pPr>
              <w:spacing w:line="240" w:lineRule="auto"/>
              <w:ind w:right="-72"/>
              <w:jc w:val="right"/>
              <w:rPr>
                <w:rFonts w:cs="Arial"/>
                <w:b/>
                <w:bCs/>
                <w:color w:val="000000"/>
                <w:sz w:val="18"/>
                <w:szCs w:val="18"/>
              </w:rPr>
            </w:pPr>
            <w:r w:rsidRPr="00712900">
              <w:rPr>
                <w:rFonts w:cs="Arial"/>
                <w:b/>
                <w:bCs/>
                <w:color w:val="000000"/>
                <w:sz w:val="18"/>
                <w:szCs w:val="18"/>
                <w:lang w:val="en-US"/>
              </w:rPr>
              <w:t>a year</w:t>
            </w:r>
          </w:p>
        </w:tc>
        <w:tc>
          <w:tcPr>
            <w:tcW w:w="1276" w:type="dxa"/>
            <w:tcBorders>
              <w:top w:val="single" w:sz="4" w:space="0" w:color="auto"/>
            </w:tcBorders>
            <w:vAlign w:val="bottom"/>
          </w:tcPr>
          <w:p w14:paraId="29BBE044" w14:textId="77777777" w:rsidR="00ED0F77" w:rsidRPr="00712900" w:rsidRDefault="00ED0F77"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279766DF" w14:textId="3B486092" w:rsidR="00C6397F"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1</w:t>
            </w:r>
            <w:r w:rsidR="00C6397F" w:rsidRPr="00712900">
              <w:rPr>
                <w:rFonts w:cs="Arial"/>
                <w:b/>
                <w:bCs/>
                <w:color w:val="000000"/>
                <w:sz w:val="18"/>
                <w:szCs w:val="18"/>
                <w:lang w:val="en-US"/>
              </w:rPr>
              <w:t>-</w:t>
            </w:r>
            <w:r w:rsidRPr="00712900">
              <w:rPr>
                <w:rFonts w:cs="Arial"/>
                <w:b/>
                <w:bCs/>
                <w:color w:val="000000"/>
                <w:sz w:val="18"/>
                <w:szCs w:val="18"/>
              </w:rPr>
              <w:t>2</w:t>
            </w:r>
            <w:r w:rsidR="00C6397F" w:rsidRPr="00712900">
              <w:rPr>
                <w:rFonts w:cs="Arial"/>
                <w:b/>
                <w:bCs/>
                <w:color w:val="000000"/>
                <w:sz w:val="18"/>
                <w:szCs w:val="18"/>
                <w:lang w:val="en-US"/>
              </w:rPr>
              <w:t xml:space="preserve"> years</w:t>
            </w:r>
          </w:p>
        </w:tc>
        <w:tc>
          <w:tcPr>
            <w:tcW w:w="1275" w:type="dxa"/>
            <w:tcBorders>
              <w:top w:val="single" w:sz="4" w:space="0" w:color="auto"/>
            </w:tcBorders>
            <w:vAlign w:val="bottom"/>
          </w:tcPr>
          <w:p w14:paraId="76524E80" w14:textId="77777777" w:rsidR="00ED0F77" w:rsidRPr="00712900" w:rsidRDefault="00ED0F77"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4E9A8E5E" w14:textId="642A4CCE" w:rsidR="00C6397F"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2</w:t>
            </w:r>
            <w:r w:rsidR="00C6397F" w:rsidRPr="00712900">
              <w:rPr>
                <w:rFonts w:cs="Arial"/>
                <w:b/>
                <w:bCs/>
                <w:color w:val="000000"/>
                <w:sz w:val="18"/>
                <w:szCs w:val="18"/>
                <w:lang w:val="en-US"/>
              </w:rPr>
              <w:t>-</w:t>
            </w:r>
            <w:r w:rsidRPr="00712900">
              <w:rPr>
                <w:rFonts w:cs="Arial"/>
                <w:b/>
                <w:bCs/>
                <w:color w:val="000000"/>
                <w:sz w:val="18"/>
                <w:szCs w:val="18"/>
              </w:rPr>
              <w:t>5</w:t>
            </w:r>
            <w:r w:rsidR="00C6397F" w:rsidRPr="00712900">
              <w:rPr>
                <w:rFonts w:cs="Arial"/>
                <w:b/>
                <w:bCs/>
                <w:color w:val="000000"/>
                <w:sz w:val="18"/>
                <w:szCs w:val="18"/>
                <w:lang w:val="en-US"/>
              </w:rPr>
              <w:t xml:space="preserve"> years</w:t>
            </w:r>
          </w:p>
        </w:tc>
        <w:tc>
          <w:tcPr>
            <w:tcW w:w="1276" w:type="dxa"/>
            <w:tcBorders>
              <w:top w:val="single" w:sz="4" w:space="0" w:color="auto"/>
            </w:tcBorders>
            <w:vAlign w:val="bottom"/>
          </w:tcPr>
          <w:p w14:paraId="1A548E62" w14:textId="77777777" w:rsidR="00ED0F77" w:rsidRPr="00712900" w:rsidRDefault="00ED0F77"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Over</w:t>
            </w:r>
          </w:p>
          <w:p w14:paraId="38E6FE19" w14:textId="0F16CF92" w:rsidR="00C6397F"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5</w:t>
            </w:r>
            <w:r w:rsidR="00C6397F" w:rsidRPr="00712900">
              <w:rPr>
                <w:rFonts w:cs="Arial"/>
                <w:b/>
                <w:bCs/>
                <w:color w:val="000000"/>
                <w:sz w:val="18"/>
                <w:szCs w:val="18"/>
                <w:lang w:val="en-US"/>
              </w:rPr>
              <w:t xml:space="preserve"> years</w:t>
            </w:r>
          </w:p>
        </w:tc>
        <w:tc>
          <w:tcPr>
            <w:tcW w:w="1276" w:type="dxa"/>
            <w:tcBorders>
              <w:top w:val="single" w:sz="4" w:space="0" w:color="auto"/>
            </w:tcBorders>
            <w:vAlign w:val="bottom"/>
          </w:tcPr>
          <w:p w14:paraId="10AEDD47" w14:textId="77777777" w:rsidR="00C6397F" w:rsidRPr="00712900" w:rsidRDefault="00C6397F" w:rsidP="002F47CA">
            <w:pPr>
              <w:spacing w:line="240" w:lineRule="auto"/>
              <w:ind w:right="-72"/>
              <w:jc w:val="right"/>
              <w:rPr>
                <w:rFonts w:cs="Arial"/>
                <w:b/>
                <w:bCs/>
                <w:color w:val="000000"/>
                <w:sz w:val="18"/>
                <w:szCs w:val="18"/>
              </w:rPr>
            </w:pPr>
            <w:r w:rsidRPr="00712900">
              <w:rPr>
                <w:rFonts w:cs="Arial"/>
                <w:b/>
                <w:bCs/>
                <w:color w:val="000000"/>
                <w:sz w:val="18"/>
                <w:szCs w:val="18"/>
              </w:rPr>
              <w:t>Total</w:t>
            </w:r>
          </w:p>
        </w:tc>
      </w:tr>
      <w:tr w:rsidR="00C6397F" w:rsidRPr="00712900" w14:paraId="5DFDB9AF" w14:textId="77777777" w:rsidTr="005303A3">
        <w:trPr>
          <w:cantSplit/>
          <w:trHeight w:val="88"/>
        </w:trPr>
        <w:tc>
          <w:tcPr>
            <w:tcW w:w="3078" w:type="dxa"/>
          </w:tcPr>
          <w:p w14:paraId="7DBCB693" w14:textId="77777777" w:rsidR="00C6397F" w:rsidRPr="00712900" w:rsidRDefault="00C6397F" w:rsidP="005303A3">
            <w:pPr>
              <w:spacing w:line="240" w:lineRule="auto"/>
              <w:ind w:left="-92"/>
              <w:rPr>
                <w:rFonts w:cs="Arial"/>
                <w:color w:val="000000"/>
                <w:sz w:val="18"/>
                <w:szCs w:val="18"/>
              </w:rPr>
            </w:pPr>
          </w:p>
        </w:tc>
        <w:tc>
          <w:tcPr>
            <w:tcW w:w="1276" w:type="dxa"/>
            <w:tcBorders>
              <w:bottom w:val="single" w:sz="4" w:space="0" w:color="auto"/>
            </w:tcBorders>
            <w:vAlign w:val="bottom"/>
          </w:tcPr>
          <w:p w14:paraId="4BB511C0" w14:textId="52E5152B" w:rsidR="00C6397F"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7C76BF66" w14:textId="40A8A059" w:rsidR="00C6397F"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5" w:type="dxa"/>
            <w:tcBorders>
              <w:bottom w:val="single" w:sz="4" w:space="0" w:color="auto"/>
            </w:tcBorders>
            <w:vAlign w:val="bottom"/>
          </w:tcPr>
          <w:p w14:paraId="7299A549" w14:textId="12FCCF06" w:rsidR="00C6397F"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0B66DDD4" w14:textId="6C5D49CB" w:rsidR="00C6397F"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0458CEAF" w14:textId="5ED8D726" w:rsidR="00C6397F"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EB46EA" w:rsidRPr="00712900" w14:paraId="53CAC115" w14:textId="77777777" w:rsidTr="005303A3">
        <w:trPr>
          <w:cantSplit/>
        </w:trPr>
        <w:tc>
          <w:tcPr>
            <w:tcW w:w="3078" w:type="dxa"/>
          </w:tcPr>
          <w:p w14:paraId="69C94B8F" w14:textId="2D0F01CD" w:rsidR="00EB46EA" w:rsidRPr="00712900" w:rsidRDefault="00EB46EA" w:rsidP="005303A3">
            <w:pPr>
              <w:spacing w:line="240" w:lineRule="auto"/>
              <w:ind w:left="-92"/>
              <w:rPr>
                <w:rFonts w:cs="Arial"/>
                <w:color w:val="000000"/>
                <w:sz w:val="18"/>
                <w:szCs w:val="18"/>
              </w:rPr>
            </w:pPr>
            <w:r w:rsidRPr="00712900">
              <w:rPr>
                <w:rFonts w:cs="Arial"/>
                <w:color w:val="000000"/>
                <w:sz w:val="18"/>
                <w:szCs w:val="18"/>
              </w:rPr>
              <w:t xml:space="preserve">At </w:t>
            </w:r>
            <w:r w:rsidR="00565967" w:rsidRPr="00712900">
              <w:rPr>
                <w:rFonts w:cs="Arial"/>
                <w:color w:val="000000"/>
                <w:sz w:val="18"/>
                <w:szCs w:val="18"/>
              </w:rPr>
              <w:t>31</w:t>
            </w:r>
            <w:r w:rsidRPr="00712900">
              <w:rPr>
                <w:rFonts w:cs="Arial"/>
                <w:color w:val="000000"/>
                <w:sz w:val="18"/>
                <w:szCs w:val="18"/>
                <w:cs/>
              </w:rPr>
              <w:t xml:space="preserve"> </w:t>
            </w:r>
            <w:r w:rsidRPr="00712900">
              <w:rPr>
                <w:rFonts w:cs="Arial"/>
                <w:color w:val="000000"/>
                <w:sz w:val="18"/>
                <w:szCs w:val="18"/>
              </w:rPr>
              <w:t xml:space="preserve">December </w:t>
            </w:r>
            <w:r w:rsidR="00565967" w:rsidRPr="00712900">
              <w:rPr>
                <w:rFonts w:cs="Arial"/>
                <w:color w:val="000000"/>
                <w:sz w:val="18"/>
                <w:szCs w:val="18"/>
              </w:rPr>
              <w:t>202</w:t>
            </w:r>
            <w:r w:rsidR="00A9375F" w:rsidRPr="00712900">
              <w:rPr>
                <w:rFonts w:cs="Arial"/>
                <w:color w:val="000000"/>
                <w:sz w:val="18"/>
                <w:szCs w:val="18"/>
              </w:rPr>
              <w:t>5</w:t>
            </w:r>
          </w:p>
        </w:tc>
        <w:tc>
          <w:tcPr>
            <w:tcW w:w="1276" w:type="dxa"/>
            <w:tcBorders>
              <w:top w:val="single" w:sz="4" w:space="0" w:color="auto"/>
            </w:tcBorders>
          </w:tcPr>
          <w:p w14:paraId="6A6496BF"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2FF80982" w14:textId="77777777" w:rsidR="00EB46EA" w:rsidRPr="00712900" w:rsidRDefault="00EB46EA" w:rsidP="002F47CA">
            <w:pPr>
              <w:spacing w:line="240" w:lineRule="auto"/>
              <w:rPr>
                <w:rFonts w:cs="Arial"/>
                <w:color w:val="000000"/>
                <w:sz w:val="18"/>
                <w:szCs w:val="18"/>
              </w:rPr>
            </w:pPr>
          </w:p>
        </w:tc>
        <w:tc>
          <w:tcPr>
            <w:tcW w:w="1275" w:type="dxa"/>
            <w:tcBorders>
              <w:top w:val="single" w:sz="4" w:space="0" w:color="auto"/>
            </w:tcBorders>
          </w:tcPr>
          <w:p w14:paraId="59919E2F"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426E68BC"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20B4D136" w14:textId="77777777" w:rsidR="00EB46EA" w:rsidRPr="00712900" w:rsidRDefault="00EB46EA" w:rsidP="002F47CA">
            <w:pPr>
              <w:spacing w:line="240" w:lineRule="auto"/>
              <w:rPr>
                <w:rFonts w:cs="Arial"/>
                <w:color w:val="000000"/>
                <w:sz w:val="18"/>
                <w:szCs w:val="18"/>
              </w:rPr>
            </w:pPr>
          </w:p>
        </w:tc>
      </w:tr>
      <w:tr w:rsidR="00B37C9E" w:rsidRPr="00712900" w14:paraId="5BB9D526" w14:textId="77777777" w:rsidTr="005303A3">
        <w:trPr>
          <w:cantSplit/>
        </w:trPr>
        <w:tc>
          <w:tcPr>
            <w:tcW w:w="3078" w:type="dxa"/>
          </w:tcPr>
          <w:p w14:paraId="245E32E0" w14:textId="77508590"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left="-92"/>
              <w:rPr>
                <w:rFonts w:cs="Arial"/>
                <w:color w:val="000000"/>
                <w:sz w:val="18"/>
                <w:szCs w:val="18"/>
                <w:lang w:val="en-US"/>
              </w:rPr>
            </w:pPr>
            <w:r w:rsidRPr="00712900">
              <w:rPr>
                <w:rFonts w:cs="Arial"/>
                <w:color w:val="000000"/>
                <w:sz w:val="18"/>
                <w:szCs w:val="18"/>
                <w:lang w:val="x-none"/>
              </w:rPr>
              <w:t>Retirement benefits</w:t>
            </w:r>
          </w:p>
        </w:tc>
        <w:tc>
          <w:tcPr>
            <w:tcW w:w="1276" w:type="dxa"/>
            <w:vAlign w:val="center"/>
          </w:tcPr>
          <w:p w14:paraId="4CD27299" w14:textId="69F6D35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2,069</w:t>
            </w:r>
          </w:p>
        </w:tc>
        <w:tc>
          <w:tcPr>
            <w:tcW w:w="1276" w:type="dxa"/>
            <w:vAlign w:val="center"/>
          </w:tcPr>
          <w:p w14:paraId="40832C67" w14:textId="1FFEA04F"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1,347</w:t>
            </w:r>
          </w:p>
        </w:tc>
        <w:tc>
          <w:tcPr>
            <w:tcW w:w="1275" w:type="dxa"/>
            <w:vAlign w:val="center"/>
          </w:tcPr>
          <w:p w14:paraId="034B3693" w14:textId="17733940"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8,944</w:t>
            </w:r>
          </w:p>
        </w:tc>
        <w:tc>
          <w:tcPr>
            <w:tcW w:w="1276" w:type="dxa"/>
            <w:vAlign w:val="center"/>
          </w:tcPr>
          <w:p w14:paraId="77795FFE" w14:textId="41D03F7E"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232,989</w:t>
            </w:r>
          </w:p>
        </w:tc>
        <w:tc>
          <w:tcPr>
            <w:tcW w:w="1276" w:type="dxa"/>
            <w:vAlign w:val="center"/>
          </w:tcPr>
          <w:p w14:paraId="06649521" w14:textId="478213DA"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245,349</w:t>
            </w:r>
          </w:p>
        </w:tc>
      </w:tr>
      <w:tr w:rsidR="00B37C9E" w:rsidRPr="00712900" w14:paraId="47FD9520" w14:textId="77777777" w:rsidTr="005303A3">
        <w:trPr>
          <w:cantSplit/>
        </w:trPr>
        <w:tc>
          <w:tcPr>
            <w:tcW w:w="3078" w:type="dxa"/>
          </w:tcPr>
          <w:p w14:paraId="0332FB8F" w14:textId="04C40B6C" w:rsidR="00B37C9E" w:rsidRPr="00712900" w:rsidRDefault="00B37C9E" w:rsidP="005303A3">
            <w:pPr>
              <w:autoSpaceDE w:val="0"/>
              <w:autoSpaceDN w:val="0"/>
              <w:adjustRightInd w:val="0"/>
              <w:snapToGrid w:val="0"/>
              <w:spacing w:line="240" w:lineRule="auto"/>
              <w:ind w:left="-92"/>
              <w:rPr>
                <w:rFonts w:cs="Arial"/>
                <w:color w:val="000000"/>
                <w:sz w:val="18"/>
                <w:szCs w:val="18"/>
              </w:rPr>
            </w:pPr>
            <w:r w:rsidRPr="00712900">
              <w:rPr>
                <w:rFonts w:cs="Arial"/>
                <w:color w:val="000000"/>
                <w:sz w:val="18"/>
                <w:szCs w:val="18"/>
              </w:rPr>
              <w:t>Other long-term benefits</w:t>
            </w:r>
          </w:p>
        </w:tc>
        <w:tc>
          <w:tcPr>
            <w:tcW w:w="1276" w:type="dxa"/>
            <w:tcBorders>
              <w:bottom w:val="single" w:sz="4" w:space="0" w:color="auto"/>
            </w:tcBorders>
            <w:vAlign w:val="center"/>
          </w:tcPr>
          <w:p w14:paraId="55E94DE0" w14:textId="195D4898"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1,002</w:t>
            </w:r>
          </w:p>
        </w:tc>
        <w:tc>
          <w:tcPr>
            <w:tcW w:w="1276" w:type="dxa"/>
            <w:tcBorders>
              <w:bottom w:val="single" w:sz="4" w:space="0" w:color="auto"/>
            </w:tcBorders>
            <w:vAlign w:val="center"/>
          </w:tcPr>
          <w:p w14:paraId="725D7BAB" w14:textId="3F1E6F3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1,059</w:t>
            </w:r>
          </w:p>
        </w:tc>
        <w:tc>
          <w:tcPr>
            <w:tcW w:w="1275" w:type="dxa"/>
            <w:tcBorders>
              <w:bottom w:val="single" w:sz="4" w:space="0" w:color="auto"/>
            </w:tcBorders>
            <w:vAlign w:val="center"/>
          </w:tcPr>
          <w:p w14:paraId="075E322E" w14:textId="645B198E"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2,790</w:t>
            </w:r>
          </w:p>
        </w:tc>
        <w:tc>
          <w:tcPr>
            <w:tcW w:w="1276" w:type="dxa"/>
            <w:tcBorders>
              <w:bottom w:val="single" w:sz="4" w:space="0" w:color="auto"/>
            </w:tcBorders>
            <w:vAlign w:val="center"/>
          </w:tcPr>
          <w:p w14:paraId="43B7C748" w14:textId="3DEE680B"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15,557</w:t>
            </w:r>
          </w:p>
        </w:tc>
        <w:tc>
          <w:tcPr>
            <w:tcW w:w="1276" w:type="dxa"/>
            <w:tcBorders>
              <w:bottom w:val="single" w:sz="4" w:space="0" w:color="auto"/>
            </w:tcBorders>
            <w:vAlign w:val="center"/>
          </w:tcPr>
          <w:p w14:paraId="7C64F450" w14:textId="4F99418E"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20,408</w:t>
            </w:r>
          </w:p>
        </w:tc>
      </w:tr>
      <w:tr w:rsidR="00B37C9E" w:rsidRPr="00712900" w14:paraId="0AFDC68B" w14:textId="77777777" w:rsidTr="005303A3">
        <w:trPr>
          <w:cantSplit/>
        </w:trPr>
        <w:tc>
          <w:tcPr>
            <w:tcW w:w="3078" w:type="dxa"/>
          </w:tcPr>
          <w:p w14:paraId="664ED466" w14:textId="77777777" w:rsidR="00B37C9E" w:rsidRPr="00712900" w:rsidRDefault="00B37C9E" w:rsidP="005303A3">
            <w:pPr>
              <w:spacing w:line="240" w:lineRule="auto"/>
              <w:ind w:left="-92"/>
              <w:rPr>
                <w:rFonts w:cs="Arial"/>
                <w:color w:val="000000"/>
                <w:sz w:val="18"/>
                <w:szCs w:val="18"/>
              </w:rPr>
            </w:pPr>
          </w:p>
        </w:tc>
        <w:tc>
          <w:tcPr>
            <w:tcW w:w="1276" w:type="dxa"/>
            <w:tcBorders>
              <w:top w:val="single" w:sz="4" w:space="0" w:color="auto"/>
            </w:tcBorders>
          </w:tcPr>
          <w:p w14:paraId="79373CD8"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57262AF8"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tcPr>
          <w:p w14:paraId="6E4B59B6" w14:textId="72465402"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5BBD915A" w14:textId="46567AA0"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127E1BD0"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B37C9E" w:rsidRPr="00712900" w14:paraId="097A6C16" w14:textId="77777777" w:rsidTr="005303A3">
        <w:trPr>
          <w:cantSplit/>
        </w:trPr>
        <w:tc>
          <w:tcPr>
            <w:tcW w:w="3078" w:type="dxa"/>
          </w:tcPr>
          <w:p w14:paraId="44B67D04"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left="-92"/>
              <w:rPr>
                <w:rFonts w:cs="Arial"/>
                <w:color w:val="000000"/>
                <w:sz w:val="18"/>
                <w:szCs w:val="18"/>
              </w:rPr>
            </w:pPr>
            <w:r w:rsidRPr="00712900">
              <w:rPr>
                <w:rFonts w:cs="Arial"/>
                <w:color w:val="000000"/>
                <w:sz w:val="18"/>
                <w:szCs w:val="18"/>
              </w:rPr>
              <w:t>Total</w:t>
            </w:r>
          </w:p>
        </w:tc>
        <w:tc>
          <w:tcPr>
            <w:tcW w:w="1276" w:type="dxa"/>
            <w:tcBorders>
              <w:bottom w:val="single" w:sz="4" w:space="0" w:color="auto"/>
            </w:tcBorders>
            <w:vAlign w:val="center"/>
          </w:tcPr>
          <w:p w14:paraId="27E6D6F9" w14:textId="2A193483"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3,071</w:t>
            </w:r>
          </w:p>
        </w:tc>
        <w:tc>
          <w:tcPr>
            <w:tcW w:w="1276" w:type="dxa"/>
            <w:tcBorders>
              <w:bottom w:val="single" w:sz="4" w:space="0" w:color="auto"/>
            </w:tcBorders>
            <w:vAlign w:val="center"/>
          </w:tcPr>
          <w:p w14:paraId="5DD1E419" w14:textId="3D5F9060"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2,406</w:t>
            </w:r>
          </w:p>
        </w:tc>
        <w:tc>
          <w:tcPr>
            <w:tcW w:w="1275" w:type="dxa"/>
            <w:tcBorders>
              <w:bottom w:val="single" w:sz="4" w:space="0" w:color="auto"/>
            </w:tcBorders>
            <w:vAlign w:val="center"/>
          </w:tcPr>
          <w:p w14:paraId="58288486" w14:textId="2AFFA928"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11,734</w:t>
            </w:r>
          </w:p>
        </w:tc>
        <w:tc>
          <w:tcPr>
            <w:tcW w:w="1276" w:type="dxa"/>
            <w:tcBorders>
              <w:bottom w:val="single" w:sz="4" w:space="0" w:color="auto"/>
            </w:tcBorders>
            <w:vAlign w:val="center"/>
          </w:tcPr>
          <w:p w14:paraId="2570E2AC" w14:textId="53599BA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248,546</w:t>
            </w:r>
          </w:p>
        </w:tc>
        <w:tc>
          <w:tcPr>
            <w:tcW w:w="1276" w:type="dxa"/>
            <w:tcBorders>
              <w:bottom w:val="single" w:sz="4" w:space="0" w:color="auto"/>
            </w:tcBorders>
            <w:vAlign w:val="center"/>
          </w:tcPr>
          <w:p w14:paraId="76B499BA" w14:textId="568A4D4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265,757</w:t>
            </w:r>
          </w:p>
        </w:tc>
      </w:tr>
    </w:tbl>
    <w:p w14:paraId="389130AE" w14:textId="66E36832" w:rsidR="00C6397F" w:rsidRPr="00712900" w:rsidRDefault="00C6397F" w:rsidP="002F47CA">
      <w:pPr>
        <w:pStyle w:val="BodyTextIndent2"/>
        <w:spacing w:line="240" w:lineRule="auto"/>
        <w:ind w:left="0" w:firstLine="0"/>
        <w:jc w:val="both"/>
        <w:rPr>
          <w:rFonts w:ascii="Arial" w:hAnsi="Arial" w:cs="Arial"/>
          <w:color w:val="000000"/>
        </w:rPr>
      </w:pPr>
    </w:p>
    <w:tbl>
      <w:tblPr>
        <w:tblW w:w="9466" w:type="dxa"/>
        <w:tblLayout w:type="fixed"/>
        <w:tblLook w:val="0000" w:firstRow="0" w:lastRow="0" w:firstColumn="0" w:lastColumn="0" w:noHBand="0" w:noVBand="0"/>
      </w:tblPr>
      <w:tblGrid>
        <w:gridCol w:w="3087"/>
        <w:gridCol w:w="1276"/>
        <w:gridCol w:w="1276"/>
        <w:gridCol w:w="1275"/>
        <w:gridCol w:w="1276"/>
        <w:gridCol w:w="1276"/>
      </w:tblGrid>
      <w:tr w:rsidR="00A9375F" w:rsidRPr="00712900" w14:paraId="470D0902" w14:textId="77777777" w:rsidTr="005303A3">
        <w:trPr>
          <w:cantSplit/>
        </w:trPr>
        <w:tc>
          <w:tcPr>
            <w:tcW w:w="3087" w:type="dxa"/>
          </w:tcPr>
          <w:p w14:paraId="6D6AD858" w14:textId="77777777" w:rsidR="00A9375F" w:rsidRPr="00712900" w:rsidRDefault="00A9375F" w:rsidP="005303A3">
            <w:pPr>
              <w:spacing w:line="240" w:lineRule="auto"/>
              <w:ind w:left="-101"/>
              <w:rPr>
                <w:rFonts w:cs="Arial"/>
                <w:color w:val="000000"/>
                <w:sz w:val="18"/>
                <w:szCs w:val="18"/>
              </w:rPr>
            </w:pPr>
          </w:p>
        </w:tc>
        <w:tc>
          <w:tcPr>
            <w:tcW w:w="6379" w:type="dxa"/>
            <w:gridSpan w:val="5"/>
            <w:tcBorders>
              <w:bottom w:val="single" w:sz="4" w:space="0" w:color="auto"/>
            </w:tcBorders>
            <w:vAlign w:val="bottom"/>
          </w:tcPr>
          <w:p w14:paraId="36FA9AAF"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Consolidated financial statements</w:t>
            </w:r>
          </w:p>
        </w:tc>
      </w:tr>
      <w:tr w:rsidR="00A9375F" w:rsidRPr="00712900" w14:paraId="18271BF7" w14:textId="77777777" w:rsidTr="005303A3">
        <w:trPr>
          <w:cantSplit/>
        </w:trPr>
        <w:tc>
          <w:tcPr>
            <w:tcW w:w="3087" w:type="dxa"/>
          </w:tcPr>
          <w:p w14:paraId="5A1F7EF9" w14:textId="77777777" w:rsidR="00A9375F" w:rsidRPr="00712900" w:rsidRDefault="00A9375F" w:rsidP="005303A3">
            <w:pPr>
              <w:spacing w:line="240" w:lineRule="auto"/>
              <w:ind w:left="-101"/>
              <w:rPr>
                <w:rFonts w:cs="Arial"/>
                <w:color w:val="000000"/>
                <w:sz w:val="18"/>
                <w:szCs w:val="18"/>
              </w:rPr>
            </w:pPr>
          </w:p>
        </w:tc>
        <w:tc>
          <w:tcPr>
            <w:tcW w:w="1276" w:type="dxa"/>
            <w:tcBorders>
              <w:top w:val="single" w:sz="4" w:space="0" w:color="auto"/>
            </w:tcBorders>
            <w:vAlign w:val="bottom"/>
          </w:tcPr>
          <w:p w14:paraId="0556E9DB"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Less than</w:t>
            </w:r>
          </w:p>
          <w:p w14:paraId="72563067"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lang w:val="en-US"/>
              </w:rPr>
              <w:t>a year</w:t>
            </w:r>
          </w:p>
        </w:tc>
        <w:tc>
          <w:tcPr>
            <w:tcW w:w="1276" w:type="dxa"/>
            <w:tcBorders>
              <w:top w:val="single" w:sz="4" w:space="0" w:color="auto"/>
            </w:tcBorders>
            <w:vAlign w:val="bottom"/>
          </w:tcPr>
          <w:p w14:paraId="6F8BC1F2"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5F9C5BB8"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1</w:t>
            </w:r>
            <w:r w:rsidRPr="00712900">
              <w:rPr>
                <w:rFonts w:cs="Arial"/>
                <w:b/>
                <w:bCs/>
                <w:color w:val="000000"/>
                <w:sz w:val="18"/>
                <w:szCs w:val="18"/>
                <w:lang w:val="en-US"/>
              </w:rPr>
              <w:t>-</w:t>
            </w:r>
            <w:r w:rsidRPr="00712900">
              <w:rPr>
                <w:rFonts w:cs="Arial"/>
                <w:b/>
                <w:bCs/>
                <w:color w:val="000000"/>
                <w:sz w:val="18"/>
                <w:szCs w:val="18"/>
              </w:rPr>
              <w:t>2</w:t>
            </w:r>
            <w:r w:rsidRPr="00712900">
              <w:rPr>
                <w:rFonts w:cs="Arial"/>
                <w:b/>
                <w:bCs/>
                <w:color w:val="000000"/>
                <w:sz w:val="18"/>
                <w:szCs w:val="18"/>
                <w:lang w:val="en-US"/>
              </w:rPr>
              <w:t xml:space="preserve"> years</w:t>
            </w:r>
          </w:p>
        </w:tc>
        <w:tc>
          <w:tcPr>
            <w:tcW w:w="1275" w:type="dxa"/>
            <w:tcBorders>
              <w:top w:val="single" w:sz="4" w:space="0" w:color="auto"/>
            </w:tcBorders>
            <w:vAlign w:val="bottom"/>
          </w:tcPr>
          <w:p w14:paraId="0C7796F6"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62E70B2B"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2</w:t>
            </w:r>
            <w:r w:rsidRPr="00712900">
              <w:rPr>
                <w:rFonts w:cs="Arial"/>
                <w:b/>
                <w:bCs/>
                <w:color w:val="000000"/>
                <w:sz w:val="18"/>
                <w:szCs w:val="18"/>
                <w:lang w:val="en-US"/>
              </w:rPr>
              <w:t>-</w:t>
            </w:r>
            <w:r w:rsidRPr="00712900">
              <w:rPr>
                <w:rFonts w:cs="Arial"/>
                <w:b/>
                <w:bCs/>
                <w:color w:val="000000"/>
                <w:sz w:val="18"/>
                <w:szCs w:val="18"/>
              </w:rPr>
              <w:t>5</w:t>
            </w:r>
            <w:r w:rsidRPr="00712900">
              <w:rPr>
                <w:rFonts w:cs="Arial"/>
                <w:b/>
                <w:bCs/>
                <w:color w:val="000000"/>
                <w:sz w:val="18"/>
                <w:szCs w:val="18"/>
                <w:lang w:val="en-US"/>
              </w:rPr>
              <w:t xml:space="preserve"> years</w:t>
            </w:r>
          </w:p>
        </w:tc>
        <w:tc>
          <w:tcPr>
            <w:tcW w:w="1276" w:type="dxa"/>
            <w:tcBorders>
              <w:top w:val="single" w:sz="4" w:space="0" w:color="auto"/>
            </w:tcBorders>
            <w:vAlign w:val="bottom"/>
          </w:tcPr>
          <w:p w14:paraId="54A46C7A"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Over</w:t>
            </w:r>
          </w:p>
          <w:p w14:paraId="42E267D3"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5</w:t>
            </w:r>
            <w:r w:rsidRPr="00712900">
              <w:rPr>
                <w:rFonts w:cs="Arial"/>
                <w:b/>
                <w:bCs/>
                <w:color w:val="000000"/>
                <w:sz w:val="18"/>
                <w:szCs w:val="18"/>
                <w:lang w:val="en-US"/>
              </w:rPr>
              <w:t xml:space="preserve"> years</w:t>
            </w:r>
          </w:p>
        </w:tc>
        <w:tc>
          <w:tcPr>
            <w:tcW w:w="1276" w:type="dxa"/>
            <w:tcBorders>
              <w:top w:val="single" w:sz="4" w:space="0" w:color="auto"/>
            </w:tcBorders>
            <w:vAlign w:val="bottom"/>
          </w:tcPr>
          <w:p w14:paraId="02B5EBE3"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Total</w:t>
            </w:r>
          </w:p>
        </w:tc>
      </w:tr>
      <w:tr w:rsidR="00A9375F" w:rsidRPr="00712900" w14:paraId="5CBF360F" w14:textId="77777777" w:rsidTr="005303A3">
        <w:trPr>
          <w:cantSplit/>
          <w:trHeight w:val="88"/>
        </w:trPr>
        <w:tc>
          <w:tcPr>
            <w:tcW w:w="3087" w:type="dxa"/>
          </w:tcPr>
          <w:p w14:paraId="2F688490" w14:textId="77777777" w:rsidR="00A9375F" w:rsidRPr="00712900" w:rsidRDefault="00A9375F" w:rsidP="005303A3">
            <w:pPr>
              <w:spacing w:line="240" w:lineRule="auto"/>
              <w:ind w:left="-101"/>
              <w:rPr>
                <w:rFonts w:cs="Arial"/>
                <w:color w:val="000000"/>
                <w:sz w:val="18"/>
                <w:szCs w:val="18"/>
              </w:rPr>
            </w:pPr>
          </w:p>
        </w:tc>
        <w:tc>
          <w:tcPr>
            <w:tcW w:w="1276" w:type="dxa"/>
            <w:tcBorders>
              <w:bottom w:val="single" w:sz="4" w:space="0" w:color="auto"/>
            </w:tcBorders>
            <w:vAlign w:val="bottom"/>
          </w:tcPr>
          <w:p w14:paraId="57B24AC6"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6DEB6C30"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5" w:type="dxa"/>
            <w:tcBorders>
              <w:bottom w:val="single" w:sz="4" w:space="0" w:color="auto"/>
            </w:tcBorders>
            <w:vAlign w:val="bottom"/>
          </w:tcPr>
          <w:p w14:paraId="7BA25A9B"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1E7ADF2D"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6AD0865B"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r>
      <w:tr w:rsidR="00A9375F" w:rsidRPr="00712900" w14:paraId="7047A204" w14:textId="77777777" w:rsidTr="005303A3">
        <w:trPr>
          <w:cantSplit/>
        </w:trPr>
        <w:tc>
          <w:tcPr>
            <w:tcW w:w="3087" w:type="dxa"/>
          </w:tcPr>
          <w:p w14:paraId="2E89D7F5" w14:textId="77777777" w:rsidR="00A9375F" w:rsidRPr="00712900" w:rsidRDefault="00A9375F" w:rsidP="005303A3">
            <w:pPr>
              <w:spacing w:line="240" w:lineRule="auto"/>
              <w:ind w:left="-101"/>
              <w:rPr>
                <w:rFonts w:cs="Arial"/>
                <w:color w:val="000000"/>
                <w:sz w:val="18"/>
                <w:szCs w:val="18"/>
              </w:rPr>
            </w:pPr>
            <w:r w:rsidRPr="00712900">
              <w:rPr>
                <w:rFonts w:cs="Arial"/>
                <w:color w:val="000000"/>
                <w:sz w:val="18"/>
                <w:szCs w:val="18"/>
              </w:rPr>
              <w:t>At 31</w:t>
            </w:r>
            <w:r w:rsidRPr="00712900">
              <w:rPr>
                <w:rFonts w:cs="Arial"/>
                <w:color w:val="000000"/>
                <w:sz w:val="18"/>
                <w:szCs w:val="18"/>
                <w:cs/>
              </w:rPr>
              <w:t xml:space="preserve"> </w:t>
            </w:r>
            <w:r w:rsidRPr="00712900">
              <w:rPr>
                <w:rFonts w:cs="Arial"/>
                <w:color w:val="000000"/>
                <w:sz w:val="18"/>
                <w:szCs w:val="18"/>
              </w:rPr>
              <w:t>December 2024</w:t>
            </w:r>
          </w:p>
        </w:tc>
        <w:tc>
          <w:tcPr>
            <w:tcW w:w="1276" w:type="dxa"/>
            <w:tcBorders>
              <w:top w:val="single" w:sz="4" w:space="0" w:color="auto"/>
            </w:tcBorders>
          </w:tcPr>
          <w:p w14:paraId="792EAB2A"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0E69704F" w14:textId="77777777" w:rsidR="00A9375F" w:rsidRPr="00712900" w:rsidRDefault="00A9375F" w:rsidP="002F47CA">
            <w:pPr>
              <w:spacing w:line="240" w:lineRule="auto"/>
              <w:rPr>
                <w:rFonts w:cs="Arial"/>
                <w:color w:val="000000"/>
                <w:sz w:val="18"/>
                <w:szCs w:val="18"/>
              </w:rPr>
            </w:pPr>
          </w:p>
        </w:tc>
        <w:tc>
          <w:tcPr>
            <w:tcW w:w="1275" w:type="dxa"/>
            <w:tcBorders>
              <w:top w:val="single" w:sz="4" w:space="0" w:color="auto"/>
            </w:tcBorders>
          </w:tcPr>
          <w:p w14:paraId="7E063886"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4FB364DD"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3031599D" w14:textId="77777777" w:rsidR="00A9375F" w:rsidRPr="00712900" w:rsidRDefault="00A9375F" w:rsidP="002F47CA">
            <w:pPr>
              <w:spacing w:line="240" w:lineRule="auto"/>
              <w:rPr>
                <w:rFonts w:cs="Arial"/>
                <w:color w:val="000000"/>
                <w:sz w:val="18"/>
                <w:szCs w:val="18"/>
              </w:rPr>
            </w:pPr>
          </w:p>
        </w:tc>
      </w:tr>
      <w:tr w:rsidR="00A9375F" w:rsidRPr="00712900" w14:paraId="161E7B11" w14:textId="77777777" w:rsidTr="005303A3">
        <w:trPr>
          <w:cantSplit/>
        </w:trPr>
        <w:tc>
          <w:tcPr>
            <w:tcW w:w="3087" w:type="dxa"/>
          </w:tcPr>
          <w:p w14:paraId="071F6652" w14:textId="77777777" w:rsidR="00A9375F" w:rsidRPr="00712900" w:rsidRDefault="00A9375F" w:rsidP="005303A3">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712900">
              <w:rPr>
                <w:rFonts w:cs="Arial"/>
                <w:color w:val="000000"/>
                <w:sz w:val="18"/>
                <w:szCs w:val="18"/>
                <w:lang w:val="x-none"/>
              </w:rPr>
              <w:t>Retirement benefits</w:t>
            </w:r>
          </w:p>
        </w:tc>
        <w:tc>
          <w:tcPr>
            <w:tcW w:w="1276" w:type="dxa"/>
          </w:tcPr>
          <w:p w14:paraId="5AA51CCC"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968</w:t>
            </w:r>
          </w:p>
        </w:tc>
        <w:tc>
          <w:tcPr>
            <w:tcW w:w="1276" w:type="dxa"/>
          </w:tcPr>
          <w:p w14:paraId="0B4EA31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1,780</w:t>
            </w:r>
          </w:p>
        </w:tc>
        <w:tc>
          <w:tcPr>
            <w:tcW w:w="1275" w:type="dxa"/>
          </w:tcPr>
          <w:p w14:paraId="62D463A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3,661</w:t>
            </w:r>
          </w:p>
        </w:tc>
        <w:tc>
          <w:tcPr>
            <w:tcW w:w="1276" w:type="dxa"/>
          </w:tcPr>
          <w:p w14:paraId="0900E361"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155,795</w:t>
            </w:r>
          </w:p>
        </w:tc>
        <w:tc>
          <w:tcPr>
            <w:tcW w:w="1276" w:type="dxa"/>
          </w:tcPr>
          <w:p w14:paraId="021FB990"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162,204</w:t>
            </w:r>
          </w:p>
        </w:tc>
      </w:tr>
      <w:tr w:rsidR="00A9375F" w:rsidRPr="00712900" w14:paraId="662C7305" w14:textId="77777777" w:rsidTr="005303A3">
        <w:trPr>
          <w:cantSplit/>
        </w:trPr>
        <w:tc>
          <w:tcPr>
            <w:tcW w:w="3087" w:type="dxa"/>
          </w:tcPr>
          <w:p w14:paraId="2A640608" w14:textId="77777777" w:rsidR="00A9375F" w:rsidRPr="00712900" w:rsidRDefault="00A9375F" w:rsidP="005303A3">
            <w:pPr>
              <w:autoSpaceDE w:val="0"/>
              <w:autoSpaceDN w:val="0"/>
              <w:adjustRightInd w:val="0"/>
              <w:snapToGrid w:val="0"/>
              <w:spacing w:line="240" w:lineRule="auto"/>
              <w:ind w:left="-101"/>
              <w:rPr>
                <w:rFonts w:cs="Arial"/>
                <w:color w:val="000000"/>
                <w:sz w:val="18"/>
                <w:szCs w:val="18"/>
              </w:rPr>
            </w:pPr>
            <w:r w:rsidRPr="00712900">
              <w:rPr>
                <w:rFonts w:cs="Arial"/>
                <w:color w:val="000000"/>
                <w:sz w:val="18"/>
                <w:szCs w:val="18"/>
              </w:rPr>
              <w:t>Other long-term benefits</w:t>
            </w:r>
          </w:p>
        </w:tc>
        <w:tc>
          <w:tcPr>
            <w:tcW w:w="1276" w:type="dxa"/>
            <w:tcBorders>
              <w:bottom w:val="single" w:sz="4" w:space="0" w:color="auto"/>
            </w:tcBorders>
          </w:tcPr>
          <w:p w14:paraId="5A483CF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370</w:t>
            </w:r>
          </w:p>
        </w:tc>
        <w:tc>
          <w:tcPr>
            <w:tcW w:w="1276" w:type="dxa"/>
            <w:tcBorders>
              <w:bottom w:val="single" w:sz="4" w:space="0" w:color="auto"/>
            </w:tcBorders>
          </w:tcPr>
          <w:p w14:paraId="2058BF2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519</w:t>
            </w:r>
          </w:p>
        </w:tc>
        <w:tc>
          <w:tcPr>
            <w:tcW w:w="1275" w:type="dxa"/>
            <w:tcBorders>
              <w:bottom w:val="single" w:sz="4" w:space="0" w:color="auto"/>
            </w:tcBorders>
          </w:tcPr>
          <w:p w14:paraId="07AB1890"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1,798</w:t>
            </w:r>
          </w:p>
        </w:tc>
        <w:tc>
          <w:tcPr>
            <w:tcW w:w="1276" w:type="dxa"/>
            <w:tcBorders>
              <w:bottom w:val="single" w:sz="4" w:space="0" w:color="auto"/>
            </w:tcBorders>
          </w:tcPr>
          <w:p w14:paraId="49D9FF6A"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7,112</w:t>
            </w:r>
          </w:p>
        </w:tc>
        <w:tc>
          <w:tcPr>
            <w:tcW w:w="1276" w:type="dxa"/>
            <w:tcBorders>
              <w:bottom w:val="single" w:sz="4" w:space="0" w:color="auto"/>
            </w:tcBorders>
          </w:tcPr>
          <w:p w14:paraId="4B285AB3"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9,799</w:t>
            </w:r>
          </w:p>
        </w:tc>
      </w:tr>
      <w:tr w:rsidR="00A9375F" w:rsidRPr="00712900" w14:paraId="49560BE0" w14:textId="77777777" w:rsidTr="005303A3">
        <w:trPr>
          <w:cantSplit/>
        </w:trPr>
        <w:tc>
          <w:tcPr>
            <w:tcW w:w="3087" w:type="dxa"/>
          </w:tcPr>
          <w:p w14:paraId="52457988" w14:textId="77777777" w:rsidR="00A9375F" w:rsidRPr="00712900" w:rsidRDefault="00A9375F" w:rsidP="005303A3">
            <w:pPr>
              <w:spacing w:line="240" w:lineRule="auto"/>
              <w:ind w:left="-101"/>
              <w:rPr>
                <w:rFonts w:cs="Arial"/>
                <w:color w:val="000000"/>
                <w:sz w:val="18"/>
                <w:szCs w:val="18"/>
              </w:rPr>
            </w:pPr>
          </w:p>
        </w:tc>
        <w:tc>
          <w:tcPr>
            <w:tcW w:w="1276" w:type="dxa"/>
            <w:tcBorders>
              <w:top w:val="single" w:sz="4" w:space="0" w:color="auto"/>
            </w:tcBorders>
          </w:tcPr>
          <w:p w14:paraId="4E5433C4"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0F52CC7C"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tcPr>
          <w:p w14:paraId="767B623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76731E5C"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3960958D"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A9375F" w:rsidRPr="00712900" w14:paraId="336F8354" w14:textId="77777777" w:rsidTr="005303A3">
        <w:trPr>
          <w:cantSplit/>
        </w:trPr>
        <w:tc>
          <w:tcPr>
            <w:tcW w:w="3087" w:type="dxa"/>
          </w:tcPr>
          <w:p w14:paraId="05127F6C" w14:textId="77777777" w:rsidR="00A9375F" w:rsidRPr="00712900" w:rsidRDefault="00A9375F" w:rsidP="005303A3">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712900">
              <w:rPr>
                <w:rFonts w:cs="Arial"/>
                <w:color w:val="000000"/>
                <w:sz w:val="18"/>
                <w:szCs w:val="18"/>
              </w:rPr>
              <w:t>Total</w:t>
            </w:r>
          </w:p>
        </w:tc>
        <w:tc>
          <w:tcPr>
            <w:tcW w:w="1276" w:type="dxa"/>
            <w:tcBorders>
              <w:bottom w:val="single" w:sz="4" w:space="0" w:color="auto"/>
            </w:tcBorders>
          </w:tcPr>
          <w:p w14:paraId="31AF0D0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1,338</w:t>
            </w:r>
          </w:p>
        </w:tc>
        <w:tc>
          <w:tcPr>
            <w:tcW w:w="1276" w:type="dxa"/>
            <w:tcBorders>
              <w:bottom w:val="single" w:sz="4" w:space="0" w:color="auto"/>
            </w:tcBorders>
          </w:tcPr>
          <w:p w14:paraId="23949C1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2,299</w:t>
            </w:r>
          </w:p>
        </w:tc>
        <w:tc>
          <w:tcPr>
            <w:tcW w:w="1275" w:type="dxa"/>
            <w:tcBorders>
              <w:bottom w:val="single" w:sz="4" w:space="0" w:color="auto"/>
            </w:tcBorders>
          </w:tcPr>
          <w:p w14:paraId="1735F00F"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5,459</w:t>
            </w:r>
          </w:p>
        </w:tc>
        <w:tc>
          <w:tcPr>
            <w:tcW w:w="1276" w:type="dxa"/>
            <w:tcBorders>
              <w:bottom w:val="single" w:sz="4" w:space="0" w:color="auto"/>
            </w:tcBorders>
          </w:tcPr>
          <w:p w14:paraId="0B473C08"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162,907</w:t>
            </w:r>
          </w:p>
        </w:tc>
        <w:tc>
          <w:tcPr>
            <w:tcW w:w="1276" w:type="dxa"/>
            <w:tcBorders>
              <w:bottom w:val="single" w:sz="4" w:space="0" w:color="auto"/>
            </w:tcBorders>
          </w:tcPr>
          <w:p w14:paraId="46D6A47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172,003</w:t>
            </w:r>
          </w:p>
        </w:tc>
      </w:tr>
    </w:tbl>
    <w:p w14:paraId="3133C227" w14:textId="08509790" w:rsidR="00A9375F" w:rsidRPr="00712900" w:rsidRDefault="00A9375F" w:rsidP="002F47CA">
      <w:pPr>
        <w:pStyle w:val="BodyTextIndent2"/>
        <w:spacing w:line="240" w:lineRule="auto"/>
        <w:ind w:left="0" w:firstLine="0"/>
        <w:jc w:val="both"/>
        <w:rPr>
          <w:rFonts w:ascii="Arial" w:hAnsi="Arial" w:cs="Arial"/>
          <w:color w:val="000000"/>
          <w:cs/>
        </w:rPr>
      </w:pPr>
    </w:p>
    <w:p w14:paraId="16D31800" w14:textId="77777777" w:rsidR="00B02421" w:rsidRPr="00712900" w:rsidRDefault="00B02421">
      <w:pPr>
        <w:spacing w:line="240" w:lineRule="auto"/>
        <w:rPr>
          <w:rFonts w:cs="Arial"/>
          <w:color w:val="000000"/>
          <w:sz w:val="18"/>
          <w:szCs w:val="18"/>
        </w:rPr>
      </w:pPr>
      <w:r w:rsidRPr="00712900">
        <w:rPr>
          <w:rFonts w:cs="Arial"/>
          <w:color w:val="000000"/>
        </w:rPr>
        <w:br w:type="page"/>
      </w:r>
    </w:p>
    <w:tbl>
      <w:tblPr>
        <w:tblW w:w="9466" w:type="dxa"/>
        <w:tblLayout w:type="fixed"/>
        <w:tblLook w:val="0000" w:firstRow="0" w:lastRow="0" w:firstColumn="0" w:lastColumn="0" w:noHBand="0" w:noVBand="0"/>
      </w:tblPr>
      <w:tblGrid>
        <w:gridCol w:w="3087"/>
        <w:gridCol w:w="1276"/>
        <w:gridCol w:w="1276"/>
        <w:gridCol w:w="1275"/>
        <w:gridCol w:w="1276"/>
        <w:gridCol w:w="1276"/>
      </w:tblGrid>
      <w:tr w:rsidR="00DD681D" w:rsidRPr="00712900" w14:paraId="30F4BF1E" w14:textId="77777777" w:rsidTr="005303A3">
        <w:trPr>
          <w:cantSplit/>
        </w:trPr>
        <w:tc>
          <w:tcPr>
            <w:tcW w:w="3087" w:type="dxa"/>
          </w:tcPr>
          <w:p w14:paraId="0BAAAC6A" w14:textId="77777777" w:rsidR="00DD681D" w:rsidRPr="00712900" w:rsidRDefault="00DD681D" w:rsidP="005303A3">
            <w:pPr>
              <w:spacing w:line="240" w:lineRule="auto"/>
              <w:ind w:left="-110"/>
              <w:rPr>
                <w:rFonts w:cs="Arial"/>
                <w:color w:val="000000"/>
                <w:sz w:val="18"/>
                <w:szCs w:val="18"/>
              </w:rPr>
            </w:pPr>
          </w:p>
        </w:tc>
        <w:tc>
          <w:tcPr>
            <w:tcW w:w="6379" w:type="dxa"/>
            <w:gridSpan w:val="5"/>
            <w:tcBorders>
              <w:bottom w:val="single" w:sz="4" w:space="0" w:color="auto"/>
            </w:tcBorders>
            <w:vAlign w:val="bottom"/>
          </w:tcPr>
          <w:p w14:paraId="2DA513C9" w14:textId="347F177A" w:rsidR="00DD681D" w:rsidRPr="00712900" w:rsidRDefault="00DD681D" w:rsidP="002F47CA">
            <w:pPr>
              <w:spacing w:line="240" w:lineRule="auto"/>
              <w:ind w:right="-72"/>
              <w:jc w:val="right"/>
              <w:rPr>
                <w:rFonts w:cs="Arial"/>
                <w:b/>
                <w:bCs/>
                <w:color w:val="000000"/>
                <w:sz w:val="18"/>
                <w:szCs w:val="18"/>
              </w:rPr>
            </w:pPr>
            <w:r w:rsidRPr="00712900">
              <w:rPr>
                <w:rFonts w:cs="Arial"/>
                <w:b/>
                <w:bCs/>
                <w:color w:val="000000"/>
                <w:sz w:val="18"/>
                <w:szCs w:val="18"/>
              </w:rPr>
              <w:t>Separate financial statements</w:t>
            </w:r>
          </w:p>
        </w:tc>
      </w:tr>
      <w:tr w:rsidR="00DD681D" w:rsidRPr="00712900" w14:paraId="2BD06C99" w14:textId="77777777" w:rsidTr="005303A3">
        <w:trPr>
          <w:cantSplit/>
        </w:trPr>
        <w:tc>
          <w:tcPr>
            <w:tcW w:w="3087" w:type="dxa"/>
          </w:tcPr>
          <w:p w14:paraId="3854A51C" w14:textId="77777777" w:rsidR="00DD681D" w:rsidRPr="00712900" w:rsidRDefault="00DD681D" w:rsidP="005303A3">
            <w:pPr>
              <w:spacing w:line="240" w:lineRule="auto"/>
              <w:ind w:left="-110"/>
              <w:rPr>
                <w:rFonts w:cs="Arial"/>
                <w:color w:val="000000"/>
                <w:sz w:val="18"/>
                <w:szCs w:val="18"/>
              </w:rPr>
            </w:pPr>
          </w:p>
        </w:tc>
        <w:tc>
          <w:tcPr>
            <w:tcW w:w="1276" w:type="dxa"/>
            <w:tcBorders>
              <w:top w:val="single" w:sz="4" w:space="0" w:color="auto"/>
            </w:tcBorders>
            <w:vAlign w:val="bottom"/>
          </w:tcPr>
          <w:p w14:paraId="224EFA64" w14:textId="77777777" w:rsidR="00DD681D" w:rsidRPr="00712900" w:rsidRDefault="00DD681D"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Less than</w:t>
            </w:r>
          </w:p>
          <w:p w14:paraId="4AE8924A" w14:textId="77777777" w:rsidR="00DD681D" w:rsidRPr="00712900" w:rsidRDefault="00DD681D" w:rsidP="002F47CA">
            <w:pPr>
              <w:spacing w:line="240" w:lineRule="auto"/>
              <w:ind w:right="-72"/>
              <w:jc w:val="right"/>
              <w:rPr>
                <w:rFonts w:cs="Arial"/>
                <w:b/>
                <w:bCs/>
                <w:color w:val="000000"/>
                <w:sz w:val="18"/>
                <w:szCs w:val="18"/>
              </w:rPr>
            </w:pPr>
            <w:r w:rsidRPr="00712900">
              <w:rPr>
                <w:rFonts w:cs="Arial"/>
                <w:b/>
                <w:bCs/>
                <w:color w:val="000000"/>
                <w:sz w:val="18"/>
                <w:szCs w:val="18"/>
                <w:lang w:val="en-US"/>
              </w:rPr>
              <w:t>a year</w:t>
            </w:r>
          </w:p>
        </w:tc>
        <w:tc>
          <w:tcPr>
            <w:tcW w:w="1276" w:type="dxa"/>
            <w:tcBorders>
              <w:top w:val="single" w:sz="4" w:space="0" w:color="auto"/>
            </w:tcBorders>
            <w:vAlign w:val="bottom"/>
          </w:tcPr>
          <w:p w14:paraId="5740F10E" w14:textId="77777777" w:rsidR="00DD681D" w:rsidRPr="00712900" w:rsidRDefault="00DD681D"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716C8D8F" w14:textId="08115205" w:rsidR="00DD681D"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1</w:t>
            </w:r>
            <w:r w:rsidR="00DD681D" w:rsidRPr="00712900">
              <w:rPr>
                <w:rFonts w:cs="Arial"/>
                <w:b/>
                <w:bCs/>
                <w:color w:val="000000"/>
                <w:sz w:val="18"/>
                <w:szCs w:val="18"/>
                <w:lang w:val="en-US"/>
              </w:rPr>
              <w:t>-</w:t>
            </w:r>
            <w:r w:rsidRPr="00712900">
              <w:rPr>
                <w:rFonts w:cs="Arial"/>
                <w:b/>
                <w:bCs/>
                <w:color w:val="000000"/>
                <w:sz w:val="18"/>
                <w:szCs w:val="18"/>
              </w:rPr>
              <w:t>2</w:t>
            </w:r>
            <w:r w:rsidR="00DD681D" w:rsidRPr="00712900">
              <w:rPr>
                <w:rFonts w:cs="Arial"/>
                <w:b/>
                <w:bCs/>
                <w:color w:val="000000"/>
                <w:sz w:val="18"/>
                <w:szCs w:val="18"/>
                <w:lang w:val="en-US"/>
              </w:rPr>
              <w:t xml:space="preserve"> years</w:t>
            </w:r>
          </w:p>
        </w:tc>
        <w:tc>
          <w:tcPr>
            <w:tcW w:w="1275" w:type="dxa"/>
            <w:tcBorders>
              <w:top w:val="single" w:sz="4" w:space="0" w:color="auto"/>
            </w:tcBorders>
            <w:vAlign w:val="bottom"/>
          </w:tcPr>
          <w:p w14:paraId="6C7FA13B" w14:textId="77777777" w:rsidR="00DD681D" w:rsidRPr="00712900" w:rsidRDefault="00DD681D"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77593F0E" w14:textId="6A301331" w:rsidR="00DD681D"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2</w:t>
            </w:r>
            <w:r w:rsidR="00DD681D" w:rsidRPr="00712900">
              <w:rPr>
                <w:rFonts w:cs="Arial"/>
                <w:b/>
                <w:bCs/>
                <w:color w:val="000000"/>
                <w:sz w:val="18"/>
                <w:szCs w:val="18"/>
                <w:lang w:val="en-US"/>
              </w:rPr>
              <w:t>-</w:t>
            </w:r>
            <w:r w:rsidRPr="00712900">
              <w:rPr>
                <w:rFonts w:cs="Arial"/>
                <w:b/>
                <w:bCs/>
                <w:color w:val="000000"/>
                <w:sz w:val="18"/>
                <w:szCs w:val="18"/>
              </w:rPr>
              <w:t>5</w:t>
            </w:r>
            <w:r w:rsidR="00DD681D" w:rsidRPr="00712900">
              <w:rPr>
                <w:rFonts w:cs="Arial"/>
                <w:b/>
                <w:bCs/>
                <w:color w:val="000000"/>
                <w:sz w:val="18"/>
                <w:szCs w:val="18"/>
                <w:lang w:val="en-US"/>
              </w:rPr>
              <w:t xml:space="preserve"> years</w:t>
            </w:r>
          </w:p>
        </w:tc>
        <w:tc>
          <w:tcPr>
            <w:tcW w:w="1276" w:type="dxa"/>
            <w:tcBorders>
              <w:top w:val="single" w:sz="4" w:space="0" w:color="auto"/>
            </w:tcBorders>
            <w:vAlign w:val="bottom"/>
          </w:tcPr>
          <w:p w14:paraId="35D4E835" w14:textId="77777777" w:rsidR="00DD681D" w:rsidRPr="00712900" w:rsidRDefault="00DD681D"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Over</w:t>
            </w:r>
          </w:p>
          <w:p w14:paraId="43DD174A" w14:textId="7E24DF1D" w:rsidR="00DD681D" w:rsidRPr="00712900" w:rsidRDefault="00565967" w:rsidP="002F47CA">
            <w:pPr>
              <w:spacing w:line="240" w:lineRule="auto"/>
              <w:ind w:right="-72"/>
              <w:jc w:val="right"/>
              <w:rPr>
                <w:rFonts w:cs="Arial"/>
                <w:b/>
                <w:bCs/>
                <w:color w:val="000000"/>
                <w:sz w:val="18"/>
                <w:szCs w:val="18"/>
              </w:rPr>
            </w:pPr>
            <w:r w:rsidRPr="00712900">
              <w:rPr>
                <w:rFonts w:cs="Arial"/>
                <w:b/>
                <w:bCs/>
                <w:color w:val="000000"/>
                <w:sz w:val="18"/>
                <w:szCs w:val="18"/>
              </w:rPr>
              <w:t>5</w:t>
            </w:r>
            <w:r w:rsidR="00DD681D" w:rsidRPr="00712900">
              <w:rPr>
                <w:rFonts w:cs="Arial"/>
                <w:b/>
                <w:bCs/>
                <w:color w:val="000000"/>
                <w:sz w:val="18"/>
                <w:szCs w:val="18"/>
                <w:lang w:val="en-US"/>
              </w:rPr>
              <w:t xml:space="preserve"> years</w:t>
            </w:r>
          </w:p>
        </w:tc>
        <w:tc>
          <w:tcPr>
            <w:tcW w:w="1276" w:type="dxa"/>
            <w:tcBorders>
              <w:top w:val="single" w:sz="4" w:space="0" w:color="auto"/>
            </w:tcBorders>
            <w:vAlign w:val="bottom"/>
          </w:tcPr>
          <w:p w14:paraId="13D34A27" w14:textId="77777777" w:rsidR="00DD681D" w:rsidRPr="00712900" w:rsidRDefault="00DD681D" w:rsidP="002F47CA">
            <w:pPr>
              <w:spacing w:line="240" w:lineRule="auto"/>
              <w:ind w:right="-72"/>
              <w:jc w:val="right"/>
              <w:rPr>
                <w:rFonts w:cs="Arial"/>
                <w:b/>
                <w:bCs/>
                <w:color w:val="000000"/>
                <w:sz w:val="18"/>
                <w:szCs w:val="18"/>
              </w:rPr>
            </w:pPr>
            <w:r w:rsidRPr="00712900">
              <w:rPr>
                <w:rFonts w:cs="Arial"/>
                <w:b/>
                <w:bCs/>
                <w:color w:val="000000"/>
                <w:sz w:val="18"/>
                <w:szCs w:val="18"/>
              </w:rPr>
              <w:t>Total</w:t>
            </w:r>
          </w:p>
        </w:tc>
      </w:tr>
      <w:tr w:rsidR="00DD681D" w:rsidRPr="00712900" w14:paraId="4BB14D2B" w14:textId="77777777" w:rsidTr="005303A3">
        <w:trPr>
          <w:cantSplit/>
          <w:trHeight w:val="88"/>
        </w:trPr>
        <w:tc>
          <w:tcPr>
            <w:tcW w:w="3087" w:type="dxa"/>
          </w:tcPr>
          <w:p w14:paraId="75E2E66C" w14:textId="77777777" w:rsidR="00DD681D" w:rsidRPr="00712900" w:rsidRDefault="00DD681D" w:rsidP="005303A3">
            <w:pPr>
              <w:spacing w:line="240" w:lineRule="auto"/>
              <w:ind w:left="-110"/>
              <w:rPr>
                <w:rFonts w:cs="Arial"/>
                <w:color w:val="000000"/>
                <w:sz w:val="18"/>
                <w:szCs w:val="18"/>
              </w:rPr>
            </w:pPr>
          </w:p>
        </w:tc>
        <w:tc>
          <w:tcPr>
            <w:tcW w:w="1276" w:type="dxa"/>
            <w:tcBorders>
              <w:bottom w:val="single" w:sz="4" w:space="0" w:color="auto"/>
            </w:tcBorders>
            <w:vAlign w:val="bottom"/>
          </w:tcPr>
          <w:p w14:paraId="1CAEA9F5" w14:textId="7E355B86" w:rsidR="00DD681D"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73BAE50E" w14:textId="5C85D6D1" w:rsidR="00DD681D"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5" w:type="dxa"/>
            <w:tcBorders>
              <w:bottom w:val="single" w:sz="4" w:space="0" w:color="auto"/>
            </w:tcBorders>
            <w:vAlign w:val="bottom"/>
          </w:tcPr>
          <w:p w14:paraId="63F24E1C" w14:textId="15176954" w:rsidR="00DD681D"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61AB641B" w14:textId="17267570" w:rsidR="00DD681D"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276" w:type="dxa"/>
            <w:tcBorders>
              <w:bottom w:val="single" w:sz="4" w:space="0" w:color="auto"/>
            </w:tcBorders>
            <w:vAlign w:val="bottom"/>
          </w:tcPr>
          <w:p w14:paraId="072C5B25" w14:textId="20316718" w:rsidR="00DD681D" w:rsidRPr="00712900" w:rsidRDefault="00B074A6" w:rsidP="002F47CA">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EB46EA" w:rsidRPr="00712900" w14:paraId="5398009A" w14:textId="77777777" w:rsidTr="005303A3">
        <w:trPr>
          <w:cantSplit/>
        </w:trPr>
        <w:tc>
          <w:tcPr>
            <w:tcW w:w="3087" w:type="dxa"/>
          </w:tcPr>
          <w:p w14:paraId="6BEA4355" w14:textId="484F7A09" w:rsidR="00EB46EA" w:rsidRPr="00712900" w:rsidRDefault="00EB46EA" w:rsidP="005303A3">
            <w:pPr>
              <w:spacing w:line="240" w:lineRule="auto"/>
              <w:ind w:left="-110"/>
              <w:rPr>
                <w:rFonts w:cs="Arial"/>
                <w:color w:val="000000"/>
                <w:sz w:val="18"/>
                <w:szCs w:val="18"/>
              </w:rPr>
            </w:pPr>
            <w:r w:rsidRPr="00712900">
              <w:rPr>
                <w:rFonts w:cs="Arial"/>
                <w:color w:val="000000"/>
                <w:sz w:val="18"/>
                <w:szCs w:val="18"/>
              </w:rPr>
              <w:t xml:space="preserve">At </w:t>
            </w:r>
            <w:r w:rsidR="00565967" w:rsidRPr="00712900">
              <w:rPr>
                <w:rFonts w:cs="Arial"/>
                <w:color w:val="000000"/>
                <w:sz w:val="18"/>
                <w:szCs w:val="18"/>
              </w:rPr>
              <w:t>31</w:t>
            </w:r>
            <w:r w:rsidRPr="00712900">
              <w:rPr>
                <w:rFonts w:cs="Arial"/>
                <w:color w:val="000000"/>
                <w:sz w:val="18"/>
                <w:szCs w:val="18"/>
                <w:cs/>
              </w:rPr>
              <w:t xml:space="preserve"> </w:t>
            </w:r>
            <w:r w:rsidRPr="00712900">
              <w:rPr>
                <w:rFonts w:cs="Arial"/>
                <w:color w:val="000000"/>
                <w:sz w:val="18"/>
                <w:szCs w:val="18"/>
              </w:rPr>
              <w:t xml:space="preserve">December </w:t>
            </w:r>
            <w:r w:rsidR="00565967" w:rsidRPr="00712900">
              <w:rPr>
                <w:rFonts w:cs="Arial"/>
                <w:color w:val="000000"/>
                <w:sz w:val="18"/>
                <w:szCs w:val="18"/>
              </w:rPr>
              <w:t>202</w:t>
            </w:r>
            <w:r w:rsidR="00A9375F" w:rsidRPr="00712900">
              <w:rPr>
                <w:rFonts w:cs="Arial"/>
                <w:color w:val="000000"/>
                <w:sz w:val="18"/>
                <w:szCs w:val="18"/>
              </w:rPr>
              <w:t>5</w:t>
            </w:r>
          </w:p>
        </w:tc>
        <w:tc>
          <w:tcPr>
            <w:tcW w:w="1276" w:type="dxa"/>
            <w:tcBorders>
              <w:top w:val="single" w:sz="4" w:space="0" w:color="auto"/>
            </w:tcBorders>
          </w:tcPr>
          <w:p w14:paraId="1526167B"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7139373C" w14:textId="77777777" w:rsidR="00EB46EA" w:rsidRPr="00712900" w:rsidRDefault="00EB46EA" w:rsidP="002F47CA">
            <w:pPr>
              <w:spacing w:line="240" w:lineRule="auto"/>
              <w:rPr>
                <w:rFonts w:cs="Arial"/>
                <w:color w:val="000000"/>
                <w:sz w:val="18"/>
                <w:szCs w:val="18"/>
              </w:rPr>
            </w:pPr>
          </w:p>
        </w:tc>
        <w:tc>
          <w:tcPr>
            <w:tcW w:w="1275" w:type="dxa"/>
            <w:tcBorders>
              <w:top w:val="single" w:sz="4" w:space="0" w:color="auto"/>
            </w:tcBorders>
          </w:tcPr>
          <w:p w14:paraId="3B08EEBC"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60BB788A" w14:textId="77777777" w:rsidR="00EB46EA" w:rsidRPr="00712900" w:rsidRDefault="00EB46EA" w:rsidP="002F47CA">
            <w:pPr>
              <w:spacing w:line="240" w:lineRule="auto"/>
              <w:rPr>
                <w:rFonts w:cs="Arial"/>
                <w:color w:val="000000"/>
                <w:sz w:val="18"/>
                <w:szCs w:val="18"/>
              </w:rPr>
            </w:pPr>
          </w:p>
        </w:tc>
        <w:tc>
          <w:tcPr>
            <w:tcW w:w="1276" w:type="dxa"/>
            <w:tcBorders>
              <w:top w:val="single" w:sz="4" w:space="0" w:color="auto"/>
            </w:tcBorders>
          </w:tcPr>
          <w:p w14:paraId="130C2299" w14:textId="77777777" w:rsidR="00EB46EA" w:rsidRPr="00712900" w:rsidRDefault="00EB46EA" w:rsidP="002F47CA">
            <w:pPr>
              <w:spacing w:line="240" w:lineRule="auto"/>
              <w:rPr>
                <w:rFonts w:cs="Arial"/>
                <w:color w:val="000000"/>
                <w:sz w:val="18"/>
                <w:szCs w:val="18"/>
              </w:rPr>
            </w:pPr>
          </w:p>
        </w:tc>
      </w:tr>
      <w:tr w:rsidR="00B37C9E" w:rsidRPr="00712900" w14:paraId="3CE962F2" w14:textId="77777777" w:rsidTr="005303A3">
        <w:trPr>
          <w:cantSplit/>
        </w:trPr>
        <w:tc>
          <w:tcPr>
            <w:tcW w:w="3087" w:type="dxa"/>
          </w:tcPr>
          <w:p w14:paraId="095BF68E" w14:textId="30697DD3"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left="-110"/>
              <w:rPr>
                <w:rFonts w:cs="Arial"/>
                <w:color w:val="000000"/>
                <w:sz w:val="18"/>
                <w:szCs w:val="18"/>
                <w:lang w:val="en-US"/>
              </w:rPr>
            </w:pPr>
            <w:r w:rsidRPr="00712900">
              <w:rPr>
                <w:rFonts w:cs="Arial"/>
                <w:color w:val="000000"/>
                <w:sz w:val="18"/>
                <w:szCs w:val="18"/>
                <w:lang w:val="x-none"/>
              </w:rPr>
              <w:t>Retirement benefits</w:t>
            </w:r>
          </w:p>
        </w:tc>
        <w:tc>
          <w:tcPr>
            <w:tcW w:w="1276" w:type="dxa"/>
            <w:vAlign w:val="center"/>
          </w:tcPr>
          <w:p w14:paraId="280E5A90" w14:textId="773D17B9"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2,069</w:t>
            </w:r>
          </w:p>
        </w:tc>
        <w:tc>
          <w:tcPr>
            <w:tcW w:w="1276" w:type="dxa"/>
            <w:vAlign w:val="center"/>
          </w:tcPr>
          <w:p w14:paraId="49B509E6" w14:textId="2D183BAA"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1,347</w:t>
            </w:r>
          </w:p>
        </w:tc>
        <w:tc>
          <w:tcPr>
            <w:tcW w:w="1275" w:type="dxa"/>
            <w:vAlign w:val="center"/>
          </w:tcPr>
          <w:p w14:paraId="41499040" w14:textId="15B5A514"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7,640</w:t>
            </w:r>
          </w:p>
        </w:tc>
        <w:tc>
          <w:tcPr>
            <w:tcW w:w="1276" w:type="dxa"/>
            <w:vAlign w:val="center"/>
          </w:tcPr>
          <w:p w14:paraId="3E2FBCF8" w14:textId="6555BD11"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178,170</w:t>
            </w:r>
          </w:p>
        </w:tc>
        <w:tc>
          <w:tcPr>
            <w:tcW w:w="1276" w:type="dxa"/>
            <w:vAlign w:val="center"/>
          </w:tcPr>
          <w:p w14:paraId="48714824" w14:textId="06FD531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189,226</w:t>
            </w:r>
          </w:p>
        </w:tc>
      </w:tr>
      <w:tr w:rsidR="00B37C9E" w:rsidRPr="00712900" w14:paraId="6E1956C2" w14:textId="77777777" w:rsidTr="005303A3">
        <w:trPr>
          <w:cantSplit/>
        </w:trPr>
        <w:tc>
          <w:tcPr>
            <w:tcW w:w="3087" w:type="dxa"/>
          </w:tcPr>
          <w:p w14:paraId="6085BDE5" w14:textId="333BB2FD" w:rsidR="00B37C9E" w:rsidRPr="00712900" w:rsidRDefault="00B37C9E" w:rsidP="005303A3">
            <w:pPr>
              <w:autoSpaceDE w:val="0"/>
              <w:autoSpaceDN w:val="0"/>
              <w:adjustRightInd w:val="0"/>
              <w:snapToGrid w:val="0"/>
              <w:spacing w:line="240" w:lineRule="auto"/>
              <w:ind w:left="-110"/>
              <w:rPr>
                <w:rFonts w:cs="Arial"/>
                <w:color w:val="000000"/>
                <w:sz w:val="18"/>
                <w:szCs w:val="18"/>
              </w:rPr>
            </w:pPr>
            <w:r w:rsidRPr="00712900">
              <w:rPr>
                <w:rFonts w:cs="Arial"/>
                <w:color w:val="000000"/>
                <w:sz w:val="18"/>
                <w:szCs w:val="18"/>
              </w:rPr>
              <w:t>Other long-term benefits</w:t>
            </w:r>
          </w:p>
        </w:tc>
        <w:tc>
          <w:tcPr>
            <w:tcW w:w="1276" w:type="dxa"/>
            <w:tcBorders>
              <w:bottom w:val="single" w:sz="4" w:space="0" w:color="auto"/>
            </w:tcBorders>
            <w:vAlign w:val="center"/>
          </w:tcPr>
          <w:p w14:paraId="05D2EE2F" w14:textId="1A9247E2"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950</w:t>
            </w:r>
          </w:p>
        </w:tc>
        <w:tc>
          <w:tcPr>
            <w:tcW w:w="1276" w:type="dxa"/>
            <w:tcBorders>
              <w:bottom w:val="single" w:sz="4" w:space="0" w:color="auto"/>
            </w:tcBorders>
            <w:vAlign w:val="center"/>
          </w:tcPr>
          <w:p w14:paraId="08083B72" w14:textId="3F1B2518"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1,009</w:t>
            </w:r>
          </w:p>
        </w:tc>
        <w:tc>
          <w:tcPr>
            <w:tcW w:w="1275" w:type="dxa"/>
            <w:tcBorders>
              <w:bottom w:val="single" w:sz="4" w:space="0" w:color="auto"/>
            </w:tcBorders>
            <w:vAlign w:val="center"/>
          </w:tcPr>
          <w:p w14:paraId="3EDD4AFF" w14:textId="0F6AE968"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2,193</w:t>
            </w:r>
          </w:p>
        </w:tc>
        <w:tc>
          <w:tcPr>
            <w:tcW w:w="1276" w:type="dxa"/>
            <w:tcBorders>
              <w:bottom w:val="single" w:sz="4" w:space="0" w:color="auto"/>
            </w:tcBorders>
            <w:vAlign w:val="center"/>
          </w:tcPr>
          <w:p w14:paraId="4A92F686" w14:textId="3BC9898E"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9,211</w:t>
            </w:r>
          </w:p>
        </w:tc>
        <w:tc>
          <w:tcPr>
            <w:tcW w:w="1276" w:type="dxa"/>
            <w:tcBorders>
              <w:bottom w:val="single" w:sz="4" w:space="0" w:color="auto"/>
            </w:tcBorders>
            <w:vAlign w:val="center"/>
          </w:tcPr>
          <w:p w14:paraId="03083D03" w14:textId="06E70EA0"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13,363</w:t>
            </w:r>
          </w:p>
        </w:tc>
      </w:tr>
      <w:tr w:rsidR="00B37C9E" w:rsidRPr="00712900" w14:paraId="73FACB19" w14:textId="77777777" w:rsidTr="005303A3">
        <w:trPr>
          <w:cantSplit/>
        </w:trPr>
        <w:tc>
          <w:tcPr>
            <w:tcW w:w="3087" w:type="dxa"/>
          </w:tcPr>
          <w:p w14:paraId="5D2232EF" w14:textId="77777777" w:rsidR="00B37C9E" w:rsidRPr="00712900" w:rsidRDefault="00B37C9E" w:rsidP="005303A3">
            <w:pPr>
              <w:spacing w:line="240" w:lineRule="auto"/>
              <w:ind w:left="-110"/>
              <w:rPr>
                <w:rFonts w:cs="Arial"/>
                <w:color w:val="000000"/>
                <w:sz w:val="18"/>
                <w:szCs w:val="18"/>
              </w:rPr>
            </w:pPr>
          </w:p>
        </w:tc>
        <w:tc>
          <w:tcPr>
            <w:tcW w:w="1276" w:type="dxa"/>
            <w:tcBorders>
              <w:top w:val="single" w:sz="4" w:space="0" w:color="auto"/>
            </w:tcBorders>
          </w:tcPr>
          <w:p w14:paraId="0408DF4F" w14:textId="1142694D"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636B7D10"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tcPr>
          <w:p w14:paraId="2DA9C4D3"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64F0AFB6"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0091C9E3" w14:textId="75FE235A"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B37C9E" w:rsidRPr="00712900" w14:paraId="166E1083" w14:textId="77777777" w:rsidTr="005303A3">
        <w:trPr>
          <w:cantSplit/>
        </w:trPr>
        <w:tc>
          <w:tcPr>
            <w:tcW w:w="3087" w:type="dxa"/>
          </w:tcPr>
          <w:p w14:paraId="774E82C7" w14:textId="77777777"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left="-110"/>
              <w:rPr>
                <w:rFonts w:cs="Arial"/>
                <w:color w:val="000000"/>
                <w:sz w:val="18"/>
                <w:szCs w:val="18"/>
              </w:rPr>
            </w:pPr>
            <w:r w:rsidRPr="00712900">
              <w:rPr>
                <w:rFonts w:cs="Arial"/>
                <w:color w:val="000000"/>
                <w:sz w:val="18"/>
                <w:szCs w:val="18"/>
              </w:rPr>
              <w:t>Total</w:t>
            </w:r>
          </w:p>
        </w:tc>
        <w:tc>
          <w:tcPr>
            <w:tcW w:w="1276" w:type="dxa"/>
            <w:tcBorders>
              <w:bottom w:val="single" w:sz="4" w:space="0" w:color="auto"/>
            </w:tcBorders>
            <w:vAlign w:val="center"/>
          </w:tcPr>
          <w:p w14:paraId="19FC0C0C" w14:textId="78E4BF9D"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3,019</w:t>
            </w:r>
          </w:p>
        </w:tc>
        <w:tc>
          <w:tcPr>
            <w:tcW w:w="1276" w:type="dxa"/>
            <w:tcBorders>
              <w:bottom w:val="single" w:sz="4" w:space="0" w:color="auto"/>
            </w:tcBorders>
            <w:vAlign w:val="center"/>
          </w:tcPr>
          <w:p w14:paraId="7566F6A8" w14:textId="4EC6A268"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2,356</w:t>
            </w:r>
          </w:p>
        </w:tc>
        <w:tc>
          <w:tcPr>
            <w:tcW w:w="1275" w:type="dxa"/>
            <w:tcBorders>
              <w:bottom w:val="single" w:sz="4" w:space="0" w:color="auto"/>
            </w:tcBorders>
            <w:vAlign w:val="center"/>
          </w:tcPr>
          <w:p w14:paraId="0A11841E" w14:textId="35513DEF"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9,833</w:t>
            </w:r>
          </w:p>
        </w:tc>
        <w:tc>
          <w:tcPr>
            <w:tcW w:w="1276" w:type="dxa"/>
            <w:tcBorders>
              <w:bottom w:val="single" w:sz="4" w:space="0" w:color="auto"/>
            </w:tcBorders>
            <w:vAlign w:val="center"/>
          </w:tcPr>
          <w:p w14:paraId="5D063AC1" w14:textId="2E9AD39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187,381</w:t>
            </w:r>
          </w:p>
        </w:tc>
        <w:tc>
          <w:tcPr>
            <w:tcW w:w="1276" w:type="dxa"/>
            <w:tcBorders>
              <w:bottom w:val="single" w:sz="4" w:space="0" w:color="auto"/>
            </w:tcBorders>
            <w:vAlign w:val="center"/>
          </w:tcPr>
          <w:p w14:paraId="5308DF5F" w14:textId="0BBA36C6" w:rsidR="00B37C9E" w:rsidRPr="00712900" w:rsidRDefault="00B37C9E" w:rsidP="005303A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202,589</w:t>
            </w:r>
          </w:p>
        </w:tc>
      </w:tr>
    </w:tbl>
    <w:p w14:paraId="648874A3" w14:textId="7B123B29" w:rsidR="002F47CA" w:rsidRPr="00712900" w:rsidRDefault="002F47CA" w:rsidP="002F47CA">
      <w:pPr>
        <w:pStyle w:val="BodyTextIndent2"/>
        <w:spacing w:line="240" w:lineRule="auto"/>
        <w:ind w:left="0" w:firstLine="0"/>
        <w:jc w:val="both"/>
        <w:rPr>
          <w:rFonts w:ascii="Arial" w:hAnsi="Arial" w:cs="Arial"/>
          <w:color w:val="000000"/>
        </w:rPr>
      </w:pPr>
    </w:p>
    <w:tbl>
      <w:tblPr>
        <w:tblW w:w="9466" w:type="dxa"/>
        <w:tblLayout w:type="fixed"/>
        <w:tblLook w:val="0000" w:firstRow="0" w:lastRow="0" w:firstColumn="0" w:lastColumn="0" w:noHBand="0" w:noVBand="0"/>
      </w:tblPr>
      <w:tblGrid>
        <w:gridCol w:w="3087"/>
        <w:gridCol w:w="1276"/>
        <w:gridCol w:w="1276"/>
        <w:gridCol w:w="1275"/>
        <w:gridCol w:w="1276"/>
        <w:gridCol w:w="1276"/>
      </w:tblGrid>
      <w:tr w:rsidR="00A9375F" w:rsidRPr="00712900" w14:paraId="2925C070" w14:textId="77777777" w:rsidTr="005303A3">
        <w:trPr>
          <w:cantSplit/>
        </w:trPr>
        <w:tc>
          <w:tcPr>
            <w:tcW w:w="3087" w:type="dxa"/>
          </w:tcPr>
          <w:p w14:paraId="31B52741" w14:textId="77777777" w:rsidR="00A9375F" w:rsidRPr="00712900" w:rsidRDefault="00A9375F" w:rsidP="005303A3">
            <w:pPr>
              <w:spacing w:line="240" w:lineRule="auto"/>
              <w:ind w:left="-92"/>
              <w:rPr>
                <w:rFonts w:cs="Arial"/>
                <w:color w:val="000000"/>
                <w:sz w:val="18"/>
                <w:szCs w:val="18"/>
              </w:rPr>
            </w:pPr>
          </w:p>
        </w:tc>
        <w:tc>
          <w:tcPr>
            <w:tcW w:w="6379" w:type="dxa"/>
            <w:gridSpan w:val="5"/>
            <w:tcBorders>
              <w:bottom w:val="single" w:sz="4" w:space="0" w:color="auto"/>
            </w:tcBorders>
            <w:vAlign w:val="bottom"/>
          </w:tcPr>
          <w:p w14:paraId="0DAFB7AB"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Separate financial statements</w:t>
            </w:r>
          </w:p>
        </w:tc>
      </w:tr>
      <w:tr w:rsidR="00A9375F" w:rsidRPr="00712900" w14:paraId="2B427CBE" w14:textId="77777777" w:rsidTr="005303A3">
        <w:trPr>
          <w:cantSplit/>
        </w:trPr>
        <w:tc>
          <w:tcPr>
            <w:tcW w:w="3087" w:type="dxa"/>
          </w:tcPr>
          <w:p w14:paraId="28544DB3" w14:textId="77777777" w:rsidR="00A9375F" w:rsidRPr="00712900" w:rsidRDefault="00A9375F" w:rsidP="005303A3">
            <w:pPr>
              <w:spacing w:line="240" w:lineRule="auto"/>
              <w:ind w:left="-92"/>
              <w:rPr>
                <w:rFonts w:cs="Arial"/>
                <w:color w:val="000000"/>
                <w:sz w:val="18"/>
                <w:szCs w:val="18"/>
              </w:rPr>
            </w:pPr>
          </w:p>
        </w:tc>
        <w:tc>
          <w:tcPr>
            <w:tcW w:w="1276" w:type="dxa"/>
            <w:tcBorders>
              <w:top w:val="single" w:sz="4" w:space="0" w:color="auto"/>
            </w:tcBorders>
            <w:vAlign w:val="bottom"/>
          </w:tcPr>
          <w:p w14:paraId="45358AAB"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Less than</w:t>
            </w:r>
          </w:p>
          <w:p w14:paraId="32159644"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lang w:val="en-US"/>
              </w:rPr>
              <w:t>a year</w:t>
            </w:r>
          </w:p>
        </w:tc>
        <w:tc>
          <w:tcPr>
            <w:tcW w:w="1276" w:type="dxa"/>
            <w:tcBorders>
              <w:top w:val="single" w:sz="4" w:space="0" w:color="auto"/>
            </w:tcBorders>
            <w:vAlign w:val="bottom"/>
          </w:tcPr>
          <w:p w14:paraId="013287DF"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0A932F56"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1</w:t>
            </w:r>
            <w:r w:rsidRPr="00712900">
              <w:rPr>
                <w:rFonts w:cs="Arial"/>
                <w:b/>
                <w:bCs/>
                <w:color w:val="000000"/>
                <w:sz w:val="18"/>
                <w:szCs w:val="18"/>
                <w:lang w:val="en-US"/>
              </w:rPr>
              <w:t>-</w:t>
            </w:r>
            <w:r w:rsidRPr="00712900">
              <w:rPr>
                <w:rFonts w:cs="Arial"/>
                <w:b/>
                <w:bCs/>
                <w:color w:val="000000"/>
                <w:sz w:val="18"/>
                <w:szCs w:val="18"/>
              </w:rPr>
              <w:t>2</w:t>
            </w:r>
            <w:r w:rsidRPr="00712900">
              <w:rPr>
                <w:rFonts w:cs="Arial"/>
                <w:b/>
                <w:bCs/>
                <w:color w:val="000000"/>
                <w:sz w:val="18"/>
                <w:szCs w:val="18"/>
                <w:lang w:val="en-US"/>
              </w:rPr>
              <w:t xml:space="preserve"> years</w:t>
            </w:r>
          </w:p>
        </w:tc>
        <w:tc>
          <w:tcPr>
            <w:tcW w:w="1275" w:type="dxa"/>
            <w:tcBorders>
              <w:top w:val="single" w:sz="4" w:space="0" w:color="auto"/>
            </w:tcBorders>
            <w:vAlign w:val="bottom"/>
          </w:tcPr>
          <w:p w14:paraId="4B8BA7FF"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Between</w:t>
            </w:r>
          </w:p>
          <w:p w14:paraId="47B8B7FE"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2</w:t>
            </w:r>
            <w:r w:rsidRPr="00712900">
              <w:rPr>
                <w:rFonts w:cs="Arial"/>
                <w:b/>
                <w:bCs/>
                <w:color w:val="000000"/>
                <w:sz w:val="18"/>
                <w:szCs w:val="18"/>
                <w:lang w:val="en-US"/>
              </w:rPr>
              <w:t>-</w:t>
            </w:r>
            <w:r w:rsidRPr="00712900">
              <w:rPr>
                <w:rFonts w:cs="Arial"/>
                <w:b/>
                <w:bCs/>
                <w:color w:val="000000"/>
                <w:sz w:val="18"/>
                <w:szCs w:val="18"/>
              </w:rPr>
              <w:t>5</w:t>
            </w:r>
            <w:r w:rsidRPr="00712900">
              <w:rPr>
                <w:rFonts w:cs="Arial"/>
                <w:b/>
                <w:bCs/>
                <w:color w:val="000000"/>
                <w:sz w:val="18"/>
                <w:szCs w:val="18"/>
                <w:lang w:val="en-US"/>
              </w:rPr>
              <w:t xml:space="preserve"> years</w:t>
            </w:r>
          </w:p>
        </w:tc>
        <w:tc>
          <w:tcPr>
            <w:tcW w:w="1276" w:type="dxa"/>
            <w:tcBorders>
              <w:top w:val="single" w:sz="4" w:space="0" w:color="auto"/>
            </w:tcBorders>
            <w:vAlign w:val="bottom"/>
          </w:tcPr>
          <w:p w14:paraId="14775F0C" w14:textId="77777777" w:rsidR="00A9375F" w:rsidRPr="00712900" w:rsidRDefault="00A9375F" w:rsidP="002F47CA">
            <w:pPr>
              <w:spacing w:line="240" w:lineRule="auto"/>
              <w:ind w:right="-72"/>
              <w:jc w:val="right"/>
              <w:rPr>
                <w:rFonts w:cs="Arial"/>
                <w:b/>
                <w:bCs/>
                <w:color w:val="000000"/>
                <w:sz w:val="18"/>
                <w:szCs w:val="18"/>
                <w:lang w:val="en-US"/>
              </w:rPr>
            </w:pPr>
            <w:r w:rsidRPr="00712900">
              <w:rPr>
                <w:rFonts w:cs="Arial"/>
                <w:b/>
                <w:bCs/>
                <w:color w:val="000000"/>
                <w:sz w:val="18"/>
                <w:szCs w:val="18"/>
                <w:lang w:val="en-US"/>
              </w:rPr>
              <w:t>Over</w:t>
            </w:r>
          </w:p>
          <w:p w14:paraId="428605AF"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5</w:t>
            </w:r>
            <w:r w:rsidRPr="00712900">
              <w:rPr>
                <w:rFonts w:cs="Arial"/>
                <w:b/>
                <w:bCs/>
                <w:color w:val="000000"/>
                <w:sz w:val="18"/>
                <w:szCs w:val="18"/>
                <w:lang w:val="en-US"/>
              </w:rPr>
              <w:t xml:space="preserve"> years</w:t>
            </w:r>
          </w:p>
        </w:tc>
        <w:tc>
          <w:tcPr>
            <w:tcW w:w="1276" w:type="dxa"/>
            <w:tcBorders>
              <w:top w:val="single" w:sz="4" w:space="0" w:color="auto"/>
            </w:tcBorders>
            <w:vAlign w:val="bottom"/>
          </w:tcPr>
          <w:p w14:paraId="2A94D880"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Total</w:t>
            </w:r>
          </w:p>
        </w:tc>
      </w:tr>
      <w:tr w:rsidR="00A9375F" w:rsidRPr="00712900" w14:paraId="738F214E" w14:textId="77777777" w:rsidTr="005303A3">
        <w:trPr>
          <w:cantSplit/>
          <w:trHeight w:val="88"/>
        </w:trPr>
        <w:tc>
          <w:tcPr>
            <w:tcW w:w="3087" w:type="dxa"/>
          </w:tcPr>
          <w:p w14:paraId="30B8617C" w14:textId="77777777" w:rsidR="00A9375F" w:rsidRPr="00712900" w:rsidRDefault="00A9375F" w:rsidP="005303A3">
            <w:pPr>
              <w:spacing w:line="240" w:lineRule="auto"/>
              <w:ind w:left="-92"/>
              <w:rPr>
                <w:rFonts w:cs="Arial"/>
                <w:color w:val="000000"/>
                <w:sz w:val="18"/>
                <w:szCs w:val="18"/>
              </w:rPr>
            </w:pPr>
          </w:p>
        </w:tc>
        <w:tc>
          <w:tcPr>
            <w:tcW w:w="1276" w:type="dxa"/>
            <w:tcBorders>
              <w:bottom w:val="single" w:sz="4" w:space="0" w:color="auto"/>
            </w:tcBorders>
            <w:vAlign w:val="bottom"/>
          </w:tcPr>
          <w:p w14:paraId="2C80B16F"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6023AB91"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5" w:type="dxa"/>
            <w:tcBorders>
              <w:bottom w:val="single" w:sz="4" w:space="0" w:color="auto"/>
            </w:tcBorders>
            <w:vAlign w:val="bottom"/>
          </w:tcPr>
          <w:p w14:paraId="5379B503"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7F221E09"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c>
          <w:tcPr>
            <w:tcW w:w="1276" w:type="dxa"/>
            <w:tcBorders>
              <w:bottom w:val="single" w:sz="4" w:space="0" w:color="auto"/>
            </w:tcBorders>
            <w:vAlign w:val="bottom"/>
          </w:tcPr>
          <w:p w14:paraId="5AE73954" w14:textId="77777777" w:rsidR="00A9375F" w:rsidRPr="00712900" w:rsidRDefault="00A9375F" w:rsidP="002F47CA">
            <w:pPr>
              <w:spacing w:line="240" w:lineRule="auto"/>
              <w:ind w:right="-72"/>
              <w:jc w:val="right"/>
              <w:rPr>
                <w:rFonts w:cs="Arial"/>
                <w:b/>
                <w:bCs/>
                <w:color w:val="000000"/>
                <w:sz w:val="18"/>
                <w:szCs w:val="18"/>
              </w:rPr>
            </w:pPr>
            <w:r w:rsidRPr="00712900">
              <w:rPr>
                <w:rFonts w:cs="Arial"/>
                <w:b/>
                <w:bCs/>
                <w:color w:val="000000"/>
                <w:sz w:val="18"/>
                <w:szCs w:val="18"/>
              </w:rPr>
              <w:t>Baht’000</w:t>
            </w:r>
          </w:p>
        </w:tc>
      </w:tr>
      <w:tr w:rsidR="00A9375F" w:rsidRPr="00712900" w14:paraId="6C66D905" w14:textId="77777777" w:rsidTr="005303A3">
        <w:trPr>
          <w:cantSplit/>
        </w:trPr>
        <w:tc>
          <w:tcPr>
            <w:tcW w:w="3087" w:type="dxa"/>
          </w:tcPr>
          <w:p w14:paraId="54FDACB7" w14:textId="77777777" w:rsidR="00A9375F" w:rsidRPr="00712900" w:rsidRDefault="00A9375F" w:rsidP="005303A3">
            <w:pPr>
              <w:spacing w:line="240" w:lineRule="auto"/>
              <w:ind w:left="-92"/>
              <w:rPr>
                <w:rFonts w:cs="Arial"/>
                <w:color w:val="000000"/>
                <w:sz w:val="18"/>
                <w:szCs w:val="18"/>
              </w:rPr>
            </w:pPr>
            <w:r w:rsidRPr="00712900">
              <w:rPr>
                <w:rFonts w:cs="Arial"/>
                <w:color w:val="000000"/>
                <w:sz w:val="18"/>
                <w:szCs w:val="18"/>
              </w:rPr>
              <w:t>At 31</w:t>
            </w:r>
            <w:r w:rsidRPr="00712900">
              <w:rPr>
                <w:rFonts w:cs="Arial"/>
                <w:color w:val="000000"/>
                <w:sz w:val="18"/>
                <w:szCs w:val="18"/>
                <w:cs/>
              </w:rPr>
              <w:t xml:space="preserve"> </w:t>
            </w:r>
            <w:r w:rsidRPr="00712900">
              <w:rPr>
                <w:rFonts w:cs="Arial"/>
                <w:color w:val="000000"/>
                <w:sz w:val="18"/>
                <w:szCs w:val="18"/>
              </w:rPr>
              <w:t>December 2024</w:t>
            </w:r>
          </w:p>
        </w:tc>
        <w:tc>
          <w:tcPr>
            <w:tcW w:w="1276" w:type="dxa"/>
            <w:tcBorders>
              <w:top w:val="single" w:sz="4" w:space="0" w:color="auto"/>
            </w:tcBorders>
          </w:tcPr>
          <w:p w14:paraId="22D7BA3B"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4910236E" w14:textId="77777777" w:rsidR="00A9375F" w:rsidRPr="00712900" w:rsidRDefault="00A9375F" w:rsidP="002F47CA">
            <w:pPr>
              <w:spacing w:line="240" w:lineRule="auto"/>
              <w:rPr>
                <w:rFonts w:cs="Arial"/>
                <w:color w:val="000000"/>
                <w:sz w:val="18"/>
                <w:szCs w:val="18"/>
              </w:rPr>
            </w:pPr>
          </w:p>
        </w:tc>
        <w:tc>
          <w:tcPr>
            <w:tcW w:w="1275" w:type="dxa"/>
            <w:tcBorders>
              <w:top w:val="single" w:sz="4" w:space="0" w:color="auto"/>
            </w:tcBorders>
          </w:tcPr>
          <w:p w14:paraId="0B2BFD12"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3198414E" w14:textId="77777777" w:rsidR="00A9375F" w:rsidRPr="00712900" w:rsidRDefault="00A9375F" w:rsidP="002F47CA">
            <w:pPr>
              <w:spacing w:line="240" w:lineRule="auto"/>
              <w:rPr>
                <w:rFonts w:cs="Arial"/>
                <w:color w:val="000000"/>
                <w:sz w:val="18"/>
                <w:szCs w:val="18"/>
              </w:rPr>
            </w:pPr>
          </w:p>
        </w:tc>
        <w:tc>
          <w:tcPr>
            <w:tcW w:w="1276" w:type="dxa"/>
            <w:tcBorders>
              <w:top w:val="single" w:sz="4" w:space="0" w:color="auto"/>
            </w:tcBorders>
          </w:tcPr>
          <w:p w14:paraId="390E15CB" w14:textId="77777777" w:rsidR="00A9375F" w:rsidRPr="00712900" w:rsidRDefault="00A9375F" w:rsidP="002F47CA">
            <w:pPr>
              <w:spacing w:line="240" w:lineRule="auto"/>
              <w:rPr>
                <w:rFonts w:cs="Arial"/>
                <w:color w:val="000000"/>
                <w:sz w:val="18"/>
                <w:szCs w:val="18"/>
              </w:rPr>
            </w:pPr>
          </w:p>
        </w:tc>
      </w:tr>
      <w:tr w:rsidR="00A9375F" w:rsidRPr="00712900" w14:paraId="06E0215B" w14:textId="77777777" w:rsidTr="005303A3">
        <w:trPr>
          <w:cantSplit/>
        </w:trPr>
        <w:tc>
          <w:tcPr>
            <w:tcW w:w="3087" w:type="dxa"/>
          </w:tcPr>
          <w:p w14:paraId="40A09193" w14:textId="77777777" w:rsidR="00A9375F" w:rsidRPr="00712900" w:rsidRDefault="00A9375F" w:rsidP="005303A3">
            <w:pPr>
              <w:tabs>
                <w:tab w:val="left" w:pos="1134"/>
                <w:tab w:val="left" w:pos="1276"/>
                <w:tab w:val="center" w:pos="3402"/>
                <w:tab w:val="center" w:pos="4536"/>
                <w:tab w:val="center" w:pos="5670"/>
                <w:tab w:val="center" w:pos="6804"/>
                <w:tab w:val="right" w:pos="7655"/>
              </w:tabs>
              <w:spacing w:line="240" w:lineRule="auto"/>
              <w:ind w:left="-92"/>
              <w:rPr>
                <w:rFonts w:cs="Arial"/>
                <w:color w:val="000000"/>
                <w:sz w:val="18"/>
                <w:szCs w:val="18"/>
                <w:lang w:val="en-US"/>
              </w:rPr>
            </w:pPr>
            <w:r w:rsidRPr="00712900">
              <w:rPr>
                <w:rFonts w:cs="Arial"/>
                <w:color w:val="000000"/>
                <w:sz w:val="18"/>
                <w:szCs w:val="18"/>
                <w:lang w:val="x-none"/>
              </w:rPr>
              <w:t>Retirement benefits</w:t>
            </w:r>
          </w:p>
        </w:tc>
        <w:tc>
          <w:tcPr>
            <w:tcW w:w="1276" w:type="dxa"/>
          </w:tcPr>
          <w:p w14:paraId="6AFD7883"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260</w:t>
            </w:r>
          </w:p>
        </w:tc>
        <w:tc>
          <w:tcPr>
            <w:tcW w:w="1276" w:type="dxa"/>
          </w:tcPr>
          <w:p w14:paraId="190517B4"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1,780</w:t>
            </w:r>
          </w:p>
        </w:tc>
        <w:tc>
          <w:tcPr>
            <w:tcW w:w="1275" w:type="dxa"/>
          </w:tcPr>
          <w:p w14:paraId="736B0D4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2,609</w:t>
            </w:r>
          </w:p>
        </w:tc>
        <w:tc>
          <w:tcPr>
            <w:tcW w:w="1276" w:type="dxa"/>
          </w:tcPr>
          <w:p w14:paraId="6CE8980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126,207</w:t>
            </w:r>
          </w:p>
        </w:tc>
        <w:tc>
          <w:tcPr>
            <w:tcW w:w="1276" w:type="dxa"/>
          </w:tcPr>
          <w:p w14:paraId="321C6875"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130,856</w:t>
            </w:r>
          </w:p>
        </w:tc>
      </w:tr>
      <w:tr w:rsidR="00A9375F" w:rsidRPr="00712900" w14:paraId="2C0BBFDB" w14:textId="77777777" w:rsidTr="005303A3">
        <w:trPr>
          <w:cantSplit/>
        </w:trPr>
        <w:tc>
          <w:tcPr>
            <w:tcW w:w="3087" w:type="dxa"/>
          </w:tcPr>
          <w:p w14:paraId="5F6C5328" w14:textId="77777777" w:rsidR="00A9375F" w:rsidRPr="00712900" w:rsidRDefault="00A9375F" w:rsidP="005303A3">
            <w:pPr>
              <w:autoSpaceDE w:val="0"/>
              <w:autoSpaceDN w:val="0"/>
              <w:adjustRightInd w:val="0"/>
              <w:snapToGrid w:val="0"/>
              <w:spacing w:line="240" w:lineRule="auto"/>
              <w:ind w:left="-92"/>
              <w:rPr>
                <w:rFonts w:cs="Arial"/>
                <w:color w:val="000000"/>
                <w:sz w:val="18"/>
                <w:szCs w:val="18"/>
              </w:rPr>
            </w:pPr>
            <w:r w:rsidRPr="00712900">
              <w:rPr>
                <w:rFonts w:cs="Arial"/>
                <w:color w:val="000000"/>
                <w:sz w:val="18"/>
                <w:szCs w:val="18"/>
              </w:rPr>
              <w:t>Other long-term benefits</w:t>
            </w:r>
          </w:p>
        </w:tc>
        <w:tc>
          <w:tcPr>
            <w:tcW w:w="1276" w:type="dxa"/>
            <w:tcBorders>
              <w:bottom w:val="single" w:sz="4" w:space="0" w:color="auto"/>
            </w:tcBorders>
          </w:tcPr>
          <w:p w14:paraId="59BF2116"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268</w:t>
            </w:r>
          </w:p>
        </w:tc>
        <w:tc>
          <w:tcPr>
            <w:tcW w:w="1276" w:type="dxa"/>
            <w:tcBorders>
              <w:bottom w:val="single" w:sz="4" w:space="0" w:color="auto"/>
            </w:tcBorders>
          </w:tcPr>
          <w:p w14:paraId="146536FD"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488</w:t>
            </w:r>
          </w:p>
        </w:tc>
        <w:tc>
          <w:tcPr>
            <w:tcW w:w="1275" w:type="dxa"/>
            <w:tcBorders>
              <w:bottom w:val="single" w:sz="4" w:space="0" w:color="auto"/>
            </w:tcBorders>
          </w:tcPr>
          <w:p w14:paraId="09FB5444"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1,409</w:t>
            </w:r>
          </w:p>
        </w:tc>
        <w:tc>
          <w:tcPr>
            <w:tcW w:w="1276" w:type="dxa"/>
            <w:tcBorders>
              <w:bottom w:val="single" w:sz="4" w:space="0" w:color="auto"/>
            </w:tcBorders>
          </w:tcPr>
          <w:p w14:paraId="09DC6BB4"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3,320</w:t>
            </w:r>
          </w:p>
        </w:tc>
        <w:tc>
          <w:tcPr>
            <w:tcW w:w="1276" w:type="dxa"/>
            <w:tcBorders>
              <w:bottom w:val="single" w:sz="4" w:space="0" w:color="auto"/>
            </w:tcBorders>
          </w:tcPr>
          <w:p w14:paraId="681C984D"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5,485</w:t>
            </w:r>
          </w:p>
        </w:tc>
      </w:tr>
      <w:tr w:rsidR="00A9375F" w:rsidRPr="00712900" w14:paraId="4FB95DAF" w14:textId="77777777" w:rsidTr="005303A3">
        <w:trPr>
          <w:cantSplit/>
        </w:trPr>
        <w:tc>
          <w:tcPr>
            <w:tcW w:w="3087" w:type="dxa"/>
          </w:tcPr>
          <w:p w14:paraId="59CBEE07" w14:textId="77777777" w:rsidR="00A9375F" w:rsidRPr="00712900" w:rsidRDefault="00A9375F" w:rsidP="005303A3">
            <w:pPr>
              <w:spacing w:line="240" w:lineRule="auto"/>
              <w:ind w:left="-92"/>
              <w:rPr>
                <w:rFonts w:cs="Arial"/>
                <w:color w:val="000000"/>
                <w:sz w:val="18"/>
                <w:szCs w:val="18"/>
              </w:rPr>
            </w:pPr>
          </w:p>
        </w:tc>
        <w:tc>
          <w:tcPr>
            <w:tcW w:w="1276" w:type="dxa"/>
            <w:tcBorders>
              <w:top w:val="single" w:sz="4" w:space="0" w:color="auto"/>
            </w:tcBorders>
          </w:tcPr>
          <w:p w14:paraId="7F776897"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22F4783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tcPr>
          <w:p w14:paraId="17B3DC13"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6A0E8A6F"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tcPr>
          <w:p w14:paraId="4AE1B3BE"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A9375F" w:rsidRPr="00712900" w14:paraId="5E82127B" w14:textId="77777777" w:rsidTr="005303A3">
        <w:trPr>
          <w:cantSplit/>
        </w:trPr>
        <w:tc>
          <w:tcPr>
            <w:tcW w:w="3087" w:type="dxa"/>
          </w:tcPr>
          <w:p w14:paraId="154BDE5D" w14:textId="77777777" w:rsidR="00A9375F" w:rsidRPr="00712900" w:rsidRDefault="00A9375F" w:rsidP="005303A3">
            <w:pPr>
              <w:tabs>
                <w:tab w:val="left" w:pos="1134"/>
                <w:tab w:val="left" w:pos="1276"/>
                <w:tab w:val="center" w:pos="3402"/>
                <w:tab w:val="center" w:pos="4536"/>
                <w:tab w:val="center" w:pos="5670"/>
                <w:tab w:val="center" w:pos="6804"/>
                <w:tab w:val="right" w:pos="7655"/>
              </w:tabs>
              <w:spacing w:line="240" w:lineRule="auto"/>
              <w:ind w:left="-92"/>
              <w:rPr>
                <w:rFonts w:cs="Arial"/>
                <w:color w:val="000000"/>
                <w:sz w:val="18"/>
                <w:szCs w:val="18"/>
              </w:rPr>
            </w:pPr>
            <w:r w:rsidRPr="00712900">
              <w:rPr>
                <w:rFonts w:cs="Arial"/>
                <w:color w:val="000000"/>
                <w:sz w:val="18"/>
                <w:szCs w:val="18"/>
              </w:rPr>
              <w:t>Total</w:t>
            </w:r>
          </w:p>
        </w:tc>
        <w:tc>
          <w:tcPr>
            <w:tcW w:w="1276" w:type="dxa"/>
            <w:tcBorders>
              <w:bottom w:val="single" w:sz="4" w:space="0" w:color="auto"/>
            </w:tcBorders>
          </w:tcPr>
          <w:p w14:paraId="1A9E5CD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528</w:t>
            </w:r>
          </w:p>
        </w:tc>
        <w:tc>
          <w:tcPr>
            <w:tcW w:w="1276" w:type="dxa"/>
            <w:tcBorders>
              <w:bottom w:val="single" w:sz="4" w:space="0" w:color="auto"/>
            </w:tcBorders>
          </w:tcPr>
          <w:p w14:paraId="485B9F42"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2,268</w:t>
            </w:r>
          </w:p>
        </w:tc>
        <w:tc>
          <w:tcPr>
            <w:tcW w:w="1275" w:type="dxa"/>
            <w:tcBorders>
              <w:bottom w:val="single" w:sz="4" w:space="0" w:color="auto"/>
            </w:tcBorders>
          </w:tcPr>
          <w:p w14:paraId="7DF97EF0"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4,018</w:t>
            </w:r>
          </w:p>
        </w:tc>
        <w:tc>
          <w:tcPr>
            <w:tcW w:w="1276" w:type="dxa"/>
            <w:tcBorders>
              <w:bottom w:val="single" w:sz="4" w:space="0" w:color="auto"/>
            </w:tcBorders>
          </w:tcPr>
          <w:p w14:paraId="6787C6D4"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129,527</w:t>
            </w:r>
          </w:p>
        </w:tc>
        <w:tc>
          <w:tcPr>
            <w:tcW w:w="1276" w:type="dxa"/>
            <w:tcBorders>
              <w:bottom w:val="single" w:sz="4" w:space="0" w:color="auto"/>
            </w:tcBorders>
          </w:tcPr>
          <w:p w14:paraId="5EE3A6C7" w14:textId="77777777" w:rsidR="00A9375F" w:rsidRPr="00712900" w:rsidRDefault="00A9375F" w:rsidP="002F47C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136,341</w:t>
            </w:r>
          </w:p>
        </w:tc>
      </w:tr>
    </w:tbl>
    <w:p w14:paraId="30079CDA" w14:textId="77777777" w:rsidR="00A9375F" w:rsidRPr="00712900" w:rsidRDefault="00A9375F" w:rsidP="002F47CA">
      <w:pPr>
        <w:pStyle w:val="BodyTextIndent2"/>
        <w:spacing w:line="240" w:lineRule="auto"/>
        <w:ind w:left="0" w:firstLine="0"/>
        <w:jc w:val="both"/>
        <w:rPr>
          <w:rFonts w:ascii="Arial" w:hAnsi="Arial" w:cs="Arial"/>
          <w:color w:val="000000"/>
        </w:rPr>
      </w:pPr>
    </w:p>
    <w:p w14:paraId="73E57EAA" w14:textId="77777777" w:rsidR="00A9375F" w:rsidRPr="00712900" w:rsidRDefault="00A9375F" w:rsidP="002F47CA">
      <w:pPr>
        <w:pStyle w:val="BodyTextIndent2"/>
        <w:spacing w:line="240" w:lineRule="auto"/>
        <w:ind w:left="0" w:firstLine="0"/>
        <w:jc w:val="both"/>
        <w:rPr>
          <w:rFonts w:ascii="Arial" w:hAnsi="Arial" w:cs="Arial"/>
          <w:color w:val="000000"/>
        </w:rPr>
      </w:pPr>
    </w:p>
    <w:p w14:paraId="031DB806" w14:textId="384E6F3E" w:rsidR="00D562F0" w:rsidRPr="00712900" w:rsidRDefault="00D562F0" w:rsidP="00D562F0">
      <w:pPr>
        <w:spacing w:line="240" w:lineRule="auto"/>
        <w:ind w:left="567" w:hanging="567"/>
        <w:jc w:val="both"/>
        <w:rPr>
          <w:rFonts w:eastAsia="Arial Unicode MS" w:cs="Arial"/>
          <w:b/>
          <w:bCs/>
          <w:color w:val="000000"/>
          <w:sz w:val="18"/>
          <w:szCs w:val="18"/>
          <w:cs/>
        </w:rPr>
      </w:pPr>
      <w:r w:rsidRPr="00712900">
        <w:rPr>
          <w:rFonts w:eastAsia="Arial Unicode MS" w:cs="Arial"/>
          <w:b/>
          <w:bCs/>
          <w:color w:val="000000"/>
          <w:sz w:val="18"/>
          <w:szCs w:val="18"/>
        </w:rPr>
        <w:t>24</w:t>
      </w:r>
      <w:r w:rsidRPr="00712900">
        <w:rPr>
          <w:rFonts w:eastAsia="Arial Unicode MS" w:cs="Arial"/>
          <w:b/>
          <w:bCs/>
          <w:color w:val="000000"/>
          <w:sz w:val="18"/>
          <w:szCs w:val="18"/>
        </w:rPr>
        <w:tab/>
        <w:t>Share capital</w:t>
      </w:r>
    </w:p>
    <w:p w14:paraId="75720D67" w14:textId="77777777" w:rsidR="00551669" w:rsidRPr="00712900" w:rsidRDefault="00551669" w:rsidP="002F47CA">
      <w:pPr>
        <w:pStyle w:val="BodyTextIndent2"/>
        <w:spacing w:line="240" w:lineRule="auto"/>
        <w:ind w:left="0" w:firstLine="0"/>
        <w:jc w:val="both"/>
        <w:rPr>
          <w:rFonts w:ascii="Arial" w:hAnsi="Arial" w:cs="Arial"/>
          <w:color w:val="000000"/>
        </w:rPr>
      </w:pPr>
    </w:p>
    <w:tbl>
      <w:tblPr>
        <w:tblW w:w="9450" w:type="dxa"/>
        <w:tblLook w:val="04A0" w:firstRow="1" w:lastRow="0" w:firstColumn="1" w:lastColumn="0" w:noHBand="0" w:noVBand="1"/>
      </w:tblPr>
      <w:tblGrid>
        <w:gridCol w:w="9450"/>
      </w:tblGrid>
      <w:tr w:rsidR="005872CD" w:rsidRPr="00712900" w14:paraId="5B930931" w14:textId="77777777" w:rsidTr="005303A3">
        <w:trPr>
          <w:trHeight w:val="386"/>
        </w:trPr>
        <w:tc>
          <w:tcPr>
            <w:tcW w:w="9450" w:type="dxa"/>
            <w:vAlign w:val="center"/>
          </w:tcPr>
          <w:p w14:paraId="61963C45" w14:textId="323318EF" w:rsidR="005872CD" w:rsidRPr="00712900" w:rsidRDefault="0049396A" w:rsidP="002F47CA">
            <w:pPr>
              <w:spacing w:line="240" w:lineRule="auto"/>
              <w:ind w:left="446" w:hanging="547"/>
              <w:jc w:val="both"/>
              <w:rPr>
                <w:rFonts w:cs="Arial"/>
                <w:b/>
                <w:bCs/>
                <w:color w:val="000000"/>
                <w:sz w:val="18"/>
                <w:szCs w:val="18"/>
                <w:cs/>
              </w:rPr>
            </w:pPr>
            <w:r w:rsidRPr="00712900">
              <w:rPr>
                <w:rFonts w:cs="Arial"/>
                <w:b/>
                <w:bCs/>
                <w:color w:val="000000"/>
                <w:sz w:val="18"/>
                <w:szCs w:val="18"/>
              </w:rPr>
              <w:t>Ordinary shares</w:t>
            </w:r>
            <w:r w:rsidR="005872CD" w:rsidRPr="00712900">
              <w:rPr>
                <w:rFonts w:cs="Arial"/>
                <w:b/>
                <w:bCs/>
                <w:color w:val="000000"/>
                <w:sz w:val="18"/>
                <w:szCs w:val="18"/>
              </w:rPr>
              <w:t xml:space="preserve"> and premium on share capital</w:t>
            </w:r>
          </w:p>
        </w:tc>
      </w:tr>
    </w:tbl>
    <w:p w14:paraId="32D48CBF" w14:textId="77777777" w:rsidR="00DE3DD1" w:rsidRPr="00712900" w:rsidRDefault="00DE3DD1" w:rsidP="002F47CA">
      <w:pPr>
        <w:spacing w:line="240" w:lineRule="auto"/>
        <w:jc w:val="thaiDistribute"/>
        <w:rPr>
          <w:rFonts w:cs="Arial"/>
          <w:color w:val="000000"/>
          <w:sz w:val="18"/>
          <w:szCs w:val="18"/>
        </w:rPr>
      </w:pPr>
    </w:p>
    <w:tbl>
      <w:tblPr>
        <w:tblW w:w="9457" w:type="dxa"/>
        <w:tblLayout w:type="fixed"/>
        <w:tblLook w:val="0000" w:firstRow="0" w:lastRow="0" w:firstColumn="0" w:lastColumn="0" w:noHBand="0" w:noVBand="0"/>
      </w:tblPr>
      <w:tblGrid>
        <w:gridCol w:w="2052"/>
        <w:gridCol w:w="1451"/>
        <w:gridCol w:w="1559"/>
        <w:gridCol w:w="1418"/>
        <w:gridCol w:w="1559"/>
        <w:gridCol w:w="1418"/>
      </w:tblGrid>
      <w:tr w:rsidR="00714AF7" w:rsidRPr="00712900" w14:paraId="1720189F" w14:textId="77777777" w:rsidTr="005303A3">
        <w:tc>
          <w:tcPr>
            <w:tcW w:w="2052" w:type="dxa"/>
          </w:tcPr>
          <w:p w14:paraId="1F283D1A" w14:textId="77777777" w:rsidR="00714AF7" w:rsidRPr="00712900" w:rsidRDefault="00714AF7" w:rsidP="002F47CA">
            <w:pPr>
              <w:spacing w:line="240" w:lineRule="auto"/>
              <w:ind w:left="-101"/>
              <w:jc w:val="both"/>
              <w:rPr>
                <w:rFonts w:cs="Arial"/>
                <w:color w:val="000000"/>
                <w:sz w:val="18"/>
                <w:szCs w:val="18"/>
                <w:cs/>
              </w:rPr>
            </w:pPr>
          </w:p>
        </w:tc>
        <w:tc>
          <w:tcPr>
            <w:tcW w:w="7405" w:type="dxa"/>
            <w:gridSpan w:val="5"/>
          </w:tcPr>
          <w:p w14:paraId="741E635C" w14:textId="2681D570" w:rsidR="00714AF7" w:rsidRPr="00712900" w:rsidRDefault="00714AF7" w:rsidP="00E64BFC">
            <w:pPr>
              <w:spacing w:line="240" w:lineRule="auto"/>
              <w:jc w:val="right"/>
              <w:rPr>
                <w:rFonts w:cs="Arial"/>
                <w:b/>
                <w:bCs/>
                <w:color w:val="000000"/>
                <w:sz w:val="18"/>
                <w:szCs w:val="18"/>
                <w:lang w:val="en-US"/>
              </w:rPr>
            </w:pPr>
            <w:r w:rsidRPr="00712900">
              <w:rPr>
                <w:rFonts w:cs="Arial"/>
                <w:b/>
                <w:bCs/>
                <w:color w:val="000000"/>
                <w:sz w:val="18"/>
                <w:szCs w:val="18"/>
              </w:rPr>
              <w:t>Consolidated and Separate financial statements</w:t>
            </w:r>
          </w:p>
        </w:tc>
      </w:tr>
      <w:tr w:rsidR="00714AF7" w:rsidRPr="00712900" w14:paraId="2A379ACE" w14:textId="77777777" w:rsidTr="005303A3">
        <w:tc>
          <w:tcPr>
            <w:tcW w:w="2052" w:type="dxa"/>
          </w:tcPr>
          <w:p w14:paraId="455D5471" w14:textId="77777777" w:rsidR="00714AF7" w:rsidRPr="00712900" w:rsidRDefault="00714AF7" w:rsidP="002F47CA">
            <w:pPr>
              <w:spacing w:line="240" w:lineRule="auto"/>
              <w:ind w:left="-101"/>
              <w:jc w:val="both"/>
              <w:rPr>
                <w:rFonts w:cs="Arial"/>
                <w:color w:val="000000"/>
                <w:sz w:val="18"/>
                <w:szCs w:val="18"/>
                <w:cs/>
              </w:rPr>
            </w:pPr>
          </w:p>
        </w:tc>
        <w:tc>
          <w:tcPr>
            <w:tcW w:w="1451" w:type="dxa"/>
            <w:tcBorders>
              <w:top w:val="single" w:sz="4" w:space="0" w:color="auto"/>
            </w:tcBorders>
          </w:tcPr>
          <w:p w14:paraId="287D543C"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Authorised</w:t>
            </w:r>
          </w:p>
        </w:tc>
        <w:tc>
          <w:tcPr>
            <w:tcW w:w="1559" w:type="dxa"/>
            <w:tcBorders>
              <w:top w:val="single" w:sz="4" w:space="0" w:color="auto"/>
            </w:tcBorders>
          </w:tcPr>
          <w:p w14:paraId="6B154BD3"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Issued and</w:t>
            </w:r>
          </w:p>
        </w:tc>
        <w:tc>
          <w:tcPr>
            <w:tcW w:w="1418" w:type="dxa"/>
            <w:tcBorders>
              <w:top w:val="single" w:sz="4" w:space="0" w:color="auto"/>
            </w:tcBorders>
          </w:tcPr>
          <w:p w14:paraId="2B0AC92D" w14:textId="77777777" w:rsidR="00714AF7" w:rsidRPr="00712900" w:rsidRDefault="00714AF7" w:rsidP="002F47CA">
            <w:pPr>
              <w:spacing w:line="240" w:lineRule="auto"/>
              <w:ind w:left="-42" w:right="-72"/>
              <w:jc w:val="right"/>
              <w:rPr>
                <w:rFonts w:cs="Arial"/>
                <w:b/>
                <w:bCs/>
                <w:color w:val="000000"/>
                <w:sz w:val="18"/>
                <w:szCs w:val="18"/>
                <w:cs/>
              </w:rPr>
            </w:pPr>
            <w:r w:rsidRPr="00712900">
              <w:rPr>
                <w:rFonts w:cs="Arial"/>
                <w:b/>
                <w:bCs/>
                <w:color w:val="000000"/>
                <w:sz w:val="18"/>
                <w:szCs w:val="18"/>
                <w:cs/>
              </w:rPr>
              <w:t xml:space="preserve">Issued and </w:t>
            </w:r>
          </w:p>
        </w:tc>
        <w:tc>
          <w:tcPr>
            <w:tcW w:w="1559" w:type="dxa"/>
            <w:tcBorders>
              <w:top w:val="single" w:sz="4" w:space="0" w:color="auto"/>
            </w:tcBorders>
          </w:tcPr>
          <w:p w14:paraId="57D49000"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 xml:space="preserve">Premium on </w:t>
            </w:r>
          </w:p>
        </w:tc>
        <w:tc>
          <w:tcPr>
            <w:tcW w:w="1418" w:type="dxa"/>
            <w:tcBorders>
              <w:top w:val="single" w:sz="4" w:space="0" w:color="auto"/>
            </w:tcBorders>
          </w:tcPr>
          <w:p w14:paraId="10A522E0" w14:textId="4CD6B469" w:rsidR="00714AF7" w:rsidRPr="00712900" w:rsidRDefault="00714AF7" w:rsidP="002F47CA">
            <w:pPr>
              <w:spacing w:line="240" w:lineRule="auto"/>
              <w:ind w:right="-72"/>
              <w:jc w:val="right"/>
              <w:rPr>
                <w:rFonts w:cs="Arial"/>
                <w:b/>
                <w:bCs/>
                <w:color w:val="000000"/>
                <w:sz w:val="18"/>
                <w:szCs w:val="18"/>
                <w:cs/>
              </w:rPr>
            </w:pPr>
          </w:p>
        </w:tc>
      </w:tr>
      <w:tr w:rsidR="00714AF7" w:rsidRPr="00712900" w14:paraId="7C370170" w14:textId="77777777" w:rsidTr="005303A3">
        <w:trPr>
          <w:trHeight w:val="88"/>
        </w:trPr>
        <w:tc>
          <w:tcPr>
            <w:tcW w:w="2052" w:type="dxa"/>
          </w:tcPr>
          <w:p w14:paraId="323AA9DA" w14:textId="77777777" w:rsidR="00714AF7" w:rsidRPr="00712900" w:rsidRDefault="00714AF7" w:rsidP="002F47CA">
            <w:pPr>
              <w:spacing w:line="240" w:lineRule="auto"/>
              <w:ind w:left="-101"/>
              <w:jc w:val="both"/>
              <w:rPr>
                <w:rFonts w:cs="Arial"/>
                <w:color w:val="000000"/>
                <w:sz w:val="18"/>
                <w:szCs w:val="18"/>
                <w:cs/>
              </w:rPr>
            </w:pPr>
          </w:p>
        </w:tc>
        <w:tc>
          <w:tcPr>
            <w:tcW w:w="1451" w:type="dxa"/>
          </w:tcPr>
          <w:p w14:paraId="0F92E1F2"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share capital</w:t>
            </w:r>
          </w:p>
        </w:tc>
        <w:tc>
          <w:tcPr>
            <w:tcW w:w="1559" w:type="dxa"/>
          </w:tcPr>
          <w:p w14:paraId="10F2BAE9"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paid-up</w:t>
            </w:r>
          </w:p>
        </w:tc>
        <w:tc>
          <w:tcPr>
            <w:tcW w:w="1418" w:type="dxa"/>
            <w:vAlign w:val="bottom"/>
          </w:tcPr>
          <w:p w14:paraId="4AF946C0"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paid-up</w:t>
            </w:r>
          </w:p>
        </w:tc>
        <w:tc>
          <w:tcPr>
            <w:tcW w:w="1559" w:type="dxa"/>
            <w:vAlign w:val="bottom"/>
          </w:tcPr>
          <w:p w14:paraId="581BFFE0" w14:textId="77777777"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share capital</w:t>
            </w:r>
          </w:p>
        </w:tc>
        <w:tc>
          <w:tcPr>
            <w:tcW w:w="1418" w:type="dxa"/>
            <w:vAlign w:val="bottom"/>
          </w:tcPr>
          <w:p w14:paraId="45342332" w14:textId="57327E52"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cs/>
              </w:rPr>
              <w:t>Total</w:t>
            </w:r>
          </w:p>
        </w:tc>
      </w:tr>
      <w:tr w:rsidR="00714AF7" w:rsidRPr="00712900" w14:paraId="67E6B74F" w14:textId="77777777" w:rsidTr="005303A3">
        <w:tc>
          <w:tcPr>
            <w:tcW w:w="2052" w:type="dxa"/>
          </w:tcPr>
          <w:p w14:paraId="653F2271" w14:textId="77777777" w:rsidR="00714AF7" w:rsidRPr="00712900" w:rsidRDefault="00714AF7" w:rsidP="002F47CA">
            <w:pPr>
              <w:spacing w:line="240" w:lineRule="auto"/>
              <w:ind w:left="-101"/>
              <w:jc w:val="both"/>
              <w:rPr>
                <w:rFonts w:cs="Arial"/>
                <w:color w:val="000000"/>
                <w:sz w:val="18"/>
                <w:szCs w:val="18"/>
                <w:cs/>
              </w:rPr>
            </w:pPr>
          </w:p>
        </w:tc>
        <w:tc>
          <w:tcPr>
            <w:tcW w:w="1451" w:type="dxa"/>
            <w:tcBorders>
              <w:bottom w:val="single" w:sz="4" w:space="0" w:color="auto"/>
            </w:tcBorders>
            <w:vAlign w:val="bottom"/>
          </w:tcPr>
          <w:p w14:paraId="42193386" w14:textId="38FBC473"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S</w:t>
            </w:r>
            <w:r w:rsidRPr="00712900">
              <w:rPr>
                <w:rFonts w:cs="Arial"/>
                <w:b/>
                <w:bCs/>
                <w:color w:val="000000"/>
                <w:sz w:val="18"/>
                <w:szCs w:val="18"/>
                <w:cs/>
              </w:rPr>
              <w:t>hare</w:t>
            </w:r>
            <w:r w:rsidRPr="00712900">
              <w:rPr>
                <w:rFonts w:cs="Arial"/>
                <w:b/>
                <w:bCs/>
                <w:color w:val="000000"/>
                <w:sz w:val="18"/>
                <w:szCs w:val="18"/>
              </w:rPr>
              <w:t>’000</w:t>
            </w:r>
          </w:p>
        </w:tc>
        <w:tc>
          <w:tcPr>
            <w:tcW w:w="1559" w:type="dxa"/>
            <w:tcBorders>
              <w:bottom w:val="single" w:sz="4" w:space="0" w:color="auto"/>
            </w:tcBorders>
            <w:vAlign w:val="bottom"/>
          </w:tcPr>
          <w:p w14:paraId="5BDA79CA" w14:textId="18B94275"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S</w:t>
            </w:r>
            <w:r w:rsidRPr="00712900">
              <w:rPr>
                <w:rFonts w:cs="Arial"/>
                <w:b/>
                <w:bCs/>
                <w:color w:val="000000"/>
                <w:sz w:val="18"/>
                <w:szCs w:val="18"/>
                <w:cs/>
              </w:rPr>
              <w:t>hare</w:t>
            </w:r>
            <w:r w:rsidRPr="00712900">
              <w:rPr>
                <w:rFonts w:cs="Arial"/>
                <w:b/>
                <w:bCs/>
                <w:color w:val="000000"/>
                <w:sz w:val="18"/>
                <w:szCs w:val="18"/>
              </w:rPr>
              <w:t>’000</w:t>
            </w:r>
          </w:p>
        </w:tc>
        <w:tc>
          <w:tcPr>
            <w:tcW w:w="1418" w:type="dxa"/>
            <w:tcBorders>
              <w:bottom w:val="single" w:sz="4" w:space="0" w:color="auto"/>
            </w:tcBorders>
            <w:vAlign w:val="bottom"/>
          </w:tcPr>
          <w:p w14:paraId="677F199D" w14:textId="2A8D7CBD"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Baht’000</w:t>
            </w:r>
          </w:p>
        </w:tc>
        <w:tc>
          <w:tcPr>
            <w:tcW w:w="1559" w:type="dxa"/>
            <w:tcBorders>
              <w:bottom w:val="single" w:sz="4" w:space="0" w:color="auto"/>
            </w:tcBorders>
            <w:vAlign w:val="bottom"/>
          </w:tcPr>
          <w:p w14:paraId="12069712" w14:textId="39D5E7C2"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Baht’000</w:t>
            </w:r>
          </w:p>
        </w:tc>
        <w:tc>
          <w:tcPr>
            <w:tcW w:w="1418" w:type="dxa"/>
            <w:tcBorders>
              <w:bottom w:val="single" w:sz="4" w:space="0" w:color="auto"/>
            </w:tcBorders>
            <w:vAlign w:val="bottom"/>
          </w:tcPr>
          <w:p w14:paraId="21DE4AC2" w14:textId="6EBED02D" w:rsidR="00714AF7" w:rsidRPr="00712900" w:rsidRDefault="00714AF7" w:rsidP="002F47CA">
            <w:pPr>
              <w:spacing w:line="240" w:lineRule="auto"/>
              <w:ind w:right="-72"/>
              <w:jc w:val="right"/>
              <w:rPr>
                <w:rFonts w:cs="Arial"/>
                <w:b/>
                <w:bCs/>
                <w:color w:val="000000"/>
                <w:sz w:val="18"/>
                <w:szCs w:val="18"/>
                <w:cs/>
              </w:rPr>
            </w:pPr>
            <w:r w:rsidRPr="00712900">
              <w:rPr>
                <w:rFonts w:cs="Arial"/>
                <w:b/>
                <w:bCs/>
                <w:color w:val="000000"/>
                <w:sz w:val="18"/>
                <w:szCs w:val="18"/>
              </w:rPr>
              <w:t>Baht’000</w:t>
            </w:r>
          </w:p>
        </w:tc>
      </w:tr>
      <w:tr w:rsidR="00714AF7" w:rsidRPr="00712900" w14:paraId="373DB9A9" w14:textId="77777777" w:rsidTr="005303A3">
        <w:tc>
          <w:tcPr>
            <w:tcW w:w="2052" w:type="dxa"/>
          </w:tcPr>
          <w:p w14:paraId="191352CE" w14:textId="77777777" w:rsidR="00714AF7" w:rsidRPr="00712900" w:rsidRDefault="00714AF7" w:rsidP="002F47CA">
            <w:pPr>
              <w:tabs>
                <w:tab w:val="left" w:pos="1080"/>
              </w:tabs>
              <w:spacing w:line="240" w:lineRule="auto"/>
              <w:ind w:left="-101"/>
              <w:jc w:val="both"/>
              <w:rPr>
                <w:rFonts w:cs="Arial"/>
                <w:color w:val="000000"/>
                <w:sz w:val="18"/>
                <w:szCs w:val="18"/>
                <w:cs/>
              </w:rPr>
            </w:pPr>
          </w:p>
        </w:tc>
        <w:tc>
          <w:tcPr>
            <w:tcW w:w="1451" w:type="dxa"/>
            <w:tcBorders>
              <w:top w:val="single" w:sz="4" w:space="0" w:color="auto"/>
            </w:tcBorders>
            <w:vAlign w:val="bottom"/>
          </w:tcPr>
          <w:p w14:paraId="155C5B0A" w14:textId="77777777" w:rsidR="00714AF7" w:rsidRPr="00712900" w:rsidRDefault="00714AF7" w:rsidP="002F47CA">
            <w:pPr>
              <w:spacing w:line="240" w:lineRule="auto"/>
              <w:ind w:right="-72"/>
              <w:jc w:val="right"/>
              <w:rPr>
                <w:rFonts w:cs="Arial"/>
                <w:color w:val="000000"/>
                <w:sz w:val="18"/>
                <w:szCs w:val="18"/>
                <w:cs/>
                <w:lang w:val="en-US"/>
              </w:rPr>
            </w:pPr>
          </w:p>
        </w:tc>
        <w:tc>
          <w:tcPr>
            <w:tcW w:w="1559" w:type="dxa"/>
            <w:tcBorders>
              <w:top w:val="single" w:sz="4" w:space="0" w:color="auto"/>
            </w:tcBorders>
            <w:vAlign w:val="bottom"/>
          </w:tcPr>
          <w:p w14:paraId="131D5CF0" w14:textId="77777777" w:rsidR="00714AF7" w:rsidRPr="00712900" w:rsidRDefault="00714AF7" w:rsidP="002F47CA">
            <w:pPr>
              <w:spacing w:line="240" w:lineRule="auto"/>
              <w:ind w:right="-72"/>
              <w:jc w:val="right"/>
              <w:rPr>
                <w:rFonts w:cs="Arial"/>
                <w:color w:val="000000"/>
                <w:sz w:val="18"/>
                <w:szCs w:val="18"/>
                <w:cs/>
                <w:lang w:val="en-US"/>
              </w:rPr>
            </w:pPr>
          </w:p>
        </w:tc>
        <w:tc>
          <w:tcPr>
            <w:tcW w:w="1418" w:type="dxa"/>
            <w:tcBorders>
              <w:top w:val="single" w:sz="4" w:space="0" w:color="auto"/>
            </w:tcBorders>
            <w:vAlign w:val="bottom"/>
          </w:tcPr>
          <w:p w14:paraId="68830F8B" w14:textId="77777777" w:rsidR="00714AF7" w:rsidRPr="00712900" w:rsidRDefault="00714AF7" w:rsidP="002F47CA">
            <w:pPr>
              <w:spacing w:line="240" w:lineRule="auto"/>
              <w:ind w:right="-72" w:firstLine="155"/>
              <w:jc w:val="right"/>
              <w:rPr>
                <w:rFonts w:cs="Arial"/>
                <w:color w:val="000000"/>
                <w:sz w:val="18"/>
                <w:szCs w:val="18"/>
                <w:cs/>
                <w:lang w:val="en-US"/>
              </w:rPr>
            </w:pPr>
          </w:p>
        </w:tc>
        <w:tc>
          <w:tcPr>
            <w:tcW w:w="1559" w:type="dxa"/>
            <w:tcBorders>
              <w:top w:val="single" w:sz="4" w:space="0" w:color="auto"/>
            </w:tcBorders>
            <w:vAlign w:val="bottom"/>
          </w:tcPr>
          <w:p w14:paraId="06F835B8" w14:textId="77777777" w:rsidR="00714AF7" w:rsidRPr="00712900" w:rsidRDefault="00714AF7" w:rsidP="002F47CA">
            <w:pPr>
              <w:spacing w:line="240" w:lineRule="auto"/>
              <w:ind w:right="-72"/>
              <w:jc w:val="right"/>
              <w:rPr>
                <w:rFonts w:cs="Arial"/>
                <w:color w:val="000000"/>
                <w:sz w:val="18"/>
                <w:szCs w:val="18"/>
                <w:cs/>
                <w:lang w:val="en-US"/>
              </w:rPr>
            </w:pPr>
          </w:p>
        </w:tc>
        <w:tc>
          <w:tcPr>
            <w:tcW w:w="1418" w:type="dxa"/>
            <w:tcBorders>
              <w:top w:val="single" w:sz="4" w:space="0" w:color="auto"/>
            </w:tcBorders>
            <w:vAlign w:val="bottom"/>
          </w:tcPr>
          <w:p w14:paraId="7B318EBC" w14:textId="5E377EC4" w:rsidR="00714AF7" w:rsidRPr="00712900" w:rsidRDefault="00714AF7" w:rsidP="002F47CA">
            <w:pPr>
              <w:spacing w:line="240" w:lineRule="auto"/>
              <w:ind w:right="-72"/>
              <w:jc w:val="right"/>
              <w:rPr>
                <w:rFonts w:cs="Arial"/>
                <w:color w:val="000000"/>
                <w:sz w:val="18"/>
                <w:szCs w:val="18"/>
                <w:cs/>
                <w:lang w:val="en-US"/>
              </w:rPr>
            </w:pPr>
          </w:p>
        </w:tc>
      </w:tr>
      <w:tr w:rsidR="00714AF7" w:rsidRPr="00712900" w14:paraId="26FBBD00" w14:textId="77777777" w:rsidTr="005303A3">
        <w:tc>
          <w:tcPr>
            <w:tcW w:w="2052" w:type="dxa"/>
          </w:tcPr>
          <w:p w14:paraId="508A808D" w14:textId="5747BAD7" w:rsidR="00714AF7" w:rsidRPr="00712900" w:rsidRDefault="00714AF7" w:rsidP="002F47CA">
            <w:pPr>
              <w:spacing w:line="240" w:lineRule="auto"/>
              <w:ind w:left="-101"/>
              <w:jc w:val="both"/>
              <w:rPr>
                <w:rFonts w:cs="Arial"/>
                <w:color w:val="000000"/>
                <w:sz w:val="18"/>
                <w:szCs w:val="18"/>
                <w:cs/>
              </w:rPr>
            </w:pPr>
            <w:r w:rsidRPr="00712900">
              <w:rPr>
                <w:rFonts w:cs="Arial"/>
                <w:color w:val="000000"/>
                <w:sz w:val="18"/>
                <w:szCs w:val="18"/>
              </w:rPr>
              <w:t>At</w:t>
            </w:r>
            <w:r w:rsidRPr="00712900">
              <w:rPr>
                <w:rFonts w:cs="Arial"/>
                <w:color w:val="000000"/>
                <w:sz w:val="18"/>
                <w:szCs w:val="18"/>
                <w:cs/>
              </w:rPr>
              <w:t xml:space="preserve"> </w:t>
            </w:r>
            <w:r w:rsidRPr="00712900">
              <w:rPr>
                <w:rFonts w:cs="Arial"/>
                <w:color w:val="000000"/>
                <w:sz w:val="18"/>
                <w:szCs w:val="18"/>
              </w:rPr>
              <w:t>1</w:t>
            </w:r>
            <w:r w:rsidRPr="00712900">
              <w:rPr>
                <w:rFonts w:cs="Arial"/>
                <w:color w:val="000000"/>
                <w:sz w:val="18"/>
                <w:szCs w:val="18"/>
                <w:cs/>
              </w:rPr>
              <w:t xml:space="preserve"> January </w:t>
            </w:r>
            <w:r w:rsidRPr="00712900">
              <w:rPr>
                <w:rFonts w:cs="Arial"/>
                <w:color w:val="000000"/>
                <w:sz w:val="18"/>
                <w:szCs w:val="18"/>
              </w:rPr>
              <w:t>2024</w:t>
            </w:r>
          </w:p>
        </w:tc>
        <w:tc>
          <w:tcPr>
            <w:tcW w:w="1451" w:type="dxa"/>
            <w:vAlign w:val="bottom"/>
          </w:tcPr>
          <w:p w14:paraId="6C727896" w14:textId="75D7AA03"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1,945,593</w:t>
            </w:r>
          </w:p>
        </w:tc>
        <w:tc>
          <w:tcPr>
            <w:tcW w:w="1559" w:type="dxa"/>
          </w:tcPr>
          <w:p w14:paraId="7E890AC0" w14:textId="6DA2221C"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1,388,930</w:t>
            </w:r>
          </w:p>
        </w:tc>
        <w:tc>
          <w:tcPr>
            <w:tcW w:w="1418" w:type="dxa"/>
          </w:tcPr>
          <w:p w14:paraId="6A6E561E" w14:textId="0003711B" w:rsidR="00714AF7" w:rsidRPr="00712900" w:rsidRDefault="00714AF7" w:rsidP="002F47CA">
            <w:pPr>
              <w:spacing w:line="240" w:lineRule="auto"/>
              <w:ind w:right="-72" w:firstLine="155"/>
              <w:jc w:val="right"/>
              <w:rPr>
                <w:rFonts w:cs="Arial"/>
                <w:color w:val="000000"/>
                <w:sz w:val="18"/>
                <w:szCs w:val="18"/>
                <w:cs/>
                <w:lang w:val="en-US"/>
              </w:rPr>
            </w:pPr>
            <w:r w:rsidRPr="00712900">
              <w:rPr>
                <w:rFonts w:cs="Arial"/>
                <w:color w:val="000000"/>
                <w:sz w:val="18"/>
                <w:szCs w:val="18"/>
              </w:rPr>
              <w:t>694,465</w:t>
            </w:r>
          </w:p>
        </w:tc>
        <w:tc>
          <w:tcPr>
            <w:tcW w:w="1559" w:type="dxa"/>
          </w:tcPr>
          <w:p w14:paraId="25EAAC2B" w14:textId="1F16BFB3"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1,901,492</w:t>
            </w:r>
          </w:p>
        </w:tc>
        <w:tc>
          <w:tcPr>
            <w:tcW w:w="1418" w:type="dxa"/>
          </w:tcPr>
          <w:p w14:paraId="36DBBD58" w14:textId="366101E5"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2,595,957</w:t>
            </w:r>
          </w:p>
        </w:tc>
      </w:tr>
      <w:tr w:rsidR="00714AF7" w:rsidRPr="00712900" w14:paraId="0B8ACFCC" w14:textId="77777777" w:rsidTr="005303A3">
        <w:tc>
          <w:tcPr>
            <w:tcW w:w="2052" w:type="dxa"/>
          </w:tcPr>
          <w:p w14:paraId="07C38463" w14:textId="0CCE6763" w:rsidR="00714AF7" w:rsidRPr="00712900" w:rsidRDefault="00714AF7" w:rsidP="002F47CA">
            <w:pPr>
              <w:spacing w:line="240" w:lineRule="auto"/>
              <w:ind w:left="-101"/>
              <w:jc w:val="both"/>
              <w:rPr>
                <w:rFonts w:cs="Arial"/>
                <w:color w:val="000000"/>
                <w:sz w:val="18"/>
                <w:szCs w:val="18"/>
                <w:cs/>
              </w:rPr>
            </w:pPr>
            <w:r w:rsidRPr="00712900">
              <w:rPr>
                <w:rFonts w:cs="Arial"/>
                <w:color w:val="000000"/>
                <w:sz w:val="18"/>
                <w:szCs w:val="18"/>
              </w:rPr>
              <w:t>Increased</w:t>
            </w:r>
          </w:p>
        </w:tc>
        <w:tc>
          <w:tcPr>
            <w:tcW w:w="1451" w:type="dxa"/>
          </w:tcPr>
          <w:p w14:paraId="72BA7891" w14:textId="6560F710"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w:t>
            </w:r>
          </w:p>
        </w:tc>
        <w:tc>
          <w:tcPr>
            <w:tcW w:w="1559" w:type="dxa"/>
          </w:tcPr>
          <w:p w14:paraId="76B05220" w14:textId="53F30032"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w:t>
            </w:r>
            <w:r w:rsidRPr="00712900">
              <w:rPr>
                <w:rFonts w:cs="Arial"/>
                <w:color w:val="000000"/>
                <w:sz w:val="18"/>
                <w:szCs w:val="18"/>
                <w:vertAlign w:val="superscript"/>
                <w:cs/>
              </w:rPr>
              <w:t>(</w:t>
            </w:r>
            <w:r w:rsidRPr="00712900">
              <w:rPr>
                <w:rFonts w:cs="Arial"/>
                <w:color w:val="000000"/>
                <w:sz w:val="18"/>
                <w:szCs w:val="18"/>
                <w:vertAlign w:val="superscript"/>
              </w:rPr>
              <w:t>*</w:t>
            </w:r>
            <w:r w:rsidRPr="00712900">
              <w:rPr>
                <w:rFonts w:cs="Arial"/>
                <w:color w:val="000000"/>
                <w:sz w:val="18"/>
                <w:szCs w:val="18"/>
                <w:vertAlign w:val="superscript"/>
                <w:cs/>
              </w:rPr>
              <w:t>)</w:t>
            </w:r>
          </w:p>
        </w:tc>
        <w:tc>
          <w:tcPr>
            <w:tcW w:w="1418" w:type="dxa"/>
          </w:tcPr>
          <w:p w14:paraId="654B94C7" w14:textId="2C5B60C5" w:rsidR="00714AF7" w:rsidRPr="00712900" w:rsidRDefault="00714AF7" w:rsidP="002F47CA">
            <w:pPr>
              <w:spacing w:line="240" w:lineRule="auto"/>
              <w:ind w:right="-72" w:firstLine="155"/>
              <w:jc w:val="right"/>
              <w:rPr>
                <w:rFonts w:cs="Arial"/>
                <w:color w:val="000000"/>
                <w:sz w:val="18"/>
                <w:szCs w:val="18"/>
                <w:cs/>
                <w:lang w:val="en-US"/>
              </w:rPr>
            </w:pPr>
            <w:r w:rsidRPr="00712900">
              <w:rPr>
                <w:rFonts w:cs="Arial"/>
                <w:color w:val="000000"/>
                <w:sz w:val="18"/>
                <w:szCs w:val="18"/>
              </w:rPr>
              <w:t>-</w:t>
            </w:r>
            <w:r w:rsidRPr="00712900">
              <w:rPr>
                <w:rFonts w:cs="Arial"/>
                <w:color w:val="000000"/>
                <w:sz w:val="18"/>
                <w:szCs w:val="18"/>
                <w:vertAlign w:val="superscript"/>
                <w:cs/>
              </w:rPr>
              <w:t>(</w:t>
            </w:r>
            <w:r w:rsidRPr="00712900">
              <w:rPr>
                <w:rFonts w:cs="Arial"/>
                <w:color w:val="000000"/>
                <w:sz w:val="18"/>
                <w:szCs w:val="18"/>
                <w:vertAlign w:val="superscript"/>
              </w:rPr>
              <w:t>*</w:t>
            </w:r>
            <w:r w:rsidRPr="00712900">
              <w:rPr>
                <w:rFonts w:cs="Arial"/>
                <w:color w:val="000000"/>
                <w:sz w:val="18"/>
                <w:szCs w:val="18"/>
                <w:vertAlign w:val="superscript"/>
                <w:cs/>
              </w:rPr>
              <w:t>)</w:t>
            </w:r>
          </w:p>
        </w:tc>
        <w:tc>
          <w:tcPr>
            <w:tcW w:w="1559" w:type="dxa"/>
          </w:tcPr>
          <w:p w14:paraId="1F977993" w14:textId="489C40E7"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2</w:t>
            </w:r>
          </w:p>
        </w:tc>
        <w:tc>
          <w:tcPr>
            <w:tcW w:w="1418" w:type="dxa"/>
          </w:tcPr>
          <w:p w14:paraId="111FC9BB" w14:textId="097F57D5" w:rsidR="00714AF7" w:rsidRPr="00712900" w:rsidRDefault="00714AF7" w:rsidP="002F47CA">
            <w:pPr>
              <w:spacing w:line="240" w:lineRule="auto"/>
              <w:ind w:right="-72"/>
              <w:jc w:val="right"/>
              <w:rPr>
                <w:rFonts w:cs="Arial"/>
                <w:color w:val="000000"/>
                <w:sz w:val="18"/>
                <w:szCs w:val="18"/>
                <w:cs/>
                <w:lang w:val="en-US"/>
              </w:rPr>
            </w:pPr>
            <w:r w:rsidRPr="00712900">
              <w:rPr>
                <w:rFonts w:cs="Arial"/>
                <w:color w:val="000000"/>
                <w:sz w:val="18"/>
                <w:szCs w:val="18"/>
              </w:rPr>
              <w:t>2</w:t>
            </w:r>
          </w:p>
        </w:tc>
      </w:tr>
      <w:tr w:rsidR="00714AF7" w:rsidRPr="00712900" w14:paraId="279796EE" w14:textId="77777777" w:rsidTr="005303A3">
        <w:tc>
          <w:tcPr>
            <w:tcW w:w="2052" w:type="dxa"/>
          </w:tcPr>
          <w:p w14:paraId="228E6F49" w14:textId="276A6358" w:rsidR="00714AF7" w:rsidRPr="00712900" w:rsidRDefault="00714AF7" w:rsidP="002F47CA">
            <w:pPr>
              <w:spacing w:line="240" w:lineRule="auto"/>
              <w:ind w:left="-101"/>
              <w:jc w:val="both"/>
              <w:rPr>
                <w:rFonts w:cs="Arial"/>
                <w:color w:val="000000"/>
                <w:sz w:val="18"/>
                <w:szCs w:val="18"/>
                <w:cs/>
              </w:rPr>
            </w:pPr>
            <w:bookmarkStart w:id="31" w:name="OLE_LINK4"/>
            <w:r w:rsidRPr="00712900">
              <w:rPr>
                <w:rFonts w:cs="Arial"/>
                <w:color w:val="000000"/>
                <w:sz w:val="18"/>
                <w:szCs w:val="18"/>
              </w:rPr>
              <w:t>Decreased</w:t>
            </w:r>
          </w:p>
        </w:tc>
        <w:tc>
          <w:tcPr>
            <w:tcW w:w="1451" w:type="dxa"/>
            <w:tcBorders>
              <w:bottom w:val="single" w:sz="4" w:space="0" w:color="auto"/>
            </w:tcBorders>
          </w:tcPr>
          <w:p w14:paraId="4D500588" w14:textId="3771FCB0" w:rsidR="00714AF7" w:rsidRPr="00712900" w:rsidRDefault="00714AF7" w:rsidP="002F47CA">
            <w:pPr>
              <w:spacing w:line="240" w:lineRule="auto"/>
              <w:ind w:right="-72"/>
              <w:jc w:val="right"/>
              <w:rPr>
                <w:rFonts w:cs="Arial"/>
                <w:color w:val="000000"/>
                <w:sz w:val="18"/>
                <w:szCs w:val="18"/>
                <w:lang w:val="en-US"/>
              </w:rPr>
            </w:pPr>
            <w:r w:rsidRPr="00712900">
              <w:rPr>
                <w:rFonts w:cs="Arial"/>
                <w:color w:val="000000"/>
                <w:sz w:val="18"/>
                <w:szCs w:val="18"/>
              </w:rPr>
              <w:t>(253,861)</w:t>
            </w:r>
          </w:p>
        </w:tc>
        <w:tc>
          <w:tcPr>
            <w:tcW w:w="1559" w:type="dxa"/>
            <w:tcBorders>
              <w:bottom w:val="single" w:sz="4" w:space="0" w:color="auto"/>
            </w:tcBorders>
          </w:tcPr>
          <w:p w14:paraId="11F10D39" w14:textId="2AF7BDFC" w:rsidR="00714AF7" w:rsidRPr="00712900" w:rsidRDefault="00714AF7" w:rsidP="002F47CA">
            <w:pPr>
              <w:spacing w:line="240" w:lineRule="auto"/>
              <w:ind w:right="-72"/>
              <w:jc w:val="right"/>
              <w:rPr>
                <w:rFonts w:cs="Arial"/>
                <w:color w:val="000000"/>
                <w:sz w:val="18"/>
                <w:szCs w:val="18"/>
              </w:rPr>
            </w:pPr>
            <w:r w:rsidRPr="00712900">
              <w:rPr>
                <w:rFonts w:cs="Arial"/>
                <w:color w:val="000000"/>
                <w:sz w:val="18"/>
                <w:szCs w:val="18"/>
              </w:rPr>
              <w:t>-</w:t>
            </w:r>
          </w:p>
        </w:tc>
        <w:tc>
          <w:tcPr>
            <w:tcW w:w="1418" w:type="dxa"/>
            <w:tcBorders>
              <w:bottom w:val="single" w:sz="4" w:space="0" w:color="auto"/>
            </w:tcBorders>
          </w:tcPr>
          <w:p w14:paraId="6794FCE0" w14:textId="7D404269" w:rsidR="00714AF7" w:rsidRPr="00712900" w:rsidRDefault="00714AF7" w:rsidP="002F47CA">
            <w:pPr>
              <w:spacing w:line="240" w:lineRule="auto"/>
              <w:ind w:right="-72" w:firstLine="155"/>
              <w:jc w:val="right"/>
              <w:rPr>
                <w:rFonts w:cs="Arial"/>
                <w:color w:val="000000"/>
                <w:sz w:val="18"/>
                <w:szCs w:val="18"/>
              </w:rPr>
            </w:pPr>
            <w:r w:rsidRPr="00712900">
              <w:rPr>
                <w:rFonts w:cs="Arial"/>
                <w:color w:val="000000"/>
                <w:sz w:val="18"/>
                <w:szCs w:val="18"/>
              </w:rPr>
              <w:t>-</w:t>
            </w:r>
          </w:p>
        </w:tc>
        <w:tc>
          <w:tcPr>
            <w:tcW w:w="1559" w:type="dxa"/>
            <w:tcBorders>
              <w:bottom w:val="single" w:sz="4" w:space="0" w:color="auto"/>
            </w:tcBorders>
          </w:tcPr>
          <w:p w14:paraId="59B60DEB" w14:textId="2540BC7E" w:rsidR="00714AF7" w:rsidRPr="00712900" w:rsidRDefault="00714AF7" w:rsidP="002F47CA">
            <w:pPr>
              <w:spacing w:line="240" w:lineRule="auto"/>
              <w:ind w:right="-72"/>
              <w:jc w:val="right"/>
              <w:rPr>
                <w:rFonts w:cs="Arial"/>
                <w:color w:val="000000"/>
                <w:sz w:val="18"/>
                <w:szCs w:val="18"/>
              </w:rPr>
            </w:pPr>
            <w:r w:rsidRPr="00712900">
              <w:rPr>
                <w:rFonts w:cs="Arial"/>
                <w:color w:val="000000"/>
                <w:sz w:val="18"/>
                <w:szCs w:val="18"/>
              </w:rPr>
              <w:t>-</w:t>
            </w:r>
          </w:p>
        </w:tc>
        <w:tc>
          <w:tcPr>
            <w:tcW w:w="1418" w:type="dxa"/>
            <w:tcBorders>
              <w:bottom w:val="single" w:sz="4" w:space="0" w:color="auto"/>
            </w:tcBorders>
          </w:tcPr>
          <w:p w14:paraId="3840C378" w14:textId="7CF8E21D" w:rsidR="00714AF7" w:rsidRPr="00712900" w:rsidRDefault="00714AF7" w:rsidP="002F47CA">
            <w:pPr>
              <w:spacing w:line="240" w:lineRule="auto"/>
              <w:ind w:right="-72"/>
              <w:jc w:val="right"/>
              <w:rPr>
                <w:rFonts w:cs="Arial"/>
                <w:color w:val="000000"/>
                <w:sz w:val="18"/>
                <w:szCs w:val="18"/>
                <w:lang w:val="en-US"/>
              </w:rPr>
            </w:pPr>
            <w:r w:rsidRPr="00712900">
              <w:rPr>
                <w:rFonts w:cs="Arial"/>
                <w:color w:val="000000"/>
                <w:sz w:val="18"/>
                <w:szCs w:val="18"/>
              </w:rPr>
              <w:t>-</w:t>
            </w:r>
          </w:p>
        </w:tc>
      </w:tr>
      <w:tr w:rsidR="00714AF7" w:rsidRPr="00712900" w14:paraId="4CC66551" w14:textId="77777777" w:rsidTr="005303A3">
        <w:tc>
          <w:tcPr>
            <w:tcW w:w="2052" w:type="dxa"/>
          </w:tcPr>
          <w:p w14:paraId="7D85F51C" w14:textId="77777777" w:rsidR="00714AF7" w:rsidRPr="00712900" w:rsidRDefault="00714AF7" w:rsidP="002F47CA">
            <w:pPr>
              <w:tabs>
                <w:tab w:val="left" w:pos="1080"/>
              </w:tabs>
              <w:spacing w:line="240" w:lineRule="auto"/>
              <w:ind w:left="-101"/>
              <w:jc w:val="both"/>
              <w:rPr>
                <w:rFonts w:cs="Arial"/>
                <w:color w:val="000000"/>
                <w:sz w:val="18"/>
                <w:szCs w:val="18"/>
                <w:cs/>
              </w:rPr>
            </w:pPr>
          </w:p>
        </w:tc>
        <w:tc>
          <w:tcPr>
            <w:tcW w:w="1451" w:type="dxa"/>
            <w:tcBorders>
              <w:top w:val="single" w:sz="4" w:space="0" w:color="auto"/>
            </w:tcBorders>
            <w:vAlign w:val="bottom"/>
          </w:tcPr>
          <w:p w14:paraId="17192C69" w14:textId="77777777" w:rsidR="00714AF7" w:rsidRPr="00712900" w:rsidRDefault="00714AF7" w:rsidP="002F47CA">
            <w:pPr>
              <w:spacing w:line="240" w:lineRule="auto"/>
              <w:ind w:right="-72"/>
              <w:jc w:val="right"/>
              <w:rPr>
                <w:rFonts w:cs="Arial"/>
                <w:color w:val="000000"/>
                <w:sz w:val="18"/>
                <w:szCs w:val="18"/>
                <w:cs/>
              </w:rPr>
            </w:pPr>
          </w:p>
        </w:tc>
        <w:tc>
          <w:tcPr>
            <w:tcW w:w="1559" w:type="dxa"/>
            <w:tcBorders>
              <w:top w:val="single" w:sz="4" w:space="0" w:color="auto"/>
            </w:tcBorders>
            <w:vAlign w:val="bottom"/>
          </w:tcPr>
          <w:p w14:paraId="3BC967B9" w14:textId="77777777" w:rsidR="00714AF7" w:rsidRPr="00712900" w:rsidRDefault="00714AF7" w:rsidP="002F47CA">
            <w:pPr>
              <w:spacing w:line="240" w:lineRule="auto"/>
              <w:ind w:right="-72"/>
              <w:jc w:val="right"/>
              <w:rPr>
                <w:rFonts w:cs="Arial"/>
                <w:color w:val="000000"/>
                <w:sz w:val="18"/>
                <w:szCs w:val="18"/>
                <w:cs/>
              </w:rPr>
            </w:pPr>
          </w:p>
        </w:tc>
        <w:tc>
          <w:tcPr>
            <w:tcW w:w="1418" w:type="dxa"/>
            <w:tcBorders>
              <w:top w:val="single" w:sz="4" w:space="0" w:color="auto"/>
            </w:tcBorders>
            <w:vAlign w:val="bottom"/>
          </w:tcPr>
          <w:p w14:paraId="389D0B29" w14:textId="77777777" w:rsidR="00714AF7" w:rsidRPr="00712900" w:rsidRDefault="00714AF7" w:rsidP="002F47CA">
            <w:pPr>
              <w:spacing w:line="240" w:lineRule="auto"/>
              <w:ind w:right="-72" w:firstLine="155"/>
              <w:jc w:val="right"/>
              <w:rPr>
                <w:rFonts w:cs="Arial"/>
                <w:color w:val="000000"/>
                <w:sz w:val="18"/>
                <w:szCs w:val="18"/>
                <w:cs/>
              </w:rPr>
            </w:pPr>
          </w:p>
        </w:tc>
        <w:tc>
          <w:tcPr>
            <w:tcW w:w="1559" w:type="dxa"/>
            <w:tcBorders>
              <w:top w:val="single" w:sz="4" w:space="0" w:color="auto"/>
            </w:tcBorders>
          </w:tcPr>
          <w:p w14:paraId="7BC1ED65" w14:textId="77777777" w:rsidR="00714AF7" w:rsidRPr="00712900" w:rsidRDefault="00714AF7" w:rsidP="002F47CA">
            <w:pPr>
              <w:spacing w:line="240" w:lineRule="auto"/>
              <w:ind w:right="-72"/>
              <w:jc w:val="right"/>
              <w:rPr>
                <w:rFonts w:cs="Arial"/>
                <w:color w:val="000000"/>
                <w:sz w:val="18"/>
                <w:szCs w:val="18"/>
                <w:cs/>
              </w:rPr>
            </w:pPr>
          </w:p>
        </w:tc>
        <w:tc>
          <w:tcPr>
            <w:tcW w:w="1418" w:type="dxa"/>
            <w:tcBorders>
              <w:top w:val="single" w:sz="4" w:space="0" w:color="auto"/>
            </w:tcBorders>
          </w:tcPr>
          <w:p w14:paraId="59BD4329" w14:textId="7D9BE77E" w:rsidR="00714AF7" w:rsidRPr="00712900" w:rsidRDefault="00714AF7" w:rsidP="002F47CA">
            <w:pPr>
              <w:spacing w:line="240" w:lineRule="auto"/>
              <w:ind w:right="-72"/>
              <w:jc w:val="right"/>
              <w:rPr>
                <w:rFonts w:cs="Arial"/>
                <w:color w:val="000000"/>
                <w:sz w:val="18"/>
                <w:szCs w:val="18"/>
                <w:cs/>
              </w:rPr>
            </w:pPr>
          </w:p>
        </w:tc>
      </w:tr>
      <w:tr w:rsidR="00714AF7" w:rsidRPr="00712900" w14:paraId="58079133" w14:textId="77777777" w:rsidTr="005303A3">
        <w:tc>
          <w:tcPr>
            <w:tcW w:w="2052" w:type="dxa"/>
          </w:tcPr>
          <w:p w14:paraId="7229C411" w14:textId="783B38A8" w:rsidR="00714AF7" w:rsidRPr="00712900" w:rsidRDefault="00714AF7" w:rsidP="002F47CA">
            <w:pPr>
              <w:spacing w:line="240" w:lineRule="auto"/>
              <w:ind w:left="-101"/>
              <w:jc w:val="both"/>
              <w:rPr>
                <w:rFonts w:cs="Arial"/>
                <w:color w:val="000000"/>
                <w:sz w:val="18"/>
                <w:szCs w:val="18"/>
                <w:cs/>
              </w:rPr>
            </w:pPr>
            <w:r w:rsidRPr="00712900">
              <w:rPr>
                <w:rFonts w:cs="Arial"/>
                <w:color w:val="000000"/>
                <w:sz w:val="18"/>
                <w:szCs w:val="18"/>
              </w:rPr>
              <w:t>At 31 December</w:t>
            </w:r>
            <w:r w:rsidRPr="00712900">
              <w:rPr>
                <w:rFonts w:cs="Arial"/>
                <w:color w:val="000000"/>
                <w:sz w:val="18"/>
                <w:szCs w:val="18"/>
                <w:cs/>
              </w:rPr>
              <w:t xml:space="preserve"> </w:t>
            </w:r>
            <w:r w:rsidRPr="00712900">
              <w:rPr>
                <w:rFonts w:cs="Arial"/>
                <w:color w:val="000000"/>
                <w:sz w:val="18"/>
                <w:szCs w:val="18"/>
              </w:rPr>
              <w:t>2024</w:t>
            </w:r>
          </w:p>
        </w:tc>
        <w:tc>
          <w:tcPr>
            <w:tcW w:w="1451" w:type="dxa"/>
            <w:tcBorders>
              <w:bottom w:val="single" w:sz="4" w:space="0" w:color="auto"/>
            </w:tcBorders>
          </w:tcPr>
          <w:p w14:paraId="4753B2BE" w14:textId="12F96DDC"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1,691,732</w:t>
            </w:r>
          </w:p>
        </w:tc>
        <w:tc>
          <w:tcPr>
            <w:tcW w:w="1559" w:type="dxa"/>
            <w:tcBorders>
              <w:bottom w:val="single" w:sz="4" w:space="0" w:color="auto"/>
            </w:tcBorders>
          </w:tcPr>
          <w:p w14:paraId="70FCF285" w14:textId="05F848E6"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1,388,930</w:t>
            </w:r>
          </w:p>
        </w:tc>
        <w:tc>
          <w:tcPr>
            <w:tcW w:w="1418" w:type="dxa"/>
            <w:tcBorders>
              <w:bottom w:val="single" w:sz="4" w:space="0" w:color="auto"/>
            </w:tcBorders>
          </w:tcPr>
          <w:p w14:paraId="32F0CDCE" w14:textId="211146F8" w:rsidR="00714AF7" w:rsidRPr="00712900" w:rsidRDefault="00714AF7" w:rsidP="002F47CA">
            <w:pPr>
              <w:spacing w:line="240" w:lineRule="auto"/>
              <w:ind w:right="-72" w:firstLine="155"/>
              <w:jc w:val="right"/>
              <w:rPr>
                <w:rFonts w:cs="Arial"/>
                <w:color w:val="000000"/>
                <w:sz w:val="18"/>
                <w:szCs w:val="18"/>
                <w:cs/>
              </w:rPr>
            </w:pPr>
            <w:r w:rsidRPr="00712900">
              <w:rPr>
                <w:rFonts w:cs="Arial"/>
                <w:color w:val="000000"/>
                <w:sz w:val="18"/>
                <w:szCs w:val="18"/>
              </w:rPr>
              <w:t>694,465</w:t>
            </w:r>
          </w:p>
        </w:tc>
        <w:tc>
          <w:tcPr>
            <w:tcW w:w="1559" w:type="dxa"/>
            <w:tcBorders>
              <w:bottom w:val="single" w:sz="4" w:space="0" w:color="auto"/>
            </w:tcBorders>
          </w:tcPr>
          <w:p w14:paraId="5B142A7B" w14:textId="2EDC6067"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1,901,494</w:t>
            </w:r>
          </w:p>
        </w:tc>
        <w:tc>
          <w:tcPr>
            <w:tcW w:w="1418" w:type="dxa"/>
            <w:tcBorders>
              <w:bottom w:val="single" w:sz="4" w:space="0" w:color="auto"/>
            </w:tcBorders>
          </w:tcPr>
          <w:p w14:paraId="2FAE97F0" w14:textId="4331A3CB"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2,595,959</w:t>
            </w:r>
          </w:p>
        </w:tc>
      </w:tr>
      <w:bookmarkEnd w:id="31"/>
      <w:tr w:rsidR="00714AF7" w:rsidRPr="00712900" w14:paraId="1FBC6587" w14:textId="77777777" w:rsidTr="005303A3">
        <w:tc>
          <w:tcPr>
            <w:tcW w:w="2052" w:type="dxa"/>
          </w:tcPr>
          <w:p w14:paraId="12247B3C" w14:textId="77777777" w:rsidR="00714AF7" w:rsidRPr="00712900" w:rsidRDefault="00714AF7" w:rsidP="002F47CA">
            <w:pPr>
              <w:tabs>
                <w:tab w:val="left" w:pos="1080"/>
              </w:tabs>
              <w:spacing w:line="240" w:lineRule="auto"/>
              <w:ind w:left="-101"/>
              <w:jc w:val="both"/>
              <w:rPr>
                <w:rFonts w:cs="Arial"/>
                <w:color w:val="000000"/>
                <w:sz w:val="18"/>
                <w:szCs w:val="18"/>
                <w:cs/>
              </w:rPr>
            </w:pPr>
          </w:p>
        </w:tc>
        <w:tc>
          <w:tcPr>
            <w:tcW w:w="1451" w:type="dxa"/>
            <w:tcBorders>
              <w:top w:val="single" w:sz="4" w:space="0" w:color="auto"/>
            </w:tcBorders>
            <w:vAlign w:val="bottom"/>
          </w:tcPr>
          <w:p w14:paraId="1C98793A" w14:textId="77777777" w:rsidR="00714AF7" w:rsidRPr="00712900" w:rsidRDefault="00714AF7" w:rsidP="002F47CA">
            <w:pPr>
              <w:spacing w:line="240" w:lineRule="auto"/>
              <w:ind w:right="-72"/>
              <w:jc w:val="right"/>
              <w:rPr>
                <w:rFonts w:cs="Arial"/>
                <w:color w:val="000000"/>
                <w:sz w:val="18"/>
                <w:szCs w:val="18"/>
                <w:cs/>
                <w:lang w:val="en-US"/>
              </w:rPr>
            </w:pPr>
          </w:p>
        </w:tc>
        <w:tc>
          <w:tcPr>
            <w:tcW w:w="1559" w:type="dxa"/>
            <w:tcBorders>
              <w:top w:val="single" w:sz="4" w:space="0" w:color="auto"/>
            </w:tcBorders>
            <w:vAlign w:val="bottom"/>
          </w:tcPr>
          <w:p w14:paraId="206F640A" w14:textId="77777777" w:rsidR="00714AF7" w:rsidRPr="00712900" w:rsidRDefault="00714AF7" w:rsidP="002F47CA">
            <w:pPr>
              <w:spacing w:line="240" w:lineRule="auto"/>
              <w:ind w:right="-72"/>
              <w:jc w:val="right"/>
              <w:rPr>
                <w:rFonts w:cs="Arial"/>
                <w:color w:val="000000"/>
                <w:sz w:val="18"/>
                <w:szCs w:val="18"/>
                <w:cs/>
                <w:lang w:val="en-US"/>
              </w:rPr>
            </w:pPr>
          </w:p>
        </w:tc>
        <w:tc>
          <w:tcPr>
            <w:tcW w:w="1418" w:type="dxa"/>
            <w:tcBorders>
              <w:top w:val="single" w:sz="4" w:space="0" w:color="auto"/>
            </w:tcBorders>
            <w:vAlign w:val="bottom"/>
          </w:tcPr>
          <w:p w14:paraId="6C5D8F6C" w14:textId="77777777" w:rsidR="00714AF7" w:rsidRPr="00712900" w:rsidRDefault="00714AF7" w:rsidP="002F47CA">
            <w:pPr>
              <w:spacing w:line="240" w:lineRule="auto"/>
              <w:ind w:right="-72" w:firstLine="155"/>
              <w:jc w:val="right"/>
              <w:rPr>
                <w:rFonts w:cs="Arial"/>
                <w:color w:val="000000"/>
                <w:sz w:val="18"/>
                <w:szCs w:val="18"/>
                <w:cs/>
                <w:lang w:val="en-US"/>
              </w:rPr>
            </w:pPr>
          </w:p>
        </w:tc>
        <w:tc>
          <w:tcPr>
            <w:tcW w:w="1559" w:type="dxa"/>
            <w:tcBorders>
              <w:top w:val="single" w:sz="4" w:space="0" w:color="auto"/>
            </w:tcBorders>
            <w:vAlign w:val="bottom"/>
          </w:tcPr>
          <w:p w14:paraId="5C54207D" w14:textId="77777777" w:rsidR="00714AF7" w:rsidRPr="00712900" w:rsidRDefault="00714AF7" w:rsidP="002F47CA">
            <w:pPr>
              <w:spacing w:line="240" w:lineRule="auto"/>
              <w:ind w:right="-72"/>
              <w:jc w:val="right"/>
              <w:rPr>
                <w:rFonts w:cs="Arial"/>
                <w:color w:val="000000"/>
                <w:sz w:val="18"/>
                <w:szCs w:val="18"/>
                <w:cs/>
                <w:lang w:val="en-US"/>
              </w:rPr>
            </w:pPr>
          </w:p>
        </w:tc>
        <w:tc>
          <w:tcPr>
            <w:tcW w:w="1418" w:type="dxa"/>
            <w:tcBorders>
              <w:top w:val="single" w:sz="4" w:space="0" w:color="auto"/>
            </w:tcBorders>
            <w:vAlign w:val="bottom"/>
          </w:tcPr>
          <w:p w14:paraId="226F37CD" w14:textId="67AED797" w:rsidR="00714AF7" w:rsidRPr="00712900" w:rsidRDefault="00714AF7" w:rsidP="002F47CA">
            <w:pPr>
              <w:spacing w:line="240" w:lineRule="auto"/>
              <w:ind w:right="-72"/>
              <w:jc w:val="right"/>
              <w:rPr>
                <w:rFonts w:cs="Arial"/>
                <w:color w:val="000000"/>
                <w:sz w:val="18"/>
                <w:szCs w:val="18"/>
                <w:cs/>
                <w:lang w:val="en-US"/>
              </w:rPr>
            </w:pPr>
          </w:p>
        </w:tc>
      </w:tr>
      <w:tr w:rsidR="00714AF7" w:rsidRPr="00712900" w14:paraId="6A82A6AB" w14:textId="77777777" w:rsidTr="005303A3">
        <w:tc>
          <w:tcPr>
            <w:tcW w:w="2052" w:type="dxa"/>
          </w:tcPr>
          <w:p w14:paraId="198FAC69" w14:textId="001FB472" w:rsidR="00714AF7" w:rsidRPr="00712900" w:rsidRDefault="00714AF7" w:rsidP="002F47CA">
            <w:pPr>
              <w:spacing w:line="240" w:lineRule="auto"/>
              <w:ind w:left="-101"/>
              <w:jc w:val="both"/>
              <w:rPr>
                <w:rFonts w:cs="Arial"/>
                <w:color w:val="000000"/>
                <w:sz w:val="18"/>
                <w:szCs w:val="18"/>
                <w:cs/>
              </w:rPr>
            </w:pPr>
            <w:r w:rsidRPr="00712900">
              <w:rPr>
                <w:rFonts w:cs="Arial"/>
                <w:color w:val="000000"/>
                <w:sz w:val="18"/>
                <w:szCs w:val="18"/>
              </w:rPr>
              <w:t>At</w:t>
            </w:r>
            <w:r w:rsidRPr="00712900">
              <w:rPr>
                <w:rFonts w:cs="Arial"/>
                <w:color w:val="000000"/>
                <w:sz w:val="18"/>
                <w:szCs w:val="18"/>
                <w:cs/>
              </w:rPr>
              <w:t xml:space="preserve"> </w:t>
            </w:r>
            <w:r w:rsidRPr="00712900">
              <w:rPr>
                <w:rFonts w:cs="Arial"/>
                <w:color w:val="000000"/>
                <w:sz w:val="18"/>
                <w:szCs w:val="18"/>
              </w:rPr>
              <w:t>1</w:t>
            </w:r>
            <w:r w:rsidRPr="00712900">
              <w:rPr>
                <w:rFonts w:cs="Arial"/>
                <w:color w:val="000000"/>
                <w:sz w:val="18"/>
                <w:szCs w:val="18"/>
                <w:cs/>
              </w:rPr>
              <w:t xml:space="preserve"> January </w:t>
            </w:r>
            <w:r w:rsidRPr="00712900">
              <w:rPr>
                <w:rFonts w:cs="Arial"/>
                <w:color w:val="000000"/>
                <w:sz w:val="18"/>
                <w:szCs w:val="18"/>
              </w:rPr>
              <w:t>2025</w:t>
            </w:r>
          </w:p>
        </w:tc>
        <w:tc>
          <w:tcPr>
            <w:tcW w:w="1451" w:type="dxa"/>
          </w:tcPr>
          <w:p w14:paraId="37D5ECBF" w14:textId="07B71FAD"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1,691,732</w:t>
            </w:r>
          </w:p>
        </w:tc>
        <w:tc>
          <w:tcPr>
            <w:tcW w:w="1559" w:type="dxa"/>
          </w:tcPr>
          <w:p w14:paraId="24E8227F" w14:textId="1746E593"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1,388,930</w:t>
            </w:r>
          </w:p>
        </w:tc>
        <w:tc>
          <w:tcPr>
            <w:tcW w:w="1418" w:type="dxa"/>
          </w:tcPr>
          <w:p w14:paraId="78802412" w14:textId="15E1F4F3" w:rsidR="00714AF7" w:rsidRPr="00712900" w:rsidRDefault="00714AF7" w:rsidP="002F47CA">
            <w:pPr>
              <w:spacing w:line="240" w:lineRule="auto"/>
              <w:ind w:right="-72" w:firstLine="155"/>
              <w:jc w:val="right"/>
              <w:rPr>
                <w:rFonts w:cs="Arial"/>
                <w:color w:val="000000"/>
                <w:sz w:val="18"/>
                <w:szCs w:val="18"/>
                <w:cs/>
              </w:rPr>
            </w:pPr>
            <w:r w:rsidRPr="00712900">
              <w:rPr>
                <w:rFonts w:cs="Arial"/>
                <w:color w:val="000000"/>
                <w:sz w:val="18"/>
                <w:szCs w:val="18"/>
              </w:rPr>
              <w:t>694,465</w:t>
            </w:r>
          </w:p>
        </w:tc>
        <w:tc>
          <w:tcPr>
            <w:tcW w:w="1559" w:type="dxa"/>
          </w:tcPr>
          <w:p w14:paraId="66F4C0BF" w14:textId="187EB8C4"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1,901,494</w:t>
            </w:r>
          </w:p>
        </w:tc>
        <w:tc>
          <w:tcPr>
            <w:tcW w:w="1418" w:type="dxa"/>
          </w:tcPr>
          <w:p w14:paraId="5693431D" w14:textId="21AFB942" w:rsidR="00714AF7" w:rsidRPr="00712900" w:rsidRDefault="00714AF7" w:rsidP="002F47CA">
            <w:pPr>
              <w:spacing w:line="240" w:lineRule="auto"/>
              <w:ind w:right="-72"/>
              <w:jc w:val="right"/>
              <w:rPr>
                <w:rFonts w:cs="Arial"/>
                <w:color w:val="000000"/>
                <w:sz w:val="18"/>
                <w:szCs w:val="18"/>
                <w:cs/>
              </w:rPr>
            </w:pPr>
            <w:r w:rsidRPr="00712900">
              <w:rPr>
                <w:rFonts w:cs="Arial"/>
                <w:color w:val="000000"/>
                <w:sz w:val="18"/>
                <w:szCs w:val="18"/>
              </w:rPr>
              <w:t>2,595,959</w:t>
            </w:r>
          </w:p>
        </w:tc>
      </w:tr>
      <w:tr w:rsidR="00714AF7" w:rsidRPr="00712900" w14:paraId="13FB2F38" w14:textId="77777777" w:rsidTr="005303A3">
        <w:tc>
          <w:tcPr>
            <w:tcW w:w="2052" w:type="dxa"/>
          </w:tcPr>
          <w:p w14:paraId="3140E6FB" w14:textId="77777777" w:rsidR="00714AF7" w:rsidRPr="00712900" w:rsidRDefault="00714AF7" w:rsidP="00714AF7">
            <w:pPr>
              <w:spacing w:line="240" w:lineRule="auto"/>
              <w:ind w:left="-101"/>
              <w:jc w:val="both"/>
              <w:rPr>
                <w:rFonts w:cs="Arial"/>
                <w:color w:val="000000"/>
                <w:sz w:val="18"/>
                <w:szCs w:val="18"/>
                <w:cs/>
              </w:rPr>
            </w:pPr>
            <w:r w:rsidRPr="00712900">
              <w:rPr>
                <w:rFonts w:cs="Arial"/>
                <w:color w:val="000000"/>
                <w:sz w:val="18"/>
                <w:szCs w:val="18"/>
              </w:rPr>
              <w:t>Increased</w:t>
            </w:r>
          </w:p>
        </w:tc>
        <w:tc>
          <w:tcPr>
            <w:tcW w:w="1451" w:type="dxa"/>
          </w:tcPr>
          <w:p w14:paraId="21EA0480" w14:textId="25D80829" w:rsidR="00714AF7" w:rsidRPr="00712900" w:rsidRDefault="00714AF7" w:rsidP="00714AF7">
            <w:pPr>
              <w:spacing w:line="240" w:lineRule="auto"/>
              <w:ind w:right="-72"/>
              <w:jc w:val="right"/>
              <w:rPr>
                <w:rFonts w:cs="Arial"/>
                <w:color w:val="000000"/>
                <w:sz w:val="18"/>
                <w:szCs w:val="18"/>
              </w:rPr>
            </w:pPr>
            <w:r w:rsidRPr="00712900">
              <w:rPr>
                <w:rFonts w:cs="Arial"/>
                <w:color w:val="000000"/>
                <w:sz w:val="18"/>
                <w:szCs w:val="18"/>
              </w:rPr>
              <w:t xml:space="preserve"> 1,253,018 </w:t>
            </w:r>
          </w:p>
        </w:tc>
        <w:tc>
          <w:tcPr>
            <w:tcW w:w="1559" w:type="dxa"/>
          </w:tcPr>
          <w:p w14:paraId="29BB69C2" w14:textId="6BBDE4EF" w:rsidR="00714AF7" w:rsidRPr="00712900" w:rsidRDefault="00714AF7" w:rsidP="00714AF7">
            <w:pPr>
              <w:spacing w:line="240" w:lineRule="auto"/>
              <w:ind w:right="-72"/>
              <w:jc w:val="right"/>
              <w:rPr>
                <w:rFonts w:cs="Arial"/>
                <w:color w:val="000000"/>
                <w:sz w:val="18"/>
                <w:szCs w:val="18"/>
              </w:rPr>
            </w:pPr>
            <w:r w:rsidRPr="00712900">
              <w:rPr>
                <w:rFonts w:cs="Arial"/>
                <w:color w:val="000000"/>
                <w:sz w:val="18"/>
                <w:szCs w:val="18"/>
              </w:rPr>
              <w:t xml:space="preserve"> 628,000 </w:t>
            </w:r>
          </w:p>
        </w:tc>
        <w:tc>
          <w:tcPr>
            <w:tcW w:w="1418" w:type="dxa"/>
          </w:tcPr>
          <w:p w14:paraId="15D5075A" w14:textId="6F048F12" w:rsidR="00714AF7" w:rsidRPr="00712900" w:rsidRDefault="00714AF7" w:rsidP="00714AF7">
            <w:pPr>
              <w:spacing w:line="240" w:lineRule="auto"/>
              <w:ind w:right="-72" w:firstLine="155"/>
              <w:jc w:val="right"/>
              <w:rPr>
                <w:rFonts w:cs="Arial"/>
                <w:color w:val="000000"/>
                <w:sz w:val="18"/>
                <w:szCs w:val="18"/>
              </w:rPr>
            </w:pPr>
            <w:r w:rsidRPr="00712900">
              <w:rPr>
                <w:rFonts w:cs="Arial"/>
                <w:color w:val="000000"/>
                <w:sz w:val="18"/>
                <w:szCs w:val="18"/>
              </w:rPr>
              <w:t xml:space="preserve"> 314,000 </w:t>
            </w:r>
          </w:p>
        </w:tc>
        <w:tc>
          <w:tcPr>
            <w:tcW w:w="1559" w:type="dxa"/>
          </w:tcPr>
          <w:p w14:paraId="2887D34D" w14:textId="66686A80" w:rsidR="00714AF7" w:rsidRPr="00712900" w:rsidRDefault="00714AF7" w:rsidP="00714AF7">
            <w:pPr>
              <w:spacing w:line="240" w:lineRule="auto"/>
              <w:ind w:right="-72"/>
              <w:jc w:val="right"/>
              <w:rPr>
                <w:rFonts w:cs="Arial"/>
                <w:color w:val="000000"/>
                <w:sz w:val="18"/>
                <w:szCs w:val="18"/>
              </w:rPr>
            </w:pPr>
            <w:r w:rsidRPr="00712900">
              <w:rPr>
                <w:rFonts w:cs="Arial"/>
                <w:color w:val="000000"/>
                <w:sz w:val="18"/>
                <w:szCs w:val="18"/>
              </w:rPr>
              <w:t xml:space="preserve"> 695,</w:t>
            </w:r>
            <w:r w:rsidR="00495E48" w:rsidRPr="00712900">
              <w:rPr>
                <w:rFonts w:cs="Arial"/>
                <w:color w:val="000000"/>
                <w:sz w:val="18"/>
                <w:szCs w:val="18"/>
              </w:rPr>
              <w:t>4</w:t>
            </w:r>
            <w:r w:rsidRPr="00712900">
              <w:rPr>
                <w:rFonts w:cs="Arial"/>
                <w:color w:val="000000"/>
                <w:sz w:val="18"/>
                <w:szCs w:val="18"/>
              </w:rPr>
              <w:t xml:space="preserve">80 </w:t>
            </w:r>
          </w:p>
        </w:tc>
        <w:tc>
          <w:tcPr>
            <w:tcW w:w="1418" w:type="dxa"/>
          </w:tcPr>
          <w:p w14:paraId="7DC1EF03" w14:textId="4ECAA89C" w:rsidR="00714AF7" w:rsidRPr="00712900" w:rsidRDefault="00714AF7" w:rsidP="00714AF7">
            <w:pPr>
              <w:spacing w:line="240" w:lineRule="auto"/>
              <w:ind w:right="-72"/>
              <w:jc w:val="right"/>
              <w:rPr>
                <w:rFonts w:cs="Arial"/>
                <w:color w:val="000000"/>
                <w:sz w:val="18"/>
                <w:szCs w:val="18"/>
              </w:rPr>
            </w:pPr>
            <w:r w:rsidRPr="00712900">
              <w:rPr>
                <w:rFonts w:cs="Arial"/>
                <w:color w:val="000000"/>
                <w:sz w:val="18"/>
                <w:szCs w:val="18"/>
              </w:rPr>
              <w:t>1,009,480</w:t>
            </w:r>
          </w:p>
        </w:tc>
      </w:tr>
      <w:tr w:rsidR="00714AF7" w:rsidRPr="00712900" w14:paraId="5CF6CA65" w14:textId="77777777" w:rsidTr="005303A3">
        <w:tc>
          <w:tcPr>
            <w:tcW w:w="2052" w:type="dxa"/>
          </w:tcPr>
          <w:p w14:paraId="264F24D4" w14:textId="6575EDC8" w:rsidR="00714AF7" w:rsidRPr="00712900" w:rsidRDefault="00714AF7" w:rsidP="00714AF7">
            <w:pPr>
              <w:tabs>
                <w:tab w:val="left" w:pos="1080"/>
              </w:tabs>
              <w:spacing w:line="240" w:lineRule="auto"/>
              <w:ind w:left="-101"/>
              <w:jc w:val="both"/>
              <w:rPr>
                <w:rFonts w:cs="Arial"/>
                <w:color w:val="000000"/>
                <w:sz w:val="18"/>
                <w:szCs w:val="18"/>
                <w:cs/>
              </w:rPr>
            </w:pPr>
            <w:r w:rsidRPr="00712900">
              <w:rPr>
                <w:rFonts w:cs="Arial"/>
                <w:color w:val="000000"/>
                <w:sz w:val="18"/>
                <w:szCs w:val="18"/>
              </w:rPr>
              <w:t>Decreased</w:t>
            </w:r>
          </w:p>
        </w:tc>
        <w:tc>
          <w:tcPr>
            <w:tcW w:w="1451" w:type="dxa"/>
            <w:tcBorders>
              <w:bottom w:val="single" w:sz="4" w:space="0" w:color="auto"/>
            </w:tcBorders>
          </w:tcPr>
          <w:p w14:paraId="4544964F" w14:textId="4CAD65BE" w:rsidR="00714AF7" w:rsidRPr="00712900" w:rsidRDefault="00714AF7" w:rsidP="00714AF7">
            <w:pPr>
              <w:spacing w:line="240" w:lineRule="auto"/>
              <w:ind w:right="-72"/>
              <w:jc w:val="right"/>
              <w:rPr>
                <w:rFonts w:cs="Arial"/>
                <w:color w:val="000000"/>
                <w:sz w:val="18"/>
                <w:szCs w:val="18"/>
                <w:cs/>
              </w:rPr>
            </w:pPr>
            <w:r w:rsidRPr="00712900">
              <w:rPr>
                <w:rFonts w:cs="Arial"/>
                <w:color w:val="000000"/>
                <w:sz w:val="18"/>
                <w:szCs w:val="18"/>
              </w:rPr>
              <w:t xml:space="preserve"> (304,710)</w:t>
            </w:r>
          </w:p>
        </w:tc>
        <w:tc>
          <w:tcPr>
            <w:tcW w:w="1559" w:type="dxa"/>
            <w:tcBorders>
              <w:bottom w:val="single" w:sz="4" w:space="0" w:color="auto"/>
            </w:tcBorders>
          </w:tcPr>
          <w:p w14:paraId="73471E80" w14:textId="33250B95" w:rsidR="00714AF7" w:rsidRPr="00712900" w:rsidRDefault="00714AF7" w:rsidP="00714AF7">
            <w:pPr>
              <w:spacing w:line="240" w:lineRule="auto"/>
              <w:ind w:right="-72"/>
              <w:jc w:val="right"/>
              <w:rPr>
                <w:rFonts w:cs="Arial"/>
                <w:color w:val="000000"/>
                <w:sz w:val="18"/>
                <w:szCs w:val="18"/>
                <w:cs/>
              </w:rPr>
            </w:pPr>
            <w:r w:rsidRPr="00712900">
              <w:rPr>
                <w:rFonts w:cs="Arial"/>
                <w:color w:val="000000"/>
                <w:sz w:val="18"/>
                <w:szCs w:val="18"/>
              </w:rPr>
              <w:t xml:space="preserve"> -   </w:t>
            </w:r>
          </w:p>
        </w:tc>
        <w:tc>
          <w:tcPr>
            <w:tcW w:w="1418" w:type="dxa"/>
            <w:tcBorders>
              <w:bottom w:val="single" w:sz="4" w:space="0" w:color="auto"/>
            </w:tcBorders>
          </w:tcPr>
          <w:p w14:paraId="0A6A117C" w14:textId="2F3A19A3" w:rsidR="00714AF7" w:rsidRPr="00712900" w:rsidRDefault="00714AF7" w:rsidP="00714AF7">
            <w:pPr>
              <w:spacing w:line="240" w:lineRule="auto"/>
              <w:ind w:right="-72" w:firstLine="155"/>
              <w:jc w:val="right"/>
              <w:rPr>
                <w:rFonts w:cs="Arial"/>
                <w:color w:val="000000"/>
                <w:sz w:val="18"/>
                <w:szCs w:val="18"/>
                <w:cs/>
              </w:rPr>
            </w:pPr>
            <w:r w:rsidRPr="00712900">
              <w:rPr>
                <w:rFonts w:cs="Arial"/>
                <w:color w:val="000000"/>
                <w:sz w:val="18"/>
                <w:szCs w:val="18"/>
              </w:rPr>
              <w:t xml:space="preserve"> -   </w:t>
            </w:r>
          </w:p>
        </w:tc>
        <w:tc>
          <w:tcPr>
            <w:tcW w:w="1559" w:type="dxa"/>
            <w:tcBorders>
              <w:bottom w:val="single" w:sz="4" w:space="0" w:color="auto"/>
            </w:tcBorders>
          </w:tcPr>
          <w:p w14:paraId="222D74A0" w14:textId="62F65921" w:rsidR="00714AF7" w:rsidRPr="00712900" w:rsidRDefault="00714AF7" w:rsidP="00714AF7">
            <w:pPr>
              <w:spacing w:line="240" w:lineRule="auto"/>
              <w:ind w:right="-72"/>
              <w:jc w:val="right"/>
              <w:rPr>
                <w:rFonts w:cs="Arial"/>
                <w:color w:val="000000"/>
                <w:sz w:val="18"/>
                <w:szCs w:val="18"/>
                <w:cs/>
              </w:rPr>
            </w:pPr>
            <w:r w:rsidRPr="00712900">
              <w:rPr>
                <w:rFonts w:cs="Arial"/>
                <w:color w:val="000000"/>
                <w:sz w:val="18"/>
                <w:szCs w:val="18"/>
              </w:rPr>
              <w:t xml:space="preserve"> -   </w:t>
            </w:r>
          </w:p>
        </w:tc>
        <w:tc>
          <w:tcPr>
            <w:tcW w:w="1418" w:type="dxa"/>
            <w:tcBorders>
              <w:bottom w:val="single" w:sz="4" w:space="0" w:color="auto"/>
            </w:tcBorders>
          </w:tcPr>
          <w:p w14:paraId="44DFE8E7" w14:textId="4FB34907" w:rsidR="00714AF7" w:rsidRPr="00712900" w:rsidRDefault="00714AF7" w:rsidP="00714AF7">
            <w:pPr>
              <w:spacing w:line="240" w:lineRule="auto"/>
              <w:ind w:right="-72"/>
              <w:jc w:val="right"/>
              <w:rPr>
                <w:rFonts w:cs="Arial"/>
                <w:color w:val="000000"/>
                <w:sz w:val="18"/>
                <w:szCs w:val="18"/>
                <w:cs/>
              </w:rPr>
            </w:pPr>
            <w:r w:rsidRPr="00712900">
              <w:rPr>
                <w:rFonts w:cs="Arial"/>
                <w:color w:val="000000"/>
                <w:sz w:val="18"/>
                <w:szCs w:val="18"/>
              </w:rPr>
              <w:t>-</w:t>
            </w:r>
          </w:p>
        </w:tc>
      </w:tr>
      <w:tr w:rsidR="00714AF7" w:rsidRPr="00712900" w14:paraId="139CCF2C" w14:textId="77777777" w:rsidTr="005303A3">
        <w:tc>
          <w:tcPr>
            <w:tcW w:w="2052" w:type="dxa"/>
          </w:tcPr>
          <w:p w14:paraId="2BE8C366" w14:textId="77777777" w:rsidR="00714AF7" w:rsidRPr="00712900" w:rsidRDefault="00714AF7" w:rsidP="00B51B63">
            <w:pPr>
              <w:spacing w:line="240" w:lineRule="auto"/>
              <w:ind w:left="-101"/>
              <w:jc w:val="both"/>
              <w:rPr>
                <w:rFonts w:cs="Arial"/>
                <w:color w:val="000000"/>
                <w:sz w:val="18"/>
                <w:szCs w:val="18"/>
              </w:rPr>
            </w:pPr>
          </w:p>
        </w:tc>
        <w:tc>
          <w:tcPr>
            <w:tcW w:w="1451" w:type="dxa"/>
            <w:tcBorders>
              <w:top w:val="single" w:sz="4" w:space="0" w:color="auto"/>
            </w:tcBorders>
            <w:vAlign w:val="bottom"/>
          </w:tcPr>
          <w:p w14:paraId="1B9CE358" w14:textId="77777777" w:rsidR="00714AF7" w:rsidRPr="00712900" w:rsidRDefault="00714AF7" w:rsidP="00B51B63">
            <w:pPr>
              <w:spacing w:line="240" w:lineRule="auto"/>
              <w:ind w:right="-72"/>
              <w:jc w:val="right"/>
              <w:rPr>
                <w:rFonts w:cs="Arial"/>
                <w:color w:val="000000"/>
                <w:sz w:val="18"/>
                <w:szCs w:val="18"/>
                <w:cs/>
              </w:rPr>
            </w:pPr>
          </w:p>
        </w:tc>
        <w:tc>
          <w:tcPr>
            <w:tcW w:w="1559" w:type="dxa"/>
            <w:tcBorders>
              <w:top w:val="single" w:sz="4" w:space="0" w:color="auto"/>
            </w:tcBorders>
            <w:vAlign w:val="bottom"/>
          </w:tcPr>
          <w:p w14:paraId="6CCA5ECA" w14:textId="77777777" w:rsidR="00714AF7" w:rsidRPr="00712900" w:rsidRDefault="00714AF7" w:rsidP="00B51B63">
            <w:pPr>
              <w:spacing w:line="240" w:lineRule="auto"/>
              <w:ind w:right="-72"/>
              <w:jc w:val="right"/>
              <w:rPr>
                <w:rFonts w:cs="Arial"/>
                <w:color w:val="000000"/>
                <w:sz w:val="18"/>
                <w:szCs w:val="18"/>
                <w:cs/>
              </w:rPr>
            </w:pPr>
          </w:p>
        </w:tc>
        <w:tc>
          <w:tcPr>
            <w:tcW w:w="1418" w:type="dxa"/>
            <w:tcBorders>
              <w:top w:val="single" w:sz="4" w:space="0" w:color="auto"/>
            </w:tcBorders>
            <w:vAlign w:val="bottom"/>
          </w:tcPr>
          <w:p w14:paraId="2AA35196" w14:textId="77777777" w:rsidR="00714AF7" w:rsidRPr="00712900" w:rsidRDefault="00714AF7" w:rsidP="00B51B63">
            <w:pPr>
              <w:spacing w:line="240" w:lineRule="auto"/>
              <w:ind w:right="-72" w:firstLine="155"/>
              <w:jc w:val="right"/>
              <w:rPr>
                <w:rFonts w:cs="Arial"/>
                <w:color w:val="000000"/>
                <w:sz w:val="18"/>
                <w:szCs w:val="18"/>
                <w:cs/>
              </w:rPr>
            </w:pPr>
          </w:p>
        </w:tc>
        <w:tc>
          <w:tcPr>
            <w:tcW w:w="1559" w:type="dxa"/>
            <w:tcBorders>
              <w:top w:val="single" w:sz="4" w:space="0" w:color="auto"/>
            </w:tcBorders>
          </w:tcPr>
          <w:p w14:paraId="567DB80A" w14:textId="77777777" w:rsidR="00714AF7" w:rsidRPr="00712900" w:rsidRDefault="00714AF7" w:rsidP="00B51B63">
            <w:pPr>
              <w:spacing w:line="240" w:lineRule="auto"/>
              <w:ind w:right="-72"/>
              <w:jc w:val="right"/>
              <w:rPr>
                <w:rFonts w:cs="Arial"/>
                <w:color w:val="000000"/>
                <w:sz w:val="18"/>
                <w:szCs w:val="18"/>
                <w:cs/>
              </w:rPr>
            </w:pPr>
          </w:p>
        </w:tc>
        <w:tc>
          <w:tcPr>
            <w:tcW w:w="1418" w:type="dxa"/>
            <w:tcBorders>
              <w:top w:val="single" w:sz="4" w:space="0" w:color="auto"/>
            </w:tcBorders>
          </w:tcPr>
          <w:p w14:paraId="300A3B97" w14:textId="26407299" w:rsidR="00714AF7" w:rsidRPr="00712900" w:rsidRDefault="00714AF7" w:rsidP="00B51B63">
            <w:pPr>
              <w:spacing w:line="240" w:lineRule="auto"/>
              <w:ind w:right="-72"/>
              <w:jc w:val="right"/>
              <w:rPr>
                <w:rFonts w:cs="Arial"/>
                <w:color w:val="000000"/>
                <w:sz w:val="18"/>
                <w:szCs w:val="18"/>
                <w:cs/>
              </w:rPr>
            </w:pPr>
          </w:p>
        </w:tc>
      </w:tr>
      <w:tr w:rsidR="00714AF7" w:rsidRPr="00712900" w14:paraId="2FCCEDEB" w14:textId="77777777" w:rsidTr="005303A3">
        <w:tc>
          <w:tcPr>
            <w:tcW w:w="2052" w:type="dxa"/>
          </w:tcPr>
          <w:p w14:paraId="02BF74CA" w14:textId="2EFD070B" w:rsidR="00714AF7" w:rsidRPr="00712900" w:rsidRDefault="00714AF7" w:rsidP="00B51B63">
            <w:pPr>
              <w:spacing w:line="240" w:lineRule="auto"/>
              <w:ind w:left="-101"/>
              <w:jc w:val="both"/>
              <w:rPr>
                <w:rFonts w:cs="Arial"/>
                <w:color w:val="000000"/>
                <w:sz w:val="18"/>
                <w:szCs w:val="18"/>
                <w:cs/>
              </w:rPr>
            </w:pPr>
            <w:r w:rsidRPr="00712900">
              <w:rPr>
                <w:rFonts w:cs="Arial"/>
                <w:color w:val="000000"/>
                <w:sz w:val="18"/>
                <w:szCs w:val="18"/>
              </w:rPr>
              <w:t>At 31 December</w:t>
            </w:r>
            <w:r w:rsidRPr="00712900">
              <w:rPr>
                <w:rFonts w:cs="Arial"/>
                <w:color w:val="000000"/>
                <w:sz w:val="18"/>
                <w:szCs w:val="18"/>
                <w:cs/>
              </w:rPr>
              <w:t xml:space="preserve"> </w:t>
            </w:r>
            <w:r w:rsidRPr="00712900">
              <w:rPr>
                <w:rFonts w:cs="Arial"/>
                <w:color w:val="000000"/>
                <w:sz w:val="18"/>
                <w:szCs w:val="18"/>
              </w:rPr>
              <w:t>2025</w:t>
            </w:r>
          </w:p>
        </w:tc>
        <w:tc>
          <w:tcPr>
            <w:tcW w:w="1451" w:type="dxa"/>
            <w:tcBorders>
              <w:bottom w:val="single" w:sz="4" w:space="0" w:color="auto"/>
            </w:tcBorders>
          </w:tcPr>
          <w:p w14:paraId="05F012AC" w14:textId="2C03B562" w:rsidR="00714AF7" w:rsidRPr="00712900" w:rsidRDefault="00714AF7" w:rsidP="00B51B63">
            <w:pPr>
              <w:spacing w:line="240" w:lineRule="auto"/>
              <w:ind w:right="-72"/>
              <w:jc w:val="right"/>
              <w:rPr>
                <w:rFonts w:cs="Arial"/>
                <w:color w:val="000000"/>
                <w:sz w:val="18"/>
                <w:szCs w:val="18"/>
                <w:cs/>
              </w:rPr>
            </w:pPr>
            <w:r w:rsidRPr="00712900">
              <w:rPr>
                <w:rFonts w:cs="Arial"/>
                <w:color w:val="000000"/>
                <w:sz w:val="18"/>
                <w:szCs w:val="18"/>
              </w:rPr>
              <w:t xml:space="preserve"> 2,640,040 </w:t>
            </w:r>
          </w:p>
        </w:tc>
        <w:tc>
          <w:tcPr>
            <w:tcW w:w="1559" w:type="dxa"/>
            <w:tcBorders>
              <w:bottom w:val="single" w:sz="4" w:space="0" w:color="auto"/>
            </w:tcBorders>
          </w:tcPr>
          <w:p w14:paraId="6609072F" w14:textId="25522A39" w:rsidR="00714AF7" w:rsidRPr="00712900" w:rsidRDefault="00714AF7" w:rsidP="00B51B63">
            <w:pPr>
              <w:spacing w:line="240" w:lineRule="auto"/>
              <w:ind w:right="-72"/>
              <w:jc w:val="right"/>
              <w:rPr>
                <w:rFonts w:cs="Arial"/>
                <w:color w:val="000000"/>
                <w:sz w:val="18"/>
                <w:szCs w:val="18"/>
                <w:cs/>
              </w:rPr>
            </w:pPr>
            <w:r w:rsidRPr="00712900">
              <w:rPr>
                <w:rFonts w:cs="Arial"/>
                <w:color w:val="000000"/>
                <w:sz w:val="18"/>
                <w:szCs w:val="18"/>
              </w:rPr>
              <w:t xml:space="preserve"> 2,016,930 </w:t>
            </w:r>
          </w:p>
        </w:tc>
        <w:tc>
          <w:tcPr>
            <w:tcW w:w="1418" w:type="dxa"/>
            <w:tcBorders>
              <w:bottom w:val="single" w:sz="4" w:space="0" w:color="auto"/>
            </w:tcBorders>
          </w:tcPr>
          <w:p w14:paraId="0365777A" w14:textId="1258F268" w:rsidR="00714AF7" w:rsidRPr="00712900" w:rsidRDefault="00714AF7" w:rsidP="00B51B63">
            <w:pPr>
              <w:spacing w:line="240" w:lineRule="auto"/>
              <w:ind w:right="-72" w:firstLine="155"/>
              <w:jc w:val="right"/>
              <w:rPr>
                <w:rFonts w:cs="Arial"/>
                <w:color w:val="000000"/>
                <w:sz w:val="18"/>
                <w:szCs w:val="18"/>
                <w:cs/>
              </w:rPr>
            </w:pPr>
            <w:r w:rsidRPr="00712900">
              <w:rPr>
                <w:rFonts w:cs="Arial"/>
                <w:color w:val="000000"/>
                <w:sz w:val="18"/>
                <w:szCs w:val="18"/>
              </w:rPr>
              <w:t xml:space="preserve">1,008,465 </w:t>
            </w:r>
          </w:p>
        </w:tc>
        <w:tc>
          <w:tcPr>
            <w:tcW w:w="1559" w:type="dxa"/>
            <w:tcBorders>
              <w:bottom w:val="single" w:sz="4" w:space="0" w:color="auto"/>
            </w:tcBorders>
          </w:tcPr>
          <w:p w14:paraId="66A52C9B" w14:textId="2C058203" w:rsidR="00714AF7" w:rsidRPr="00712900" w:rsidRDefault="00714AF7" w:rsidP="00B51B63">
            <w:pPr>
              <w:spacing w:line="240" w:lineRule="auto"/>
              <w:ind w:right="-72"/>
              <w:jc w:val="right"/>
              <w:rPr>
                <w:rFonts w:cs="Arial"/>
                <w:color w:val="000000"/>
                <w:sz w:val="18"/>
                <w:szCs w:val="18"/>
                <w:cs/>
              </w:rPr>
            </w:pPr>
            <w:r w:rsidRPr="00712900">
              <w:rPr>
                <w:rFonts w:cs="Arial"/>
                <w:color w:val="000000"/>
                <w:sz w:val="18"/>
                <w:szCs w:val="18"/>
              </w:rPr>
              <w:t xml:space="preserve"> 2,596,</w:t>
            </w:r>
            <w:r w:rsidR="00495E48" w:rsidRPr="00712900">
              <w:rPr>
                <w:rFonts w:cs="Arial"/>
                <w:color w:val="000000"/>
                <w:sz w:val="18"/>
                <w:szCs w:val="18"/>
              </w:rPr>
              <w:t>9</w:t>
            </w:r>
            <w:r w:rsidRPr="00712900">
              <w:rPr>
                <w:rFonts w:cs="Arial"/>
                <w:color w:val="000000"/>
                <w:sz w:val="18"/>
                <w:szCs w:val="18"/>
              </w:rPr>
              <w:t xml:space="preserve">74 </w:t>
            </w:r>
          </w:p>
        </w:tc>
        <w:tc>
          <w:tcPr>
            <w:tcW w:w="1418" w:type="dxa"/>
            <w:tcBorders>
              <w:bottom w:val="single" w:sz="4" w:space="0" w:color="auto"/>
            </w:tcBorders>
          </w:tcPr>
          <w:p w14:paraId="69AD135E" w14:textId="6A597937" w:rsidR="00714AF7" w:rsidRPr="00712900" w:rsidRDefault="00714AF7" w:rsidP="00B51B63">
            <w:pPr>
              <w:spacing w:line="240" w:lineRule="auto"/>
              <w:ind w:right="-72"/>
              <w:jc w:val="right"/>
              <w:rPr>
                <w:rFonts w:cs="Arial"/>
                <w:color w:val="000000"/>
                <w:sz w:val="18"/>
                <w:szCs w:val="18"/>
                <w:cs/>
              </w:rPr>
            </w:pPr>
            <w:r w:rsidRPr="00712900">
              <w:rPr>
                <w:rFonts w:cs="Arial"/>
                <w:color w:val="000000"/>
                <w:sz w:val="18"/>
                <w:szCs w:val="18"/>
              </w:rPr>
              <w:t>3,605,</w:t>
            </w:r>
            <w:r w:rsidR="00495E48" w:rsidRPr="00712900">
              <w:rPr>
                <w:rFonts w:cs="Arial"/>
                <w:color w:val="000000"/>
                <w:sz w:val="18"/>
                <w:szCs w:val="18"/>
              </w:rPr>
              <w:t>4</w:t>
            </w:r>
            <w:r w:rsidRPr="00712900">
              <w:rPr>
                <w:rFonts w:cs="Arial"/>
                <w:color w:val="000000"/>
                <w:sz w:val="18"/>
                <w:szCs w:val="18"/>
              </w:rPr>
              <w:t>39</w:t>
            </w:r>
          </w:p>
        </w:tc>
      </w:tr>
    </w:tbl>
    <w:p w14:paraId="5B3EC550" w14:textId="77777777" w:rsidR="009B45D2" w:rsidRPr="00712900" w:rsidRDefault="009B45D2" w:rsidP="002F47CA">
      <w:pPr>
        <w:spacing w:line="240" w:lineRule="auto"/>
        <w:jc w:val="both"/>
        <w:rPr>
          <w:rFonts w:cs="Arial"/>
          <w:color w:val="000000"/>
          <w:spacing w:val="-4"/>
          <w:sz w:val="18"/>
          <w:szCs w:val="18"/>
        </w:rPr>
      </w:pPr>
    </w:p>
    <w:p w14:paraId="2AA9173C" w14:textId="2805F234" w:rsidR="008A1DA6" w:rsidRPr="00712900" w:rsidRDefault="00220CE9" w:rsidP="002F47CA">
      <w:pPr>
        <w:spacing w:line="240" w:lineRule="auto"/>
        <w:jc w:val="both"/>
        <w:rPr>
          <w:rFonts w:cs="Arial"/>
          <w:color w:val="000000"/>
          <w:sz w:val="18"/>
          <w:szCs w:val="18"/>
        </w:rPr>
      </w:pPr>
      <w:r w:rsidRPr="00712900">
        <w:rPr>
          <w:rFonts w:cs="Arial"/>
          <w:color w:val="000000"/>
          <w:sz w:val="18"/>
          <w:szCs w:val="18"/>
          <w:vertAlign w:val="superscript"/>
          <w:cs/>
        </w:rPr>
        <w:t>(</w:t>
      </w:r>
      <w:r w:rsidRPr="00712900">
        <w:rPr>
          <w:rFonts w:cs="Arial"/>
          <w:color w:val="000000"/>
          <w:sz w:val="18"/>
          <w:szCs w:val="18"/>
          <w:vertAlign w:val="superscript"/>
        </w:rPr>
        <w:t>*</w:t>
      </w:r>
      <w:r w:rsidRPr="00712900">
        <w:rPr>
          <w:rFonts w:cs="Arial"/>
          <w:color w:val="000000"/>
          <w:sz w:val="18"/>
          <w:szCs w:val="18"/>
          <w:vertAlign w:val="superscript"/>
          <w:cs/>
        </w:rPr>
        <w:t>)</w:t>
      </w:r>
      <w:r w:rsidR="00DD4C4E" w:rsidRPr="00712900">
        <w:rPr>
          <w:rFonts w:cs="Arial"/>
          <w:color w:val="000000"/>
          <w:sz w:val="18"/>
          <w:szCs w:val="18"/>
        </w:rPr>
        <w:t xml:space="preserve"> Value less than </w:t>
      </w:r>
      <w:r w:rsidR="00705966" w:rsidRPr="00712900">
        <w:rPr>
          <w:rFonts w:cs="Arial"/>
          <w:color w:val="000000"/>
          <w:sz w:val="18"/>
          <w:szCs w:val="18"/>
        </w:rPr>
        <w:t>a thousand share</w:t>
      </w:r>
      <w:r w:rsidR="00BE1C4F" w:rsidRPr="00712900">
        <w:rPr>
          <w:rFonts w:cs="Arial"/>
          <w:color w:val="000000"/>
          <w:sz w:val="18"/>
          <w:szCs w:val="18"/>
        </w:rPr>
        <w:t xml:space="preserve"> </w:t>
      </w:r>
      <w:r w:rsidR="00DD4C4E" w:rsidRPr="00712900">
        <w:rPr>
          <w:rFonts w:cs="Arial"/>
          <w:color w:val="000000"/>
          <w:sz w:val="18"/>
          <w:szCs w:val="18"/>
        </w:rPr>
        <w:t>/</w:t>
      </w:r>
      <w:r w:rsidR="00BE1C4F" w:rsidRPr="00712900">
        <w:rPr>
          <w:rFonts w:cs="Arial"/>
          <w:color w:val="000000"/>
          <w:sz w:val="18"/>
          <w:szCs w:val="18"/>
        </w:rPr>
        <w:t xml:space="preserve"> </w:t>
      </w:r>
      <w:r w:rsidR="0027367C" w:rsidRPr="00712900">
        <w:rPr>
          <w:rFonts w:cs="Arial"/>
          <w:color w:val="000000"/>
          <w:sz w:val="18"/>
          <w:szCs w:val="18"/>
        </w:rPr>
        <w:t>a</w:t>
      </w:r>
      <w:r w:rsidR="00BE1C4F" w:rsidRPr="00712900">
        <w:rPr>
          <w:rFonts w:cs="Arial"/>
          <w:color w:val="000000"/>
          <w:sz w:val="18"/>
          <w:szCs w:val="18"/>
        </w:rPr>
        <w:t xml:space="preserve"> </w:t>
      </w:r>
      <w:r w:rsidR="00F11CAA" w:rsidRPr="00712900">
        <w:rPr>
          <w:rFonts w:cs="Arial"/>
          <w:color w:val="000000"/>
          <w:sz w:val="18"/>
          <w:szCs w:val="18"/>
        </w:rPr>
        <w:t xml:space="preserve">thousand </w:t>
      </w:r>
      <w:r w:rsidR="00BE1C4F" w:rsidRPr="00712900">
        <w:rPr>
          <w:rFonts w:cs="Arial"/>
          <w:color w:val="000000"/>
          <w:sz w:val="18"/>
          <w:szCs w:val="18"/>
        </w:rPr>
        <w:t>baht</w:t>
      </w:r>
    </w:p>
    <w:p w14:paraId="45E11D3D" w14:textId="77777777" w:rsidR="005303A3" w:rsidRDefault="005303A3" w:rsidP="00B645A3">
      <w:pPr>
        <w:spacing w:line="240" w:lineRule="auto"/>
        <w:rPr>
          <w:rFonts w:cs="Arial"/>
          <w:b/>
          <w:bCs/>
          <w:color w:val="000000"/>
          <w:spacing w:val="-4"/>
          <w:sz w:val="18"/>
          <w:szCs w:val="18"/>
        </w:rPr>
      </w:pPr>
    </w:p>
    <w:p w14:paraId="7C80A4C5" w14:textId="682B9635" w:rsidR="008A1DA6" w:rsidRDefault="00B645A3" w:rsidP="00B645A3">
      <w:pPr>
        <w:spacing w:line="240" w:lineRule="auto"/>
        <w:rPr>
          <w:rFonts w:cs="Arial"/>
          <w:b/>
          <w:bCs/>
          <w:color w:val="000000"/>
          <w:spacing w:val="-4"/>
          <w:sz w:val="18"/>
          <w:szCs w:val="18"/>
        </w:rPr>
      </w:pPr>
      <w:r w:rsidRPr="00712900">
        <w:rPr>
          <w:rFonts w:cs="Arial"/>
          <w:b/>
          <w:bCs/>
          <w:color w:val="000000"/>
          <w:spacing w:val="-4"/>
          <w:sz w:val="18"/>
          <w:szCs w:val="18"/>
        </w:rPr>
        <w:t xml:space="preserve">Treasury Shares </w:t>
      </w:r>
    </w:p>
    <w:p w14:paraId="6D8283AD" w14:textId="77777777" w:rsidR="005303A3" w:rsidRPr="00712900" w:rsidRDefault="005303A3" w:rsidP="00B645A3">
      <w:pPr>
        <w:spacing w:line="240" w:lineRule="auto"/>
        <w:rPr>
          <w:rFonts w:cs="Arial"/>
          <w:b/>
          <w:bCs/>
          <w:color w:val="000000"/>
          <w:spacing w:val="-4"/>
          <w:sz w:val="18"/>
          <w:szCs w:val="18"/>
        </w:rPr>
      </w:pPr>
    </w:p>
    <w:p w14:paraId="2BDC3161" w14:textId="77777777" w:rsidR="00E74C9E" w:rsidRPr="00712900" w:rsidRDefault="00E74C9E" w:rsidP="00E74C9E">
      <w:pPr>
        <w:spacing w:line="240" w:lineRule="auto"/>
        <w:jc w:val="both"/>
        <w:rPr>
          <w:rFonts w:cs="Arial"/>
          <w:color w:val="000000"/>
          <w:spacing w:val="-4"/>
          <w:sz w:val="18"/>
          <w:szCs w:val="18"/>
        </w:rPr>
      </w:pPr>
      <w:r w:rsidRPr="00712900">
        <w:rPr>
          <w:rFonts w:cs="Arial"/>
          <w:color w:val="000000"/>
          <w:spacing w:val="-4"/>
          <w:sz w:val="18"/>
          <w:szCs w:val="18"/>
        </w:rPr>
        <w:t>At the Board of Directors Meeting No. 1/2025 on 15 January 2025, the resolutions are approved a share repurchase program. The program authorizes the repurchase of shares with a maximum value not exceeding Baht 300 million, and a maximum of 130 million shares. The repurchase transactions will be executed through automated order matching via the trading system of the Stock Exchange of Thailand. The period for share repurchase program is 20 January 2025 to 18 July 2025.</w:t>
      </w:r>
    </w:p>
    <w:p w14:paraId="395F2F41" w14:textId="77777777" w:rsidR="00E74C9E" w:rsidRPr="00712900" w:rsidRDefault="00E74C9E" w:rsidP="00E74C9E">
      <w:pPr>
        <w:spacing w:line="240" w:lineRule="auto"/>
        <w:jc w:val="both"/>
        <w:rPr>
          <w:rFonts w:cs="Arial"/>
          <w:color w:val="000000"/>
          <w:spacing w:val="-4"/>
          <w:sz w:val="18"/>
          <w:szCs w:val="18"/>
        </w:rPr>
      </w:pPr>
    </w:p>
    <w:p w14:paraId="78B1033A" w14:textId="20D40375" w:rsidR="002F47CA" w:rsidRPr="00712900" w:rsidRDefault="00E74C9E" w:rsidP="00E74C9E">
      <w:pPr>
        <w:spacing w:line="240" w:lineRule="auto"/>
        <w:jc w:val="both"/>
        <w:rPr>
          <w:rFonts w:cs="Arial"/>
          <w:color w:val="000000"/>
          <w:spacing w:val="-4"/>
          <w:sz w:val="18"/>
          <w:szCs w:val="18"/>
        </w:rPr>
      </w:pPr>
      <w:r w:rsidRPr="00712900">
        <w:rPr>
          <w:rFonts w:cs="Arial"/>
          <w:color w:val="000000"/>
          <w:spacing w:val="-4"/>
          <w:sz w:val="18"/>
          <w:szCs w:val="18"/>
        </w:rPr>
        <w:t>For the period ended 31 December 2025, the Company acquired its own shares in accordance with the share repurchase program. The total amount paid to acquire the treasury shares of Baht 10.03 million for 8.15 million shares</w:t>
      </w:r>
      <w:r w:rsidRPr="00712900">
        <w:rPr>
          <w:rFonts w:cs="Arial"/>
          <w:color w:val="000000"/>
          <w:spacing w:val="-4"/>
          <w:sz w:val="18"/>
          <w:szCs w:val="22"/>
          <w:lang w:val="en-US"/>
        </w:rPr>
        <w:t>.</w:t>
      </w:r>
      <w:r w:rsidRPr="00712900">
        <w:rPr>
          <w:rFonts w:cs="Arial"/>
          <w:color w:val="000000"/>
          <w:spacing w:val="-4"/>
          <w:sz w:val="18"/>
          <w:szCs w:val="18"/>
        </w:rPr>
        <w:t xml:space="preserve"> The Company</w:t>
      </w:r>
      <w:r w:rsidRPr="00712900">
        <w:rPr>
          <w:rFonts w:cs="Arial"/>
          <w:color w:val="000000"/>
          <w:spacing w:val="-4"/>
          <w:sz w:val="18"/>
          <w:szCs w:val="22"/>
          <w:lang w:val="en-US"/>
        </w:rPr>
        <w:t xml:space="preserve"> </w:t>
      </w:r>
      <w:r w:rsidRPr="00712900">
        <w:rPr>
          <w:rFonts w:cs="Arial"/>
          <w:color w:val="000000"/>
          <w:spacing w:val="-4"/>
          <w:sz w:val="18"/>
          <w:szCs w:val="18"/>
        </w:rPr>
        <w:t>subsequently sold all 8.15 million shares on the Stock Exchange of Thailand, receiving total proceeds of Baht 9.60 million. The loss arising from the sale of treasury shares amounted to Baht 0.42 million,</w:t>
      </w:r>
      <w:r w:rsidR="00033230" w:rsidRPr="00712900">
        <w:rPr>
          <w:rFonts w:cs="Arial"/>
          <w:color w:val="000000"/>
          <w:spacing w:val="-4"/>
          <w:sz w:val="18"/>
          <w:szCs w:val="18"/>
        </w:rPr>
        <w:t xml:space="preserve"> </w:t>
      </w:r>
      <w:r w:rsidRPr="00712900">
        <w:rPr>
          <w:rFonts w:cs="Arial"/>
          <w:color w:val="000000"/>
          <w:spacing w:val="-4"/>
          <w:sz w:val="18"/>
          <w:szCs w:val="18"/>
        </w:rPr>
        <w:t>has been deducted from retained earnings in the statement of changes in shareholders’ equity.</w:t>
      </w:r>
      <w:r w:rsidRPr="00712900">
        <w:rPr>
          <w:rFonts w:cs="Arial"/>
          <w:color w:val="000000"/>
          <w:spacing w:val="-4"/>
          <w:sz w:val="18"/>
          <w:szCs w:val="18"/>
          <w:cs/>
        </w:rPr>
        <w:t xml:space="preserve"> </w:t>
      </w:r>
    </w:p>
    <w:p w14:paraId="4E51B4DC" w14:textId="6E47236F" w:rsidR="00E74C9E" w:rsidRPr="00712900" w:rsidRDefault="003F636B">
      <w:pPr>
        <w:spacing w:line="240" w:lineRule="auto"/>
        <w:rPr>
          <w:rFonts w:cs="Arial"/>
          <w:color w:val="000000"/>
          <w:spacing w:val="-4"/>
          <w:sz w:val="18"/>
          <w:szCs w:val="18"/>
        </w:rPr>
      </w:pPr>
      <w:r w:rsidRPr="00712900">
        <w:rPr>
          <w:rFonts w:cs="Arial"/>
          <w:color w:val="000000"/>
          <w:spacing w:val="-4"/>
          <w:sz w:val="18"/>
          <w:szCs w:val="18"/>
        </w:rPr>
        <w:br w:type="page"/>
      </w:r>
    </w:p>
    <w:p w14:paraId="39D5BA69" w14:textId="2E899672" w:rsidR="00BA2957" w:rsidRPr="00712900" w:rsidRDefault="00BA2957" w:rsidP="005303A3">
      <w:pPr>
        <w:spacing w:line="240" w:lineRule="auto"/>
        <w:ind w:left="446" w:hanging="446"/>
        <w:jc w:val="both"/>
        <w:rPr>
          <w:rFonts w:eastAsia="Arial Unicode MS" w:cs="Arial"/>
          <w:b/>
          <w:bCs/>
          <w:color w:val="000000"/>
          <w:sz w:val="18"/>
          <w:szCs w:val="18"/>
        </w:rPr>
      </w:pPr>
      <w:r w:rsidRPr="00712900">
        <w:rPr>
          <w:rFonts w:eastAsia="Arial Unicode MS" w:cs="Arial"/>
          <w:b/>
          <w:bCs/>
          <w:color w:val="000000"/>
          <w:sz w:val="18"/>
          <w:szCs w:val="18"/>
        </w:rPr>
        <w:lastRenderedPageBreak/>
        <w:t>Increase/decrease of share capital</w:t>
      </w:r>
    </w:p>
    <w:p w14:paraId="575D2F2D" w14:textId="77777777" w:rsidR="00BA2957" w:rsidRPr="00712900" w:rsidRDefault="00BA2957" w:rsidP="005303A3">
      <w:pPr>
        <w:spacing w:line="240" w:lineRule="auto"/>
        <w:jc w:val="both"/>
        <w:rPr>
          <w:rFonts w:cs="Arial"/>
          <w:color w:val="000000"/>
          <w:sz w:val="18"/>
          <w:szCs w:val="18"/>
          <w:cs/>
        </w:rPr>
      </w:pPr>
    </w:p>
    <w:p w14:paraId="2CE7B3CE" w14:textId="77777777" w:rsidR="00BA2957" w:rsidRPr="00712900" w:rsidRDefault="00BA2957" w:rsidP="005303A3">
      <w:pPr>
        <w:jc w:val="both"/>
        <w:rPr>
          <w:rFonts w:cs="Arial"/>
          <w:color w:val="000000"/>
          <w:sz w:val="18"/>
          <w:szCs w:val="18"/>
        </w:rPr>
      </w:pPr>
      <w:r w:rsidRPr="00712900">
        <w:rPr>
          <w:rFonts w:cs="Arial"/>
          <w:color w:val="000000"/>
          <w:sz w:val="18"/>
          <w:szCs w:val="18"/>
        </w:rPr>
        <w:t>At the Annual General Shareholders’ meeting on 24 April 2025, the resolutions are approved as follows:</w:t>
      </w:r>
    </w:p>
    <w:p w14:paraId="4FE9B33C" w14:textId="77777777" w:rsidR="00BA2957" w:rsidRPr="00712900" w:rsidRDefault="00BA2957" w:rsidP="005303A3">
      <w:pPr>
        <w:spacing w:line="240" w:lineRule="auto"/>
        <w:jc w:val="both"/>
        <w:rPr>
          <w:rFonts w:cs="Arial"/>
          <w:color w:val="000000"/>
          <w:sz w:val="18"/>
          <w:szCs w:val="18"/>
        </w:rPr>
      </w:pPr>
    </w:p>
    <w:p w14:paraId="538DF6FD" w14:textId="39D5836F" w:rsidR="00BA2957" w:rsidRPr="00712900" w:rsidRDefault="00BA2957" w:rsidP="005303A3">
      <w:pPr>
        <w:numPr>
          <w:ilvl w:val="0"/>
          <w:numId w:val="6"/>
        </w:numPr>
        <w:spacing w:line="240" w:lineRule="auto"/>
        <w:ind w:left="360"/>
        <w:jc w:val="both"/>
        <w:rPr>
          <w:rFonts w:cs="Arial"/>
          <w:color w:val="000000"/>
          <w:spacing w:val="-6"/>
          <w:sz w:val="18"/>
          <w:szCs w:val="18"/>
        </w:rPr>
      </w:pPr>
      <w:r w:rsidRPr="00712900">
        <w:rPr>
          <w:rFonts w:cs="Arial"/>
          <w:color w:val="000000"/>
          <w:sz w:val="18"/>
          <w:szCs w:val="18"/>
        </w:rPr>
        <w:t xml:space="preserve">Approved the reduction </w:t>
      </w:r>
      <w:r w:rsidRPr="00712900">
        <w:rPr>
          <w:rFonts w:cs="Arial"/>
          <w:color w:val="000000"/>
          <w:sz w:val="18"/>
          <w:szCs w:val="18"/>
          <w:lang w:val="en-US"/>
        </w:rPr>
        <w:t>of</w:t>
      </w:r>
      <w:r w:rsidRPr="00712900">
        <w:rPr>
          <w:rFonts w:cs="Arial"/>
          <w:color w:val="000000"/>
          <w:sz w:val="18"/>
          <w:szCs w:val="18"/>
        </w:rPr>
        <w:t xml:space="preserve"> the Company’s registered capital by decreasing the remaining unissued ordinary shares</w:t>
      </w:r>
      <w:r w:rsidRPr="00712900">
        <w:rPr>
          <w:rFonts w:cs="Arial"/>
          <w:color w:val="000000"/>
          <w:sz w:val="18"/>
          <w:szCs w:val="18"/>
          <w:lang w:val="en-US"/>
        </w:rPr>
        <w:t xml:space="preserve"> </w:t>
      </w:r>
      <w:r w:rsidRPr="00712900">
        <w:rPr>
          <w:rFonts w:cs="Arial"/>
          <w:color w:val="000000"/>
          <w:sz w:val="18"/>
          <w:szCs w:val="18"/>
        </w:rPr>
        <w:t>supporting the issue of warrant to purchase the Company’s ordinary share No.4 (ITEL-W4) after the expiration of the last ex</w:t>
      </w:r>
      <w:r w:rsidRPr="00712900">
        <w:rPr>
          <w:rFonts w:cs="Arial"/>
          <w:color w:val="000000"/>
          <w:sz w:val="18"/>
          <w:szCs w:val="22"/>
        </w:rPr>
        <w:t>ercise</w:t>
      </w:r>
      <w:r w:rsidRPr="00712900">
        <w:rPr>
          <w:rFonts w:cs="Arial"/>
          <w:color w:val="000000"/>
          <w:sz w:val="18"/>
          <w:szCs w:val="18"/>
        </w:rPr>
        <w:t xml:space="preserve"> date on 10 July 2024, and the remaining unissued ordinary shares</w:t>
      </w:r>
      <w:r w:rsidRPr="00712900">
        <w:rPr>
          <w:rFonts w:cs="Arial"/>
          <w:color w:val="000000"/>
          <w:sz w:val="18"/>
          <w:szCs w:val="18"/>
          <w:lang w:val="en-US"/>
        </w:rPr>
        <w:t xml:space="preserve"> </w:t>
      </w:r>
      <w:r w:rsidRPr="00712900">
        <w:rPr>
          <w:rFonts w:cs="Arial"/>
          <w:color w:val="000000"/>
          <w:sz w:val="18"/>
          <w:szCs w:val="18"/>
        </w:rPr>
        <w:t xml:space="preserve">supporting </w:t>
      </w:r>
      <w:r w:rsidRPr="00712900">
        <w:rPr>
          <w:rFonts w:cs="Arial"/>
          <w:color w:val="000000"/>
          <w:sz w:val="18"/>
          <w:szCs w:val="18"/>
          <w:lang w:val="en-US"/>
        </w:rPr>
        <w:t xml:space="preserve">the allocation of the Company’s </w:t>
      </w:r>
      <w:r w:rsidRPr="00712900">
        <w:rPr>
          <w:rFonts w:cs="Arial"/>
          <w:color w:val="000000"/>
          <w:sz w:val="18"/>
          <w:szCs w:val="18"/>
        </w:rPr>
        <w:t xml:space="preserve">ordinary shares under the General Mandate according to the resolution of the 2022 Annual General </w:t>
      </w:r>
      <w:r w:rsidRPr="00712900">
        <w:rPr>
          <w:rFonts w:cs="Arial"/>
          <w:color w:val="000000"/>
          <w:spacing w:val="-6"/>
          <w:sz w:val="18"/>
          <w:szCs w:val="18"/>
        </w:rPr>
        <w:t xml:space="preserve">Shareholders’ meeting on 27 April 2022, totalling 262.80 million shares and 40 million shares, respectively at par value of Baht 0.50 each. The Company registered the changes in share capital with the </w:t>
      </w:r>
      <w:r w:rsidR="00C25153" w:rsidRPr="00712900">
        <w:rPr>
          <w:rFonts w:cs="Arial"/>
          <w:color w:val="000000"/>
          <w:spacing w:val="-6"/>
          <w:sz w:val="18"/>
          <w:szCs w:val="18"/>
        </w:rPr>
        <w:t>M</w:t>
      </w:r>
      <w:r w:rsidRPr="00712900">
        <w:rPr>
          <w:rFonts w:cs="Arial"/>
          <w:color w:val="000000"/>
          <w:spacing w:val="-6"/>
          <w:sz w:val="18"/>
          <w:szCs w:val="18"/>
        </w:rPr>
        <w:t>inistry of Commerce on 8 May 2025.</w:t>
      </w:r>
    </w:p>
    <w:p w14:paraId="08491ADC" w14:textId="77777777" w:rsidR="00BA2957" w:rsidRPr="00712900" w:rsidRDefault="00BA2957" w:rsidP="005303A3">
      <w:pPr>
        <w:spacing w:line="240" w:lineRule="auto"/>
        <w:ind w:left="360" w:hanging="360"/>
        <w:jc w:val="both"/>
        <w:rPr>
          <w:rFonts w:cs="Arial"/>
          <w:color w:val="000000"/>
          <w:spacing w:val="-6"/>
          <w:sz w:val="18"/>
          <w:szCs w:val="18"/>
          <w:cs/>
        </w:rPr>
      </w:pPr>
    </w:p>
    <w:p w14:paraId="77982051" w14:textId="481C0753" w:rsidR="00BA2957" w:rsidRPr="00712900" w:rsidRDefault="00BA2957" w:rsidP="005303A3">
      <w:pPr>
        <w:pStyle w:val="ListParagraph"/>
        <w:numPr>
          <w:ilvl w:val="0"/>
          <w:numId w:val="6"/>
        </w:numPr>
        <w:ind w:left="360"/>
        <w:jc w:val="both"/>
        <w:rPr>
          <w:rFonts w:cs="Arial"/>
          <w:b w:val="0"/>
          <w:bCs w:val="0"/>
          <w:color w:val="000000"/>
          <w:spacing w:val="-2"/>
          <w:sz w:val="18"/>
          <w:szCs w:val="18"/>
          <w:lang w:val="en-GB"/>
        </w:rPr>
      </w:pPr>
      <w:r w:rsidRPr="00712900">
        <w:rPr>
          <w:rFonts w:cs="Arial"/>
          <w:b w:val="0"/>
          <w:bCs w:val="0"/>
          <w:color w:val="000000"/>
          <w:spacing w:val="-2"/>
          <w:sz w:val="18"/>
          <w:szCs w:val="18"/>
        </w:rPr>
        <w:t xml:space="preserve">Approved the increase of share capital by Baht </w:t>
      </w:r>
      <w:r w:rsidRPr="00712900">
        <w:rPr>
          <w:rFonts w:cs="Arial"/>
          <w:b w:val="0"/>
          <w:bCs w:val="0"/>
          <w:color w:val="000000"/>
          <w:spacing w:val="-2"/>
          <w:sz w:val="18"/>
          <w:szCs w:val="18"/>
          <w:lang w:val="en-GB"/>
        </w:rPr>
        <w:t>138</w:t>
      </w:r>
      <w:r w:rsidRPr="00712900">
        <w:rPr>
          <w:rFonts w:cs="Arial"/>
          <w:b w:val="0"/>
          <w:bCs w:val="0"/>
          <w:color w:val="000000"/>
          <w:spacing w:val="-2"/>
          <w:sz w:val="18"/>
          <w:szCs w:val="18"/>
        </w:rPr>
        <w:t>.</w:t>
      </w:r>
      <w:r w:rsidRPr="00712900">
        <w:rPr>
          <w:rFonts w:cs="Arial"/>
          <w:b w:val="0"/>
          <w:bCs w:val="0"/>
          <w:color w:val="000000"/>
          <w:spacing w:val="-2"/>
          <w:sz w:val="18"/>
          <w:szCs w:val="18"/>
          <w:lang w:val="en-GB"/>
        </w:rPr>
        <w:t>90</w:t>
      </w:r>
      <w:r w:rsidRPr="00712900">
        <w:rPr>
          <w:rFonts w:cs="Arial"/>
          <w:b w:val="0"/>
          <w:bCs w:val="0"/>
          <w:color w:val="000000"/>
          <w:spacing w:val="-2"/>
          <w:sz w:val="18"/>
          <w:szCs w:val="18"/>
        </w:rPr>
        <w:t xml:space="preserve"> million from the current registered capital of Baht </w:t>
      </w:r>
      <w:r w:rsidRPr="00712900">
        <w:rPr>
          <w:rFonts w:cs="Arial"/>
          <w:b w:val="0"/>
          <w:bCs w:val="0"/>
          <w:color w:val="000000"/>
          <w:spacing w:val="-2"/>
          <w:sz w:val="18"/>
          <w:szCs w:val="18"/>
          <w:lang w:val="en-GB"/>
        </w:rPr>
        <w:t>694</w:t>
      </w:r>
      <w:r w:rsidRPr="00712900">
        <w:rPr>
          <w:rFonts w:cs="Arial"/>
          <w:b w:val="0"/>
          <w:bCs w:val="0"/>
          <w:color w:val="000000"/>
          <w:spacing w:val="-2"/>
          <w:sz w:val="18"/>
          <w:szCs w:val="18"/>
        </w:rPr>
        <w:t>.</w:t>
      </w:r>
      <w:r w:rsidRPr="00712900">
        <w:rPr>
          <w:rFonts w:cs="Arial"/>
          <w:b w:val="0"/>
          <w:bCs w:val="0"/>
          <w:color w:val="000000"/>
          <w:spacing w:val="-2"/>
          <w:sz w:val="18"/>
          <w:szCs w:val="18"/>
          <w:lang w:val="en-GB"/>
        </w:rPr>
        <w:t>46</w:t>
      </w:r>
      <w:r w:rsidRPr="00712900">
        <w:rPr>
          <w:rFonts w:cs="Arial"/>
          <w:b w:val="0"/>
          <w:bCs w:val="0"/>
          <w:color w:val="000000"/>
          <w:spacing w:val="-2"/>
          <w:sz w:val="18"/>
          <w:szCs w:val="18"/>
        </w:rPr>
        <w:t xml:space="preserve"> million to be Baht </w:t>
      </w:r>
      <w:r w:rsidRPr="00712900">
        <w:rPr>
          <w:rFonts w:cs="Arial"/>
          <w:b w:val="0"/>
          <w:bCs w:val="0"/>
          <w:color w:val="000000"/>
          <w:spacing w:val="-2"/>
          <w:sz w:val="18"/>
          <w:szCs w:val="18"/>
          <w:lang w:val="en-GB"/>
        </w:rPr>
        <w:t>833</w:t>
      </w:r>
      <w:r w:rsidRPr="00712900">
        <w:rPr>
          <w:rFonts w:cs="Arial"/>
          <w:b w:val="0"/>
          <w:bCs w:val="0"/>
          <w:color w:val="000000"/>
          <w:spacing w:val="-2"/>
          <w:sz w:val="18"/>
          <w:szCs w:val="18"/>
        </w:rPr>
        <w:t>.</w:t>
      </w:r>
      <w:r w:rsidRPr="00712900">
        <w:rPr>
          <w:rFonts w:cs="Arial"/>
          <w:b w:val="0"/>
          <w:bCs w:val="0"/>
          <w:color w:val="000000"/>
          <w:spacing w:val="-2"/>
          <w:sz w:val="18"/>
          <w:szCs w:val="18"/>
          <w:lang w:val="en-GB"/>
        </w:rPr>
        <w:t>36</w:t>
      </w:r>
      <w:r w:rsidRPr="00712900">
        <w:rPr>
          <w:rFonts w:cs="Arial"/>
          <w:b w:val="0"/>
          <w:bCs w:val="0"/>
          <w:color w:val="000000"/>
          <w:spacing w:val="-2"/>
          <w:sz w:val="18"/>
          <w:szCs w:val="18"/>
        </w:rPr>
        <w:t xml:space="preserve"> million, by issuing new ordinary shares of </w:t>
      </w:r>
      <w:r w:rsidRPr="00712900">
        <w:rPr>
          <w:rFonts w:cs="Arial"/>
          <w:b w:val="0"/>
          <w:bCs w:val="0"/>
          <w:color w:val="000000"/>
          <w:spacing w:val="-2"/>
          <w:sz w:val="18"/>
          <w:szCs w:val="18"/>
          <w:lang w:val="en-GB"/>
        </w:rPr>
        <w:t>277</w:t>
      </w:r>
      <w:r w:rsidRPr="00712900">
        <w:rPr>
          <w:rFonts w:cs="Arial"/>
          <w:b w:val="0"/>
          <w:bCs w:val="0"/>
          <w:color w:val="000000"/>
          <w:spacing w:val="-2"/>
          <w:sz w:val="18"/>
          <w:szCs w:val="18"/>
        </w:rPr>
        <w:t>.</w:t>
      </w:r>
      <w:r w:rsidRPr="00712900">
        <w:rPr>
          <w:rFonts w:cs="Arial"/>
          <w:b w:val="0"/>
          <w:bCs w:val="0"/>
          <w:color w:val="000000"/>
          <w:spacing w:val="-2"/>
          <w:sz w:val="18"/>
          <w:szCs w:val="18"/>
          <w:lang w:val="en-GB"/>
        </w:rPr>
        <w:t>79</w:t>
      </w:r>
      <w:r w:rsidRPr="00712900">
        <w:rPr>
          <w:rFonts w:cs="Arial"/>
          <w:b w:val="0"/>
          <w:bCs w:val="0"/>
          <w:color w:val="000000"/>
          <w:spacing w:val="-2"/>
          <w:sz w:val="18"/>
          <w:szCs w:val="18"/>
        </w:rPr>
        <w:t xml:space="preserve"> million shares at the par value of Baht </w:t>
      </w:r>
      <w:r w:rsidRPr="00712900">
        <w:rPr>
          <w:rFonts w:cs="Arial"/>
          <w:b w:val="0"/>
          <w:bCs w:val="0"/>
          <w:color w:val="000000"/>
          <w:spacing w:val="-2"/>
          <w:sz w:val="18"/>
          <w:szCs w:val="18"/>
          <w:lang w:val="en-GB"/>
        </w:rPr>
        <w:t>0</w:t>
      </w:r>
      <w:r w:rsidRPr="00712900">
        <w:rPr>
          <w:rFonts w:cs="Arial"/>
          <w:b w:val="0"/>
          <w:bCs w:val="0"/>
          <w:color w:val="000000"/>
          <w:spacing w:val="-2"/>
          <w:sz w:val="18"/>
          <w:szCs w:val="18"/>
        </w:rPr>
        <w:t>.</w:t>
      </w:r>
      <w:r w:rsidRPr="00712900">
        <w:rPr>
          <w:rFonts w:cs="Arial"/>
          <w:b w:val="0"/>
          <w:bCs w:val="0"/>
          <w:color w:val="000000"/>
          <w:spacing w:val="-2"/>
          <w:sz w:val="18"/>
          <w:szCs w:val="18"/>
          <w:lang w:val="en-GB"/>
        </w:rPr>
        <w:t>50</w:t>
      </w:r>
      <w:r w:rsidRPr="00712900">
        <w:rPr>
          <w:rFonts w:cs="Arial"/>
          <w:b w:val="0"/>
          <w:bCs w:val="0"/>
          <w:color w:val="000000"/>
          <w:spacing w:val="-2"/>
          <w:sz w:val="18"/>
          <w:szCs w:val="18"/>
        </w:rPr>
        <w:t xml:space="preserve"> each, to support the issue of warrant to purchase the Company’s ordinary share No.</w:t>
      </w:r>
      <w:r w:rsidRPr="00712900">
        <w:rPr>
          <w:rFonts w:cs="Arial"/>
          <w:b w:val="0"/>
          <w:bCs w:val="0"/>
          <w:color w:val="000000"/>
          <w:spacing w:val="-2"/>
          <w:sz w:val="18"/>
          <w:szCs w:val="18"/>
          <w:lang w:val="en-GB"/>
        </w:rPr>
        <w:t>5</w:t>
      </w:r>
      <w:r w:rsidRPr="00712900">
        <w:rPr>
          <w:rFonts w:cs="Arial"/>
          <w:b w:val="0"/>
          <w:bCs w:val="0"/>
          <w:color w:val="000000"/>
          <w:spacing w:val="-2"/>
          <w:sz w:val="18"/>
          <w:szCs w:val="18"/>
        </w:rPr>
        <w:t xml:space="preserve"> (ITEL-W</w:t>
      </w:r>
      <w:r w:rsidRPr="00712900">
        <w:rPr>
          <w:rFonts w:cs="Arial"/>
          <w:b w:val="0"/>
          <w:bCs w:val="0"/>
          <w:color w:val="000000"/>
          <w:spacing w:val="-2"/>
          <w:sz w:val="18"/>
          <w:szCs w:val="18"/>
          <w:lang w:val="en-GB"/>
        </w:rPr>
        <w:t>5</w:t>
      </w:r>
      <w:r w:rsidRPr="00712900">
        <w:rPr>
          <w:rFonts w:cs="Arial"/>
          <w:b w:val="0"/>
          <w:bCs w:val="0"/>
          <w:color w:val="000000"/>
          <w:spacing w:val="-2"/>
          <w:sz w:val="18"/>
          <w:szCs w:val="18"/>
        </w:rPr>
        <w:t xml:space="preserve">). The exercise price is at Baht </w:t>
      </w:r>
      <w:r w:rsidRPr="00712900">
        <w:rPr>
          <w:rFonts w:cs="Arial"/>
          <w:b w:val="0"/>
          <w:bCs w:val="0"/>
          <w:color w:val="000000"/>
          <w:spacing w:val="-2"/>
          <w:sz w:val="18"/>
          <w:szCs w:val="18"/>
          <w:lang w:val="en-GB"/>
        </w:rPr>
        <w:t>2</w:t>
      </w:r>
      <w:r w:rsidRPr="00712900">
        <w:rPr>
          <w:rFonts w:cs="Arial"/>
          <w:b w:val="0"/>
          <w:bCs w:val="0"/>
          <w:color w:val="000000"/>
          <w:spacing w:val="-2"/>
          <w:sz w:val="18"/>
          <w:szCs w:val="18"/>
        </w:rPr>
        <w:t xml:space="preserve"> per share, with a validity period of </w:t>
      </w:r>
      <w:r w:rsidRPr="00712900">
        <w:rPr>
          <w:rFonts w:cs="Arial"/>
          <w:b w:val="0"/>
          <w:bCs w:val="0"/>
          <w:color w:val="000000"/>
          <w:spacing w:val="-2"/>
          <w:sz w:val="18"/>
          <w:szCs w:val="18"/>
          <w:lang w:val="en-GB"/>
        </w:rPr>
        <w:t>1</w:t>
      </w:r>
      <w:r w:rsidRPr="00712900">
        <w:rPr>
          <w:rFonts w:cs="Arial"/>
          <w:b w:val="0"/>
          <w:bCs w:val="0"/>
          <w:color w:val="000000"/>
          <w:spacing w:val="-2"/>
          <w:sz w:val="18"/>
          <w:szCs w:val="18"/>
        </w:rPr>
        <w:t xml:space="preserve"> year from the issuance date of warrant. The rights are offered in ratio of </w:t>
      </w:r>
      <w:r w:rsidRPr="00712900">
        <w:rPr>
          <w:rFonts w:cs="Arial"/>
          <w:b w:val="0"/>
          <w:bCs w:val="0"/>
          <w:color w:val="000000"/>
          <w:spacing w:val="-2"/>
          <w:sz w:val="18"/>
          <w:szCs w:val="18"/>
          <w:lang w:val="en-GB"/>
        </w:rPr>
        <w:t>5</w:t>
      </w:r>
      <w:r w:rsidRPr="00712900">
        <w:rPr>
          <w:rFonts w:cs="Arial"/>
          <w:b w:val="0"/>
          <w:bCs w:val="0"/>
          <w:color w:val="000000"/>
          <w:spacing w:val="-2"/>
          <w:sz w:val="18"/>
          <w:szCs w:val="18"/>
        </w:rPr>
        <w:t xml:space="preserve"> existing ordinary shares to </w:t>
      </w:r>
      <w:r w:rsidRPr="00712900">
        <w:rPr>
          <w:rFonts w:cs="Arial"/>
          <w:b w:val="0"/>
          <w:bCs w:val="0"/>
          <w:color w:val="000000"/>
          <w:spacing w:val="-2"/>
          <w:sz w:val="18"/>
          <w:szCs w:val="18"/>
          <w:lang w:val="en-GB"/>
        </w:rPr>
        <w:t>1</w:t>
      </w:r>
      <w:r w:rsidRPr="00712900">
        <w:rPr>
          <w:rFonts w:cs="Arial"/>
          <w:b w:val="0"/>
          <w:bCs w:val="0"/>
          <w:color w:val="000000"/>
          <w:spacing w:val="-2"/>
          <w:sz w:val="18"/>
          <w:szCs w:val="18"/>
        </w:rPr>
        <w:t xml:space="preserve"> unit of warrant, with any fractional shares eliminated. The closing date of entitled shareholders to receive warrant is on </w:t>
      </w:r>
      <w:r w:rsidRPr="00712900">
        <w:rPr>
          <w:rFonts w:cs="Arial"/>
          <w:b w:val="0"/>
          <w:bCs w:val="0"/>
          <w:color w:val="000000"/>
          <w:spacing w:val="-2"/>
          <w:sz w:val="18"/>
          <w:szCs w:val="18"/>
          <w:lang w:val="en-GB"/>
        </w:rPr>
        <w:t>16</w:t>
      </w:r>
      <w:r w:rsidRPr="00712900">
        <w:rPr>
          <w:rFonts w:cs="Arial"/>
          <w:b w:val="0"/>
          <w:bCs w:val="0"/>
          <w:color w:val="000000"/>
          <w:spacing w:val="-2"/>
          <w:sz w:val="18"/>
          <w:szCs w:val="18"/>
        </w:rPr>
        <w:t xml:space="preserve"> May </w:t>
      </w:r>
      <w:r w:rsidRPr="00712900">
        <w:rPr>
          <w:rFonts w:cs="Arial"/>
          <w:b w:val="0"/>
          <w:bCs w:val="0"/>
          <w:color w:val="000000"/>
          <w:spacing w:val="-2"/>
          <w:sz w:val="18"/>
          <w:szCs w:val="18"/>
          <w:lang w:val="en-GB"/>
        </w:rPr>
        <w:t>2025</w:t>
      </w:r>
      <w:r w:rsidRPr="00712900">
        <w:rPr>
          <w:rFonts w:cs="Arial"/>
          <w:b w:val="0"/>
          <w:bCs w:val="0"/>
          <w:color w:val="000000"/>
          <w:spacing w:val="-2"/>
          <w:sz w:val="18"/>
          <w:szCs w:val="18"/>
        </w:rPr>
        <w:t xml:space="preserve">. </w:t>
      </w:r>
      <w:r w:rsidRPr="00712900">
        <w:rPr>
          <w:rFonts w:cs="Arial"/>
          <w:b w:val="0"/>
          <w:bCs w:val="0"/>
          <w:color w:val="000000"/>
          <w:spacing w:val="-2"/>
          <w:sz w:val="18"/>
          <w:szCs w:val="18"/>
          <w:lang w:val="en-GB"/>
        </w:rPr>
        <w:t>The Company registered the changes in share capital with the</w:t>
      </w:r>
      <w:r w:rsidR="00C25153" w:rsidRPr="00712900">
        <w:rPr>
          <w:rFonts w:cs="Arial"/>
          <w:b w:val="0"/>
          <w:bCs w:val="0"/>
          <w:color w:val="000000"/>
          <w:spacing w:val="-2"/>
          <w:sz w:val="18"/>
          <w:szCs w:val="18"/>
        </w:rPr>
        <w:t xml:space="preserve"> M</w:t>
      </w:r>
      <w:r w:rsidRPr="00712900">
        <w:rPr>
          <w:rFonts w:cs="Arial"/>
          <w:b w:val="0"/>
          <w:bCs w:val="0"/>
          <w:color w:val="000000"/>
          <w:spacing w:val="-2"/>
          <w:sz w:val="18"/>
          <w:szCs w:val="18"/>
          <w:lang w:val="en-GB"/>
        </w:rPr>
        <w:t>inistry of Commerce on 8 May 2025.</w:t>
      </w:r>
    </w:p>
    <w:p w14:paraId="221CBEAF" w14:textId="77777777" w:rsidR="00BA2957" w:rsidRPr="00712900" w:rsidRDefault="00BA2957" w:rsidP="005303A3">
      <w:pPr>
        <w:spacing w:line="240" w:lineRule="auto"/>
        <w:ind w:left="360" w:hanging="360"/>
        <w:jc w:val="both"/>
        <w:rPr>
          <w:rFonts w:cs="Arial"/>
          <w:color w:val="000000"/>
          <w:sz w:val="18"/>
          <w:szCs w:val="18"/>
        </w:rPr>
      </w:pPr>
    </w:p>
    <w:p w14:paraId="43CC11C5" w14:textId="2667B344" w:rsidR="00BA2957" w:rsidRPr="00712900" w:rsidRDefault="00BA2957" w:rsidP="005303A3">
      <w:pPr>
        <w:pStyle w:val="ListParagraph"/>
        <w:numPr>
          <w:ilvl w:val="0"/>
          <w:numId w:val="6"/>
        </w:numPr>
        <w:ind w:left="360"/>
        <w:jc w:val="both"/>
        <w:rPr>
          <w:rFonts w:cs="Arial"/>
          <w:b w:val="0"/>
          <w:bCs w:val="0"/>
          <w:color w:val="000000"/>
          <w:sz w:val="18"/>
          <w:szCs w:val="18"/>
        </w:rPr>
      </w:pPr>
      <w:r w:rsidRPr="00712900">
        <w:rPr>
          <w:rFonts w:cs="Arial"/>
          <w:b w:val="0"/>
          <w:bCs w:val="0"/>
          <w:color w:val="000000"/>
          <w:sz w:val="18"/>
          <w:szCs w:val="18"/>
        </w:rPr>
        <w:t xml:space="preserve">Approved the increase of share capital by Baht </w:t>
      </w:r>
      <w:r w:rsidRPr="00712900">
        <w:rPr>
          <w:rFonts w:cs="Arial"/>
          <w:b w:val="0"/>
          <w:bCs w:val="0"/>
          <w:color w:val="000000"/>
          <w:sz w:val="18"/>
          <w:szCs w:val="18"/>
          <w:lang w:val="en-GB"/>
        </w:rPr>
        <w:t>173</w:t>
      </w:r>
      <w:r w:rsidRPr="00712900">
        <w:rPr>
          <w:rFonts w:cs="Arial"/>
          <w:b w:val="0"/>
          <w:bCs w:val="0"/>
          <w:color w:val="000000"/>
          <w:sz w:val="18"/>
          <w:szCs w:val="18"/>
        </w:rPr>
        <w:t>.</w:t>
      </w:r>
      <w:r w:rsidRPr="00712900">
        <w:rPr>
          <w:rFonts w:cs="Arial"/>
          <w:b w:val="0"/>
          <w:bCs w:val="0"/>
          <w:color w:val="000000"/>
          <w:sz w:val="18"/>
          <w:szCs w:val="18"/>
          <w:lang w:val="en-GB"/>
        </w:rPr>
        <w:t>61</w:t>
      </w:r>
      <w:r w:rsidRPr="00712900">
        <w:rPr>
          <w:rFonts w:cs="Arial"/>
          <w:b w:val="0"/>
          <w:bCs w:val="0"/>
          <w:color w:val="000000"/>
          <w:sz w:val="18"/>
          <w:szCs w:val="18"/>
        </w:rPr>
        <w:t xml:space="preserve"> million from the current registered capital of Baht </w:t>
      </w:r>
      <w:r w:rsidRPr="00712900">
        <w:rPr>
          <w:rFonts w:cs="Arial"/>
          <w:b w:val="0"/>
          <w:bCs w:val="0"/>
          <w:color w:val="000000"/>
          <w:sz w:val="18"/>
          <w:szCs w:val="18"/>
          <w:lang w:val="en-GB"/>
        </w:rPr>
        <w:t>833</w:t>
      </w:r>
      <w:r w:rsidRPr="00712900">
        <w:rPr>
          <w:rFonts w:cs="Arial"/>
          <w:b w:val="0"/>
          <w:bCs w:val="0"/>
          <w:color w:val="000000"/>
          <w:sz w:val="18"/>
          <w:szCs w:val="18"/>
        </w:rPr>
        <w:t>.</w:t>
      </w:r>
      <w:r w:rsidRPr="00712900">
        <w:rPr>
          <w:rFonts w:cs="Arial"/>
          <w:b w:val="0"/>
          <w:bCs w:val="0"/>
          <w:color w:val="000000"/>
          <w:sz w:val="18"/>
          <w:szCs w:val="18"/>
          <w:lang w:val="en-GB"/>
        </w:rPr>
        <w:t>36</w:t>
      </w:r>
      <w:r w:rsidRPr="00712900">
        <w:rPr>
          <w:rFonts w:cs="Arial"/>
          <w:b w:val="0"/>
          <w:bCs w:val="0"/>
          <w:color w:val="000000"/>
          <w:sz w:val="18"/>
          <w:szCs w:val="18"/>
        </w:rPr>
        <w:t xml:space="preserve"> million to be Baht </w:t>
      </w:r>
      <w:r w:rsidRPr="00712900">
        <w:rPr>
          <w:rFonts w:cs="Arial"/>
          <w:b w:val="0"/>
          <w:bCs w:val="0"/>
          <w:color w:val="000000"/>
          <w:sz w:val="18"/>
          <w:szCs w:val="18"/>
          <w:lang w:val="en-GB"/>
        </w:rPr>
        <w:t>1</w:t>
      </w:r>
      <w:r w:rsidRPr="00712900">
        <w:rPr>
          <w:rFonts w:cs="Arial"/>
          <w:b w:val="0"/>
          <w:bCs w:val="0"/>
          <w:color w:val="000000"/>
          <w:sz w:val="18"/>
          <w:szCs w:val="18"/>
        </w:rPr>
        <w:t>,</w:t>
      </w:r>
      <w:r w:rsidRPr="00712900">
        <w:rPr>
          <w:rFonts w:cs="Arial"/>
          <w:b w:val="0"/>
          <w:bCs w:val="0"/>
          <w:color w:val="000000"/>
          <w:sz w:val="18"/>
          <w:szCs w:val="18"/>
          <w:lang w:val="en-GB"/>
        </w:rPr>
        <w:t>006</w:t>
      </w:r>
      <w:r w:rsidRPr="00712900">
        <w:rPr>
          <w:rFonts w:cs="Arial"/>
          <w:b w:val="0"/>
          <w:bCs w:val="0"/>
          <w:color w:val="000000"/>
          <w:sz w:val="18"/>
          <w:szCs w:val="18"/>
        </w:rPr>
        <w:t>.</w:t>
      </w:r>
      <w:r w:rsidRPr="00712900">
        <w:rPr>
          <w:rFonts w:cs="Arial"/>
          <w:b w:val="0"/>
          <w:bCs w:val="0"/>
          <w:color w:val="000000"/>
          <w:sz w:val="18"/>
          <w:szCs w:val="18"/>
          <w:lang w:val="en-GB"/>
        </w:rPr>
        <w:t>97</w:t>
      </w:r>
      <w:r w:rsidRPr="00712900">
        <w:rPr>
          <w:rFonts w:cs="Arial"/>
          <w:b w:val="0"/>
          <w:bCs w:val="0"/>
          <w:color w:val="000000"/>
          <w:sz w:val="18"/>
          <w:szCs w:val="18"/>
        </w:rPr>
        <w:t xml:space="preserve"> million, by issuing new ordinary shares of </w:t>
      </w:r>
      <w:r w:rsidRPr="00712900">
        <w:rPr>
          <w:rFonts w:cs="Arial"/>
          <w:b w:val="0"/>
          <w:bCs w:val="0"/>
          <w:color w:val="000000"/>
          <w:sz w:val="18"/>
          <w:szCs w:val="18"/>
          <w:lang w:val="en-GB"/>
        </w:rPr>
        <w:t>347</w:t>
      </w:r>
      <w:r w:rsidRPr="00712900">
        <w:rPr>
          <w:rFonts w:cs="Arial"/>
          <w:b w:val="0"/>
          <w:bCs w:val="0"/>
          <w:color w:val="000000"/>
          <w:sz w:val="18"/>
          <w:szCs w:val="18"/>
        </w:rPr>
        <w:t>.</w:t>
      </w:r>
      <w:r w:rsidRPr="00712900">
        <w:rPr>
          <w:rFonts w:cs="Arial"/>
          <w:b w:val="0"/>
          <w:bCs w:val="0"/>
          <w:color w:val="000000"/>
          <w:sz w:val="18"/>
          <w:szCs w:val="18"/>
          <w:lang w:val="en-GB"/>
        </w:rPr>
        <w:t>23</w:t>
      </w:r>
      <w:r w:rsidRPr="00712900">
        <w:rPr>
          <w:rFonts w:cs="Arial"/>
          <w:b w:val="0"/>
          <w:bCs w:val="0"/>
          <w:color w:val="000000"/>
          <w:sz w:val="18"/>
          <w:szCs w:val="18"/>
        </w:rPr>
        <w:t xml:space="preserve"> million shares at the par value of Baht </w:t>
      </w:r>
      <w:r w:rsidRPr="00712900">
        <w:rPr>
          <w:rFonts w:cs="Arial"/>
          <w:b w:val="0"/>
          <w:bCs w:val="0"/>
          <w:color w:val="000000"/>
          <w:sz w:val="18"/>
          <w:szCs w:val="18"/>
          <w:lang w:val="en-GB"/>
        </w:rPr>
        <w:t>0</w:t>
      </w:r>
      <w:r w:rsidRPr="00712900">
        <w:rPr>
          <w:rFonts w:cs="Arial"/>
          <w:b w:val="0"/>
          <w:bCs w:val="0"/>
          <w:color w:val="000000"/>
          <w:sz w:val="18"/>
          <w:szCs w:val="18"/>
        </w:rPr>
        <w:t>.</w:t>
      </w:r>
      <w:r w:rsidRPr="00712900">
        <w:rPr>
          <w:rFonts w:cs="Arial"/>
          <w:b w:val="0"/>
          <w:bCs w:val="0"/>
          <w:color w:val="000000"/>
          <w:sz w:val="18"/>
          <w:szCs w:val="18"/>
          <w:lang w:val="en-GB"/>
        </w:rPr>
        <w:t>50</w:t>
      </w:r>
      <w:r w:rsidRPr="00712900">
        <w:rPr>
          <w:rFonts w:cs="Arial"/>
          <w:b w:val="0"/>
          <w:bCs w:val="0"/>
          <w:color w:val="000000"/>
          <w:sz w:val="18"/>
          <w:szCs w:val="18"/>
        </w:rPr>
        <w:t xml:space="preserve"> each, to support the issue of warrant to purchase the Company’s ordinary share No.</w:t>
      </w:r>
      <w:r w:rsidRPr="00712900">
        <w:rPr>
          <w:rFonts w:cs="Arial"/>
          <w:b w:val="0"/>
          <w:bCs w:val="0"/>
          <w:color w:val="000000"/>
          <w:sz w:val="18"/>
          <w:szCs w:val="18"/>
          <w:lang w:val="en-GB"/>
        </w:rPr>
        <w:t>6</w:t>
      </w:r>
      <w:r w:rsidRPr="00712900">
        <w:rPr>
          <w:rFonts w:cs="Arial"/>
          <w:b w:val="0"/>
          <w:bCs w:val="0"/>
          <w:color w:val="000000"/>
          <w:sz w:val="18"/>
          <w:szCs w:val="18"/>
        </w:rPr>
        <w:t xml:space="preserve"> (ITEL-W</w:t>
      </w:r>
      <w:r w:rsidRPr="00712900">
        <w:rPr>
          <w:rFonts w:cs="Arial"/>
          <w:b w:val="0"/>
          <w:bCs w:val="0"/>
          <w:color w:val="000000"/>
          <w:sz w:val="18"/>
          <w:szCs w:val="18"/>
          <w:lang w:val="en-GB"/>
        </w:rPr>
        <w:t>6</w:t>
      </w:r>
      <w:r w:rsidRPr="00712900">
        <w:rPr>
          <w:rFonts w:cs="Arial"/>
          <w:b w:val="0"/>
          <w:bCs w:val="0"/>
          <w:color w:val="000000"/>
          <w:sz w:val="18"/>
          <w:szCs w:val="18"/>
        </w:rPr>
        <w:t xml:space="preserve">). The exercise price is at Baht </w:t>
      </w:r>
      <w:r w:rsidRPr="00712900">
        <w:rPr>
          <w:rFonts w:cs="Arial"/>
          <w:b w:val="0"/>
          <w:bCs w:val="0"/>
          <w:color w:val="000000"/>
          <w:sz w:val="18"/>
          <w:szCs w:val="18"/>
          <w:lang w:val="en-GB"/>
        </w:rPr>
        <w:t>3</w:t>
      </w:r>
      <w:r w:rsidRPr="00712900">
        <w:rPr>
          <w:rFonts w:cs="Arial"/>
          <w:b w:val="0"/>
          <w:bCs w:val="0"/>
          <w:color w:val="000000"/>
          <w:sz w:val="18"/>
          <w:szCs w:val="18"/>
        </w:rPr>
        <w:t xml:space="preserve"> per share, with a validity period of </w:t>
      </w:r>
      <w:r w:rsidRPr="00712900">
        <w:rPr>
          <w:rFonts w:cs="Arial"/>
          <w:b w:val="0"/>
          <w:bCs w:val="0"/>
          <w:color w:val="000000"/>
          <w:sz w:val="18"/>
          <w:szCs w:val="18"/>
          <w:lang w:val="en-GB"/>
        </w:rPr>
        <w:t>3</w:t>
      </w:r>
      <w:r w:rsidRPr="00712900">
        <w:rPr>
          <w:rFonts w:cs="Arial"/>
          <w:b w:val="0"/>
          <w:bCs w:val="0"/>
          <w:color w:val="000000"/>
          <w:sz w:val="18"/>
          <w:szCs w:val="18"/>
        </w:rPr>
        <w:t xml:space="preserve"> years from the issuance date of warrant. The rights are offered in ratio of </w:t>
      </w:r>
      <w:r w:rsidRPr="00712900">
        <w:rPr>
          <w:rFonts w:cs="Arial"/>
          <w:b w:val="0"/>
          <w:bCs w:val="0"/>
          <w:color w:val="000000"/>
          <w:sz w:val="18"/>
          <w:szCs w:val="18"/>
          <w:lang w:val="en-GB"/>
        </w:rPr>
        <w:t>4</w:t>
      </w:r>
      <w:r w:rsidRPr="00712900">
        <w:rPr>
          <w:rFonts w:cs="Arial"/>
          <w:b w:val="0"/>
          <w:bCs w:val="0"/>
          <w:color w:val="000000"/>
          <w:sz w:val="18"/>
          <w:szCs w:val="18"/>
        </w:rPr>
        <w:t xml:space="preserve"> existing ordinary shares to </w:t>
      </w:r>
      <w:r w:rsidRPr="00712900">
        <w:rPr>
          <w:rFonts w:cs="Arial"/>
          <w:b w:val="0"/>
          <w:bCs w:val="0"/>
          <w:color w:val="000000"/>
          <w:sz w:val="18"/>
          <w:szCs w:val="18"/>
          <w:lang w:val="en-GB"/>
        </w:rPr>
        <w:t>1</w:t>
      </w:r>
      <w:r w:rsidRPr="00712900">
        <w:rPr>
          <w:rFonts w:cs="Arial"/>
          <w:b w:val="0"/>
          <w:bCs w:val="0"/>
          <w:color w:val="000000"/>
          <w:sz w:val="18"/>
          <w:szCs w:val="18"/>
        </w:rPr>
        <w:t xml:space="preserve"> unit of warrant, with any fractional shares eliminated. The closing date of entitled shareholders to receive warrant is on </w:t>
      </w:r>
      <w:r w:rsidRPr="00712900">
        <w:rPr>
          <w:rFonts w:cs="Arial"/>
          <w:b w:val="0"/>
          <w:bCs w:val="0"/>
          <w:color w:val="000000"/>
          <w:sz w:val="18"/>
          <w:szCs w:val="18"/>
          <w:lang w:val="en-GB"/>
        </w:rPr>
        <w:t>16</w:t>
      </w:r>
      <w:r w:rsidRPr="00712900">
        <w:rPr>
          <w:rFonts w:cs="Arial"/>
          <w:b w:val="0"/>
          <w:bCs w:val="0"/>
          <w:color w:val="000000"/>
          <w:sz w:val="18"/>
          <w:szCs w:val="18"/>
        </w:rPr>
        <w:t xml:space="preserve"> May </w:t>
      </w:r>
      <w:r w:rsidRPr="00712900">
        <w:rPr>
          <w:rFonts w:cs="Arial"/>
          <w:b w:val="0"/>
          <w:bCs w:val="0"/>
          <w:color w:val="000000"/>
          <w:sz w:val="18"/>
          <w:szCs w:val="18"/>
          <w:lang w:val="en-GB"/>
        </w:rPr>
        <w:t>2025</w:t>
      </w:r>
      <w:r w:rsidRPr="00712900">
        <w:rPr>
          <w:rFonts w:cs="Arial"/>
          <w:b w:val="0"/>
          <w:bCs w:val="0"/>
          <w:color w:val="000000"/>
          <w:sz w:val="18"/>
          <w:szCs w:val="18"/>
        </w:rPr>
        <w:t xml:space="preserve">. The Company registered the changes in share capital with the </w:t>
      </w:r>
      <w:r w:rsidR="00C25153" w:rsidRPr="00712900">
        <w:rPr>
          <w:rFonts w:cs="Arial"/>
          <w:b w:val="0"/>
          <w:bCs w:val="0"/>
          <w:color w:val="000000"/>
          <w:sz w:val="18"/>
          <w:szCs w:val="18"/>
        </w:rPr>
        <w:t>M</w:t>
      </w:r>
      <w:r w:rsidRPr="00712900">
        <w:rPr>
          <w:rFonts w:cs="Arial"/>
          <w:b w:val="0"/>
          <w:bCs w:val="0"/>
          <w:color w:val="000000"/>
          <w:sz w:val="18"/>
          <w:szCs w:val="18"/>
        </w:rPr>
        <w:t xml:space="preserve">inistry of Commerce on </w:t>
      </w:r>
      <w:r w:rsidRPr="00712900">
        <w:rPr>
          <w:rFonts w:cs="Arial"/>
          <w:b w:val="0"/>
          <w:bCs w:val="0"/>
          <w:color w:val="000000"/>
          <w:sz w:val="18"/>
          <w:szCs w:val="18"/>
          <w:lang w:val="en-GB"/>
        </w:rPr>
        <w:t>8</w:t>
      </w:r>
      <w:r w:rsidRPr="00712900">
        <w:rPr>
          <w:rFonts w:cs="Arial"/>
          <w:b w:val="0"/>
          <w:bCs w:val="0"/>
          <w:color w:val="000000"/>
          <w:sz w:val="18"/>
          <w:szCs w:val="18"/>
        </w:rPr>
        <w:t xml:space="preserve"> May </w:t>
      </w:r>
      <w:r w:rsidRPr="00712900">
        <w:rPr>
          <w:rFonts w:cs="Arial"/>
          <w:b w:val="0"/>
          <w:bCs w:val="0"/>
          <w:color w:val="000000"/>
          <w:sz w:val="18"/>
          <w:szCs w:val="18"/>
          <w:lang w:val="en-GB"/>
        </w:rPr>
        <w:t>2025</w:t>
      </w:r>
      <w:r w:rsidRPr="00712900">
        <w:rPr>
          <w:rFonts w:cs="Arial"/>
          <w:b w:val="0"/>
          <w:bCs w:val="0"/>
          <w:color w:val="000000"/>
          <w:sz w:val="18"/>
          <w:szCs w:val="18"/>
        </w:rPr>
        <w:t>.</w:t>
      </w:r>
    </w:p>
    <w:p w14:paraId="722E4F4F" w14:textId="77777777" w:rsidR="0092653D" w:rsidRPr="00712900" w:rsidRDefault="0092653D" w:rsidP="005303A3">
      <w:pPr>
        <w:spacing w:line="240" w:lineRule="auto"/>
        <w:jc w:val="both"/>
        <w:rPr>
          <w:rFonts w:cs="Arial"/>
          <w:color w:val="000000"/>
          <w:spacing w:val="-4"/>
          <w:sz w:val="18"/>
          <w:szCs w:val="18"/>
        </w:rPr>
      </w:pPr>
    </w:p>
    <w:p w14:paraId="440A9057" w14:textId="519F4F6A" w:rsidR="0092653D" w:rsidRPr="00712900" w:rsidRDefault="0092653D" w:rsidP="005303A3">
      <w:pPr>
        <w:jc w:val="both"/>
        <w:rPr>
          <w:rFonts w:cs="Arial"/>
          <w:color w:val="000000"/>
          <w:spacing w:val="-2"/>
          <w:sz w:val="18"/>
          <w:szCs w:val="18"/>
        </w:rPr>
      </w:pPr>
      <w:r w:rsidRPr="00712900">
        <w:rPr>
          <w:rFonts w:cs="Arial"/>
          <w:color w:val="000000"/>
          <w:spacing w:val="-2"/>
          <w:sz w:val="18"/>
          <w:szCs w:val="18"/>
        </w:rPr>
        <w:t xml:space="preserve">At the Extraordinary General Shareholders’ meeting on </w:t>
      </w:r>
      <w:r w:rsidR="00E74C9E" w:rsidRPr="00712900">
        <w:rPr>
          <w:rFonts w:cs="Arial"/>
          <w:color w:val="000000"/>
          <w:spacing w:val="-2"/>
          <w:sz w:val="18"/>
          <w:szCs w:val="18"/>
        </w:rPr>
        <w:t>26</w:t>
      </w:r>
      <w:r w:rsidRPr="00712900">
        <w:rPr>
          <w:rFonts w:cs="Arial"/>
          <w:color w:val="000000"/>
          <w:spacing w:val="-2"/>
          <w:sz w:val="18"/>
          <w:szCs w:val="18"/>
        </w:rPr>
        <w:t xml:space="preserve"> </w:t>
      </w:r>
      <w:r w:rsidR="00E74C9E" w:rsidRPr="00712900">
        <w:rPr>
          <w:rFonts w:cs="Arial"/>
          <w:color w:val="000000"/>
          <w:spacing w:val="-2"/>
          <w:sz w:val="18"/>
          <w:szCs w:val="18"/>
        </w:rPr>
        <w:t>November</w:t>
      </w:r>
      <w:r w:rsidRPr="00712900">
        <w:rPr>
          <w:rFonts w:cs="Arial"/>
          <w:color w:val="000000"/>
          <w:spacing w:val="-2"/>
          <w:sz w:val="18"/>
          <w:szCs w:val="18"/>
        </w:rPr>
        <w:t xml:space="preserve"> 2025, the resolution</w:t>
      </w:r>
      <w:r w:rsidR="00EC1E46" w:rsidRPr="00712900">
        <w:rPr>
          <w:rFonts w:cs="Arial"/>
          <w:color w:val="000000"/>
          <w:spacing w:val="-2"/>
          <w:sz w:val="18"/>
          <w:szCs w:val="18"/>
        </w:rPr>
        <w:t>s</w:t>
      </w:r>
      <w:r w:rsidRPr="00712900">
        <w:rPr>
          <w:rFonts w:cs="Arial"/>
          <w:color w:val="000000"/>
          <w:spacing w:val="-2"/>
          <w:sz w:val="18"/>
          <w:szCs w:val="18"/>
        </w:rPr>
        <w:t xml:space="preserve"> </w:t>
      </w:r>
      <w:r w:rsidR="00263B69" w:rsidRPr="00712900">
        <w:rPr>
          <w:rFonts w:cs="Arial"/>
          <w:color w:val="000000"/>
          <w:spacing w:val="-2"/>
          <w:sz w:val="18"/>
          <w:szCs w:val="18"/>
        </w:rPr>
        <w:t>are</w:t>
      </w:r>
      <w:r w:rsidRPr="00712900">
        <w:rPr>
          <w:rFonts w:cs="Arial"/>
          <w:color w:val="000000"/>
          <w:spacing w:val="-2"/>
          <w:sz w:val="18"/>
          <w:szCs w:val="18"/>
        </w:rPr>
        <w:t xml:space="preserve"> approved as follow</w:t>
      </w:r>
      <w:r w:rsidR="00920924" w:rsidRPr="00712900">
        <w:rPr>
          <w:rFonts w:cs="Arial"/>
          <w:color w:val="000000"/>
          <w:spacing w:val="-2"/>
          <w:sz w:val="18"/>
          <w:szCs w:val="18"/>
        </w:rPr>
        <w:t>s</w:t>
      </w:r>
      <w:r w:rsidRPr="00712900">
        <w:rPr>
          <w:rFonts w:cs="Arial"/>
          <w:color w:val="000000"/>
          <w:spacing w:val="-2"/>
          <w:sz w:val="18"/>
          <w:szCs w:val="18"/>
        </w:rPr>
        <w:t>:</w:t>
      </w:r>
    </w:p>
    <w:p w14:paraId="4622B090" w14:textId="77777777" w:rsidR="00FD512F" w:rsidRPr="00712900" w:rsidRDefault="00FD512F" w:rsidP="005303A3">
      <w:pPr>
        <w:jc w:val="both"/>
        <w:rPr>
          <w:rFonts w:cs="Arial"/>
          <w:color w:val="000000"/>
          <w:sz w:val="18"/>
          <w:szCs w:val="18"/>
        </w:rPr>
      </w:pPr>
    </w:p>
    <w:p w14:paraId="03E27A87" w14:textId="44534E5B" w:rsidR="00FD512F" w:rsidRPr="00712900" w:rsidRDefault="00FD512F" w:rsidP="005303A3">
      <w:pPr>
        <w:numPr>
          <w:ilvl w:val="0"/>
          <w:numId w:val="6"/>
        </w:numPr>
        <w:spacing w:line="240" w:lineRule="auto"/>
        <w:ind w:left="360"/>
        <w:jc w:val="both"/>
        <w:rPr>
          <w:rFonts w:cs="Arial"/>
          <w:color w:val="000000"/>
          <w:spacing w:val="-6"/>
          <w:sz w:val="18"/>
          <w:szCs w:val="18"/>
        </w:rPr>
      </w:pPr>
      <w:r w:rsidRPr="00712900">
        <w:rPr>
          <w:rFonts w:cs="Arial"/>
          <w:color w:val="000000"/>
          <w:sz w:val="18"/>
          <w:szCs w:val="18"/>
        </w:rPr>
        <w:t xml:space="preserve">Approved the reduction </w:t>
      </w:r>
      <w:r w:rsidRPr="00712900">
        <w:rPr>
          <w:rFonts w:cs="Arial"/>
          <w:color w:val="000000"/>
          <w:sz w:val="18"/>
          <w:szCs w:val="18"/>
          <w:lang w:val="en-US"/>
        </w:rPr>
        <w:t>of</w:t>
      </w:r>
      <w:r w:rsidRPr="00712900">
        <w:rPr>
          <w:rFonts w:cs="Arial"/>
          <w:color w:val="000000"/>
          <w:sz w:val="18"/>
          <w:szCs w:val="18"/>
        </w:rPr>
        <w:t xml:space="preserve"> the Company’s registered capital by decreasing the remaining unissued ordinary shares</w:t>
      </w:r>
      <w:r w:rsidRPr="00712900">
        <w:rPr>
          <w:rFonts w:cs="Arial"/>
          <w:color w:val="000000"/>
          <w:sz w:val="18"/>
          <w:szCs w:val="18"/>
          <w:lang w:val="en-US"/>
        </w:rPr>
        <w:t xml:space="preserve"> </w:t>
      </w:r>
      <w:r w:rsidRPr="00712900">
        <w:rPr>
          <w:rFonts w:cs="Arial"/>
          <w:color w:val="000000"/>
          <w:sz w:val="18"/>
          <w:szCs w:val="18"/>
        </w:rPr>
        <w:t xml:space="preserve">supporting the issue of </w:t>
      </w:r>
      <w:r w:rsidR="00305538" w:rsidRPr="00712900">
        <w:rPr>
          <w:rFonts w:cs="Arial"/>
          <w:color w:val="000000"/>
          <w:sz w:val="18"/>
          <w:szCs w:val="18"/>
        </w:rPr>
        <w:t xml:space="preserve">the company's </w:t>
      </w:r>
      <w:r w:rsidRPr="00712900">
        <w:rPr>
          <w:rFonts w:cs="Arial"/>
          <w:color w:val="000000"/>
          <w:sz w:val="18"/>
          <w:szCs w:val="18"/>
        </w:rPr>
        <w:t xml:space="preserve">warrant </w:t>
      </w:r>
      <w:r w:rsidR="00305538" w:rsidRPr="00712900">
        <w:rPr>
          <w:rFonts w:cs="Arial"/>
          <w:color w:val="000000"/>
          <w:sz w:val="18"/>
          <w:szCs w:val="18"/>
        </w:rPr>
        <w:t xml:space="preserve">by Bath 0.95 million </w:t>
      </w:r>
      <w:r w:rsidRPr="00712900">
        <w:rPr>
          <w:rFonts w:cs="Arial"/>
          <w:color w:val="000000"/>
          <w:sz w:val="18"/>
          <w:szCs w:val="18"/>
        </w:rPr>
        <w:t xml:space="preserve">from the current registered capital of Baht </w:t>
      </w:r>
      <w:r w:rsidR="00FF3A4A" w:rsidRPr="00712900">
        <w:rPr>
          <w:rFonts w:cs="Arial"/>
          <w:color w:val="000000"/>
          <w:sz w:val="18"/>
          <w:szCs w:val="18"/>
        </w:rPr>
        <w:t xml:space="preserve">1,006.97 </w:t>
      </w:r>
      <w:r w:rsidRPr="00712900">
        <w:rPr>
          <w:rFonts w:cs="Arial"/>
          <w:color w:val="000000"/>
          <w:sz w:val="18"/>
          <w:szCs w:val="18"/>
        </w:rPr>
        <w:t>million to be Baht 1,006.</w:t>
      </w:r>
      <w:r w:rsidR="0045102E" w:rsidRPr="00712900">
        <w:rPr>
          <w:rFonts w:cs="Arial"/>
          <w:color w:val="000000"/>
          <w:sz w:val="18"/>
          <w:szCs w:val="18"/>
        </w:rPr>
        <w:t>02</w:t>
      </w:r>
      <w:r w:rsidRPr="00712900">
        <w:rPr>
          <w:rFonts w:cs="Arial"/>
          <w:color w:val="000000"/>
          <w:sz w:val="18"/>
          <w:szCs w:val="18"/>
        </w:rPr>
        <w:t xml:space="preserve"> million</w:t>
      </w:r>
      <w:r w:rsidRPr="00712900">
        <w:rPr>
          <w:rFonts w:cs="Arial"/>
          <w:color w:val="000000"/>
          <w:spacing w:val="-6"/>
          <w:sz w:val="18"/>
          <w:szCs w:val="18"/>
        </w:rPr>
        <w:t xml:space="preserve">, </w:t>
      </w:r>
      <w:r w:rsidR="0045102E" w:rsidRPr="00712900">
        <w:rPr>
          <w:rFonts w:cs="Arial"/>
          <w:color w:val="000000"/>
          <w:spacing w:val="-6"/>
          <w:sz w:val="18"/>
          <w:szCs w:val="18"/>
        </w:rPr>
        <w:t xml:space="preserve">by reducing </w:t>
      </w:r>
      <w:r w:rsidR="0045102E" w:rsidRPr="00712900">
        <w:rPr>
          <w:rFonts w:cs="Arial"/>
          <w:color w:val="000000"/>
          <w:sz w:val="18"/>
          <w:szCs w:val="18"/>
        </w:rPr>
        <w:t>the remaining unissued ordinary of</w:t>
      </w:r>
      <w:r w:rsidRPr="00712900">
        <w:rPr>
          <w:rFonts w:cs="Arial"/>
          <w:color w:val="000000"/>
          <w:spacing w:val="-6"/>
          <w:sz w:val="18"/>
          <w:szCs w:val="18"/>
        </w:rPr>
        <w:t xml:space="preserve"> </w:t>
      </w:r>
      <w:r w:rsidR="0045102E" w:rsidRPr="00712900">
        <w:rPr>
          <w:rFonts w:cs="Arial"/>
          <w:color w:val="000000"/>
          <w:spacing w:val="-6"/>
          <w:sz w:val="18"/>
          <w:szCs w:val="18"/>
        </w:rPr>
        <w:t>1.91</w:t>
      </w:r>
      <w:r w:rsidRPr="00712900">
        <w:rPr>
          <w:rFonts w:cs="Arial"/>
          <w:color w:val="000000"/>
          <w:spacing w:val="-6"/>
          <w:sz w:val="18"/>
          <w:szCs w:val="18"/>
        </w:rPr>
        <w:t xml:space="preserve"> million shares at par value of Baht 0.50 each. The Company registered the changes in share capital with the Ministry of Commerce on </w:t>
      </w:r>
      <w:r w:rsidR="0045102E" w:rsidRPr="00712900">
        <w:rPr>
          <w:rFonts w:cs="Arial"/>
          <w:color w:val="000000"/>
          <w:spacing w:val="-6"/>
          <w:sz w:val="18"/>
          <w:szCs w:val="18"/>
        </w:rPr>
        <w:t>4</w:t>
      </w:r>
      <w:r w:rsidRPr="00712900">
        <w:rPr>
          <w:rFonts w:cs="Arial"/>
          <w:color w:val="000000"/>
          <w:spacing w:val="-6"/>
          <w:sz w:val="18"/>
          <w:szCs w:val="18"/>
        </w:rPr>
        <w:t xml:space="preserve"> </w:t>
      </w:r>
      <w:r w:rsidR="0045102E" w:rsidRPr="00712900">
        <w:rPr>
          <w:rFonts w:cs="Arial"/>
          <w:color w:val="000000"/>
          <w:spacing w:val="-6"/>
          <w:sz w:val="18"/>
          <w:szCs w:val="18"/>
        </w:rPr>
        <w:t>December</w:t>
      </w:r>
      <w:r w:rsidRPr="00712900">
        <w:rPr>
          <w:rFonts w:cs="Arial"/>
          <w:color w:val="000000"/>
          <w:spacing w:val="-6"/>
          <w:sz w:val="18"/>
          <w:szCs w:val="18"/>
        </w:rPr>
        <w:t xml:space="preserve"> 2025.</w:t>
      </w:r>
    </w:p>
    <w:p w14:paraId="645023DC" w14:textId="77777777" w:rsidR="0092653D" w:rsidRPr="00712900" w:rsidRDefault="0092653D" w:rsidP="005303A3">
      <w:pPr>
        <w:spacing w:line="240" w:lineRule="auto"/>
        <w:ind w:left="360"/>
        <w:jc w:val="both"/>
        <w:rPr>
          <w:rFonts w:cs="Arial"/>
          <w:color w:val="000000"/>
          <w:sz w:val="18"/>
          <w:szCs w:val="18"/>
        </w:rPr>
      </w:pPr>
    </w:p>
    <w:p w14:paraId="791F77E9" w14:textId="342BBFAE" w:rsidR="0092653D" w:rsidRPr="00712900" w:rsidRDefault="0092653D" w:rsidP="005303A3">
      <w:pPr>
        <w:numPr>
          <w:ilvl w:val="0"/>
          <w:numId w:val="6"/>
        </w:numPr>
        <w:spacing w:line="240" w:lineRule="auto"/>
        <w:ind w:left="360"/>
        <w:jc w:val="both"/>
        <w:rPr>
          <w:rFonts w:cs="Arial"/>
          <w:color w:val="000000"/>
          <w:sz w:val="18"/>
          <w:szCs w:val="18"/>
        </w:rPr>
      </w:pPr>
      <w:r w:rsidRPr="00712900">
        <w:rPr>
          <w:rFonts w:cs="Arial"/>
          <w:color w:val="000000"/>
          <w:sz w:val="18"/>
          <w:szCs w:val="18"/>
        </w:rPr>
        <w:t>Approved the increase of share capital by Baht 314.00 million from the current registered capital of Baht 1,006.02 million to be Baht 1,320.02 million, by issuing new ordinary shares of 628.00 million shares at the par value of Baht 0.50 each</w:t>
      </w:r>
      <w:r w:rsidR="00167DE4" w:rsidRPr="00712900">
        <w:rPr>
          <w:rFonts w:cs="Arial"/>
          <w:color w:val="000000"/>
          <w:sz w:val="18"/>
          <w:szCs w:val="18"/>
        </w:rPr>
        <w:t>.</w:t>
      </w:r>
      <w:r w:rsidRPr="00712900">
        <w:rPr>
          <w:rFonts w:cs="Arial"/>
          <w:color w:val="000000"/>
          <w:sz w:val="18"/>
          <w:szCs w:val="18"/>
        </w:rPr>
        <w:t xml:space="preserve"> </w:t>
      </w:r>
      <w:r w:rsidR="00167DE4" w:rsidRPr="00712900">
        <w:rPr>
          <w:rFonts w:cs="Arial"/>
          <w:color w:val="000000"/>
          <w:sz w:val="18"/>
          <w:szCs w:val="18"/>
        </w:rPr>
        <w:t>T</w:t>
      </w:r>
      <w:r w:rsidRPr="00712900">
        <w:rPr>
          <w:rFonts w:cs="Arial"/>
          <w:color w:val="000000"/>
          <w:sz w:val="18"/>
          <w:szCs w:val="18"/>
        </w:rPr>
        <w:t xml:space="preserve">he newly issued ordinary shares </w:t>
      </w:r>
      <w:r w:rsidR="00167DE4" w:rsidRPr="00712900">
        <w:rPr>
          <w:rFonts w:cs="Arial"/>
          <w:color w:val="000000"/>
          <w:sz w:val="18"/>
          <w:szCs w:val="18"/>
        </w:rPr>
        <w:t xml:space="preserve">will be allocated </w:t>
      </w:r>
      <w:r w:rsidR="006E3BB2" w:rsidRPr="00712900">
        <w:rPr>
          <w:rFonts w:cs="Arial"/>
          <w:color w:val="000000"/>
          <w:sz w:val="18"/>
          <w:szCs w:val="18"/>
        </w:rPr>
        <w:t>to</w:t>
      </w:r>
      <w:r w:rsidR="00EB1CB6" w:rsidRPr="00712900">
        <w:rPr>
          <w:rFonts w:cs="Arial"/>
          <w:color w:val="000000"/>
          <w:sz w:val="18"/>
          <w:szCs w:val="18"/>
        </w:rPr>
        <w:t xml:space="preserve"> </w:t>
      </w:r>
      <w:r w:rsidR="00C25153" w:rsidRPr="00712900">
        <w:rPr>
          <w:rFonts w:cs="Arial"/>
          <w:color w:val="000000"/>
          <w:sz w:val="18"/>
          <w:szCs w:val="18"/>
        </w:rPr>
        <w:t xml:space="preserve">a specific person, SEAX Asia Pte. Ltd., through a private placement. The Company </w:t>
      </w:r>
      <w:r w:rsidR="006F4C70" w:rsidRPr="00712900">
        <w:rPr>
          <w:rFonts w:cs="Arial"/>
          <w:color w:val="000000"/>
          <w:sz w:val="18"/>
          <w:szCs w:val="18"/>
        </w:rPr>
        <w:t>received proceeds from share subscr</w:t>
      </w:r>
      <w:r w:rsidR="00FB6EEF" w:rsidRPr="00712900">
        <w:rPr>
          <w:rFonts w:cs="Arial"/>
          <w:color w:val="000000"/>
          <w:sz w:val="18"/>
          <w:szCs w:val="18"/>
        </w:rPr>
        <w:t>iptions totalling US</w:t>
      </w:r>
      <w:r w:rsidR="002F0E30" w:rsidRPr="00712900">
        <w:rPr>
          <w:rFonts w:cs="Arial"/>
          <w:color w:val="000000"/>
          <w:sz w:val="18"/>
          <w:szCs w:val="18"/>
        </w:rPr>
        <w:t xml:space="preserve"> </w:t>
      </w:r>
      <w:r w:rsidR="00FB6EEF" w:rsidRPr="00712900">
        <w:rPr>
          <w:rFonts w:cs="Arial"/>
          <w:color w:val="000000"/>
          <w:sz w:val="18"/>
          <w:szCs w:val="18"/>
        </w:rPr>
        <w:t>Dollar</w:t>
      </w:r>
      <w:r w:rsidR="002F0E30" w:rsidRPr="00712900">
        <w:rPr>
          <w:rFonts w:cs="Arial"/>
          <w:color w:val="000000"/>
          <w:sz w:val="18"/>
          <w:szCs w:val="18"/>
        </w:rPr>
        <w:t xml:space="preserve"> 31.84 </w:t>
      </w:r>
      <w:r w:rsidR="00F546A8" w:rsidRPr="00712900">
        <w:rPr>
          <w:rFonts w:cs="Arial"/>
          <w:color w:val="000000"/>
          <w:sz w:val="18"/>
          <w:szCs w:val="18"/>
        </w:rPr>
        <w:t>m</w:t>
      </w:r>
      <w:r w:rsidR="002F0E30" w:rsidRPr="00712900">
        <w:rPr>
          <w:rFonts w:cs="Arial"/>
          <w:color w:val="000000"/>
          <w:sz w:val="18"/>
          <w:szCs w:val="18"/>
        </w:rPr>
        <w:t>illion</w:t>
      </w:r>
      <w:r w:rsidR="00F546A8" w:rsidRPr="00712900">
        <w:rPr>
          <w:rFonts w:cs="Arial"/>
          <w:color w:val="000000"/>
          <w:sz w:val="18"/>
          <w:szCs w:val="18"/>
        </w:rPr>
        <w:t>, equivalent to Baht 1,011.08 million and</w:t>
      </w:r>
      <w:r w:rsidR="00C25153" w:rsidRPr="00712900">
        <w:rPr>
          <w:rFonts w:cs="Arial"/>
          <w:color w:val="000000"/>
          <w:sz w:val="18"/>
          <w:szCs w:val="18"/>
        </w:rPr>
        <w:t xml:space="preserve"> registered the change in its registered capital with the Ministry of Commerce on 19 December 2025.</w:t>
      </w:r>
      <w:r w:rsidR="005E2E4A" w:rsidRPr="00712900">
        <w:rPr>
          <w:rFonts w:cs="Arial"/>
          <w:color w:val="000000"/>
          <w:sz w:val="18"/>
          <w:szCs w:val="18"/>
        </w:rPr>
        <w:t xml:space="preserve"> The Company presented the proceeds from the share subscription totalling Baht 1,00</w:t>
      </w:r>
      <w:r w:rsidR="004B2DDC" w:rsidRPr="00712900">
        <w:rPr>
          <w:rFonts w:cs="Arial"/>
          <w:color w:val="000000"/>
          <w:sz w:val="18"/>
          <w:szCs w:val="18"/>
        </w:rPr>
        <w:t>9</w:t>
      </w:r>
      <w:r w:rsidR="005E2E4A" w:rsidRPr="00712900">
        <w:rPr>
          <w:rFonts w:cs="Arial"/>
          <w:color w:val="000000"/>
          <w:sz w:val="18"/>
          <w:szCs w:val="18"/>
        </w:rPr>
        <w:t>.</w:t>
      </w:r>
      <w:r w:rsidR="004B2DDC" w:rsidRPr="00712900">
        <w:rPr>
          <w:rFonts w:cs="Arial"/>
          <w:color w:val="000000"/>
          <w:sz w:val="18"/>
          <w:szCs w:val="18"/>
        </w:rPr>
        <w:t>48</w:t>
      </w:r>
      <w:r w:rsidR="005E2E4A" w:rsidRPr="00712900">
        <w:rPr>
          <w:rFonts w:cs="Arial"/>
          <w:color w:val="000000"/>
          <w:sz w:val="18"/>
          <w:szCs w:val="18"/>
        </w:rPr>
        <w:t xml:space="preserve"> million, net of transaction costs for the new share issuance and income tax of Baht 1.60 million. Of these proceeds, Baht 650 million is restricted for investment in international telecommunication networks (Note 9.2).</w:t>
      </w:r>
    </w:p>
    <w:p w14:paraId="5FFB1E82" w14:textId="77777777" w:rsidR="0092653D" w:rsidRDefault="0092653D" w:rsidP="005303A3">
      <w:pPr>
        <w:spacing w:line="240" w:lineRule="auto"/>
        <w:ind w:left="360"/>
        <w:jc w:val="both"/>
        <w:rPr>
          <w:rFonts w:cs="Arial"/>
          <w:color w:val="000000"/>
          <w:spacing w:val="-4"/>
          <w:sz w:val="18"/>
          <w:szCs w:val="18"/>
          <w:lang w:val="en-US"/>
        </w:rPr>
      </w:pPr>
    </w:p>
    <w:p w14:paraId="68F2E7DC" w14:textId="77777777" w:rsidR="005303A3" w:rsidRDefault="005303A3" w:rsidP="005303A3">
      <w:pPr>
        <w:spacing w:line="240" w:lineRule="auto"/>
        <w:ind w:left="360"/>
        <w:jc w:val="both"/>
        <w:rPr>
          <w:rFonts w:cs="Arial"/>
          <w:color w:val="000000"/>
          <w:spacing w:val="-4"/>
          <w:sz w:val="18"/>
          <w:szCs w:val="18"/>
          <w:lang w:val="en-US"/>
        </w:rPr>
      </w:pPr>
    </w:p>
    <w:p w14:paraId="738BCAFA" w14:textId="77777777" w:rsidR="005303A3" w:rsidRPr="00712900" w:rsidRDefault="005303A3" w:rsidP="005303A3">
      <w:pPr>
        <w:spacing w:line="240" w:lineRule="auto"/>
        <w:ind w:left="360"/>
        <w:jc w:val="both"/>
        <w:rPr>
          <w:rFonts w:cs="Arial"/>
          <w:color w:val="000000"/>
          <w:spacing w:val="-4"/>
          <w:sz w:val="18"/>
          <w:szCs w:val="18"/>
          <w:lang w:val="en-US"/>
        </w:rPr>
        <w:sectPr w:rsidR="005303A3" w:rsidRPr="00712900" w:rsidSect="006C293E">
          <w:pgSz w:w="11906" w:h="16838" w:code="9"/>
          <w:pgMar w:top="1440" w:right="720" w:bottom="720" w:left="1728" w:header="706" w:footer="706" w:gutter="0"/>
          <w:cols w:space="720"/>
          <w:docGrid w:linePitch="272"/>
        </w:sectPr>
      </w:pPr>
    </w:p>
    <w:tbl>
      <w:tblPr>
        <w:tblW w:w="15390" w:type="dxa"/>
        <w:tblLook w:val="04A0" w:firstRow="1" w:lastRow="0" w:firstColumn="1" w:lastColumn="0" w:noHBand="0" w:noVBand="1"/>
      </w:tblPr>
      <w:tblGrid>
        <w:gridCol w:w="15390"/>
      </w:tblGrid>
      <w:tr w:rsidR="0079525C" w:rsidRPr="00712900" w14:paraId="598C6113" w14:textId="77777777" w:rsidTr="005303A3">
        <w:trPr>
          <w:trHeight w:val="386"/>
        </w:trPr>
        <w:tc>
          <w:tcPr>
            <w:tcW w:w="15390" w:type="dxa"/>
            <w:vAlign w:val="center"/>
          </w:tcPr>
          <w:p w14:paraId="1B3BA096" w14:textId="6359C4FD" w:rsidR="0079525C"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lastRenderedPageBreak/>
              <w:t>2</w:t>
            </w:r>
            <w:r w:rsidR="00C524DD" w:rsidRPr="00712900">
              <w:rPr>
                <w:rFonts w:eastAsia="Arial Unicode MS" w:cs="Arial"/>
                <w:b/>
                <w:bCs/>
                <w:color w:val="000000"/>
                <w:sz w:val="18"/>
                <w:szCs w:val="18"/>
              </w:rPr>
              <w:t>5</w:t>
            </w:r>
            <w:r w:rsidR="0079525C" w:rsidRPr="00712900">
              <w:rPr>
                <w:rFonts w:eastAsia="Arial Unicode MS" w:cs="Arial"/>
                <w:b/>
                <w:bCs/>
                <w:color w:val="000000"/>
                <w:sz w:val="18"/>
                <w:szCs w:val="18"/>
              </w:rPr>
              <w:tab/>
            </w:r>
            <w:r w:rsidR="0079525C" w:rsidRPr="00712900">
              <w:rPr>
                <w:rFonts w:cs="Arial"/>
                <w:b/>
                <w:bCs/>
                <w:color w:val="000000"/>
                <w:sz w:val="18"/>
                <w:szCs w:val="18"/>
              </w:rPr>
              <w:t>Warrants</w:t>
            </w:r>
          </w:p>
        </w:tc>
      </w:tr>
    </w:tbl>
    <w:p w14:paraId="7974F3C9" w14:textId="77777777" w:rsidR="0079525C" w:rsidRPr="00712900" w:rsidRDefault="0079525C" w:rsidP="00E77B9B">
      <w:pPr>
        <w:spacing w:line="240" w:lineRule="auto"/>
        <w:jc w:val="both"/>
        <w:rPr>
          <w:rFonts w:cs="Arial"/>
          <w:color w:val="000000"/>
          <w:sz w:val="18"/>
          <w:szCs w:val="18"/>
        </w:rPr>
      </w:pPr>
    </w:p>
    <w:p w14:paraId="3F592788" w14:textId="662A2A45" w:rsidR="002F193A" w:rsidRPr="00712900" w:rsidRDefault="00DE37BB" w:rsidP="00E77B9B">
      <w:pPr>
        <w:spacing w:line="240" w:lineRule="auto"/>
        <w:ind w:right="28"/>
        <w:jc w:val="thaiDistribute"/>
        <w:rPr>
          <w:rFonts w:cs="Arial"/>
          <w:color w:val="000000"/>
          <w:sz w:val="18"/>
          <w:szCs w:val="18"/>
        </w:rPr>
      </w:pPr>
      <w:r w:rsidRPr="00712900">
        <w:rPr>
          <w:rFonts w:cs="Arial"/>
          <w:color w:val="000000"/>
          <w:sz w:val="18"/>
          <w:szCs w:val="18"/>
        </w:rPr>
        <w:t xml:space="preserve">The </w:t>
      </w:r>
      <w:r w:rsidR="00556993" w:rsidRPr="00712900">
        <w:rPr>
          <w:rFonts w:cs="Arial"/>
          <w:color w:val="000000"/>
          <w:sz w:val="18"/>
          <w:szCs w:val="18"/>
        </w:rPr>
        <w:t>Company</w:t>
      </w:r>
      <w:r w:rsidR="002F193A" w:rsidRPr="00712900">
        <w:rPr>
          <w:rFonts w:cs="Arial"/>
          <w:color w:val="000000"/>
          <w:sz w:val="18"/>
          <w:szCs w:val="18"/>
        </w:rPr>
        <w:t xml:space="preserve"> issued warrants on ordinary shares without charge to </w:t>
      </w:r>
      <w:r w:rsidRPr="00712900">
        <w:rPr>
          <w:rFonts w:cs="Arial"/>
          <w:color w:val="000000"/>
          <w:sz w:val="18"/>
          <w:szCs w:val="18"/>
        </w:rPr>
        <w:t xml:space="preserve">the </w:t>
      </w:r>
      <w:r w:rsidR="00556993" w:rsidRPr="00712900">
        <w:rPr>
          <w:rFonts w:cs="Arial"/>
          <w:color w:val="000000"/>
          <w:sz w:val="18"/>
          <w:szCs w:val="18"/>
        </w:rPr>
        <w:t>Company</w:t>
      </w:r>
      <w:r w:rsidR="002F193A" w:rsidRPr="00712900">
        <w:rPr>
          <w:rFonts w:cs="Arial"/>
          <w:color w:val="000000"/>
          <w:sz w:val="18"/>
          <w:szCs w:val="18"/>
        </w:rPr>
        <w:t>’s existing shareholders which is approved at the Annual General Meeting as follows:</w:t>
      </w:r>
    </w:p>
    <w:p w14:paraId="5A4E5F93" w14:textId="77777777" w:rsidR="002F193A" w:rsidRPr="00712900" w:rsidRDefault="002F193A" w:rsidP="00E77B9B">
      <w:pPr>
        <w:spacing w:line="240" w:lineRule="auto"/>
        <w:ind w:right="379"/>
        <w:jc w:val="both"/>
        <w:rPr>
          <w:rFonts w:cs="Arial"/>
          <w:color w:val="000000"/>
          <w:sz w:val="18"/>
          <w:szCs w:val="18"/>
        </w:rPr>
      </w:pPr>
    </w:p>
    <w:tbl>
      <w:tblPr>
        <w:tblW w:w="4998" w:type="pct"/>
        <w:tblLayout w:type="fixed"/>
        <w:tblLook w:val="04A0" w:firstRow="1" w:lastRow="0" w:firstColumn="1" w:lastColumn="0" w:noHBand="0" w:noVBand="1"/>
      </w:tblPr>
      <w:tblGrid>
        <w:gridCol w:w="1171"/>
        <w:gridCol w:w="2030"/>
        <w:gridCol w:w="1134"/>
        <w:gridCol w:w="1416"/>
        <w:gridCol w:w="1151"/>
        <w:gridCol w:w="976"/>
        <w:gridCol w:w="837"/>
        <w:gridCol w:w="979"/>
        <w:gridCol w:w="942"/>
        <w:gridCol w:w="976"/>
        <w:gridCol w:w="739"/>
        <w:gridCol w:w="976"/>
        <w:gridCol w:w="994"/>
        <w:gridCol w:w="1053"/>
        <w:gridCol w:w="18"/>
      </w:tblGrid>
      <w:tr w:rsidR="0002354C" w:rsidRPr="00712900" w14:paraId="5B89B71F" w14:textId="77777777" w:rsidTr="00B75AEF">
        <w:trPr>
          <w:gridAfter w:val="1"/>
          <w:wAfter w:w="6" w:type="pct"/>
        </w:trPr>
        <w:tc>
          <w:tcPr>
            <w:tcW w:w="380" w:type="pct"/>
            <w:vAlign w:val="bottom"/>
          </w:tcPr>
          <w:p w14:paraId="0BB57C12" w14:textId="77777777" w:rsidR="00514F56" w:rsidRPr="00712900" w:rsidRDefault="00514F56" w:rsidP="00E77B9B">
            <w:pPr>
              <w:spacing w:line="240" w:lineRule="auto"/>
              <w:ind w:left="-113" w:right="-72"/>
              <w:rPr>
                <w:rFonts w:eastAsia="Cordia New" w:cs="Arial"/>
                <w:b/>
                <w:bCs/>
                <w:color w:val="000000"/>
                <w:sz w:val="14"/>
                <w:szCs w:val="14"/>
                <w:lang w:val="en-US"/>
              </w:rPr>
            </w:pPr>
          </w:p>
        </w:tc>
        <w:tc>
          <w:tcPr>
            <w:tcW w:w="659" w:type="pct"/>
            <w:vAlign w:val="bottom"/>
          </w:tcPr>
          <w:p w14:paraId="4C658712"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68" w:type="pct"/>
            <w:vAlign w:val="bottom"/>
          </w:tcPr>
          <w:p w14:paraId="6DFB90C8"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66EE414A"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74" w:type="pct"/>
            <w:vAlign w:val="bottom"/>
          </w:tcPr>
          <w:p w14:paraId="5D4B9ECE"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317" w:type="pct"/>
          </w:tcPr>
          <w:p w14:paraId="39182665" w14:textId="77777777" w:rsidR="00514F56" w:rsidRPr="00712900" w:rsidRDefault="00514F56" w:rsidP="006E2F07">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As at</w:t>
            </w:r>
          </w:p>
        </w:tc>
        <w:tc>
          <w:tcPr>
            <w:tcW w:w="272" w:type="pct"/>
            <w:vAlign w:val="bottom"/>
          </w:tcPr>
          <w:p w14:paraId="6E85B732" w14:textId="7CA4C1A2" w:rsidR="00514F56" w:rsidRPr="00712900" w:rsidRDefault="00514F56" w:rsidP="00E77B9B">
            <w:pPr>
              <w:spacing w:line="240" w:lineRule="auto"/>
              <w:ind w:right="-72"/>
              <w:jc w:val="right"/>
              <w:rPr>
                <w:rFonts w:eastAsia="Cordia New" w:cs="Arial"/>
                <w:b/>
                <w:bCs/>
                <w:color w:val="000000"/>
                <w:sz w:val="14"/>
                <w:szCs w:val="14"/>
                <w:lang w:val="en-US"/>
              </w:rPr>
            </w:pPr>
          </w:p>
        </w:tc>
        <w:tc>
          <w:tcPr>
            <w:tcW w:w="318" w:type="pct"/>
            <w:vAlign w:val="bottom"/>
          </w:tcPr>
          <w:p w14:paraId="1AD1F672"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06" w:type="pct"/>
            <w:vAlign w:val="bottom"/>
          </w:tcPr>
          <w:p w14:paraId="03E841DE"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17" w:type="pct"/>
            <w:vAlign w:val="bottom"/>
          </w:tcPr>
          <w:p w14:paraId="00339BF2"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240" w:type="pct"/>
            <w:vAlign w:val="bottom"/>
          </w:tcPr>
          <w:p w14:paraId="56F25287"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17" w:type="pct"/>
            <w:vAlign w:val="bottom"/>
          </w:tcPr>
          <w:p w14:paraId="2954E70D"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21" w:type="pct"/>
          </w:tcPr>
          <w:p w14:paraId="3930B610" w14:textId="77777777" w:rsidR="00514F56" w:rsidRPr="00712900" w:rsidRDefault="00514F56" w:rsidP="00E77B9B">
            <w:pPr>
              <w:spacing w:line="240" w:lineRule="auto"/>
              <w:ind w:right="-72"/>
              <w:jc w:val="right"/>
              <w:rPr>
                <w:rFonts w:eastAsia="Cordia New" w:cs="Arial"/>
                <w:b/>
                <w:bCs/>
                <w:color w:val="000000"/>
                <w:sz w:val="14"/>
                <w:szCs w:val="14"/>
              </w:rPr>
            </w:pPr>
          </w:p>
        </w:tc>
        <w:tc>
          <w:tcPr>
            <w:tcW w:w="342" w:type="pct"/>
          </w:tcPr>
          <w:p w14:paraId="1CC56393" w14:textId="64B1D900" w:rsidR="00514F56" w:rsidRPr="00712900" w:rsidRDefault="00514F56"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As at</w:t>
            </w:r>
          </w:p>
        </w:tc>
      </w:tr>
      <w:tr w:rsidR="0002354C" w:rsidRPr="00712900" w14:paraId="7349B03D" w14:textId="77777777" w:rsidTr="00B75AEF">
        <w:trPr>
          <w:gridAfter w:val="1"/>
          <w:wAfter w:w="6" w:type="pct"/>
        </w:trPr>
        <w:tc>
          <w:tcPr>
            <w:tcW w:w="380" w:type="pct"/>
            <w:vAlign w:val="bottom"/>
          </w:tcPr>
          <w:p w14:paraId="4D430D5B" w14:textId="5401BFA3" w:rsidR="00514F56" w:rsidRPr="00712900" w:rsidRDefault="00514F56" w:rsidP="00E77B9B">
            <w:pPr>
              <w:spacing w:line="240" w:lineRule="auto"/>
              <w:ind w:left="-113" w:right="-72"/>
              <w:rPr>
                <w:rFonts w:eastAsia="Cordia New" w:cs="Arial"/>
                <w:b/>
                <w:bCs/>
                <w:color w:val="000000"/>
                <w:sz w:val="14"/>
                <w:szCs w:val="14"/>
                <w:cs/>
                <w:lang w:val="en-US"/>
              </w:rPr>
            </w:pPr>
          </w:p>
        </w:tc>
        <w:tc>
          <w:tcPr>
            <w:tcW w:w="659" w:type="pct"/>
            <w:vAlign w:val="bottom"/>
          </w:tcPr>
          <w:p w14:paraId="206447E2"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68" w:type="pct"/>
            <w:vAlign w:val="bottom"/>
          </w:tcPr>
          <w:p w14:paraId="42266B30"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56EAF238"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74" w:type="pct"/>
            <w:vAlign w:val="bottom"/>
          </w:tcPr>
          <w:p w14:paraId="0E5B29C2"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317" w:type="pct"/>
          </w:tcPr>
          <w:p w14:paraId="5A5DC207" w14:textId="50056BB8" w:rsidR="00514F56" w:rsidRPr="00712900" w:rsidRDefault="00565967" w:rsidP="006E2F07">
            <w:pPr>
              <w:spacing w:line="240" w:lineRule="auto"/>
              <w:ind w:right="-72"/>
              <w:jc w:val="right"/>
              <w:rPr>
                <w:rFonts w:eastAsia="Cordia New" w:cs="Arial"/>
                <w:b/>
                <w:bCs/>
                <w:color w:val="000000"/>
                <w:spacing w:val="-4"/>
                <w:sz w:val="14"/>
                <w:szCs w:val="14"/>
                <w:lang w:val="en-US"/>
              </w:rPr>
            </w:pPr>
            <w:r w:rsidRPr="00712900">
              <w:rPr>
                <w:rFonts w:eastAsia="Cordia New" w:cs="Arial"/>
                <w:b/>
                <w:bCs/>
                <w:color w:val="000000"/>
                <w:spacing w:val="-4"/>
                <w:sz w:val="14"/>
                <w:szCs w:val="14"/>
              </w:rPr>
              <w:t>31</w:t>
            </w:r>
            <w:r w:rsidR="00B076FE" w:rsidRPr="00712900">
              <w:rPr>
                <w:rFonts w:eastAsia="Cordia New" w:cs="Arial"/>
                <w:b/>
                <w:bCs/>
                <w:color w:val="000000"/>
                <w:spacing w:val="-4"/>
                <w:sz w:val="14"/>
                <w:szCs w:val="14"/>
              </w:rPr>
              <w:t xml:space="preserve"> </w:t>
            </w:r>
            <w:r w:rsidR="00514F56" w:rsidRPr="00712900">
              <w:rPr>
                <w:rFonts w:eastAsia="Cordia New" w:cs="Arial"/>
                <w:b/>
                <w:bCs/>
                <w:color w:val="000000"/>
                <w:spacing w:val="-4"/>
                <w:sz w:val="14"/>
                <w:szCs w:val="14"/>
                <w:lang w:val="en-US"/>
              </w:rPr>
              <w:t>December</w:t>
            </w:r>
          </w:p>
        </w:tc>
        <w:tc>
          <w:tcPr>
            <w:tcW w:w="272" w:type="pct"/>
            <w:vAlign w:val="bottom"/>
          </w:tcPr>
          <w:p w14:paraId="59E97C7B" w14:textId="42D8C126" w:rsidR="00514F56" w:rsidRPr="00712900" w:rsidRDefault="00514F56" w:rsidP="00E77B9B">
            <w:pPr>
              <w:spacing w:line="240" w:lineRule="auto"/>
              <w:ind w:right="-72"/>
              <w:jc w:val="right"/>
              <w:rPr>
                <w:rFonts w:eastAsia="Cordia New" w:cs="Arial"/>
                <w:b/>
                <w:bCs/>
                <w:color w:val="000000"/>
                <w:sz w:val="14"/>
                <w:szCs w:val="14"/>
                <w:lang w:val="en-US"/>
              </w:rPr>
            </w:pPr>
          </w:p>
        </w:tc>
        <w:tc>
          <w:tcPr>
            <w:tcW w:w="318" w:type="pct"/>
            <w:vAlign w:val="bottom"/>
          </w:tcPr>
          <w:p w14:paraId="6D5950C6"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06" w:type="pct"/>
            <w:vAlign w:val="bottom"/>
          </w:tcPr>
          <w:p w14:paraId="167CB0D2"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17" w:type="pct"/>
            <w:vAlign w:val="bottom"/>
          </w:tcPr>
          <w:p w14:paraId="4898298D"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240" w:type="pct"/>
            <w:vAlign w:val="bottom"/>
          </w:tcPr>
          <w:p w14:paraId="107EE815"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17" w:type="pct"/>
            <w:vAlign w:val="bottom"/>
          </w:tcPr>
          <w:p w14:paraId="6F9A29A5" w14:textId="77777777" w:rsidR="00514F56" w:rsidRPr="00712900" w:rsidRDefault="00514F56" w:rsidP="00E77B9B">
            <w:pPr>
              <w:spacing w:line="240" w:lineRule="auto"/>
              <w:ind w:right="-72"/>
              <w:jc w:val="right"/>
              <w:rPr>
                <w:rFonts w:eastAsia="Cordia New" w:cs="Arial"/>
                <w:b/>
                <w:bCs/>
                <w:color w:val="000000"/>
                <w:sz w:val="14"/>
                <w:szCs w:val="14"/>
                <w:lang w:val="en-US"/>
              </w:rPr>
            </w:pPr>
          </w:p>
        </w:tc>
        <w:tc>
          <w:tcPr>
            <w:tcW w:w="321" w:type="pct"/>
          </w:tcPr>
          <w:p w14:paraId="083C8BBE" w14:textId="77777777" w:rsidR="00514F56" w:rsidRPr="00712900" w:rsidRDefault="00514F56" w:rsidP="00E77B9B">
            <w:pPr>
              <w:spacing w:line="240" w:lineRule="auto"/>
              <w:ind w:right="-72"/>
              <w:jc w:val="right"/>
              <w:rPr>
                <w:rFonts w:eastAsia="Cordia New" w:cs="Arial"/>
                <w:b/>
                <w:bCs/>
                <w:color w:val="000000"/>
                <w:sz w:val="14"/>
                <w:szCs w:val="14"/>
              </w:rPr>
            </w:pPr>
          </w:p>
        </w:tc>
        <w:tc>
          <w:tcPr>
            <w:tcW w:w="342" w:type="pct"/>
          </w:tcPr>
          <w:p w14:paraId="15C9A19D" w14:textId="031D06A8" w:rsidR="00514F56" w:rsidRPr="00712900" w:rsidRDefault="00565967" w:rsidP="00E77B9B">
            <w:pPr>
              <w:spacing w:line="240" w:lineRule="auto"/>
              <w:ind w:left="-100" w:right="-72"/>
              <w:jc w:val="right"/>
              <w:rPr>
                <w:rFonts w:eastAsia="Cordia New" w:cs="Arial"/>
                <w:b/>
                <w:bCs/>
                <w:color w:val="000000"/>
                <w:sz w:val="14"/>
                <w:szCs w:val="14"/>
                <w:lang w:val="en-US"/>
              </w:rPr>
            </w:pPr>
            <w:r w:rsidRPr="00712900">
              <w:rPr>
                <w:rFonts w:eastAsia="Cordia New" w:cs="Arial"/>
                <w:b/>
                <w:bCs/>
                <w:color w:val="000000"/>
                <w:spacing w:val="-4"/>
                <w:sz w:val="14"/>
                <w:szCs w:val="14"/>
              </w:rPr>
              <w:t>31</w:t>
            </w:r>
            <w:r w:rsidR="00514F56" w:rsidRPr="00712900">
              <w:rPr>
                <w:rFonts w:eastAsia="Cordia New" w:cs="Arial"/>
                <w:b/>
                <w:bCs/>
                <w:color w:val="000000"/>
                <w:spacing w:val="-4"/>
                <w:sz w:val="14"/>
                <w:szCs w:val="14"/>
                <w:lang w:val="en-US"/>
              </w:rPr>
              <w:t xml:space="preserve"> December</w:t>
            </w:r>
          </w:p>
        </w:tc>
      </w:tr>
      <w:tr w:rsidR="0002354C" w:rsidRPr="00712900" w14:paraId="3DE581D9" w14:textId="77777777" w:rsidTr="00B75AEF">
        <w:tc>
          <w:tcPr>
            <w:tcW w:w="380" w:type="pct"/>
            <w:vAlign w:val="bottom"/>
          </w:tcPr>
          <w:p w14:paraId="6CFB1ACE" w14:textId="77777777" w:rsidR="00514F56" w:rsidRPr="00712900" w:rsidRDefault="00514F56" w:rsidP="00E77B9B">
            <w:pPr>
              <w:spacing w:line="240" w:lineRule="auto"/>
              <w:ind w:left="-113" w:right="-72"/>
              <w:rPr>
                <w:rFonts w:eastAsia="Cordia New" w:cs="Arial"/>
                <w:b/>
                <w:bCs/>
                <w:color w:val="000000"/>
                <w:sz w:val="14"/>
                <w:szCs w:val="14"/>
                <w:lang w:val="en-US"/>
              </w:rPr>
            </w:pPr>
          </w:p>
        </w:tc>
        <w:tc>
          <w:tcPr>
            <w:tcW w:w="659" w:type="pct"/>
            <w:vAlign w:val="bottom"/>
          </w:tcPr>
          <w:p w14:paraId="78403A68"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68" w:type="pct"/>
            <w:vAlign w:val="bottom"/>
          </w:tcPr>
          <w:p w14:paraId="530DA56F"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4D9084B1" w14:textId="77777777" w:rsidR="00514F56" w:rsidRPr="00712900" w:rsidRDefault="00514F56" w:rsidP="00E77B9B">
            <w:pPr>
              <w:spacing w:line="240" w:lineRule="auto"/>
              <w:ind w:right="-72"/>
              <w:jc w:val="center"/>
              <w:rPr>
                <w:rFonts w:eastAsia="Cordia New" w:cs="Arial"/>
                <w:b/>
                <w:bCs/>
                <w:color w:val="000000"/>
                <w:sz w:val="14"/>
                <w:szCs w:val="14"/>
                <w:lang w:val="en-US"/>
              </w:rPr>
            </w:pPr>
          </w:p>
        </w:tc>
        <w:tc>
          <w:tcPr>
            <w:tcW w:w="374" w:type="pct"/>
            <w:vAlign w:val="bottom"/>
          </w:tcPr>
          <w:p w14:paraId="3C3F4D52" w14:textId="77777777" w:rsidR="00514F56" w:rsidRPr="00712900" w:rsidRDefault="00514F56" w:rsidP="00E77B9B">
            <w:pPr>
              <w:spacing w:line="240" w:lineRule="auto"/>
              <w:ind w:right="-72"/>
              <w:jc w:val="center"/>
              <w:rPr>
                <w:rFonts w:eastAsia="Cordia New" w:cs="Arial"/>
                <w:b/>
                <w:bCs/>
                <w:color w:val="000000"/>
                <w:spacing w:val="-6"/>
                <w:sz w:val="14"/>
                <w:szCs w:val="14"/>
                <w:lang w:val="en-US"/>
              </w:rPr>
            </w:pPr>
          </w:p>
        </w:tc>
        <w:tc>
          <w:tcPr>
            <w:tcW w:w="317" w:type="pct"/>
            <w:tcBorders>
              <w:bottom w:val="single" w:sz="4" w:space="0" w:color="auto"/>
            </w:tcBorders>
          </w:tcPr>
          <w:p w14:paraId="63862684" w14:textId="6B11536B" w:rsidR="00514F56" w:rsidRPr="00712900" w:rsidRDefault="00565967" w:rsidP="006E2F07">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rPr>
              <w:t>202</w:t>
            </w:r>
            <w:r w:rsidR="003576F3" w:rsidRPr="00712900">
              <w:rPr>
                <w:rFonts w:eastAsia="Cordia New" w:cs="Arial"/>
                <w:b/>
                <w:bCs/>
                <w:color w:val="000000"/>
                <w:sz w:val="14"/>
                <w:szCs w:val="14"/>
              </w:rPr>
              <w:t>4</w:t>
            </w:r>
          </w:p>
        </w:tc>
        <w:tc>
          <w:tcPr>
            <w:tcW w:w="272" w:type="pct"/>
            <w:tcBorders>
              <w:bottom w:val="single" w:sz="4" w:space="0" w:color="auto"/>
            </w:tcBorders>
            <w:vAlign w:val="bottom"/>
          </w:tcPr>
          <w:p w14:paraId="2C808D17" w14:textId="3DADE01A" w:rsidR="00514F56" w:rsidRPr="00712900" w:rsidRDefault="00514F56" w:rsidP="00E77B9B">
            <w:pPr>
              <w:spacing w:line="240" w:lineRule="auto"/>
              <w:ind w:right="-72"/>
              <w:jc w:val="right"/>
              <w:rPr>
                <w:rFonts w:eastAsia="Cordia New" w:cs="Arial"/>
                <w:b/>
                <w:bCs/>
                <w:color w:val="000000"/>
                <w:sz w:val="14"/>
                <w:szCs w:val="14"/>
                <w:lang w:val="en-US"/>
              </w:rPr>
            </w:pPr>
          </w:p>
        </w:tc>
        <w:tc>
          <w:tcPr>
            <w:tcW w:w="1821" w:type="pct"/>
            <w:gridSpan w:val="6"/>
            <w:tcBorders>
              <w:bottom w:val="single" w:sz="4" w:space="0" w:color="auto"/>
            </w:tcBorders>
            <w:vAlign w:val="bottom"/>
          </w:tcPr>
          <w:p w14:paraId="5AB17DDA" w14:textId="77777777" w:rsidR="00514F56" w:rsidRPr="00712900" w:rsidRDefault="00514F56" w:rsidP="00E77B9B">
            <w:pPr>
              <w:spacing w:line="240" w:lineRule="auto"/>
              <w:ind w:right="-72"/>
              <w:jc w:val="center"/>
              <w:rPr>
                <w:rFonts w:eastAsia="Cordia New" w:cs="Arial"/>
                <w:b/>
                <w:bCs/>
                <w:color w:val="000000"/>
                <w:sz w:val="14"/>
                <w:szCs w:val="14"/>
              </w:rPr>
            </w:pPr>
            <w:r w:rsidRPr="00712900">
              <w:rPr>
                <w:rFonts w:eastAsia="Cordia New" w:cs="Arial"/>
                <w:b/>
                <w:bCs/>
                <w:color w:val="000000"/>
                <w:sz w:val="14"/>
                <w:szCs w:val="14"/>
                <w:lang w:val="en-US"/>
              </w:rPr>
              <w:t>Decrease during the period</w:t>
            </w:r>
          </w:p>
        </w:tc>
        <w:tc>
          <w:tcPr>
            <w:tcW w:w="348" w:type="pct"/>
            <w:gridSpan w:val="2"/>
            <w:tcBorders>
              <w:bottom w:val="single" w:sz="4" w:space="0" w:color="auto"/>
            </w:tcBorders>
            <w:vAlign w:val="bottom"/>
          </w:tcPr>
          <w:p w14:paraId="6635ED82" w14:textId="0835844C" w:rsidR="00514F56" w:rsidRPr="00712900" w:rsidRDefault="00565967"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rPr>
              <w:t>202</w:t>
            </w:r>
            <w:r w:rsidR="003576F3" w:rsidRPr="00712900">
              <w:rPr>
                <w:rFonts w:eastAsia="Cordia New" w:cs="Arial"/>
                <w:b/>
                <w:bCs/>
                <w:color w:val="000000"/>
                <w:sz w:val="14"/>
                <w:szCs w:val="14"/>
              </w:rPr>
              <w:t>5</w:t>
            </w:r>
          </w:p>
        </w:tc>
      </w:tr>
      <w:tr w:rsidR="0002354C" w:rsidRPr="00712900" w14:paraId="1B04A650" w14:textId="77777777" w:rsidTr="00B75AEF">
        <w:trPr>
          <w:gridAfter w:val="1"/>
          <w:wAfter w:w="6" w:type="pct"/>
        </w:trPr>
        <w:tc>
          <w:tcPr>
            <w:tcW w:w="380" w:type="pct"/>
            <w:vAlign w:val="bottom"/>
          </w:tcPr>
          <w:p w14:paraId="28B331B5" w14:textId="77777777" w:rsidR="002F193A" w:rsidRPr="00712900" w:rsidRDefault="002F193A" w:rsidP="00E77B9B">
            <w:pPr>
              <w:spacing w:line="240" w:lineRule="auto"/>
              <w:ind w:left="-113" w:right="-72"/>
              <w:rPr>
                <w:rFonts w:eastAsia="Cordia New" w:cs="Arial"/>
                <w:b/>
                <w:bCs/>
                <w:color w:val="000000"/>
                <w:sz w:val="14"/>
                <w:szCs w:val="14"/>
                <w:lang w:val="en-US"/>
              </w:rPr>
            </w:pPr>
          </w:p>
        </w:tc>
        <w:tc>
          <w:tcPr>
            <w:tcW w:w="659" w:type="pct"/>
            <w:vAlign w:val="bottom"/>
          </w:tcPr>
          <w:p w14:paraId="7D86B85A"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68" w:type="pct"/>
            <w:vAlign w:val="bottom"/>
          </w:tcPr>
          <w:p w14:paraId="345B5F77"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306A1AFE"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74" w:type="pct"/>
            <w:vAlign w:val="bottom"/>
          </w:tcPr>
          <w:p w14:paraId="719A560A"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317" w:type="pct"/>
            <w:tcBorders>
              <w:top w:val="single" w:sz="4" w:space="0" w:color="auto"/>
            </w:tcBorders>
          </w:tcPr>
          <w:p w14:paraId="48E3C0AF"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272" w:type="pct"/>
            <w:vAlign w:val="bottom"/>
          </w:tcPr>
          <w:p w14:paraId="6463C793"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18" w:type="pct"/>
            <w:tcBorders>
              <w:top w:val="single" w:sz="4" w:space="0" w:color="auto"/>
            </w:tcBorders>
            <w:vAlign w:val="bottom"/>
          </w:tcPr>
          <w:p w14:paraId="62EC2F9D"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06" w:type="pct"/>
            <w:tcBorders>
              <w:top w:val="single" w:sz="4" w:space="0" w:color="auto"/>
            </w:tcBorders>
            <w:vAlign w:val="bottom"/>
          </w:tcPr>
          <w:p w14:paraId="19EB7261" w14:textId="77777777" w:rsidR="002F193A" w:rsidRPr="00712900" w:rsidRDefault="002F193A" w:rsidP="00E77B9B">
            <w:pPr>
              <w:spacing w:line="240" w:lineRule="auto"/>
              <w:ind w:right="-72"/>
              <w:jc w:val="right"/>
              <w:rPr>
                <w:rFonts w:eastAsia="Cordia New" w:cs="Arial"/>
                <w:b/>
                <w:bCs/>
                <w:color w:val="000000"/>
                <w:spacing w:val="-2"/>
                <w:sz w:val="14"/>
                <w:szCs w:val="14"/>
                <w:lang w:val="en-US"/>
              </w:rPr>
            </w:pPr>
            <w:r w:rsidRPr="00712900">
              <w:rPr>
                <w:rFonts w:eastAsia="Cordia New" w:cs="Arial"/>
                <w:b/>
                <w:bCs/>
                <w:color w:val="000000"/>
                <w:spacing w:val="-2"/>
                <w:sz w:val="14"/>
                <w:szCs w:val="14"/>
                <w:lang w:val="en-US"/>
              </w:rPr>
              <w:t>Exercise</w:t>
            </w:r>
          </w:p>
        </w:tc>
        <w:tc>
          <w:tcPr>
            <w:tcW w:w="317" w:type="pct"/>
            <w:tcBorders>
              <w:top w:val="single" w:sz="4" w:space="0" w:color="auto"/>
            </w:tcBorders>
            <w:vAlign w:val="bottom"/>
          </w:tcPr>
          <w:p w14:paraId="788FACA1"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Issue of</w:t>
            </w:r>
          </w:p>
        </w:tc>
        <w:tc>
          <w:tcPr>
            <w:tcW w:w="240" w:type="pct"/>
            <w:tcBorders>
              <w:top w:val="single" w:sz="4" w:space="0" w:color="auto"/>
            </w:tcBorders>
            <w:vAlign w:val="bottom"/>
          </w:tcPr>
          <w:p w14:paraId="3ADEA1F0"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17" w:type="pct"/>
            <w:tcBorders>
              <w:top w:val="single" w:sz="4" w:space="0" w:color="auto"/>
            </w:tcBorders>
            <w:vAlign w:val="bottom"/>
          </w:tcPr>
          <w:p w14:paraId="09F73B00"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21" w:type="pct"/>
            <w:tcBorders>
              <w:top w:val="single" w:sz="4" w:space="0" w:color="auto"/>
            </w:tcBorders>
          </w:tcPr>
          <w:p w14:paraId="6C9F1510" w14:textId="77777777" w:rsidR="002F193A" w:rsidRPr="00712900" w:rsidRDefault="002F193A" w:rsidP="00E77B9B">
            <w:pPr>
              <w:spacing w:line="240" w:lineRule="auto"/>
              <w:ind w:right="-72"/>
              <w:jc w:val="right"/>
              <w:rPr>
                <w:rFonts w:eastAsia="Cordia New" w:cs="Arial"/>
                <w:b/>
                <w:bCs/>
                <w:color w:val="000000"/>
                <w:sz w:val="14"/>
                <w:szCs w:val="14"/>
              </w:rPr>
            </w:pPr>
          </w:p>
        </w:tc>
        <w:tc>
          <w:tcPr>
            <w:tcW w:w="342" w:type="pct"/>
            <w:tcBorders>
              <w:top w:val="single" w:sz="4" w:space="0" w:color="auto"/>
            </w:tcBorders>
            <w:vAlign w:val="bottom"/>
          </w:tcPr>
          <w:p w14:paraId="2DF7EB25" w14:textId="77777777" w:rsidR="002F193A" w:rsidRPr="00712900" w:rsidRDefault="002F193A" w:rsidP="00E77B9B">
            <w:pPr>
              <w:spacing w:line="240" w:lineRule="auto"/>
              <w:ind w:right="-72"/>
              <w:jc w:val="right"/>
              <w:rPr>
                <w:rFonts w:eastAsia="Cordia New" w:cs="Arial"/>
                <w:b/>
                <w:bCs/>
                <w:color w:val="000000"/>
                <w:sz w:val="14"/>
                <w:szCs w:val="14"/>
                <w:lang w:val="en-US"/>
              </w:rPr>
            </w:pPr>
          </w:p>
        </w:tc>
      </w:tr>
      <w:tr w:rsidR="0002354C" w:rsidRPr="00712900" w14:paraId="0A3F47BB" w14:textId="77777777" w:rsidTr="00B75AEF">
        <w:trPr>
          <w:gridAfter w:val="1"/>
          <w:wAfter w:w="6" w:type="pct"/>
        </w:trPr>
        <w:tc>
          <w:tcPr>
            <w:tcW w:w="380" w:type="pct"/>
            <w:vAlign w:val="bottom"/>
          </w:tcPr>
          <w:p w14:paraId="1C6D0390" w14:textId="77777777" w:rsidR="002F193A" w:rsidRPr="00712900" w:rsidRDefault="002F193A" w:rsidP="00E77B9B">
            <w:pPr>
              <w:spacing w:line="240" w:lineRule="auto"/>
              <w:ind w:left="-113" w:right="-72"/>
              <w:rPr>
                <w:rFonts w:eastAsia="Cordia New" w:cs="Arial"/>
                <w:b/>
                <w:bCs/>
                <w:color w:val="000000"/>
                <w:sz w:val="14"/>
                <w:szCs w:val="14"/>
                <w:lang w:val="en-US"/>
              </w:rPr>
            </w:pPr>
          </w:p>
        </w:tc>
        <w:tc>
          <w:tcPr>
            <w:tcW w:w="659" w:type="pct"/>
            <w:vAlign w:val="bottom"/>
          </w:tcPr>
          <w:p w14:paraId="1D2E5D24"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68" w:type="pct"/>
            <w:vAlign w:val="bottom"/>
          </w:tcPr>
          <w:p w14:paraId="16B7FFE7"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2BE101E2"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74" w:type="pct"/>
            <w:vAlign w:val="bottom"/>
          </w:tcPr>
          <w:p w14:paraId="72120115"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317" w:type="pct"/>
          </w:tcPr>
          <w:p w14:paraId="37C0757F"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272" w:type="pct"/>
            <w:vAlign w:val="bottom"/>
          </w:tcPr>
          <w:p w14:paraId="6D684E25" w14:textId="408FBBD9" w:rsidR="002F193A" w:rsidRPr="00712900" w:rsidRDefault="00A81C93"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 xml:space="preserve">Increase </w:t>
            </w:r>
          </w:p>
        </w:tc>
        <w:tc>
          <w:tcPr>
            <w:tcW w:w="318" w:type="pct"/>
            <w:vAlign w:val="bottom"/>
          </w:tcPr>
          <w:p w14:paraId="558AC672"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06" w:type="pct"/>
            <w:vAlign w:val="bottom"/>
            <w:hideMark/>
          </w:tcPr>
          <w:p w14:paraId="47EBD78F" w14:textId="77777777" w:rsidR="002F193A" w:rsidRPr="00712900" w:rsidRDefault="002F193A" w:rsidP="00E77B9B">
            <w:pPr>
              <w:spacing w:line="240" w:lineRule="auto"/>
              <w:ind w:right="-72"/>
              <w:jc w:val="right"/>
              <w:rPr>
                <w:rFonts w:eastAsia="Cordia New" w:cs="Arial"/>
                <w:b/>
                <w:bCs/>
                <w:color w:val="000000"/>
                <w:spacing w:val="-2"/>
                <w:sz w:val="14"/>
                <w:szCs w:val="14"/>
                <w:lang w:val="en-US"/>
              </w:rPr>
            </w:pPr>
            <w:r w:rsidRPr="00712900">
              <w:rPr>
                <w:rFonts w:eastAsia="Cordia New" w:cs="Arial"/>
                <w:b/>
                <w:bCs/>
                <w:color w:val="000000"/>
                <w:spacing w:val="-2"/>
                <w:sz w:val="14"/>
                <w:szCs w:val="14"/>
                <w:lang w:val="en-US"/>
              </w:rPr>
              <w:t>ratio</w:t>
            </w:r>
          </w:p>
        </w:tc>
        <w:tc>
          <w:tcPr>
            <w:tcW w:w="317" w:type="pct"/>
            <w:vAlign w:val="bottom"/>
            <w:hideMark/>
          </w:tcPr>
          <w:p w14:paraId="3DB9621D"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ordinary</w:t>
            </w:r>
          </w:p>
        </w:tc>
        <w:tc>
          <w:tcPr>
            <w:tcW w:w="240" w:type="pct"/>
            <w:vAlign w:val="bottom"/>
          </w:tcPr>
          <w:p w14:paraId="0BF5D239"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17" w:type="pct"/>
            <w:vAlign w:val="bottom"/>
          </w:tcPr>
          <w:p w14:paraId="708E8675"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21" w:type="pct"/>
          </w:tcPr>
          <w:p w14:paraId="26C927B9" w14:textId="77777777" w:rsidR="002F193A" w:rsidRPr="00712900" w:rsidRDefault="002F193A" w:rsidP="00E77B9B">
            <w:pPr>
              <w:spacing w:line="240" w:lineRule="auto"/>
              <w:ind w:right="-72"/>
              <w:jc w:val="right"/>
              <w:rPr>
                <w:rFonts w:eastAsia="Cordia New" w:cs="Arial"/>
                <w:b/>
                <w:bCs/>
                <w:color w:val="000000"/>
                <w:sz w:val="14"/>
                <w:szCs w:val="14"/>
              </w:rPr>
            </w:pPr>
          </w:p>
        </w:tc>
        <w:tc>
          <w:tcPr>
            <w:tcW w:w="342" w:type="pct"/>
            <w:vAlign w:val="bottom"/>
          </w:tcPr>
          <w:p w14:paraId="0E05A95F" w14:textId="77777777" w:rsidR="002F193A" w:rsidRPr="00712900" w:rsidRDefault="002F193A" w:rsidP="00E77B9B">
            <w:pPr>
              <w:spacing w:line="240" w:lineRule="auto"/>
              <w:ind w:right="-72"/>
              <w:jc w:val="right"/>
              <w:rPr>
                <w:rFonts w:eastAsia="Cordia New" w:cs="Arial"/>
                <w:b/>
                <w:bCs/>
                <w:color w:val="000000"/>
                <w:sz w:val="14"/>
                <w:szCs w:val="14"/>
                <w:lang w:val="en-US"/>
              </w:rPr>
            </w:pPr>
          </w:p>
        </w:tc>
      </w:tr>
      <w:tr w:rsidR="0002354C" w:rsidRPr="00712900" w14:paraId="0D4BC3CA" w14:textId="77777777" w:rsidTr="00B75AEF">
        <w:trPr>
          <w:gridAfter w:val="1"/>
          <w:wAfter w:w="6" w:type="pct"/>
        </w:trPr>
        <w:tc>
          <w:tcPr>
            <w:tcW w:w="380" w:type="pct"/>
            <w:vAlign w:val="bottom"/>
          </w:tcPr>
          <w:p w14:paraId="38AF7679" w14:textId="77777777" w:rsidR="002F193A" w:rsidRPr="00712900" w:rsidRDefault="002F193A" w:rsidP="00E77B9B">
            <w:pPr>
              <w:spacing w:line="240" w:lineRule="auto"/>
              <w:ind w:left="-113" w:right="-72"/>
              <w:rPr>
                <w:rFonts w:eastAsia="Cordia New" w:cs="Arial"/>
                <w:b/>
                <w:bCs/>
                <w:color w:val="000000"/>
                <w:sz w:val="14"/>
                <w:szCs w:val="14"/>
                <w:lang w:val="en-US"/>
              </w:rPr>
            </w:pPr>
          </w:p>
        </w:tc>
        <w:tc>
          <w:tcPr>
            <w:tcW w:w="659" w:type="pct"/>
            <w:vAlign w:val="bottom"/>
          </w:tcPr>
          <w:p w14:paraId="3E60D9DF"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68" w:type="pct"/>
            <w:vAlign w:val="bottom"/>
          </w:tcPr>
          <w:p w14:paraId="249318A7"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460" w:type="pct"/>
            <w:vAlign w:val="bottom"/>
          </w:tcPr>
          <w:p w14:paraId="3A2593F0"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74" w:type="pct"/>
            <w:vAlign w:val="bottom"/>
          </w:tcPr>
          <w:p w14:paraId="4EA92CC9"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317" w:type="pct"/>
          </w:tcPr>
          <w:p w14:paraId="4B28099D"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Outstanding</w:t>
            </w:r>
          </w:p>
        </w:tc>
        <w:tc>
          <w:tcPr>
            <w:tcW w:w="272" w:type="pct"/>
            <w:vAlign w:val="bottom"/>
            <w:hideMark/>
          </w:tcPr>
          <w:p w14:paraId="5A05A9C5" w14:textId="47DDD0AB" w:rsidR="002F193A" w:rsidRPr="00712900" w:rsidRDefault="00A81C93"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during</w:t>
            </w:r>
          </w:p>
        </w:tc>
        <w:tc>
          <w:tcPr>
            <w:tcW w:w="318" w:type="pct"/>
            <w:vAlign w:val="bottom"/>
          </w:tcPr>
          <w:p w14:paraId="264ECD53"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06" w:type="pct"/>
            <w:vAlign w:val="bottom"/>
            <w:hideMark/>
          </w:tcPr>
          <w:p w14:paraId="3827AC10" w14:textId="77777777" w:rsidR="002F193A" w:rsidRPr="00712900" w:rsidRDefault="002F193A" w:rsidP="00E77B9B">
            <w:pPr>
              <w:spacing w:line="240" w:lineRule="auto"/>
              <w:ind w:left="-53" w:right="-72"/>
              <w:jc w:val="right"/>
              <w:rPr>
                <w:rFonts w:eastAsia="Cordia New" w:cs="Arial"/>
                <w:b/>
                <w:bCs/>
                <w:color w:val="000000"/>
                <w:sz w:val="14"/>
                <w:szCs w:val="14"/>
                <w:lang w:val="en-US"/>
              </w:rPr>
            </w:pPr>
            <w:r w:rsidRPr="00712900">
              <w:rPr>
                <w:rFonts w:eastAsia="Cordia New" w:cs="Arial"/>
                <w:b/>
                <w:bCs/>
                <w:color w:val="000000"/>
                <w:sz w:val="14"/>
                <w:szCs w:val="14"/>
                <w:lang w:val="en-US"/>
              </w:rPr>
              <w:t>for ordinary</w:t>
            </w:r>
          </w:p>
        </w:tc>
        <w:tc>
          <w:tcPr>
            <w:tcW w:w="317" w:type="pct"/>
            <w:vAlign w:val="bottom"/>
            <w:hideMark/>
          </w:tcPr>
          <w:p w14:paraId="6500C384" w14:textId="77777777" w:rsidR="002F193A" w:rsidRPr="00712900" w:rsidRDefault="002F193A" w:rsidP="00E77B9B">
            <w:pPr>
              <w:spacing w:line="240" w:lineRule="auto"/>
              <w:ind w:left="-136" w:right="-72"/>
              <w:jc w:val="right"/>
              <w:rPr>
                <w:rFonts w:eastAsia="Cordia New" w:cs="Arial"/>
                <w:b/>
                <w:bCs/>
                <w:color w:val="000000"/>
                <w:spacing w:val="-2"/>
                <w:sz w:val="14"/>
                <w:szCs w:val="14"/>
                <w:lang w:val="en-US"/>
              </w:rPr>
            </w:pPr>
            <w:r w:rsidRPr="00712900">
              <w:rPr>
                <w:rFonts w:eastAsia="Cordia New" w:cs="Arial"/>
                <w:b/>
                <w:bCs/>
                <w:color w:val="000000"/>
                <w:spacing w:val="-2"/>
                <w:sz w:val="14"/>
                <w:szCs w:val="14"/>
                <w:lang w:val="en-US"/>
              </w:rPr>
              <w:t>shares during</w:t>
            </w:r>
          </w:p>
        </w:tc>
        <w:tc>
          <w:tcPr>
            <w:tcW w:w="240" w:type="pct"/>
            <w:vAlign w:val="bottom"/>
            <w:hideMark/>
          </w:tcPr>
          <w:p w14:paraId="695999C2"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Exercise</w:t>
            </w:r>
          </w:p>
        </w:tc>
        <w:tc>
          <w:tcPr>
            <w:tcW w:w="317" w:type="pct"/>
            <w:vAlign w:val="bottom"/>
          </w:tcPr>
          <w:p w14:paraId="2D6C9C84" w14:textId="77777777" w:rsidR="002F193A" w:rsidRPr="00712900" w:rsidRDefault="002F193A" w:rsidP="00E77B9B">
            <w:pPr>
              <w:spacing w:line="240" w:lineRule="auto"/>
              <w:ind w:right="-72"/>
              <w:jc w:val="right"/>
              <w:rPr>
                <w:rFonts w:eastAsia="Cordia New" w:cs="Arial"/>
                <w:b/>
                <w:bCs/>
                <w:color w:val="000000"/>
                <w:sz w:val="14"/>
                <w:szCs w:val="14"/>
                <w:lang w:val="en-US"/>
              </w:rPr>
            </w:pPr>
          </w:p>
        </w:tc>
        <w:tc>
          <w:tcPr>
            <w:tcW w:w="321" w:type="pct"/>
          </w:tcPr>
          <w:p w14:paraId="3ABD4327" w14:textId="77777777" w:rsidR="002F193A" w:rsidRPr="00712900" w:rsidRDefault="002F193A" w:rsidP="00E77B9B">
            <w:pPr>
              <w:spacing w:line="240" w:lineRule="auto"/>
              <w:ind w:right="-72"/>
              <w:jc w:val="right"/>
              <w:rPr>
                <w:rFonts w:eastAsia="Cordia New" w:cs="Arial"/>
                <w:b/>
                <w:bCs/>
                <w:color w:val="000000"/>
                <w:sz w:val="14"/>
                <w:szCs w:val="14"/>
              </w:rPr>
            </w:pPr>
          </w:p>
        </w:tc>
        <w:tc>
          <w:tcPr>
            <w:tcW w:w="342" w:type="pct"/>
            <w:vAlign w:val="bottom"/>
            <w:hideMark/>
          </w:tcPr>
          <w:p w14:paraId="09C608C9" w14:textId="77777777" w:rsidR="002F193A" w:rsidRPr="00712900" w:rsidRDefault="002F193A" w:rsidP="00E77B9B">
            <w:pPr>
              <w:spacing w:line="240" w:lineRule="auto"/>
              <w:ind w:left="-200" w:right="-72"/>
              <w:jc w:val="right"/>
              <w:rPr>
                <w:rFonts w:eastAsia="Cordia New" w:cs="Arial"/>
                <w:b/>
                <w:bCs/>
                <w:color w:val="000000"/>
                <w:sz w:val="14"/>
                <w:szCs w:val="14"/>
                <w:lang w:val="en-US"/>
              </w:rPr>
            </w:pPr>
            <w:r w:rsidRPr="00712900">
              <w:rPr>
                <w:rFonts w:eastAsia="Cordia New" w:cs="Arial"/>
                <w:b/>
                <w:bCs/>
                <w:color w:val="000000"/>
                <w:sz w:val="14"/>
                <w:szCs w:val="14"/>
                <w:lang w:val="en-US"/>
              </w:rPr>
              <w:t>Outstanding</w:t>
            </w:r>
          </w:p>
        </w:tc>
      </w:tr>
      <w:tr w:rsidR="002C3635" w:rsidRPr="00712900" w14:paraId="1452C20D" w14:textId="77777777" w:rsidTr="00B75AEF">
        <w:tc>
          <w:tcPr>
            <w:tcW w:w="380" w:type="pct"/>
            <w:vAlign w:val="bottom"/>
          </w:tcPr>
          <w:p w14:paraId="2EA2DBC6" w14:textId="77777777" w:rsidR="002F193A" w:rsidRPr="00712900" w:rsidRDefault="002F193A" w:rsidP="00E77B9B">
            <w:pPr>
              <w:spacing w:line="240" w:lineRule="auto"/>
              <w:ind w:left="-113" w:right="-72"/>
              <w:rPr>
                <w:rFonts w:eastAsia="Cordia New" w:cs="Arial"/>
                <w:b/>
                <w:bCs/>
                <w:color w:val="000000"/>
                <w:sz w:val="14"/>
                <w:szCs w:val="14"/>
                <w:lang w:val="en-US"/>
              </w:rPr>
            </w:pPr>
          </w:p>
        </w:tc>
        <w:tc>
          <w:tcPr>
            <w:tcW w:w="659" w:type="pct"/>
            <w:vAlign w:val="bottom"/>
          </w:tcPr>
          <w:p w14:paraId="38D60808" w14:textId="77777777" w:rsidR="002F193A" w:rsidRPr="00712900" w:rsidRDefault="002F193A" w:rsidP="00E77B9B">
            <w:pPr>
              <w:spacing w:line="240" w:lineRule="auto"/>
              <w:ind w:right="-72"/>
              <w:jc w:val="center"/>
              <w:rPr>
                <w:rFonts w:eastAsia="Cordia New" w:cs="Arial"/>
                <w:b/>
                <w:bCs/>
                <w:color w:val="000000"/>
                <w:sz w:val="14"/>
                <w:szCs w:val="14"/>
                <w:lang w:val="en-US"/>
              </w:rPr>
            </w:pPr>
          </w:p>
        </w:tc>
        <w:tc>
          <w:tcPr>
            <w:tcW w:w="368" w:type="pct"/>
            <w:vAlign w:val="bottom"/>
          </w:tcPr>
          <w:p w14:paraId="05FEF13A"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p>
        </w:tc>
        <w:tc>
          <w:tcPr>
            <w:tcW w:w="834" w:type="pct"/>
            <w:gridSpan w:val="2"/>
            <w:tcBorders>
              <w:bottom w:val="single" w:sz="4" w:space="0" w:color="auto"/>
            </w:tcBorders>
            <w:vAlign w:val="bottom"/>
            <w:hideMark/>
          </w:tcPr>
          <w:p w14:paraId="2078FB24"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r w:rsidRPr="00712900">
              <w:rPr>
                <w:rFonts w:eastAsia="Cordia New" w:cs="Arial"/>
                <w:b/>
                <w:bCs/>
                <w:color w:val="000000"/>
                <w:sz w:val="14"/>
                <w:szCs w:val="14"/>
                <w:lang w:val="en-US"/>
              </w:rPr>
              <w:t>Determined exercising date</w:t>
            </w:r>
          </w:p>
        </w:tc>
        <w:tc>
          <w:tcPr>
            <w:tcW w:w="317" w:type="pct"/>
            <w:vAlign w:val="bottom"/>
          </w:tcPr>
          <w:p w14:paraId="5C4748FA"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warrant</w:t>
            </w:r>
          </w:p>
        </w:tc>
        <w:tc>
          <w:tcPr>
            <w:tcW w:w="272" w:type="pct"/>
            <w:vAlign w:val="bottom"/>
            <w:hideMark/>
          </w:tcPr>
          <w:p w14:paraId="35C781CD" w14:textId="3DF6ADDA" w:rsidR="002F193A" w:rsidRPr="00712900" w:rsidRDefault="00A81C93"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the period</w:t>
            </w:r>
          </w:p>
        </w:tc>
        <w:tc>
          <w:tcPr>
            <w:tcW w:w="318" w:type="pct"/>
            <w:vAlign w:val="bottom"/>
            <w:hideMark/>
          </w:tcPr>
          <w:p w14:paraId="41CB6D4A"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Exercise</w:t>
            </w:r>
          </w:p>
        </w:tc>
        <w:tc>
          <w:tcPr>
            <w:tcW w:w="306" w:type="pct"/>
            <w:vAlign w:val="bottom"/>
            <w:hideMark/>
          </w:tcPr>
          <w:p w14:paraId="342C853A" w14:textId="77777777" w:rsidR="002F193A" w:rsidRPr="00712900" w:rsidRDefault="002F193A" w:rsidP="00E77B9B">
            <w:pPr>
              <w:spacing w:line="240" w:lineRule="auto"/>
              <w:ind w:left="-53" w:right="-72"/>
              <w:jc w:val="right"/>
              <w:rPr>
                <w:rFonts w:eastAsia="Cordia New" w:cs="Arial"/>
                <w:b/>
                <w:bCs/>
                <w:color w:val="000000"/>
                <w:sz w:val="14"/>
                <w:szCs w:val="14"/>
                <w:lang w:val="en-US"/>
              </w:rPr>
            </w:pPr>
            <w:r w:rsidRPr="00712900">
              <w:rPr>
                <w:rFonts w:eastAsia="Cordia New" w:cs="Arial"/>
                <w:b/>
                <w:bCs/>
                <w:color w:val="000000"/>
                <w:sz w:val="14"/>
                <w:szCs w:val="14"/>
                <w:lang w:val="en-US"/>
              </w:rPr>
              <w:t>shares per</w:t>
            </w:r>
          </w:p>
        </w:tc>
        <w:tc>
          <w:tcPr>
            <w:tcW w:w="317" w:type="pct"/>
            <w:vAlign w:val="bottom"/>
            <w:hideMark/>
          </w:tcPr>
          <w:p w14:paraId="2AFFD7A4"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the period</w:t>
            </w:r>
          </w:p>
        </w:tc>
        <w:tc>
          <w:tcPr>
            <w:tcW w:w="240" w:type="pct"/>
            <w:vAlign w:val="bottom"/>
            <w:hideMark/>
          </w:tcPr>
          <w:p w14:paraId="340072B0"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price</w:t>
            </w:r>
          </w:p>
        </w:tc>
        <w:tc>
          <w:tcPr>
            <w:tcW w:w="317" w:type="pct"/>
            <w:vAlign w:val="bottom"/>
            <w:hideMark/>
          </w:tcPr>
          <w:p w14:paraId="103CA80D"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Amount</w:t>
            </w:r>
          </w:p>
        </w:tc>
        <w:tc>
          <w:tcPr>
            <w:tcW w:w="321" w:type="pct"/>
          </w:tcPr>
          <w:p w14:paraId="0207B399" w14:textId="77777777" w:rsidR="002F193A" w:rsidRPr="00712900" w:rsidRDefault="002F193A" w:rsidP="00E77B9B">
            <w:pPr>
              <w:spacing w:line="240" w:lineRule="auto"/>
              <w:ind w:right="-72"/>
              <w:jc w:val="right"/>
              <w:rPr>
                <w:rFonts w:eastAsia="Cordia New" w:cs="Arial"/>
                <w:b/>
                <w:bCs/>
                <w:color w:val="000000"/>
                <w:sz w:val="14"/>
                <w:szCs w:val="14"/>
              </w:rPr>
            </w:pPr>
            <w:r w:rsidRPr="00712900">
              <w:rPr>
                <w:rFonts w:eastAsia="Cordia New" w:cs="Arial"/>
                <w:b/>
                <w:bCs/>
                <w:color w:val="000000"/>
                <w:sz w:val="14"/>
                <w:szCs w:val="14"/>
              </w:rPr>
              <w:t>Expired</w:t>
            </w:r>
          </w:p>
        </w:tc>
        <w:tc>
          <w:tcPr>
            <w:tcW w:w="348" w:type="pct"/>
            <w:gridSpan w:val="2"/>
            <w:vAlign w:val="bottom"/>
            <w:hideMark/>
          </w:tcPr>
          <w:p w14:paraId="7C81A2E2" w14:textId="77777777"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warrant</w:t>
            </w:r>
          </w:p>
        </w:tc>
      </w:tr>
      <w:tr w:rsidR="0002354C" w:rsidRPr="00712900" w14:paraId="4DA540FA" w14:textId="77777777" w:rsidTr="00B75AEF">
        <w:trPr>
          <w:gridAfter w:val="1"/>
          <w:wAfter w:w="6" w:type="pct"/>
        </w:trPr>
        <w:tc>
          <w:tcPr>
            <w:tcW w:w="380" w:type="pct"/>
            <w:tcBorders>
              <w:bottom w:val="single" w:sz="4" w:space="0" w:color="auto"/>
            </w:tcBorders>
            <w:vAlign w:val="bottom"/>
            <w:hideMark/>
          </w:tcPr>
          <w:p w14:paraId="45EB2033" w14:textId="77777777" w:rsidR="002F193A" w:rsidRPr="00712900" w:rsidRDefault="002F193A" w:rsidP="00E77B9B">
            <w:pPr>
              <w:spacing w:line="240" w:lineRule="auto"/>
              <w:ind w:left="-113" w:right="-72"/>
              <w:jc w:val="center"/>
              <w:rPr>
                <w:rFonts w:eastAsia="Cordia New" w:cs="Arial"/>
                <w:b/>
                <w:bCs/>
                <w:color w:val="000000"/>
                <w:sz w:val="14"/>
                <w:szCs w:val="14"/>
                <w:lang w:val="en-US"/>
              </w:rPr>
            </w:pPr>
            <w:r w:rsidRPr="00712900">
              <w:rPr>
                <w:rFonts w:eastAsia="Cordia New" w:cs="Arial"/>
                <w:b/>
                <w:bCs/>
                <w:color w:val="000000"/>
                <w:sz w:val="14"/>
                <w:szCs w:val="14"/>
                <w:lang w:val="en-US"/>
              </w:rPr>
              <w:t>Issued by</w:t>
            </w:r>
          </w:p>
        </w:tc>
        <w:tc>
          <w:tcPr>
            <w:tcW w:w="659" w:type="pct"/>
            <w:tcBorders>
              <w:bottom w:val="single" w:sz="4" w:space="0" w:color="auto"/>
            </w:tcBorders>
            <w:vAlign w:val="bottom"/>
            <w:hideMark/>
          </w:tcPr>
          <w:p w14:paraId="683F1632" w14:textId="77777777" w:rsidR="002F193A" w:rsidRPr="00712900" w:rsidRDefault="002F193A" w:rsidP="00E77B9B">
            <w:pPr>
              <w:spacing w:line="240" w:lineRule="auto"/>
              <w:ind w:right="-72"/>
              <w:jc w:val="center"/>
              <w:rPr>
                <w:rFonts w:eastAsia="Cordia New" w:cs="Arial"/>
                <w:b/>
                <w:bCs/>
                <w:color w:val="000000"/>
                <w:sz w:val="14"/>
                <w:szCs w:val="14"/>
                <w:lang w:val="en-US"/>
              </w:rPr>
            </w:pPr>
            <w:r w:rsidRPr="00712900">
              <w:rPr>
                <w:rFonts w:eastAsia="Cordia New" w:cs="Arial"/>
                <w:b/>
                <w:bCs/>
                <w:color w:val="000000"/>
                <w:sz w:val="14"/>
                <w:szCs w:val="14"/>
                <w:lang w:val="en-US"/>
              </w:rPr>
              <w:t>Allotted to</w:t>
            </w:r>
          </w:p>
        </w:tc>
        <w:tc>
          <w:tcPr>
            <w:tcW w:w="368" w:type="pct"/>
            <w:tcBorders>
              <w:bottom w:val="single" w:sz="4" w:space="0" w:color="auto"/>
            </w:tcBorders>
            <w:vAlign w:val="bottom"/>
            <w:hideMark/>
          </w:tcPr>
          <w:p w14:paraId="57437BEA"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r w:rsidRPr="00712900">
              <w:rPr>
                <w:rFonts w:eastAsia="Cordia New" w:cs="Arial"/>
                <w:b/>
                <w:bCs/>
                <w:color w:val="000000"/>
                <w:spacing w:val="-6"/>
                <w:sz w:val="14"/>
                <w:szCs w:val="14"/>
                <w:lang w:val="en-US"/>
              </w:rPr>
              <w:t>Approval date</w:t>
            </w:r>
          </w:p>
        </w:tc>
        <w:tc>
          <w:tcPr>
            <w:tcW w:w="460" w:type="pct"/>
            <w:tcBorders>
              <w:top w:val="single" w:sz="4" w:space="0" w:color="auto"/>
              <w:bottom w:val="single" w:sz="4" w:space="0" w:color="auto"/>
            </w:tcBorders>
            <w:vAlign w:val="bottom"/>
            <w:hideMark/>
          </w:tcPr>
          <w:p w14:paraId="52F5B498" w14:textId="77777777" w:rsidR="002F193A" w:rsidRPr="00712900" w:rsidRDefault="002F193A" w:rsidP="00E77B9B">
            <w:pPr>
              <w:spacing w:line="240" w:lineRule="auto"/>
              <w:ind w:right="-72"/>
              <w:jc w:val="center"/>
              <w:rPr>
                <w:rFonts w:eastAsia="Cordia New" w:cs="Arial"/>
                <w:b/>
                <w:bCs/>
                <w:color w:val="000000"/>
                <w:sz w:val="14"/>
                <w:szCs w:val="14"/>
                <w:lang w:val="en-US"/>
              </w:rPr>
            </w:pPr>
            <w:r w:rsidRPr="00712900">
              <w:rPr>
                <w:rFonts w:eastAsia="Cordia New" w:cs="Arial"/>
                <w:b/>
                <w:bCs/>
                <w:color w:val="000000"/>
                <w:sz w:val="14"/>
                <w:szCs w:val="14"/>
                <w:lang w:val="en-US"/>
              </w:rPr>
              <w:t>First exercise</w:t>
            </w:r>
          </w:p>
        </w:tc>
        <w:tc>
          <w:tcPr>
            <w:tcW w:w="374" w:type="pct"/>
            <w:tcBorders>
              <w:top w:val="single" w:sz="4" w:space="0" w:color="auto"/>
              <w:bottom w:val="single" w:sz="4" w:space="0" w:color="auto"/>
            </w:tcBorders>
            <w:vAlign w:val="bottom"/>
            <w:hideMark/>
          </w:tcPr>
          <w:p w14:paraId="371E1D56" w14:textId="77777777" w:rsidR="002F193A" w:rsidRPr="00712900" w:rsidRDefault="002F193A" w:rsidP="00E77B9B">
            <w:pPr>
              <w:spacing w:line="240" w:lineRule="auto"/>
              <w:ind w:right="-72"/>
              <w:jc w:val="center"/>
              <w:rPr>
                <w:rFonts w:eastAsia="Cordia New" w:cs="Arial"/>
                <w:b/>
                <w:bCs/>
                <w:color w:val="000000"/>
                <w:spacing w:val="-6"/>
                <w:sz w:val="14"/>
                <w:szCs w:val="14"/>
                <w:lang w:val="en-US"/>
              </w:rPr>
            </w:pPr>
            <w:r w:rsidRPr="00712900">
              <w:rPr>
                <w:rFonts w:eastAsia="Cordia New" w:cs="Arial"/>
                <w:b/>
                <w:bCs/>
                <w:color w:val="000000"/>
                <w:spacing w:val="-6"/>
                <w:sz w:val="14"/>
                <w:szCs w:val="14"/>
                <w:lang w:val="en-US"/>
              </w:rPr>
              <w:t>Last exercise</w:t>
            </w:r>
          </w:p>
        </w:tc>
        <w:tc>
          <w:tcPr>
            <w:tcW w:w="317" w:type="pct"/>
            <w:tcBorders>
              <w:bottom w:val="single" w:sz="4" w:space="0" w:color="auto"/>
            </w:tcBorders>
          </w:tcPr>
          <w:p w14:paraId="19583839" w14:textId="51ACF5B6" w:rsidR="002F193A" w:rsidRPr="00712900" w:rsidRDefault="00DD4C4E"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U</w:t>
            </w:r>
            <w:r w:rsidR="002F193A" w:rsidRPr="00712900">
              <w:rPr>
                <w:rFonts w:eastAsia="Cordia New" w:cs="Arial"/>
                <w:b/>
                <w:bCs/>
                <w:color w:val="000000"/>
                <w:sz w:val="14"/>
                <w:szCs w:val="14"/>
                <w:lang w:val="en-US"/>
              </w:rPr>
              <w:t>nit</w:t>
            </w:r>
            <w:r w:rsidRPr="00712900">
              <w:rPr>
                <w:rFonts w:eastAsia="Cordia New" w:cs="Arial"/>
                <w:b/>
                <w:bCs/>
                <w:color w:val="000000"/>
                <w:sz w:val="14"/>
                <w:szCs w:val="14"/>
                <w:lang w:val="en-US"/>
              </w:rPr>
              <w:t>’</w:t>
            </w:r>
            <w:r w:rsidR="00565967" w:rsidRPr="00712900">
              <w:rPr>
                <w:rFonts w:eastAsia="Cordia New" w:cs="Arial"/>
                <w:b/>
                <w:bCs/>
                <w:color w:val="000000"/>
                <w:sz w:val="14"/>
                <w:szCs w:val="14"/>
              </w:rPr>
              <w:t>000</w:t>
            </w:r>
          </w:p>
        </w:tc>
        <w:tc>
          <w:tcPr>
            <w:tcW w:w="272" w:type="pct"/>
            <w:tcBorders>
              <w:bottom w:val="single" w:sz="4" w:space="0" w:color="auto"/>
            </w:tcBorders>
            <w:vAlign w:val="bottom"/>
            <w:hideMark/>
          </w:tcPr>
          <w:p w14:paraId="68719D39" w14:textId="53BE6656" w:rsidR="002F193A" w:rsidRPr="00712900" w:rsidRDefault="00DD4C4E"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U</w:t>
            </w:r>
            <w:r w:rsidR="002F193A" w:rsidRPr="00712900">
              <w:rPr>
                <w:rFonts w:eastAsia="Cordia New" w:cs="Arial"/>
                <w:b/>
                <w:bCs/>
                <w:color w:val="000000"/>
                <w:sz w:val="14"/>
                <w:szCs w:val="14"/>
                <w:lang w:val="en-US"/>
              </w:rPr>
              <w:t>nit</w:t>
            </w:r>
            <w:r w:rsidRPr="00712900">
              <w:rPr>
                <w:rFonts w:eastAsia="Cordia New" w:cs="Arial"/>
                <w:b/>
                <w:bCs/>
                <w:color w:val="000000"/>
                <w:sz w:val="14"/>
                <w:szCs w:val="14"/>
                <w:lang w:val="en-US"/>
              </w:rPr>
              <w:t>’</w:t>
            </w:r>
            <w:r w:rsidR="00565967" w:rsidRPr="00712900">
              <w:rPr>
                <w:rFonts w:eastAsia="Cordia New" w:cs="Arial"/>
                <w:b/>
                <w:bCs/>
                <w:color w:val="000000"/>
                <w:sz w:val="14"/>
                <w:szCs w:val="14"/>
              </w:rPr>
              <w:t>000</w:t>
            </w:r>
          </w:p>
        </w:tc>
        <w:tc>
          <w:tcPr>
            <w:tcW w:w="318" w:type="pct"/>
            <w:tcBorders>
              <w:bottom w:val="single" w:sz="4" w:space="0" w:color="auto"/>
            </w:tcBorders>
            <w:vAlign w:val="bottom"/>
            <w:hideMark/>
          </w:tcPr>
          <w:p w14:paraId="69A98E96" w14:textId="471ADA78" w:rsidR="002F193A" w:rsidRPr="00712900" w:rsidRDefault="00DD4C4E"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U</w:t>
            </w:r>
            <w:r w:rsidR="002F193A" w:rsidRPr="00712900">
              <w:rPr>
                <w:rFonts w:eastAsia="Cordia New" w:cs="Arial"/>
                <w:b/>
                <w:bCs/>
                <w:color w:val="000000"/>
                <w:sz w:val="14"/>
                <w:szCs w:val="14"/>
                <w:lang w:val="en-US"/>
              </w:rPr>
              <w:t>nit</w:t>
            </w:r>
            <w:r w:rsidRPr="00712900">
              <w:rPr>
                <w:rFonts w:eastAsia="Cordia New" w:cs="Arial"/>
                <w:b/>
                <w:bCs/>
                <w:color w:val="000000"/>
                <w:sz w:val="14"/>
                <w:szCs w:val="14"/>
                <w:lang w:val="en-US"/>
              </w:rPr>
              <w:t>’</w:t>
            </w:r>
            <w:r w:rsidR="00565967" w:rsidRPr="00712900">
              <w:rPr>
                <w:rFonts w:eastAsia="Cordia New" w:cs="Arial"/>
                <w:b/>
                <w:bCs/>
                <w:color w:val="000000"/>
                <w:sz w:val="14"/>
                <w:szCs w:val="14"/>
              </w:rPr>
              <w:t>000</w:t>
            </w:r>
          </w:p>
        </w:tc>
        <w:tc>
          <w:tcPr>
            <w:tcW w:w="306" w:type="pct"/>
            <w:tcBorders>
              <w:bottom w:val="single" w:sz="4" w:space="0" w:color="auto"/>
            </w:tcBorders>
            <w:vAlign w:val="bottom"/>
            <w:hideMark/>
          </w:tcPr>
          <w:p w14:paraId="28D00C80" w14:textId="261AC133" w:rsidR="002F193A" w:rsidRPr="00712900" w:rsidRDefault="00565967"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rPr>
              <w:t>1</w:t>
            </w:r>
            <w:r w:rsidR="00DD4C4E" w:rsidRPr="00712900">
              <w:rPr>
                <w:rFonts w:eastAsia="Cordia New" w:cs="Arial"/>
                <w:b/>
                <w:bCs/>
                <w:color w:val="000000"/>
                <w:sz w:val="14"/>
                <w:szCs w:val="14"/>
                <w:lang w:val="en-US"/>
              </w:rPr>
              <w:t xml:space="preserve"> W</w:t>
            </w:r>
            <w:r w:rsidR="002F193A" w:rsidRPr="00712900">
              <w:rPr>
                <w:rFonts w:eastAsia="Cordia New" w:cs="Arial"/>
                <w:b/>
                <w:bCs/>
                <w:color w:val="000000"/>
                <w:sz w:val="14"/>
                <w:szCs w:val="14"/>
                <w:lang w:val="en-US"/>
              </w:rPr>
              <w:t>arrant</w:t>
            </w:r>
          </w:p>
        </w:tc>
        <w:tc>
          <w:tcPr>
            <w:tcW w:w="317" w:type="pct"/>
            <w:tcBorders>
              <w:bottom w:val="single" w:sz="4" w:space="0" w:color="auto"/>
            </w:tcBorders>
            <w:vAlign w:val="bottom"/>
            <w:hideMark/>
          </w:tcPr>
          <w:p w14:paraId="507C5594" w14:textId="4DC1F3CE" w:rsidR="002F193A" w:rsidRPr="00712900" w:rsidRDefault="002F193A"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Share</w:t>
            </w:r>
            <w:r w:rsidR="00DD4C4E" w:rsidRPr="00712900">
              <w:rPr>
                <w:rFonts w:eastAsia="Cordia New" w:cs="Arial"/>
                <w:b/>
                <w:bCs/>
                <w:color w:val="000000"/>
                <w:sz w:val="14"/>
                <w:szCs w:val="14"/>
                <w:lang w:val="en-US"/>
              </w:rPr>
              <w:t>’</w:t>
            </w:r>
            <w:r w:rsidR="00565967" w:rsidRPr="00712900">
              <w:rPr>
                <w:rFonts w:eastAsia="Cordia New" w:cs="Arial"/>
                <w:b/>
                <w:bCs/>
                <w:color w:val="000000"/>
                <w:sz w:val="14"/>
                <w:szCs w:val="14"/>
              </w:rPr>
              <w:t>000</w:t>
            </w:r>
          </w:p>
        </w:tc>
        <w:tc>
          <w:tcPr>
            <w:tcW w:w="240" w:type="pct"/>
            <w:tcBorders>
              <w:bottom w:val="single" w:sz="4" w:space="0" w:color="auto"/>
            </w:tcBorders>
            <w:vAlign w:val="bottom"/>
            <w:hideMark/>
          </w:tcPr>
          <w:p w14:paraId="4CEBE8C1" w14:textId="053E3229" w:rsidR="002F193A" w:rsidRPr="00712900" w:rsidRDefault="00ED7F42"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Baht’</w:t>
            </w:r>
            <w:r w:rsidR="00565967" w:rsidRPr="00712900">
              <w:rPr>
                <w:rFonts w:eastAsia="Cordia New" w:cs="Arial"/>
                <w:b/>
                <w:bCs/>
                <w:color w:val="000000"/>
                <w:sz w:val="14"/>
                <w:szCs w:val="14"/>
              </w:rPr>
              <w:t>000</w:t>
            </w:r>
          </w:p>
        </w:tc>
        <w:tc>
          <w:tcPr>
            <w:tcW w:w="317" w:type="pct"/>
            <w:tcBorders>
              <w:bottom w:val="single" w:sz="4" w:space="0" w:color="auto"/>
            </w:tcBorders>
            <w:vAlign w:val="bottom"/>
            <w:hideMark/>
          </w:tcPr>
          <w:p w14:paraId="114D13BA" w14:textId="4E3F4A57" w:rsidR="002F193A" w:rsidRPr="00712900" w:rsidRDefault="00B074A6"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Baht’</w:t>
            </w:r>
            <w:r w:rsidR="00565967" w:rsidRPr="00712900">
              <w:rPr>
                <w:rFonts w:eastAsia="Cordia New" w:cs="Arial"/>
                <w:b/>
                <w:bCs/>
                <w:color w:val="000000"/>
                <w:sz w:val="14"/>
                <w:szCs w:val="14"/>
              </w:rPr>
              <w:t>000</w:t>
            </w:r>
            <w:r w:rsidR="002F193A" w:rsidRPr="00712900">
              <w:rPr>
                <w:rFonts w:eastAsia="Cordia New" w:cs="Arial"/>
                <w:b/>
                <w:bCs/>
                <w:color w:val="000000"/>
                <w:sz w:val="14"/>
                <w:szCs w:val="14"/>
                <w:lang w:val="en-US"/>
              </w:rPr>
              <w:t xml:space="preserve"> </w:t>
            </w:r>
          </w:p>
        </w:tc>
        <w:tc>
          <w:tcPr>
            <w:tcW w:w="321" w:type="pct"/>
            <w:tcBorders>
              <w:bottom w:val="single" w:sz="4" w:space="0" w:color="auto"/>
            </w:tcBorders>
          </w:tcPr>
          <w:p w14:paraId="54FA715A" w14:textId="5237AB47" w:rsidR="002F193A" w:rsidRPr="00712900" w:rsidRDefault="00ED7F42" w:rsidP="00E77B9B">
            <w:pPr>
              <w:spacing w:line="240" w:lineRule="auto"/>
              <w:ind w:right="-72"/>
              <w:jc w:val="right"/>
              <w:rPr>
                <w:rFonts w:eastAsia="Cordia New" w:cs="Arial"/>
                <w:b/>
                <w:bCs/>
                <w:color w:val="000000"/>
                <w:sz w:val="14"/>
                <w:szCs w:val="14"/>
              </w:rPr>
            </w:pPr>
            <w:r w:rsidRPr="00712900">
              <w:rPr>
                <w:rFonts w:eastAsia="Cordia New" w:cs="Arial"/>
                <w:b/>
                <w:bCs/>
                <w:color w:val="000000"/>
                <w:sz w:val="14"/>
                <w:szCs w:val="14"/>
              </w:rPr>
              <w:t>Unit</w:t>
            </w:r>
            <w:r w:rsidR="00DD4C4E" w:rsidRPr="00712900">
              <w:rPr>
                <w:rFonts w:eastAsia="Cordia New" w:cs="Arial"/>
                <w:b/>
                <w:bCs/>
                <w:color w:val="000000"/>
                <w:sz w:val="14"/>
                <w:szCs w:val="14"/>
              </w:rPr>
              <w:t>’</w:t>
            </w:r>
            <w:r w:rsidR="00565967" w:rsidRPr="00712900">
              <w:rPr>
                <w:rFonts w:eastAsia="Cordia New" w:cs="Arial"/>
                <w:b/>
                <w:bCs/>
                <w:color w:val="000000"/>
                <w:sz w:val="14"/>
                <w:szCs w:val="14"/>
              </w:rPr>
              <w:t>000</w:t>
            </w:r>
          </w:p>
        </w:tc>
        <w:tc>
          <w:tcPr>
            <w:tcW w:w="342" w:type="pct"/>
            <w:tcBorders>
              <w:bottom w:val="single" w:sz="4" w:space="0" w:color="auto"/>
            </w:tcBorders>
            <w:vAlign w:val="bottom"/>
            <w:hideMark/>
          </w:tcPr>
          <w:p w14:paraId="26DB7F09" w14:textId="09E7CC6A" w:rsidR="002F193A" w:rsidRPr="00712900" w:rsidRDefault="00DD4C4E" w:rsidP="00E77B9B">
            <w:pPr>
              <w:spacing w:line="240" w:lineRule="auto"/>
              <w:ind w:right="-72"/>
              <w:jc w:val="right"/>
              <w:rPr>
                <w:rFonts w:eastAsia="Cordia New" w:cs="Arial"/>
                <w:b/>
                <w:bCs/>
                <w:color w:val="000000"/>
                <w:sz w:val="14"/>
                <w:szCs w:val="14"/>
                <w:lang w:val="en-US"/>
              </w:rPr>
            </w:pPr>
            <w:r w:rsidRPr="00712900">
              <w:rPr>
                <w:rFonts w:eastAsia="Cordia New" w:cs="Arial"/>
                <w:b/>
                <w:bCs/>
                <w:color w:val="000000"/>
                <w:sz w:val="14"/>
                <w:szCs w:val="14"/>
                <w:lang w:val="en-US"/>
              </w:rPr>
              <w:t>U</w:t>
            </w:r>
            <w:r w:rsidR="002F193A" w:rsidRPr="00712900">
              <w:rPr>
                <w:rFonts w:eastAsia="Cordia New" w:cs="Arial"/>
                <w:b/>
                <w:bCs/>
                <w:color w:val="000000"/>
                <w:sz w:val="14"/>
                <w:szCs w:val="14"/>
                <w:lang w:val="en-US"/>
              </w:rPr>
              <w:t>nit</w:t>
            </w:r>
            <w:r w:rsidRPr="00712900">
              <w:rPr>
                <w:rFonts w:eastAsia="Cordia New" w:cs="Arial"/>
                <w:b/>
                <w:bCs/>
                <w:color w:val="000000"/>
                <w:sz w:val="14"/>
                <w:szCs w:val="14"/>
                <w:lang w:val="en-US"/>
              </w:rPr>
              <w:t>’</w:t>
            </w:r>
            <w:r w:rsidR="00565967" w:rsidRPr="00712900">
              <w:rPr>
                <w:rFonts w:eastAsia="Cordia New" w:cs="Arial"/>
                <w:b/>
                <w:bCs/>
                <w:color w:val="000000"/>
                <w:sz w:val="14"/>
                <w:szCs w:val="14"/>
              </w:rPr>
              <w:t>000</w:t>
            </w:r>
          </w:p>
        </w:tc>
      </w:tr>
      <w:tr w:rsidR="0002354C" w:rsidRPr="00712900" w14:paraId="2037FDD9" w14:textId="77777777" w:rsidTr="00B75AEF">
        <w:trPr>
          <w:gridAfter w:val="1"/>
          <w:wAfter w:w="6" w:type="pct"/>
        </w:trPr>
        <w:tc>
          <w:tcPr>
            <w:tcW w:w="380" w:type="pct"/>
            <w:tcBorders>
              <w:top w:val="single" w:sz="4" w:space="0" w:color="auto"/>
            </w:tcBorders>
            <w:vAlign w:val="bottom"/>
          </w:tcPr>
          <w:p w14:paraId="57BAA650" w14:textId="77777777" w:rsidR="002F193A" w:rsidRPr="00712900" w:rsidRDefault="002F193A" w:rsidP="00E77B9B">
            <w:pPr>
              <w:spacing w:line="240" w:lineRule="auto"/>
              <w:ind w:left="-113" w:right="-72"/>
              <w:rPr>
                <w:rFonts w:eastAsia="Cordia New" w:cs="Arial"/>
                <w:color w:val="000000"/>
                <w:sz w:val="14"/>
                <w:szCs w:val="14"/>
                <w:lang w:val="en-US"/>
              </w:rPr>
            </w:pPr>
          </w:p>
        </w:tc>
        <w:tc>
          <w:tcPr>
            <w:tcW w:w="659" w:type="pct"/>
            <w:tcBorders>
              <w:top w:val="single" w:sz="4" w:space="0" w:color="auto"/>
            </w:tcBorders>
            <w:vAlign w:val="bottom"/>
          </w:tcPr>
          <w:p w14:paraId="2E8B2FB1" w14:textId="77777777" w:rsidR="002F193A" w:rsidRPr="00712900" w:rsidRDefault="002F193A" w:rsidP="00E77B9B">
            <w:pPr>
              <w:spacing w:line="240" w:lineRule="auto"/>
              <w:ind w:right="-72"/>
              <w:rPr>
                <w:rFonts w:eastAsia="Cordia New" w:cs="Arial"/>
                <w:color w:val="000000"/>
                <w:sz w:val="14"/>
                <w:szCs w:val="14"/>
                <w:lang w:val="en-US"/>
              </w:rPr>
            </w:pPr>
          </w:p>
        </w:tc>
        <w:tc>
          <w:tcPr>
            <w:tcW w:w="368" w:type="pct"/>
            <w:tcBorders>
              <w:top w:val="single" w:sz="4" w:space="0" w:color="auto"/>
            </w:tcBorders>
            <w:vAlign w:val="bottom"/>
          </w:tcPr>
          <w:p w14:paraId="2CB170F8" w14:textId="77777777" w:rsidR="002F193A" w:rsidRPr="00712900" w:rsidRDefault="002F193A" w:rsidP="00E77B9B">
            <w:pPr>
              <w:spacing w:line="240" w:lineRule="auto"/>
              <w:ind w:right="-72"/>
              <w:jc w:val="center"/>
              <w:rPr>
                <w:rFonts w:eastAsia="Cordia New" w:cs="Arial"/>
                <w:color w:val="000000"/>
                <w:spacing w:val="-6"/>
                <w:sz w:val="14"/>
                <w:szCs w:val="14"/>
                <w:lang w:val="en-US"/>
              </w:rPr>
            </w:pPr>
          </w:p>
        </w:tc>
        <w:tc>
          <w:tcPr>
            <w:tcW w:w="460" w:type="pct"/>
            <w:tcBorders>
              <w:top w:val="single" w:sz="4" w:space="0" w:color="auto"/>
            </w:tcBorders>
            <w:vAlign w:val="bottom"/>
          </w:tcPr>
          <w:p w14:paraId="2E47A180" w14:textId="77777777" w:rsidR="002F193A" w:rsidRPr="00712900" w:rsidRDefault="002F193A" w:rsidP="00E77B9B">
            <w:pPr>
              <w:spacing w:line="240" w:lineRule="auto"/>
              <w:ind w:right="-72"/>
              <w:jc w:val="center"/>
              <w:rPr>
                <w:rFonts w:eastAsia="Cordia New" w:cs="Arial"/>
                <w:color w:val="000000"/>
                <w:sz w:val="14"/>
                <w:szCs w:val="14"/>
                <w:lang w:val="en-US"/>
              </w:rPr>
            </w:pPr>
          </w:p>
        </w:tc>
        <w:tc>
          <w:tcPr>
            <w:tcW w:w="374" w:type="pct"/>
            <w:tcBorders>
              <w:top w:val="single" w:sz="4" w:space="0" w:color="auto"/>
            </w:tcBorders>
            <w:vAlign w:val="bottom"/>
          </w:tcPr>
          <w:p w14:paraId="0D0B8950" w14:textId="77777777" w:rsidR="002F193A" w:rsidRPr="00712900" w:rsidRDefault="002F193A" w:rsidP="00E77B9B">
            <w:pPr>
              <w:spacing w:line="240" w:lineRule="auto"/>
              <w:ind w:right="-72"/>
              <w:jc w:val="center"/>
              <w:rPr>
                <w:rFonts w:eastAsia="Cordia New" w:cs="Arial"/>
                <w:color w:val="000000"/>
                <w:spacing w:val="-6"/>
                <w:sz w:val="14"/>
                <w:szCs w:val="14"/>
                <w:lang w:val="en-US"/>
              </w:rPr>
            </w:pPr>
          </w:p>
        </w:tc>
        <w:tc>
          <w:tcPr>
            <w:tcW w:w="317" w:type="pct"/>
            <w:tcBorders>
              <w:top w:val="single" w:sz="4" w:space="0" w:color="auto"/>
            </w:tcBorders>
          </w:tcPr>
          <w:p w14:paraId="0E9F856D"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272" w:type="pct"/>
            <w:tcBorders>
              <w:top w:val="single" w:sz="4" w:space="0" w:color="auto"/>
            </w:tcBorders>
            <w:vAlign w:val="bottom"/>
          </w:tcPr>
          <w:p w14:paraId="18CE6564"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318" w:type="pct"/>
            <w:tcBorders>
              <w:top w:val="single" w:sz="4" w:space="0" w:color="auto"/>
            </w:tcBorders>
            <w:vAlign w:val="bottom"/>
          </w:tcPr>
          <w:p w14:paraId="4114690C"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306" w:type="pct"/>
            <w:tcBorders>
              <w:top w:val="single" w:sz="4" w:space="0" w:color="auto"/>
            </w:tcBorders>
            <w:vAlign w:val="bottom"/>
          </w:tcPr>
          <w:p w14:paraId="470EC248"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317" w:type="pct"/>
            <w:tcBorders>
              <w:top w:val="single" w:sz="4" w:space="0" w:color="auto"/>
            </w:tcBorders>
            <w:vAlign w:val="bottom"/>
          </w:tcPr>
          <w:p w14:paraId="1C402497"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240" w:type="pct"/>
            <w:tcBorders>
              <w:top w:val="single" w:sz="4" w:space="0" w:color="auto"/>
            </w:tcBorders>
            <w:vAlign w:val="bottom"/>
          </w:tcPr>
          <w:p w14:paraId="63C885ED"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317" w:type="pct"/>
            <w:tcBorders>
              <w:top w:val="single" w:sz="4" w:space="0" w:color="auto"/>
            </w:tcBorders>
            <w:vAlign w:val="bottom"/>
          </w:tcPr>
          <w:p w14:paraId="1EC6C378" w14:textId="77777777" w:rsidR="002F193A" w:rsidRPr="00712900" w:rsidRDefault="002F193A" w:rsidP="00E77B9B">
            <w:pPr>
              <w:spacing w:line="240" w:lineRule="auto"/>
              <w:ind w:right="-72"/>
              <w:jc w:val="right"/>
              <w:rPr>
                <w:rFonts w:eastAsia="Cordia New" w:cs="Arial"/>
                <w:color w:val="000000"/>
                <w:sz w:val="14"/>
                <w:szCs w:val="14"/>
                <w:lang w:val="en-US"/>
              </w:rPr>
            </w:pPr>
          </w:p>
        </w:tc>
        <w:tc>
          <w:tcPr>
            <w:tcW w:w="321" w:type="pct"/>
            <w:tcBorders>
              <w:top w:val="single" w:sz="4" w:space="0" w:color="auto"/>
            </w:tcBorders>
          </w:tcPr>
          <w:p w14:paraId="4A459B6C" w14:textId="77777777" w:rsidR="002F193A" w:rsidRPr="00712900" w:rsidRDefault="002F193A" w:rsidP="00E77B9B">
            <w:pPr>
              <w:spacing w:line="240" w:lineRule="auto"/>
              <w:ind w:right="-72"/>
              <w:jc w:val="right"/>
              <w:rPr>
                <w:rFonts w:eastAsia="Cordia New" w:cs="Arial"/>
                <w:color w:val="000000"/>
                <w:sz w:val="14"/>
                <w:szCs w:val="14"/>
              </w:rPr>
            </w:pPr>
          </w:p>
        </w:tc>
        <w:tc>
          <w:tcPr>
            <w:tcW w:w="342" w:type="pct"/>
            <w:tcBorders>
              <w:top w:val="single" w:sz="4" w:space="0" w:color="auto"/>
            </w:tcBorders>
            <w:vAlign w:val="bottom"/>
          </w:tcPr>
          <w:p w14:paraId="6B686D5A" w14:textId="77777777" w:rsidR="002F193A" w:rsidRPr="00712900" w:rsidRDefault="002F193A" w:rsidP="00E77B9B">
            <w:pPr>
              <w:spacing w:line="240" w:lineRule="auto"/>
              <w:ind w:right="-72"/>
              <w:jc w:val="right"/>
              <w:rPr>
                <w:rFonts w:eastAsia="Cordia New" w:cs="Arial"/>
                <w:color w:val="000000"/>
                <w:sz w:val="14"/>
                <w:szCs w:val="14"/>
                <w:lang w:val="en-US"/>
              </w:rPr>
            </w:pPr>
          </w:p>
        </w:tc>
      </w:tr>
      <w:tr w:rsidR="0002354C" w:rsidRPr="00712900" w14:paraId="2DC6F8CF" w14:textId="77777777" w:rsidTr="00B75AEF">
        <w:trPr>
          <w:gridAfter w:val="1"/>
          <w:wAfter w:w="6" w:type="pct"/>
          <w:trHeight w:val="171"/>
        </w:trPr>
        <w:tc>
          <w:tcPr>
            <w:tcW w:w="380" w:type="pct"/>
            <w:vAlign w:val="bottom"/>
          </w:tcPr>
          <w:p w14:paraId="6B70FE3D" w14:textId="0D47346E" w:rsidR="003576F3" w:rsidRPr="00712900" w:rsidRDefault="003576F3" w:rsidP="003576F3">
            <w:pPr>
              <w:spacing w:line="240" w:lineRule="auto"/>
              <w:ind w:left="-113" w:right="-72"/>
              <w:rPr>
                <w:rFonts w:eastAsia="Cordia New" w:cs="Arial"/>
                <w:color w:val="000000"/>
                <w:sz w:val="14"/>
                <w:szCs w:val="14"/>
                <w:lang w:val="en-US"/>
              </w:rPr>
            </w:pPr>
            <w:r w:rsidRPr="00712900">
              <w:rPr>
                <w:rFonts w:eastAsia="Cordia New" w:cs="Arial"/>
                <w:color w:val="000000"/>
                <w:sz w:val="14"/>
                <w:szCs w:val="14"/>
                <w:lang w:val="en-US"/>
              </w:rPr>
              <w:t>The Company</w:t>
            </w:r>
          </w:p>
        </w:tc>
        <w:tc>
          <w:tcPr>
            <w:tcW w:w="659" w:type="pct"/>
            <w:vAlign w:val="bottom"/>
          </w:tcPr>
          <w:p w14:paraId="68DDDA11" w14:textId="77777777" w:rsidR="0045102E" w:rsidRPr="00712900" w:rsidRDefault="003576F3" w:rsidP="003576F3">
            <w:pPr>
              <w:spacing w:line="240" w:lineRule="auto"/>
              <w:ind w:right="-72"/>
              <w:rPr>
                <w:rFonts w:eastAsia="Cordia New" w:cs="Arial"/>
                <w:color w:val="000000"/>
                <w:sz w:val="14"/>
                <w:szCs w:val="14"/>
                <w:lang w:val="en-US"/>
              </w:rPr>
            </w:pPr>
            <w:r w:rsidRPr="00712900">
              <w:rPr>
                <w:rFonts w:eastAsia="Cordia New" w:cs="Arial"/>
                <w:color w:val="000000"/>
                <w:sz w:val="14"/>
                <w:szCs w:val="14"/>
                <w:lang w:val="en-US"/>
              </w:rPr>
              <w:t xml:space="preserve">Existing-shareholder </w:t>
            </w:r>
          </w:p>
          <w:p w14:paraId="68D64D53" w14:textId="49EF1E35" w:rsidR="003576F3" w:rsidRPr="00712900" w:rsidRDefault="0045102E" w:rsidP="003576F3">
            <w:pPr>
              <w:spacing w:line="240" w:lineRule="auto"/>
              <w:ind w:right="-72"/>
              <w:rPr>
                <w:rFonts w:eastAsia="Cordia New" w:cs="Arial"/>
                <w:color w:val="000000"/>
                <w:sz w:val="14"/>
                <w:szCs w:val="14"/>
                <w:lang w:val="en-US"/>
              </w:rPr>
            </w:pPr>
            <w:r w:rsidRPr="00712900">
              <w:rPr>
                <w:rFonts w:eastAsia="Cordia New" w:cs="Arial"/>
                <w:color w:val="000000"/>
                <w:sz w:val="14"/>
                <w:szCs w:val="14"/>
                <w:lang w:val="en-US"/>
              </w:rPr>
              <w:t xml:space="preserve">   </w:t>
            </w:r>
            <w:r w:rsidR="003576F3" w:rsidRPr="00712900">
              <w:rPr>
                <w:rFonts w:eastAsia="Cordia New" w:cs="Arial"/>
                <w:color w:val="000000"/>
                <w:sz w:val="14"/>
                <w:szCs w:val="14"/>
                <w:lang w:val="en-US"/>
              </w:rPr>
              <w:t>(ITEL-W</w:t>
            </w:r>
            <w:r w:rsidR="00A77BEC" w:rsidRPr="00712900">
              <w:rPr>
                <w:rFonts w:eastAsia="Cordia New" w:cs="Arial"/>
                <w:color w:val="000000"/>
                <w:sz w:val="14"/>
                <w:szCs w:val="14"/>
              </w:rPr>
              <w:t>5</w:t>
            </w:r>
            <w:r w:rsidR="003576F3" w:rsidRPr="00712900">
              <w:rPr>
                <w:rFonts w:eastAsia="Cordia New" w:cs="Arial"/>
                <w:color w:val="000000"/>
                <w:sz w:val="14"/>
                <w:szCs w:val="14"/>
                <w:lang w:val="en-US"/>
              </w:rPr>
              <w:t>)</w:t>
            </w:r>
          </w:p>
        </w:tc>
        <w:tc>
          <w:tcPr>
            <w:tcW w:w="368" w:type="pct"/>
            <w:vAlign w:val="bottom"/>
          </w:tcPr>
          <w:p w14:paraId="0061659D" w14:textId="6720B5F3" w:rsidR="003576F3" w:rsidRPr="00712900" w:rsidRDefault="003576F3" w:rsidP="003576F3">
            <w:pPr>
              <w:spacing w:line="240" w:lineRule="auto"/>
              <w:ind w:right="-72"/>
              <w:jc w:val="center"/>
              <w:rPr>
                <w:rFonts w:eastAsia="Cordia New" w:cs="Arial"/>
                <w:color w:val="000000"/>
                <w:sz w:val="14"/>
                <w:szCs w:val="14"/>
              </w:rPr>
            </w:pPr>
            <w:r w:rsidRPr="00712900">
              <w:rPr>
                <w:rFonts w:eastAsia="Cordia New" w:cs="Arial"/>
                <w:color w:val="000000"/>
                <w:sz w:val="14"/>
                <w:szCs w:val="14"/>
              </w:rPr>
              <w:t>27</w:t>
            </w:r>
            <w:r w:rsidR="00C524DD" w:rsidRPr="00712900">
              <w:rPr>
                <w:rFonts w:eastAsia="Cordia New" w:cs="Arial"/>
                <w:color w:val="000000"/>
                <w:sz w:val="14"/>
                <w:szCs w:val="14"/>
              </w:rPr>
              <w:t xml:space="preserve"> June</w:t>
            </w:r>
            <w:r w:rsidRPr="00712900">
              <w:rPr>
                <w:rFonts w:eastAsia="Cordia New" w:cs="Arial"/>
                <w:color w:val="000000"/>
                <w:sz w:val="14"/>
                <w:szCs w:val="14"/>
              </w:rPr>
              <w:t xml:space="preserve"> 202</w:t>
            </w:r>
            <w:r w:rsidR="00C524DD" w:rsidRPr="00712900">
              <w:rPr>
                <w:rFonts w:eastAsia="Cordia New" w:cs="Arial"/>
                <w:color w:val="000000"/>
                <w:sz w:val="14"/>
                <w:szCs w:val="14"/>
              </w:rPr>
              <w:t>5</w:t>
            </w:r>
          </w:p>
        </w:tc>
        <w:tc>
          <w:tcPr>
            <w:tcW w:w="460" w:type="pct"/>
            <w:vAlign w:val="bottom"/>
          </w:tcPr>
          <w:p w14:paraId="3383E033" w14:textId="19CC8813" w:rsidR="003576F3" w:rsidRPr="00712900" w:rsidRDefault="003576F3" w:rsidP="003576F3">
            <w:pPr>
              <w:spacing w:line="240" w:lineRule="auto"/>
              <w:ind w:right="-72"/>
              <w:jc w:val="center"/>
              <w:rPr>
                <w:rFonts w:eastAsia="Cordia New" w:cs="Arial"/>
                <w:color w:val="000000"/>
                <w:sz w:val="14"/>
                <w:szCs w:val="14"/>
              </w:rPr>
            </w:pPr>
            <w:r w:rsidRPr="00712900">
              <w:rPr>
                <w:rFonts w:eastAsia="Cordia New" w:cs="Arial"/>
                <w:color w:val="000000"/>
                <w:sz w:val="14"/>
                <w:szCs w:val="14"/>
              </w:rPr>
              <w:t xml:space="preserve">30 </w:t>
            </w:r>
            <w:r w:rsidR="00C524DD" w:rsidRPr="00712900">
              <w:rPr>
                <w:rFonts w:eastAsia="Cordia New" w:cs="Arial"/>
                <w:color w:val="000000"/>
                <w:sz w:val="14"/>
                <w:szCs w:val="14"/>
              </w:rPr>
              <w:t>December 2025</w:t>
            </w:r>
          </w:p>
        </w:tc>
        <w:tc>
          <w:tcPr>
            <w:tcW w:w="374" w:type="pct"/>
            <w:vAlign w:val="bottom"/>
          </w:tcPr>
          <w:p w14:paraId="653CC5CA" w14:textId="20341FB7" w:rsidR="003576F3" w:rsidRPr="00712900" w:rsidRDefault="00C524DD" w:rsidP="003576F3">
            <w:pPr>
              <w:spacing w:line="240" w:lineRule="auto"/>
              <w:ind w:right="-72"/>
              <w:jc w:val="center"/>
              <w:rPr>
                <w:rFonts w:eastAsia="Cordia New" w:cs="Arial"/>
                <w:color w:val="000000"/>
                <w:sz w:val="14"/>
                <w:szCs w:val="14"/>
              </w:rPr>
            </w:pPr>
            <w:r w:rsidRPr="00712900">
              <w:rPr>
                <w:rFonts w:eastAsia="Cordia New" w:cs="Arial"/>
                <w:color w:val="000000"/>
                <w:sz w:val="14"/>
                <w:szCs w:val="14"/>
              </w:rPr>
              <w:t>26 June</w:t>
            </w:r>
            <w:r w:rsidR="003576F3" w:rsidRPr="00712900">
              <w:rPr>
                <w:rFonts w:eastAsia="Cordia New" w:cs="Arial"/>
                <w:color w:val="000000"/>
                <w:sz w:val="14"/>
                <w:szCs w:val="14"/>
              </w:rPr>
              <w:t xml:space="preserve"> 202</w:t>
            </w:r>
            <w:r w:rsidRPr="00712900">
              <w:rPr>
                <w:rFonts w:eastAsia="Cordia New" w:cs="Arial"/>
                <w:color w:val="000000"/>
                <w:sz w:val="14"/>
                <w:szCs w:val="14"/>
              </w:rPr>
              <w:t>6</w:t>
            </w:r>
          </w:p>
        </w:tc>
        <w:tc>
          <w:tcPr>
            <w:tcW w:w="317" w:type="pct"/>
            <w:vAlign w:val="bottom"/>
          </w:tcPr>
          <w:p w14:paraId="677CC6A0" w14:textId="32FA0FB5" w:rsidR="003576F3" w:rsidRPr="00712900" w:rsidRDefault="003576F3" w:rsidP="003576F3">
            <w:pPr>
              <w:spacing w:line="240" w:lineRule="auto"/>
              <w:ind w:right="-72"/>
              <w:jc w:val="right"/>
              <w:rPr>
                <w:rFonts w:eastAsia="Cordia New" w:cs="Arial"/>
                <w:color w:val="000000"/>
                <w:sz w:val="14"/>
                <w:szCs w:val="14"/>
              </w:rPr>
            </w:pPr>
            <w:r w:rsidRPr="00712900">
              <w:rPr>
                <w:rFonts w:eastAsia="Cordia New" w:cs="Arial"/>
                <w:color w:val="000000"/>
                <w:sz w:val="14"/>
                <w:szCs w:val="14"/>
                <w:lang w:val="en-US"/>
              </w:rPr>
              <w:t>-</w:t>
            </w:r>
          </w:p>
        </w:tc>
        <w:tc>
          <w:tcPr>
            <w:tcW w:w="272" w:type="pct"/>
            <w:vAlign w:val="bottom"/>
          </w:tcPr>
          <w:p w14:paraId="38DCC5B6" w14:textId="44981ED8" w:rsidR="003576F3" w:rsidRPr="00712900" w:rsidRDefault="00E74C9E" w:rsidP="003576F3">
            <w:pPr>
              <w:spacing w:line="240" w:lineRule="auto"/>
              <w:ind w:right="-72"/>
              <w:jc w:val="right"/>
              <w:rPr>
                <w:rFonts w:eastAsia="Cordia New" w:cs="Arial"/>
                <w:color w:val="000000"/>
                <w:sz w:val="14"/>
                <w:szCs w:val="14"/>
                <w:cs/>
                <w:lang w:val="en-US"/>
              </w:rPr>
            </w:pPr>
            <w:r w:rsidRPr="00712900">
              <w:rPr>
                <w:rFonts w:eastAsia="Cordia New" w:cs="Arial"/>
                <w:color w:val="000000"/>
                <w:sz w:val="14"/>
                <w:szCs w:val="14"/>
                <w:lang w:val="en-US"/>
              </w:rPr>
              <w:t>276,938</w:t>
            </w:r>
          </w:p>
        </w:tc>
        <w:tc>
          <w:tcPr>
            <w:tcW w:w="318" w:type="pct"/>
            <w:vAlign w:val="bottom"/>
          </w:tcPr>
          <w:p w14:paraId="0899ABF1" w14:textId="5DB86C98"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06" w:type="pct"/>
            <w:vAlign w:val="bottom"/>
          </w:tcPr>
          <w:p w14:paraId="0A65E158" w14:textId="3EBE40E1"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5</w:t>
            </w:r>
          </w:p>
        </w:tc>
        <w:tc>
          <w:tcPr>
            <w:tcW w:w="317" w:type="pct"/>
            <w:vAlign w:val="bottom"/>
          </w:tcPr>
          <w:p w14:paraId="0182A791" w14:textId="5E3980AB"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240" w:type="pct"/>
            <w:vAlign w:val="bottom"/>
          </w:tcPr>
          <w:p w14:paraId="0C631ACE" w14:textId="12B9831C"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2</w:t>
            </w:r>
          </w:p>
        </w:tc>
        <w:tc>
          <w:tcPr>
            <w:tcW w:w="317" w:type="pct"/>
            <w:vAlign w:val="bottom"/>
          </w:tcPr>
          <w:p w14:paraId="5107FBFF" w14:textId="57470DC1"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21" w:type="pct"/>
            <w:vAlign w:val="bottom"/>
          </w:tcPr>
          <w:p w14:paraId="3A5B3C97" w14:textId="10913935" w:rsidR="003576F3" w:rsidRPr="00712900" w:rsidRDefault="00E74C9E"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42" w:type="pct"/>
            <w:vAlign w:val="bottom"/>
          </w:tcPr>
          <w:p w14:paraId="59305202" w14:textId="144534A2" w:rsidR="003576F3" w:rsidRPr="00712900" w:rsidRDefault="003A729A" w:rsidP="003576F3">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276,938</w:t>
            </w:r>
          </w:p>
        </w:tc>
      </w:tr>
      <w:tr w:rsidR="0002354C" w:rsidRPr="00712900" w14:paraId="15F7D776" w14:textId="77777777" w:rsidTr="00B75AEF">
        <w:trPr>
          <w:gridAfter w:val="1"/>
          <w:wAfter w:w="6" w:type="pct"/>
        </w:trPr>
        <w:tc>
          <w:tcPr>
            <w:tcW w:w="380" w:type="pct"/>
            <w:vAlign w:val="bottom"/>
          </w:tcPr>
          <w:p w14:paraId="139FFB87" w14:textId="77777777" w:rsidR="003576F3" w:rsidRPr="00712900" w:rsidRDefault="003576F3" w:rsidP="003576F3">
            <w:pPr>
              <w:spacing w:line="240" w:lineRule="auto"/>
              <w:ind w:left="-113" w:right="-72"/>
              <w:rPr>
                <w:rFonts w:eastAsia="Cordia New" w:cs="Arial"/>
                <w:color w:val="000000"/>
                <w:sz w:val="14"/>
                <w:szCs w:val="14"/>
                <w:lang w:val="en-US"/>
              </w:rPr>
            </w:pPr>
          </w:p>
        </w:tc>
        <w:tc>
          <w:tcPr>
            <w:tcW w:w="659" w:type="pct"/>
            <w:vAlign w:val="bottom"/>
          </w:tcPr>
          <w:p w14:paraId="7B8124A2" w14:textId="77777777" w:rsidR="003576F3" w:rsidRPr="00712900" w:rsidRDefault="003576F3" w:rsidP="003576F3">
            <w:pPr>
              <w:spacing w:line="240" w:lineRule="auto"/>
              <w:ind w:right="-72"/>
              <w:rPr>
                <w:rFonts w:eastAsia="Cordia New" w:cs="Arial"/>
                <w:color w:val="000000"/>
                <w:sz w:val="14"/>
                <w:szCs w:val="14"/>
                <w:lang w:val="en-US"/>
              </w:rPr>
            </w:pPr>
          </w:p>
        </w:tc>
        <w:tc>
          <w:tcPr>
            <w:tcW w:w="368" w:type="pct"/>
            <w:vAlign w:val="bottom"/>
          </w:tcPr>
          <w:p w14:paraId="24675CB4" w14:textId="77777777" w:rsidR="003576F3" w:rsidRPr="00712900" w:rsidRDefault="003576F3" w:rsidP="003576F3">
            <w:pPr>
              <w:spacing w:line="240" w:lineRule="auto"/>
              <w:ind w:right="-72"/>
              <w:jc w:val="center"/>
              <w:rPr>
                <w:rFonts w:eastAsia="Cordia New" w:cs="Arial"/>
                <w:color w:val="000000"/>
                <w:spacing w:val="-6"/>
                <w:sz w:val="14"/>
                <w:szCs w:val="14"/>
                <w:lang w:val="en-US"/>
              </w:rPr>
            </w:pPr>
          </w:p>
        </w:tc>
        <w:tc>
          <w:tcPr>
            <w:tcW w:w="460" w:type="pct"/>
            <w:vAlign w:val="bottom"/>
          </w:tcPr>
          <w:p w14:paraId="2C5C36FD" w14:textId="77777777" w:rsidR="003576F3" w:rsidRPr="00712900" w:rsidRDefault="003576F3" w:rsidP="003576F3">
            <w:pPr>
              <w:spacing w:line="240" w:lineRule="auto"/>
              <w:ind w:right="-72"/>
              <w:jc w:val="center"/>
              <w:rPr>
                <w:rFonts w:eastAsia="Cordia New" w:cs="Arial"/>
                <w:color w:val="000000"/>
                <w:sz w:val="14"/>
                <w:szCs w:val="14"/>
                <w:lang w:val="en-US"/>
              </w:rPr>
            </w:pPr>
          </w:p>
        </w:tc>
        <w:tc>
          <w:tcPr>
            <w:tcW w:w="374" w:type="pct"/>
            <w:vAlign w:val="bottom"/>
          </w:tcPr>
          <w:p w14:paraId="68B65A54" w14:textId="77777777" w:rsidR="003576F3" w:rsidRPr="00712900" w:rsidRDefault="003576F3" w:rsidP="003576F3">
            <w:pPr>
              <w:spacing w:line="240" w:lineRule="auto"/>
              <w:ind w:right="-72"/>
              <w:jc w:val="center"/>
              <w:rPr>
                <w:rFonts w:eastAsia="Cordia New" w:cs="Arial"/>
                <w:color w:val="000000"/>
                <w:spacing w:val="-6"/>
                <w:sz w:val="14"/>
                <w:szCs w:val="14"/>
                <w:lang w:val="en-US"/>
              </w:rPr>
            </w:pPr>
          </w:p>
        </w:tc>
        <w:tc>
          <w:tcPr>
            <w:tcW w:w="317" w:type="pct"/>
            <w:vAlign w:val="bottom"/>
          </w:tcPr>
          <w:p w14:paraId="36B4413A"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272" w:type="pct"/>
            <w:vAlign w:val="bottom"/>
          </w:tcPr>
          <w:p w14:paraId="3C371973"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18" w:type="pct"/>
            <w:vAlign w:val="bottom"/>
          </w:tcPr>
          <w:p w14:paraId="28D82047"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06" w:type="pct"/>
            <w:vAlign w:val="bottom"/>
          </w:tcPr>
          <w:p w14:paraId="065B12EC"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17" w:type="pct"/>
            <w:vAlign w:val="bottom"/>
          </w:tcPr>
          <w:p w14:paraId="6EF19404" w14:textId="69C16510" w:rsidR="003576F3" w:rsidRPr="00712900" w:rsidRDefault="003576F3" w:rsidP="003576F3">
            <w:pPr>
              <w:spacing w:line="240" w:lineRule="auto"/>
              <w:ind w:right="-72"/>
              <w:jc w:val="right"/>
              <w:rPr>
                <w:rFonts w:eastAsia="Cordia New" w:cs="Arial"/>
                <w:color w:val="000000"/>
                <w:sz w:val="14"/>
                <w:szCs w:val="14"/>
                <w:lang w:val="en-US"/>
              </w:rPr>
            </w:pPr>
          </w:p>
        </w:tc>
        <w:tc>
          <w:tcPr>
            <w:tcW w:w="240" w:type="pct"/>
            <w:vAlign w:val="bottom"/>
          </w:tcPr>
          <w:p w14:paraId="44C844B4"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17" w:type="pct"/>
            <w:vAlign w:val="bottom"/>
          </w:tcPr>
          <w:p w14:paraId="520092EB"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21" w:type="pct"/>
          </w:tcPr>
          <w:p w14:paraId="7B111FED" w14:textId="77777777" w:rsidR="003576F3" w:rsidRPr="00712900" w:rsidRDefault="003576F3" w:rsidP="003576F3">
            <w:pPr>
              <w:spacing w:line="240" w:lineRule="auto"/>
              <w:ind w:right="-72"/>
              <w:jc w:val="right"/>
              <w:rPr>
                <w:rFonts w:eastAsia="Cordia New" w:cs="Arial"/>
                <w:color w:val="000000"/>
                <w:sz w:val="14"/>
                <w:szCs w:val="14"/>
                <w:lang w:val="en-US"/>
              </w:rPr>
            </w:pPr>
          </w:p>
        </w:tc>
        <w:tc>
          <w:tcPr>
            <w:tcW w:w="342" w:type="pct"/>
            <w:vAlign w:val="bottom"/>
          </w:tcPr>
          <w:p w14:paraId="5B02D024" w14:textId="77777777" w:rsidR="003576F3" w:rsidRPr="00712900" w:rsidRDefault="003576F3" w:rsidP="003576F3">
            <w:pPr>
              <w:spacing w:line="240" w:lineRule="auto"/>
              <w:ind w:right="-72"/>
              <w:jc w:val="right"/>
              <w:rPr>
                <w:rFonts w:eastAsia="Cordia New" w:cs="Arial"/>
                <w:color w:val="000000"/>
                <w:sz w:val="14"/>
                <w:szCs w:val="14"/>
                <w:lang w:val="en-US"/>
              </w:rPr>
            </w:pPr>
          </w:p>
        </w:tc>
      </w:tr>
      <w:tr w:rsidR="0002354C" w:rsidRPr="00712900" w14:paraId="5C662AC1" w14:textId="77777777" w:rsidTr="00B75AEF">
        <w:trPr>
          <w:gridAfter w:val="1"/>
          <w:wAfter w:w="6" w:type="pct"/>
          <w:trHeight w:val="295"/>
        </w:trPr>
        <w:tc>
          <w:tcPr>
            <w:tcW w:w="380" w:type="pct"/>
            <w:vAlign w:val="bottom"/>
          </w:tcPr>
          <w:p w14:paraId="6011904C" w14:textId="77777777" w:rsidR="00C524DD" w:rsidRPr="00712900" w:rsidRDefault="00C524DD" w:rsidP="00C524DD">
            <w:pPr>
              <w:spacing w:line="240" w:lineRule="auto"/>
              <w:ind w:left="-113" w:right="-72"/>
              <w:rPr>
                <w:rFonts w:eastAsia="Cordia New" w:cs="Arial"/>
                <w:color w:val="000000"/>
                <w:sz w:val="14"/>
                <w:szCs w:val="14"/>
                <w:lang w:val="en-US"/>
              </w:rPr>
            </w:pPr>
          </w:p>
        </w:tc>
        <w:tc>
          <w:tcPr>
            <w:tcW w:w="659" w:type="pct"/>
            <w:vAlign w:val="bottom"/>
            <w:hideMark/>
          </w:tcPr>
          <w:p w14:paraId="4A81C0A5" w14:textId="77777777" w:rsidR="0045102E" w:rsidRPr="00712900" w:rsidRDefault="0067717B" w:rsidP="00C524DD">
            <w:pPr>
              <w:spacing w:line="240" w:lineRule="auto"/>
              <w:ind w:right="-72"/>
              <w:rPr>
                <w:rFonts w:eastAsia="Cordia New" w:cs="Arial"/>
                <w:color w:val="000000"/>
                <w:sz w:val="14"/>
                <w:szCs w:val="14"/>
                <w:lang w:val="en-US"/>
              </w:rPr>
            </w:pPr>
            <w:r w:rsidRPr="00712900">
              <w:rPr>
                <w:rFonts w:eastAsia="Cordia New" w:cs="Arial"/>
                <w:color w:val="000000"/>
                <w:sz w:val="14"/>
                <w:szCs w:val="14"/>
                <w:lang w:val="en-US"/>
              </w:rPr>
              <w:t xml:space="preserve">Existing-shareholder </w:t>
            </w:r>
          </w:p>
          <w:p w14:paraId="1CD9A9EC" w14:textId="153DD1D5" w:rsidR="00C524DD" w:rsidRPr="00712900" w:rsidRDefault="0045102E" w:rsidP="00C524DD">
            <w:pPr>
              <w:spacing w:line="240" w:lineRule="auto"/>
              <w:ind w:right="-72"/>
              <w:rPr>
                <w:rFonts w:eastAsia="Cordia New" w:cs="Arial"/>
                <w:color w:val="000000"/>
                <w:sz w:val="14"/>
                <w:szCs w:val="14"/>
                <w:lang w:val="en-US"/>
              </w:rPr>
            </w:pPr>
            <w:r w:rsidRPr="00712900">
              <w:rPr>
                <w:rFonts w:eastAsia="Cordia New" w:cs="Arial"/>
                <w:color w:val="000000"/>
                <w:sz w:val="14"/>
                <w:szCs w:val="14"/>
                <w:lang w:val="en-US"/>
              </w:rPr>
              <w:t xml:space="preserve">   </w:t>
            </w:r>
            <w:r w:rsidR="0067717B" w:rsidRPr="00712900">
              <w:rPr>
                <w:rFonts w:eastAsia="Cordia New" w:cs="Arial"/>
                <w:color w:val="000000"/>
                <w:sz w:val="14"/>
                <w:szCs w:val="14"/>
                <w:lang w:val="en-US"/>
              </w:rPr>
              <w:t>(ITEL-W</w:t>
            </w:r>
            <w:r w:rsidR="00A77BEC" w:rsidRPr="00712900">
              <w:rPr>
                <w:rFonts w:eastAsia="Cordia New" w:cs="Arial"/>
                <w:color w:val="000000"/>
                <w:sz w:val="14"/>
                <w:szCs w:val="14"/>
                <w:lang w:val="en-US"/>
              </w:rPr>
              <w:t>6</w:t>
            </w:r>
            <w:r w:rsidR="0067717B" w:rsidRPr="00712900">
              <w:rPr>
                <w:rFonts w:eastAsia="Cordia New" w:cs="Arial"/>
                <w:color w:val="000000"/>
                <w:sz w:val="14"/>
                <w:szCs w:val="14"/>
                <w:lang w:val="en-US"/>
              </w:rPr>
              <w:t>)</w:t>
            </w:r>
          </w:p>
        </w:tc>
        <w:tc>
          <w:tcPr>
            <w:tcW w:w="368" w:type="pct"/>
            <w:vAlign w:val="bottom"/>
          </w:tcPr>
          <w:p w14:paraId="6558954E" w14:textId="6644456E" w:rsidR="00C524DD" w:rsidRPr="00712900" w:rsidRDefault="00C524DD" w:rsidP="00C524DD">
            <w:pPr>
              <w:spacing w:line="240" w:lineRule="auto"/>
              <w:ind w:right="-72"/>
              <w:jc w:val="center"/>
              <w:rPr>
                <w:rFonts w:eastAsia="Cordia New" w:cs="Arial"/>
                <w:color w:val="000000"/>
                <w:sz w:val="14"/>
                <w:szCs w:val="14"/>
                <w:lang w:val="en-US"/>
              </w:rPr>
            </w:pPr>
            <w:r w:rsidRPr="00712900">
              <w:rPr>
                <w:rFonts w:eastAsia="Cordia New" w:cs="Arial"/>
                <w:color w:val="000000"/>
                <w:sz w:val="14"/>
                <w:szCs w:val="14"/>
              </w:rPr>
              <w:t>27 June 2025</w:t>
            </w:r>
          </w:p>
        </w:tc>
        <w:tc>
          <w:tcPr>
            <w:tcW w:w="460" w:type="pct"/>
            <w:vAlign w:val="bottom"/>
          </w:tcPr>
          <w:p w14:paraId="1264B19F" w14:textId="4889F8C8" w:rsidR="00C524DD" w:rsidRPr="00712900" w:rsidRDefault="00C524DD" w:rsidP="00C524DD">
            <w:pPr>
              <w:spacing w:line="240" w:lineRule="auto"/>
              <w:ind w:right="-72"/>
              <w:jc w:val="center"/>
              <w:rPr>
                <w:rFonts w:eastAsia="Cordia New" w:cs="Arial"/>
                <w:color w:val="000000"/>
                <w:sz w:val="14"/>
                <w:szCs w:val="14"/>
                <w:lang w:val="en-US"/>
              </w:rPr>
            </w:pPr>
            <w:r w:rsidRPr="00712900">
              <w:rPr>
                <w:rFonts w:eastAsia="Cordia New" w:cs="Arial"/>
                <w:color w:val="000000"/>
                <w:sz w:val="14"/>
                <w:szCs w:val="14"/>
              </w:rPr>
              <w:t>30 December 2025</w:t>
            </w:r>
          </w:p>
        </w:tc>
        <w:tc>
          <w:tcPr>
            <w:tcW w:w="374" w:type="pct"/>
            <w:vAlign w:val="bottom"/>
          </w:tcPr>
          <w:p w14:paraId="3BFEE3E6" w14:textId="7C7A7AEE" w:rsidR="00C524DD" w:rsidRPr="00712900" w:rsidRDefault="00C524DD" w:rsidP="00C524DD">
            <w:pPr>
              <w:spacing w:line="240" w:lineRule="auto"/>
              <w:ind w:right="-72"/>
              <w:jc w:val="center"/>
              <w:rPr>
                <w:rFonts w:eastAsia="Cordia New" w:cs="Arial"/>
                <w:color w:val="000000"/>
                <w:sz w:val="14"/>
                <w:szCs w:val="14"/>
                <w:lang w:val="en-US"/>
              </w:rPr>
            </w:pPr>
            <w:r w:rsidRPr="00712900">
              <w:rPr>
                <w:rFonts w:eastAsia="Cordia New" w:cs="Arial"/>
                <w:color w:val="000000"/>
                <w:sz w:val="14"/>
                <w:szCs w:val="14"/>
              </w:rPr>
              <w:t>26 June 2028</w:t>
            </w:r>
          </w:p>
        </w:tc>
        <w:tc>
          <w:tcPr>
            <w:tcW w:w="317" w:type="pct"/>
            <w:tcBorders>
              <w:bottom w:val="single" w:sz="4" w:space="0" w:color="auto"/>
            </w:tcBorders>
            <w:vAlign w:val="bottom"/>
          </w:tcPr>
          <w:p w14:paraId="3C79BECE" w14:textId="3E396759" w:rsidR="00C524DD" w:rsidRPr="00712900" w:rsidRDefault="00C524DD"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272" w:type="pct"/>
            <w:tcBorders>
              <w:bottom w:val="single" w:sz="4" w:space="0" w:color="auto"/>
            </w:tcBorders>
            <w:vAlign w:val="bottom"/>
          </w:tcPr>
          <w:p w14:paraId="2599ACEB" w14:textId="5D97F8F3"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346,172</w:t>
            </w:r>
          </w:p>
        </w:tc>
        <w:tc>
          <w:tcPr>
            <w:tcW w:w="318" w:type="pct"/>
            <w:tcBorders>
              <w:bottom w:val="single" w:sz="4" w:space="0" w:color="auto"/>
            </w:tcBorders>
            <w:vAlign w:val="bottom"/>
          </w:tcPr>
          <w:p w14:paraId="138B832C" w14:textId="072AF018"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06" w:type="pct"/>
            <w:vAlign w:val="bottom"/>
          </w:tcPr>
          <w:p w14:paraId="6A33F39E" w14:textId="23CBD866"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4</w:t>
            </w:r>
          </w:p>
        </w:tc>
        <w:tc>
          <w:tcPr>
            <w:tcW w:w="317" w:type="pct"/>
            <w:tcBorders>
              <w:bottom w:val="single" w:sz="4" w:space="0" w:color="auto"/>
            </w:tcBorders>
            <w:vAlign w:val="bottom"/>
          </w:tcPr>
          <w:p w14:paraId="6615DCEC" w14:textId="5F0A0220"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240" w:type="pct"/>
            <w:vAlign w:val="bottom"/>
          </w:tcPr>
          <w:p w14:paraId="6FC9327B" w14:textId="71E77381"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3</w:t>
            </w:r>
          </w:p>
        </w:tc>
        <w:tc>
          <w:tcPr>
            <w:tcW w:w="317" w:type="pct"/>
            <w:tcBorders>
              <w:bottom w:val="single" w:sz="4" w:space="0" w:color="auto"/>
            </w:tcBorders>
            <w:vAlign w:val="bottom"/>
          </w:tcPr>
          <w:p w14:paraId="14A29657" w14:textId="5BE7828C"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21" w:type="pct"/>
            <w:tcBorders>
              <w:bottom w:val="single" w:sz="4" w:space="0" w:color="auto"/>
            </w:tcBorders>
            <w:vAlign w:val="bottom"/>
          </w:tcPr>
          <w:p w14:paraId="6F63FDB1" w14:textId="2E4C601A" w:rsidR="00C524DD"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42" w:type="pct"/>
            <w:tcBorders>
              <w:bottom w:val="single" w:sz="4" w:space="0" w:color="auto"/>
            </w:tcBorders>
            <w:vAlign w:val="bottom"/>
          </w:tcPr>
          <w:p w14:paraId="6A085307" w14:textId="29A73016" w:rsidR="00C524DD" w:rsidRPr="00712900" w:rsidRDefault="003A729A"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346,172</w:t>
            </w:r>
          </w:p>
        </w:tc>
      </w:tr>
      <w:tr w:rsidR="0002354C" w:rsidRPr="00712900" w14:paraId="586B386D" w14:textId="77777777" w:rsidTr="00B75AEF">
        <w:trPr>
          <w:gridAfter w:val="1"/>
          <w:wAfter w:w="6" w:type="pct"/>
          <w:trHeight w:val="363"/>
        </w:trPr>
        <w:tc>
          <w:tcPr>
            <w:tcW w:w="380" w:type="pct"/>
            <w:vAlign w:val="bottom"/>
          </w:tcPr>
          <w:p w14:paraId="28CFF85B" w14:textId="77777777" w:rsidR="007A6A23" w:rsidRPr="00712900" w:rsidRDefault="007A6A23" w:rsidP="00C524DD">
            <w:pPr>
              <w:spacing w:line="240" w:lineRule="auto"/>
              <w:ind w:left="-113" w:right="-72"/>
              <w:rPr>
                <w:rFonts w:eastAsia="Cordia New" w:cs="Arial"/>
                <w:color w:val="000000"/>
                <w:sz w:val="14"/>
                <w:szCs w:val="14"/>
                <w:lang w:val="en-US"/>
              </w:rPr>
            </w:pPr>
          </w:p>
        </w:tc>
        <w:tc>
          <w:tcPr>
            <w:tcW w:w="659" w:type="pct"/>
            <w:vAlign w:val="bottom"/>
          </w:tcPr>
          <w:p w14:paraId="4D778EE7" w14:textId="114C94A0" w:rsidR="007A6A23" w:rsidRPr="00712900" w:rsidRDefault="007A6A23" w:rsidP="00C524DD">
            <w:pPr>
              <w:spacing w:line="240" w:lineRule="auto"/>
              <w:ind w:right="-72"/>
              <w:rPr>
                <w:rFonts w:eastAsia="Cordia New" w:cs="Arial"/>
                <w:color w:val="000000"/>
                <w:sz w:val="14"/>
                <w:szCs w:val="14"/>
                <w:lang w:val="en-US"/>
              </w:rPr>
            </w:pPr>
            <w:r w:rsidRPr="00712900">
              <w:rPr>
                <w:rFonts w:eastAsia="Cordia New" w:cs="Arial"/>
                <w:color w:val="000000"/>
                <w:sz w:val="14"/>
                <w:szCs w:val="14"/>
                <w:lang w:val="en-US"/>
              </w:rPr>
              <w:t>Total issuance by the Group</w:t>
            </w:r>
          </w:p>
        </w:tc>
        <w:tc>
          <w:tcPr>
            <w:tcW w:w="368" w:type="pct"/>
            <w:vAlign w:val="bottom"/>
          </w:tcPr>
          <w:p w14:paraId="7EB21792" w14:textId="77777777" w:rsidR="007A6A23" w:rsidRPr="00712900" w:rsidRDefault="007A6A23" w:rsidP="00C524DD">
            <w:pPr>
              <w:spacing w:line="240" w:lineRule="auto"/>
              <w:ind w:right="-72"/>
              <w:jc w:val="center"/>
              <w:rPr>
                <w:rFonts w:eastAsia="Cordia New" w:cs="Arial"/>
                <w:color w:val="000000"/>
                <w:sz w:val="14"/>
                <w:szCs w:val="14"/>
              </w:rPr>
            </w:pPr>
          </w:p>
        </w:tc>
        <w:tc>
          <w:tcPr>
            <w:tcW w:w="460" w:type="pct"/>
            <w:vAlign w:val="bottom"/>
          </w:tcPr>
          <w:p w14:paraId="113F2C36" w14:textId="77777777" w:rsidR="007A6A23" w:rsidRPr="00712900" w:rsidRDefault="007A6A23" w:rsidP="00C524DD">
            <w:pPr>
              <w:spacing w:line="240" w:lineRule="auto"/>
              <w:ind w:right="-72"/>
              <w:jc w:val="center"/>
              <w:rPr>
                <w:rFonts w:eastAsia="Cordia New" w:cs="Arial"/>
                <w:color w:val="000000"/>
                <w:sz w:val="14"/>
                <w:szCs w:val="14"/>
              </w:rPr>
            </w:pPr>
          </w:p>
        </w:tc>
        <w:tc>
          <w:tcPr>
            <w:tcW w:w="374" w:type="pct"/>
            <w:vAlign w:val="bottom"/>
          </w:tcPr>
          <w:p w14:paraId="3F8FC3F2" w14:textId="77777777" w:rsidR="007A6A23" w:rsidRPr="00712900" w:rsidRDefault="007A6A23" w:rsidP="00C524DD">
            <w:pPr>
              <w:spacing w:line="240" w:lineRule="auto"/>
              <w:ind w:right="-72"/>
              <w:jc w:val="center"/>
              <w:rPr>
                <w:rFonts w:eastAsia="Cordia New" w:cs="Arial"/>
                <w:color w:val="000000"/>
                <w:sz w:val="14"/>
                <w:szCs w:val="14"/>
              </w:rPr>
            </w:pPr>
          </w:p>
        </w:tc>
        <w:tc>
          <w:tcPr>
            <w:tcW w:w="317" w:type="pct"/>
            <w:tcBorders>
              <w:top w:val="single" w:sz="4" w:space="0" w:color="auto"/>
              <w:bottom w:val="single" w:sz="4" w:space="0" w:color="auto"/>
            </w:tcBorders>
            <w:vAlign w:val="bottom"/>
          </w:tcPr>
          <w:p w14:paraId="095CFAD3" w14:textId="48E8D898" w:rsidR="007A6A23"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272" w:type="pct"/>
            <w:tcBorders>
              <w:top w:val="single" w:sz="4" w:space="0" w:color="auto"/>
              <w:bottom w:val="single" w:sz="4" w:space="0" w:color="auto"/>
            </w:tcBorders>
            <w:vAlign w:val="bottom"/>
          </w:tcPr>
          <w:p w14:paraId="4F0F374F" w14:textId="56FDB292" w:rsidR="007A6A23"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623,110</w:t>
            </w:r>
          </w:p>
        </w:tc>
        <w:tc>
          <w:tcPr>
            <w:tcW w:w="318" w:type="pct"/>
            <w:tcBorders>
              <w:top w:val="single" w:sz="4" w:space="0" w:color="auto"/>
              <w:bottom w:val="single" w:sz="4" w:space="0" w:color="auto"/>
            </w:tcBorders>
            <w:vAlign w:val="bottom"/>
          </w:tcPr>
          <w:p w14:paraId="15C9B68E" w14:textId="15497946" w:rsidR="007A6A23"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06" w:type="pct"/>
            <w:vAlign w:val="bottom"/>
          </w:tcPr>
          <w:p w14:paraId="766D2BCA" w14:textId="77777777" w:rsidR="007A6A23" w:rsidRPr="00712900" w:rsidRDefault="007A6A23" w:rsidP="00C524DD">
            <w:pPr>
              <w:spacing w:line="240" w:lineRule="auto"/>
              <w:ind w:right="-72"/>
              <w:jc w:val="right"/>
              <w:rPr>
                <w:rFonts w:eastAsia="Cordia New" w:cs="Arial"/>
                <w:color w:val="000000"/>
                <w:sz w:val="14"/>
                <w:szCs w:val="14"/>
                <w:lang w:val="en-US"/>
              </w:rPr>
            </w:pPr>
          </w:p>
        </w:tc>
        <w:tc>
          <w:tcPr>
            <w:tcW w:w="317" w:type="pct"/>
            <w:tcBorders>
              <w:top w:val="single" w:sz="4" w:space="0" w:color="auto"/>
              <w:bottom w:val="single" w:sz="4" w:space="0" w:color="auto"/>
            </w:tcBorders>
            <w:vAlign w:val="bottom"/>
          </w:tcPr>
          <w:p w14:paraId="5535EC27" w14:textId="1E0075F2" w:rsidR="007A6A23"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240" w:type="pct"/>
            <w:vAlign w:val="bottom"/>
          </w:tcPr>
          <w:p w14:paraId="10B1731B" w14:textId="77777777" w:rsidR="007A6A23" w:rsidRPr="00712900" w:rsidRDefault="007A6A23" w:rsidP="00C524DD">
            <w:pPr>
              <w:spacing w:line="240" w:lineRule="auto"/>
              <w:ind w:right="-72"/>
              <w:jc w:val="right"/>
              <w:rPr>
                <w:rFonts w:eastAsia="Cordia New" w:cs="Arial"/>
                <w:color w:val="000000"/>
                <w:sz w:val="14"/>
                <w:szCs w:val="14"/>
                <w:lang w:val="en-US"/>
              </w:rPr>
            </w:pPr>
          </w:p>
        </w:tc>
        <w:tc>
          <w:tcPr>
            <w:tcW w:w="317" w:type="pct"/>
            <w:tcBorders>
              <w:top w:val="single" w:sz="4" w:space="0" w:color="auto"/>
              <w:bottom w:val="single" w:sz="4" w:space="0" w:color="auto"/>
            </w:tcBorders>
            <w:vAlign w:val="bottom"/>
          </w:tcPr>
          <w:p w14:paraId="02998B9C" w14:textId="5B88221A" w:rsidR="007A6A23" w:rsidRPr="00712900" w:rsidRDefault="00E74C9E"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21" w:type="pct"/>
            <w:tcBorders>
              <w:top w:val="single" w:sz="4" w:space="0" w:color="auto"/>
              <w:bottom w:val="single" w:sz="4" w:space="0" w:color="auto"/>
            </w:tcBorders>
            <w:vAlign w:val="bottom"/>
          </w:tcPr>
          <w:p w14:paraId="578D8702" w14:textId="53E6B1BC" w:rsidR="007A6A23" w:rsidRPr="00712900" w:rsidRDefault="003A729A"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w:t>
            </w:r>
          </w:p>
        </w:tc>
        <w:tc>
          <w:tcPr>
            <w:tcW w:w="342" w:type="pct"/>
            <w:tcBorders>
              <w:top w:val="single" w:sz="4" w:space="0" w:color="auto"/>
              <w:bottom w:val="single" w:sz="4" w:space="0" w:color="auto"/>
            </w:tcBorders>
            <w:vAlign w:val="bottom"/>
          </w:tcPr>
          <w:p w14:paraId="6B813F6D" w14:textId="4A887615" w:rsidR="007A6A23" w:rsidRPr="00712900" w:rsidRDefault="003A729A" w:rsidP="00C524DD">
            <w:pPr>
              <w:spacing w:line="240" w:lineRule="auto"/>
              <w:ind w:right="-72"/>
              <w:jc w:val="right"/>
              <w:rPr>
                <w:rFonts w:eastAsia="Cordia New" w:cs="Arial"/>
                <w:color w:val="000000"/>
                <w:sz w:val="14"/>
                <w:szCs w:val="14"/>
                <w:lang w:val="en-US"/>
              </w:rPr>
            </w:pPr>
            <w:r w:rsidRPr="00712900">
              <w:rPr>
                <w:rFonts w:eastAsia="Cordia New" w:cs="Arial"/>
                <w:color w:val="000000"/>
                <w:sz w:val="14"/>
                <w:szCs w:val="14"/>
                <w:lang w:val="en-US"/>
              </w:rPr>
              <w:t>623,110</w:t>
            </w:r>
          </w:p>
        </w:tc>
      </w:tr>
    </w:tbl>
    <w:p w14:paraId="62708063" w14:textId="77777777" w:rsidR="00CB7AEC" w:rsidRPr="00712900" w:rsidRDefault="00CB7AEC" w:rsidP="00E77B9B">
      <w:pPr>
        <w:spacing w:line="240" w:lineRule="auto"/>
        <w:jc w:val="both"/>
        <w:rPr>
          <w:rFonts w:eastAsia="Times New Roman" w:cs="Arial"/>
          <w:color w:val="000000"/>
          <w:sz w:val="18"/>
          <w:szCs w:val="18"/>
        </w:rPr>
      </w:pPr>
    </w:p>
    <w:p w14:paraId="79FD089B" w14:textId="364769E4" w:rsidR="001E3DD1" w:rsidRPr="00712900" w:rsidRDefault="001E3DD1" w:rsidP="001E3DD1">
      <w:pPr>
        <w:spacing w:line="240" w:lineRule="auto"/>
        <w:jc w:val="both"/>
        <w:rPr>
          <w:rFonts w:eastAsia="Times New Roman" w:cs="Arial"/>
          <w:color w:val="000000"/>
          <w:sz w:val="18"/>
          <w:szCs w:val="18"/>
        </w:rPr>
        <w:sectPr w:rsidR="001E3DD1" w:rsidRPr="00712900" w:rsidSect="00F50E42">
          <w:pgSz w:w="16838" w:h="11906" w:orient="landscape" w:code="9"/>
          <w:pgMar w:top="1440" w:right="720" w:bottom="720" w:left="720" w:header="706" w:footer="706" w:gutter="0"/>
          <w:cols w:space="720"/>
          <w:docGrid w:linePitch="272"/>
        </w:sectPr>
      </w:pPr>
    </w:p>
    <w:tbl>
      <w:tblPr>
        <w:tblW w:w="9450" w:type="dxa"/>
        <w:tblLook w:val="04A0" w:firstRow="1" w:lastRow="0" w:firstColumn="1" w:lastColumn="0" w:noHBand="0" w:noVBand="1"/>
      </w:tblPr>
      <w:tblGrid>
        <w:gridCol w:w="9450"/>
      </w:tblGrid>
      <w:tr w:rsidR="0079525C" w:rsidRPr="00712900" w14:paraId="4DA75FA3" w14:textId="77777777" w:rsidTr="00B75AEF">
        <w:trPr>
          <w:trHeight w:val="386"/>
        </w:trPr>
        <w:tc>
          <w:tcPr>
            <w:tcW w:w="9450" w:type="dxa"/>
            <w:vAlign w:val="center"/>
          </w:tcPr>
          <w:p w14:paraId="641D287E" w14:textId="142B9B3D" w:rsidR="0079525C"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lastRenderedPageBreak/>
              <w:t>2</w:t>
            </w:r>
            <w:r w:rsidR="00C524DD" w:rsidRPr="00712900">
              <w:rPr>
                <w:rFonts w:eastAsia="Arial Unicode MS" w:cs="Arial"/>
                <w:b/>
                <w:bCs/>
                <w:color w:val="000000"/>
                <w:sz w:val="18"/>
                <w:szCs w:val="18"/>
              </w:rPr>
              <w:t>6</w:t>
            </w:r>
            <w:r w:rsidR="0079525C" w:rsidRPr="00712900">
              <w:rPr>
                <w:rFonts w:eastAsia="Arial Unicode MS" w:cs="Arial"/>
                <w:b/>
                <w:bCs/>
                <w:color w:val="000000"/>
                <w:sz w:val="18"/>
                <w:szCs w:val="18"/>
              </w:rPr>
              <w:tab/>
            </w:r>
            <w:r w:rsidR="00C524DD" w:rsidRPr="00712900">
              <w:rPr>
                <w:rFonts w:cs="Arial"/>
                <w:b/>
                <w:bCs/>
                <w:color w:val="000000"/>
                <w:sz w:val="18"/>
                <w:szCs w:val="18"/>
              </w:rPr>
              <w:t>Legal reserve</w:t>
            </w:r>
          </w:p>
        </w:tc>
      </w:tr>
    </w:tbl>
    <w:p w14:paraId="0911B9BD" w14:textId="77777777" w:rsidR="00E726D6" w:rsidRPr="00712900" w:rsidRDefault="00E726D6" w:rsidP="00E77B9B">
      <w:pPr>
        <w:pStyle w:val="a3"/>
        <w:tabs>
          <w:tab w:val="right" w:pos="7200"/>
          <w:tab w:val="right" w:pos="9000"/>
        </w:tabs>
        <w:ind w:right="0"/>
        <w:jc w:val="both"/>
        <w:rPr>
          <w:rFonts w:ascii="Arial" w:hAnsi="Arial" w:cs="Arial"/>
          <w:color w:val="000000"/>
          <w:sz w:val="18"/>
          <w:szCs w:val="18"/>
        </w:rPr>
      </w:pPr>
    </w:p>
    <w:tbl>
      <w:tblPr>
        <w:tblW w:w="9475" w:type="dxa"/>
        <w:tblLayout w:type="fixed"/>
        <w:tblLook w:val="0000" w:firstRow="0" w:lastRow="0" w:firstColumn="0" w:lastColumn="0" w:noHBand="0" w:noVBand="0"/>
      </w:tblPr>
      <w:tblGrid>
        <w:gridCol w:w="6595"/>
        <w:gridCol w:w="1440"/>
        <w:gridCol w:w="1440"/>
      </w:tblGrid>
      <w:tr w:rsidR="008F6DEF" w:rsidRPr="00712900" w14:paraId="1BBE9B62" w14:textId="77777777" w:rsidTr="00B75AEF">
        <w:trPr>
          <w:trHeight w:val="20"/>
        </w:trPr>
        <w:tc>
          <w:tcPr>
            <w:tcW w:w="6595" w:type="dxa"/>
          </w:tcPr>
          <w:p w14:paraId="109547C1" w14:textId="77777777" w:rsidR="008F6DEF" w:rsidRPr="00712900" w:rsidRDefault="008F6DEF" w:rsidP="003C1817">
            <w:pPr>
              <w:tabs>
                <w:tab w:val="left" w:pos="825"/>
              </w:tabs>
              <w:spacing w:line="240" w:lineRule="auto"/>
              <w:ind w:left="-100"/>
              <w:rPr>
                <w:rFonts w:cs="Arial"/>
                <w:b/>
                <w:bCs/>
                <w:color w:val="000000"/>
                <w:sz w:val="18"/>
                <w:szCs w:val="18"/>
                <w:lang w:val="en-US"/>
              </w:rPr>
            </w:pPr>
          </w:p>
        </w:tc>
        <w:tc>
          <w:tcPr>
            <w:tcW w:w="2880" w:type="dxa"/>
            <w:gridSpan w:val="2"/>
            <w:tcBorders>
              <w:bottom w:val="single" w:sz="4" w:space="0" w:color="auto"/>
            </w:tcBorders>
          </w:tcPr>
          <w:p w14:paraId="49EE5EFA" w14:textId="77777777" w:rsidR="008F6DEF" w:rsidRPr="00712900" w:rsidRDefault="008F6DEF"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 and Separate</w:t>
            </w:r>
          </w:p>
          <w:p w14:paraId="58BE6892" w14:textId="77777777" w:rsidR="008F6DEF" w:rsidRPr="00712900" w:rsidRDefault="008F6DEF"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8F6DEF" w:rsidRPr="00712900" w14:paraId="4998C90D" w14:textId="77777777" w:rsidTr="00B75AEF">
        <w:trPr>
          <w:trHeight w:val="20"/>
        </w:trPr>
        <w:tc>
          <w:tcPr>
            <w:tcW w:w="6595" w:type="dxa"/>
          </w:tcPr>
          <w:p w14:paraId="7A5BB91E" w14:textId="77777777" w:rsidR="008F6DEF" w:rsidRPr="00712900" w:rsidRDefault="008F6DEF" w:rsidP="003C1817">
            <w:pPr>
              <w:spacing w:line="240" w:lineRule="auto"/>
              <w:ind w:left="-100"/>
              <w:rPr>
                <w:rFonts w:cs="Arial"/>
                <w:b/>
                <w:bCs/>
                <w:snapToGrid w:val="0"/>
                <w:color w:val="000000"/>
                <w:sz w:val="18"/>
                <w:szCs w:val="18"/>
                <w:lang w:eastAsia="th-TH"/>
              </w:rPr>
            </w:pPr>
          </w:p>
        </w:tc>
        <w:tc>
          <w:tcPr>
            <w:tcW w:w="1440" w:type="dxa"/>
            <w:tcBorders>
              <w:top w:val="single" w:sz="4" w:space="0" w:color="auto"/>
            </w:tcBorders>
          </w:tcPr>
          <w:p w14:paraId="2BD9AEC8" w14:textId="6462D899" w:rsidR="008F6DEF"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5913044C" w14:textId="058ED4BA" w:rsidR="008F6DEF"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8F6DEF" w:rsidRPr="00712900" w14:paraId="7D2B73D1" w14:textId="77777777" w:rsidTr="00B75AEF">
        <w:trPr>
          <w:trHeight w:val="20"/>
        </w:trPr>
        <w:tc>
          <w:tcPr>
            <w:tcW w:w="6595" w:type="dxa"/>
          </w:tcPr>
          <w:p w14:paraId="0565D1B7" w14:textId="77777777" w:rsidR="008F6DEF" w:rsidRPr="00712900" w:rsidRDefault="008F6DEF" w:rsidP="003C1817">
            <w:pPr>
              <w:spacing w:line="240" w:lineRule="auto"/>
              <w:ind w:left="-100"/>
              <w:rPr>
                <w:rFonts w:cs="Arial"/>
                <w:b/>
                <w:bCs/>
                <w:color w:val="000000"/>
                <w:spacing w:val="-4"/>
                <w:sz w:val="18"/>
                <w:szCs w:val="18"/>
              </w:rPr>
            </w:pPr>
          </w:p>
        </w:tc>
        <w:tc>
          <w:tcPr>
            <w:tcW w:w="1440" w:type="dxa"/>
            <w:tcBorders>
              <w:bottom w:val="single" w:sz="4" w:space="0" w:color="auto"/>
            </w:tcBorders>
          </w:tcPr>
          <w:p w14:paraId="2E2B12BA" w14:textId="0EAE5F72" w:rsidR="008F6DEF" w:rsidRPr="00712900" w:rsidRDefault="008F6DEF" w:rsidP="003C1817">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457A3AB8" w14:textId="251B71DA" w:rsidR="008F6DEF" w:rsidRPr="00712900" w:rsidRDefault="008F6DEF" w:rsidP="003C1817">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8F6DEF" w:rsidRPr="00712900" w14:paraId="135B91F5" w14:textId="77777777" w:rsidTr="00B75AEF">
        <w:trPr>
          <w:trHeight w:val="78"/>
        </w:trPr>
        <w:tc>
          <w:tcPr>
            <w:tcW w:w="6595" w:type="dxa"/>
          </w:tcPr>
          <w:p w14:paraId="07070401" w14:textId="77777777" w:rsidR="008F6DEF" w:rsidRPr="00712900" w:rsidRDefault="008F6DEF" w:rsidP="003C1817">
            <w:pPr>
              <w:spacing w:line="240" w:lineRule="auto"/>
              <w:ind w:left="-100"/>
              <w:rPr>
                <w:rFonts w:cs="Arial"/>
                <w:b/>
                <w:bCs/>
                <w:color w:val="000000"/>
                <w:sz w:val="18"/>
                <w:szCs w:val="18"/>
              </w:rPr>
            </w:pPr>
          </w:p>
        </w:tc>
        <w:tc>
          <w:tcPr>
            <w:tcW w:w="1440" w:type="dxa"/>
            <w:tcBorders>
              <w:top w:val="single" w:sz="4" w:space="0" w:color="auto"/>
            </w:tcBorders>
          </w:tcPr>
          <w:p w14:paraId="33313D35" w14:textId="77777777" w:rsidR="008F6DEF" w:rsidRPr="00712900" w:rsidRDefault="008F6DEF" w:rsidP="003C1817">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0305DF7E" w14:textId="77777777" w:rsidR="008F6DEF" w:rsidRPr="00712900" w:rsidRDefault="008F6DEF" w:rsidP="003C1817">
            <w:pPr>
              <w:spacing w:line="240" w:lineRule="auto"/>
              <w:ind w:right="-72"/>
              <w:jc w:val="right"/>
              <w:rPr>
                <w:rFonts w:cs="Arial"/>
                <w:b/>
                <w:bCs/>
                <w:color w:val="000000"/>
                <w:sz w:val="18"/>
                <w:szCs w:val="18"/>
              </w:rPr>
            </w:pPr>
          </w:p>
        </w:tc>
      </w:tr>
      <w:tr w:rsidR="003576F3" w:rsidRPr="00712900" w14:paraId="0207AC64" w14:textId="77777777" w:rsidTr="00B75AEF">
        <w:trPr>
          <w:trHeight w:val="20"/>
        </w:trPr>
        <w:tc>
          <w:tcPr>
            <w:tcW w:w="6595" w:type="dxa"/>
            <w:vAlign w:val="bottom"/>
          </w:tcPr>
          <w:p w14:paraId="3AFB2BCA" w14:textId="32171EBA" w:rsidR="003576F3" w:rsidRPr="00712900" w:rsidRDefault="003576F3" w:rsidP="003576F3">
            <w:pPr>
              <w:spacing w:line="240" w:lineRule="auto"/>
              <w:ind w:left="-100" w:right="-123"/>
              <w:rPr>
                <w:rFonts w:cs="Arial"/>
                <w:snapToGrid w:val="0"/>
                <w:color w:val="000000"/>
                <w:sz w:val="18"/>
                <w:szCs w:val="18"/>
                <w:lang w:eastAsia="th-TH"/>
              </w:rPr>
            </w:pPr>
            <w:r w:rsidRPr="00712900">
              <w:rPr>
                <w:rFonts w:cs="Arial"/>
                <w:color w:val="000000"/>
                <w:sz w:val="18"/>
                <w:szCs w:val="18"/>
              </w:rPr>
              <w:t>At 1 January</w:t>
            </w:r>
          </w:p>
        </w:tc>
        <w:tc>
          <w:tcPr>
            <w:tcW w:w="1440" w:type="dxa"/>
            <w:vAlign w:val="bottom"/>
          </w:tcPr>
          <w:p w14:paraId="50CBAF4F" w14:textId="3C46FFAF" w:rsidR="003576F3" w:rsidRPr="00712900" w:rsidRDefault="003A729A" w:rsidP="003576F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82,410</w:t>
            </w:r>
          </w:p>
        </w:tc>
        <w:tc>
          <w:tcPr>
            <w:tcW w:w="1440" w:type="dxa"/>
            <w:vAlign w:val="bottom"/>
          </w:tcPr>
          <w:p w14:paraId="31115C1E" w14:textId="68F9B214" w:rsidR="003576F3" w:rsidRPr="00712900" w:rsidRDefault="003576F3" w:rsidP="003576F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72,670</w:t>
            </w:r>
          </w:p>
        </w:tc>
      </w:tr>
      <w:tr w:rsidR="003576F3" w:rsidRPr="00712900" w14:paraId="3037E53E" w14:textId="77777777" w:rsidTr="00B75AEF">
        <w:trPr>
          <w:trHeight w:val="20"/>
        </w:trPr>
        <w:tc>
          <w:tcPr>
            <w:tcW w:w="6595" w:type="dxa"/>
            <w:vAlign w:val="bottom"/>
          </w:tcPr>
          <w:p w14:paraId="7B6D225C" w14:textId="77777777" w:rsidR="003576F3" w:rsidRPr="00712900" w:rsidRDefault="003576F3" w:rsidP="003576F3">
            <w:pPr>
              <w:spacing w:line="240" w:lineRule="auto"/>
              <w:ind w:left="-100"/>
              <w:rPr>
                <w:rFonts w:cs="Arial"/>
                <w:snapToGrid w:val="0"/>
                <w:color w:val="000000"/>
                <w:sz w:val="18"/>
                <w:szCs w:val="18"/>
                <w:cs/>
                <w:lang w:eastAsia="th-TH"/>
              </w:rPr>
            </w:pPr>
            <w:r w:rsidRPr="00712900">
              <w:rPr>
                <w:rFonts w:cs="Arial"/>
                <w:color w:val="000000"/>
                <w:sz w:val="18"/>
                <w:szCs w:val="18"/>
              </w:rPr>
              <w:t>Appropriation during the year</w:t>
            </w:r>
          </w:p>
        </w:tc>
        <w:tc>
          <w:tcPr>
            <w:tcW w:w="1440" w:type="dxa"/>
            <w:tcBorders>
              <w:bottom w:val="single" w:sz="4" w:space="0" w:color="auto"/>
            </w:tcBorders>
            <w:vAlign w:val="bottom"/>
          </w:tcPr>
          <w:p w14:paraId="24CC1FCF" w14:textId="0ACBBBD0" w:rsidR="003576F3" w:rsidRPr="00712900" w:rsidRDefault="003A729A" w:rsidP="003576F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w:t>
            </w:r>
          </w:p>
        </w:tc>
        <w:tc>
          <w:tcPr>
            <w:tcW w:w="1440" w:type="dxa"/>
            <w:tcBorders>
              <w:bottom w:val="single" w:sz="4" w:space="0" w:color="auto"/>
            </w:tcBorders>
            <w:vAlign w:val="bottom"/>
          </w:tcPr>
          <w:p w14:paraId="45ED0078" w14:textId="4E318FB1" w:rsidR="003576F3" w:rsidRPr="00712900" w:rsidRDefault="003576F3" w:rsidP="003576F3">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9,740</w:t>
            </w:r>
          </w:p>
        </w:tc>
      </w:tr>
      <w:tr w:rsidR="003576F3" w:rsidRPr="00712900" w14:paraId="38BABA2E" w14:textId="77777777" w:rsidTr="00B75AEF">
        <w:trPr>
          <w:trHeight w:val="20"/>
        </w:trPr>
        <w:tc>
          <w:tcPr>
            <w:tcW w:w="6595" w:type="dxa"/>
          </w:tcPr>
          <w:p w14:paraId="6B6259B5" w14:textId="77777777" w:rsidR="003576F3" w:rsidRPr="00712900" w:rsidRDefault="003576F3" w:rsidP="003576F3">
            <w:pPr>
              <w:widowControl w:val="0"/>
              <w:spacing w:line="240" w:lineRule="auto"/>
              <w:ind w:left="-100"/>
              <w:rPr>
                <w:rFonts w:cs="Arial"/>
                <w:color w:val="000000"/>
                <w:sz w:val="18"/>
                <w:szCs w:val="18"/>
                <w:cs/>
              </w:rPr>
            </w:pPr>
          </w:p>
        </w:tc>
        <w:tc>
          <w:tcPr>
            <w:tcW w:w="1440" w:type="dxa"/>
            <w:tcBorders>
              <w:top w:val="single" w:sz="4" w:space="0" w:color="auto"/>
            </w:tcBorders>
            <w:vAlign w:val="bottom"/>
          </w:tcPr>
          <w:p w14:paraId="37185AF5" w14:textId="77777777" w:rsidR="003576F3" w:rsidRPr="00712900" w:rsidRDefault="003576F3" w:rsidP="003576F3">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vAlign w:val="bottom"/>
          </w:tcPr>
          <w:p w14:paraId="3C66398D" w14:textId="77777777" w:rsidR="003576F3" w:rsidRPr="00712900" w:rsidRDefault="003576F3" w:rsidP="003576F3">
            <w:pPr>
              <w:tabs>
                <w:tab w:val="decimal" w:pos="1224"/>
              </w:tabs>
              <w:spacing w:line="240" w:lineRule="auto"/>
              <w:ind w:right="-72"/>
              <w:jc w:val="right"/>
              <w:rPr>
                <w:rFonts w:cs="Arial"/>
                <w:color w:val="000000"/>
                <w:sz w:val="18"/>
                <w:szCs w:val="18"/>
              </w:rPr>
            </w:pPr>
          </w:p>
        </w:tc>
      </w:tr>
      <w:tr w:rsidR="003576F3" w:rsidRPr="00712900" w14:paraId="16660E94" w14:textId="77777777" w:rsidTr="00B75AEF">
        <w:trPr>
          <w:trHeight w:val="20"/>
        </w:trPr>
        <w:tc>
          <w:tcPr>
            <w:tcW w:w="6595" w:type="dxa"/>
          </w:tcPr>
          <w:p w14:paraId="6E853606" w14:textId="5FA3ADB8" w:rsidR="003576F3" w:rsidRPr="00712900" w:rsidRDefault="003576F3" w:rsidP="003576F3">
            <w:pPr>
              <w:spacing w:line="240" w:lineRule="auto"/>
              <w:ind w:left="-100"/>
              <w:rPr>
                <w:rFonts w:cs="Arial"/>
                <w:snapToGrid w:val="0"/>
                <w:color w:val="000000"/>
                <w:sz w:val="18"/>
                <w:szCs w:val="18"/>
                <w:lang w:val="en-US" w:eastAsia="th-TH"/>
              </w:rPr>
            </w:pPr>
            <w:r w:rsidRPr="00712900">
              <w:rPr>
                <w:rFonts w:cs="Arial"/>
                <w:color w:val="000000"/>
                <w:sz w:val="18"/>
                <w:szCs w:val="18"/>
              </w:rPr>
              <w:t>At 31 December</w:t>
            </w:r>
          </w:p>
        </w:tc>
        <w:tc>
          <w:tcPr>
            <w:tcW w:w="1440" w:type="dxa"/>
            <w:tcBorders>
              <w:bottom w:val="single" w:sz="4" w:space="0" w:color="auto"/>
            </w:tcBorders>
            <w:vAlign w:val="bottom"/>
          </w:tcPr>
          <w:p w14:paraId="077670AE" w14:textId="18D8E397" w:rsidR="003576F3" w:rsidRPr="00712900" w:rsidRDefault="003A729A" w:rsidP="003576F3">
            <w:pPr>
              <w:tabs>
                <w:tab w:val="decimal" w:pos="1224"/>
              </w:tabs>
              <w:spacing w:line="240" w:lineRule="auto"/>
              <w:ind w:right="-72"/>
              <w:jc w:val="right"/>
              <w:rPr>
                <w:rFonts w:cs="Arial"/>
                <w:color w:val="000000"/>
                <w:spacing w:val="-4"/>
                <w:sz w:val="18"/>
                <w:szCs w:val="18"/>
                <w:cs/>
              </w:rPr>
            </w:pPr>
            <w:r w:rsidRPr="00712900">
              <w:rPr>
                <w:rFonts w:cs="Arial"/>
                <w:color w:val="000000"/>
                <w:spacing w:val="-4"/>
                <w:sz w:val="18"/>
                <w:szCs w:val="18"/>
              </w:rPr>
              <w:t>82,410</w:t>
            </w:r>
          </w:p>
        </w:tc>
        <w:tc>
          <w:tcPr>
            <w:tcW w:w="1440" w:type="dxa"/>
            <w:tcBorders>
              <w:bottom w:val="single" w:sz="4" w:space="0" w:color="auto"/>
            </w:tcBorders>
            <w:vAlign w:val="bottom"/>
          </w:tcPr>
          <w:p w14:paraId="65CD7749" w14:textId="5E625EC1" w:rsidR="003576F3" w:rsidRPr="00712900" w:rsidRDefault="003576F3" w:rsidP="003576F3">
            <w:pPr>
              <w:tabs>
                <w:tab w:val="decimal" w:pos="1224"/>
              </w:tabs>
              <w:spacing w:line="240" w:lineRule="auto"/>
              <w:ind w:right="-72"/>
              <w:jc w:val="right"/>
              <w:rPr>
                <w:rFonts w:cs="Arial"/>
                <w:color w:val="000000"/>
                <w:spacing w:val="-4"/>
                <w:sz w:val="18"/>
                <w:szCs w:val="18"/>
                <w:cs/>
              </w:rPr>
            </w:pPr>
            <w:r w:rsidRPr="00712900">
              <w:rPr>
                <w:rFonts w:cs="Arial"/>
                <w:color w:val="000000"/>
                <w:spacing w:val="-4"/>
                <w:sz w:val="18"/>
                <w:szCs w:val="18"/>
              </w:rPr>
              <w:t>82,410</w:t>
            </w:r>
          </w:p>
        </w:tc>
      </w:tr>
    </w:tbl>
    <w:p w14:paraId="6449FC2F" w14:textId="77777777" w:rsidR="008F6DEF" w:rsidRPr="00712900" w:rsidRDefault="008F6DEF" w:rsidP="008F6DEF">
      <w:pPr>
        <w:spacing w:line="240" w:lineRule="auto"/>
        <w:jc w:val="both"/>
        <w:rPr>
          <w:rFonts w:cs="Arial"/>
          <w:b/>
          <w:bCs/>
          <w:color w:val="000000"/>
          <w:sz w:val="18"/>
          <w:szCs w:val="18"/>
        </w:rPr>
      </w:pPr>
    </w:p>
    <w:p w14:paraId="055C8EAA" w14:textId="691AA6E8" w:rsidR="008F6DEF" w:rsidRPr="00712900" w:rsidRDefault="008F6DEF" w:rsidP="008F6DEF">
      <w:pPr>
        <w:pStyle w:val="a3"/>
        <w:tabs>
          <w:tab w:val="right" w:pos="7200"/>
          <w:tab w:val="right" w:pos="9000"/>
        </w:tabs>
        <w:ind w:right="0"/>
        <w:jc w:val="both"/>
        <w:rPr>
          <w:rFonts w:ascii="Arial" w:hAnsi="Arial" w:cs="Arial"/>
          <w:color w:val="000000"/>
          <w:sz w:val="18"/>
          <w:szCs w:val="18"/>
        </w:rPr>
      </w:pPr>
      <w:r w:rsidRPr="00712900">
        <w:rPr>
          <w:rFonts w:ascii="Arial" w:hAnsi="Arial" w:cs="Arial"/>
          <w:color w:val="000000"/>
          <w:sz w:val="18"/>
          <w:szCs w:val="18"/>
        </w:rPr>
        <w:t xml:space="preserve">Under the Public Limited Company Act., B.E. </w:t>
      </w:r>
      <w:r w:rsidR="00565967" w:rsidRPr="00712900">
        <w:rPr>
          <w:rFonts w:ascii="Arial" w:hAnsi="Arial" w:cs="Arial"/>
          <w:color w:val="000000"/>
          <w:sz w:val="18"/>
          <w:szCs w:val="18"/>
          <w:lang w:val="en-GB"/>
        </w:rPr>
        <w:t>2535</w:t>
      </w:r>
      <w:r w:rsidRPr="00712900">
        <w:rPr>
          <w:rFonts w:ascii="Arial" w:hAnsi="Arial" w:cs="Arial"/>
          <w:color w:val="000000"/>
          <w:sz w:val="18"/>
          <w:szCs w:val="18"/>
        </w:rPr>
        <w:t xml:space="preserve">, the Group is required to set aside as a legal reserve at least </w:t>
      </w:r>
      <w:r w:rsidR="00565967" w:rsidRPr="00712900">
        <w:rPr>
          <w:rFonts w:ascii="Arial" w:hAnsi="Arial" w:cs="Arial"/>
          <w:color w:val="000000"/>
          <w:spacing w:val="-4"/>
          <w:sz w:val="18"/>
          <w:szCs w:val="18"/>
          <w:lang w:val="en-GB"/>
        </w:rPr>
        <w:t>5</w:t>
      </w:r>
      <w:r w:rsidRPr="00712900">
        <w:rPr>
          <w:rFonts w:ascii="Arial" w:hAnsi="Arial" w:cs="Arial"/>
          <w:color w:val="000000"/>
          <w:spacing w:val="-4"/>
          <w:sz w:val="18"/>
          <w:szCs w:val="18"/>
        </w:rPr>
        <w:t xml:space="preserve">% of its net profit after accumulated deficits brought forward (if any) until the reserve is not less than </w:t>
      </w:r>
      <w:r w:rsidR="00565967" w:rsidRPr="00712900">
        <w:rPr>
          <w:rFonts w:ascii="Arial" w:hAnsi="Arial" w:cs="Arial"/>
          <w:color w:val="000000"/>
          <w:spacing w:val="-4"/>
          <w:sz w:val="18"/>
          <w:szCs w:val="18"/>
          <w:lang w:val="en-GB"/>
        </w:rPr>
        <w:t>10</w:t>
      </w:r>
      <w:r w:rsidRPr="00712900">
        <w:rPr>
          <w:rFonts w:ascii="Arial" w:hAnsi="Arial" w:cs="Arial"/>
          <w:color w:val="000000"/>
          <w:spacing w:val="-4"/>
          <w:sz w:val="18"/>
          <w:szCs w:val="18"/>
        </w:rPr>
        <w:t>% of the registered</w:t>
      </w:r>
      <w:r w:rsidRPr="00712900">
        <w:rPr>
          <w:rFonts w:ascii="Arial" w:hAnsi="Arial" w:cs="Arial"/>
          <w:color w:val="000000"/>
          <w:sz w:val="18"/>
          <w:szCs w:val="18"/>
        </w:rPr>
        <w:t xml:space="preserve"> capital. The legal reserve is non-distributable.</w:t>
      </w:r>
    </w:p>
    <w:p w14:paraId="3F6D9500" w14:textId="3C9FB292" w:rsidR="00CF3BAE" w:rsidRPr="00712900" w:rsidRDefault="00CF3BAE" w:rsidP="00E77B9B">
      <w:pPr>
        <w:pStyle w:val="a3"/>
        <w:tabs>
          <w:tab w:val="right" w:pos="7200"/>
          <w:tab w:val="right" w:pos="9000"/>
        </w:tabs>
        <w:ind w:right="0"/>
        <w:jc w:val="both"/>
        <w:rPr>
          <w:rFonts w:ascii="Arial" w:hAnsi="Arial" w:cs="Arial"/>
          <w:color w:val="000000"/>
          <w:sz w:val="18"/>
          <w:szCs w:val="18"/>
        </w:rPr>
      </w:pPr>
    </w:p>
    <w:p w14:paraId="559267F3" w14:textId="77777777" w:rsidR="00E726D6" w:rsidRPr="00712900" w:rsidRDefault="00E726D6" w:rsidP="00E77B9B">
      <w:pPr>
        <w:pStyle w:val="a3"/>
        <w:tabs>
          <w:tab w:val="right" w:pos="7200"/>
          <w:tab w:val="right" w:pos="9000"/>
        </w:tabs>
        <w:ind w:right="0"/>
        <w:jc w:val="both"/>
        <w:rPr>
          <w:rFonts w:ascii="Arial" w:hAnsi="Arial" w:cs="Arial"/>
          <w:color w:val="000000"/>
          <w:sz w:val="18"/>
          <w:szCs w:val="18"/>
        </w:rPr>
      </w:pPr>
    </w:p>
    <w:tbl>
      <w:tblPr>
        <w:tblW w:w="9450" w:type="dxa"/>
        <w:tblLook w:val="04A0" w:firstRow="1" w:lastRow="0" w:firstColumn="1" w:lastColumn="0" w:noHBand="0" w:noVBand="1"/>
      </w:tblPr>
      <w:tblGrid>
        <w:gridCol w:w="9450"/>
      </w:tblGrid>
      <w:tr w:rsidR="0079525C" w:rsidRPr="00712900" w14:paraId="08562775" w14:textId="77777777" w:rsidTr="00B75AEF">
        <w:trPr>
          <w:trHeight w:val="386"/>
        </w:trPr>
        <w:tc>
          <w:tcPr>
            <w:tcW w:w="9450" w:type="dxa"/>
            <w:vAlign w:val="center"/>
          </w:tcPr>
          <w:p w14:paraId="2F6672FD" w14:textId="5CE94A0A" w:rsidR="0079525C" w:rsidRPr="00712900" w:rsidRDefault="00D133EE" w:rsidP="00B40562">
            <w:pPr>
              <w:spacing w:line="240" w:lineRule="auto"/>
              <w:ind w:left="446" w:hanging="547"/>
              <w:jc w:val="both"/>
              <w:rPr>
                <w:rFonts w:cs="Arial"/>
                <w:b/>
                <w:bCs/>
                <w:color w:val="000000"/>
                <w:sz w:val="18"/>
                <w:szCs w:val="18"/>
                <w:cs/>
              </w:rPr>
            </w:pPr>
            <w:r w:rsidRPr="00712900">
              <w:rPr>
                <w:rFonts w:cs="Arial"/>
                <w:b/>
                <w:bCs/>
                <w:color w:val="000000"/>
                <w:sz w:val="18"/>
                <w:szCs w:val="18"/>
              </w:rPr>
              <w:br w:type="page"/>
            </w:r>
            <w:r w:rsidR="00565967" w:rsidRPr="00712900">
              <w:rPr>
                <w:rFonts w:cs="Arial"/>
                <w:b/>
                <w:bCs/>
                <w:color w:val="000000"/>
                <w:sz w:val="18"/>
                <w:szCs w:val="18"/>
              </w:rPr>
              <w:t>2</w:t>
            </w:r>
            <w:r w:rsidR="00C524DD" w:rsidRPr="00712900">
              <w:rPr>
                <w:rFonts w:cs="Arial"/>
                <w:b/>
                <w:bCs/>
                <w:color w:val="000000"/>
                <w:sz w:val="18"/>
                <w:szCs w:val="18"/>
              </w:rPr>
              <w:t>7</w:t>
            </w:r>
            <w:r w:rsidR="0079525C" w:rsidRPr="00712900">
              <w:rPr>
                <w:rFonts w:cs="Arial"/>
                <w:b/>
                <w:bCs/>
                <w:color w:val="000000"/>
                <w:sz w:val="18"/>
                <w:szCs w:val="18"/>
              </w:rPr>
              <w:tab/>
            </w:r>
            <w:r w:rsidR="001D57B3" w:rsidRPr="00712900">
              <w:rPr>
                <w:rFonts w:cs="Arial"/>
                <w:b/>
                <w:bCs/>
                <w:color w:val="000000"/>
                <w:sz w:val="18"/>
                <w:szCs w:val="18"/>
              </w:rPr>
              <w:t>Revenue</w:t>
            </w:r>
          </w:p>
        </w:tc>
      </w:tr>
    </w:tbl>
    <w:p w14:paraId="6C347B48" w14:textId="77777777" w:rsidR="00A2507D" w:rsidRPr="00712900" w:rsidRDefault="00A2507D" w:rsidP="00E77B9B">
      <w:pPr>
        <w:spacing w:line="240" w:lineRule="auto"/>
        <w:jc w:val="both"/>
        <w:outlineLvl w:val="2"/>
        <w:rPr>
          <w:rFonts w:cs="Arial"/>
          <w:color w:val="000000"/>
          <w:spacing w:val="-4"/>
          <w:sz w:val="18"/>
          <w:szCs w:val="18"/>
        </w:rPr>
      </w:pPr>
    </w:p>
    <w:p w14:paraId="346A79CF" w14:textId="78F0393E" w:rsidR="001D57B3" w:rsidRPr="00712900" w:rsidRDefault="00565967" w:rsidP="00E77B9B">
      <w:pPr>
        <w:spacing w:line="240" w:lineRule="auto"/>
        <w:ind w:left="540" w:hanging="540"/>
        <w:jc w:val="both"/>
        <w:rPr>
          <w:rFonts w:cs="Arial"/>
          <w:color w:val="000000"/>
          <w:sz w:val="18"/>
          <w:szCs w:val="18"/>
        </w:rPr>
      </w:pPr>
      <w:r w:rsidRPr="00712900">
        <w:rPr>
          <w:rFonts w:cs="Arial"/>
          <w:b/>
          <w:bCs/>
          <w:color w:val="000000"/>
          <w:sz w:val="18"/>
          <w:szCs w:val="18"/>
        </w:rPr>
        <w:t>2</w:t>
      </w:r>
      <w:r w:rsidR="00C524DD" w:rsidRPr="00712900">
        <w:rPr>
          <w:rFonts w:cs="Arial"/>
          <w:b/>
          <w:bCs/>
          <w:color w:val="000000"/>
          <w:sz w:val="18"/>
          <w:szCs w:val="18"/>
        </w:rPr>
        <w:t>7</w:t>
      </w:r>
      <w:r w:rsidR="001D57B3" w:rsidRPr="00712900">
        <w:rPr>
          <w:rFonts w:cs="Arial"/>
          <w:b/>
          <w:bCs/>
          <w:color w:val="000000"/>
          <w:sz w:val="18"/>
          <w:szCs w:val="18"/>
        </w:rPr>
        <w:t>.</w:t>
      </w:r>
      <w:r w:rsidRPr="00712900">
        <w:rPr>
          <w:rFonts w:cs="Arial"/>
          <w:b/>
          <w:bCs/>
          <w:color w:val="000000"/>
          <w:sz w:val="18"/>
          <w:szCs w:val="18"/>
        </w:rPr>
        <w:t>1</w:t>
      </w:r>
      <w:r w:rsidR="001D57B3" w:rsidRPr="00712900">
        <w:rPr>
          <w:rFonts w:cs="Arial"/>
          <w:color w:val="000000"/>
          <w:sz w:val="18"/>
          <w:szCs w:val="18"/>
        </w:rPr>
        <w:tab/>
        <w:t xml:space="preserve">In order to comply with the Notification of NBTC on License Fees for Telecommunications Business, the details of revenue used for the purpose of the calculation of the license fee (“license fee”) were as follows: </w:t>
      </w:r>
    </w:p>
    <w:p w14:paraId="73CFCF64" w14:textId="77777777" w:rsidR="001D57B3" w:rsidRPr="00712900" w:rsidRDefault="001D57B3" w:rsidP="00E77B9B">
      <w:pPr>
        <w:spacing w:line="240" w:lineRule="auto"/>
        <w:ind w:left="540"/>
        <w:jc w:val="both"/>
        <w:outlineLvl w:val="2"/>
        <w:rPr>
          <w:rFonts w:cs="Arial"/>
          <w:color w:val="000000"/>
          <w:sz w:val="18"/>
          <w:szCs w:val="18"/>
        </w:rPr>
      </w:pPr>
    </w:p>
    <w:tbl>
      <w:tblPr>
        <w:tblW w:w="9216" w:type="dxa"/>
        <w:tblInd w:w="270" w:type="dxa"/>
        <w:tblLayout w:type="fixed"/>
        <w:tblLook w:val="0000" w:firstRow="0" w:lastRow="0" w:firstColumn="0" w:lastColumn="0" w:noHBand="0" w:noVBand="0"/>
      </w:tblPr>
      <w:tblGrid>
        <w:gridCol w:w="6336"/>
        <w:gridCol w:w="1440"/>
        <w:gridCol w:w="1440"/>
      </w:tblGrid>
      <w:tr w:rsidR="001D57B3" w:rsidRPr="00712900" w14:paraId="269C47FC" w14:textId="77777777" w:rsidTr="00B75AEF">
        <w:trPr>
          <w:cantSplit/>
        </w:trPr>
        <w:tc>
          <w:tcPr>
            <w:tcW w:w="6336" w:type="dxa"/>
          </w:tcPr>
          <w:p w14:paraId="06541D54" w14:textId="77777777" w:rsidR="001D57B3" w:rsidRPr="00712900" w:rsidRDefault="001D57B3" w:rsidP="00E77B9B">
            <w:pPr>
              <w:spacing w:line="240" w:lineRule="auto"/>
              <w:ind w:left="180"/>
              <w:rPr>
                <w:rFonts w:cs="Arial"/>
                <w:snapToGrid w:val="0"/>
                <w:color w:val="000000"/>
                <w:sz w:val="18"/>
                <w:szCs w:val="18"/>
                <w:cs/>
                <w:lang w:val="en-US" w:eastAsia="th-TH"/>
              </w:rPr>
            </w:pPr>
          </w:p>
        </w:tc>
        <w:tc>
          <w:tcPr>
            <w:tcW w:w="2880" w:type="dxa"/>
            <w:gridSpan w:val="2"/>
            <w:tcBorders>
              <w:bottom w:val="single" w:sz="4" w:space="0" w:color="auto"/>
            </w:tcBorders>
          </w:tcPr>
          <w:p w14:paraId="63F5C581" w14:textId="714E4537" w:rsidR="001D57B3" w:rsidRPr="00712900" w:rsidRDefault="001D57B3"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66A6C339" w14:textId="77777777" w:rsidR="00FB2489" w:rsidRPr="00712900" w:rsidRDefault="001C1BE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1D57B3" w:rsidRPr="00712900" w14:paraId="25A1E740" w14:textId="77777777" w:rsidTr="00B75AEF">
        <w:trPr>
          <w:cantSplit/>
        </w:trPr>
        <w:tc>
          <w:tcPr>
            <w:tcW w:w="6336" w:type="dxa"/>
          </w:tcPr>
          <w:p w14:paraId="54826610" w14:textId="54870748" w:rsidR="001D57B3" w:rsidRPr="00712900" w:rsidRDefault="001D57B3" w:rsidP="00E77B9B">
            <w:pPr>
              <w:spacing w:line="240" w:lineRule="auto"/>
              <w:ind w:left="180"/>
              <w:rPr>
                <w:rFonts w:cs="Arial"/>
                <w:snapToGrid w:val="0"/>
                <w:color w:val="000000"/>
                <w:sz w:val="18"/>
                <w:szCs w:val="18"/>
                <w:cs/>
                <w:lang w:val="en-US"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299253A6" w14:textId="3F03C6FE" w:rsidR="001D57B3"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D9FC6FE" w14:textId="78BF8A9E" w:rsidR="001D57B3"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1D57B3" w:rsidRPr="00712900" w14:paraId="7FBFAA1C" w14:textId="77777777" w:rsidTr="00B75AEF">
        <w:trPr>
          <w:cantSplit/>
        </w:trPr>
        <w:tc>
          <w:tcPr>
            <w:tcW w:w="6336" w:type="dxa"/>
          </w:tcPr>
          <w:p w14:paraId="4F314828" w14:textId="77777777" w:rsidR="001D57B3" w:rsidRPr="00712900" w:rsidRDefault="001D57B3" w:rsidP="00E77B9B">
            <w:pPr>
              <w:spacing w:line="240" w:lineRule="auto"/>
              <w:ind w:left="180"/>
              <w:rPr>
                <w:rFonts w:cs="Arial"/>
                <w:color w:val="000000"/>
                <w:sz w:val="18"/>
                <w:szCs w:val="18"/>
              </w:rPr>
            </w:pPr>
          </w:p>
        </w:tc>
        <w:tc>
          <w:tcPr>
            <w:tcW w:w="1440" w:type="dxa"/>
            <w:tcBorders>
              <w:bottom w:val="single" w:sz="4" w:space="0" w:color="auto"/>
            </w:tcBorders>
          </w:tcPr>
          <w:p w14:paraId="30AA126E" w14:textId="19486E60" w:rsidR="001D57B3"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791CF05" w14:textId="321B3C80" w:rsidR="001D57B3"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1D57B3" w:rsidRPr="00712900" w14:paraId="3EE77082" w14:textId="77777777" w:rsidTr="00B75AEF">
        <w:trPr>
          <w:cantSplit/>
        </w:trPr>
        <w:tc>
          <w:tcPr>
            <w:tcW w:w="6336" w:type="dxa"/>
          </w:tcPr>
          <w:p w14:paraId="76EDF652" w14:textId="77777777" w:rsidR="001D57B3" w:rsidRPr="00712900" w:rsidRDefault="001D57B3" w:rsidP="00E77B9B">
            <w:pPr>
              <w:widowControl w:val="0"/>
              <w:spacing w:line="240" w:lineRule="auto"/>
              <w:ind w:left="180"/>
              <w:rPr>
                <w:rFonts w:cs="Arial"/>
                <w:color w:val="000000"/>
                <w:sz w:val="18"/>
                <w:szCs w:val="18"/>
                <w:cs/>
              </w:rPr>
            </w:pPr>
          </w:p>
        </w:tc>
        <w:tc>
          <w:tcPr>
            <w:tcW w:w="1440" w:type="dxa"/>
            <w:tcBorders>
              <w:top w:val="single" w:sz="4" w:space="0" w:color="auto"/>
            </w:tcBorders>
          </w:tcPr>
          <w:p w14:paraId="220F9543" w14:textId="77777777" w:rsidR="001D57B3" w:rsidRPr="00712900" w:rsidRDefault="001D57B3"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ADDED5A" w14:textId="77777777" w:rsidR="001D57B3" w:rsidRPr="00712900" w:rsidRDefault="001D57B3" w:rsidP="00E77B9B">
            <w:pPr>
              <w:tabs>
                <w:tab w:val="decimal" w:pos="1224"/>
              </w:tabs>
              <w:spacing w:line="240" w:lineRule="auto"/>
              <w:ind w:right="-72"/>
              <w:jc w:val="right"/>
              <w:rPr>
                <w:rFonts w:cs="Arial"/>
                <w:color w:val="000000"/>
                <w:sz w:val="18"/>
                <w:szCs w:val="18"/>
              </w:rPr>
            </w:pPr>
          </w:p>
        </w:tc>
      </w:tr>
      <w:tr w:rsidR="001D57B3" w:rsidRPr="00712900" w14:paraId="7CF16C57" w14:textId="77777777" w:rsidTr="00B75AEF">
        <w:trPr>
          <w:cantSplit/>
        </w:trPr>
        <w:tc>
          <w:tcPr>
            <w:tcW w:w="6336" w:type="dxa"/>
            <w:vAlign w:val="bottom"/>
          </w:tcPr>
          <w:p w14:paraId="4FD40AC2" w14:textId="77777777" w:rsidR="001D57B3" w:rsidRPr="00712900" w:rsidRDefault="001D57B3" w:rsidP="00E77B9B">
            <w:pPr>
              <w:spacing w:line="240" w:lineRule="auto"/>
              <w:ind w:left="180"/>
              <w:rPr>
                <w:rFonts w:cs="Arial"/>
                <w:color w:val="000000"/>
                <w:sz w:val="18"/>
                <w:szCs w:val="18"/>
                <w:cs/>
                <w:lang w:val="en-US"/>
              </w:rPr>
            </w:pPr>
            <w:r w:rsidRPr="00712900">
              <w:rPr>
                <w:rFonts w:cs="Arial"/>
                <w:color w:val="000000"/>
                <w:sz w:val="18"/>
                <w:szCs w:val="18"/>
              </w:rPr>
              <w:t>Relevant revenue and must be used to calculate</w:t>
            </w:r>
            <w:r w:rsidR="00D133EE" w:rsidRPr="00712900">
              <w:rPr>
                <w:rFonts w:cs="Arial"/>
                <w:color w:val="000000"/>
                <w:sz w:val="18"/>
                <w:szCs w:val="18"/>
              </w:rPr>
              <w:t xml:space="preserve"> </w:t>
            </w:r>
            <w:r w:rsidRPr="00712900">
              <w:rPr>
                <w:rFonts w:cs="Arial"/>
                <w:color w:val="000000"/>
                <w:sz w:val="18"/>
                <w:szCs w:val="18"/>
              </w:rPr>
              <w:t>the license fee</w:t>
            </w:r>
          </w:p>
        </w:tc>
        <w:tc>
          <w:tcPr>
            <w:tcW w:w="1440" w:type="dxa"/>
            <w:vAlign w:val="bottom"/>
          </w:tcPr>
          <w:p w14:paraId="14ADA506" w14:textId="77777777" w:rsidR="001D57B3" w:rsidRPr="00712900" w:rsidRDefault="001D57B3" w:rsidP="00E77B9B">
            <w:pPr>
              <w:tabs>
                <w:tab w:val="decimal" w:pos="1224"/>
              </w:tabs>
              <w:spacing w:line="240" w:lineRule="auto"/>
              <w:ind w:right="-72"/>
              <w:jc w:val="right"/>
              <w:rPr>
                <w:rFonts w:cs="Arial"/>
                <w:color w:val="000000"/>
                <w:spacing w:val="-4"/>
                <w:sz w:val="18"/>
                <w:szCs w:val="18"/>
              </w:rPr>
            </w:pPr>
          </w:p>
        </w:tc>
        <w:tc>
          <w:tcPr>
            <w:tcW w:w="1440" w:type="dxa"/>
            <w:vAlign w:val="bottom"/>
          </w:tcPr>
          <w:p w14:paraId="64A083E9" w14:textId="77777777" w:rsidR="001D57B3" w:rsidRPr="00712900" w:rsidRDefault="001D57B3" w:rsidP="00E77B9B">
            <w:pPr>
              <w:tabs>
                <w:tab w:val="decimal" w:pos="1224"/>
              </w:tabs>
              <w:spacing w:line="240" w:lineRule="auto"/>
              <w:ind w:right="-72"/>
              <w:jc w:val="right"/>
              <w:rPr>
                <w:rFonts w:cs="Arial"/>
                <w:color w:val="000000"/>
                <w:spacing w:val="-4"/>
                <w:sz w:val="18"/>
                <w:szCs w:val="18"/>
              </w:rPr>
            </w:pPr>
          </w:p>
        </w:tc>
      </w:tr>
      <w:tr w:rsidR="003A729A" w:rsidRPr="00712900" w14:paraId="4C5296D9" w14:textId="77777777" w:rsidTr="00B75AEF">
        <w:trPr>
          <w:cantSplit/>
        </w:trPr>
        <w:tc>
          <w:tcPr>
            <w:tcW w:w="6336" w:type="dxa"/>
            <w:vAlign w:val="bottom"/>
          </w:tcPr>
          <w:p w14:paraId="54D6389F"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network rendering</w:t>
            </w:r>
          </w:p>
        </w:tc>
        <w:tc>
          <w:tcPr>
            <w:tcW w:w="1440" w:type="dxa"/>
            <w:vAlign w:val="bottom"/>
          </w:tcPr>
          <w:p w14:paraId="3946FEB5" w14:textId="6A627BA6" w:rsidR="003A729A" w:rsidRPr="00712900" w:rsidRDefault="003A729A" w:rsidP="00B75AEF">
            <w:pPr>
              <w:tabs>
                <w:tab w:val="decimal" w:pos="1224"/>
              </w:tabs>
              <w:spacing w:line="240" w:lineRule="auto"/>
              <w:ind w:right="-72"/>
              <w:jc w:val="right"/>
              <w:rPr>
                <w:rFonts w:cs="Arial"/>
                <w:color w:val="000000"/>
                <w:sz w:val="18"/>
                <w:szCs w:val="18"/>
                <w:cs/>
              </w:rPr>
            </w:pPr>
            <w:r w:rsidRPr="00712900">
              <w:rPr>
                <w:rFonts w:cs="Arial"/>
                <w:color w:val="000000"/>
                <w:sz w:val="18"/>
                <w:szCs w:val="18"/>
              </w:rPr>
              <w:t>797,394</w:t>
            </w:r>
          </w:p>
        </w:tc>
        <w:tc>
          <w:tcPr>
            <w:tcW w:w="1440" w:type="dxa"/>
            <w:vAlign w:val="bottom"/>
          </w:tcPr>
          <w:p w14:paraId="73A64283" w14:textId="3B163057" w:rsidR="003A729A" w:rsidRPr="00712900" w:rsidRDefault="003A729A" w:rsidP="00B75AEF">
            <w:pPr>
              <w:tabs>
                <w:tab w:val="decimal" w:pos="1224"/>
              </w:tabs>
              <w:spacing w:line="240" w:lineRule="auto"/>
              <w:ind w:right="-72"/>
              <w:jc w:val="right"/>
              <w:rPr>
                <w:rFonts w:cs="Arial"/>
                <w:color w:val="000000"/>
                <w:spacing w:val="-4"/>
                <w:sz w:val="18"/>
                <w:szCs w:val="18"/>
                <w:cs/>
              </w:rPr>
            </w:pPr>
            <w:r w:rsidRPr="00712900">
              <w:rPr>
                <w:rFonts w:cs="Arial"/>
                <w:color w:val="000000"/>
                <w:sz w:val="18"/>
                <w:szCs w:val="18"/>
              </w:rPr>
              <w:t>821</w:t>
            </w:r>
            <w:r w:rsidRPr="00712900">
              <w:rPr>
                <w:rFonts w:cs="Arial"/>
                <w:color w:val="000000"/>
                <w:sz w:val="18"/>
                <w:szCs w:val="18"/>
                <w:lang w:val="en-US"/>
              </w:rPr>
              <w:t>,</w:t>
            </w:r>
            <w:r w:rsidRPr="00712900">
              <w:rPr>
                <w:rFonts w:cs="Arial"/>
                <w:color w:val="000000"/>
                <w:sz w:val="18"/>
                <w:szCs w:val="18"/>
              </w:rPr>
              <w:t>900</w:t>
            </w:r>
          </w:p>
        </w:tc>
      </w:tr>
      <w:tr w:rsidR="003A729A" w:rsidRPr="00712900" w14:paraId="6128F647" w14:textId="77777777" w:rsidTr="00B75AEF">
        <w:trPr>
          <w:cantSplit/>
        </w:trPr>
        <w:tc>
          <w:tcPr>
            <w:tcW w:w="6336" w:type="dxa"/>
            <w:vAlign w:val="bottom"/>
          </w:tcPr>
          <w:p w14:paraId="1771D508"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data center space service</w:t>
            </w:r>
          </w:p>
        </w:tc>
        <w:tc>
          <w:tcPr>
            <w:tcW w:w="1440" w:type="dxa"/>
            <w:tcBorders>
              <w:bottom w:val="single" w:sz="4" w:space="0" w:color="auto"/>
            </w:tcBorders>
          </w:tcPr>
          <w:p w14:paraId="0506515A" w14:textId="5F2E78A7"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101,968</w:t>
            </w:r>
          </w:p>
        </w:tc>
        <w:tc>
          <w:tcPr>
            <w:tcW w:w="1440" w:type="dxa"/>
            <w:tcBorders>
              <w:bottom w:val="single" w:sz="4" w:space="0" w:color="auto"/>
            </w:tcBorders>
          </w:tcPr>
          <w:p w14:paraId="5E6B9B12" w14:textId="5D494A60"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98</w:t>
            </w:r>
            <w:r w:rsidRPr="00712900">
              <w:rPr>
                <w:rFonts w:cs="Arial"/>
                <w:color w:val="000000"/>
                <w:sz w:val="18"/>
                <w:szCs w:val="18"/>
                <w:lang w:val="en-US"/>
              </w:rPr>
              <w:t>,</w:t>
            </w:r>
            <w:r w:rsidRPr="00712900">
              <w:rPr>
                <w:rFonts w:cs="Arial"/>
                <w:color w:val="000000"/>
                <w:sz w:val="18"/>
                <w:szCs w:val="18"/>
              </w:rPr>
              <w:t>467</w:t>
            </w:r>
          </w:p>
        </w:tc>
      </w:tr>
      <w:tr w:rsidR="003A729A" w:rsidRPr="00712900" w14:paraId="6321756F" w14:textId="77777777" w:rsidTr="00B75AEF">
        <w:trPr>
          <w:cantSplit/>
        </w:trPr>
        <w:tc>
          <w:tcPr>
            <w:tcW w:w="6336" w:type="dxa"/>
            <w:vAlign w:val="bottom"/>
          </w:tcPr>
          <w:p w14:paraId="7B7CDB7B" w14:textId="77777777" w:rsidR="003A729A" w:rsidRPr="00712900" w:rsidRDefault="003A729A" w:rsidP="003A729A">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tcPr>
          <w:p w14:paraId="7FFCE7C7" w14:textId="6FE33570"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2454C54A" w14:textId="664D198C"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3676AD38" w14:textId="77777777" w:rsidTr="00B75AEF">
        <w:trPr>
          <w:cantSplit/>
        </w:trPr>
        <w:tc>
          <w:tcPr>
            <w:tcW w:w="6336" w:type="dxa"/>
            <w:vAlign w:val="bottom"/>
          </w:tcPr>
          <w:p w14:paraId="15A2FD17" w14:textId="77777777" w:rsidR="003A729A" w:rsidRPr="00712900" w:rsidRDefault="003A729A" w:rsidP="003A729A">
            <w:pPr>
              <w:spacing w:line="240" w:lineRule="auto"/>
              <w:ind w:left="180"/>
              <w:rPr>
                <w:rFonts w:cs="Arial"/>
                <w:color w:val="000000"/>
                <w:sz w:val="18"/>
                <w:szCs w:val="18"/>
                <w:cs/>
                <w:lang w:val="en-US"/>
              </w:rPr>
            </w:pPr>
            <w:r w:rsidRPr="00712900">
              <w:rPr>
                <w:rFonts w:cs="Arial"/>
                <w:color w:val="000000"/>
                <w:sz w:val="18"/>
                <w:szCs w:val="18"/>
              </w:rPr>
              <w:t>Total relevant revenue and must be used to calculate the license fee</w:t>
            </w:r>
          </w:p>
        </w:tc>
        <w:tc>
          <w:tcPr>
            <w:tcW w:w="1440" w:type="dxa"/>
            <w:tcBorders>
              <w:bottom w:val="single" w:sz="4" w:space="0" w:color="auto"/>
            </w:tcBorders>
            <w:vAlign w:val="bottom"/>
          </w:tcPr>
          <w:p w14:paraId="28D42610" w14:textId="6766CFFB"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899,362</w:t>
            </w:r>
          </w:p>
        </w:tc>
        <w:tc>
          <w:tcPr>
            <w:tcW w:w="1440" w:type="dxa"/>
            <w:tcBorders>
              <w:bottom w:val="single" w:sz="4" w:space="0" w:color="auto"/>
            </w:tcBorders>
            <w:vAlign w:val="bottom"/>
          </w:tcPr>
          <w:p w14:paraId="6DC4EAF5" w14:textId="5FB73DBC"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920</w:t>
            </w:r>
            <w:r w:rsidRPr="00712900">
              <w:rPr>
                <w:rFonts w:cs="Arial"/>
                <w:color w:val="000000"/>
                <w:sz w:val="18"/>
                <w:szCs w:val="18"/>
                <w:lang w:val="en-US"/>
              </w:rPr>
              <w:t>,</w:t>
            </w:r>
            <w:r w:rsidRPr="00712900">
              <w:rPr>
                <w:rFonts w:cs="Arial"/>
                <w:color w:val="000000"/>
                <w:sz w:val="18"/>
                <w:szCs w:val="18"/>
              </w:rPr>
              <w:t>367</w:t>
            </w:r>
          </w:p>
        </w:tc>
      </w:tr>
      <w:tr w:rsidR="003A729A" w:rsidRPr="00712900" w14:paraId="73ABA21F" w14:textId="77777777" w:rsidTr="00B75AEF">
        <w:trPr>
          <w:cantSplit/>
        </w:trPr>
        <w:tc>
          <w:tcPr>
            <w:tcW w:w="6336" w:type="dxa"/>
            <w:vAlign w:val="bottom"/>
          </w:tcPr>
          <w:p w14:paraId="01E00CB2" w14:textId="77777777" w:rsidR="003A729A" w:rsidRPr="00712900" w:rsidRDefault="003A729A" w:rsidP="003A729A">
            <w:pPr>
              <w:spacing w:line="240" w:lineRule="auto"/>
              <w:ind w:left="180"/>
              <w:jc w:val="thaiDistribute"/>
              <w:rPr>
                <w:rFonts w:cs="Arial"/>
                <w:color w:val="000000"/>
                <w:sz w:val="18"/>
                <w:szCs w:val="18"/>
                <w:cs/>
                <w:lang w:val="en-US"/>
              </w:rPr>
            </w:pPr>
          </w:p>
        </w:tc>
        <w:tc>
          <w:tcPr>
            <w:tcW w:w="1440" w:type="dxa"/>
            <w:tcBorders>
              <w:top w:val="single" w:sz="4" w:space="0" w:color="auto"/>
            </w:tcBorders>
            <w:vAlign w:val="bottom"/>
          </w:tcPr>
          <w:p w14:paraId="0B53C9DB"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Borders>
              <w:top w:val="single" w:sz="4" w:space="0" w:color="auto"/>
            </w:tcBorders>
            <w:vAlign w:val="bottom"/>
          </w:tcPr>
          <w:p w14:paraId="28738B16"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42485840" w14:textId="77777777" w:rsidTr="00B75AEF">
        <w:trPr>
          <w:cantSplit/>
        </w:trPr>
        <w:tc>
          <w:tcPr>
            <w:tcW w:w="6336" w:type="dxa"/>
            <w:vAlign w:val="bottom"/>
          </w:tcPr>
          <w:p w14:paraId="1A7779BC" w14:textId="77777777" w:rsidR="003A729A" w:rsidRPr="00712900" w:rsidRDefault="003A729A" w:rsidP="003A729A">
            <w:pPr>
              <w:spacing w:line="240" w:lineRule="auto"/>
              <w:ind w:left="180"/>
              <w:rPr>
                <w:rFonts w:cs="Arial"/>
                <w:color w:val="000000"/>
                <w:sz w:val="18"/>
                <w:szCs w:val="18"/>
                <w:cs/>
                <w:lang w:val="en-US"/>
              </w:rPr>
            </w:pPr>
            <w:r w:rsidRPr="00712900">
              <w:rPr>
                <w:rFonts w:cs="Arial"/>
                <w:color w:val="000000"/>
                <w:sz w:val="18"/>
                <w:szCs w:val="18"/>
              </w:rPr>
              <w:t>Irrelevant revenue and were not be used to calculate the license fee</w:t>
            </w:r>
          </w:p>
        </w:tc>
        <w:tc>
          <w:tcPr>
            <w:tcW w:w="1440" w:type="dxa"/>
            <w:vAlign w:val="bottom"/>
          </w:tcPr>
          <w:p w14:paraId="7485E3E8"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vAlign w:val="bottom"/>
          </w:tcPr>
          <w:p w14:paraId="4F85277A"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3B062EA7" w14:textId="77777777" w:rsidTr="00B75AEF">
        <w:trPr>
          <w:cantSplit/>
        </w:trPr>
        <w:tc>
          <w:tcPr>
            <w:tcW w:w="6336" w:type="dxa"/>
            <w:vAlign w:val="bottom"/>
          </w:tcPr>
          <w:p w14:paraId="6C6E5C6C"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network rendering</w:t>
            </w:r>
          </w:p>
        </w:tc>
        <w:tc>
          <w:tcPr>
            <w:tcW w:w="1440" w:type="dxa"/>
            <w:vAlign w:val="center"/>
          </w:tcPr>
          <w:p w14:paraId="60DC9EE2" w14:textId="0092D626"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480,012</w:t>
            </w:r>
          </w:p>
        </w:tc>
        <w:tc>
          <w:tcPr>
            <w:tcW w:w="1440" w:type="dxa"/>
          </w:tcPr>
          <w:p w14:paraId="0AC8237D" w14:textId="13C82E9D"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441</w:t>
            </w:r>
            <w:r w:rsidRPr="00712900">
              <w:rPr>
                <w:rFonts w:cs="Arial"/>
                <w:color w:val="000000"/>
                <w:sz w:val="18"/>
                <w:szCs w:val="18"/>
                <w:lang w:val="en-US"/>
              </w:rPr>
              <w:t>,</w:t>
            </w:r>
            <w:r w:rsidRPr="00712900">
              <w:rPr>
                <w:rFonts w:cs="Arial"/>
                <w:color w:val="000000"/>
                <w:sz w:val="18"/>
                <w:szCs w:val="18"/>
              </w:rPr>
              <w:t>429</w:t>
            </w:r>
          </w:p>
        </w:tc>
      </w:tr>
      <w:tr w:rsidR="003A729A" w:rsidRPr="00712900" w14:paraId="12EB4228" w14:textId="77777777" w:rsidTr="00B75AEF">
        <w:trPr>
          <w:cantSplit/>
        </w:trPr>
        <w:tc>
          <w:tcPr>
            <w:tcW w:w="6336" w:type="dxa"/>
            <w:vAlign w:val="bottom"/>
          </w:tcPr>
          <w:p w14:paraId="2A809BBD" w14:textId="321E77E5"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network installation service</w:t>
            </w:r>
          </w:p>
        </w:tc>
        <w:tc>
          <w:tcPr>
            <w:tcW w:w="1440" w:type="dxa"/>
            <w:vAlign w:val="center"/>
          </w:tcPr>
          <w:p w14:paraId="22E35AC2" w14:textId="33315A21"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631,963</w:t>
            </w:r>
          </w:p>
        </w:tc>
        <w:tc>
          <w:tcPr>
            <w:tcW w:w="1440" w:type="dxa"/>
          </w:tcPr>
          <w:p w14:paraId="071D87B1" w14:textId="01B1044C"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593</w:t>
            </w:r>
            <w:r w:rsidRPr="00712900">
              <w:rPr>
                <w:rFonts w:cs="Arial"/>
                <w:color w:val="000000"/>
                <w:sz w:val="18"/>
                <w:szCs w:val="18"/>
                <w:lang w:val="en-US"/>
              </w:rPr>
              <w:t>,</w:t>
            </w:r>
            <w:r w:rsidRPr="00712900">
              <w:rPr>
                <w:rFonts w:cs="Arial"/>
                <w:color w:val="000000"/>
                <w:sz w:val="18"/>
                <w:szCs w:val="18"/>
              </w:rPr>
              <w:t>888</w:t>
            </w:r>
          </w:p>
        </w:tc>
      </w:tr>
      <w:tr w:rsidR="003A729A" w:rsidRPr="00712900" w14:paraId="66D9B32B" w14:textId="77777777" w:rsidTr="00B75AEF">
        <w:trPr>
          <w:cantSplit/>
        </w:trPr>
        <w:tc>
          <w:tcPr>
            <w:tcW w:w="6336" w:type="dxa"/>
            <w:vAlign w:val="bottom"/>
          </w:tcPr>
          <w:p w14:paraId="691F6929" w14:textId="104CD308"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Gain from disposal of investments in a joint venture</w:t>
            </w:r>
          </w:p>
        </w:tc>
        <w:tc>
          <w:tcPr>
            <w:tcW w:w="1440" w:type="dxa"/>
          </w:tcPr>
          <w:p w14:paraId="75122AD9" w14:textId="02421B18"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502C8AF" w14:textId="7EFE811E"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87</w:t>
            </w:r>
            <w:r w:rsidRPr="00712900">
              <w:rPr>
                <w:rFonts w:cs="Arial"/>
                <w:color w:val="000000"/>
                <w:sz w:val="18"/>
                <w:szCs w:val="18"/>
                <w:lang w:val="en-US"/>
              </w:rPr>
              <w:t>,</w:t>
            </w:r>
            <w:r w:rsidRPr="00712900">
              <w:rPr>
                <w:rFonts w:cs="Arial"/>
                <w:color w:val="000000"/>
                <w:sz w:val="18"/>
                <w:szCs w:val="18"/>
              </w:rPr>
              <w:t>187</w:t>
            </w:r>
          </w:p>
        </w:tc>
      </w:tr>
      <w:tr w:rsidR="003A729A" w:rsidRPr="00712900" w14:paraId="0B63F378" w14:textId="77777777" w:rsidTr="00B75AEF">
        <w:trPr>
          <w:cantSplit/>
        </w:trPr>
        <w:tc>
          <w:tcPr>
            <w:tcW w:w="6336" w:type="dxa"/>
            <w:vAlign w:val="bottom"/>
          </w:tcPr>
          <w:p w14:paraId="582B4C17"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Other income</w:t>
            </w:r>
          </w:p>
        </w:tc>
        <w:tc>
          <w:tcPr>
            <w:tcW w:w="1440" w:type="dxa"/>
            <w:tcBorders>
              <w:bottom w:val="single" w:sz="4" w:space="0" w:color="auto"/>
            </w:tcBorders>
            <w:vAlign w:val="center"/>
          </w:tcPr>
          <w:p w14:paraId="1012F65C" w14:textId="5AA53EE2"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41,705</w:t>
            </w:r>
          </w:p>
        </w:tc>
        <w:tc>
          <w:tcPr>
            <w:tcW w:w="1440" w:type="dxa"/>
            <w:tcBorders>
              <w:bottom w:val="single" w:sz="4" w:space="0" w:color="auto"/>
            </w:tcBorders>
          </w:tcPr>
          <w:p w14:paraId="4281DF65" w14:textId="04AC4DDF"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70</w:t>
            </w:r>
            <w:r w:rsidRPr="00712900">
              <w:rPr>
                <w:rFonts w:cs="Arial"/>
                <w:color w:val="000000"/>
                <w:sz w:val="18"/>
                <w:szCs w:val="18"/>
                <w:lang w:val="en-US"/>
              </w:rPr>
              <w:t>,</w:t>
            </w:r>
            <w:r w:rsidRPr="00712900">
              <w:rPr>
                <w:rFonts w:cs="Arial"/>
                <w:color w:val="000000"/>
                <w:sz w:val="18"/>
                <w:szCs w:val="18"/>
              </w:rPr>
              <w:t>809</w:t>
            </w:r>
          </w:p>
        </w:tc>
      </w:tr>
      <w:tr w:rsidR="003A729A" w:rsidRPr="00712900" w14:paraId="72A03251" w14:textId="77777777" w:rsidTr="00B75AEF">
        <w:trPr>
          <w:cantSplit/>
        </w:trPr>
        <w:tc>
          <w:tcPr>
            <w:tcW w:w="6336" w:type="dxa"/>
            <w:vAlign w:val="bottom"/>
          </w:tcPr>
          <w:p w14:paraId="14800AE7" w14:textId="77777777" w:rsidR="003A729A" w:rsidRPr="00712900" w:rsidRDefault="003A729A" w:rsidP="003A729A">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tcPr>
          <w:p w14:paraId="0F2EFE43"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18DD089D"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61AB1D65" w14:textId="77777777" w:rsidTr="00B75AEF">
        <w:trPr>
          <w:cantSplit/>
        </w:trPr>
        <w:tc>
          <w:tcPr>
            <w:tcW w:w="6336" w:type="dxa"/>
            <w:vAlign w:val="bottom"/>
          </w:tcPr>
          <w:p w14:paraId="06B751FA" w14:textId="77777777" w:rsidR="003A729A" w:rsidRPr="00712900" w:rsidRDefault="003A729A" w:rsidP="003A729A">
            <w:pPr>
              <w:spacing w:line="240" w:lineRule="auto"/>
              <w:ind w:left="180"/>
              <w:rPr>
                <w:rFonts w:cs="Arial"/>
                <w:color w:val="000000"/>
                <w:sz w:val="18"/>
                <w:szCs w:val="18"/>
                <w:cs/>
                <w:lang w:val="en-US"/>
              </w:rPr>
            </w:pPr>
            <w:r w:rsidRPr="00712900">
              <w:rPr>
                <w:rFonts w:cs="Arial"/>
                <w:color w:val="000000"/>
                <w:sz w:val="18"/>
                <w:szCs w:val="18"/>
              </w:rPr>
              <w:t>Total irrelevant revenue and were not be used to calculate the license fee</w:t>
            </w:r>
          </w:p>
        </w:tc>
        <w:tc>
          <w:tcPr>
            <w:tcW w:w="1440" w:type="dxa"/>
            <w:tcBorders>
              <w:bottom w:val="single" w:sz="4" w:space="0" w:color="auto"/>
            </w:tcBorders>
          </w:tcPr>
          <w:p w14:paraId="41D0A3BC" w14:textId="709CD338"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1,153,680</w:t>
            </w:r>
          </w:p>
        </w:tc>
        <w:tc>
          <w:tcPr>
            <w:tcW w:w="1440" w:type="dxa"/>
            <w:tcBorders>
              <w:bottom w:val="single" w:sz="4" w:space="0" w:color="auto"/>
            </w:tcBorders>
          </w:tcPr>
          <w:p w14:paraId="7C263ACF" w14:textId="613412B1"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1</w:t>
            </w:r>
            <w:r w:rsidRPr="00712900">
              <w:rPr>
                <w:rFonts w:cs="Arial"/>
                <w:color w:val="000000"/>
                <w:sz w:val="18"/>
                <w:szCs w:val="18"/>
                <w:lang w:val="en-US"/>
              </w:rPr>
              <w:t>,</w:t>
            </w:r>
            <w:r w:rsidRPr="00712900">
              <w:rPr>
                <w:rFonts w:cs="Arial"/>
                <w:color w:val="000000"/>
                <w:sz w:val="18"/>
                <w:szCs w:val="18"/>
              </w:rPr>
              <w:t>193</w:t>
            </w:r>
            <w:r w:rsidRPr="00712900">
              <w:rPr>
                <w:rFonts w:cs="Arial"/>
                <w:color w:val="000000"/>
                <w:sz w:val="18"/>
                <w:szCs w:val="18"/>
                <w:lang w:val="en-US"/>
              </w:rPr>
              <w:t>,</w:t>
            </w:r>
            <w:r w:rsidRPr="00712900">
              <w:rPr>
                <w:rFonts w:cs="Arial"/>
                <w:color w:val="000000"/>
                <w:sz w:val="18"/>
                <w:szCs w:val="18"/>
              </w:rPr>
              <w:t>313</w:t>
            </w:r>
          </w:p>
        </w:tc>
      </w:tr>
      <w:tr w:rsidR="003A729A" w:rsidRPr="00712900" w14:paraId="11623841" w14:textId="77777777" w:rsidTr="00B75AEF">
        <w:trPr>
          <w:cantSplit/>
        </w:trPr>
        <w:tc>
          <w:tcPr>
            <w:tcW w:w="6336" w:type="dxa"/>
            <w:vAlign w:val="bottom"/>
          </w:tcPr>
          <w:p w14:paraId="7C9391D1" w14:textId="27765678" w:rsidR="003A729A" w:rsidRPr="00712900" w:rsidRDefault="003A729A" w:rsidP="003A729A">
            <w:pPr>
              <w:spacing w:line="240" w:lineRule="auto"/>
              <w:rPr>
                <w:rFonts w:cs="Arial"/>
                <w:color w:val="000000"/>
                <w:sz w:val="18"/>
                <w:szCs w:val="18"/>
              </w:rPr>
            </w:pPr>
          </w:p>
        </w:tc>
        <w:tc>
          <w:tcPr>
            <w:tcW w:w="1440" w:type="dxa"/>
            <w:tcBorders>
              <w:top w:val="single" w:sz="4" w:space="0" w:color="auto"/>
            </w:tcBorders>
          </w:tcPr>
          <w:p w14:paraId="444DEEDE"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7CD1A2DF"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51AF14CE" w14:textId="77777777" w:rsidTr="00B75AEF">
        <w:trPr>
          <w:cantSplit/>
        </w:trPr>
        <w:tc>
          <w:tcPr>
            <w:tcW w:w="6336" w:type="dxa"/>
            <w:vAlign w:val="bottom"/>
          </w:tcPr>
          <w:p w14:paraId="0014D72E" w14:textId="77777777" w:rsidR="003A729A" w:rsidRPr="00712900" w:rsidRDefault="003A729A" w:rsidP="003A729A">
            <w:pPr>
              <w:spacing w:line="240" w:lineRule="auto"/>
              <w:ind w:left="180"/>
              <w:rPr>
                <w:rFonts w:cs="Arial"/>
                <w:color w:val="000000"/>
                <w:sz w:val="18"/>
                <w:szCs w:val="18"/>
              </w:rPr>
            </w:pPr>
            <w:r w:rsidRPr="00712900">
              <w:rPr>
                <w:rFonts w:cs="Arial"/>
                <w:color w:val="000000"/>
                <w:sz w:val="18"/>
                <w:szCs w:val="18"/>
                <w:lang w:val="en-US"/>
              </w:rPr>
              <w:t>Revenue</w:t>
            </w:r>
          </w:p>
        </w:tc>
        <w:tc>
          <w:tcPr>
            <w:tcW w:w="1440" w:type="dxa"/>
          </w:tcPr>
          <w:p w14:paraId="3A8FB0B7"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Pr>
          <w:p w14:paraId="357B2E61"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560EDFFE" w14:textId="77777777" w:rsidTr="00B75AEF">
        <w:trPr>
          <w:cantSplit/>
        </w:trPr>
        <w:tc>
          <w:tcPr>
            <w:tcW w:w="6336" w:type="dxa"/>
            <w:vAlign w:val="bottom"/>
          </w:tcPr>
          <w:p w14:paraId="44BE0D4F"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network rendering</w:t>
            </w:r>
          </w:p>
        </w:tc>
        <w:tc>
          <w:tcPr>
            <w:tcW w:w="1440" w:type="dxa"/>
            <w:vAlign w:val="center"/>
          </w:tcPr>
          <w:p w14:paraId="4A116DCF" w14:textId="577980E1"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1,277,406</w:t>
            </w:r>
          </w:p>
        </w:tc>
        <w:tc>
          <w:tcPr>
            <w:tcW w:w="1440" w:type="dxa"/>
          </w:tcPr>
          <w:p w14:paraId="19AE7D70" w14:textId="25BDF05C"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1</w:t>
            </w:r>
            <w:r w:rsidRPr="00712900">
              <w:rPr>
                <w:rFonts w:cs="Arial"/>
                <w:color w:val="000000"/>
                <w:sz w:val="18"/>
                <w:szCs w:val="18"/>
                <w:lang w:val="en-US"/>
              </w:rPr>
              <w:t>,</w:t>
            </w:r>
            <w:r w:rsidRPr="00712900">
              <w:rPr>
                <w:rFonts w:cs="Arial"/>
                <w:color w:val="000000"/>
                <w:sz w:val="18"/>
                <w:szCs w:val="18"/>
              </w:rPr>
              <w:t>263</w:t>
            </w:r>
            <w:r w:rsidRPr="00712900">
              <w:rPr>
                <w:rFonts w:cs="Arial"/>
                <w:color w:val="000000"/>
                <w:sz w:val="18"/>
                <w:szCs w:val="18"/>
                <w:lang w:val="en-US"/>
              </w:rPr>
              <w:t>,</w:t>
            </w:r>
            <w:r w:rsidRPr="00712900">
              <w:rPr>
                <w:rFonts w:cs="Arial"/>
                <w:color w:val="000000"/>
                <w:sz w:val="18"/>
                <w:szCs w:val="18"/>
              </w:rPr>
              <w:t>329</w:t>
            </w:r>
          </w:p>
        </w:tc>
      </w:tr>
      <w:tr w:rsidR="003A729A" w:rsidRPr="00712900" w14:paraId="41973F9A" w14:textId="77777777" w:rsidTr="00B75AEF">
        <w:trPr>
          <w:cantSplit/>
        </w:trPr>
        <w:tc>
          <w:tcPr>
            <w:tcW w:w="6336" w:type="dxa"/>
            <w:vAlign w:val="bottom"/>
          </w:tcPr>
          <w:p w14:paraId="13B3F6DB"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network installation service</w:t>
            </w:r>
          </w:p>
        </w:tc>
        <w:tc>
          <w:tcPr>
            <w:tcW w:w="1440" w:type="dxa"/>
            <w:vAlign w:val="center"/>
          </w:tcPr>
          <w:p w14:paraId="7A11F264" w14:textId="457C37D1"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631,963</w:t>
            </w:r>
          </w:p>
        </w:tc>
        <w:tc>
          <w:tcPr>
            <w:tcW w:w="1440" w:type="dxa"/>
          </w:tcPr>
          <w:p w14:paraId="1D8CE76F" w14:textId="02BACE05"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593</w:t>
            </w:r>
            <w:r w:rsidRPr="00712900">
              <w:rPr>
                <w:rFonts w:cs="Arial"/>
                <w:color w:val="000000"/>
                <w:sz w:val="18"/>
                <w:szCs w:val="18"/>
                <w:lang w:val="en-US"/>
              </w:rPr>
              <w:t>,</w:t>
            </w:r>
            <w:r w:rsidRPr="00712900">
              <w:rPr>
                <w:rFonts w:cs="Arial"/>
                <w:color w:val="000000"/>
                <w:sz w:val="18"/>
                <w:szCs w:val="18"/>
              </w:rPr>
              <w:t>888</w:t>
            </w:r>
          </w:p>
        </w:tc>
      </w:tr>
      <w:tr w:rsidR="003A729A" w:rsidRPr="00712900" w14:paraId="55F53B28" w14:textId="77777777" w:rsidTr="00B75AEF">
        <w:trPr>
          <w:cantSplit/>
        </w:trPr>
        <w:tc>
          <w:tcPr>
            <w:tcW w:w="6336" w:type="dxa"/>
            <w:vAlign w:val="bottom"/>
          </w:tcPr>
          <w:p w14:paraId="626FCC36" w14:textId="77777777"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Service income from data center space service</w:t>
            </w:r>
          </w:p>
        </w:tc>
        <w:tc>
          <w:tcPr>
            <w:tcW w:w="1440" w:type="dxa"/>
            <w:vAlign w:val="center"/>
          </w:tcPr>
          <w:p w14:paraId="75FA2894" w14:textId="57496163"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101,968</w:t>
            </w:r>
          </w:p>
        </w:tc>
        <w:tc>
          <w:tcPr>
            <w:tcW w:w="1440" w:type="dxa"/>
          </w:tcPr>
          <w:p w14:paraId="18F3A45D" w14:textId="537E4C10"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98</w:t>
            </w:r>
            <w:r w:rsidRPr="00712900">
              <w:rPr>
                <w:rFonts w:cs="Arial"/>
                <w:color w:val="000000"/>
                <w:sz w:val="18"/>
                <w:szCs w:val="18"/>
                <w:lang w:val="en-US"/>
              </w:rPr>
              <w:t>,</w:t>
            </w:r>
            <w:r w:rsidRPr="00712900">
              <w:rPr>
                <w:rFonts w:cs="Arial"/>
                <w:color w:val="000000"/>
                <w:sz w:val="18"/>
                <w:szCs w:val="18"/>
              </w:rPr>
              <w:t>467</w:t>
            </w:r>
          </w:p>
        </w:tc>
      </w:tr>
      <w:tr w:rsidR="003A729A" w:rsidRPr="00712900" w14:paraId="68A4A376" w14:textId="77777777" w:rsidTr="00B75AEF">
        <w:trPr>
          <w:cantSplit/>
        </w:trPr>
        <w:tc>
          <w:tcPr>
            <w:tcW w:w="6336" w:type="dxa"/>
            <w:vAlign w:val="bottom"/>
          </w:tcPr>
          <w:p w14:paraId="3876F143" w14:textId="2BEC533B" w:rsidR="003A729A" w:rsidRPr="00712900" w:rsidRDefault="003A729A" w:rsidP="003A729A">
            <w:pPr>
              <w:numPr>
                <w:ilvl w:val="0"/>
                <w:numId w:val="1"/>
              </w:numPr>
              <w:spacing w:line="240" w:lineRule="auto"/>
              <w:ind w:left="450" w:hanging="270"/>
              <w:jc w:val="thaiDistribute"/>
              <w:rPr>
                <w:rFonts w:cs="Arial"/>
                <w:color w:val="000000"/>
                <w:sz w:val="18"/>
                <w:szCs w:val="18"/>
              </w:rPr>
            </w:pPr>
            <w:r w:rsidRPr="00712900">
              <w:rPr>
                <w:rFonts w:cs="Arial"/>
                <w:color w:val="000000"/>
                <w:sz w:val="18"/>
                <w:szCs w:val="18"/>
              </w:rPr>
              <w:t>Gain from dispose of investments in a joint venture</w:t>
            </w:r>
          </w:p>
        </w:tc>
        <w:tc>
          <w:tcPr>
            <w:tcW w:w="1440" w:type="dxa"/>
          </w:tcPr>
          <w:p w14:paraId="46127706" w14:textId="10D8592C"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4D6CF94B" w14:textId="2F38EF23"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87</w:t>
            </w:r>
            <w:r w:rsidRPr="00712900">
              <w:rPr>
                <w:rFonts w:cs="Arial"/>
                <w:color w:val="000000"/>
                <w:sz w:val="18"/>
                <w:szCs w:val="18"/>
                <w:lang w:val="en-US"/>
              </w:rPr>
              <w:t>,</w:t>
            </w:r>
            <w:r w:rsidRPr="00712900">
              <w:rPr>
                <w:rFonts w:cs="Arial"/>
                <w:color w:val="000000"/>
                <w:sz w:val="18"/>
                <w:szCs w:val="18"/>
              </w:rPr>
              <w:t>187</w:t>
            </w:r>
          </w:p>
        </w:tc>
      </w:tr>
      <w:tr w:rsidR="003A729A" w:rsidRPr="00712900" w14:paraId="2D590B41" w14:textId="77777777" w:rsidTr="00B75AEF">
        <w:trPr>
          <w:cantSplit/>
          <w:trHeight w:val="152"/>
        </w:trPr>
        <w:tc>
          <w:tcPr>
            <w:tcW w:w="6336" w:type="dxa"/>
          </w:tcPr>
          <w:p w14:paraId="4D44E93E" w14:textId="77777777" w:rsidR="003A729A" w:rsidRPr="00712900" w:rsidRDefault="003A729A" w:rsidP="003A729A">
            <w:pPr>
              <w:numPr>
                <w:ilvl w:val="0"/>
                <w:numId w:val="1"/>
              </w:numPr>
              <w:spacing w:line="240" w:lineRule="auto"/>
              <w:ind w:left="450" w:hanging="270"/>
              <w:jc w:val="thaiDistribute"/>
              <w:rPr>
                <w:rFonts w:cs="Arial"/>
                <w:color w:val="000000"/>
                <w:sz w:val="18"/>
                <w:szCs w:val="18"/>
                <w:cs/>
              </w:rPr>
            </w:pPr>
            <w:r w:rsidRPr="00712900">
              <w:rPr>
                <w:rFonts w:cs="Arial"/>
                <w:color w:val="000000"/>
                <w:sz w:val="18"/>
                <w:szCs w:val="18"/>
              </w:rPr>
              <w:t>Other income</w:t>
            </w:r>
          </w:p>
        </w:tc>
        <w:tc>
          <w:tcPr>
            <w:tcW w:w="1440" w:type="dxa"/>
            <w:tcBorders>
              <w:bottom w:val="single" w:sz="4" w:space="0" w:color="auto"/>
            </w:tcBorders>
            <w:vAlign w:val="center"/>
          </w:tcPr>
          <w:p w14:paraId="67B4C5B0" w14:textId="27488BA9"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41,705</w:t>
            </w:r>
          </w:p>
        </w:tc>
        <w:tc>
          <w:tcPr>
            <w:tcW w:w="1440" w:type="dxa"/>
            <w:tcBorders>
              <w:bottom w:val="single" w:sz="4" w:space="0" w:color="auto"/>
            </w:tcBorders>
          </w:tcPr>
          <w:p w14:paraId="1D10ECCC" w14:textId="363ADCB8"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70</w:t>
            </w:r>
            <w:r w:rsidRPr="00712900">
              <w:rPr>
                <w:rFonts w:cs="Arial"/>
                <w:color w:val="000000"/>
                <w:sz w:val="18"/>
                <w:szCs w:val="18"/>
                <w:lang w:val="en-US"/>
              </w:rPr>
              <w:t>,</w:t>
            </w:r>
            <w:r w:rsidRPr="00712900">
              <w:rPr>
                <w:rFonts w:cs="Arial"/>
                <w:color w:val="000000"/>
                <w:sz w:val="18"/>
                <w:szCs w:val="18"/>
              </w:rPr>
              <w:t>809</w:t>
            </w:r>
          </w:p>
        </w:tc>
      </w:tr>
      <w:tr w:rsidR="003A729A" w:rsidRPr="00712900" w14:paraId="5A6E7AC2" w14:textId="77777777" w:rsidTr="00B75AEF">
        <w:trPr>
          <w:cantSplit/>
          <w:trHeight w:val="152"/>
        </w:trPr>
        <w:tc>
          <w:tcPr>
            <w:tcW w:w="6336" w:type="dxa"/>
          </w:tcPr>
          <w:p w14:paraId="4C11787B" w14:textId="77777777" w:rsidR="003A729A" w:rsidRPr="00712900" w:rsidRDefault="003A729A" w:rsidP="003A729A">
            <w:pPr>
              <w:widowControl w:val="0"/>
              <w:spacing w:line="240" w:lineRule="auto"/>
              <w:ind w:left="180"/>
              <w:rPr>
                <w:rFonts w:cs="Arial"/>
                <w:color w:val="000000"/>
                <w:sz w:val="18"/>
                <w:szCs w:val="18"/>
                <w:cs/>
              </w:rPr>
            </w:pPr>
          </w:p>
        </w:tc>
        <w:tc>
          <w:tcPr>
            <w:tcW w:w="1440" w:type="dxa"/>
            <w:tcBorders>
              <w:top w:val="single" w:sz="4" w:space="0" w:color="auto"/>
            </w:tcBorders>
          </w:tcPr>
          <w:p w14:paraId="5547E58B" w14:textId="77777777" w:rsidR="003A729A" w:rsidRPr="00712900" w:rsidRDefault="003A729A" w:rsidP="00B75AEF">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23DDDB0" w14:textId="77777777" w:rsidR="003A729A" w:rsidRPr="00712900" w:rsidRDefault="003A729A" w:rsidP="00B75AEF">
            <w:pPr>
              <w:tabs>
                <w:tab w:val="decimal" w:pos="1224"/>
              </w:tabs>
              <w:spacing w:line="240" w:lineRule="auto"/>
              <w:ind w:right="-72"/>
              <w:jc w:val="right"/>
              <w:rPr>
                <w:rFonts w:cs="Arial"/>
                <w:color w:val="000000"/>
                <w:spacing w:val="-4"/>
                <w:sz w:val="18"/>
                <w:szCs w:val="18"/>
              </w:rPr>
            </w:pPr>
          </w:p>
        </w:tc>
      </w:tr>
      <w:tr w:rsidR="003A729A" w:rsidRPr="00712900" w14:paraId="0A511FAF" w14:textId="77777777" w:rsidTr="00B75AEF">
        <w:trPr>
          <w:cantSplit/>
        </w:trPr>
        <w:tc>
          <w:tcPr>
            <w:tcW w:w="6336" w:type="dxa"/>
            <w:vAlign w:val="bottom"/>
          </w:tcPr>
          <w:p w14:paraId="5B684BCD" w14:textId="77777777" w:rsidR="003A729A" w:rsidRPr="00712900" w:rsidRDefault="003A729A" w:rsidP="003A729A">
            <w:pPr>
              <w:spacing w:line="240" w:lineRule="auto"/>
              <w:ind w:left="180"/>
              <w:jc w:val="thaiDistribute"/>
              <w:rPr>
                <w:rFonts w:cs="Arial"/>
                <w:color w:val="000000"/>
                <w:sz w:val="18"/>
                <w:szCs w:val="18"/>
                <w:cs/>
                <w:lang w:val="en-US"/>
              </w:rPr>
            </w:pPr>
            <w:r w:rsidRPr="00712900">
              <w:rPr>
                <w:rFonts w:cs="Arial"/>
                <w:color w:val="000000"/>
                <w:sz w:val="18"/>
                <w:szCs w:val="18"/>
                <w:lang w:val="en-US"/>
              </w:rPr>
              <w:t>Total revenue</w:t>
            </w:r>
          </w:p>
        </w:tc>
        <w:tc>
          <w:tcPr>
            <w:tcW w:w="1440" w:type="dxa"/>
            <w:tcBorders>
              <w:bottom w:val="single" w:sz="4" w:space="0" w:color="auto"/>
            </w:tcBorders>
          </w:tcPr>
          <w:p w14:paraId="4B30E3D2" w14:textId="2522A0D9" w:rsidR="003A729A" w:rsidRPr="00712900" w:rsidRDefault="003A729A"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2,053,042</w:t>
            </w:r>
          </w:p>
        </w:tc>
        <w:tc>
          <w:tcPr>
            <w:tcW w:w="1440" w:type="dxa"/>
            <w:tcBorders>
              <w:bottom w:val="single" w:sz="4" w:space="0" w:color="auto"/>
            </w:tcBorders>
          </w:tcPr>
          <w:p w14:paraId="2DA0BBCB" w14:textId="0B3251DE" w:rsidR="003A729A"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z w:val="18"/>
                <w:szCs w:val="18"/>
              </w:rPr>
              <w:t>2</w:t>
            </w:r>
            <w:r w:rsidRPr="00712900">
              <w:rPr>
                <w:rFonts w:cs="Arial"/>
                <w:color w:val="000000"/>
                <w:sz w:val="18"/>
                <w:szCs w:val="18"/>
                <w:lang w:val="en-US"/>
              </w:rPr>
              <w:t>,</w:t>
            </w:r>
            <w:r w:rsidRPr="00712900">
              <w:rPr>
                <w:rFonts w:cs="Arial"/>
                <w:color w:val="000000"/>
                <w:sz w:val="18"/>
                <w:szCs w:val="18"/>
              </w:rPr>
              <w:t>113</w:t>
            </w:r>
            <w:r w:rsidRPr="00712900">
              <w:rPr>
                <w:rFonts w:cs="Arial"/>
                <w:color w:val="000000"/>
                <w:sz w:val="18"/>
                <w:szCs w:val="18"/>
                <w:lang w:val="en-US"/>
              </w:rPr>
              <w:t>,</w:t>
            </w:r>
            <w:r w:rsidRPr="00712900">
              <w:rPr>
                <w:rFonts w:cs="Arial"/>
                <w:color w:val="000000"/>
                <w:sz w:val="18"/>
                <w:szCs w:val="18"/>
              </w:rPr>
              <w:t>680</w:t>
            </w:r>
          </w:p>
        </w:tc>
      </w:tr>
    </w:tbl>
    <w:p w14:paraId="6539343E" w14:textId="77777777" w:rsidR="00DA7E87" w:rsidRPr="00712900" w:rsidRDefault="00DA7E87" w:rsidP="00E77B9B">
      <w:pPr>
        <w:spacing w:line="240" w:lineRule="auto"/>
        <w:ind w:left="540"/>
        <w:jc w:val="both"/>
        <w:outlineLvl w:val="2"/>
        <w:rPr>
          <w:rFonts w:cs="Arial"/>
          <w:color w:val="000000"/>
          <w:spacing w:val="-4"/>
          <w:sz w:val="18"/>
          <w:szCs w:val="18"/>
        </w:rPr>
      </w:pPr>
    </w:p>
    <w:p w14:paraId="424F09F5" w14:textId="14BBEDAB" w:rsidR="001D57B3" w:rsidRPr="00712900" w:rsidRDefault="006B3E72" w:rsidP="00E77B9B">
      <w:pPr>
        <w:spacing w:line="240" w:lineRule="auto"/>
        <w:ind w:left="547" w:hanging="540"/>
        <w:jc w:val="both"/>
        <w:rPr>
          <w:rFonts w:cs="Arial"/>
          <w:color w:val="000000"/>
          <w:sz w:val="18"/>
          <w:szCs w:val="18"/>
        </w:rPr>
      </w:pPr>
      <w:r w:rsidRPr="00712900">
        <w:rPr>
          <w:rFonts w:cs="Arial"/>
          <w:color w:val="000000"/>
          <w:sz w:val="18"/>
          <w:szCs w:val="18"/>
        </w:rPr>
        <w:br w:type="page"/>
      </w:r>
      <w:r w:rsidR="00565967" w:rsidRPr="00712900">
        <w:rPr>
          <w:rFonts w:cs="Arial"/>
          <w:b/>
          <w:bCs/>
          <w:color w:val="000000"/>
          <w:sz w:val="18"/>
          <w:szCs w:val="18"/>
        </w:rPr>
        <w:lastRenderedPageBreak/>
        <w:t>2</w:t>
      </w:r>
      <w:r w:rsidR="00C524DD" w:rsidRPr="00712900">
        <w:rPr>
          <w:rFonts w:cs="Arial"/>
          <w:b/>
          <w:bCs/>
          <w:color w:val="000000"/>
          <w:sz w:val="18"/>
          <w:szCs w:val="18"/>
        </w:rPr>
        <w:t>7</w:t>
      </w:r>
      <w:r w:rsidR="001D57B3" w:rsidRPr="00712900">
        <w:rPr>
          <w:rFonts w:cs="Arial"/>
          <w:b/>
          <w:bCs/>
          <w:color w:val="000000"/>
          <w:sz w:val="18"/>
          <w:szCs w:val="18"/>
        </w:rPr>
        <w:t>.</w:t>
      </w:r>
      <w:r w:rsidR="00565967" w:rsidRPr="00712900">
        <w:rPr>
          <w:rFonts w:cs="Arial"/>
          <w:b/>
          <w:bCs/>
          <w:color w:val="000000"/>
          <w:sz w:val="18"/>
          <w:szCs w:val="18"/>
        </w:rPr>
        <w:t>2</w:t>
      </w:r>
      <w:r w:rsidR="001D57B3" w:rsidRPr="00712900">
        <w:rPr>
          <w:rFonts w:cs="Arial"/>
          <w:color w:val="000000"/>
          <w:sz w:val="18"/>
          <w:szCs w:val="18"/>
        </w:rPr>
        <w:tab/>
        <w:t>I</w:t>
      </w:r>
      <w:r w:rsidR="001D57B3" w:rsidRPr="00712900">
        <w:rPr>
          <w:rFonts w:cs="Arial"/>
          <w:color w:val="000000"/>
          <w:spacing w:val="-4"/>
          <w:sz w:val="18"/>
          <w:szCs w:val="18"/>
        </w:rPr>
        <w:t>n order to comply with the Notification of NBTC on Criteria and Procedures for Universal Service Obligation Fee</w:t>
      </w:r>
      <w:r w:rsidR="001D57B3" w:rsidRPr="00712900">
        <w:rPr>
          <w:rFonts w:cs="Arial"/>
          <w:color w:val="000000"/>
          <w:sz w:val="18"/>
          <w:szCs w:val="18"/>
        </w:rPr>
        <w:t xml:space="preserve"> (“USO fee”), the details of revenue used for the purpose of the calculation of the USO fee were as follows: </w:t>
      </w:r>
    </w:p>
    <w:p w14:paraId="6D3DDF35" w14:textId="77777777" w:rsidR="001D57B3" w:rsidRPr="00712900" w:rsidRDefault="001D57B3" w:rsidP="00E77B9B">
      <w:pPr>
        <w:spacing w:line="240" w:lineRule="auto"/>
        <w:ind w:left="547"/>
        <w:jc w:val="both"/>
        <w:outlineLvl w:val="2"/>
        <w:rPr>
          <w:rFonts w:cs="Arial"/>
          <w:color w:val="000000"/>
          <w:sz w:val="18"/>
          <w:szCs w:val="18"/>
        </w:rPr>
      </w:pPr>
    </w:p>
    <w:tbl>
      <w:tblPr>
        <w:tblW w:w="9216" w:type="dxa"/>
        <w:tblInd w:w="243" w:type="dxa"/>
        <w:tblLayout w:type="fixed"/>
        <w:tblLook w:val="0000" w:firstRow="0" w:lastRow="0" w:firstColumn="0" w:lastColumn="0" w:noHBand="0" w:noVBand="0"/>
      </w:tblPr>
      <w:tblGrid>
        <w:gridCol w:w="6336"/>
        <w:gridCol w:w="1440"/>
        <w:gridCol w:w="1440"/>
      </w:tblGrid>
      <w:tr w:rsidR="001D57B3" w:rsidRPr="00712900" w14:paraId="42AC3EED" w14:textId="77777777" w:rsidTr="00B75AEF">
        <w:trPr>
          <w:cantSplit/>
        </w:trPr>
        <w:tc>
          <w:tcPr>
            <w:tcW w:w="6336" w:type="dxa"/>
          </w:tcPr>
          <w:p w14:paraId="79A8E0F9" w14:textId="77777777" w:rsidR="001D57B3" w:rsidRPr="00712900" w:rsidRDefault="001D57B3" w:rsidP="00E77B9B">
            <w:pPr>
              <w:spacing w:line="240" w:lineRule="auto"/>
              <w:ind w:left="180"/>
              <w:rPr>
                <w:rFonts w:cs="Arial"/>
                <w:snapToGrid w:val="0"/>
                <w:color w:val="000000"/>
                <w:sz w:val="18"/>
                <w:szCs w:val="18"/>
                <w:cs/>
                <w:lang w:val="en-US" w:eastAsia="th-TH"/>
              </w:rPr>
            </w:pPr>
          </w:p>
        </w:tc>
        <w:tc>
          <w:tcPr>
            <w:tcW w:w="2880" w:type="dxa"/>
            <w:gridSpan w:val="2"/>
            <w:tcBorders>
              <w:bottom w:val="single" w:sz="4" w:space="0" w:color="auto"/>
            </w:tcBorders>
          </w:tcPr>
          <w:p w14:paraId="5ECB9FE0" w14:textId="2E7EB9BF" w:rsidR="001D57B3" w:rsidRPr="00712900" w:rsidRDefault="001D57B3"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44C1321C" w14:textId="77777777" w:rsidR="00FB2489" w:rsidRPr="00712900" w:rsidRDefault="001C1BE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1D57B3" w:rsidRPr="00712900" w14:paraId="774BB921" w14:textId="77777777" w:rsidTr="00B75AEF">
        <w:trPr>
          <w:cantSplit/>
        </w:trPr>
        <w:tc>
          <w:tcPr>
            <w:tcW w:w="6336" w:type="dxa"/>
          </w:tcPr>
          <w:p w14:paraId="64F6F35F" w14:textId="67CD67C3" w:rsidR="001D57B3" w:rsidRPr="00712900" w:rsidRDefault="001D57B3" w:rsidP="00E77B9B">
            <w:pPr>
              <w:spacing w:line="240" w:lineRule="auto"/>
              <w:ind w:left="180"/>
              <w:rPr>
                <w:rFonts w:cs="Arial"/>
                <w:snapToGrid w:val="0"/>
                <w:color w:val="000000"/>
                <w:sz w:val="18"/>
                <w:szCs w:val="18"/>
                <w:cs/>
                <w:lang w:val="en-US"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70E36537" w14:textId="0AB26837" w:rsidR="001D57B3"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5EAEE9C9" w14:textId="1419F356" w:rsidR="001D57B3"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1D57B3" w:rsidRPr="00712900" w14:paraId="0452C168" w14:textId="77777777" w:rsidTr="00B75AEF">
        <w:trPr>
          <w:cantSplit/>
        </w:trPr>
        <w:tc>
          <w:tcPr>
            <w:tcW w:w="6336" w:type="dxa"/>
          </w:tcPr>
          <w:p w14:paraId="2F0A2385" w14:textId="77777777" w:rsidR="001D57B3" w:rsidRPr="00712900" w:rsidRDefault="001D57B3" w:rsidP="00E77B9B">
            <w:pPr>
              <w:spacing w:line="240" w:lineRule="auto"/>
              <w:ind w:left="180"/>
              <w:rPr>
                <w:rFonts w:cs="Arial"/>
                <w:color w:val="000000"/>
                <w:sz w:val="18"/>
                <w:szCs w:val="18"/>
              </w:rPr>
            </w:pPr>
          </w:p>
        </w:tc>
        <w:tc>
          <w:tcPr>
            <w:tcW w:w="1440" w:type="dxa"/>
            <w:tcBorders>
              <w:bottom w:val="single" w:sz="4" w:space="0" w:color="auto"/>
            </w:tcBorders>
          </w:tcPr>
          <w:p w14:paraId="33017AF6" w14:textId="21B8C20B" w:rsidR="001D57B3"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AD6FA72" w14:textId="56CE91C3" w:rsidR="001D57B3"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7F5B16" w:rsidRPr="00712900" w14:paraId="6189CA5F" w14:textId="77777777" w:rsidTr="00B75AEF">
        <w:trPr>
          <w:cantSplit/>
        </w:trPr>
        <w:tc>
          <w:tcPr>
            <w:tcW w:w="6336" w:type="dxa"/>
          </w:tcPr>
          <w:p w14:paraId="75D26C06" w14:textId="77777777" w:rsidR="007F5B16" w:rsidRPr="00712900" w:rsidRDefault="007F5B16" w:rsidP="00E77B9B">
            <w:pPr>
              <w:widowControl w:val="0"/>
              <w:spacing w:line="240" w:lineRule="auto"/>
              <w:ind w:left="180"/>
              <w:rPr>
                <w:rFonts w:cs="Arial"/>
                <w:color w:val="000000"/>
                <w:sz w:val="18"/>
                <w:szCs w:val="18"/>
                <w:cs/>
              </w:rPr>
            </w:pPr>
          </w:p>
        </w:tc>
        <w:tc>
          <w:tcPr>
            <w:tcW w:w="1440" w:type="dxa"/>
            <w:tcBorders>
              <w:top w:val="single" w:sz="4" w:space="0" w:color="auto"/>
            </w:tcBorders>
          </w:tcPr>
          <w:p w14:paraId="248719B1" w14:textId="77777777" w:rsidR="007F5B16" w:rsidRPr="00712900" w:rsidRDefault="007F5B16"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6DF16A59" w14:textId="77777777" w:rsidR="007F5B16" w:rsidRPr="00712900" w:rsidRDefault="007F5B16" w:rsidP="00E77B9B">
            <w:pPr>
              <w:tabs>
                <w:tab w:val="decimal" w:pos="1224"/>
              </w:tabs>
              <w:spacing w:line="240" w:lineRule="auto"/>
              <w:ind w:right="-72"/>
              <w:jc w:val="right"/>
              <w:rPr>
                <w:rFonts w:cs="Arial"/>
                <w:color w:val="000000"/>
                <w:sz w:val="18"/>
                <w:szCs w:val="18"/>
              </w:rPr>
            </w:pPr>
          </w:p>
        </w:tc>
      </w:tr>
      <w:tr w:rsidR="007F5B16" w:rsidRPr="00712900" w14:paraId="077C94F5" w14:textId="77777777" w:rsidTr="00B75AEF">
        <w:trPr>
          <w:cantSplit/>
        </w:trPr>
        <w:tc>
          <w:tcPr>
            <w:tcW w:w="6336" w:type="dxa"/>
            <w:vAlign w:val="bottom"/>
          </w:tcPr>
          <w:p w14:paraId="7E258A08" w14:textId="77777777" w:rsidR="007F5B16" w:rsidRPr="00712900" w:rsidRDefault="007F5B16" w:rsidP="00E77B9B">
            <w:pPr>
              <w:spacing w:line="240" w:lineRule="auto"/>
              <w:ind w:left="180"/>
              <w:rPr>
                <w:rFonts w:cs="Arial"/>
                <w:color w:val="000000"/>
                <w:sz w:val="18"/>
                <w:szCs w:val="18"/>
                <w:cs/>
                <w:lang w:val="en-US"/>
              </w:rPr>
            </w:pPr>
            <w:r w:rsidRPr="00712900">
              <w:rPr>
                <w:rFonts w:cs="Arial"/>
                <w:color w:val="000000"/>
                <w:sz w:val="18"/>
                <w:szCs w:val="18"/>
              </w:rPr>
              <w:t>Relevant revenue and must be used to calculate the USO fee</w:t>
            </w:r>
          </w:p>
        </w:tc>
        <w:tc>
          <w:tcPr>
            <w:tcW w:w="1440" w:type="dxa"/>
            <w:vAlign w:val="bottom"/>
          </w:tcPr>
          <w:p w14:paraId="012D47DA" w14:textId="77777777" w:rsidR="007F5B16" w:rsidRPr="00712900" w:rsidRDefault="007F5B16" w:rsidP="00E77B9B">
            <w:pPr>
              <w:tabs>
                <w:tab w:val="decimal" w:pos="1224"/>
              </w:tabs>
              <w:spacing w:line="240" w:lineRule="auto"/>
              <w:ind w:right="-72"/>
              <w:jc w:val="right"/>
              <w:rPr>
                <w:rFonts w:cs="Arial"/>
                <w:color w:val="000000"/>
                <w:spacing w:val="-4"/>
                <w:sz w:val="18"/>
                <w:szCs w:val="18"/>
              </w:rPr>
            </w:pPr>
          </w:p>
        </w:tc>
        <w:tc>
          <w:tcPr>
            <w:tcW w:w="1440" w:type="dxa"/>
            <w:vAlign w:val="bottom"/>
          </w:tcPr>
          <w:p w14:paraId="412A1BE2" w14:textId="77777777" w:rsidR="007F5B16" w:rsidRPr="00712900" w:rsidRDefault="007F5B16" w:rsidP="00E77B9B">
            <w:pPr>
              <w:tabs>
                <w:tab w:val="decimal" w:pos="1224"/>
              </w:tabs>
              <w:spacing w:line="240" w:lineRule="auto"/>
              <w:ind w:right="-72"/>
              <w:jc w:val="right"/>
              <w:rPr>
                <w:rFonts w:cs="Arial"/>
                <w:color w:val="000000"/>
                <w:spacing w:val="-4"/>
                <w:sz w:val="18"/>
                <w:szCs w:val="18"/>
              </w:rPr>
            </w:pPr>
          </w:p>
        </w:tc>
      </w:tr>
      <w:tr w:rsidR="003576F3" w:rsidRPr="00712900" w14:paraId="1602B17B" w14:textId="77777777" w:rsidTr="00B75AEF">
        <w:trPr>
          <w:cantSplit/>
        </w:trPr>
        <w:tc>
          <w:tcPr>
            <w:tcW w:w="6336" w:type="dxa"/>
            <w:vAlign w:val="bottom"/>
          </w:tcPr>
          <w:p w14:paraId="516B3081" w14:textId="77777777" w:rsidR="003576F3" w:rsidRPr="00712900" w:rsidRDefault="003576F3" w:rsidP="003576F3">
            <w:pPr>
              <w:numPr>
                <w:ilvl w:val="0"/>
                <w:numId w:val="1"/>
              </w:numPr>
              <w:spacing w:line="240" w:lineRule="auto"/>
              <w:ind w:left="360" w:hanging="180"/>
              <w:jc w:val="thaiDistribute"/>
              <w:rPr>
                <w:rFonts w:cs="Arial"/>
                <w:color w:val="000000"/>
                <w:sz w:val="18"/>
                <w:szCs w:val="18"/>
              </w:rPr>
            </w:pPr>
            <w:r w:rsidRPr="00712900">
              <w:rPr>
                <w:rFonts w:cs="Arial"/>
                <w:color w:val="000000"/>
                <w:sz w:val="18"/>
                <w:szCs w:val="18"/>
              </w:rPr>
              <w:t>Service income from network rendering</w:t>
            </w:r>
          </w:p>
        </w:tc>
        <w:tc>
          <w:tcPr>
            <w:tcW w:w="1440" w:type="dxa"/>
            <w:tcBorders>
              <w:bottom w:val="single" w:sz="4" w:space="0" w:color="auto"/>
            </w:tcBorders>
          </w:tcPr>
          <w:p w14:paraId="183092DE" w14:textId="2385AFE8" w:rsidR="003576F3" w:rsidRPr="00712900" w:rsidRDefault="003A729A"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797,394</w:t>
            </w:r>
          </w:p>
        </w:tc>
        <w:tc>
          <w:tcPr>
            <w:tcW w:w="1440" w:type="dxa"/>
            <w:tcBorders>
              <w:bottom w:val="single" w:sz="4" w:space="0" w:color="auto"/>
            </w:tcBorders>
          </w:tcPr>
          <w:p w14:paraId="1A7F0580" w14:textId="64C3E734"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821,900</w:t>
            </w:r>
          </w:p>
        </w:tc>
      </w:tr>
      <w:tr w:rsidR="003576F3" w:rsidRPr="00712900" w14:paraId="763A3DCD" w14:textId="77777777" w:rsidTr="00B75AEF">
        <w:trPr>
          <w:cantSplit/>
        </w:trPr>
        <w:tc>
          <w:tcPr>
            <w:tcW w:w="6336" w:type="dxa"/>
            <w:vAlign w:val="bottom"/>
          </w:tcPr>
          <w:p w14:paraId="005F7515" w14:textId="77777777" w:rsidR="003576F3" w:rsidRPr="00712900" w:rsidRDefault="003576F3" w:rsidP="003576F3">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tcPr>
          <w:p w14:paraId="691B5F59"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c>
          <w:tcPr>
            <w:tcW w:w="1440" w:type="dxa"/>
            <w:tcBorders>
              <w:top w:val="single" w:sz="4" w:space="0" w:color="auto"/>
            </w:tcBorders>
          </w:tcPr>
          <w:p w14:paraId="5A25C66E"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r>
      <w:tr w:rsidR="003576F3" w:rsidRPr="00712900" w14:paraId="7996AA52" w14:textId="77777777" w:rsidTr="00B75AEF">
        <w:trPr>
          <w:cantSplit/>
        </w:trPr>
        <w:tc>
          <w:tcPr>
            <w:tcW w:w="6336" w:type="dxa"/>
            <w:vAlign w:val="bottom"/>
          </w:tcPr>
          <w:p w14:paraId="3361EB7E" w14:textId="77777777" w:rsidR="003576F3" w:rsidRPr="00712900" w:rsidRDefault="003576F3" w:rsidP="003576F3">
            <w:pPr>
              <w:spacing w:line="240" w:lineRule="auto"/>
              <w:ind w:left="180"/>
              <w:rPr>
                <w:rFonts w:cs="Arial"/>
                <w:color w:val="000000"/>
                <w:sz w:val="18"/>
                <w:szCs w:val="18"/>
                <w:cs/>
                <w:lang w:val="en-US"/>
              </w:rPr>
            </w:pPr>
            <w:r w:rsidRPr="00712900">
              <w:rPr>
                <w:rFonts w:cs="Arial"/>
                <w:color w:val="000000"/>
                <w:sz w:val="18"/>
                <w:szCs w:val="18"/>
              </w:rPr>
              <w:t>Total relevant revenue and must be used to calculate the USO fee</w:t>
            </w:r>
          </w:p>
        </w:tc>
        <w:tc>
          <w:tcPr>
            <w:tcW w:w="1440" w:type="dxa"/>
            <w:tcBorders>
              <w:bottom w:val="single" w:sz="4" w:space="0" w:color="auto"/>
            </w:tcBorders>
            <w:vAlign w:val="bottom"/>
          </w:tcPr>
          <w:p w14:paraId="4E940ABA" w14:textId="5ABA28BA" w:rsidR="003576F3" w:rsidRPr="00712900" w:rsidRDefault="003A729A"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797,394</w:t>
            </w:r>
          </w:p>
        </w:tc>
        <w:tc>
          <w:tcPr>
            <w:tcW w:w="1440" w:type="dxa"/>
            <w:tcBorders>
              <w:bottom w:val="single" w:sz="4" w:space="0" w:color="auto"/>
            </w:tcBorders>
            <w:vAlign w:val="bottom"/>
          </w:tcPr>
          <w:p w14:paraId="206C6620" w14:textId="4A899E0A"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821,900</w:t>
            </w:r>
          </w:p>
        </w:tc>
      </w:tr>
      <w:tr w:rsidR="003576F3" w:rsidRPr="00712900" w14:paraId="304B10D5" w14:textId="77777777" w:rsidTr="00B75AEF">
        <w:trPr>
          <w:cantSplit/>
        </w:trPr>
        <w:tc>
          <w:tcPr>
            <w:tcW w:w="6336" w:type="dxa"/>
            <w:vAlign w:val="bottom"/>
          </w:tcPr>
          <w:p w14:paraId="2410FDAF" w14:textId="77777777" w:rsidR="003576F3" w:rsidRPr="00712900" w:rsidRDefault="003576F3" w:rsidP="003576F3">
            <w:pPr>
              <w:spacing w:line="240" w:lineRule="auto"/>
              <w:ind w:left="180"/>
              <w:jc w:val="thaiDistribute"/>
              <w:rPr>
                <w:rFonts w:cs="Arial"/>
                <w:color w:val="000000"/>
                <w:sz w:val="18"/>
                <w:szCs w:val="18"/>
                <w:cs/>
                <w:lang w:val="en-US"/>
              </w:rPr>
            </w:pPr>
          </w:p>
        </w:tc>
        <w:tc>
          <w:tcPr>
            <w:tcW w:w="1440" w:type="dxa"/>
            <w:tcBorders>
              <w:top w:val="single" w:sz="4" w:space="0" w:color="auto"/>
            </w:tcBorders>
            <w:vAlign w:val="bottom"/>
          </w:tcPr>
          <w:p w14:paraId="3AE0D9A6"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cs/>
              </w:rPr>
            </w:pPr>
          </w:p>
        </w:tc>
        <w:tc>
          <w:tcPr>
            <w:tcW w:w="1440" w:type="dxa"/>
            <w:tcBorders>
              <w:top w:val="single" w:sz="4" w:space="0" w:color="auto"/>
            </w:tcBorders>
            <w:vAlign w:val="bottom"/>
          </w:tcPr>
          <w:p w14:paraId="5F0A7C2F"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cs/>
              </w:rPr>
            </w:pPr>
          </w:p>
        </w:tc>
      </w:tr>
      <w:tr w:rsidR="003576F3" w:rsidRPr="00712900" w14:paraId="3E5786EE" w14:textId="77777777" w:rsidTr="00B75AEF">
        <w:trPr>
          <w:cantSplit/>
        </w:trPr>
        <w:tc>
          <w:tcPr>
            <w:tcW w:w="6336" w:type="dxa"/>
            <w:vAlign w:val="bottom"/>
          </w:tcPr>
          <w:p w14:paraId="4AD19B96" w14:textId="77777777" w:rsidR="003576F3" w:rsidRPr="00712900" w:rsidRDefault="003576F3" w:rsidP="003576F3">
            <w:pPr>
              <w:spacing w:line="240" w:lineRule="auto"/>
              <w:ind w:left="180"/>
              <w:rPr>
                <w:rFonts w:cs="Arial"/>
                <w:color w:val="000000"/>
                <w:sz w:val="18"/>
                <w:szCs w:val="18"/>
                <w:cs/>
                <w:lang w:val="en-US"/>
              </w:rPr>
            </w:pPr>
            <w:r w:rsidRPr="00712900">
              <w:rPr>
                <w:rFonts w:cs="Arial"/>
                <w:color w:val="000000"/>
                <w:sz w:val="18"/>
                <w:szCs w:val="18"/>
              </w:rPr>
              <w:t>Irrelevant revenue and was not be used to calculate the USO fee</w:t>
            </w:r>
          </w:p>
        </w:tc>
        <w:tc>
          <w:tcPr>
            <w:tcW w:w="1440" w:type="dxa"/>
          </w:tcPr>
          <w:p w14:paraId="664AAC05"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c>
          <w:tcPr>
            <w:tcW w:w="1440" w:type="dxa"/>
          </w:tcPr>
          <w:p w14:paraId="59B6368C"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r>
      <w:tr w:rsidR="003576F3" w:rsidRPr="00712900" w14:paraId="2A621D77" w14:textId="77777777" w:rsidTr="00B75AEF">
        <w:trPr>
          <w:cantSplit/>
        </w:trPr>
        <w:tc>
          <w:tcPr>
            <w:tcW w:w="6336" w:type="dxa"/>
            <w:vAlign w:val="bottom"/>
          </w:tcPr>
          <w:p w14:paraId="3EE02BC8" w14:textId="77777777" w:rsidR="003576F3" w:rsidRPr="00712900" w:rsidRDefault="003576F3" w:rsidP="003576F3">
            <w:pPr>
              <w:numPr>
                <w:ilvl w:val="0"/>
                <w:numId w:val="1"/>
              </w:numPr>
              <w:spacing w:line="240" w:lineRule="auto"/>
              <w:ind w:left="360" w:hanging="180"/>
              <w:jc w:val="thaiDistribute"/>
              <w:rPr>
                <w:rFonts w:cs="Arial"/>
                <w:color w:val="000000"/>
                <w:sz w:val="18"/>
                <w:szCs w:val="18"/>
              </w:rPr>
            </w:pPr>
            <w:r w:rsidRPr="00712900">
              <w:rPr>
                <w:rFonts w:cs="Arial"/>
                <w:color w:val="000000"/>
                <w:sz w:val="18"/>
                <w:szCs w:val="18"/>
              </w:rPr>
              <w:t>Service income from network rendering</w:t>
            </w:r>
          </w:p>
        </w:tc>
        <w:tc>
          <w:tcPr>
            <w:tcW w:w="1440" w:type="dxa"/>
            <w:tcBorders>
              <w:bottom w:val="single" w:sz="4" w:space="0" w:color="auto"/>
            </w:tcBorders>
          </w:tcPr>
          <w:p w14:paraId="38FC70E6" w14:textId="32B9526B" w:rsidR="003576F3" w:rsidRPr="00712900" w:rsidRDefault="003A729A"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480,012</w:t>
            </w:r>
          </w:p>
        </w:tc>
        <w:tc>
          <w:tcPr>
            <w:tcW w:w="1440" w:type="dxa"/>
            <w:tcBorders>
              <w:bottom w:val="single" w:sz="4" w:space="0" w:color="auto"/>
            </w:tcBorders>
          </w:tcPr>
          <w:p w14:paraId="4783E7D8" w14:textId="1C80D1E8"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441,429</w:t>
            </w:r>
          </w:p>
        </w:tc>
      </w:tr>
      <w:tr w:rsidR="003576F3" w:rsidRPr="00712900" w14:paraId="2B064C6A" w14:textId="77777777" w:rsidTr="00B75AEF">
        <w:trPr>
          <w:cantSplit/>
        </w:trPr>
        <w:tc>
          <w:tcPr>
            <w:tcW w:w="6336" w:type="dxa"/>
            <w:vAlign w:val="bottom"/>
          </w:tcPr>
          <w:p w14:paraId="11112976" w14:textId="77777777" w:rsidR="003576F3" w:rsidRPr="00712900" w:rsidRDefault="003576F3" w:rsidP="003576F3">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vAlign w:val="bottom"/>
          </w:tcPr>
          <w:p w14:paraId="5A70556E"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cs/>
              </w:rPr>
            </w:pPr>
          </w:p>
        </w:tc>
        <w:tc>
          <w:tcPr>
            <w:tcW w:w="1440" w:type="dxa"/>
            <w:tcBorders>
              <w:top w:val="single" w:sz="4" w:space="0" w:color="auto"/>
            </w:tcBorders>
            <w:vAlign w:val="bottom"/>
          </w:tcPr>
          <w:p w14:paraId="228A3454"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cs/>
              </w:rPr>
            </w:pPr>
          </w:p>
        </w:tc>
      </w:tr>
      <w:tr w:rsidR="003576F3" w:rsidRPr="00712900" w14:paraId="4EB69CE0" w14:textId="77777777" w:rsidTr="00B75AEF">
        <w:trPr>
          <w:cantSplit/>
        </w:trPr>
        <w:tc>
          <w:tcPr>
            <w:tcW w:w="6336" w:type="dxa"/>
            <w:vAlign w:val="bottom"/>
          </w:tcPr>
          <w:p w14:paraId="2BAE4671" w14:textId="77777777" w:rsidR="003576F3" w:rsidRPr="00712900" w:rsidRDefault="003576F3" w:rsidP="003576F3">
            <w:pPr>
              <w:spacing w:line="240" w:lineRule="auto"/>
              <w:ind w:left="180"/>
              <w:rPr>
                <w:rFonts w:cs="Arial"/>
                <w:color w:val="000000"/>
                <w:sz w:val="18"/>
                <w:szCs w:val="18"/>
                <w:cs/>
                <w:lang w:val="en-US"/>
              </w:rPr>
            </w:pPr>
            <w:r w:rsidRPr="00712900">
              <w:rPr>
                <w:rFonts w:cs="Arial"/>
                <w:color w:val="000000"/>
                <w:sz w:val="18"/>
                <w:szCs w:val="18"/>
              </w:rPr>
              <w:t>Total irrelevant revenue and was not be used to calculate the USO fee</w:t>
            </w:r>
          </w:p>
        </w:tc>
        <w:tc>
          <w:tcPr>
            <w:tcW w:w="1440" w:type="dxa"/>
            <w:tcBorders>
              <w:bottom w:val="single" w:sz="4" w:space="0" w:color="auto"/>
            </w:tcBorders>
          </w:tcPr>
          <w:p w14:paraId="57D11EE9" w14:textId="0A9BAD77" w:rsidR="003576F3" w:rsidRPr="00712900" w:rsidRDefault="003A729A"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480,012</w:t>
            </w:r>
          </w:p>
        </w:tc>
        <w:tc>
          <w:tcPr>
            <w:tcW w:w="1440" w:type="dxa"/>
            <w:tcBorders>
              <w:bottom w:val="single" w:sz="4" w:space="0" w:color="auto"/>
            </w:tcBorders>
          </w:tcPr>
          <w:p w14:paraId="0C9BC3E3" w14:textId="150176D1"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r w:rsidRPr="00712900">
              <w:rPr>
                <w:rFonts w:cs="Arial"/>
                <w:color w:val="000000"/>
                <w:spacing w:val="-4"/>
                <w:sz w:val="18"/>
                <w:szCs w:val="18"/>
              </w:rPr>
              <w:t>441,429</w:t>
            </w:r>
          </w:p>
        </w:tc>
      </w:tr>
      <w:tr w:rsidR="003576F3" w:rsidRPr="00712900" w14:paraId="165E7316" w14:textId="77777777" w:rsidTr="00B75AEF">
        <w:trPr>
          <w:cantSplit/>
        </w:trPr>
        <w:tc>
          <w:tcPr>
            <w:tcW w:w="6336" w:type="dxa"/>
          </w:tcPr>
          <w:p w14:paraId="4EAD2D2B" w14:textId="77777777" w:rsidR="003576F3" w:rsidRPr="00712900" w:rsidRDefault="003576F3" w:rsidP="003576F3">
            <w:pPr>
              <w:widowControl w:val="0"/>
              <w:spacing w:line="240" w:lineRule="auto"/>
              <w:ind w:left="180"/>
              <w:rPr>
                <w:rFonts w:cs="Arial"/>
                <w:color w:val="000000"/>
                <w:sz w:val="18"/>
                <w:szCs w:val="18"/>
                <w:cs/>
              </w:rPr>
            </w:pPr>
          </w:p>
        </w:tc>
        <w:tc>
          <w:tcPr>
            <w:tcW w:w="1440" w:type="dxa"/>
            <w:tcBorders>
              <w:top w:val="single" w:sz="4" w:space="0" w:color="auto"/>
            </w:tcBorders>
          </w:tcPr>
          <w:p w14:paraId="64AAA4C2"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c>
          <w:tcPr>
            <w:tcW w:w="1440" w:type="dxa"/>
            <w:tcBorders>
              <w:top w:val="single" w:sz="4" w:space="0" w:color="auto"/>
            </w:tcBorders>
          </w:tcPr>
          <w:p w14:paraId="017F9407" w14:textId="77777777" w:rsidR="003576F3" w:rsidRPr="00712900" w:rsidRDefault="003576F3" w:rsidP="00B75AEF">
            <w:pPr>
              <w:autoSpaceDE w:val="0"/>
              <w:autoSpaceDN w:val="0"/>
              <w:adjustRightInd w:val="0"/>
              <w:spacing w:line="240" w:lineRule="auto"/>
              <w:ind w:right="-72"/>
              <w:jc w:val="right"/>
              <w:rPr>
                <w:rFonts w:cs="Arial"/>
                <w:color w:val="000000"/>
                <w:spacing w:val="-4"/>
                <w:sz w:val="18"/>
                <w:szCs w:val="18"/>
              </w:rPr>
            </w:pPr>
          </w:p>
        </w:tc>
      </w:tr>
      <w:tr w:rsidR="003576F3" w:rsidRPr="00712900" w14:paraId="2AF7E6B1" w14:textId="77777777" w:rsidTr="00B75AEF">
        <w:trPr>
          <w:cantSplit/>
        </w:trPr>
        <w:tc>
          <w:tcPr>
            <w:tcW w:w="6336" w:type="dxa"/>
            <w:vAlign w:val="bottom"/>
          </w:tcPr>
          <w:p w14:paraId="4071E2B8" w14:textId="77777777" w:rsidR="003576F3" w:rsidRPr="00712900" w:rsidRDefault="003576F3" w:rsidP="003576F3">
            <w:pPr>
              <w:spacing w:line="240" w:lineRule="auto"/>
              <w:ind w:left="180"/>
              <w:jc w:val="thaiDistribute"/>
              <w:rPr>
                <w:rFonts w:cs="Arial"/>
                <w:color w:val="000000"/>
                <w:sz w:val="18"/>
                <w:szCs w:val="18"/>
                <w:cs/>
                <w:lang w:val="en-US"/>
              </w:rPr>
            </w:pPr>
            <w:r w:rsidRPr="00712900">
              <w:rPr>
                <w:rFonts w:cs="Arial"/>
                <w:color w:val="000000"/>
                <w:sz w:val="18"/>
                <w:szCs w:val="18"/>
                <w:lang w:val="en-US"/>
              </w:rPr>
              <w:t>Total</w:t>
            </w:r>
            <w:r w:rsidRPr="00712900">
              <w:rPr>
                <w:rFonts w:cs="Arial"/>
                <w:color w:val="000000"/>
                <w:sz w:val="18"/>
                <w:szCs w:val="18"/>
              </w:rPr>
              <w:t xml:space="preserve"> service income from network rendering</w:t>
            </w:r>
          </w:p>
        </w:tc>
        <w:tc>
          <w:tcPr>
            <w:tcW w:w="1440" w:type="dxa"/>
            <w:tcBorders>
              <w:bottom w:val="single" w:sz="4" w:space="0" w:color="auto"/>
            </w:tcBorders>
            <w:vAlign w:val="bottom"/>
          </w:tcPr>
          <w:p w14:paraId="6C137602" w14:textId="1FBDC57E" w:rsidR="003576F3" w:rsidRPr="00712900" w:rsidRDefault="003A729A" w:rsidP="00B75AEF">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1,277,406</w:t>
            </w:r>
          </w:p>
        </w:tc>
        <w:tc>
          <w:tcPr>
            <w:tcW w:w="1440" w:type="dxa"/>
            <w:tcBorders>
              <w:bottom w:val="single" w:sz="4" w:space="0" w:color="auto"/>
            </w:tcBorders>
            <w:vAlign w:val="bottom"/>
          </w:tcPr>
          <w:p w14:paraId="41A3260F" w14:textId="7437F8FA" w:rsidR="003576F3" w:rsidRPr="00712900" w:rsidRDefault="003576F3" w:rsidP="00B75AEF">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1,263,329</w:t>
            </w:r>
          </w:p>
        </w:tc>
      </w:tr>
    </w:tbl>
    <w:p w14:paraId="0359D498" w14:textId="0DF6143F" w:rsidR="00CB7AEC" w:rsidRPr="00712900" w:rsidRDefault="00CB7AEC" w:rsidP="00E77B9B">
      <w:pPr>
        <w:spacing w:line="240" w:lineRule="auto"/>
        <w:rPr>
          <w:rFonts w:cs="Arial"/>
          <w:color w:val="000000"/>
          <w:sz w:val="18"/>
          <w:szCs w:val="18"/>
        </w:rPr>
      </w:pPr>
    </w:p>
    <w:p w14:paraId="34736EBB" w14:textId="77777777" w:rsidR="00CF3BAE" w:rsidRPr="00712900" w:rsidRDefault="00CF3BAE" w:rsidP="00E77B9B">
      <w:pPr>
        <w:spacing w:line="240" w:lineRule="auto"/>
        <w:rPr>
          <w:rFonts w:cs="Arial"/>
          <w:color w:val="000000"/>
          <w:sz w:val="18"/>
          <w:szCs w:val="18"/>
        </w:rPr>
      </w:pPr>
    </w:p>
    <w:tbl>
      <w:tblPr>
        <w:tblW w:w="9450" w:type="dxa"/>
        <w:tblLayout w:type="fixed"/>
        <w:tblLook w:val="04A0" w:firstRow="1" w:lastRow="0" w:firstColumn="1" w:lastColumn="0" w:noHBand="0" w:noVBand="1"/>
      </w:tblPr>
      <w:tblGrid>
        <w:gridCol w:w="9450"/>
      </w:tblGrid>
      <w:tr w:rsidR="0079525C" w:rsidRPr="00712900" w14:paraId="3C002D29" w14:textId="77777777" w:rsidTr="00B75AEF">
        <w:trPr>
          <w:trHeight w:val="386"/>
        </w:trPr>
        <w:tc>
          <w:tcPr>
            <w:tcW w:w="9450" w:type="dxa"/>
            <w:vAlign w:val="center"/>
          </w:tcPr>
          <w:p w14:paraId="59520E6C" w14:textId="0766E9EA" w:rsidR="0079525C" w:rsidRPr="00712900" w:rsidRDefault="00C524DD"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28</w:t>
            </w:r>
            <w:r w:rsidR="0079525C" w:rsidRPr="00712900">
              <w:rPr>
                <w:rFonts w:eastAsia="Arial Unicode MS" w:cs="Arial"/>
                <w:b/>
                <w:bCs/>
                <w:color w:val="000000"/>
                <w:sz w:val="18"/>
                <w:szCs w:val="18"/>
              </w:rPr>
              <w:tab/>
            </w:r>
            <w:r w:rsidR="0079525C" w:rsidRPr="00712900">
              <w:rPr>
                <w:rFonts w:cs="Arial"/>
                <w:b/>
                <w:bCs/>
                <w:color w:val="000000"/>
                <w:sz w:val="18"/>
                <w:szCs w:val="18"/>
              </w:rPr>
              <w:t>Expenses by nature</w:t>
            </w:r>
          </w:p>
        </w:tc>
      </w:tr>
    </w:tbl>
    <w:p w14:paraId="6DD15542" w14:textId="77777777" w:rsidR="0079525C" w:rsidRPr="00712900" w:rsidRDefault="0079525C" w:rsidP="00E77B9B">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D0745F" w:rsidRPr="00712900" w14:paraId="0B9439E6" w14:textId="77777777" w:rsidTr="00B75AEF">
        <w:trPr>
          <w:trHeight w:val="20"/>
        </w:trPr>
        <w:tc>
          <w:tcPr>
            <w:tcW w:w="3690" w:type="dxa"/>
            <w:vAlign w:val="bottom"/>
          </w:tcPr>
          <w:p w14:paraId="12C0BD3D" w14:textId="77777777" w:rsidR="00D0745F" w:rsidRPr="00712900" w:rsidRDefault="00D0745F" w:rsidP="00E77B9B">
            <w:pPr>
              <w:tabs>
                <w:tab w:val="left" w:pos="825"/>
              </w:tabs>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39CE8C88" w14:textId="77777777" w:rsidR="00D0745F" w:rsidRPr="00712900" w:rsidRDefault="00D0745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2E35AF6" w14:textId="25B64A73" w:rsidR="00D0745F" w:rsidRPr="00712900" w:rsidRDefault="00D0745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0728952C" w14:textId="5D52DF90" w:rsidR="00D0745F" w:rsidRPr="00712900" w:rsidRDefault="00D0745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AEF5B74" w14:textId="77777777" w:rsidR="00D0745F" w:rsidRPr="00712900" w:rsidRDefault="00D0745F"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D0745F" w:rsidRPr="00712900" w14:paraId="3C30B27C" w14:textId="77777777" w:rsidTr="00B75AEF">
        <w:trPr>
          <w:trHeight w:val="20"/>
        </w:trPr>
        <w:tc>
          <w:tcPr>
            <w:tcW w:w="3690" w:type="dxa"/>
            <w:vAlign w:val="bottom"/>
          </w:tcPr>
          <w:p w14:paraId="507DEE57" w14:textId="279058D4" w:rsidR="00D0745F" w:rsidRPr="00712900" w:rsidRDefault="00D0745F" w:rsidP="00E77B9B">
            <w:pPr>
              <w:spacing w:line="240" w:lineRule="auto"/>
              <w:ind w:left="-101"/>
              <w:rPr>
                <w:rFonts w:cs="Arial"/>
                <w:b/>
                <w:bCs/>
                <w:snapToGrid w:val="0"/>
                <w:color w:val="000000"/>
                <w:sz w:val="18"/>
                <w:szCs w:val="18"/>
                <w:lang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17F2BD7D" w14:textId="44A314EC" w:rsidR="00D0745F"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2025</w:t>
            </w:r>
          </w:p>
        </w:tc>
        <w:tc>
          <w:tcPr>
            <w:tcW w:w="1440" w:type="dxa"/>
            <w:tcBorders>
              <w:top w:val="single" w:sz="4" w:space="0" w:color="auto"/>
            </w:tcBorders>
          </w:tcPr>
          <w:p w14:paraId="4CE69A1B" w14:textId="7F3679BA" w:rsidR="00D0745F" w:rsidRPr="00712900" w:rsidRDefault="003413D1"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2024</w:t>
            </w:r>
          </w:p>
        </w:tc>
        <w:tc>
          <w:tcPr>
            <w:tcW w:w="1440" w:type="dxa"/>
            <w:tcBorders>
              <w:top w:val="single" w:sz="4" w:space="0" w:color="auto"/>
            </w:tcBorders>
            <w:vAlign w:val="bottom"/>
          </w:tcPr>
          <w:p w14:paraId="0A2D6BE1" w14:textId="5AADBBEB" w:rsidR="00D0745F"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vAlign w:val="bottom"/>
          </w:tcPr>
          <w:p w14:paraId="0B905C46" w14:textId="67A53F5D" w:rsidR="00D0745F"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D0745F" w:rsidRPr="00712900" w14:paraId="19180A61" w14:textId="77777777" w:rsidTr="00B75AEF">
        <w:trPr>
          <w:trHeight w:val="20"/>
        </w:trPr>
        <w:tc>
          <w:tcPr>
            <w:tcW w:w="3690" w:type="dxa"/>
            <w:vAlign w:val="bottom"/>
          </w:tcPr>
          <w:p w14:paraId="333C1CB5" w14:textId="77777777" w:rsidR="00D0745F" w:rsidRPr="00712900" w:rsidRDefault="00D0745F" w:rsidP="00E77B9B">
            <w:pPr>
              <w:spacing w:line="240" w:lineRule="auto"/>
              <w:ind w:left="-101"/>
              <w:rPr>
                <w:rFonts w:cs="Arial"/>
                <w:b/>
                <w:bCs/>
                <w:color w:val="000000"/>
                <w:spacing w:val="-4"/>
                <w:sz w:val="18"/>
                <w:szCs w:val="18"/>
              </w:rPr>
            </w:pPr>
          </w:p>
        </w:tc>
        <w:tc>
          <w:tcPr>
            <w:tcW w:w="1440" w:type="dxa"/>
            <w:tcBorders>
              <w:bottom w:val="single" w:sz="4" w:space="0" w:color="auto"/>
            </w:tcBorders>
          </w:tcPr>
          <w:p w14:paraId="271E44DA" w14:textId="42A27044" w:rsidR="00D0745F"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tcPr>
          <w:p w14:paraId="771F22F5" w14:textId="26C35AE4" w:rsidR="00D0745F"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vAlign w:val="bottom"/>
          </w:tcPr>
          <w:p w14:paraId="2426278B" w14:textId="160425AA" w:rsidR="00D0745F"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c>
          <w:tcPr>
            <w:tcW w:w="1440" w:type="dxa"/>
            <w:tcBorders>
              <w:bottom w:val="single" w:sz="4" w:space="0" w:color="auto"/>
            </w:tcBorders>
            <w:vAlign w:val="bottom"/>
          </w:tcPr>
          <w:p w14:paraId="66C7C687" w14:textId="282A4D43" w:rsidR="00D0745F" w:rsidRPr="00712900" w:rsidRDefault="00B074A6" w:rsidP="00E77B9B">
            <w:pPr>
              <w:spacing w:line="240" w:lineRule="auto"/>
              <w:ind w:right="-72"/>
              <w:jc w:val="right"/>
              <w:rPr>
                <w:rFonts w:cs="Arial"/>
                <w:b/>
                <w:bCs/>
                <w:color w:val="000000"/>
                <w:sz w:val="18"/>
                <w:szCs w:val="18"/>
              </w:rPr>
            </w:pPr>
            <w:r w:rsidRPr="00712900">
              <w:rPr>
                <w:rFonts w:cs="Arial"/>
                <w:b/>
                <w:bCs/>
                <w:color w:val="000000"/>
                <w:sz w:val="18"/>
                <w:szCs w:val="18"/>
              </w:rPr>
              <w:t>Baht’</w:t>
            </w:r>
            <w:r w:rsidR="00565967" w:rsidRPr="00712900">
              <w:rPr>
                <w:rFonts w:cs="Arial"/>
                <w:b/>
                <w:bCs/>
                <w:color w:val="000000"/>
                <w:sz w:val="18"/>
                <w:szCs w:val="18"/>
              </w:rPr>
              <w:t>000</w:t>
            </w:r>
          </w:p>
        </w:tc>
      </w:tr>
      <w:tr w:rsidR="00D0745F" w:rsidRPr="00712900" w14:paraId="5A2BB81B" w14:textId="77777777" w:rsidTr="00B75AEF">
        <w:trPr>
          <w:trHeight w:val="78"/>
        </w:trPr>
        <w:tc>
          <w:tcPr>
            <w:tcW w:w="3690" w:type="dxa"/>
            <w:vAlign w:val="bottom"/>
          </w:tcPr>
          <w:p w14:paraId="4A52DCD7" w14:textId="77777777" w:rsidR="00D0745F" w:rsidRPr="00712900" w:rsidRDefault="00D0745F" w:rsidP="00E77B9B">
            <w:pPr>
              <w:spacing w:line="240" w:lineRule="auto"/>
              <w:ind w:left="-101"/>
              <w:rPr>
                <w:rFonts w:cs="Arial"/>
                <w:b/>
                <w:bCs/>
                <w:color w:val="000000"/>
                <w:sz w:val="18"/>
                <w:szCs w:val="18"/>
              </w:rPr>
            </w:pPr>
          </w:p>
        </w:tc>
        <w:tc>
          <w:tcPr>
            <w:tcW w:w="1440" w:type="dxa"/>
            <w:tcBorders>
              <w:top w:val="single" w:sz="4" w:space="0" w:color="auto"/>
            </w:tcBorders>
          </w:tcPr>
          <w:p w14:paraId="060DCE4D" w14:textId="77777777" w:rsidR="00D0745F" w:rsidRPr="00712900"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4049DF73" w14:textId="4F4430B7" w:rsidR="00D0745F" w:rsidRPr="00712900"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vAlign w:val="bottom"/>
          </w:tcPr>
          <w:p w14:paraId="67EF0762" w14:textId="008D1ACD" w:rsidR="00D0745F" w:rsidRPr="00712900"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vAlign w:val="bottom"/>
          </w:tcPr>
          <w:p w14:paraId="57FB2E4A" w14:textId="77777777" w:rsidR="00D0745F" w:rsidRPr="00712900" w:rsidRDefault="00D0745F" w:rsidP="00E77B9B">
            <w:pPr>
              <w:spacing w:line="240" w:lineRule="auto"/>
              <w:ind w:right="-72"/>
              <w:jc w:val="right"/>
              <w:rPr>
                <w:rFonts w:cs="Arial"/>
                <w:b/>
                <w:bCs/>
                <w:color w:val="000000"/>
                <w:sz w:val="18"/>
                <w:szCs w:val="18"/>
              </w:rPr>
            </w:pPr>
          </w:p>
        </w:tc>
      </w:tr>
      <w:tr w:rsidR="000C1CC9" w:rsidRPr="00712900" w14:paraId="5B6F0857" w14:textId="77777777" w:rsidTr="00B75AEF">
        <w:trPr>
          <w:trHeight w:val="20"/>
        </w:trPr>
        <w:tc>
          <w:tcPr>
            <w:tcW w:w="3690" w:type="dxa"/>
            <w:vAlign w:val="bottom"/>
          </w:tcPr>
          <w:p w14:paraId="5A42BAE0" w14:textId="77777777" w:rsidR="000C1CC9" w:rsidRPr="00712900" w:rsidRDefault="000C1CC9" w:rsidP="000C1CC9">
            <w:pPr>
              <w:spacing w:line="240" w:lineRule="auto"/>
              <w:ind w:left="-101" w:right="-123"/>
              <w:rPr>
                <w:rFonts w:cs="Arial"/>
                <w:snapToGrid w:val="0"/>
                <w:color w:val="000000"/>
                <w:sz w:val="18"/>
                <w:szCs w:val="18"/>
                <w:lang w:eastAsia="th-TH"/>
              </w:rPr>
            </w:pPr>
            <w:r w:rsidRPr="00712900">
              <w:rPr>
                <w:rFonts w:cs="Arial"/>
                <w:noProof/>
                <w:color w:val="000000"/>
                <w:sz w:val="18"/>
                <w:szCs w:val="18"/>
              </w:rPr>
              <w:t>Subcontract costs</w:t>
            </w:r>
          </w:p>
        </w:tc>
        <w:tc>
          <w:tcPr>
            <w:tcW w:w="1440" w:type="dxa"/>
            <w:vAlign w:val="bottom"/>
          </w:tcPr>
          <w:p w14:paraId="2F659A45" w14:textId="12CC17F5"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639,248</w:t>
            </w:r>
          </w:p>
        </w:tc>
        <w:tc>
          <w:tcPr>
            <w:tcW w:w="1440" w:type="dxa"/>
            <w:vAlign w:val="center"/>
          </w:tcPr>
          <w:p w14:paraId="4D7D88F2" w14:textId="1BAA80C1"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431,645</w:t>
            </w:r>
          </w:p>
        </w:tc>
        <w:tc>
          <w:tcPr>
            <w:tcW w:w="1440" w:type="dxa"/>
            <w:vAlign w:val="bottom"/>
          </w:tcPr>
          <w:p w14:paraId="4D07FFC3" w14:textId="69D6F38D"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329,097</w:t>
            </w:r>
          </w:p>
        </w:tc>
        <w:tc>
          <w:tcPr>
            <w:tcW w:w="1440" w:type="dxa"/>
            <w:vAlign w:val="bottom"/>
          </w:tcPr>
          <w:p w14:paraId="46EBB441" w14:textId="23F86204"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252,448</w:t>
            </w:r>
          </w:p>
        </w:tc>
      </w:tr>
      <w:tr w:rsidR="000C1CC9" w:rsidRPr="00712900" w14:paraId="4EF11120" w14:textId="77777777" w:rsidTr="00B75AEF">
        <w:trPr>
          <w:trHeight w:val="20"/>
        </w:trPr>
        <w:tc>
          <w:tcPr>
            <w:tcW w:w="3690" w:type="dxa"/>
            <w:vAlign w:val="bottom"/>
          </w:tcPr>
          <w:p w14:paraId="2805DA27" w14:textId="7C9A630C"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Service contract costs</w:t>
            </w:r>
          </w:p>
        </w:tc>
        <w:tc>
          <w:tcPr>
            <w:tcW w:w="1440" w:type="dxa"/>
            <w:vAlign w:val="bottom"/>
          </w:tcPr>
          <w:p w14:paraId="022E5BBA" w14:textId="1E83DB8F"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120,980</w:t>
            </w:r>
          </w:p>
        </w:tc>
        <w:tc>
          <w:tcPr>
            <w:tcW w:w="1440" w:type="dxa"/>
            <w:vAlign w:val="center"/>
          </w:tcPr>
          <w:p w14:paraId="417B237A" w14:textId="771A1F70"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116,017</w:t>
            </w:r>
          </w:p>
        </w:tc>
        <w:tc>
          <w:tcPr>
            <w:tcW w:w="1440" w:type="dxa"/>
            <w:vAlign w:val="bottom"/>
          </w:tcPr>
          <w:p w14:paraId="038EDB52" w14:textId="3BBE8A56"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120,980</w:t>
            </w:r>
          </w:p>
        </w:tc>
        <w:tc>
          <w:tcPr>
            <w:tcW w:w="1440" w:type="dxa"/>
            <w:vAlign w:val="bottom"/>
          </w:tcPr>
          <w:p w14:paraId="1A808167" w14:textId="0AD4FD69"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116,017</w:t>
            </w:r>
          </w:p>
        </w:tc>
      </w:tr>
      <w:tr w:rsidR="000C1CC9" w:rsidRPr="00712900" w14:paraId="69ABF7DE" w14:textId="77777777" w:rsidTr="00B75AEF">
        <w:trPr>
          <w:trHeight w:val="20"/>
        </w:trPr>
        <w:tc>
          <w:tcPr>
            <w:tcW w:w="3690" w:type="dxa"/>
            <w:vAlign w:val="bottom"/>
          </w:tcPr>
          <w:p w14:paraId="4D9FCC91" w14:textId="77777777"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Staff costs</w:t>
            </w:r>
          </w:p>
        </w:tc>
        <w:tc>
          <w:tcPr>
            <w:tcW w:w="1440" w:type="dxa"/>
            <w:vAlign w:val="bottom"/>
          </w:tcPr>
          <w:p w14:paraId="51D6A7AE" w14:textId="515E2A01"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227,421</w:t>
            </w:r>
          </w:p>
        </w:tc>
        <w:tc>
          <w:tcPr>
            <w:tcW w:w="1440" w:type="dxa"/>
            <w:vAlign w:val="center"/>
          </w:tcPr>
          <w:p w14:paraId="04F67FEE" w14:textId="4034F5C9"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205,669</w:t>
            </w:r>
          </w:p>
        </w:tc>
        <w:tc>
          <w:tcPr>
            <w:tcW w:w="1440" w:type="dxa"/>
            <w:vAlign w:val="bottom"/>
          </w:tcPr>
          <w:p w14:paraId="0677C426" w14:textId="1D597890"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149,265</w:t>
            </w:r>
          </w:p>
        </w:tc>
        <w:tc>
          <w:tcPr>
            <w:tcW w:w="1440" w:type="dxa"/>
            <w:vAlign w:val="bottom"/>
          </w:tcPr>
          <w:p w14:paraId="3BACA7BE" w14:textId="280A6356"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143,542</w:t>
            </w:r>
          </w:p>
        </w:tc>
      </w:tr>
      <w:tr w:rsidR="000C1CC9" w:rsidRPr="00712900" w14:paraId="68BF2D9A" w14:textId="77777777" w:rsidTr="00B75AEF">
        <w:trPr>
          <w:trHeight w:val="20"/>
        </w:trPr>
        <w:tc>
          <w:tcPr>
            <w:tcW w:w="3690" w:type="dxa"/>
            <w:vAlign w:val="bottom"/>
          </w:tcPr>
          <w:p w14:paraId="0550E34F" w14:textId="77777777"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Depreciation and amortisation charges</w:t>
            </w:r>
          </w:p>
        </w:tc>
        <w:tc>
          <w:tcPr>
            <w:tcW w:w="1440" w:type="dxa"/>
            <w:vAlign w:val="bottom"/>
          </w:tcPr>
          <w:p w14:paraId="16935599" w14:textId="0C72E257" w:rsidR="000C1CC9" w:rsidRPr="00712900" w:rsidRDefault="00522C47"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436,412</w:t>
            </w:r>
          </w:p>
        </w:tc>
        <w:tc>
          <w:tcPr>
            <w:tcW w:w="1440" w:type="dxa"/>
            <w:vAlign w:val="center"/>
          </w:tcPr>
          <w:p w14:paraId="4DB4B3A6" w14:textId="4AC601A7"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422,095</w:t>
            </w:r>
          </w:p>
        </w:tc>
        <w:tc>
          <w:tcPr>
            <w:tcW w:w="1440" w:type="dxa"/>
            <w:vAlign w:val="bottom"/>
          </w:tcPr>
          <w:p w14:paraId="0B2CF125" w14:textId="2E61D5A9" w:rsidR="000C1CC9" w:rsidRPr="00712900" w:rsidRDefault="00522C47"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403,625</w:t>
            </w:r>
          </w:p>
        </w:tc>
        <w:tc>
          <w:tcPr>
            <w:tcW w:w="1440" w:type="dxa"/>
            <w:vAlign w:val="bottom"/>
          </w:tcPr>
          <w:p w14:paraId="562BC8B2" w14:textId="3191AAF1"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389,489</w:t>
            </w:r>
          </w:p>
        </w:tc>
      </w:tr>
      <w:tr w:rsidR="000C1CC9" w:rsidRPr="00712900" w14:paraId="69351496" w14:textId="77777777" w:rsidTr="00B75AEF">
        <w:trPr>
          <w:trHeight w:val="20"/>
        </w:trPr>
        <w:tc>
          <w:tcPr>
            <w:tcW w:w="3690" w:type="dxa"/>
            <w:vAlign w:val="bottom"/>
          </w:tcPr>
          <w:p w14:paraId="09455E17" w14:textId="77777777"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Repair and maintenance expense</w:t>
            </w:r>
          </w:p>
        </w:tc>
        <w:tc>
          <w:tcPr>
            <w:tcW w:w="1440" w:type="dxa"/>
            <w:vAlign w:val="bottom"/>
          </w:tcPr>
          <w:p w14:paraId="2FB658AF" w14:textId="2EE21171"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133,466</w:t>
            </w:r>
          </w:p>
        </w:tc>
        <w:tc>
          <w:tcPr>
            <w:tcW w:w="1440" w:type="dxa"/>
            <w:vAlign w:val="center"/>
          </w:tcPr>
          <w:p w14:paraId="0B926149" w14:textId="293A3125"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125,064</w:t>
            </w:r>
          </w:p>
        </w:tc>
        <w:tc>
          <w:tcPr>
            <w:tcW w:w="1440" w:type="dxa"/>
            <w:vAlign w:val="bottom"/>
          </w:tcPr>
          <w:p w14:paraId="45375679" w14:textId="42F41D93"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130,167</w:t>
            </w:r>
          </w:p>
        </w:tc>
        <w:tc>
          <w:tcPr>
            <w:tcW w:w="1440" w:type="dxa"/>
            <w:vAlign w:val="bottom"/>
          </w:tcPr>
          <w:p w14:paraId="76FD29AF" w14:textId="3C57AB14"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116,653</w:t>
            </w:r>
          </w:p>
        </w:tc>
      </w:tr>
      <w:tr w:rsidR="000C1CC9" w:rsidRPr="00712900" w14:paraId="464E6642" w14:textId="77777777" w:rsidTr="00B75AEF">
        <w:trPr>
          <w:trHeight w:val="20"/>
        </w:trPr>
        <w:tc>
          <w:tcPr>
            <w:tcW w:w="3690" w:type="dxa"/>
            <w:vAlign w:val="bottom"/>
          </w:tcPr>
          <w:p w14:paraId="34639BA1" w14:textId="77777777"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Material and equipment used</w:t>
            </w:r>
          </w:p>
        </w:tc>
        <w:tc>
          <w:tcPr>
            <w:tcW w:w="1440" w:type="dxa"/>
            <w:vAlign w:val="bottom"/>
          </w:tcPr>
          <w:p w14:paraId="02CDACFA" w14:textId="101976C5"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421,690</w:t>
            </w:r>
          </w:p>
        </w:tc>
        <w:tc>
          <w:tcPr>
            <w:tcW w:w="1440" w:type="dxa"/>
            <w:vAlign w:val="center"/>
          </w:tcPr>
          <w:p w14:paraId="7D9D1040" w14:textId="387C2B3D"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136,396</w:t>
            </w:r>
          </w:p>
        </w:tc>
        <w:tc>
          <w:tcPr>
            <w:tcW w:w="1440" w:type="dxa"/>
            <w:vAlign w:val="bottom"/>
          </w:tcPr>
          <w:p w14:paraId="6C5640DC" w14:textId="3A413849"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87,564</w:t>
            </w:r>
          </w:p>
        </w:tc>
        <w:tc>
          <w:tcPr>
            <w:tcW w:w="1440" w:type="dxa"/>
            <w:vAlign w:val="bottom"/>
          </w:tcPr>
          <w:p w14:paraId="44031BCD" w14:textId="0A4AFBB4"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30,197</w:t>
            </w:r>
          </w:p>
        </w:tc>
      </w:tr>
      <w:tr w:rsidR="000C1CC9" w:rsidRPr="00712900" w14:paraId="16F0775E" w14:textId="77777777" w:rsidTr="00B75AEF">
        <w:trPr>
          <w:trHeight w:val="20"/>
        </w:trPr>
        <w:tc>
          <w:tcPr>
            <w:tcW w:w="3690" w:type="dxa"/>
            <w:vAlign w:val="bottom"/>
          </w:tcPr>
          <w:p w14:paraId="48B5C333" w14:textId="77777777" w:rsidR="000C1CC9" w:rsidRPr="00712900" w:rsidRDefault="000C1CC9" w:rsidP="000C1CC9">
            <w:pPr>
              <w:spacing w:line="240" w:lineRule="auto"/>
              <w:ind w:left="-101" w:right="-123"/>
              <w:rPr>
                <w:rFonts w:cs="Arial"/>
                <w:noProof/>
                <w:color w:val="000000"/>
                <w:sz w:val="18"/>
                <w:szCs w:val="18"/>
                <w:cs/>
              </w:rPr>
            </w:pPr>
            <w:r w:rsidRPr="00712900">
              <w:rPr>
                <w:rFonts w:cs="Arial"/>
                <w:noProof/>
                <w:color w:val="000000"/>
                <w:sz w:val="18"/>
                <w:szCs w:val="18"/>
              </w:rPr>
              <w:t>System and network expense</w:t>
            </w:r>
          </w:p>
        </w:tc>
        <w:tc>
          <w:tcPr>
            <w:tcW w:w="1440" w:type="dxa"/>
            <w:vAlign w:val="bottom"/>
          </w:tcPr>
          <w:p w14:paraId="4D0E59E7" w14:textId="26B5302E"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354,653</w:t>
            </w:r>
          </w:p>
        </w:tc>
        <w:tc>
          <w:tcPr>
            <w:tcW w:w="1440" w:type="dxa"/>
            <w:vAlign w:val="center"/>
          </w:tcPr>
          <w:p w14:paraId="51EA1E5F" w14:textId="0E9391FD"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248,280</w:t>
            </w:r>
          </w:p>
        </w:tc>
        <w:tc>
          <w:tcPr>
            <w:tcW w:w="1440" w:type="dxa"/>
            <w:vAlign w:val="bottom"/>
          </w:tcPr>
          <w:p w14:paraId="000E5179" w14:textId="57AAAF1A"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354,642</w:t>
            </w:r>
          </w:p>
        </w:tc>
        <w:tc>
          <w:tcPr>
            <w:tcW w:w="1440" w:type="dxa"/>
            <w:vAlign w:val="bottom"/>
          </w:tcPr>
          <w:p w14:paraId="40584F8C" w14:textId="79A6EF45"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248,272</w:t>
            </w:r>
          </w:p>
        </w:tc>
      </w:tr>
      <w:tr w:rsidR="000C1CC9" w:rsidRPr="00712900" w14:paraId="6C75BB4B" w14:textId="77777777" w:rsidTr="00B75AEF">
        <w:trPr>
          <w:trHeight w:val="20"/>
        </w:trPr>
        <w:tc>
          <w:tcPr>
            <w:tcW w:w="3690" w:type="dxa"/>
            <w:vAlign w:val="bottom"/>
          </w:tcPr>
          <w:p w14:paraId="22201988" w14:textId="77777777" w:rsidR="000C1CC9" w:rsidRPr="00712900" w:rsidRDefault="000C1CC9" w:rsidP="000C1CC9">
            <w:pPr>
              <w:spacing w:line="240" w:lineRule="auto"/>
              <w:ind w:left="-101" w:right="-123"/>
              <w:rPr>
                <w:rFonts w:cs="Arial"/>
                <w:noProof/>
                <w:color w:val="000000"/>
                <w:sz w:val="18"/>
                <w:szCs w:val="18"/>
              </w:rPr>
            </w:pPr>
            <w:r w:rsidRPr="00712900">
              <w:rPr>
                <w:rFonts w:cs="Arial"/>
                <w:noProof/>
                <w:color w:val="000000"/>
                <w:sz w:val="18"/>
                <w:szCs w:val="18"/>
              </w:rPr>
              <w:t>Rental fee under service contracts</w:t>
            </w:r>
          </w:p>
        </w:tc>
        <w:tc>
          <w:tcPr>
            <w:tcW w:w="1440" w:type="dxa"/>
            <w:vAlign w:val="bottom"/>
          </w:tcPr>
          <w:p w14:paraId="0617EF88" w14:textId="5692429F" w:rsidR="000C1CC9" w:rsidRPr="00712900" w:rsidRDefault="000C1CC9" w:rsidP="00B75AEF">
            <w:pPr>
              <w:tabs>
                <w:tab w:val="decimal" w:pos="1224"/>
              </w:tabs>
              <w:spacing w:line="240" w:lineRule="auto"/>
              <w:ind w:right="-72"/>
              <w:jc w:val="right"/>
              <w:rPr>
                <w:rFonts w:cs="Arial"/>
                <w:color w:val="000000"/>
                <w:sz w:val="18"/>
                <w:szCs w:val="18"/>
                <w:lang w:val="en-US"/>
              </w:rPr>
            </w:pPr>
            <w:r w:rsidRPr="00712900">
              <w:rPr>
                <w:rFonts w:cs="Arial"/>
                <w:color w:val="000000"/>
                <w:sz w:val="18"/>
                <w:szCs w:val="18"/>
              </w:rPr>
              <w:t>113,797</w:t>
            </w:r>
          </w:p>
        </w:tc>
        <w:tc>
          <w:tcPr>
            <w:tcW w:w="1440" w:type="dxa"/>
            <w:vAlign w:val="center"/>
          </w:tcPr>
          <w:p w14:paraId="02AE8B92" w14:textId="4E544DAF"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107,597</w:t>
            </w:r>
          </w:p>
        </w:tc>
        <w:tc>
          <w:tcPr>
            <w:tcW w:w="1440" w:type="dxa"/>
            <w:vAlign w:val="bottom"/>
          </w:tcPr>
          <w:p w14:paraId="44803BB7" w14:textId="1AEE0E09"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111,640</w:t>
            </w:r>
          </w:p>
        </w:tc>
        <w:tc>
          <w:tcPr>
            <w:tcW w:w="1440" w:type="dxa"/>
            <w:vAlign w:val="bottom"/>
          </w:tcPr>
          <w:p w14:paraId="067FB5FF" w14:textId="143623D4" w:rsidR="000C1CC9" w:rsidRPr="00712900" w:rsidRDefault="000C1CC9" w:rsidP="00B75AEF">
            <w:pPr>
              <w:tabs>
                <w:tab w:val="decimal" w:pos="1224"/>
              </w:tabs>
              <w:spacing w:line="240" w:lineRule="auto"/>
              <w:ind w:right="-72"/>
              <w:jc w:val="right"/>
              <w:rPr>
                <w:rFonts w:cs="Arial"/>
                <w:color w:val="000000"/>
                <w:sz w:val="18"/>
                <w:szCs w:val="18"/>
              </w:rPr>
            </w:pPr>
            <w:r w:rsidRPr="00712900">
              <w:rPr>
                <w:rFonts w:cs="Arial"/>
                <w:color w:val="000000"/>
                <w:sz w:val="18"/>
                <w:szCs w:val="18"/>
              </w:rPr>
              <w:t>104,201</w:t>
            </w:r>
          </w:p>
        </w:tc>
      </w:tr>
    </w:tbl>
    <w:p w14:paraId="7B9F2D45" w14:textId="7C5A5157" w:rsidR="00602F1D" w:rsidRPr="00712900" w:rsidRDefault="00602F1D" w:rsidP="00E77B9B">
      <w:pPr>
        <w:spacing w:line="240" w:lineRule="auto"/>
        <w:jc w:val="both"/>
        <w:rPr>
          <w:rFonts w:cs="Arial"/>
          <w:color w:val="000000"/>
          <w:sz w:val="18"/>
          <w:szCs w:val="18"/>
        </w:rPr>
      </w:pPr>
    </w:p>
    <w:p w14:paraId="3AEA1F49" w14:textId="38E65948" w:rsidR="1E3D5DA7" w:rsidRPr="00712900" w:rsidRDefault="1E3D5DA7" w:rsidP="1E3D5DA7">
      <w:pPr>
        <w:spacing w:line="240" w:lineRule="auto"/>
        <w:jc w:val="both"/>
        <w:rPr>
          <w:rFonts w:cs="Arial"/>
          <w:color w:val="000000"/>
          <w:sz w:val="18"/>
          <w:szCs w:val="18"/>
        </w:rPr>
      </w:pPr>
    </w:p>
    <w:tbl>
      <w:tblPr>
        <w:tblW w:w="9450" w:type="dxa"/>
        <w:tblLook w:val="04A0" w:firstRow="1" w:lastRow="0" w:firstColumn="1" w:lastColumn="0" w:noHBand="0" w:noVBand="1"/>
      </w:tblPr>
      <w:tblGrid>
        <w:gridCol w:w="9450"/>
      </w:tblGrid>
      <w:tr w:rsidR="0079525C" w:rsidRPr="00712900" w14:paraId="22A317BB" w14:textId="77777777" w:rsidTr="00B75AEF">
        <w:trPr>
          <w:trHeight w:val="386"/>
        </w:trPr>
        <w:tc>
          <w:tcPr>
            <w:tcW w:w="9450" w:type="dxa"/>
            <w:vAlign w:val="center"/>
          </w:tcPr>
          <w:p w14:paraId="0F78A6C9" w14:textId="390F8A10" w:rsidR="0079525C" w:rsidRPr="00712900" w:rsidRDefault="004D780F"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29</w:t>
            </w:r>
            <w:r w:rsidR="0079525C" w:rsidRPr="00712900">
              <w:rPr>
                <w:rFonts w:eastAsia="Arial Unicode MS" w:cs="Arial"/>
                <w:b/>
                <w:bCs/>
                <w:color w:val="000000"/>
                <w:sz w:val="18"/>
                <w:szCs w:val="18"/>
              </w:rPr>
              <w:tab/>
            </w:r>
            <w:r w:rsidR="0079525C" w:rsidRPr="00712900">
              <w:rPr>
                <w:rFonts w:cs="Arial"/>
                <w:b/>
                <w:bCs/>
                <w:color w:val="000000"/>
                <w:sz w:val="18"/>
                <w:szCs w:val="18"/>
              </w:rPr>
              <w:t>Income tax</w:t>
            </w:r>
            <w:r w:rsidR="00311929" w:rsidRPr="00712900">
              <w:rPr>
                <w:rFonts w:cs="Arial"/>
                <w:b/>
                <w:bCs/>
                <w:color w:val="000000"/>
                <w:sz w:val="18"/>
                <w:szCs w:val="18"/>
              </w:rPr>
              <w:t>es</w:t>
            </w:r>
          </w:p>
        </w:tc>
      </w:tr>
    </w:tbl>
    <w:p w14:paraId="65D228F0" w14:textId="77777777" w:rsidR="00D34155" w:rsidRPr="00712900" w:rsidRDefault="00D34155" w:rsidP="00E77B9B">
      <w:pPr>
        <w:spacing w:line="240" w:lineRule="auto"/>
        <w:ind w:left="540" w:hanging="540"/>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11005" w:rsidRPr="00712900" w14:paraId="50AF00D2" w14:textId="77777777" w:rsidTr="00B75AEF">
        <w:trPr>
          <w:cantSplit/>
        </w:trPr>
        <w:tc>
          <w:tcPr>
            <w:tcW w:w="3690" w:type="dxa"/>
          </w:tcPr>
          <w:p w14:paraId="4A796E61" w14:textId="77777777" w:rsidR="00A11005" w:rsidRPr="00712900" w:rsidRDefault="00A11005"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77894190"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9728136" w14:textId="67A53B54"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78D3BA86"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6DA79293"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0AFEDC32" w14:textId="77777777" w:rsidTr="00B75AEF">
        <w:trPr>
          <w:cantSplit/>
        </w:trPr>
        <w:tc>
          <w:tcPr>
            <w:tcW w:w="3690" w:type="dxa"/>
          </w:tcPr>
          <w:p w14:paraId="64BF5606" w14:textId="69534617" w:rsidR="00A11005" w:rsidRPr="00712900" w:rsidRDefault="00A11005" w:rsidP="00E77B9B">
            <w:pPr>
              <w:spacing w:line="240" w:lineRule="auto"/>
              <w:ind w:left="-101"/>
              <w:rPr>
                <w:rFonts w:cs="Arial"/>
                <w:snapToGrid w:val="0"/>
                <w:color w:val="000000"/>
                <w:sz w:val="18"/>
                <w:szCs w:val="18"/>
                <w:lang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 </w:t>
            </w:r>
          </w:p>
        </w:tc>
        <w:tc>
          <w:tcPr>
            <w:tcW w:w="1440" w:type="dxa"/>
            <w:tcBorders>
              <w:top w:val="single" w:sz="4" w:space="0" w:color="auto"/>
            </w:tcBorders>
          </w:tcPr>
          <w:p w14:paraId="1B5406F0" w14:textId="17E6F089"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019AE81A" w14:textId="546F28D0"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2EC6E8CA" w14:textId="3872E14D"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1FDD61D5" w14:textId="3A862D79"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79A8B92B" w14:textId="77777777" w:rsidTr="00B75AEF">
        <w:trPr>
          <w:cantSplit/>
        </w:trPr>
        <w:tc>
          <w:tcPr>
            <w:tcW w:w="3690" w:type="dxa"/>
          </w:tcPr>
          <w:p w14:paraId="6E5221A5" w14:textId="77777777" w:rsidR="00A11005" w:rsidRPr="00712900" w:rsidRDefault="00A11005" w:rsidP="00E77B9B">
            <w:pPr>
              <w:spacing w:line="240" w:lineRule="auto"/>
              <w:ind w:left="-101"/>
              <w:rPr>
                <w:rFonts w:cs="Arial"/>
                <w:color w:val="000000"/>
                <w:sz w:val="18"/>
                <w:szCs w:val="18"/>
              </w:rPr>
            </w:pPr>
          </w:p>
        </w:tc>
        <w:tc>
          <w:tcPr>
            <w:tcW w:w="1440" w:type="dxa"/>
            <w:tcBorders>
              <w:bottom w:val="single" w:sz="4" w:space="0" w:color="auto"/>
            </w:tcBorders>
          </w:tcPr>
          <w:p w14:paraId="5FE1B754" w14:textId="6C5E6385"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714307D3" w14:textId="366BE3BB"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3902296" w14:textId="53A63EC0"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B8BB4ED" w14:textId="0CDCDF43"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72B5FE21" w14:textId="77777777" w:rsidTr="00B75AEF">
        <w:trPr>
          <w:cantSplit/>
          <w:trHeight w:val="83"/>
        </w:trPr>
        <w:tc>
          <w:tcPr>
            <w:tcW w:w="3690" w:type="dxa"/>
          </w:tcPr>
          <w:p w14:paraId="58D494FD" w14:textId="77777777" w:rsidR="00A11005" w:rsidRPr="00712900" w:rsidRDefault="00A11005" w:rsidP="00E77B9B">
            <w:pPr>
              <w:spacing w:line="240" w:lineRule="auto"/>
              <w:ind w:left="-101"/>
              <w:rPr>
                <w:rFonts w:cs="Arial"/>
                <w:b/>
                <w:bCs/>
                <w:color w:val="000000"/>
                <w:sz w:val="18"/>
                <w:szCs w:val="18"/>
              </w:rPr>
            </w:pPr>
          </w:p>
        </w:tc>
        <w:tc>
          <w:tcPr>
            <w:tcW w:w="1440" w:type="dxa"/>
            <w:tcBorders>
              <w:top w:val="single" w:sz="4" w:space="0" w:color="auto"/>
            </w:tcBorders>
          </w:tcPr>
          <w:p w14:paraId="6E649D2D"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24EEBD70" w14:textId="77777777" w:rsidR="00A11005" w:rsidRPr="00712900"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tcPr>
          <w:p w14:paraId="75E62F5A"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AB37C58" w14:textId="77777777" w:rsidR="00A11005" w:rsidRPr="00712900" w:rsidRDefault="00A11005" w:rsidP="00E77B9B">
            <w:pPr>
              <w:spacing w:line="240" w:lineRule="auto"/>
              <w:ind w:right="-72"/>
              <w:jc w:val="right"/>
              <w:rPr>
                <w:rFonts w:cs="Arial"/>
                <w:b/>
                <w:bCs/>
                <w:color w:val="000000"/>
                <w:sz w:val="18"/>
                <w:szCs w:val="18"/>
              </w:rPr>
            </w:pPr>
          </w:p>
        </w:tc>
      </w:tr>
      <w:tr w:rsidR="00307175" w:rsidRPr="00712900" w14:paraId="229C3811" w14:textId="77777777" w:rsidTr="00B75AEF">
        <w:trPr>
          <w:cantSplit/>
        </w:trPr>
        <w:tc>
          <w:tcPr>
            <w:tcW w:w="3690" w:type="dxa"/>
            <w:vAlign w:val="bottom"/>
          </w:tcPr>
          <w:p w14:paraId="59D45463" w14:textId="77777777" w:rsidR="00307175" w:rsidRPr="00712900" w:rsidRDefault="00307175" w:rsidP="00307175">
            <w:pPr>
              <w:spacing w:line="240" w:lineRule="auto"/>
              <w:ind w:left="-101" w:right="-123"/>
              <w:rPr>
                <w:rFonts w:cs="Arial"/>
                <w:snapToGrid w:val="0"/>
                <w:color w:val="000000"/>
                <w:sz w:val="18"/>
                <w:szCs w:val="18"/>
                <w:lang w:eastAsia="th-TH"/>
              </w:rPr>
            </w:pPr>
            <w:r w:rsidRPr="00712900">
              <w:rPr>
                <w:rFonts w:cs="Arial"/>
                <w:noProof/>
                <w:color w:val="000000"/>
                <w:sz w:val="18"/>
                <w:szCs w:val="18"/>
              </w:rPr>
              <w:t>Current tax</w:t>
            </w:r>
          </w:p>
        </w:tc>
        <w:tc>
          <w:tcPr>
            <w:tcW w:w="1440" w:type="dxa"/>
            <w:vAlign w:val="bottom"/>
          </w:tcPr>
          <w:p w14:paraId="41B64C02" w14:textId="24036448"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5,999</w:t>
            </w:r>
          </w:p>
        </w:tc>
        <w:tc>
          <w:tcPr>
            <w:tcW w:w="1440" w:type="dxa"/>
            <w:vAlign w:val="bottom"/>
          </w:tcPr>
          <w:p w14:paraId="098EADBD" w14:textId="34992BFD"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sidDel="00760DB8">
              <w:rPr>
                <w:rFonts w:cs="Arial"/>
                <w:color w:val="000000"/>
                <w:spacing w:val="-4"/>
                <w:sz w:val="18"/>
                <w:szCs w:val="18"/>
              </w:rPr>
              <w:t>57,036</w:t>
            </w:r>
          </w:p>
        </w:tc>
        <w:tc>
          <w:tcPr>
            <w:tcW w:w="1440" w:type="dxa"/>
            <w:vAlign w:val="bottom"/>
          </w:tcPr>
          <w:p w14:paraId="41ABEA4D" w14:textId="7339642C"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400</w:t>
            </w:r>
          </w:p>
        </w:tc>
        <w:tc>
          <w:tcPr>
            <w:tcW w:w="1440" w:type="dxa"/>
          </w:tcPr>
          <w:p w14:paraId="7B48601D" w14:textId="0E5EFD27"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sidDel="00760DB8">
              <w:rPr>
                <w:rFonts w:cs="Arial"/>
                <w:color w:val="000000"/>
                <w:spacing w:val="-4"/>
                <w:sz w:val="18"/>
                <w:szCs w:val="18"/>
              </w:rPr>
              <w:t>41,281</w:t>
            </w:r>
          </w:p>
        </w:tc>
      </w:tr>
      <w:tr w:rsidR="00307175" w:rsidRPr="00712900" w14:paraId="26485DCB" w14:textId="77777777" w:rsidTr="00B75AEF">
        <w:trPr>
          <w:cantSplit/>
        </w:trPr>
        <w:tc>
          <w:tcPr>
            <w:tcW w:w="3690" w:type="dxa"/>
            <w:vAlign w:val="bottom"/>
          </w:tcPr>
          <w:p w14:paraId="63965FD2" w14:textId="36BDEE4D" w:rsidR="00307175" w:rsidRPr="00712900" w:rsidRDefault="00307175" w:rsidP="00307175">
            <w:pPr>
              <w:spacing w:line="240" w:lineRule="auto"/>
              <w:ind w:left="-101" w:right="-123"/>
              <w:rPr>
                <w:rFonts w:cs="Arial"/>
                <w:noProof/>
                <w:color w:val="000000"/>
                <w:sz w:val="18"/>
                <w:szCs w:val="18"/>
              </w:rPr>
            </w:pPr>
            <w:r w:rsidRPr="00712900">
              <w:rPr>
                <w:rFonts w:cs="Arial"/>
                <w:noProof/>
                <w:color w:val="000000"/>
                <w:sz w:val="18"/>
                <w:szCs w:val="18"/>
              </w:rPr>
              <w:t>Deferred tax</w:t>
            </w:r>
          </w:p>
        </w:tc>
        <w:tc>
          <w:tcPr>
            <w:tcW w:w="1440" w:type="dxa"/>
            <w:vAlign w:val="bottom"/>
          </w:tcPr>
          <w:p w14:paraId="1AE6E910" w14:textId="0B56E1AF" w:rsidR="00307175" w:rsidRPr="00712900" w:rsidDel="00522C47"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(51,407)</w:t>
            </w:r>
          </w:p>
        </w:tc>
        <w:tc>
          <w:tcPr>
            <w:tcW w:w="1440" w:type="dxa"/>
            <w:vAlign w:val="bottom"/>
          </w:tcPr>
          <w:p w14:paraId="2787C243" w14:textId="6F191104"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(2,399)</w:t>
            </w:r>
          </w:p>
        </w:tc>
        <w:tc>
          <w:tcPr>
            <w:tcW w:w="1440" w:type="dxa"/>
            <w:vAlign w:val="bottom"/>
          </w:tcPr>
          <w:p w14:paraId="1E3447B4" w14:textId="348BE57B"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(30,538)</w:t>
            </w:r>
          </w:p>
        </w:tc>
        <w:tc>
          <w:tcPr>
            <w:tcW w:w="1440" w:type="dxa"/>
          </w:tcPr>
          <w:p w14:paraId="56AF832E" w14:textId="003DEE09"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460</w:t>
            </w:r>
          </w:p>
        </w:tc>
      </w:tr>
      <w:tr w:rsidR="00307175" w:rsidRPr="00712900" w14:paraId="3CBA30E3" w14:textId="77777777" w:rsidTr="00B75AEF">
        <w:trPr>
          <w:cantSplit/>
          <w:trHeight w:val="90"/>
        </w:trPr>
        <w:tc>
          <w:tcPr>
            <w:tcW w:w="3690" w:type="dxa"/>
            <w:vAlign w:val="bottom"/>
          </w:tcPr>
          <w:p w14:paraId="5E1F9DA5" w14:textId="6D227338" w:rsidR="00307175" w:rsidRPr="00712900" w:rsidRDefault="00307175" w:rsidP="00307175">
            <w:pPr>
              <w:spacing w:line="240" w:lineRule="auto"/>
              <w:ind w:left="-101"/>
              <w:rPr>
                <w:rFonts w:cs="Arial"/>
                <w:snapToGrid w:val="0"/>
                <w:color w:val="000000"/>
                <w:sz w:val="18"/>
                <w:szCs w:val="18"/>
                <w:cs/>
                <w:lang w:eastAsia="th-TH"/>
              </w:rPr>
            </w:pPr>
            <w:r w:rsidRPr="00712900">
              <w:rPr>
                <w:rFonts w:cs="Arial"/>
                <w:noProof/>
                <w:color w:val="000000"/>
                <w:sz w:val="18"/>
                <w:szCs w:val="18"/>
              </w:rPr>
              <w:t xml:space="preserve">Prior period </w:t>
            </w:r>
            <w:r w:rsidRPr="00712900" w:rsidDel="00307175">
              <w:rPr>
                <w:rFonts w:cs="Arial"/>
                <w:noProof/>
                <w:color w:val="000000"/>
                <w:sz w:val="18"/>
                <w:szCs w:val="18"/>
              </w:rPr>
              <w:t>tax</w:t>
            </w:r>
          </w:p>
        </w:tc>
        <w:tc>
          <w:tcPr>
            <w:tcW w:w="1440" w:type="dxa"/>
            <w:tcBorders>
              <w:bottom w:val="single" w:sz="4" w:space="0" w:color="auto"/>
            </w:tcBorders>
            <w:vAlign w:val="bottom"/>
          </w:tcPr>
          <w:p w14:paraId="7DEFA8FE" w14:textId="045256D8"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w:t>
            </w:r>
          </w:p>
        </w:tc>
        <w:tc>
          <w:tcPr>
            <w:tcW w:w="1440" w:type="dxa"/>
            <w:tcBorders>
              <w:bottom w:val="single" w:sz="4" w:space="0" w:color="auto"/>
            </w:tcBorders>
            <w:vAlign w:val="bottom"/>
          </w:tcPr>
          <w:p w14:paraId="6E33013F" w14:textId="57AE0A30"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w:t>
            </w:r>
          </w:p>
        </w:tc>
        <w:tc>
          <w:tcPr>
            <w:tcW w:w="1440" w:type="dxa"/>
            <w:tcBorders>
              <w:bottom w:val="single" w:sz="4" w:space="0" w:color="auto"/>
            </w:tcBorders>
            <w:vAlign w:val="bottom"/>
          </w:tcPr>
          <w:p w14:paraId="35C3BA29" w14:textId="44F7A1A5"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11</w:t>
            </w:r>
          </w:p>
        </w:tc>
        <w:tc>
          <w:tcPr>
            <w:tcW w:w="1440" w:type="dxa"/>
            <w:tcBorders>
              <w:bottom w:val="single" w:sz="4" w:space="0" w:color="auto"/>
            </w:tcBorders>
          </w:tcPr>
          <w:p w14:paraId="30C97C81" w14:textId="6B011BB8"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w:t>
            </w:r>
          </w:p>
        </w:tc>
      </w:tr>
      <w:tr w:rsidR="00307175" w:rsidRPr="00712900" w14:paraId="5D9AAF97" w14:textId="77777777" w:rsidTr="00B75AEF">
        <w:trPr>
          <w:cantSplit/>
        </w:trPr>
        <w:tc>
          <w:tcPr>
            <w:tcW w:w="3690" w:type="dxa"/>
          </w:tcPr>
          <w:p w14:paraId="4DF24E01" w14:textId="77777777" w:rsidR="00307175" w:rsidRPr="00712900" w:rsidRDefault="00307175" w:rsidP="00307175">
            <w:pPr>
              <w:spacing w:line="240" w:lineRule="auto"/>
              <w:ind w:left="-101"/>
              <w:rPr>
                <w:rFonts w:cs="Arial"/>
                <w:b/>
                <w:bCs/>
                <w:color w:val="000000"/>
                <w:sz w:val="18"/>
                <w:szCs w:val="18"/>
              </w:rPr>
            </w:pPr>
          </w:p>
        </w:tc>
        <w:tc>
          <w:tcPr>
            <w:tcW w:w="1440" w:type="dxa"/>
            <w:tcBorders>
              <w:top w:val="single" w:sz="4" w:space="0" w:color="auto"/>
            </w:tcBorders>
            <w:vAlign w:val="bottom"/>
          </w:tcPr>
          <w:p w14:paraId="63A75886" w14:textId="77777777" w:rsidR="00307175" w:rsidRPr="00712900" w:rsidRDefault="00307175" w:rsidP="00307175">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vAlign w:val="bottom"/>
          </w:tcPr>
          <w:p w14:paraId="25FBF68E" w14:textId="77777777" w:rsidR="00307175" w:rsidRPr="00712900" w:rsidRDefault="00307175" w:rsidP="00307175">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vAlign w:val="bottom"/>
          </w:tcPr>
          <w:p w14:paraId="4E2E7250" w14:textId="77777777" w:rsidR="00307175" w:rsidRPr="00712900" w:rsidRDefault="00307175" w:rsidP="00307175">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vAlign w:val="bottom"/>
          </w:tcPr>
          <w:p w14:paraId="66E440E6" w14:textId="77777777" w:rsidR="00307175" w:rsidRPr="00712900" w:rsidRDefault="00307175" w:rsidP="00307175">
            <w:pPr>
              <w:tabs>
                <w:tab w:val="decimal" w:pos="1224"/>
              </w:tabs>
              <w:spacing w:line="240" w:lineRule="auto"/>
              <w:ind w:right="-72"/>
              <w:jc w:val="right"/>
              <w:rPr>
                <w:rFonts w:cs="Arial"/>
                <w:color w:val="000000"/>
                <w:spacing w:val="-4"/>
                <w:sz w:val="18"/>
                <w:szCs w:val="18"/>
              </w:rPr>
            </w:pPr>
          </w:p>
        </w:tc>
      </w:tr>
      <w:tr w:rsidR="00307175" w:rsidRPr="00712900" w14:paraId="1B773340" w14:textId="77777777" w:rsidTr="00B75AEF">
        <w:trPr>
          <w:cantSplit/>
        </w:trPr>
        <w:tc>
          <w:tcPr>
            <w:tcW w:w="3690" w:type="dxa"/>
            <w:vAlign w:val="bottom"/>
          </w:tcPr>
          <w:p w14:paraId="124F0D3F" w14:textId="77777777" w:rsidR="00307175" w:rsidRPr="00712900" w:rsidRDefault="00307175" w:rsidP="00307175">
            <w:pPr>
              <w:spacing w:line="240" w:lineRule="auto"/>
              <w:ind w:left="-101"/>
              <w:rPr>
                <w:rFonts w:cs="Arial"/>
                <w:snapToGrid w:val="0"/>
                <w:color w:val="000000"/>
                <w:sz w:val="18"/>
                <w:szCs w:val="18"/>
                <w:lang w:val="en-US" w:eastAsia="th-TH"/>
              </w:rPr>
            </w:pPr>
            <w:r w:rsidRPr="00712900">
              <w:rPr>
                <w:rFonts w:cs="Arial"/>
                <w:color w:val="000000"/>
                <w:sz w:val="18"/>
                <w:szCs w:val="18"/>
                <w:lang w:val="en-US"/>
              </w:rPr>
              <w:t>Total income taxes</w:t>
            </w:r>
          </w:p>
        </w:tc>
        <w:tc>
          <w:tcPr>
            <w:tcW w:w="1440" w:type="dxa"/>
            <w:tcBorders>
              <w:bottom w:val="single" w:sz="4" w:space="0" w:color="auto"/>
            </w:tcBorders>
            <w:vAlign w:val="bottom"/>
          </w:tcPr>
          <w:p w14:paraId="7DBBF81C" w14:textId="1DB2C65F"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(45,397)</w:t>
            </w:r>
          </w:p>
        </w:tc>
        <w:tc>
          <w:tcPr>
            <w:tcW w:w="1440" w:type="dxa"/>
            <w:tcBorders>
              <w:bottom w:val="single" w:sz="4" w:space="0" w:color="auto"/>
            </w:tcBorders>
            <w:vAlign w:val="bottom"/>
          </w:tcPr>
          <w:p w14:paraId="2F2A3C4A" w14:textId="55AC33D0"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54,637</w:t>
            </w:r>
          </w:p>
        </w:tc>
        <w:tc>
          <w:tcPr>
            <w:tcW w:w="1440" w:type="dxa"/>
            <w:tcBorders>
              <w:bottom w:val="single" w:sz="4" w:space="0" w:color="auto"/>
            </w:tcBorders>
            <w:vAlign w:val="bottom"/>
          </w:tcPr>
          <w:p w14:paraId="0257AEF0" w14:textId="34338FE1"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(30,127)</w:t>
            </w:r>
          </w:p>
        </w:tc>
        <w:tc>
          <w:tcPr>
            <w:tcW w:w="1440" w:type="dxa"/>
            <w:tcBorders>
              <w:bottom w:val="single" w:sz="4" w:space="0" w:color="auto"/>
            </w:tcBorders>
            <w:vAlign w:val="bottom"/>
          </w:tcPr>
          <w:p w14:paraId="78DEEEAC" w14:textId="4A4C90BF" w:rsidR="00307175" w:rsidRPr="00712900" w:rsidRDefault="00307175" w:rsidP="00307175">
            <w:pPr>
              <w:tabs>
                <w:tab w:val="decimal" w:pos="1224"/>
              </w:tabs>
              <w:spacing w:line="240" w:lineRule="auto"/>
              <w:ind w:right="-72"/>
              <w:jc w:val="right"/>
              <w:rPr>
                <w:rFonts w:cs="Arial"/>
                <w:color w:val="000000"/>
                <w:spacing w:val="-4"/>
                <w:sz w:val="18"/>
                <w:szCs w:val="18"/>
              </w:rPr>
            </w:pPr>
            <w:r w:rsidRPr="00712900">
              <w:rPr>
                <w:rFonts w:cs="Arial"/>
                <w:color w:val="000000"/>
                <w:spacing w:val="-4"/>
                <w:sz w:val="18"/>
                <w:szCs w:val="18"/>
              </w:rPr>
              <w:t>41,741</w:t>
            </w:r>
          </w:p>
        </w:tc>
      </w:tr>
    </w:tbl>
    <w:p w14:paraId="59D9B043" w14:textId="4590DC50" w:rsidR="1E3D5DA7" w:rsidRPr="00712900" w:rsidRDefault="1E3D5DA7" w:rsidP="1E3D5DA7">
      <w:pPr>
        <w:pStyle w:val="a3"/>
        <w:tabs>
          <w:tab w:val="right" w:pos="7200"/>
          <w:tab w:val="right" w:pos="9000"/>
        </w:tabs>
        <w:ind w:right="0"/>
        <w:jc w:val="both"/>
        <w:rPr>
          <w:rFonts w:ascii="Arial" w:hAnsi="Arial" w:cs="Arial"/>
          <w:color w:val="000000"/>
          <w:sz w:val="18"/>
          <w:szCs w:val="18"/>
        </w:rPr>
      </w:pPr>
    </w:p>
    <w:p w14:paraId="0B22E322" w14:textId="558AC044" w:rsidR="1E3D5DA7" w:rsidRPr="00712900" w:rsidRDefault="1E3D5DA7" w:rsidP="1E3D5DA7">
      <w:pPr>
        <w:pStyle w:val="a3"/>
        <w:tabs>
          <w:tab w:val="right" w:pos="7200"/>
          <w:tab w:val="right" w:pos="9000"/>
        </w:tabs>
        <w:ind w:right="0"/>
        <w:jc w:val="both"/>
        <w:rPr>
          <w:rFonts w:ascii="Arial" w:hAnsi="Arial" w:cs="Arial"/>
          <w:color w:val="000000"/>
          <w:sz w:val="18"/>
          <w:szCs w:val="18"/>
        </w:rPr>
      </w:pPr>
    </w:p>
    <w:p w14:paraId="625B7D22" w14:textId="73C5AD5F" w:rsidR="00EA5417" w:rsidRPr="00712900" w:rsidRDefault="00A62C02" w:rsidP="00E77B9B">
      <w:pPr>
        <w:pStyle w:val="a3"/>
        <w:tabs>
          <w:tab w:val="right" w:pos="7200"/>
          <w:tab w:val="right" w:pos="9000"/>
        </w:tabs>
        <w:ind w:right="0"/>
        <w:jc w:val="both"/>
        <w:rPr>
          <w:rFonts w:ascii="Arial" w:hAnsi="Arial" w:cs="Arial"/>
          <w:color w:val="000000"/>
          <w:spacing w:val="-4"/>
          <w:sz w:val="18"/>
          <w:szCs w:val="18"/>
        </w:rPr>
      </w:pPr>
      <w:r w:rsidRPr="00712900">
        <w:rPr>
          <w:rFonts w:ascii="Arial" w:hAnsi="Arial" w:cs="Arial"/>
          <w:color w:val="000000"/>
          <w:spacing w:val="-4"/>
          <w:sz w:val="18"/>
          <w:szCs w:val="18"/>
        </w:rPr>
        <w:br w:type="page"/>
      </w:r>
      <w:r w:rsidR="00EA5417" w:rsidRPr="00712900">
        <w:rPr>
          <w:rFonts w:ascii="Arial" w:hAnsi="Arial" w:cs="Arial"/>
          <w:color w:val="000000"/>
          <w:spacing w:val="-4"/>
          <w:sz w:val="18"/>
          <w:szCs w:val="18"/>
        </w:rPr>
        <w:lastRenderedPageBreak/>
        <w:t xml:space="preserve">The </w:t>
      </w:r>
      <w:r w:rsidR="00894E4A" w:rsidRPr="00712900">
        <w:rPr>
          <w:rFonts w:ascii="Arial" w:hAnsi="Arial" w:cs="Arial"/>
          <w:color w:val="000000"/>
          <w:spacing w:val="-4"/>
          <w:sz w:val="18"/>
          <w:szCs w:val="18"/>
        </w:rPr>
        <w:t xml:space="preserve">income </w:t>
      </w:r>
      <w:r w:rsidR="00EA5417" w:rsidRPr="00712900">
        <w:rPr>
          <w:rFonts w:ascii="Arial" w:hAnsi="Arial" w:cs="Arial"/>
          <w:color w:val="000000"/>
          <w:spacing w:val="-4"/>
          <w:sz w:val="18"/>
          <w:szCs w:val="18"/>
        </w:rPr>
        <w:t>tax on the profit before tax differs from the theoretical amount that would arise using the basic tax rate as follows:</w:t>
      </w:r>
    </w:p>
    <w:p w14:paraId="6ADC6DEC" w14:textId="77777777" w:rsidR="00EA5417" w:rsidRPr="00712900" w:rsidRDefault="00EA5417" w:rsidP="00E77B9B">
      <w:pPr>
        <w:pStyle w:val="a3"/>
        <w:tabs>
          <w:tab w:val="right" w:pos="7200"/>
          <w:tab w:val="right" w:pos="9000"/>
        </w:tabs>
        <w:ind w:right="0"/>
        <w:jc w:val="both"/>
        <w:rPr>
          <w:rFonts w:ascii="Arial" w:hAnsi="Arial"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A11005" w:rsidRPr="00712900" w14:paraId="442866A5" w14:textId="77777777" w:rsidTr="00B75AEF">
        <w:trPr>
          <w:cantSplit/>
        </w:trPr>
        <w:tc>
          <w:tcPr>
            <w:tcW w:w="3690" w:type="dxa"/>
          </w:tcPr>
          <w:p w14:paraId="2571D825" w14:textId="77777777" w:rsidR="00A11005" w:rsidRPr="00712900" w:rsidRDefault="00A11005"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tcPr>
          <w:p w14:paraId="125A855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1A29E40" w14:textId="35BA9E9E"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169DCAF4"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E7FB3F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7A02E682" w14:textId="77777777" w:rsidTr="00B75AEF">
        <w:trPr>
          <w:cantSplit/>
        </w:trPr>
        <w:tc>
          <w:tcPr>
            <w:tcW w:w="3690" w:type="dxa"/>
          </w:tcPr>
          <w:p w14:paraId="5CF6A633" w14:textId="10FFA11B" w:rsidR="00A11005" w:rsidRPr="00712900" w:rsidRDefault="00A11005" w:rsidP="00E77B9B">
            <w:pPr>
              <w:spacing w:line="240" w:lineRule="auto"/>
              <w:ind w:left="-101"/>
              <w:rPr>
                <w:rFonts w:cs="Arial"/>
                <w:snapToGrid w:val="0"/>
                <w:color w:val="000000"/>
                <w:sz w:val="18"/>
                <w:szCs w:val="18"/>
                <w:lang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 </w:t>
            </w:r>
          </w:p>
        </w:tc>
        <w:tc>
          <w:tcPr>
            <w:tcW w:w="1440" w:type="dxa"/>
            <w:tcBorders>
              <w:top w:val="single" w:sz="4" w:space="0" w:color="auto"/>
            </w:tcBorders>
          </w:tcPr>
          <w:p w14:paraId="7D52DFB2" w14:textId="11BC2C3D"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F5CA274" w14:textId="23D68C91"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4FD12078" w14:textId="5FCE0824"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24D77DD4" w14:textId="1541AC16"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38D68F45" w14:textId="77777777" w:rsidTr="00B75AEF">
        <w:trPr>
          <w:cantSplit/>
        </w:trPr>
        <w:tc>
          <w:tcPr>
            <w:tcW w:w="3690" w:type="dxa"/>
          </w:tcPr>
          <w:p w14:paraId="5C5207C7" w14:textId="77777777" w:rsidR="00A11005" w:rsidRPr="00712900" w:rsidRDefault="00A11005" w:rsidP="00E77B9B">
            <w:pPr>
              <w:spacing w:line="240" w:lineRule="auto"/>
              <w:ind w:left="-101"/>
              <w:rPr>
                <w:rFonts w:cs="Arial"/>
                <w:color w:val="000000"/>
                <w:sz w:val="18"/>
                <w:szCs w:val="18"/>
              </w:rPr>
            </w:pPr>
          </w:p>
        </w:tc>
        <w:tc>
          <w:tcPr>
            <w:tcW w:w="1440" w:type="dxa"/>
            <w:tcBorders>
              <w:bottom w:val="single" w:sz="4" w:space="0" w:color="auto"/>
            </w:tcBorders>
          </w:tcPr>
          <w:p w14:paraId="5201558D" w14:textId="3DF1640B"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83BF085" w14:textId="69ACE6ED"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E86E02E" w14:textId="0D78B5E6"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7531197" w14:textId="611E653E"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5C176D5A" w14:textId="77777777" w:rsidTr="00B75AEF">
        <w:trPr>
          <w:cantSplit/>
          <w:trHeight w:val="83"/>
        </w:trPr>
        <w:tc>
          <w:tcPr>
            <w:tcW w:w="3690" w:type="dxa"/>
          </w:tcPr>
          <w:p w14:paraId="1A431380" w14:textId="77777777" w:rsidR="00A11005" w:rsidRPr="00712900" w:rsidRDefault="00A11005" w:rsidP="00E77B9B">
            <w:pPr>
              <w:spacing w:line="240" w:lineRule="auto"/>
              <w:ind w:left="-101"/>
              <w:rPr>
                <w:rFonts w:cs="Arial"/>
                <w:color w:val="000000"/>
                <w:sz w:val="12"/>
                <w:szCs w:val="12"/>
              </w:rPr>
            </w:pPr>
          </w:p>
        </w:tc>
        <w:tc>
          <w:tcPr>
            <w:tcW w:w="1440" w:type="dxa"/>
            <w:tcBorders>
              <w:top w:val="single" w:sz="4" w:space="0" w:color="auto"/>
            </w:tcBorders>
          </w:tcPr>
          <w:p w14:paraId="1A4FC947" w14:textId="77777777" w:rsidR="00A11005" w:rsidRPr="00712900" w:rsidRDefault="00A11005" w:rsidP="00E77B9B">
            <w:pPr>
              <w:spacing w:line="240" w:lineRule="auto"/>
              <w:ind w:right="-72"/>
              <w:jc w:val="right"/>
              <w:rPr>
                <w:rFonts w:cs="Arial"/>
                <w:color w:val="000000"/>
                <w:spacing w:val="-6"/>
                <w:sz w:val="12"/>
                <w:szCs w:val="12"/>
              </w:rPr>
            </w:pPr>
          </w:p>
        </w:tc>
        <w:tc>
          <w:tcPr>
            <w:tcW w:w="1440" w:type="dxa"/>
            <w:tcBorders>
              <w:top w:val="single" w:sz="4" w:space="0" w:color="auto"/>
            </w:tcBorders>
          </w:tcPr>
          <w:p w14:paraId="01E96FFB" w14:textId="77777777" w:rsidR="00A11005" w:rsidRPr="00712900" w:rsidRDefault="00A11005" w:rsidP="00E77B9B">
            <w:pPr>
              <w:spacing w:line="240" w:lineRule="auto"/>
              <w:ind w:right="-72"/>
              <w:jc w:val="right"/>
              <w:rPr>
                <w:rFonts w:cs="Arial"/>
                <w:color w:val="000000"/>
                <w:sz w:val="12"/>
                <w:szCs w:val="12"/>
              </w:rPr>
            </w:pPr>
          </w:p>
        </w:tc>
        <w:tc>
          <w:tcPr>
            <w:tcW w:w="1440" w:type="dxa"/>
            <w:tcBorders>
              <w:top w:val="single" w:sz="4" w:space="0" w:color="auto"/>
            </w:tcBorders>
          </w:tcPr>
          <w:p w14:paraId="737992B9" w14:textId="77777777" w:rsidR="00A11005" w:rsidRPr="00712900" w:rsidRDefault="00A11005" w:rsidP="00E77B9B">
            <w:pPr>
              <w:spacing w:line="240" w:lineRule="auto"/>
              <w:ind w:right="-72"/>
              <w:jc w:val="right"/>
              <w:rPr>
                <w:rFonts w:cs="Arial"/>
                <w:color w:val="000000"/>
                <w:spacing w:val="-6"/>
                <w:sz w:val="12"/>
                <w:szCs w:val="12"/>
              </w:rPr>
            </w:pPr>
          </w:p>
        </w:tc>
        <w:tc>
          <w:tcPr>
            <w:tcW w:w="1440" w:type="dxa"/>
            <w:tcBorders>
              <w:top w:val="single" w:sz="4" w:space="0" w:color="auto"/>
            </w:tcBorders>
          </w:tcPr>
          <w:p w14:paraId="19FEB94D" w14:textId="77777777" w:rsidR="00A11005" w:rsidRPr="00712900" w:rsidRDefault="00A11005" w:rsidP="00E77B9B">
            <w:pPr>
              <w:spacing w:line="240" w:lineRule="auto"/>
              <w:ind w:right="-72"/>
              <w:jc w:val="right"/>
              <w:rPr>
                <w:rFonts w:cs="Arial"/>
                <w:color w:val="000000"/>
                <w:sz w:val="12"/>
                <w:szCs w:val="12"/>
              </w:rPr>
            </w:pPr>
          </w:p>
        </w:tc>
      </w:tr>
      <w:tr w:rsidR="003A729A" w:rsidRPr="00712900" w14:paraId="1F569AFA" w14:textId="77777777" w:rsidTr="00B75AEF">
        <w:trPr>
          <w:cantSplit/>
        </w:trPr>
        <w:tc>
          <w:tcPr>
            <w:tcW w:w="3690" w:type="dxa"/>
          </w:tcPr>
          <w:p w14:paraId="09CB003F" w14:textId="097E94AF"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Profit </w:t>
            </w:r>
            <w:r w:rsidR="004B4C45" w:rsidRPr="00712900">
              <w:rPr>
                <w:rFonts w:cs="Arial"/>
                <w:color w:val="000000"/>
                <w:sz w:val="18"/>
                <w:szCs w:val="18"/>
                <w:cs/>
              </w:rPr>
              <w:t>(</w:t>
            </w:r>
            <w:r w:rsidR="004B4C45" w:rsidRPr="00712900">
              <w:rPr>
                <w:rFonts w:cs="Arial"/>
                <w:color w:val="000000"/>
                <w:sz w:val="18"/>
                <w:szCs w:val="18"/>
              </w:rPr>
              <w:t>loss</w:t>
            </w:r>
            <w:r w:rsidR="004B4C45" w:rsidRPr="00712900">
              <w:rPr>
                <w:rFonts w:cs="Arial"/>
                <w:color w:val="000000"/>
                <w:sz w:val="18"/>
                <w:szCs w:val="18"/>
                <w:cs/>
              </w:rPr>
              <w:t xml:space="preserve">) </w:t>
            </w:r>
            <w:r w:rsidRPr="00712900">
              <w:rPr>
                <w:rFonts w:cs="Arial"/>
                <w:color w:val="000000"/>
                <w:sz w:val="18"/>
                <w:szCs w:val="18"/>
              </w:rPr>
              <w:t xml:space="preserve">before income tax </w:t>
            </w:r>
          </w:p>
        </w:tc>
        <w:tc>
          <w:tcPr>
            <w:tcW w:w="1440" w:type="dxa"/>
            <w:tcBorders>
              <w:bottom w:val="single" w:sz="4" w:space="0" w:color="auto"/>
            </w:tcBorders>
          </w:tcPr>
          <w:p w14:paraId="4BD52F9A" w14:textId="2BCBB978"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(240,360)</w:t>
            </w:r>
          </w:p>
        </w:tc>
        <w:tc>
          <w:tcPr>
            <w:tcW w:w="1440" w:type="dxa"/>
            <w:tcBorders>
              <w:bottom w:val="single" w:sz="4" w:space="0" w:color="auto"/>
            </w:tcBorders>
          </w:tcPr>
          <w:p w14:paraId="4C90020F" w14:textId="4742DCA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379,267</w:t>
            </w:r>
          </w:p>
        </w:tc>
        <w:tc>
          <w:tcPr>
            <w:tcW w:w="1440" w:type="dxa"/>
            <w:tcBorders>
              <w:bottom w:val="single" w:sz="4" w:space="0" w:color="auto"/>
            </w:tcBorders>
          </w:tcPr>
          <w:p w14:paraId="4BABCE7E" w14:textId="659BC6B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(160,178)</w:t>
            </w:r>
          </w:p>
        </w:tc>
        <w:tc>
          <w:tcPr>
            <w:tcW w:w="1440" w:type="dxa"/>
            <w:tcBorders>
              <w:bottom w:val="single" w:sz="4" w:space="0" w:color="auto"/>
            </w:tcBorders>
            <w:vAlign w:val="bottom"/>
          </w:tcPr>
          <w:p w14:paraId="191D97D6" w14:textId="33B1CA24"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236,437</w:t>
            </w:r>
          </w:p>
        </w:tc>
      </w:tr>
      <w:tr w:rsidR="003A729A" w:rsidRPr="00712900" w14:paraId="52E1A2E7" w14:textId="77777777" w:rsidTr="00B75AEF">
        <w:trPr>
          <w:cantSplit/>
        </w:trPr>
        <w:tc>
          <w:tcPr>
            <w:tcW w:w="3690" w:type="dxa"/>
          </w:tcPr>
          <w:p w14:paraId="58841F11" w14:textId="77777777" w:rsidR="003A729A" w:rsidRPr="00712900" w:rsidRDefault="003A729A" w:rsidP="003A729A">
            <w:pPr>
              <w:spacing w:line="240" w:lineRule="auto"/>
              <w:ind w:left="-101"/>
              <w:rPr>
                <w:rFonts w:cs="Arial"/>
                <w:b/>
                <w:bCs/>
                <w:color w:val="000000"/>
                <w:sz w:val="12"/>
                <w:szCs w:val="12"/>
              </w:rPr>
            </w:pPr>
          </w:p>
        </w:tc>
        <w:tc>
          <w:tcPr>
            <w:tcW w:w="1440" w:type="dxa"/>
            <w:tcBorders>
              <w:top w:val="single" w:sz="4" w:space="0" w:color="auto"/>
            </w:tcBorders>
          </w:tcPr>
          <w:p w14:paraId="5FA8BC7F"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tcPr>
          <w:p w14:paraId="67542E80"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Borders>
              <w:top w:val="single" w:sz="4" w:space="0" w:color="auto"/>
            </w:tcBorders>
          </w:tcPr>
          <w:p w14:paraId="2388C097"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tcPr>
          <w:p w14:paraId="50511D66"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A729A" w:rsidRPr="00712900" w14:paraId="37C5CF13" w14:textId="77777777" w:rsidTr="00B75AEF">
        <w:trPr>
          <w:cantSplit/>
        </w:trPr>
        <w:tc>
          <w:tcPr>
            <w:tcW w:w="3690" w:type="dxa"/>
          </w:tcPr>
          <w:p w14:paraId="35335162" w14:textId="77777777" w:rsidR="003A729A" w:rsidRPr="00712900" w:rsidRDefault="003A729A" w:rsidP="003A729A">
            <w:pPr>
              <w:spacing w:line="240" w:lineRule="auto"/>
              <w:ind w:left="-101" w:right="-72"/>
              <w:rPr>
                <w:rFonts w:cs="Arial"/>
                <w:color w:val="000000"/>
                <w:sz w:val="18"/>
                <w:szCs w:val="18"/>
                <w:cs/>
              </w:rPr>
            </w:pPr>
            <w:r w:rsidRPr="00712900">
              <w:rPr>
                <w:rFonts w:cs="Arial"/>
                <w:color w:val="000000"/>
                <w:sz w:val="18"/>
                <w:szCs w:val="18"/>
              </w:rPr>
              <w:t>Tax calculated at a tax rate of</w:t>
            </w:r>
          </w:p>
        </w:tc>
        <w:tc>
          <w:tcPr>
            <w:tcW w:w="1440" w:type="dxa"/>
          </w:tcPr>
          <w:p w14:paraId="0CC5F1CC" w14:textId="03DB2DF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w:t>
            </w:r>
          </w:p>
        </w:tc>
        <w:tc>
          <w:tcPr>
            <w:tcW w:w="1440" w:type="dxa"/>
          </w:tcPr>
          <w:p w14:paraId="20D9E6BE" w14:textId="6B1791C3"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w:t>
            </w:r>
          </w:p>
        </w:tc>
        <w:tc>
          <w:tcPr>
            <w:tcW w:w="1440" w:type="dxa"/>
          </w:tcPr>
          <w:p w14:paraId="6275D360" w14:textId="0CDCBE4B"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w:t>
            </w:r>
          </w:p>
        </w:tc>
        <w:tc>
          <w:tcPr>
            <w:tcW w:w="1440" w:type="dxa"/>
          </w:tcPr>
          <w:p w14:paraId="5D3AE73C" w14:textId="46A49A40"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20%</w:t>
            </w:r>
          </w:p>
        </w:tc>
      </w:tr>
      <w:tr w:rsidR="003A729A" w:rsidRPr="00712900" w14:paraId="1E6B13CE" w14:textId="77777777" w:rsidTr="00B75AEF">
        <w:trPr>
          <w:cantSplit/>
        </w:trPr>
        <w:tc>
          <w:tcPr>
            <w:tcW w:w="3690" w:type="dxa"/>
          </w:tcPr>
          <w:p w14:paraId="3AA5E36B" w14:textId="77777777"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The result of the accounting</w:t>
            </w:r>
          </w:p>
        </w:tc>
        <w:tc>
          <w:tcPr>
            <w:tcW w:w="1440" w:type="dxa"/>
          </w:tcPr>
          <w:p w14:paraId="09125FB5" w14:textId="7F14C194"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20EE6272"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74437206"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5A7A3C60"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3A729A" w:rsidRPr="00712900" w14:paraId="1E6DA921" w14:textId="77777777" w:rsidTr="00B75AEF">
        <w:trPr>
          <w:cantSplit/>
        </w:trPr>
        <w:tc>
          <w:tcPr>
            <w:tcW w:w="3690" w:type="dxa"/>
          </w:tcPr>
          <w:p w14:paraId="0CE39304" w14:textId="08A5B079"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profit </w:t>
            </w:r>
            <w:r w:rsidR="004B4C45" w:rsidRPr="00712900">
              <w:rPr>
                <w:rFonts w:cs="Arial"/>
                <w:color w:val="000000"/>
                <w:sz w:val="18"/>
                <w:szCs w:val="18"/>
                <w:cs/>
              </w:rPr>
              <w:t>(</w:t>
            </w:r>
            <w:r w:rsidR="004B4C45" w:rsidRPr="00712900">
              <w:rPr>
                <w:rFonts w:cs="Arial"/>
                <w:color w:val="000000"/>
                <w:sz w:val="18"/>
                <w:szCs w:val="18"/>
              </w:rPr>
              <w:t>loss</w:t>
            </w:r>
            <w:r w:rsidR="004B4C45" w:rsidRPr="00712900">
              <w:rPr>
                <w:rFonts w:cs="Arial"/>
                <w:color w:val="000000"/>
                <w:sz w:val="18"/>
                <w:szCs w:val="18"/>
                <w:cs/>
              </w:rPr>
              <w:t xml:space="preserve">) </w:t>
            </w:r>
            <w:r w:rsidRPr="00712900">
              <w:rPr>
                <w:rFonts w:cs="Arial"/>
                <w:color w:val="000000"/>
                <w:sz w:val="18"/>
                <w:szCs w:val="18"/>
              </w:rPr>
              <w:t>multiplied by the</w:t>
            </w:r>
          </w:p>
        </w:tc>
        <w:tc>
          <w:tcPr>
            <w:tcW w:w="1440" w:type="dxa"/>
          </w:tcPr>
          <w:p w14:paraId="118BB761"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3806BD2F"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75948FB5"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5F5A1893"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3A729A" w:rsidRPr="00712900" w14:paraId="28757C55" w14:textId="77777777" w:rsidTr="00B75AEF">
        <w:trPr>
          <w:cantSplit/>
        </w:trPr>
        <w:tc>
          <w:tcPr>
            <w:tcW w:w="3690" w:type="dxa"/>
          </w:tcPr>
          <w:p w14:paraId="6FFE15C7" w14:textId="28406867" w:rsidR="003A729A" w:rsidRPr="00712900" w:rsidRDefault="003A729A" w:rsidP="003A729A">
            <w:pPr>
              <w:spacing w:line="240" w:lineRule="auto"/>
              <w:ind w:right="-72"/>
              <w:rPr>
                <w:rFonts w:cs="Arial"/>
                <w:color w:val="000000"/>
                <w:sz w:val="18"/>
                <w:szCs w:val="18"/>
              </w:rPr>
            </w:pPr>
            <w:r w:rsidRPr="00712900">
              <w:rPr>
                <w:rFonts w:cs="Arial"/>
                <w:color w:val="000000"/>
                <w:sz w:val="18"/>
                <w:szCs w:val="18"/>
              </w:rPr>
              <w:t xml:space="preserve">    income tax rate</w:t>
            </w:r>
          </w:p>
        </w:tc>
        <w:tc>
          <w:tcPr>
            <w:tcW w:w="1440" w:type="dxa"/>
          </w:tcPr>
          <w:p w14:paraId="01965561" w14:textId="45CEBDCE"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(48,071)</w:t>
            </w:r>
          </w:p>
        </w:tc>
        <w:tc>
          <w:tcPr>
            <w:tcW w:w="1440" w:type="dxa"/>
          </w:tcPr>
          <w:p w14:paraId="7F5614DE" w14:textId="023FCE4B"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75,853</w:t>
            </w:r>
          </w:p>
        </w:tc>
        <w:tc>
          <w:tcPr>
            <w:tcW w:w="1440" w:type="dxa"/>
            <w:vAlign w:val="bottom"/>
          </w:tcPr>
          <w:p w14:paraId="246B966A" w14:textId="33C94589"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(32,036)</w:t>
            </w:r>
          </w:p>
        </w:tc>
        <w:tc>
          <w:tcPr>
            <w:tcW w:w="1440" w:type="dxa"/>
            <w:vAlign w:val="bottom"/>
          </w:tcPr>
          <w:p w14:paraId="4E7638FF" w14:textId="33BE548E"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47,287</w:t>
            </w:r>
          </w:p>
        </w:tc>
      </w:tr>
      <w:tr w:rsidR="003A729A" w:rsidRPr="00712900" w14:paraId="6C0A452A" w14:textId="77777777" w:rsidTr="00B75AEF">
        <w:trPr>
          <w:cantSplit/>
        </w:trPr>
        <w:tc>
          <w:tcPr>
            <w:tcW w:w="3690" w:type="dxa"/>
          </w:tcPr>
          <w:p w14:paraId="3E2F9FB9" w14:textId="77777777" w:rsidR="003A729A" w:rsidRPr="00712900" w:rsidRDefault="003A729A" w:rsidP="003A729A">
            <w:pPr>
              <w:spacing w:line="240" w:lineRule="auto"/>
              <w:ind w:left="-101"/>
              <w:rPr>
                <w:rFonts w:cs="Arial"/>
                <w:b/>
                <w:bCs/>
                <w:color w:val="000000"/>
                <w:sz w:val="12"/>
                <w:szCs w:val="12"/>
              </w:rPr>
            </w:pPr>
          </w:p>
        </w:tc>
        <w:tc>
          <w:tcPr>
            <w:tcW w:w="1440" w:type="dxa"/>
          </w:tcPr>
          <w:p w14:paraId="440F43B0"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Pr>
          <w:p w14:paraId="18A49BB8" w14:textId="1366DDF8"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14:paraId="7DF6A114" w14:textId="662E25A3"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14:paraId="798E8827" w14:textId="615A745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A729A" w:rsidRPr="00712900" w14:paraId="46B2A5AF" w14:textId="77777777" w:rsidTr="00B75AEF">
        <w:trPr>
          <w:cantSplit/>
        </w:trPr>
        <w:tc>
          <w:tcPr>
            <w:tcW w:w="3690" w:type="dxa"/>
          </w:tcPr>
          <w:p w14:paraId="610C45FB" w14:textId="77777777"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Tax effect of:</w:t>
            </w:r>
          </w:p>
        </w:tc>
        <w:tc>
          <w:tcPr>
            <w:tcW w:w="1440" w:type="dxa"/>
          </w:tcPr>
          <w:p w14:paraId="2EE5936A" w14:textId="74848ADC"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38550C32" w14:textId="575A4A8C"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31C1A6F7" w14:textId="76FCB28A"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6D2F3289" w14:textId="6C5E4151"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3A729A" w:rsidRPr="00712900" w14:paraId="1558F182" w14:textId="77777777" w:rsidTr="00B75AEF">
        <w:trPr>
          <w:cantSplit/>
        </w:trPr>
        <w:tc>
          <w:tcPr>
            <w:tcW w:w="3690" w:type="dxa"/>
          </w:tcPr>
          <w:p w14:paraId="4E8B046A" w14:textId="268E6FD5"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Joint ventures’ operating result, net of tax</w:t>
            </w:r>
          </w:p>
        </w:tc>
        <w:tc>
          <w:tcPr>
            <w:tcW w:w="1440" w:type="dxa"/>
          </w:tcPr>
          <w:p w14:paraId="4635282E" w14:textId="1103360D"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053461B" w14:textId="64D9CED0"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w:t>
            </w:r>
            <w:r w:rsidRPr="00712900">
              <w:rPr>
                <w:rFonts w:cs="Arial"/>
                <w:color w:val="000000"/>
                <w:sz w:val="18"/>
                <w:szCs w:val="22"/>
              </w:rPr>
              <w:t>42</w:t>
            </w:r>
            <w:r w:rsidRPr="00712900">
              <w:rPr>
                <w:rFonts w:cs="Arial"/>
                <w:color w:val="000000"/>
                <w:sz w:val="18"/>
                <w:szCs w:val="18"/>
              </w:rPr>
              <w:t>)</w:t>
            </w:r>
          </w:p>
        </w:tc>
        <w:tc>
          <w:tcPr>
            <w:tcW w:w="1440" w:type="dxa"/>
          </w:tcPr>
          <w:p w14:paraId="15B521AC" w14:textId="130C7F60"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60D98F3D" w14:textId="27BE941E"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w:t>
            </w:r>
          </w:p>
        </w:tc>
      </w:tr>
      <w:tr w:rsidR="003A729A" w:rsidRPr="00712900" w14:paraId="4C81A05D" w14:textId="77777777" w:rsidTr="00B75AEF">
        <w:trPr>
          <w:cantSplit/>
        </w:trPr>
        <w:tc>
          <w:tcPr>
            <w:tcW w:w="3690" w:type="dxa"/>
          </w:tcPr>
          <w:p w14:paraId="52110FBE" w14:textId="3F59D8E8"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Income not subject to tax</w:t>
            </w:r>
          </w:p>
        </w:tc>
        <w:tc>
          <w:tcPr>
            <w:tcW w:w="1440" w:type="dxa"/>
          </w:tcPr>
          <w:p w14:paraId="7395DF56" w14:textId="433D53EF"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7A5D4FC" w14:textId="12DFEAEB"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(21,702)</w:t>
            </w:r>
          </w:p>
        </w:tc>
        <w:tc>
          <w:tcPr>
            <w:tcW w:w="1440" w:type="dxa"/>
          </w:tcPr>
          <w:p w14:paraId="0FE8B35F" w14:textId="617F3142"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(408)</w:t>
            </w:r>
          </w:p>
        </w:tc>
        <w:tc>
          <w:tcPr>
            <w:tcW w:w="1440" w:type="dxa"/>
          </w:tcPr>
          <w:p w14:paraId="6D360599" w14:textId="5545162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(5,460)</w:t>
            </w:r>
          </w:p>
        </w:tc>
      </w:tr>
      <w:tr w:rsidR="003A729A" w:rsidRPr="00712900" w14:paraId="4B3B12E3" w14:textId="77777777" w:rsidTr="00B75AEF">
        <w:trPr>
          <w:cantSplit/>
        </w:trPr>
        <w:tc>
          <w:tcPr>
            <w:tcW w:w="3690" w:type="dxa"/>
          </w:tcPr>
          <w:p w14:paraId="1035C5D2" w14:textId="77777777"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Expenses not deductible for tax purpose</w:t>
            </w:r>
          </w:p>
        </w:tc>
        <w:tc>
          <w:tcPr>
            <w:tcW w:w="1440" w:type="dxa"/>
          </w:tcPr>
          <w:p w14:paraId="79F2C89A" w14:textId="4CB66E92"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2,766</w:t>
            </w:r>
          </w:p>
        </w:tc>
        <w:tc>
          <w:tcPr>
            <w:tcW w:w="1440" w:type="dxa"/>
          </w:tcPr>
          <w:p w14:paraId="7206A870" w14:textId="3343EC53"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729</w:t>
            </w:r>
          </w:p>
        </w:tc>
        <w:tc>
          <w:tcPr>
            <w:tcW w:w="1440" w:type="dxa"/>
          </w:tcPr>
          <w:p w14:paraId="0478D17E" w14:textId="6791915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2,409</w:t>
            </w:r>
          </w:p>
        </w:tc>
        <w:tc>
          <w:tcPr>
            <w:tcW w:w="1440" w:type="dxa"/>
          </w:tcPr>
          <w:p w14:paraId="2A098B8B" w14:textId="566F5BB6"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15</w:t>
            </w:r>
          </w:p>
        </w:tc>
      </w:tr>
      <w:tr w:rsidR="003A729A" w:rsidRPr="00712900" w14:paraId="77815F1E" w14:textId="77777777" w:rsidTr="00B75AEF">
        <w:trPr>
          <w:cantSplit/>
        </w:trPr>
        <w:tc>
          <w:tcPr>
            <w:tcW w:w="3690" w:type="dxa"/>
          </w:tcPr>
          <w:p w14:paraId="34505B91" w14:textId="77777777"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Double deductible expenses</w:t>
            </w:r>
          </w:p>
        </w:tc>
        <w:tc>
          <w:tcPr>
            <w:tcW w:w="1440" w:type="dxa"/>
          </w:tcPr>
          <w:p w14:paraId="09D59FFF" w14:textId="2CD25508"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6367B6B4" w14:textId="34EF21CA"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1CD8F2A8" w14:textId="07391BE0"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49E1D3A6" w14:textId="61B8BD0A"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3A729A" w:rsidRPr="00712900" w14:paraId="760D280E" w14:textId="77777777" w:rsidTr="00B75AEF">
        <w:trPr>
          <w:cantSplit/>
        </w:trPr>
        <w:tc>
          <w:tcPr>
            <w:tcW w:w="3690" w:type="dxa"/>
          </w:tcPr>
          <w:p w14:paraId="392AFD9B" w14:textId="77777777"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 xml:space="preserve">      for tax purpose</w:t>
            </w:r>
          </w:p>
        </w:tc>
        <w:tc>
          <w:tcPr>
            <w:tcW w:w="1440" w:type="dxa"/>
          </w:tcPr>
          <w:p w14:paraId="414FF8F4" w14:textId="3D45A56A"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(92)</w:t>
            </w:r>
          </w:p>
        </w:tc>
        <w:tc>
          <w:tcPr>
            <w:tcW w:w="1440" w:type="dxa"/>
          </w:tcPr>
          <w:p w14:paraId="340E73B8" w14:textId="4FCDF369"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(101)</w:t>
            </w:r>
          </w:p>
        </w:tc>
        <w:tc>
          <w:tcPr>
            <w:tcW w:w="1440" w:type="dxa"/>
            <w:vAlign w:val="bottom"/>
          </w:tcPr>
          <w:p w14:paraId="297A33D6" w14:textId="444CF516"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(92)</w:t>
            </w:r>
          </w:p>
        </w:tc>
        <w:tc>
          <w:tcPr>
            <w:tcW w:w="1440" w:type="dxa"/>
            <w:vAlign w:val="bottom"/>
          </w:tcPr>
          <w:p w14:paraId="502351FD" w14:textId="091E3FE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12900">
              <w:rPr>
                <w:rFonts w:cs="Arial"/>
                <w:color w:val="000000"/>
                <w:sz w:val="18"/>
                <w:szCs w:val="18"/>
              </w:rPr>
              <w:t>(101)</w:t>
            </w:r>
          </w:p>
        </w:tc>
      </w:tr>
      <w:tr w:rsidR="003A729A" w:rsidRPr="00712900" w14:paraId="67333202" w14:textId="77777777" w:rsidTr="00B75AEF">
        <w:trPr>
          <w:cantSplit/>
        </w:trPr>
        <w:tc>
          <w:tcPr>
            <w:tcW w:w="3690" w:type="dxa"/>
          </w:tcPr>
          <w:p w14:paraId="3D606B5A" w14:textId="77777777" w:rsidR="003A729A" w:rsidRPr="00712900" w:rsidRDefault="003A729A" w:rsidP="003A729A">
            <w:pPr>
              <w:spacing w:line="240" w:lineRule="auto"/>
              <w:ind w:left="-101"/>
              <w:rPr>
                <w:rFonts w:cs="Arial"/>
                <w:color w:val="000000"/>
                <w:sz w:val="12"/>
                <w:szCs w:val="12"/>
              </w:rPr>
            </w:pPr>
          </w:p>
        </w:tc>
        <w:tc>
          <w:tcPr>
            <w:tcW w:w="1440" w:type="dxa"/>
            <w:tcBorders>
              <w:top w:val="single" w:sz="4" w:space="0" w:color="auto"/>
            </w:tcBorders>
          </w:tcPr>
          <w:p w14:paraId="37032666" w14:textId="77777777"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Borders>
              <w:top w:val="single" w:sz="4" w:space="0" w:color="auto"/>
            </w:tcBorders>
          </w:tcPr>
          <w:p w14:paraId="0EE4F492" w14:textId="0642E9DE"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Borders>
              <w:top w:val="single" w:sz="4" w:space="0" w:color="auto"/>
            </w:tcBorders>
            <w:vAlign w:val="bottom"/>
          </w:tcPr>
          <w:p w14:paraId="00872C88" w14:textId="728C2A62"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Borders>
              <w:top w:val="single" w:sz="4" w:space="0" w:color="auto"/>
            </w:tcBorders>
            <w:vAlign w:val="bottom"/>
          </w:tcPr>
          <w:p w14:paraId="5CC40651" w14:textId="3DEAC4C9"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A729A" w:rsidRPr="00712900" w14:paraId="3F4B3088" w14:textId="77777777" w:rsidTr="00B75AEF">
        <w:trPr>
          <w:cantSplit/>
        </w:trPr>
        <w:tc>
          <w:tcPr>
            <w:tcW w:w="3690" w:type="dxa"/>
          </w:tcPr>
          <w:p w14:paraId="4F636F42" w14:textId="4B2EB133" w:rsidR="003A729A" w:rsidRPr="00712900" w:rsidRDefault="003A729A" w:rsidP="003A729A">
            <w:pPr>
              <w:spacing w:line="240" w:lineRule="auto"/>
              <w:ind w:left="-101" w:right="-72"/>
              <w:rPr>
                <w:rFonts w:cs="Arial"/>
                <w:color w:val="000000"/>
                <w:sz w:val="18"/>
                <w:szCs w:val="18"/>
              </w:rPr>
            </w:pPr>
            <w:r w:rsidRPr="00712900">
              <w:rPr>
                <w:rFonts w:cs="Arial"/>
                <w:color w:val="000000"/>
                <w:sz w:val="18"/>
                <w:szCs w:val="18"/>
              </w:rPr>
              <w:t>Income tax</w:t>
            </w:r>
            <w:r w:rsidR="00F07C96" w:rsidRPr="00712900">
              <w:rPr>
                <w:rFonts w:cs="Arial"/>
                <w:color w:val="000000"/>
                <w:sz w:val="18"/>
                <w:szCs w:val="18"/>
                <w:cs/>
              </w:rPr>
              <w:t xml:space="preserve"> </w:t>
            </w:r>
            <w:r w:rsidR="00F07C96" w:rsidRPr="00712900">
              <w:rPr>
                <w:rFonts w:cs="Arial"/>
                <w:color w:val="000000"/>
                <w:sz w:val="18"/>
                <w:szCs w:val="18"/>
              </w:rPr>
              <w:t>(benefits)</w:t>
            </w:r>
          </w:p>
        </w:tc>
        <w:tc>
          <w:tcPr>
            <w:tcW w:w="1440" w:type="dxa"/>
            <w:tcBorders>
              <w:bottom w:val="single" w:sz="4" w:space="0" w:color="auto"/>
            </w:tcBorders>
          </w:tcPr>
          <w:p w14:paraId="34B00FD8" w14:textId="44095BA3"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712900">
              <w:rPr>
                <w:rFonts w:cs="Arial"/>
                <w:color w:val="000000"/>
                <w:sz w:val="18"/>
                <w:szCs w:val="18"/>
              </w:rPr>
              <w:t>(45,397)</w:t>
            </w:r>
          </w:p>
        </w:tc>
        <w:tc>
          <w:tcPr>
            <w:tcW w:w="1440" w:type="dxa"/>
            <w:tcBorders>
              <w:bottom w:val="single" w:sz="4" w:space="0" w:color="auto"/>
            </w:tcBorders>
          </w:tcPr>
          <w:p w14:paraId="615C9547" w14:textId="2AFFD305"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712900">
              <w:rPr>
                <w:rFonts w:cs="Arial"/>
                <w:color w:val="000000"/>
                <w:sz w:val="18"/>
                <w:szCs w:val="18"/>
              </w:rPr>
              <w:t>54,637</w:t>
            </w:r>
          </w:p>
        </w:tc>
        <w:tc>
          <w:tcPr>
            <w:tcW w:w="1440" w:type="dxa"/>
            <w:tcBorders>
              <w:bottom w:val="single" w:sz="4" w:space="0" w:color="auto"/>
            </w:tcBorders>
            <w:vAlign w:val="bottom"/>
          </w:tcPr>
          <w:p w14:paraId="37D7AD65" w14:textId="57D7E4D8"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712900">
              <w:rPr>
                <w:rFonts w:cs="Arial"/>
                <w:color w:val="000000"/>
                <w:sz w:val="18"/>
                <w:szCs w:val="18"/>
              </w:rPr>
              <w:t>(30,127)</w:t>
            </w:r>
          </w:p>
        </w:tc>
        <w:tc>
          <w:tcPr>
            <w:tcW w:w="1440" w:type="dxa"/>
            <w:tcBorders>
              <w:bottom w:val="single" w:sz="4" w:space="0" w:color="auto"/>
            </w:tcBorders>
            <w:vAlign w:val="bottom"/>
          </w:tcPr>
          <w:p w14:paraId="6823C50B" w14:textId="6885E172" w:rsidR="003A729A" w:rsidRPr="00712900" w:rsidRDefault="003A729A" w:rsidP="003A729A">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712900">
              <w:rPr>
                <w:rFonts w:cs="Arial"/>
                <w:color w:val="000000"/>
                <w:sz w:val="18"/>
                <w:szCs w:val="18"/>
              </w:rPr>
              <w:t>41,741</w:t>
            </w:r>
          </w:p>
        </w:tc>
      </w:tr>
    </w:tbl>
    <w:p w14:paraId="171C9BC9" w14:textId="77777777" w:rsidR="002D498A" w:rsidRPr="00712900" w:rsidRDefault="002D498A" w:rsidP="002F47CA">
      <w:pPr>
        <w:pStyle w:val="a3"/>
        <w:tabs>
          <w:tab w:val="right" w:pos="7200"/>
          <w:tab w:val="right" w:pos="9000"/>
        </w:tabs>
        <w:ind w:right="0"/>
        <w:jc w:val="both"/>
        <w:rPr>
          <w:rFonts w:ascii="Arial" w:hAnsi="Arial" w:cs="Arial"/>
          <w:color w:val="000000"/>
          <w:sz w:val="16"/>
          <w:szCs w:val="16"/>
        </w:rPr>
      </w:pPr>
    </w:p>
    <w:p w14:paraId="3A78AA3B" w14:textId="7E0BFAF2" w:rsidR="1E3D5DA7" w:rsidRPr="00712900" w:rsidRDefault="1E3D5DA7" w:rsidP="1E3D5DA7">
      <w:pPr>
        <w:pStyle w:val="a3"/>
        <w:tabs>
          <w:tab w:val="right" w:pos="7200"/>
          <w:tab w:val="right" w:pos="9000"/>
        </w:tabs>
        <w:ind w:right="0"/>
        <w:jc w:val="both"/>
        <w:rPr>
          <w:rFonts w:ascii="Arial" w:hAnsi="Arial" w:cs="Arial"/>
          <w:color w:val="000000"/>
          <w:sz w:val="16"/>
          <w:szCs w:val="16"/>
        </w:rPr>
      </w:pPr>
    </w:p>
    <w:tbl>
      <w:tblPr>
        <w:tblW w:w="9455" w:type="dxa"/>
        <w:tblLayout w:type="fixed"/>
        <w:tblLook w:val="04A0" w:firstRow="1" w:lastRow="0" w:firstColumn="1" w:lastColumn="0" w:noHBand="0" w:noVBand="1"/>
      </w:tblPr>
      <w:tblGrid>
        <w:gridCol w:w="9455"/>
      </w:tblGrid>
      <w:tr w:rsidR="00F57288" w:rsidRPr="00712900" w14:paraId="3BF5F2CA" w14:textId="77777777" w:rsidTr="00B75AEF">
        <w:trPr>
          <w:trHeight w:val="386"/>
        </w:trPr>
        <w:tc>
          <w:tcPr>
            <w:tcW w:w="9455" w:type="dxa"/>
            <w:vAlign w:val="center"/>
          </w:tcPr>
          <w:p w14:paraId="3656D353" w14:textId="273E05B4" w:rsidR="00F57288" w:rsidRPr="00712900" w:rsidRDefault="00565967" w:rsidP="00B40562">
            <w:pPr>
              <w:spacing w:line="240" w:lineRule="auto"/>
              <w:ind w:left="446" w:hanging="547"/>
              <w:jc w:val="both"/>
              <w:rPr>
                <w:rFonts w:cs="Arial"/>
                <w:b/>
                <w:bCs/>
                <w:color w:val="000000"/>
                <w:sz w:val="18"/>
                <w:szCs w:val="18"/>
                <w:cs/>
              </w:rPr>
            </w:pPr>
            <w:r w:rsidRPr="00712900">
              <w:rPr>
                <w:rFonts w:eastAsia="Arial Unicode MS" w:cs="Arial"/>
                <w:b/>
                <w:bCs/>
                <w:color w:val="000000"/>
                <w:sz w:val="18"/>
                <w:szCs w:val="18"/>
              </w:rPr>
              <w:t>3</w:t>
            </w:r>
            <w:r w:rsidR="00C524DD" w:rsidRPr="00712900">
              <w:rPr>
                <w:rFonts w:eastAsia="Arial Unicode MS" w:cs="Arial"/>
                <w:b/>
                <w:bCs/>
                <w:color w:val="000000"/>
                <w:sz w:val="18"/>
                <w:szCs w:val="18"/>
              </w:rPr>
              <w:t>0</w:t>
            </w:r>
            <w:r w:rsidR="00F57288" w:rsidRPr="00712900">
              <w:rPr>
                <w:rFonts w:eastAsia="Arial Unicode MS" w:cs="Arial"/>
                <w:b/>
                <w:bCs/>
                <w:color w:val="000000"/>
                <w:sz w:val="18"/>
                <w:szCs w:val="18"/>
              </w:rPr>
              <w:tab/>
            </w:r>
            <w:r w:rsidR="00894E4A" w:rsidRPr="00712900">
              <w:rPr>
                <w:rFonts w:cs="Arial"/>
                <w:b/>
                <w:bCs/>
                <w:color w:val="000000"/>
                <w:sz w:val="18"/>
                <w:szCs w:val="18"/>
              </w:rPr>
              <w:t>E</w:t>
            </w:r>
            <w:r w:rsidR="00F57288" w:rsidRPr="00712900">
              <w:rPr>
                <w:rFonts w:cs="Arial"/>
                <w:b/>
                <w:bCs/>
                <w:color w:val="000000"/>
                <w:sz w:val="18"/>
                <w:szCs w:val="18"/>
              </w:rPr>
              <w:t xml:space="preserve">arnings </w:t>
            </w:r>
            <w:r w:rsidR="004B4C45" w:rsidRPr="00712900">
              <w:rPr>
                <w:rFonts w:cs="Arial"/>
                <w:b/>
                <w:bCs/>
                <w:color w:val="000000"/>
                <w:sz w:val="18"/>
                <w:szCs w:val="18"/>
                <w:cs/>
              </w:rPr>
              <w:t>(</w:t>
            </w:r>
            <w:r w:rsidR="004B4C45" w:rsidRPr="00712900">
              <w:rPr>
                <w:rFonts w:cs="Arial"/>
                <w:b/>
                <w:bCs/>
                <w:color w:val="000000"/>
                <w:sz w:val="18"/>
                <w:szCs w:val="18"/>
              </w:rPr>
              <w:t>loss</w:t>
            </w:r>
            <w:r w:rsidR="004B4C45" w:rsidRPr="00712900">
              <w:rPr>
                <w:rFonts w:cs="Arial"/>
                <w:b/>
                <w:bCs/>
                <w:color w:val="000000"/>
                <w:sz w:val="18"/>
                <w:szCs w:val="18"/>
                <w:cs/>
              </w:rPr>
              <w:t xml:space="preserve">) </w:t>
            </w:r>
            <w:r w:rsidR="00F57288" w:rsidRPr="00712900">
              <w:rPr>
                <w:rFonts w:cs="Arial"/>
                <w:b/>
                <w:bCs/>
                <w:color w:val="000000"/>
                <w:sz w:val="18"/>
                <w:szCs w:val="18"/>
              </w:rPr>
              <w:t>per share</w:t>
            </w:r>
          </w:p>
        </w:tc>
      </w:tr>
    </w:tbl>
    <w:p w14:paraId="65700ED7" w14:textId="77777777" w:rsidR="00C51D7D" w:rsidRPr="00712900" w:rsidRDefault="00C51D7D" w:rsidP="00E77B9B">
      <w:pPr>
        <w:pStyle w:val="Header"/>
        <w:tabs>
          <w:tab w:val="clear" w:pos="4153"/>
          <w:tab w:val="clear" w:pos="8306"/>
        </w:tabs>
        <w:spacing w:line="240" w:lineRule="auto"/>
        <w:ind w:left="540"/>
        <w:jc w:val="both"/>
        <w:rPr>
          <w:rFonts w:cs="Arial"/>
          <w:color w:val="000000"/>
          <w:spacing w:val="-4"/>
          <w:sz w:val="16"/>
          <w:szCs w:val="16"/>
        </w:rPr>
      </w:pPr>
    </w:p>
    <w:p w14:paraId="16F637AF" w14:textId="478D3BBE" w:rsidR="00133252" w:rsidRPr="00712900" w:rsidRDefault="00565967" w:rsidP="00E77B9B">
      <w:pPr>
        <w:spacing w:line="240" w:lineRule="auto"/>
        <w:ind w:left="540" w:hanging="540"/>
        <w:jc w:val="thaiDistribute"/>
        <w:rPr>
          <w:rFonts w:cs="Arial"/>
          <w:b/>
          <w:bCs/>
          <w:color w:val="000000"/>
          <w:sz w:val="18"/>
          <w:szCs w:val="18"/>
          <w:cs/>
          <w:lang w:val="en-US"/>
        </w:rPr>
      </w:pPr>
      <w:r w:rsidRPr="00712900">
        <w:rPr>
          <w:rFonts w:cs="Arial"/>
          <w:b/>
          <w:bCs/>
          <w:color w:val="000000"/>
          <w:sz w:val="18"/>
          <w:szCs w:val="18"/>
        </w:rPr>
        <w:t>3</w:t>
      </w:r>
      <w:r w:rsidR="00C524DD" w:rsidRPr="00712900">
        <w:rPr>
          <w:rFonts w:cs="Arial"/>
          <w:b/>
          <w:bCs/>
          <w:color w:val="000000"/>
          <w:sz w:val="18"/>
          <w:szCs w:val="18"/>
        </w:rPr>
        <w:t>0</w:t>
      </w:r>
      <w:r w:rsidR="00133252" w:rsidRPr="00712900">
        <w:rPr>
          <w:rFonts w:cs="Arial"/>
          <w:b/>
          <w:bCs/>
          <w:color w:val="000000"/>
          <w:sz w:val="18"/>
          <w:szCs w:val="18"/>
        </w:rPr>
        <w:t>.</w:t>
      </w:r>
      <w:r w:rsidRPr="00712900">
        <w:rPr>
          <w:rFonts w:cs="Arial"/>
          <w:b/>
          <w:bCs/>
          <w:color w:val="000000"/>
          <w:sz w:val="18"/>
          <w:szCs w:val="18"/>
        </w:rPr>
        <w:t>1</w:t>
      </w:r>
      <w:r w:rsidR="00133252" w:rsidRPr="00712900">
        <w:rPr>
          <w:rFonts w:cs="Arial"/>
          <w:b/>
          <w:bCs/>
          <w:color w:val="000000"/>
          <w:sz w:val="18"/>
          <w:szCs w:val="18"/>
        </w:rPr>
        <w:tab/>
        <w:t xml:space="preserve">Basic earnings </w:t>
      </w:r>
      <w:r w:rsidR="004B4C45" w:rsidRPr="00712900">
        <w:rPr>
          <w:rFonts w:cs="Arial"/>
          <w:b/>
          <w:bCs/>
          <w:color w:val="000000"/>
          <w:sz w:val="18"/>
          <w:szCs w:val="18"/>
          <w:cs/>
        </w:rPr>
        <w:t>(</w:t>
      </w:r>
      <w:r w:rsidR="004B4C45" w:rsidRPr="00712900">
        <w:rPr>
          <w:rFonts w:cs="Arial"/>
          <w:b/>
          <w:bCs/>
          <w:color w:val="000000"/>
          <w:sz w:val="18"/>
          <w:szCs w:val="18"/>
        </w:rPr>
        <w:t>loss</w:t>
      </w:r>
      <w:r w:rsidR="004B4C45" w:rsidRPr="00712900">
        <w:rPr>
          <w:rFonts w:cs="Arial"/>
          <w:b/>
          <w:bCs/>
          <w:color w:val="000000"/>
          <w:sz w:val="18"/>
          <w:szCs w:val="18"/>
          <w:cs/>
        </w:rPr>
        <w:t xml:space="preserve">) </w:t>
      </w:r>
      <w:r w:rsidR="00133252" w:rsidRPr="00712900">
        <w:rPr>
          <w:rFonts w:cs="Arial"/>
          <w:b/>
          <w:bCs/>
          <w:color w:val="000000"/>
          <w:sz w:val="18"/>
          <w:szCs w:val="18"/>
        </w:rPr>
        <w:t>per share</w:t>
      </w:r>
    </w:p>
    <w:p w14:paraId="7EC2E56D" w14:textId="77777777" w:rsidR="0053783D" w:rsidRPr="00712900" w:rsidRDefault="0053783D" w:rsidP="00E77B9B">
      <w:pPr>
        <w:pStyle w:val="Header"/>
        <w:tabs>
          <w:tab w:val="clear" w:pos="4153"/>
          <w:tab w:val="clear" w:pos="8306"/>
        </w:tabs>
        <w:spacing w:line="240" w:lineRule="auto"/>
        <w:ind w:left="540"/>
        <w:jc w:val="both"/>
        <w:rPr>
          <w:rFonts w:cs="Arial"/>
          <w:color w:val="000000"/>
          <w:spacing w:val="-4"/>
          <w:sz w:val="16"/>
          <w:szCs w:val="16"/>
        </w:rPr>
      </w:pPr>
    </w:p>
    <w:p w14:paraId="15E870EC" w14:textId="5EB39ADC" w:rsidR="00C51D7D" w:rsidRPr="00712900" w:rsidRDefault="00C51D7D" w:rsidP="00E77B9B">
      <w:pPr>
        <w:pStyle w:val="Header"/>
        <w:tabs>
          <w:tab w:val="clear" w:pos="4153"/>
          <w:tab w:val="clear" w:pos="8306"/>
        </w:tabs>
        <w:spacing w:line="240" w:lineRule="auto"/>
        <w:ind w:left="540"/>
        <w:jc w:val="both"/>
        <w:rPr>
          <w:rFonts w:cs="Arial"/>
          <w:color w:val="000000"/>
          <w:sz w:val="18"/>
          <w:szCs w:val="18"/>
        </w:rPr>
      </w:pPr>
      <w:r w:rsidRPr="00712900">
        <w:rPr>
          <w:rFonts w:cs="Arial"/>
          <w:color w:val="000000"/>
          <w:spacing w:val="-6"/>
          <w:sz w:val="18"/>
          <w:szCs w:val="18"/>
        </w:rPr>
        <w:t>The basic earnings per share is calculated by dividing the profit for the year attributable to shareholders</w:t>
      </w:r>
      <w:r w:rsidR="004A1683" w:rsidRPr="00712900">
        <w:rPr>
          <w:rFonts w:cs="Arial"/>
          <w:color w:val="000000"/>
          <w:spacing w:val="-6"/>
          <w:sz w:val="18"/>
          <w:szCs w:val="18"/>
        </w:rPr>
        <w:t xml:space="preserve"> of </w:t>
      </w:r>
      <w:r w:rsidR="00DE37BB" w:rsidRPr="00712900">
        <w:rPr>
          <w:rFonts w:cs="Arial"/>
          <w:color w:val="000000"/>
          <w:spacing w:val="-6"/>
          <w:sz w:val="18"/>
          <w:szCs w:val="18"/>
        </w:rPr>
        <w:t>the Group</w:t>
      </w:r>
      <w:r w:rsidRPr="00712900">
        <w:rPr>
          <w:rFonts w:cs="Arial"/>
          <w:color w:val="000000"/>
          <w:spacing w:val="-6"/>
          <w:sz w:val="18"/>
          <w:szCs w:val="18"/>
        </w:rPr>
        <w:t xml:space="preserve"> by the weighted</w:t>
      </w:r>
      <w:r w:rsidRPr="00712900">
        <w:rPr>
          <w:rFonts w:cs="Arial"/>
          <w:color w:val="000000"/>
          <w:sz w:val="18"/>
          <w:szCs w:val="18"/>
        </w:rPr>
        <w:t xml:space="preserve"> average number of ordinary shares in issue during the year.</w:t>
      </w:r>
    </w:p>
    <w:p w14:paraId="1140DDFC" w14:textId="77777777" w:rsidR="00C51D7D" w:rsidRPr="00712900" w:rsidRDefault="00C51D7D" w:rsidP="00E77B9B">
      <w:pPr>
        <w:pStyle w:val="Header"/>
        <w:tabs>
          <w:tab w:val="clear" w:pos="4153"/>
          <w:tab w:val="clear" w:pos="8306"/>
        </w:tabs>
        <w:spacing w:line="240" w:lineRule="auto"/>
        <w:ind w:left="540"/>
        <w:jc w:val="both"/>
        <w:rPr>
          <w:rFonts w:cs="Arial"/>
          <w:color w:val="000000"/>
          <w:spacing w:val="-4"/>
          <w:sz w:val="16"/>
          <w:szCs w:val="16"/>
        </w:rPr>
      </w:pPr>
    </w:p>
    <w:tbl>
      <w:tblPr>
        <w:tblW w:w="9099" w:type="dxa"/>
        <w:tblInd w:w="360" w:type="dxa"/>
        <w:tblLayout w:type="fixed"/>
        <w:tblLook w:val="0000" w:firstRow="0" w:lastRow="0" w:firstColumn="0" w:lastColumn="0" w:noHBand="0" w:noVBand="0"/>
      </w:tblPr>
      <w:tblGrid>
        <w:gridCol w:w="3339"/>
        <w:gridCol w:w="1440"/>
        <w:gridCol w:w="1440"/>
        <w:gridCol w:w="1440"/>
        <w:gridCol w:w="1440"/>
      </w:tblGrid>
      <w:tr w:rsidR="00A11005" w:rsidRPr="00712900" w14:paraId="68654B1A" w14:textId="77777777" w:rsidTr="00B75AEF">
        <w:trPr>
          <w:cantSplit/>
          <w:trHeight w:val="78"/>
        </w:trPr>
        <w:tc>
          <w:tcPr>
            <w:tcW w:w="3339" w:type="dxa"/>
          </w:tcPr>
          <w:p w14:paraId="0090D4A2" w14:textId="77777777" w:rsidR="00A11005" w:rsidRPr="00712900" w:rsidRDefault="00A11005" w:rsidP="00E77B9B">
            <w:pPr>
              <w:spacing w:line="240" w:lineRule="auto"/>
              <w:ind w:left="65" w:right="-103"/>
              <w:rPr>
                <w:rFonts w:cs="Arial"/>
                <w:b/>
                <w:bCs/>
                <w:color w:val="000000"/>
                <w:spacing w:val="-6"/>
                <w:sz w:val="18"/>
                <w:szCs w:val="18"/>
                <w:lang w:val="en-US"/>
              </w:rPr>
            </w:pPr>
          </w:p>
        </w:tc>
        <w:tc>
          <w:tcPr>
            <w:tcW w:w="2880" w:type="dxa"/>
            <w:gridSpan w:val="2"/>
            <w:tcBorders>
              <w:bottom w:val="single" w:sz="4" w:space="0" w:color="auto"/>
            </w:tcBorders>
          </w:tcPr>
          <w:p w14:paraId="40168DE3"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D5D7F84" w14:textId="3C4E12BC"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06F1DEF2"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0802A449"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005B178A" w14:textId="77777777" w:rsidTr="00B75AEF">
        <w:trPr>
          <w:cantSplit/>
        </w:trPr>
        <w:tc>
          <w:tcPr>
            <w:tcW w:w="3339" w:type="dxa"/>
          </w:tcPr>
          <w:p w14:paraId="10FF0255" w14:textId="2811B834" w:rsidR="00A11005" w:rsidRPr="00712900" w:rsidRDefault="00A11005" w:rsidP="00E77B9B">
            <w:pPr>
              <w:spacing w:line="240" w:lineRule="auto"/>
              <w:ind w:left="65" w:right="-103"/>
              <w:rPr>
                <w:rFonts w:cs="Arial"/>
                <w:snapToGrid w:val="0"/>
                <w:color w:val="000000"/>
                <w:sz w:val="18"/>
                <w:szCs w:val="18"/>
                <w:lang w:eastAsia="th-TH"/>
              </w:rPr>
            </w:pPr>
            <w:r w:rsidRPr="00712900">
              <w:rPr>
                <w:rFonts w:cs="Arial"/>
                <w:b/>
                <w:bCs/>
                <w:color w:val="000000"/>
                <w:sz w:val="18"/>
                <w:szCs w:val="18"/>
              </w:rPr>
              <w:t xml:space="preserve">For the years ended </w:t>
            </w:r>
            <w:r w:rsidR="00565967" w:rsidRPr="00712900">
              <w:rPr>
                <w:rFonts w:cs="Arial"/>
                <w:b/>
                <w:bCs/>
                <w:color w:val="000000"/>
                <w:sz w:val="18"/>
                <w:szCs w:val="18"/>
              </w:rPr>
              <w:t>31</w:t>
            </w:r>
            <w:r w:rsidRPr="00712900">
              <w:rPr>
                <w:rFonts w:cs="Arial"/>
                <w:b/>
                <w:bCs/>
                <w:color w:val="000000"/>
                <w:sz w:val="18"/>
                <w:szCs w:val="18"/>
              </w:rPr>
              <w:t xml:space="preserve"> December</w:t>
            </w:r>
          </w:p>
        </w:tc>
        <w:tc>
          <w:tcPr>
            <w:tcW w:w="1440" w:type="dxa"/>
            <w:tcBorders>
              <w:top w:val="single" w:sz="4" w:space="0" w:color="auto"/>
              <w:bottom w:val="single" w:sz="4" w:space="0" w:color="auto"/>
            </w:tcBorders>
          </w:tcPr>
          <w:p w14:paraId="22094136" w14:textId="744EC46B" w:rsidR="00A11005" w:rsidRPr="00712900" w:rsidRDefault="003413D1" w:rsidP="00E77B9B">
            <w:pPr>
              <w:tabs>
                <w:tab w:val="right" w:pos="1224"/>
              </w:tabs>
              <w:spacing w:line="240" w:lineRule="auto"/>
              <w:ind w:right="-72" w:firstLine="453"/>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bottom w:val="single" w:sz="4" w:space="0" w:color="auto"/>
            </w:tcBorders>
          </w:tcPr>
          <w:p w14:paraId="58176F49" w14:textId="50827A32" w:rsidR="00A11005" w:rsidRPr="00712900" w:rsidRDefault="003413D1" w:rsidP="00E77B9B">
            <w:pPr>
              <w:tabs>
                <w:tab w:val="right" w:pos="1224"/>
              </w:tabs>
              <w:spacing w:line="240" w:lineRule="auto"/>
              <w:ind w:right="-72" w:firstLine="453"/>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bottom w:val="single" w:sz="4" w:space="0" w:color="auto"/>
            </w:tcBorders>
          </w:tcPr>
          <w:p w14:paraId="161525FA" w14:textId="75C07334" w:rsidR="00A11005" w:rsidRPr="00712900" w:rsidRDefault="003413D1" w:rsidP="00E77B9B">
            <w:pPr>
              <w:tabs>
                <w:tab w:val="right" w:pos="1224"/>
              </w:tabs>
              <w:spacing w:line="240" w:lineRule="auto"/>
              <w:ind w:right="-72" w:firstLine="453"/>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bottom w:val="single" w:sz="4" w:space="0" w:color="auto"/>
            </w:tcBorders>
          </w:tcPr>
          <w:p w14:paraId="445EB539" w14:textId="08916831" w:rsidR="00A11005" w:rsidRPr="00712900" w:rsidRDefault="003413D1" w:rsidP="00E77B9B">
            <w:pPr>
              <w:tabs>
                <w:tab w:val="right" w:pos="1224"/>
              </w:tabs>
              <w:spacing w:line="240" w:lineRule="auto"/>
              <w:ind w:right="-72" w:firstLine="453"/>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660B3CF7" w14:textId="77777777" w:rsidTr="00B75AEF">
        <w:trPr>
          <w:cantSplit/>
        </w:trPr>
        <w:tc>
          <w:tcPr>
            <w:tcW w:w="3339" w:type="dxa"/>
          </w:tcPr>
          <w:p w14:paraId="41A2B5B7" w14:textId="77777777" w:rsidR="00A11005" w:rsidRPr="00712900" w:rsidRDefault="00A11005" w:rsidP="00E77B9B">
            <w:pPr>
              <w:spacing w:line="240" w:lineRule="auto"/>
              <w:ind w:left="65" w:right="-103"/>
              <w:rPr>
                <w:rFonts w:cs="Arial"/>
                <w:b/>
                <w:bCs/>
                <w:color w:val="000000"/>
                <w:spacing w:val="-6"/>
                <w:sz w:val="12"/>
                <w:szCs w:val="12"/>
              </w:rPr>
            </w:pPr>
          </w:p>
        </w:tc>
        <w:tc>
          <w:tcPr>
            <w:tcW w:w="1440" w:type="dxa"/>
            <w:tcBorders>
              <w:top w:val="single" w:sz="4" w:space="0" w:color="auto"/>
            </w:tcBorders>
          </w:tcPr>
          <w:p w14:paraId="1A220A3F" w14:textId="77777777" w:rsidR="00A11005" w:rsidRPr="00712900" w:rsidRDefault="00A11005" w:rsidP="00E77B9B">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26EFCFCE" w14:textId="77777777" w:rsidR="00A11005" w:rsidRPr="00712900" w:rsidRDefault="00A11005" w:rsidP="00E77B9B">
            <w:pPr>
              <w:spacing w:line="240" w:lineRule="auto"/>
              <w:ind w:right="-72"/>
              <w:jc w:val="right"/>
              <w:rPr>
                <w:rFonts w:cs="Arial"/>
                <w:b/>
                <w:bCs/>
                <w:color w:val="000000"/>
                <w:sz w:val="12"/>
                <w:szCs w:val="12"/>
              </w:rPr>
            </w:pPr>
          </w:p>
        </w:tc>
        <w:tc>
          <w:tcPr>
            <w:tcW w:w="1440" w:type="dxa"/>
            <w:tcBorders>
              <w:top w:val="single" w:sz="4" w:space="0" w:color="auto"/>
            </w:tcBorders>
          </w:tcPr>
          <w:p w14:paraId="5903DF29" w14:textId="77777777" w:rsidR="00A11005" w:rsidRPr="00712900" w:rsidRDefault="00A11005" w:rsidP="00E77B9B">
            <w:pPr>
              <w:spacing w:line="240" w:lineRule="auto"/>
              <w:ind w:right="-72"/>
              <w:jc w:val="right"/>
              <w:rPr>
                <w:rFonts w:cs="Arial"/>
                <w:b/>
                <w:bCs/>
                <w:color w:val="000000"/>
                <w:spacing w:val="-6"/>
                <w:sz w:val="12"/>
                <w:szCs w:val="12"/>
              </w:rPr>
            </w:pPr>
          </w:p>
        </w:tc>
        <w:tc>
          <w:tcPr>
            <w:tcW w:w="1440" w:type="dxa"/>
            <w:tcBorders>
              <w:top w:val="single" w:sz="4" w:space="0" w:color="auto"/>
            </w:tcBorders>
          </w:tcPr>
          <w:p w14:paraId="0495131F" w14:textId="77777777" w:rsidR="00A11005" w:rsidRPr="00712900" w:rsidRDefault="00A11005" w:rsidP="00E77B9B">
            <w:pPr>
              <w:spacing w:line="240" w:lineRule="auto"/>
              <w:ind w:right="-72"/>
              <w:jc w:val="right"/>
              <w:rPr>
                <w:rFonts w:cs="Arial"/>
                <w:b/>
                <w:bCs/>
                <w:color w:val="000000"/>
                <w:sz w:val="12"/>
                <w:szCs w:val="12"/>
              </w:rPr>
            </w:pPr>
          </w:p>
        </w:tc>
      </w:tr>
      <w:tr w:rsidR="00A11005" w:rsidRPr="00712900" w14:paraId="35E70BFD" w14:textId="77777777" w:rsidTr="00B75AEF">
        <w:trPr>
          <w:cantSplit/>
        </w:trPr>
        <w:tc>
          <w:tcPr>
            <w:tcW w:w="3339" w:type="dxa"/>
            <w:vAlign w:val="bottom"/>
          </w:tcPr>
          <w:p w14:paraId="582EAC1E" w14:textId="49019993" w:rsidR="00A11005" w:rsidRPr="00712900" w:rsidRDefault="00A11005" w:rsidP="00E77B9B">
            <w:pPr>
              <w:spacing w:line="240" w:lineRule="auto"/>
              <w:ind w:left="65" w:right="-103"/>
              <w:outlineLvl w:val="2"/>
              <w:rPr>
                <w:rFonts w:cs="Arial"/>
                <w:color w:val="000000"/>
                <w:sz w:val="18"/>
                <w:szCs w:val="18"/>
              </w:rPr>
            </w:pPr>
            <w:r w:rsidRPr="00712900">
              <w:rPr>
                <w:rFonts w:cs="Arial"/>
                <w:color w:val="000000"/>
                <w:sz w:val="18"/>
                <w:szCs w:val="18"/>
              </w:rPr>
              <w:t xml:space="preserve">Profit </w:t>
            </w:r>
            <w:r w:rsidR="004B4C45" w:rsidRPr="00712900">
              <w:rPr>
                <w:rFonts w:cs="Arial"/>
                <w:color w:val="000000"/>
                <w:sz w:val="18"/>
                <w:szCs w:val="18"/>
                <w:cs/>
              </w:rPr>
              <w:t>(</w:t>
            </w:r>
            <w:r w:rsidR="004B4C45" w:rsidRPr="00712900">
              <w:rPr>
                <w:rFonts w:cs="Arial"/>
                <w:color w:val="000000"/>
                <w:sz w:val="18"/>
                <w:szCs w:val="18"/>
              </w:rPr>
              <w:t>loss</w:t>
            </w:r>
            <w:r w:rsidR="004B4C45" w:rsidRPr="00712900">
              <w:rPr>
                <w:rFonts w:cs="Arial"/>
                <w:color w:val="000000"/>
                <w:sz w:val="18"/>
                <w:szCs w:val="18"/>
                <w:cs/>
              </w:rPr>
              <w:t xml:space="preserve">) </w:t>
            </w:r>
            <w:r w:rsidRPr="00712900">
              <w:rPr>
                <w:rFonts w:cs="Arial"/>
                <w:color w:val="000000"/>
                <w:sz w:val="18"/>
                <w:szCs w:val="18"/>
              </w:rPr>
              <w:t>attributable to</w:t>
            </w:r>
          </w:p>
        </w:tc>
        <w:tc>
          <w:tcPr>
            <w:tcW w:w="1440" w:type="dxa"/>
          </w:tcPr>
          <w:p w14:paraId="118DD351"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08F08ACB"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0F094259" w14:textId="77777777" w:rsidR="00A11005" w:rsidRPr="00712900" w:rsidRDefault="00A11005" w:rsidP="00E77B9B">
            <w:pPr>
              <w:tabs>
                <w:tab w:val="decimal" w:pos="972"/>
              </w:tabs>
              <w:spacing w:line="240" w:lineRule="auto"/>
              <w:ind w:right="-72"/>
              <w:jc w:val="right"/>
              <w:rPr>
                <w:rFonts w:cs="Arial"/>
                <w:color w:val="000000"/>
                <w:sz w:val="18"/>
                <w:szCs w:val="18"/>
              </w:rPr>
            </w:pPr>
          </w:p>
        </w:tc>
        <w:tc>
          <w:tcPr>
            <w:tcW w:w="1440" w:type="dxa"/>
          </w:tcPr>
          <w:p w14:paraId="71431770" w14:textId="77777777" w:rsidR="00A11005" w:rsidRPr="00712900" w:rsidRDefault="00A11005" w:rsidP="00E77B9B">
            <w:pPr>
              <w:tabs>
                <w:tab w:val="decimal" w:pos="972"/>
              </w:tabs>
              <w:spacing w:line="240" w:lineRule="auto"/>
              <w:ind w:right="-72"/>
              <w:jc w:val="right"/>
              <w:rPr>
                <w:rFonts w:cs="Arial"/>
                <w:color w:val="000000"/>
                <w:sz w:val="18"/>
                <w:szCs w:val="18"/>
              </w:rPr>
            </w:pPr>
          </w:p>
        </w:tc>
      </w:tr>
      <w:tr w:rsidR="003576F3" w:rsidRPr="00712900" w14:paraId="39BFF8A5" w14:textId="77777777" w:rsidTr="00B75AEF">
        <w:trPr>
          <w:cantSplit/>
        </w:trPr>
        <w:tc>
          <w:tcPr>
            <w:tcW w:w="3339" w:type="dxa"/>
            <w:vAlign w:val="bottom"/>
          </w:tcPr>
          <w:p w14:paraId="7BC3BCC0" w14:textId="4063A14E" w:rsidR="003576F3" w:rsidRPr="00712900" w:rsidRDefault="003576F3" w:rsidP="003576F3">
            <w:pPr>
              <w:spacing w:line="240" w:lineRule="auto"/>
              <w:ind w:left="65" w:right="-103"/>
              <w:outlineLvl w:val="2"/>
              <w:rPr>
                <w:rFonts w:cs="Arial"/>
                <w:color w:val="000000"/>
                <w:sz w:val="18"/>
                <w:szCs w:val="18"/>
              </w:rPr>
            </w:pPr>
            <w:r w:rsidRPr="00712900">
              <w:rPr>
                <w:rFonts w:cs="Arial"/>
                <w:color w:val="000000"/>
                <w:sz w:val="18"/>
                <w:szCs w:val="18"/>
              </w:rPr>
              <w:t xml:space="preserve">   the Group (Baht’000)</w:t>
            </w:r>
          </w:p>
        </w:tc>
        <w:tc>
          <w:tcPr>
            <w:tcW w:w="1440" w:type="dxa"/>
          </w:tcPr>
          <w:p w14:paraId="1F2D1BC5" w14:textId="0DE3C518"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(176,193)</w:t>
            </w:r>
          </w:p>
        </w:tc>
        <w:tc>
          <w:tcPr>
            <w:tcW w:w="1440" w:type="dxa"/>
          </w:tcPr>
          <w:p w14:paraId="208F1E86" w14:textId="1C0313FD"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303,992</w:t>
            </w:r>
          </w:p>
        </w:tc>
        <w:tc>
          <w:tcPr>
            <w:tcW w:w="1440" w:type="dxa"/>
          </w:tcPr>
          <w:p w14:paraId="2D92B8DF" w14:textId="4344492F"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(130,051)</w:t>
            </w:r>
          </w:p>
        </w:tc>
        <w:tc>
          <w:tcPr>
            <w:tcW w:w="1440" w:type="dxa"/>
          </w:tcPr>
          <w:p w14:paraId="70CB13B5" w14:textId="3D2283B6"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194,696</w:t>
            </w:r>
          </w:p>
        </w:tc>
      </w:tr>
      <w:tr w:rsidR="003576F3" w:rsidRPr="00712900" w14:paraId="5A0868AB" w14:textId="77777777" w:rsidTr="00B75AEF">
        <w:trPr>
          <w:cantSplit/>
        </w:trPr>
        <w:tc>
          <w:tcPr>
            <w:tcW w:w="3339" w:type="dxa"/>
            <w:vAlign w:val="bottom"/>
          </w:tcPr>
          <w:p w14:paraId="14B2AF61" w14:textId="77777777" w:rsidR="003576F3" w:rsidRPr="00712900" w:rsidRDefault="003576F3" w:rsidP="003576F3">
            <w:pPr>
              <w:spacing w:line="240" w:lineRule="auto"/>
              <w:ind w:left="65" w:right="-103"/>
              <w:outlineLvl w:val="2"/>
              <w:rPr>
                <w:rFonts w:cs="Arial"/>
                <w:color w:val="000000"/>
                <w:sz w:val="18"/>
                <w:szCs w:val="18"/>
              </w:rPr>
            </w:pPr>
            <w:r w:rsidRPr="00712900">
              <w:rPr>
                <w:rFonts w:cs="Arial"/>
                <w:color w:val="000000"/>
                <w:sz w:val="18"/>
                <w:szCs w:val="18"/>
              </w:rPr>
              <w:t>Weighted average number of</w:t>
            </w:r>
          </w:p>
        </w:tc>
        <w:tc>
          <w:tcPr>
            <w:tcW w:w="1440" w:type="dxa"/>
          </w:tcPr>
          <w:p w14:paraId="25FEE31F"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3E5BEFA8"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6805E03D"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447866B1"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r>
      <w:tr w:rsidR="003A729A" w:rsidRPr="00712900" w14:paraId="1FEC3E7D" w14:textId="77777777" w:rsidTr="00B75AEF">
        <w:trPr>
          <w:cantSplit/>
        </w:trPr>
        <w:tc>
          <w:tcPr>
            <w:tcW w:w="3339" w:type="dxa"/>
            <w:vAlign w:val="bottom"/>
          </w:tcPr>
          <w:p w14:paraId="0FA45632" w14:textId="7B0D57F8" w:rsidR="003A729A" w:rsidRPr="00712900" w:rsidRDefault="003A729A" w:rsidP="003A729A">
            <w:pPr>
              <w:spacing w:line="240" w:lineRule="auto"/>
              <w:ind w:left="65" w:right="-103"/>
              <w:outlineLvl w:val="2"/>
              <w:rPr>
                <w:rFonts w:cs="Arial"/>
                <w:color w:val="000000"/>
                <w:sz w:val="18"/>
                <w:szCs w:val="18"/>
              </w:rPr>
            </w:pPr>
            <w:r w:rsidRPr="00712900">
              <w:rPr>
                <w:rFonts w:cs="Arial"/>
                <w:color w:val="000000"/>
                <w:sz w:val="18"/>
                <w:szCs w:val="18"/>
              </w:rPr>
              <w:t xml:space="preserve">   ordinary shares in issue (Shares’000)</w:t>
            </w:r>
          </w:p>
        </w:tc>
        <w:tc>
          <w:tcPr>
            <w:tcW w:w="1440" w:type="dxa"/>
          </w:tcPr>
          <w:p w14:paraId="2E8B691F" w14:textId="44B6207C"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 xml:space="preserve"> 1,406,359 </w:t>
            </w:r>
          </w:p>
        </w:tc>
        <w:tc>
          <w:tcPr>
            <w:tcW w:w="1440" w:type="dxa"/>
          </w:tcPr>
          <w:p w14:paraId="354CA381" w14:textId="7023BCCC"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c>
          <w:tcPr>
            <w:tcW w:w="1440" w:type="dxa"/>
          </w:tcPr>
          <w:p w14:paraId="58294C27" w14:textId="072B015B"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 xml:space="preserve"> 1,406,359 </w:t>
            </w:r>
          </w:p>
        </w:tc>
        <w:tc>
          <w:tcPr>
            <w:tcW w:w="1440" w:type="dxa"/>
          </w:tcPr>
          <w:p w14:paraId="435B482A" w14:textId="260EDC97"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r>
      <w:tr w:rsidR="003A729A" w:rsidRPr="00712900" w14:paraId="01B98192" w14:textId="77777777" w:rsidTr="00B75AEF">
        <w:trPr>
          <w:cantSplit/>
        </w:trPr>
        <w:tc>
          <w:tcPr>
            <w:tcW w:w="3339" w:type="dxa"/>
            <w:vAlign w:val="bottom"/>
          </w:tcPr>
          <w:p w14:paraId="452602F9" w14:textId="16311B8D" w:rsidR="003A729A" w:rsidRPr="00712900" w:rsidRDefault="003A729A" w:rsidP="003A729A">
            <w:pPr>
              <w:spacing w:line="240" w:lineRule="auto"/>
              <w:ind w:left="65" w:right="-103"/>
              <w:outlineLvl w:val="2"/>
              <w:rPr>
                <w:rFonts w:cs="Arial"/>
                <w:color w:val="000000"/>
                <w:sz w:val="18"/>
                <w:szCs w:val="18"/>
                <w:cs/>
              </w:rPr>
            </w:pPr>
            <w:r w:rsidRPr="00712900">
              <w:rPr>
                <w:rFonts w:cs="Arial"/>
                <w:color w:val="000000"/>
                <w:sz w:val="18"/>
                <w:szCs w:val="18"/>
              </w:rPr>
              <w:t xml:space="preserve">Basic earnings </w:t>
            </w:r>
            <w:r w:rsidR="004B4C45" w:rsidRPr="00712900">
              <w:rPr>
                <w:rFonts w:cs="Arial"/>
                <w:color w:val="000000"/>
                <w:sz w:val="18"/>
                <w:szCs w:val="18"/>
                <w:cs/>
              </w:rPr>
              <w:t>(</w:t>
            </w:r>
            <w:r w:rsidR="004B4C45" w:rsidRPr="00712900">
              <w:rPr>
                <w:rFonts w:cs="Arial"/>
                <w:color w:val="000000"/>
                <w:sz w:val="18"/>
                <w:szCs w:val="18"/>
              </w:rPr>
              <w:t>loss</w:t>
            </w:r>
            <w:r w:rsidR="004B4C45" w:rsidRPr="00712900">
              <w:rPr>
                <w:rFonts w:cs="Arial"/>
                <w:color w:val="000000"/>
                <w:sz w:val="18"/>
                <w:szCs w:val="18"/>
                <w:cs/>
              </w:rPr>
              <w:t xml:space="preserve">) </w:t>
            </w:r>
            <w:r w:rsidRPr="00712900">
              <w:rPr>
                <w:rFonts w:cs="Arial"/>
                <w:color w:val="000000"/>
                <w:sz w:val="18"/>
                <w:szCs w:val="18"/>
              </w:rPr>
              <w:t>per share (Baht)</w:t>
            </w:r>
          </w:p>
        </w:tc>
        <w:tc>
          <w:tcPr>
            <w:tcW w:w="1440" w:type="dxa"/>
          </w:tcPr>
          <w:p w14:paraId="5E4CE1D2" w14:textId="1A090539"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 xml:space="preserve"> (0.13)</w:t>
            </w:r>
          </w:p>
        </w:tc>
        <w:tc>
          <w:tcPr>
            <w:tcW w:w="1440" w:type="dxa"/>
          </w:tcPr>
          <w:p w14:paraId="46802D8D" w14:textId="233157B6"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0.22</w:t>
            </w:r>
          </w:p>
        </w:tc>
        <w:tc>
          <w:tcPr>
            <w:tcW w:w="1440" w:type="dxa"/>
          </w:tcPr>
          <w:p w14:paraId="3E604227" w14:textId="17DFC200"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 xml:space="preserve"> (0.09)</w:t>
            </w:r>
          </w:p>
        </w:tc>
        <w:tc>
          <w:tcPr>
            <w:tcW w:w="1440" w:type="dxa"/>
          </w:tcPr>
          <w:p w14:paraId="0DD6BA66" w14:textId="36FEA634"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0.14</w:t>
            </w:r>
          </w:p>
        </w:tc>
      </w:tr>
    </w:tbl>
    <w:p w14:paraId="44AC7F74" w14:textId="6B33E1D4" w:rsidR="00BC2003" w:rsidRPr="00712900" w:rsidRDefault="00BC2003" w:rsidP="00E77B9B">
      <w:pPr>
        <w:pStyle w:val="Header"/>
        <w:tabs>
          <w:tab w:val="clear" w:pos="4153"/>
          <w:tab w:val="clear" w:pos="8306"/>
        </w:tabs>
        <w:spacing w:line="240" w:lineRule="auto"/>
        <w:ind w:left="540"/>
        <w:jc w:val="both"/>
        <w:rPr>
          <w:rFonts w:cs="Arial"/>
          <w:color w:val="000000"/>
          <w:spacing w:val="-4"/>
          <w:sz w:val="16"/>
          <w:szCs w:val="16"/>
        </w:rPr>
      </w:pPr>
    </w:p>
    <w:p w14:paraId="75AD282E" w14:textId="30CA5087" w:rsidR="00133252" w:rsidRPr="00712900" w:rsidRDefault="00565967" w:rsidP="00E77B9B">
      <w:pPr>
        <w:tabs>
          <w:tab w:val="left" w:pos="540"/>
        </w:tabs>
        <w:spacing w:line="240" w:lineRule="auto"/>
        <w:rPr>
          <w:rFonts w:cs="Arial"/>
          <w:b/>
          <w:bCs/>
          <w:color w:val="000000"/>
          <w:sz w:val="18"/>
          <w:szCs w:val="18"/>
          <w:cs/>
        </w:rPr>
      </w:pPr>
      <w:r w:rsidRPr="00712900">
        <w:rPr>
          <w:rFonts w:cs="Arial"/>
          <w:b/>
          <w:bCs/>
          <w:color w:val="000000"/>
          <w:sz w:val="18"/>
          <w:szCs w:val="18"/>
        </w:rPr>
        <w:t>3</w:t>
      </w:r>
      <w:r w:rsidR="00C524DD" w:rsidRPr="00712900">
        <w:rPr>
          <w:rFonts w:cs="Arial"/>
          <w:b/>
          <w:bCs/>
          <w:color w:val="000000"/>
          <w:sz w:val="18"/>
          <w:szCs w:val="18"/>
        </w:rPr>
        <w:t>0</w:t>
      </w:r>
      <w:r w:rsidR="00133252" w:rsidRPr="00712900">
        <w:rPr>
          <w:rFonts w:cs="Arial"/>
          <w:b/>
          <w:bCs/>
          <w:color w:val="000000"/>
          <w:sz w:val="18"/>
          <w:szCs w:val="18"/>
        </w:rPr>
        <w:t>.</w:t>
      </w:r>
      <w:r w:rsidRPr="00712900">
        <w:rPr>
          <w:rFonts w:cs="Arial"/>
          <w:b/>
          <w:bCs/>
          <w:color w:val="000000"/>
          <w:sz w:val="18"/>
          <w:szCs w:val="18"/>
        </w:rPr>
        <w:t>2</w:t>
      </w:r>
      <w:r w:rsidR="00BC2003" w:rsidRPr="00712900">
        <w:rPr>
          <w:rFonts w:cs="Arial"/>
        </w:rPr>
        <w:tab/>
      </w:r>
      <w:r w:rsidR="00133252" w:rsidRPr="00712900">
        <w:rPr>
          <w:rFonts w:cs="Arial"/>
          <w:b/>
          <w:bCs/>
          <w:color w:val="000000"/>
          <w:sz w:val="18"/>
          <w:szCs w:val="18"/>
        </w:rPr>
        <w:t xml:space="preserve">Diluted earnings </w:t>
      </w:r>
      <w:r w:rsidR="000064DF" w:rsidRPr="00712900">
        <w:rPr>
          <w:rFonts w:cs="Arial"/>
          <w:b/>
          <w:bCs/>
          <w:color w:val="000000"/>
          <w:sz w:val="18"/>
          <w:szCs w:val="18"/>
          <w:cs/>
        </w:rPr>
        <w:t>(</w:t>
      </w:r>
      <w:r w:rsidR="000064DF" w:rsidRPr="00712900">
        <w:rPr>
          <w:rFonts w:cs="Arial"/>
          <w:b/>
          <w:bCs/>
          <w:color w:val="000000"/>
          <w:sz w:val="18"/>
          <w:szCs w:val="18"/>
        </w:rPr>
        <w:t>loss</w:t>
      </w:r>
      <w:r w:rsidR="000064DF" w:rsidRPr="00712900">
        <w:rPr>
          <w:rFonts w:cs="Arial"/>
          <w:b/>
          <w:bCs/>
          <w:color w:val="000000"/>
          <w:sz w:val="18"/>
          <w:szCs w:val="18"/>
          <w:cs/>
        </w:rPr>
        <w:t xml:space="preserve">) </w:t>
      </w:r>
      <w:r w:rsidR="00133252" w:rsidRPr="00712900">
        <w:rPr>
          <w:rFonts w:cs="Arial"/>
          <w:b/>
          <w:bCs/>
          <w:color w:val="000000"/>
          <w:sz w:val="18"/>
          <w:szCs w:val="18"/>
        </w:rPr>
        <w:t>per share</w:t>
      </w:r>
    </w:p>
    <w:p w14:paraId="68A6A60B" w14:textId="77777777" w:rsidR="00BC2003" w:rsidRPr="00712900" w:rsidRDefault="00BC2003" w:rsidP="002F47CA">
      <w:pPr>
        <w:pStyle w:val="Header"/>
        <w:tabs>
          <w:tab w:val="clear" w:pos="4153"/>
          <w:tab w:val="clear" w:pos="8306"/>
        </w:tabs>
        <w:spacing w:line="240" w:lineRule="auto"/>
        <w:ind w:left="540"/>
        <w:jc w:val="both"/>
        <w:rPr>
          <w:rFonts w:cs="Arial"/>
          <w:color w:val="000000"/>
          <w:spacing w:val="-4"/>
          <w:sz w:val="16"/>
          <w:szCs w:val="16"/>
        </w:rPr>
      </w:pPr>
    </w:p>
    <w:p w14:paraId="74968E9A" w14:textId="35BAD737" w:rsidR="00DD424E" w:rsidRPr="00712900" w:rsidRDefault="00133252" w:rsidP="00415D96">
      <w:pPr>
        <w:pStyle w:val="ListParagraph"/>
        <w:ind w:left="540"/>
        <w:jc w:val="thaiDistribute"/>
        <w:rPr>
          <w:rFonts w:eastAsia="Arial Unicode MS" w:cs="Arial"/>
          <w:b w:val="0"/>
          <w:bCs w:val="0"/>
          <w:color w:val="000000"/>
          <w:spacing w:val="-4"/>
          <w:sz w:val="18"/>
          <w:szCs w:val="18"/>
        </w:rPr>
      </w:pPr>
      <w:r w:rsidRPr="00712900">
        <w:rPr>
          <w:rFonts w:eastAsia="Arial Unicode MS" w:cs="Arial"/>
          <w:b w:val="0"/>
          <w:bCs w:val="0"/>
          <w:color w:val="000000"/>
          <w:spacing w:val="-4"/>
          <w:sz w:val="18"/>
          <w:szCs w:val="18"/>
        </w:rPr>
        <w:t>The diluted earnings</w:t>
      </w:r>
      <w:r w:rsidR="00F07C96" w:rsidRPr="00712900">
        <w:rPr>
          <w:rFonts w:eastAsia="Arial Unicode MS" w:cs="Arial"/>
          <w:b w:val="0"/>
          <w:bCs w:val="0"/>
          <w:color w:val="000000"/>
          <w:spacing w:val="-4"/>
          <w:sz w:val="18"/>
          <w:szCs w:val="18"/>
        </w:rPr>
        <w:t xml:space="preserve"> </w:t>
      </w:r>
      <w:r w:rsidR="00E248E4" w:rsidRPr="00712900">
        <w:rPr>
          <w:rFonts w:eastAsia="Arial Unicode MS" w:cs="Arial"/>
          <w:b w:val="0"/>
          <w:bCs w:val="0"/>
          <w:color w:val="000000"/>
          <w:spacing w:val="-4"/>
          <w:sz w:val="18"/>
          <w:szCs w:val="18"/>
        </w:rPr>
        <w:t>(loss)</w:t>
      </w:r>
      <w:r w:rsidRPr="00712900">
        <w:rPr>
          <w:rFonts w:eastAsia="Arial Unicode MS" w:cs="Arial"/>
          <w:b w:val="0"/>
          <w:bCs w:val="0"/>
          <w:color w:val="000000"/>
          <w:spacing w:val="-4"/>
          <w:sz w:val="18"/>
          <w:szCs w:val="18"/>
        </w:rPr>
        <w:t xml:space="preserve"> per share is calculated adjusting the weighted average number of ordinary shares outstanding to assume conversion of all dilutive potential ordinary shares. </w:t>
      </w:r>
      <w:r w:rsidR="00DE37BB" w:rsidRPr="00712900">
        <w:rPr>
          <w:rFonts w:eastAsia="Arial Unicode MS" w:cs="Arial"/>
          <w:b w:val="0"/>
          <w:bCs w:val="0"/>
          <w:color w:val="000000"/>
          <w:spacing w:val="-4"/>
          <w:sz w:val="18"/>
          <w:szCs w:val="18"/>
        </w:rPr>
        <w:t>The Group</w:t>
      </w:r>
      <w:r w:rsidRPr="00712900">
        <w:rPr>
          <w:rFonts w:eastAsia="Arial Unicode MS" w:cs="Arial"/>
          <w:b w:val="0"/>
          <w:bCs w:val="0"/>
          <w:color w:val="000000"/>
          <w:spacing w:val="-4"/>
          <w:sz w:val="18"/>
          <w:szCs w:val="18"/>
        </w:rPr>
        <w:t xml:space="preserve"> has one category of dilutive potential ordinary shares: the warrants. A calculation is made to determine the number of shares that could have been acquired at fair value (determined as the average market price during the period of </w:t>
      </w:r>
      <w:r w:rsidR="00DE37BB" w:rsidRPr="00712900">
        <w:rPr>
          <w:rFonts w:eastAsia="Arial Unicode MS" w:cs="Arial"/>
          <w:b w:val="0"/>
          <w:bCs w:val="0"/>
          <w:color w:val="000000"/>
          <w:spacing w:val="-4"/>
          <w:sz w:val="18"/>
          <w:szCs w:val="18"/>
        </w:rPr>
        <w:t>the Group</w:t>
      </w:r>
      <w:r w:rsidRPr="00712900">
        <w:rPr>
          <w:rFonts w:eastAsia="Arial Unicode MS" w:cs="Arial"/>
          <w:b w:val="0"/>
          <w:bCs w:val="0"/>
          <w:color w:val="000000"/>
          <w:spacing w:val="-4"/>
          <w:sz w:val="18"/>
          <w:szCs w:val="18"/>
        </w:rPr>
        <w:t xml:space="preserve">’s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w:t>
      </w:r>
      <w:r w:rsidR="00DE37BB" w:rsidRPr="00712900">
        <w:rPr>
          <w:rFonts w:eastAsia="Arial Unicode MS" w:cs="Arial"/>
          <w:b w:val="0"/>
          <w:bCs w:val="0"/>
          <w:color w:val="000000"/>
          <w:spacing w:val="-4"/>
          <w:sz w:val="18"/>
          <w:szCs w:val="18"/>
        </w:rPr>
        <w:t>the Group</w:t>
      </w:r>
      <w:r w:rsidRPr="00712900">
        <w:rPr>
          <w:rFonts w:eastAsia="Arial Unicode MS" w:cs="Arial"/>
          <w:b w:val="0"/>
          <w:bCs w:val="0"/>
          <w:color w:val="000000"/>
          <w:spacing w:val="-4"/>
          <w:sz w:val="18"/>
          <w:szCs w:val="18"/>
        </w:rPr>
        <w:t>’s shares have been exercised.</w:t>
      </w:r>
    </w:p>
    <w:p w14:paraId="4EE9A6ED" w14:textId="77777777" w:rsidR="00133252" w:rsidRPr="00712900" w:rsidRDefault="00133252" w:rsidP="00E77B9B">
      <w:pPr>
        <w:pStyle w:val="Header"/>
        <w:tabs>
          <w:tab w:val="clear" w:pos="4153"/>
          <w:tab w:val="clear" w:pos="8306"/>
        </w:tabs>
        <w:spacing w:line="240" w:lineRule="auto"/>
        <w:ind w:left="540"/>
        <w:jc w:val="both"/>
        <w:rPr>
          <w:rFonts w:cs="Arial"/>
          <w:color w:val="000000"/>
          <w:spacing w:val="-4"/>
          <w:sz w:val="16"/>
          <w:szCs w:val="16"/>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A11005" w:rsidRPr="00712900" w14:paraId="3104499D" w14:textId="77777777" w:rsidTr="00B75AEF">
        <w:trPr>
          <w:cantSplit/>
        </w:trPr>
        <w:tc>
          <w:tcPr>
            <w:tcW w:w="3330" w:type="dxa"/>
            <w:vAlign w:val="bottom"/>
          </w:tcPr>
          <w:p w14:paraId="74B5AB09" w14:textId="77777777" w:rsidR="00A11005" w:rsidRPr="00712900" w:rsidRDefault="00A11005" w:rsidP="00E77B9B">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44F544C6"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652BC5C5" w14:textId="105C2C82"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vAlign w:val="bottom"/>
          </w:tcPr>
          <w:p w14:paraId="5B4F14A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03D8D8DD"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0DDEFFC4" w14:textId="77777777" w:rsidTr="00B75AEF">
        <w:trPr>
          <w:cantSplit/>
        </w:trPr>
        <w:tc>
          <w:tcPr>
            <w:tcW w:w="3330" w:type="dxa"/>
          </w:tcPr>
          <w:p w14:paraId="0C88CFC6" w14:textId="5E0E236C" w:rsidR="00A11005" w:rsidRPr="00712900" w:rsidRDefault="00A11005" w:rsidP="00E77B9B">
            <w:pPr>
              <w:spacing w:line="240" w:lineRule="auto"/>
              <w:ind w:left="65" w:right="-103"/>
              <w:rPr>
                <w:rFonts w:cs="Arial"/>
                <w:snapToGrid w:val="0"/>
                <w:color w:val="000000"/>
                <w:sz w:val="18"/>
                <w:szCs w:val="18"/>
                <w:lang w:eastAsia="th-TH"/>
              </w:rPr>
            </w:pPr>
            <w:r w:rsidRPr="00712900">
              <w:rPr>
                <w:rFonts w:cs="Arial"/>
                <w:b/>
                <w:bCs/>
                <w:color w:val="000000"/>
                <w:sz w:val="18"/>
                <w:szCs w:val="18"/>
              </w:rPr>
              <w:t xml:space="preserve">For the years ended </w:t>
            </w:r>
            <w:r w:rsidR="00565967" w:rsidRPr="00712900">
              <w:rPr>
                <w:rFonts w:cs="Arial"/>
                <w:b/>
                <w:bCs/>
                <w:color w:val="000000"/>
                <w:sz w:val="18"/>
                <w:szCs w:val="18"/>
              </w:rPr>
              <w:t>31</w:t>
            </w:r>
            <w:r w:rsidRPr="00712900">
              <w:rPr>
                <w:rFonts w:cs="Arial"/>
                <w:b/>
                <w:bCs/>
                <w:color w:val="000000"/>
                <w:sz w:val="18"/>
                <w:szCs w:val="18"/>
              </w:rPr>
              <w:t xml:space="preserve"> December</w:t>
            </w:r>
          </w:p>
        </w:tc>
        <w:tc>
          <w:tcPr>
            <w:tcW w:w="1440" w:type="dxa"/>
            <w:tcBorders>
              <w:top w:val="single" w:sz="4" w:space="0" w:color="auto"/>
              <w:bottom w:val="single" w:sz="4" w:space="0" w:color="auto"/>
            </w:tcBorders>
            <w:vAlign w:val="bottom"/>
          </w:tcPr>
          <w:p w14:paraId="77979A32" w14:textId="5A323D89"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bottom w:val="single" w:sz="4" w:space="0" w:color="auto"/>
            </w:tcBorders>
            <w:vAlign w:val="bottom"/>
          </w:tcPr>
          <w:p w14:paraId="0E036402" w14:textId="17E5919B"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bottom w:val="single" w:sz="4" w:space="0" w:color="auto"/>
            </w:tcBorders>
            <w:vAlign w:val="bottom"/>
          </w:tcPr>
          <w:p w14:paraId="33204D4F" w14:textId="587B3971"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bottom w:val="single" w:sz="4" w:space="0" w:color="auto"/>
            </w:tcBorders>
            <w:vAlign w:val="bottom"/>
          </w:tcPr>
          <w:p w14:paraId="7942AC75" w14:textId="3A7E2505"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530C4048" w14:textId="77777777" w:rsidTr="00B75AEF">
        <w:trPr>
          <w:cantSplit/>
        </w:trPr>
        <w:tc>
          <w:tcPr>
            <w:tcW w:w="3330" w:type="dxa"/>
            <w:vAlign w:val="bottom"/>
          </w:tcPr>
          <w:p w14:paraId="4B85E6B0" w14:textId="77777777" w:rsidR="00A11005" w:rsidRPr="00712900" w:rsidRDefault="00A11005" w:rsidP="00E77B9B">
            <w:pPr>
              <w:spacing w:line="240" w:lineRule="auto"/>
              <w:ind w:left="65" w:right="-153"/>
              <w:outlineLvl w:val="2"/>
              <w:rPr>
                <w:rFonts w:cs="Arial"/>
                <w:color w:val="000000"/>
                <w:sz w:val="12"/>
                <w:szCs w:val="12"/>
              </w:rPr>
            </w:pPr>
          </w:p>
        </w:tc>
        <w:tc>
          <w:tcPr>
            <w:tcW w:w="1440" w:type="dxa"/>
            <w:vAlign w:val="bottom"/>
          </w:tcPr>
          <w:p w14:paraId="6AEFC35A" w14:textId="77777777" w:rsidR="00A11005" w:rsidRPr="00712900" w:rsidRDefault="00A11005" w:rsidP="00E77B9B">
            <w:pPr>
              <w:tabs>
                <w:tab w:val="left" w:pos="1134"/>
                <w:tab w:val="left" w:pos="1280"/>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14:paraId="0B265699"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14:paraId="58D4EBA5"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vAlign w:val="bottom"/>
          </w:tcPr>
          <w:p w14:paraId="7B60FE64"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3576F3" w:rsidRPr="00712900" w14:paraId="401323AC" w14:textId="77777777" w:rsidTr="00B75AEF">
        <w:trPr>
          <w:cantSplit/>
        </w:trPr>
        <w:tc>
          <w:tcPr>
            <w:tcW w:w="3330" w:type="dxa"/>
            <w:vAlign w:val="bottom"/>
          </w:tcPr>
          <w:p w14:paraId="180AF109" w14:textId="59C28B52" w:rsidR="003576F3" w:rsidRPr="00712900" w:rsidRDefault="003576F3" w:rsidP="003576F3">
            <w:pPr>
              <w:spacing w:line="240" w:lineRule="auto"/>
              <w:ind w:left="65" w:right="-153"/>
              <w:outlineLvl w:val="2"/>
              <w:rPr>
                <w:rFonts w:cs="Arial"/>
                <w:color w:val="000000"/>
                <w:sz w:val="18"/>
                <w:szCs w:val="18"/>
              </w:rPr>
            </w:pPr>
            <w:r w:rsidRPr="00712900">
              <w:rPr>
                <w:rFonts w:cs="Arial"/>
                <w:color w:val="000000"/>
                <w:sz w:val="18"/>
                <w:szCs w:val="18"/>
              </w:rPr>
              <w:t xml:space="preserve">Profit </w:t>
            </w:r>
            <w:r w:rsidR="000064DF" w:rsidRPr="00712900">
              <w:rPr>
                <w:rFonts w:cs="Arial"/>
                <w:color w:val="000000"/>
                <w:sz w:val="18"/>
                <w:szCs w:val="18"/>
                <w:cs/>
              </w:rPr>
              <w:t>(</w:t>
            </w:r>
            <w:r w:rsidR="000064DF" w:rsidRPr="00712900">
              <w:rPr>
                <w:rFonts w:cs="Arial"/>
                <w:color w:val="000000"/>
                <w:sz w:val="18"/>
                <w:szCs w:val="18"/>
              </w:rPr>
              <w:t>loss</w:t>
            </w:r>
            <w:r w:rsidR="000064DF" w:rsidRPr="00712900">
              <w:rPr>
                <w:rFonts w:cs="Arial"/>
                <w:color w:val="000000"/>
                <w:sz w:val="18"/>
                <w:szCs w:val="18"/>
                <w:cs/>
              </w:rPr>
              <w:t xml:space="preserve">) </w:t>
            </w:r>
            <w:r w:rsidRPr="00712900">
              <w:rPr>
                <w:rFonts w:cs="Arial"/>
                <w:color w:val="000000"/>
                <w:sz w:val="18"/>
                <w:szCs w:val="18"/>
              </w:rPr>
              <w:t>attributable to</w:t>
            </w:r>
          </w:p>
          <w:p w14:paraId="76CDA8CE" w14:textId="4C32C0FE" w:rsidR="003576F3" w:rsidRPr="00712900" w:rsidRDefault="003576F3" w:rsidP="003576F3">
            <w:pPr>
              <w:spacing w:line="240" w:lineRule="auto"/>
              <w:ind w:left="65" w:right="-153"/>
              <w:outlineLvl w:val="2"/>
              <w:rPr>
                <w:rFonts w:cs="Arial"/>
                <w:color w:val="000000"/>
                <w:sz w:val="18"/>
                <w:szCs w:val="18"/>
              </w:rPr>
            </w:pPr>
            <w:r w:rsidRPr="00712900">
              <w:rPr>
                <w:rFonts w:cs="Arial"/>
                <w:color w:val="000000"/>
                <w:sz w:val="18"/>
                <w:szCs w:val="18"/>
              </w:rPr>
              <w:t xml:space="preserve">   the Group (Baht’000)</w:t>
            </w:r>
          </w:p>
        </w:tc>
        <w:tc>
          <w:tcPr>
            <w:tcW w:w="1440" w:type="dxa"/>
          </w:tcPr>
          <w:p w14:paraId="0C839017" w14:textId="77777777" w:rsidR="003A729A" w:rsidRPr="00712900" w:rsidRDefault="003A729A" w:rsidP="003576F3">
            <w:pPr>
              <w:tabs>
                <w:tab w:val="decimal" w:pos="972"/>
              </w:tabs>
              <w:spacing w:line="240" w:lineRule="auto"/>
              <w:ind w:right="-72"/>
              <w:jc w:val="right"/>
              <w:rPr>
                <w:rFonts w:cs="Arial"/>
                <w:snapToGrid w:val="0"/>
                <w:color w:val="000000"/>
                <w:sz w:val="18"/>
                <w:szCs w:val="18"/>
                <w:lang w:eastAsia="th-TH"/>
              </w:rPr>
            </w:pPr>
          </w:p>
          <w:p w14:paraId="4AD1CC10" w14:textId="2E3B6B1E" w:rsidR="003A729A" w:rsidRPr="00712900" w:rsidRDefault="003A729A" w:rsidP="003A729A">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(176,193)</w:t>
            </w:r>
          </w:p>
        </w:tc>
        <w:tc>
          <w:tcPr>
            <w:tcW w:w="1440" w:type="dxa"/>
          </w:tcPr>
          <w:p w14:paraId="163A4E2B"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p w14:paraId="0BA94CF6" w14:textId="55D584D6"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303,992</w:t>
            </w:r>
          </w:p>
        </w:tc>
        <w:tc>
          <w:tcPr>
            <w:tcW w:w="1440" w:type="dxa"/>
            <w:vAlign w:val="bottom"/>
          </w:tcPr>
          <w:p w14:paraId="78FA2FD6" w14:textId="2B5FB175"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(130,051)</w:t>
            </w:r>
          </w:p>
        </w:tc>
        <w:tc>
          <w:tcPr>
            <w:tcW w:w="1440" w:type="dxa"/>
            <w:vAlign w:val="bottom"/>
          </w:tcPr>
          <w:p w14:paraId="6D85C63E" w14:textId="46EF74FD"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194,696</w:t>
            </w:r>
          </w:p>
        </w:tc>
      </w:tr>
      <w:tr w:rsidR="003576F3" w:rsidRPr="00712900" w14:paraId="33724CD2" w14:textId="77777777" w:rsidTr="00B75AEF">
        <w:trPr>
          <w:cantSplit/>
        </w:trPr>
        <w:tc>
          <w:tcPr>
            <w:tcW w:w="3330" w:type="dxa"/>
            <w:vAlign w:val="bottom"/>
          </w:tcPr>
          <w:p w14:paraId="394C4DBC" w14:textId="77777777" w:rsidR="003576F3" w:rsidRPr="00712900" w:rsidRDefault="003576F3" w:rsidP="003576F3">
            <w:pPr>
              <w:spacing w:line="240" w:lineRule="auto"/>
              <w:ind w:left="65"/>
              <w:outlineLvl w:val="2"/>
              <w:rPr>
                <w:rFonts w:cs="Arial"/>
                <w:color w:val="000000"/>
                <w:sz w:val="18"/>
                <w:szCs w:val="18"/>
              </w:rPr>
            </w:pPr>
            <w:r w:rsidRPr="00712900">
              <w:rPr>
                <w:rFonts w:cs="Arial"/>
                <w:color w:val="000000"/>
                <w:sz w:val="18"/>
                <w:szCs w:val="18"/>
              </w:rPr>
              <w:t>Weighted average number of</w:t>
            </w:r>
          </w:p>
        </w:tc>
        <w:tc>
          <w:tcPr>
            <w:tcW w:w="1440" w:type="dxa"/>
          </w:tcPr>
          <w:p w14:paraId="3F4EED61" w14:textId="3DEEFDE4"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51F57209"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5024AE44"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c>
          <w:tcPr>
            <w:tcW w:w="1440" w:type="dxa"/>
          </w:tcPr>
          <w:p w14:paraId="2A3E4F3B" w14:textId="77777777"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p>
        </w:tc>
      </w:tr>
      <w:tr w:rsidR="003576F3" w:rsidRPr="00712900" w14:paraId="0776C2BD" w14:textId="77777777" w:rsidTr="00B75AEF">
        <w:trPr>
          <w:cantSplit/>
        </w:trPr>
        <w:tc>
          <w:tcPr>
            <w:tcW w:w="3330" w:type="dxa"/>
            <w:vAlign w:val="bottom"/>
          </w:tcPr>
          <w:p w14:paraId="42F9EB95" w14:textId="42066E2E" w:rsidR="003576F3" w:rsidRPr="00712900" w:rsidRDefault="003576F3" w:rsidP="003576F3">
            <w:pPr>
              <w:spacing w:line="240" w:lineRule="auto"/>
              <w:ind w:left="65" w:right="-153"/>
              <w:outlineLvl w:val="2"/>
              <w:rPr>
                <w:rFonts w:cs="Arial"/>
                <w:color w:val="000000"/>
                <w:sz w:val="18"/>
                <w:szCs w:val="18"/>
              </w:rPr>
            </w:pPr>
            <w:r w:rsidRPr="00712900">
              <w:rPr>
                <w:rFonts w:cs="Arial"/>
                <w:color w:val="000000"/>
                <w:sz w:val="18"/>
                <w:szCs w:val="18"/>
              </w:rPr>
              <w:t xml:space="preserve">   ordinary shares in issue (Shares’000)</w:t>
            </w:r>
          </w:p>
        </w:tc>
        <w:tc>
          <w:tcPr>
            <w:tcW w:w="1440" w:type="dxa"/>
          </w:tcPr>
          <w:p w14:paraId="08CF7E10" w14:textId="41E5994F"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1,406,359</w:t>
            </w:r>
          </w:p>
        </w:tc>
        <w:tc>
          <w:tcPr>
            <w:tcW w:w="1440" w:type="dxa"/>
          </w:tcPr>
          <w:p w14:paraId="1B23D181" w14:textId="7B55EEF0"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c>
          <w:tcPr>
            <w:tcW w:w="1440" w:type="dxa"/>
          </w:tcPr>
          <w:p w14:paraId="4829035A" w14:textId="62CCE9A0"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1,406,359</w:t>
            </w:r>
          </w:p>
        </w:tc>
        <w:tc>
          <w:tcPr>
            <w:tcW w:w="1440" w:type="dxa"/>
          </w:tcPr>
          <w:p w14:paraId="68726417" w14:textId="6B67DD42"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r>
      <w:tr w:rsidR="003576F3" w:rsidRPr="00712900" w14:paraId="4223A794" w14:textId="77777777" w:rsidTr="00B75AEF">
        <w:trPr>
          <w:cantSplit/>
        </w:trPr>
        <w:tc>
          <w:tcPr>
            <w:tcW w:w="3330" w:type="dxa"/>
            <w:vAlign w:val="bottom"/>
          </w:tcPr>
          <w:p w14:paraId="72199437" w14:textId="77777777" w:rsidR="003576F3" w:rsidRPr="00712900" w:rsidRDefault="003576F3" w:rsidP="003576F3">
            <w:pPr>
              <w:spacing w:line="240" w:lineRule="auto"/>
              <w:ind w:left="65"/>
              <w:outlineLvl w:val="2"/>
              <w:rPr>
                <w:rFonts w:cs="Arial"/>
                <w:color w:val="000000"/>
                <w:sz w:val="18"/>
                <w:szCs w:val="18"/>
              </w:rPr>
            </w:pPr>
            <w:r w:rsidRPr="00712900">
              <w:rPr>
                <w:rFonts w:cs="Arial"/>
                <w:color w:val="000000"/>
                <w:sz w:val="18"/>
                <w:szCs w:val="18"/>
              </w:rPr>
              <w:t>Adjustment: conversion</w:t>
            </w:r>
          </w:p>
          <w:p w14:paraId="5A57EDBA" w14:textId="242485DA" w:rsidR="003576F3" w:rsidRPr="00712900" w:rsidRDefault="003576F3" w:rsidP="003576F3">
            <w:pPr>
              <w:spacing w:line="240" w:lineRule="auto"/>
              <w:ind w:left="65"/>
              <w:outlineLvl w:val="2"/>
              <w:rPr>
                <w:rFonts w:cs="Arial"/>
                <w:color w:val="000000"/>
                <w:sz w:val="18"/>
                <w:szCs w:val="18"/>
              </w:rPr>
            </w:pPr>
            <w:r w:rsidRPr="00712900">
              <w:rPr>
                <w:rFonts w:cs="Arial"/>
                <w:color w:val="000000"/>
                <w:sz w:val="18"/>
                <w:szCs w:val="18"/>
              </w:rPr>
              <w:t xml:space="preserve">   of warrants (Shares’000)</w:t>
            </w:r>
          </w:p>
        </w:tc>
        <w:tc>
          <w:tcPr>
            <w:tcW w:w="1440" w:type="dxa"/>
            <w:tcBorders>
              <w:bottom w:val="single" w:sz="4" w:space="0" w:color="auto"/>
            </w:tcBorders>
            <w:vAlign w:val="bottom"/>
          </w:tcPr>
          <w:p w14:paraId="7A47DA33" w14:textId="20375653"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w:t>
            </w:r>
          </w:p>
        </w:tc>
        <w:tc>
          <w:tcPr>
            <w:tcW w:w="1440" w:type="dxa"/>
            <w:tcBorders>
              <w:bottom w:val="single" w:sz="4" w:space="0" w:color="auto"/>
            </w:tcBorders>
            <w:vAlign w:val="bottom"/>
          </w:tcPr>
          <w:p w14:paraId="318ACA5E" w14:textId="2ABC6E4A"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w:t>
            </w:r>
          </w:p>
        </w:tc>
        <w:tc>
          <w:tcPr>
            <w:tcW w:w="1440" w:type="dxa"/>
            <w:tcBorders>
              <w:bottom w:val="single" w:sz="4" w:space="0" w:color="auto"/>
            </w:tcBorders>
            <w:vAlign w:val="bottom"/>
          </w:tcPr>
          <w:p w14:paraId="34824B18" w14:textId="6A2B956F" w:rsidR="003576F3" w:rsidRPr="00712900" w:rsidRDefault="003A729A"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w:t>
            </w:r>
          </w:p>
        </w:tc>
        <w:tc>
          <w:tcPr>
            <w:tcW w:w="1440" w:type="dxa"/>
            <w:tcBorders>
              <w:bottom w:val="single" w:sz="4" w:space="0" w:color="auto"/>
            </w:tcBorders>
            <w:vAlign w:val="bottom"/>
          </w:tcPr>
          <w:p w14:paraId="0587B47C" w14:textId="0AA01488" w:rsidR="003576F3" w:rsidRPr="00712900" w:rsidRDefault="003576F3" w:rsidP="003576F3">
            <w:pPr>
              <w:tabs>
                <w:tab w:val="decimal" w:pos="97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w:t>
            </w:r>
          </w:p>
        </w:tc>
      </w:tr>
      <w:tr w:rsidR="003576F3" w:rsidRPr="00712900" w14:paraId="527EFFA3" w14:textId="77777777" w:rsidTr="00B75AEF">
        <w:trPr>
          <w:cantSplit/>
        </w:trPr>
        <w:tc>
          <w:tcPr>
            <w:tcW w:w="3330" w:type="dxa"/>
            <w:vAlign w:val="bottom"/>
          </w:tcPr>
          <w:p w14:paraId="6CE0AAE2" w14:textId="77777777" w:rsidR="003576F3" w:rsidRPr="00712900" w:rsidRDefault="003576F3" w:rsidP="003576F3">
            <w:pPr>
              <w:spacing w:line="240" w:lineRule="auto"/>
              <w:ind w:left="65"/>
              <w:rPr>
                <w:rFonts w:cs="Arial"/>
                <w:b/>
                <w:bCs/>
                <w:color w:val="000000"/>
                <w:sz w:val="12"/>
                <w:szCs w:val="12"/>
              </w:rPr>
            </w:pPr>
          </w:p>
        </w:tc>
        <w:tc>
          <w:tcPr>
            <w:tcW w:w="1440" w:type="dxa"/>
            <w:tcBorders>
              <w:top w:val="single" w:sz="4" w:space="0" w:color="auto"/>
            </w:tcBorders>
            <w:vAlign w:val="bottom"/>
          </w:tcPr>
          <w:p w14:paraId="0208A34E" w14:textId="77777777" w:rsidR="003576F3" w:rsidRPr="00712900" w:rsidRDefault="003576F3" w:rsidP="003576F3">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206D9CE9" w14:textId="77777777" w:rsidR="003576F3" w:rsidRPr="00712900" w:rsidRDefault="003576F3" w:rsidP="003576F3">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28296B9E" w14:textId="77777777" w:rsidR="003576F3" w:rsidRPr="00712900" w:rsidRDefault="003576F3" w:rsidP="003576F3">
            <w:pPr>
              <w:spacing w:line="240" w:lineRule="auto"/>
              <w:ind w:right="-72"/>
              <w:jc w:val="right"/>
              <w:rPr>
                <w:rFonts w:cs="Arial"/>
                <w:snapToGrid w:val="0"/>
                <w:color w:val="000000"/>
                <w:sz w:val="12"/>
                <w:szCs w:val="12"/>
                <w:lang w:eastAsia="th-TH"/>
              </w:rPr>
            </w:pPr>
          </w:p>
        </w:tc>
        <w:tc>
          <w:tcPr>
            <w:tcW w:w="1440" w:type="dxa"/>
            <w:tcBorders>
              <w:top w:val="single" w:sz="4" w:space="0" w:color="auto"/>
            </w:tcBorders>
            <w:vAlign w:val="bottom"/>
          </w:tcPr>
          <w:p w14:paraId="58125620" w14:textId="77777777" w:rsidR="003576F3" w:rsidRPr="00712900" w:rsidRDefault="003576F3" w:rsidP="003576F3">
            <w:pPr>
              <w:spacing w:line="240" w:lineRule="auto"/>
              <w:ind w:right="-72"/>
              <w:jc w:val="right"/>
              <w:rPr>
                <w:rFonts w:cs="Arial"/>
                <w:snapToGrid w:val="0"/>
                <w:color w:val="000000"/>
                <w:sz w:val="12"/>
                <w:szCs w:val="12"/>
                <w:lang w:eastAsia="th-TH"/>
              </w:rPr>
            </w:pPr>
          </w:p>
        </w:tc>
      </w:tr>
      <w:tr w:rsidR="003576F3" w:rsidRPr="00712900" w14:paraId="095E208F" w14:textId="77777777" w:rsidTr="00B75AEF">
        <w:trPr>
          <w:cantSplit/>
        </w:trPr>
        <w:tc>
          <w:tcPr>
            <w:tcW w:w="3330" w:type="dxa"/>
            <w:vAlign w:val="bottom"/>
          </w:tcPr>
          <w:p w14:paraId="6D21ED46" w14:textId="77777777" w:rsidR="003576F3" w:rsidRPr="00712900" w:rsidRDefault="003576F3" w:rsidP="003576F3">
            <w:pPr>
              <w:spacing w:line="240" w:lineRule="auto"/>
              <w:ind w:left="65"/>
              <w:outlineLvl w:val="2"/>
              <w:rPr>
                <w:rFonts w:cs="Arial"/>
                <w:color w:val="000000"/>
                <w:sz w:val="18"/>
                <w:szCs w:val="18"/>
              </w:rPr>
            </w:pPr>
            <w:r w:rsidRPr="00712900">
              <w:rPr>
                <w:rFonts w:cs="Arial"/>
                <w:color w:val="000000"/>
                <w:sz w:val="18"/>
                <w:szCs w:val="18"/>
              </w:rPr>
              <w:t>Weighted average number of ordinary</w:t>
            </w:r>
          </w:p>
          <w:p w14:paraId="49988732" w14:textId="77777777" w:rsidR="003576F3" w:rsidRPr="00712900" w:rsidRDefault="003576F3" w:rsidP="003576F3">
            <w:pPr>
              <w:spacing w:line="240" w:lineRule="auto"/>
              <w:ind w:left="65"/>
              <w:outlineLvl w:val="2"/>
              <w:rPr>
                <w:rFonts w:cs="Arial"/>
                <w:color w:val="000000"/>
                <w:spacing w:val="-4"/>
                <w:sz w:val="18"/>
                <w:szCs w:val="18"/>
              </w:rPr>
            </w:pPr>
            <w:r w:rsidRPr="00712900">
              <w:rPr>
                <w:rFonts w:cs="Arial"/>
                <w:color w:val="000000"/>
                <w:spacing w:val="-4"/>
                <w:sz w:val="18"/>
                <w:szCs w:val="18"/>
              </w:rPr>
              <w:t xml:space="preserve">   shares for diluted earnings per share</w:t>
            </w:r>
          </w:p>
          <w:p w14:paraId="7B87713C" w14:textId="51004214" w:rsidR="003576F3" w:rsidRPr="00712900" w:rsidRDefault="003576F3" w:rsidP="003576F3">
            <w:pPr>
              <w:spacing w:line="240" w:lineRule="auto"/>
              <w:ind w:left="65"/>
              <w:outlineLvl w:val="2"/>
              <w:rPr>
                <w:rFonts w:cs="Arial"/>
                <w:color w:val="000000"/>
                <w:spacing w:val="-4"/>
                <w:sz w:val="18"/>
                <w:szCs w:val="18"/>
              </w:rPr>
            </w:pPr>
            <w:r w:rsidRPr="00712900">
              <w:rPr>
                <w:rFonts w:cs="Arial"/>
                <w:color w:val="000000"/>
                <w:spacing w:val="-4"/>
                <w:sz w:val="18"/>
                <w:szCs w:val="18"/>
              </w:rPr>
              <w:t xml:space="preserve">   (Shares’000)</w:t>
            </w:r>
          </w:p>
        </w:tc>
        <w:tc>
          <w:tcPr>
            <w:tcW w:w="1440" w:type="dxa"/>
            <w:tcBorders>
              <w:bottom w:val="single" w:sz="4" w:space="0" w:color="auto"/>
            </w:tcBorders>
            <w:vAlign w:val="bottom"/>
          </w:tcPr>
          <w:p w14:paraId="16101677" w14:textId="05366D6A" w:rsidR="003576F3" w:rsidRPr="00712900" w:rsidRDefault="003A729A" w:rsidP="003576F3">
            <w:pPr>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1,406,359</w:t>
            </w:r>
          </w:p>
        </w:tc>
        <w:tc>
          <w:tcPr>
            <w:tcW w:w="1440" w:type="dxa"/>
            <w:tcBorders>
              <w:bottom w:val="single" w:sz="4" w:space="0" w:color="auto"/>
            </w:tcBorders>
            <w:vAlign w:val="bottom"/>
          </w:tcPr>
          <w:p w14:paraId="56B161A0" w14:textId="19DFE587" w:rsidR="003576F3" w:rsidRPr="00712900" w:rsidRDefault="003576F3"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c>
          <w:tcPr>
            <w:tcW w:w="1440" w:type="dxa"/>
            <w:tcBorders>
              <w:bottom w:val="single" w:sz="4" w:space="0" w:color="auto"/>
            </w:tcBorders>
            <w:vAlign w:val="bottom"/>
          </w:tcPr>
          <w:p w14:paraId="6DFB1828" w14:textId="3F70D6FC" w:rsidR="003576F3" w:rsidRPr="00712900" w:rsidRDefault="003A729A"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1,406,359</w:t>
            </w:r>
          </w:p>
        </w:tc>
        <w:tc>
          <w:tcPr>
            <w:tcW w:w="1440" w:type="dxa"/>
            <w:tcBorders>
              <w:bottom w:val="single" w:sz="4" w:space="0" w:color="auto"/>
            </w:tcBorders>
            <w:vAlign w:val="bottom"/>
          </w:tcPr>
          <w:p w14:paraId="6D8E5BA1" w14:textId="3A405A15" w:rsidR="003576F3" w:rsidRPr="00712900" w:rsidRDefault="003576F3"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1,388,930</w:t>
            </w:r>
          </w:p>
        </w:tc>
      </w:tr>
      <w:tr w:rsidR="003576F3" w:rsidRPr="00712900" w14:paraId="19C1243D" w14:textId="77777777" w:rsidTr="00B75AEF">
        <w:trPr>
          <w:cantSplit/>
        </w:trPr>
        <w:tc>
          <w:tcPr>
            <w:tcW w:w="3330" w:type="dxa"/>
            <w:vAlign w:val="bottom"/>
          </w:tcPr>
          <w:p w14:paraId="7B13C52B" w14:textId="77777777" w:rsidR="003576F3" w:rsidRPr="00712900" w:rsidRDefault="003576F3" w:rsidP="003576F3">
            <w:pPr>
              <w:spacing w:line="240" w:lineRule="auto"/>
              <w:ind w:left="65"/>
              <w:rPr>
                <w:rFonts w:cs="Arial"/>
                <w:b/>
                <w:bCs/>
                <w:color w:val="000000"/>
                <w:sz w:val="18"/>
                <w:szCs w:val="18"/>
              </w:rPr>
            </w:pPr>
          </w:p>
        </w:tc>
        <w:tc>
          <w:tcPr>
            <w:tcW w:w="1440" w:type="dxa"/>
            <w:tcBorders>
              <w:top w:val="single" w:sz="4" w:space="0" w:color="auto"/>
            </w:tcBorders>
            <w:vAlign w:val="bottom"/>
          </w:tcPr>
          <w:p w14:paraId="407FFDCE" w14:textId="77777777" w:rsidR="003576F3" w:rsidRPr="00712900" w:rsidRDefault="003576F3" w:rsidP="003576F3">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093892FE" w14:textId="77777777" w:rsidR="003576F3" w:rsidRPr="00712900" w:rsidRDefault="003576F3" w:rsidP="003576F3">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5A6BD4DE" w14:textId="77777777" w:rsidR="003576F3" w:rsidRPr="00712900" w:rsidRDefault="003576F3" w:rsidP="003576F3">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75D22422" w14:textId="77777777" w:rsidR="003576F3" w:rsidRPr="00712900" w:rsidRDefault="003576F3" w:rsidP="003576F3">
            <w:pPr>
              <w:spacing w:line="240" w:lineRule="auto"/>
              <w:ind w:right="-72"/>
              <w:jc w:val="right"/>
              <w:rPr>
                <w:rFonts w:cs="Arial"/>
                <w:snapToGrid w:val="0"/>
                <w:color w:val="000000"/>
                <w:sz w:val="18"/>
                <w:szCs w:val="18"/>
                <w:lang w:eastAsia="th-TH"/>
              </w:rPr>
            </w:pPr>
          </w:p>
        </w:tc>
      </w:tr>
      <w:tr w:rsidR="003576F3" w:rsidRPr="00712900" w14:paraId="13AA70F9" w14:textId="77777777" w:rsidTr="00B75AEF">
        <w:trPr>
          <w:cantSplit/>
        </w:trPr>
        <w:tc>
          <w:tcPr>
            <w:tcW w:w="3330" w:type="dxa"/>
            <w:vAlign w:val="bottom"/>
          </w:tcPr>
          <w:p w14:paraId="2198039D" w14:textId="7F977F4C" w:rsidR="003576F3" w:rsidRPr="00712900" w:rsidRDefault="003576F3" w:rsidP="003576F3">
            <w:pPr>
              <w:spacing w:line="240" w:lineRule="auto"/>
              <w:ind w:left="65"/>
              <w:outlineLvl w:val="2"/>
              <w:rPr>
                <w:rFonts w:cs="Arial"/>
                <w:color w:val="000000"/>
                <w:spacing w:val="-4"/>
                <w:sz w:val="18"/>
                <w:szCs w:val="18"/>
              </w:rPr>
            </w:pPr>
            <w:r w:rsidRPr="00712900">
              <w:rPr>
                <w:rFonts w:cs="Arial"/>
                <w:color w:val="000000"/>
                <w:spacing w:val="-4"/>
                <w:sz w:val="18"/>
                <w:szCs w:val="18"/>
              </w:rPr>
              <w:t xml:space="preserve">Diluted earnings </w:t>
            </w:r>
            <w:r w:rsidR="00B61B4C" w:rsidRPr="00712900">
              <w:rPr>
                <w:rFonts w:cs="Arial"/>
                <w:color w:val="000000"/>
                <w:spacing w:val="-4"/>
                <w:sz w:val="18"/>
                <w:szCs w:val="18"/>
              </w:rPr>
              <w:t>(loss)</w:t>
            </w:r>
            <w:r w:rsidRPr="00712900">
              <w:rPr>
                <w:rFonts w:cs="Arial"/>
                <w:color w:val="000000"/>
                <w:spacing w:val="-4"/>
                <w:sz w:val="18"/>
                <w:szCs w:val="18"/>
              </w:rPr>
              <w:t xml:space="preserve"> per share (Baht)</w:t>
            </w:r>
          </w:p>
        </w:tc>
        <w:tc>
          <w:tcPr>
            <w:tcW w:w="1440" w:type="dxa"/>
          </w:tcPr>
          <w:p w14:paraId="5FCF7480" w14:textId="2AF4E3AE" w:rsidR="003576F3" w:rsidRPr="00712900" w:rsidRDefault="003A729A"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(0.13)</w:t>
            </w:r>
          </w:p>
        </w:tc>
        <w:tc>
          <w:tcPr>
            <w:tcW w:w="1440" w:type="dxa"/>
          </w:tcPr>
          <w:p w14:paraId="34B543DE" w14:textId="3D751AF3" w:rsidR="003576F3" w:rsidRPr="00712900" w:rsidRDefault="003576F3"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0.22</w:t>
            </w:r>
          </w:p>
        </w:tc>
        <w:tc>
          <w:tcPr>
            <w:tcW w:w="1440" w:type="dxa"/>
          </w:tcPr>
          <w:p w14:paraId="28F96EAC" w14:textId="7F9DFB86" w:rsidR="003576F3" w:rsidRPr="00712900" w:rsidRDefault="003A729A" w:rsidP="003576F3">
            <w:pPr>
              <w:tabs>
                <w:tab w:val="decimal" w:pos="702"/>
              </w:tabs>
              <w:spacing w:line="240" w:lineRule="auto"/>
              <w:ind w:right="-72"/>
              <w:jc w:val="right"/>
              <w:rPr>
                <w:rFonts w:cs="Arial"/>
                <w:snapToGrid w:val="0"/>
                <w:color w:val="000000"/>
                <w:sz w:val="18"/>
                <w:szCs w:val="18"/>
                <w:cs/>
                <w:lang w:eastAsia="th-TH"/>
              </w:rPr>
            </w:pPr>
            <w:r w:rsidRPr="00712900">
              <w:rPr>
                <w:rFonts w:cs="Arial"/>
                <w:snapToGrid w:val="0"/>
                <w:color w:val="000000"/>
                <w:sz w:val="18"/>
                <w:szCs w:val="18"/>
                <w:lang w:eastAsia="th-TH"/>
              </w:rPr>
              <w:t>(0.09)</w:t>
            </w:r>
          </w:p>
        </w:tc>
        <w:tc>
          <w:tcPr>
            <w:tcW w:w="1440" w:type="dxa"/>
          </w:tcPr>
          <w:p w14:paraId="041779DB" w14:textId="51CCA5B4" w:rsidR="003576F3" w:rsidRPr="00712900" w:rsidRDefault="003576F3" w:rsidP="003576F3">
            <w:pPr>
              <w:tabs>
                <w:tab w:val="decimal" w:pos="702"/>
              </w:tabs>
              <w:spacing w:line="240" w:lineRule="auto"/>
              <w:ind w:right="-72"/>
              <w:jc w:val="right"/>
              <w:rPr>
                <w:rFonts w:cs="Arial"/>
                <w:snapToGrid w:val="0"/>
                <w:color w:val="000000"/>
                <w:sz w:val="18"/>
                <w:szCs w:val="18"/>
                <w:lang w:eastAsia="th-TH"/>
              </w:rPr>
            </w:pPr>
            <w:r w:rsidRPr="00712900">
              <w:rPr>
                <w:rFonts w:cs="Arial"/>
                <w:snapToGrid w:val="0"/>
                <w:color w:val="000000"/>
                <w:sz w:val="18"/>
                <w:szCs w:val="18"/>
                <w:lang w:eastAsia="th-TH"/>
              </w:rPr>
              <w:t>0.14</w:t>
            </w:r>
          </w:p>
        </w:tc>
      </w:tr>
    </w:tbl>
    <w:p w14:paraId="71C9B61A" w14:textId="49A34D7C" w:rsidR="002F47CA" w:rsidRPr="00712900" w:rsidRDefault="002F47CA">
      <w:pPr>
        <w:spacing w:line="240" w:lineRule="auto"/>
        <w:rPr>
          <w:rFonts w:cs="Arial"/>
          <w:color w:val="000000"/>
          <w:sz w:val="18"/>
          <w:szCs w:val="18"/>
        </w:rPr>
      </w:pPr>
      <w:r w:rsidRPr="00712900">
        <w:rPr>
          <w:rFonts w:cs="Arial"/>
          <w:color w:val="000000"/>
          <w:sz w:val="18"/>
          <w:szCs w:val="18"/>
        </w:rPr>
        <w:br w:type="page"/>
      </w:r>
    </w:p>
    <w:tbl>
      <w:tblPr>
        <w:tblW w:w="9450" w:type="dxa"/>
        <w:tblLook w:val="04A0" w:firstRow="1" w:lastRow="0" w:firstColumn="1" w:lastColumn="0" w:noHBand="0" w:noVBand="1"/>
      </w:tblPr>
      <w:tblGrid>
        <w:gridCol w:w="9450"/>
      </w:tblGrid>
      <w:tr w:rsidR="00CB145F" w:rsidRPr="00712900" w14:paraId="4135C366" w14:textId="77777777" w:rsidTr="00B75AEF">
        <w:trPr>
          <w:trHeight w:val="386"/>
        </w:trPr>
        <w:tc>
          <w:tcPr>
            <w:tcW w:w="9450" w:type="dxa"/>
            <w:vAlign w:val="center"/>
          </w:tcPr>
          <w:p w14:paraId="5A31BD3D" w14:textId="3DA3F758" w:rsidR="00CB145F" w:rsidRPr="00712900" w:rsidRDefault="00565967" w:rsidP="00B40562">
            <w:pPr>
              <w:spacing w:line="240" w:lineRule="auto"/>
              <w:ind w:left="446" w:hanging="547"/>
              <w:jc w:val="both"/>
              <w:rPr>
                <w:rFonts w:cs="Arial"/>
                <w:b/>
                <w:bCs/>
                <w:color w:val="000000"/>
                <w:sz w:val="18"/>
                <w:szCs w:val="18"/>
                <w:cs/>
              </w:rPr>
            </w:pPr>
            <w:r w:rsidRPr="00712900">
              <w:rPr>
                <w:rFonts w:cs="Arial"/>
                <w:b/>
                <w:bCs/>
                <w:color w:val="000000"/>
                <w:sz w:val="18"/>
                <w:szCs w:val="18"/>
              </w:rPr>
              <w:lastRenderedPageBreak/>
              <w:t>3</w:t>
            </w:r>
            <w:r w:rsidR="00C524DD" w:rsidRPr="00712900">
              <w:rPr>
                <w:rFonts w:cs="Arial"/>
                <w:b/>
                <w:bCs/>
                <w:color w:val="000000"/>
                <w:sz w:val="18"/>
                <w:szCs w:val="18"/>
              </w:rPr>
              <w:t>1</w:t>
            </w:r>
            <w:r w:rsidR="00CB145F" w:rsidRPr="00712900">
              <w:rPr>
                <w:rFonts w:cs="Arial"/>
                <w:b/>
                <w:bCs/>
                <w:color w:val="000000"/>
                <w:sz w:val="18"/>
                <w:szCs w:val="18"/>
              </w:rPr>
              <w:tab/>
              <w:t>Related party transactions</w:t>
            </w:r>
          </w:p>
        </w:tc>
      </w:tr>
    </w:tbl>
    <w:p w14:paraId="4695EBA8" w14:textId="77777777" w:rsidR="006A5990" w:rsidRPr="00712900" w:rsidRDefault="006A5990"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color w:val="000000"/>
        </w:rPr>
      </w:pPr>
    </w:p>
    <w:p w14:paraId="007E7070" w14:textId="1CE506D5" w:rsidR="006A5990" w:rsidRPr="00712900" w:rsidRDefault="006A5990" w:rsidP="00EA4436">
      <w:pPr>
        <w:spacing w:line="240" w:lineRule="auto"/>
        <w:jc w:val="both"/>
        <w:rPr>
          <w:rFonts w:cs="Arial"/>
          <w:color w:val="000000"/>
          <w:sz w:val="18"/>
          <w:szCs w:val="18"/>
        </w:rPr>
      </w:pPr>
      <w:r w:rsidRPr="00712900">
        <w:rPr>
          <w:rFonts w:cs="Arial"/>
          <w:color w:val="000000"/>
          <w:sz w:val="18"/>
          <w:szCs w:val="18"/>
        </w:rPr>
        <w:t xml:space="preserve">Enterprises and individuals that directly, or indirectly through one or more intermediaries, control, or are controlled </w:t>
      </w:r>
      <w:r w:rsidRPr="00712900">
        <w:rPr>
          <w:rFonts w:cs="Arial"/>
          <w:color w:val="000000"/>
          <w:spacing w:val="-4"/>
          <w:sz w:val="18"/>
          <w:szCs w:val="18"/>
        </w:rPr>
        <w:t xml:space="preserve">by, </w:t>
      </w:r>
      <w:r w:rsidRPr="00712900">
        <w:rPr>
          <w:rFonts w:cs="Arial"/>
          <w:color w:val="000000"/>
          <w:sz w:val="18"/>
          <w:szCs w:val="18"/>
        </w:rPr>
        <w:t xml:space="preserve">or are under common control with, </w:t>
      </w:r>
      <w:r w:rsidR="00DE37BB" w:rsidRPr="00712900">
        <w:rPr>
          <w:rFonts w:cs="Arial"/>
          <w:color w:val="000000"/>
          <w:sz w:val="18"/>
          <w:szCs w:val="18"/>
        </w:rPr>
        <w:t>the Group</w:t>
      </w:r>
      <w:r w:rsidRPr="00712900">
        <w:rPr>
          <w:rFonts w:cs="Arial"/>
          <w:color w:val="000000"/>
          <w:sz w:val="18"/>
          <w:szCs w:val="18"/>
        </w:rPr>
        <w:t xml:space="preserve">, including holding companies, subsidiaries, and fellow subsidiaries, are </w:t>
      </w:r>
      <w:r w:rsidR="006F2362" w:rsidRPr="00712900">
        <w:rPr>
          <w:rFonts w:cs="Arial"/>
          <w:color w:val="000000"/>
          <w:sz w:val="18"/>
          <w:szCs w:val="18"/>
        </w:rPr>
        <w:t xml:space="preserve">related parties of </w:t>
      </w:r>
      <w:r w:rsidR="00DE37BB" w:rsidRPr="00712900">
        <w:rPr>
          <w:rFonts w:cs="Arial"/>
          <w:color w:val="000000"/>
          <w:sz w:val="18"/>
          <w:szCs w:val="18"/>
        </w:rPr>
        <w:t>the Group</w:t>
      </w:r>
      <w:r w:rsidR="006F2362" w:rsidRPr="00712900">
        <w:rPr>
          <w:rFonts w:cs="Arial"/>
          <w:color w:val="000000"/>
          <w:sz w:val="18"/>
          <w:szCs w:val="18"/>
        </w:rPr>
        <w:t>.</w:t>
      </w:r>
      <w:r w:rsidRPr="00712900">
        <w:rPr>
          <w:rFonts w:cs="Arial"/>
          <w:color w:val="000000"/>
          <w:sz w:val="18"/>
          <w:szCs w:val="18"/>
        </w:rPr>
        <w:t xml:space="preserve"> Associates and individuals owning, directly or indirectly, an interest in the voting power of </w:t>
      </w:r>
      <w:r w:rsidR="00DE37BB" w:rsidRPr="00712900">
        <w:rPr>
          <w:rFonts w:cs="Arial"/>
          <w:color w:val="000000"/>
          <w:sz w:val="18"/>
          <w:szCs w:val="18"/>
        </w:rPr>
        <w:t>the Group</w:t>
      </w:r>
      <w:r w:rsidRPr="00712900">
        <w:rPr>
          <w:rFonts w:cs="Arial"/>
          <w:color w:val="000000"/>
          <w:sz w:val="18"/>
          <w:szCs w:val="18"/>
        </w:rPr>
        <w:t xml:space="preserve"> that gives them significant influence over the enterprise, key management personnel, including directors and officers of </w:t>
      </w:r>
      <w:r w:rsidR="00DE37BB" w:rsidRPr="00712900">
        <w:rPr>
          <w:rFonts w:cs="Arial"/>
          <w:color w:val="000000"/>
          <w:sz w:val="18"/>
          <w:szCs w:val="18"/>
        </w:rPr>
        <w:t>the Group</w:t>
      </w:r>
      <w:r w:rsidRPr="00712900">
        <w:rPr>
          <w:rFonts w:cs="Arial"/>
          <w:color w:val="000000"/>
          <w:sz w:val="18"/>
          <w:szCs w:val="18"/>
        </w:rPr>
        <w:t xml:space="preserve"> and close members of the family of these individuals and companies associated with these individuals, also constitute related parties.</w:t>
      </w:r>
    </w:p>
    <w:p w14:paraId="0DAC3B74" w14:textId="77777777" w:rsidR="006A5990" w:rsidRPr="00712900" w:rsidRDefault="006A5990" w:rsidP="00E77B9B">
      <w:pPr>
        <w:spacing w:line="240" w:lineRule="auto"/>
        <w:jc w:val="both"/>
        <w:rPr>
          <w:rFonts w:cs="Arial"/>
          <w:color w:val="000000"/>
          <w:sz w:val="18"/>
          <w:szCs w:val="18"/>
        </w:rPr>
      </w:pPr>
    </w:p>
    <w:p w14:paraId="23717E8D" w14:textId="77777777" w:rsidR="006A5990" w:rsidRPr="00712900" w:rsidRDefault="006A5990" w:rsidP="00E77B9B">
      <w:pPr>
        <w:spacing w:line="240" w:lineRule="auto"/>
        <w:jc w:val="both"/>
        <w:rPr>
          <w:rFonts w:cs="Arial"/>
          <w:color w:val="000000"/>
          <w:sz w:val="18"/>
          <w:szCs w:val="18"/>
        </w:rPr>
      </w:pPr>
      <w:r w:rsidRPr="00712900">
        <w:rPr>
          <w:rFonts w:cs="Arial"/>
          <w:color w:val="000000"/>
          <w:sz w:val="18"/>
          <w:szCs w:val="18"/>
        </w:rPr>
        <w:t>In considering each possible related party relationship, attention is directed to the substance of the relationship, and not merely the legal form.</w:t>
      </w:r>
    </w:p>
    <w:p w14:paraId="5410A90C" w14:textId="77777777" w:rsidR="006A5990" w:rsidRPr="00712900" w:rsidRDefault="006A5990" w:rsidP="00E77B9B">
      <w:pPr>
        <w:spacing w:line="240" w:lineRule="auto"/>
        <w:jc w:val="both"/>
        <w:rPr>
          <w:rFonts w:cs="Arial"/>
          <w:color w:val="000000"/>
          <w:sz w:val="18"/>
          <w:szCs w:val="18"/>
        </w:rPr>
      </w:pPr>
    </w:p>
    <w:p w14:paraId="7E0EE2AF" w14:textId="7E9D3230" w:rsidR="00894432" w:rsidRDefault="00305538" w:rsidP="000303E7">
      <w:pPr>
        <w:spacing w:line="240" w:lineRule="auto"/>
        <w:jc w:val="both"/>
        <w:rPr>
          <w:rFonts w:cs="Arial"/>
          <w:color w:val="000000"/>
          <w:sz w:val="18"/>
          <w:szCs w:val="18"/>
        </w:rPr>
      </w:pPr>
      <w:r w:rsidRPr="00712900">
        <w:rPr>
          <w:rFonts w:cs="Arial"/>
          <w:color w:val="000000"/>
          <w:sz w:val="18"/>
          <w:szCs w:val="18"/>
        </w:rPr>
        <w:t>As of 31 December 2025, the major shareholder</w:t>
      </w:r>
      <w:r w:rsidR="00F064BA" w:rsidRPr="00712900">
        <w:rPr>
          <w:rFonts w:cs="Arial"/>
          <w:color w:val="000000"/>
          <w:sz w:val="18"/>
          <w:szCs w:val="18"/>
        </w:rPr>
        <w:t>s</w:t>
      </w:r>
      <w:r w:rsidRPr="00712900">
        <w:rPr>
          <w:rFonts w:cs="Arial"/>
          <w:color w:val="000000"/>
          <w:sz w:val="18"/>
          <w:szCs w:val="18"/>
        </w:rPr>
        <w:t xml:space="preserve"> are </w:t>
      </w:r>
      <w:r w:rsidR="00894432" w:rsidRPr="00712900">
        <w:rPr>
          <w:rFonts w:cs="Arial"/>
          <w:color w:val="000000"/>
          <w:sz w:val="18"/>
          <w:szCs w:val="18"/>
        </w:rPr>
        <w:t>as follows:</w:t>
      </w:r>
    </w:p>
    <w:p w14:paraId="2C176F8A" w14:textId="77777777" w:rsidR="00B75AEF" w:rsidRPr="00712900" w:rsidRDefault="00B75AEF" w:rsidP="000303E7">
      <w:pPr>
        <w:spacing w:line="240" w:lineRule="auto"/>
        <w:jc w:val="both"/>
        <w:rPr>
          <w:rFonts w:cs="Arial"/>
          <w:color w:val="000000"/>
          <w:sz w:val="18"/>
          <w:szCs w:val="18"/>
        </w:rPr>
      </w:pPr>
    </w:p>
    <w:tbl>
      <w:tblPr>
        <w:tblW w:w="9454" w:type="dxa"/>
        <w:tblLayout w:type="fixed"/>
        <w:tblLook w:val="0000" w:firstRow="0" w:lastRow="0" w:firstColumn="0" w:lastColumn="0" w:noHBand="0" w:noVBand="0"/>
      </w:tblPr>
      <w:tblGrid>
        <w:gridCol w:w="5031"/>
        <w:gridCol w:w="1984"/>
        <w:gridCol w:w="2439"/>
      </w:tblGrid>
      <w:tr w:rsidR="00894432" w:rsidRPr="00712900" w14:paraId="033B36D5" w14:textId="77777777" w:rsidTr="00B75AEF">
        <w:tc>
          <w:tcPr>
            <w:tcW w:w="5031" w:type="dxa"/>
            <w:vAlign w:val="center"/>
          </w:tcPr>
          <w:p w14:paraId="2F000989" w14:textId="77777777" w:rsidR="00894432" w:rsidRPr="00712900" w:rsidRDefault="00894432">
            <w:pPr>
              <w:tabs>
                <w:tab w:val="left" w:pos="160"/>
              </w:tabs>
              <w:spacing w:line="240" w:lineRule="auto"/>
              <w:ind w:left="160" w:hanging="270"/>
              <w:jc w:val="center"/>
              <w:rPr>
                <w:rFonts w:cs="Arial"/>
                <w:b/>
                <w:bCs/>
                <w:sz w:val="26"/>
                <w:szCs w:val="26"/>
              </w:rPr>
            </w:pPr>
          </w:p>
        </w:tc>
        <w:tc>
          <w:tcPr>
            <w:tcW w:w="1984" w:type="dxa"/>
            <w:tcBorders>
              <w:top w:val="single" w:sz="4" w:space="0" w:color="auto"/>
              <w:bottom w:val="single" w:sz="4" w:space="0" w:color="auto"/>
            </w:tcBorders>
          </w:tcPr>
          <w:p w14:paraId="2F7A8B90" w14:textId="0C22F0B7" w:rsidR="00894432" w:rsidRPr="00712900" w:rsidRDefault="00894432" w:rsidP="00E64BFC">
            <w:pPr>
              <w:spacing w:line="240" w:lineRule="auto"/>
              <w:jc w:val="center"/>
              <w:rPr>
                <w:rFonts w:cs="Arial"/>
                <w:b/>
                <w:bCs/>
                <w:color w:val="000000"/>
                <w:sz w:val="18"/>
                <w:szCs w:val="18"/>
                <w:cs/>
              </w:rPr>
            </w:pPr>
            <w:r w:rsidRPr="00712900">
              <w:rPr>
                <w:rFonts w:cs="Arial"/>
                <w:b/>
                <w:bCs/>
                <w:color w:val="000000"/>
                <w:sz w:val="18"/>
                <w:szCs w:val="18"/>
              </w:rPr>
              <w:t>Country of Registration</w:t>
            </w:r>
          </w:p>
        </w:tc>
        <w:tc>
          <w:tcPr>
            <w:tcW w:w="2439" w:type="dxa"/>
            <w:tcBorders>
              <w:top w:val="single" w:sz="4" w:space="0" w:color="auto"/>
              <w:bottom w:val="single" w:sz="4" w:space="0" w:color="auto"/>
            </w:tcBorders>
            <w:vAlign w:val="center"/>
          </w:tcPr>
          <w:p w14:paraId="0B48CF09" w14:textId="2694075B" w:rsidR="00894432" w:rsidRPr="00712900" w:rsidRDefault="00894432" w:rsidP="00E64BFC">
            <w:pPr>
              <w:spacing w:line="240" w:lineRule="auto"/>
              <w:jc w:val="center"/>
              <w:rPr>
                <w:rFonts w:cs="Arial"/>
                <w:b/>
                <w:bCs/>
                <w:color w:val="000000"/>
                <w:sz w:val="18"/>
                <w:szCs w:val="18"/>
              </w:rPr>
            </w:pPr>
            <w:r w:rsidRPr="00712900">
              <w:rPr>
                <w:rFonts w:cs="Arial"/>
                <w:b/>
                <w:bCs/>
                <w:color w:val="000000"/>
                <w:sz w:val="18"/>
                <w:szCs w:val="18"/>
              </w:rPr>
              <w:t>Proportion of ordinary shares held</w:t>
            </w:r>
          </w:p>
        </w:tc>
      </w:tr>
      <w:tr w:rsidR="00894432" w:rsidRPr="00712900" w14:paraId="48678E05" w14:textId="77777777" w:rsidTr="00B75AEF">
        <w:trPr>
          <w:trHeight w:val="169"/>
        </w:trPr>
        <w:tc>
          <w:tcPr>
            <w:tcW w:w="5031" w:type="dxa"/>
            <w:vAlign w:val="center"/>
          </w:tcPr>
          <w:p w14:paraId="11B34374" w14:textId="77777777" w:rsidR="00894432" w:rsidRPr="00712900" w:rsidRDefault="00894432" w:rsidP="00E64BFC">
            <w:pPr>
              <w:spacing w:line="240" w:lineRule="auto"/>
              <w:jc w:val="both"/>
              <w:rPr>
                <w:rFonts w:cs="Arial"/>
                <w:color w:val="000000"/>
                <w:sz w:val="18"/>
                <w:szCs w:val="18"/>
              </w:rPr>
            </w:pPr>
          </w:p>
        </w:tc>
        <w:tc>
          <w:tcPr>
            <w:tcW w:w="1984" w:type="dxa"/>
            <w:tcBorders>
              <w:top w:val="single" w:sz="4" w:space="0" w:color="auto"/>
            </w:tcBorders>
          </w:tcPr>
          <w:p w14:paraId="252F63DB" w14:textId="77777777" w:rsidR="00894432" w:rsidRPr="00712900" w:rsidRDefault="00894432" w:rsidP="00894432">
            <w:pPr>
              <w:spacing w:line="240" w:lineRule="auto"/>
              <w:ind w:right="-72"/>
              <w:jc w:val="right"/>
              <w:rPr>
                <w:rFonts w:cs="Arial"/>
                <w:color w:val="000000"/>
                <w:sz w:val="18"/>
                <w:szCs w:val="18"/>
              </w:rPr>
            </w:pPr>
          </w:p>
        </w:tc>
        <w:tc>
          <w:tcPr>
            <w:tcW w:w="2439" w:type="dxa"/>
            <w:tcBorders>
              <w:top w:val="single" w:sz="4" w:space="0" w:color="auto"/>
            </w:tcBorders>
            <w:vAlign w:val="center"/>
          </w:tcPr>
          <w:p w14:paraId="26168135" w14:textId="77777777" w:rsidR="00894432" w:rsidRPr="00712900" w:rsidRDefault="00894432" w:rsidP="00894432">
            <w:pPr>
              <w:spacing w:line="240" w:lineRule="auto"/>
              <w:ind w:right="-72"/>
              <w:jc w:val="right"/>
              <w:rPr>
                <w:rFonts w:cs="Arial"/>
                <w:color w:val="000000"/>
                <w:sz w:val="18"/>
                <w:szCs w:val="18"/>
              </w:rPr>
            </w:pPr>
          </w:p>
        </w:tc>
      </w:tr>
      <w:tr w:rsidR="00894432" w:rsidRPr="00712900" w14:paraId="3DF16DE2" w14:textId="77777777" w:rsidTr="00B75AEF">
        <w:tc>
          <w:tcPr>
            <w:tcW w:w="5031" w:type="dxa"/>
            <w:vAlign w:val="center"/>
          </w:tcPr>
          <w:p w14:paraId="47C01F65" w14:textId="3E77FF3F" w:rsidR="00894432" w:rsidRPr="00712900" w:rsidRDefault="00894432" w:rsidP="00E64BFC">
            <w:pPr>
              <w:pStyle w:val="ListParagraph"/>
              <w:numPr>
                <w:ilvl w:val="0"/>
                <w:numId w:val="17"/>
              </w:numPr>
              <w:ind w:left="210" w:hanging="284"/>
              <w:jc w:val="both"/>
              <w:rPr>
                <w:rFonts w:cs="Arial"/>
                <w:color w:val="000000"/>
                <w:sz w:val="18"/>
                <w:szCs w:val="18"/>
              </w:rPr>
            </w:pPr>
            <w:r w:rsidRPr="00712900">
              <w:rPr>
                <w:rFonts w:cs="Arial"/>
                <w:b w:val="0"/>
                <w:bCs w:val="0"/>
                <w:color w:val="000000"/>
                <w:sz w:val="18"/>
                <w:szCs w:val="18"/>
              </w:rPr>
              <w:t>Interlink Communication Public Company Limited</w:t>
            </w:r>
          </w:p>
        </w:tc>
        <w:tc>
          <w:tcPr>
            <w:tcW w:w="1984" w:type="dxa"/>
          </w:tcPr>
          <w:p w14:paraId="30814DC5" w14:textId="2B0025EA" w:rsidR="00894432" w:rsidRPr="00712900" w:rsidRDefault="00894432" w:rsidP="00894432">
            <w:pPr>
              <w:spacing w:line="240" w:lineRule="auto"/>
              <w:ind w:right="-72"/>
              <w:jc w:val="right"/>
              <w:rPr>
                <w:rFonts w:cs="Arial"/>
                <w:color w:val="000000"/>
                <w:sz w:val="18"/>
                <w:szCs w:val="18"/>
              </w:rPr>
            </w:pPr>
            <w:r w:rsidRPr="00712900">
              <w:rPr>
                <w:rFonts w:cs="Arial"/>
                <w:color w:val="000000"/>
                <w:sz w:val="18"/>
                <w:szCs w:val="18"/>
              </w:rPr>
              <w:t>Thailand</w:t>
            </w:r>
          </w:p>
        </w:tc>
        <w:tc>
          <w:tcPr>
            <w:tcW w:w="2439" w:type="dxa"/>
            <w:vAlign w:val="center"/>
          </w:tcPr>
          <w:p w14:paraId="6B913D81" w14:textId="3138BCD7" w:rsidR="00894432" w:rsidRPr="00712900" w:rsidRDefault="00894432" w:rsidP="00894432">
            <w:pPr>
              <w:spacing w:line="240" w:lineRule="auto"/>
              <w:ind w:right="-72"/>
              <w:jc w:val="right"/>
              <w:rPr>
                <w:rFonts w:cs="Arial"/>
                <w:color w:val="000000"/>
                <w:sz w:val="18"/>
                <w:szCs w:val="22"/>
                <w:lang w:val="en-US"/>
              </w:rPr>
            </w:pPr>
            <w:r w:rsidRPr="00712900">
              <w:rPr>
                <w:rFonts w:cs="Arial"/>
                <w:color w:val="000000"/>
                <w:sz w:val="18"/>
                <w:szCs w:val="18"/>
              </w:rPr>
              <w:t>33.82</w:t>
            </w:r>
            <w:r w:rsidRPr="00712900">
              <w:rPr>
                <w:rFonts w:cs="Arial"/>
                <w:color w:val="000000"/>
                <w:sz w:val="18"/>
                <w:szCs w:val="22"/>
                <w:lang w:val="en-US"/>
              </w:rPr>
              <w:t>%</w:t>
            </w:r>
          </w:p>
        </w:tc>
      </w:tr>
      <w:tr w:rsidR="00894432" w:rsidRPr="00712900" w14:paraId="2A7169D2" w14:textId="77777777" w:rsidTr="00B75AEF">
        <w:tc>
          <w:tcPr>
            <w:tcW w:w="5031" w:type="dxa"/>
            <w:vAlign w:val="center"/>
          </w:tcPr>
          <w:p w14:paraId="72113FDB" w14:textId="77777777" w:rsidR="00894432" w:rsidRPr="00712900" w:rsidRDefault="00894432" w:rsidP="00E64BFC">
            <w:pPr>
              <w:pStyle w:val="ListParagraph"/>
              <w:numPr>
                <w:ilvl w:val="0"/>
                <w:numId w:val="17"/>
              </w:numPr>
              <w:ind w:left="210" w:hanging="284"/>
              <w:jc w:val="both"/>
              <w:rPr>
                <w:rFonts w:cs="Arial"/>
                <w:color w:val="000000"/>
                <w:sz w:val="18"/>
                <w:szCs w:val="18"/>
              </w:rPr>
            </w:pPr>
            <w:r w:rsidRPr="00712900">
              <w:rPr>
                <w:rFonts w:cs="Arial"/>
                <w:b w:val="0"/>
                <w:bCs w:val="0"/>
                <w:color w:val="000000"/>
                <w:sz w:val="18"/>
                <w:szCs w:val="18"/>
              </w:rPr>
              <w:t>SEAX Asia Pte. Ltd.</w:t>
            </w:r>
          </w:p>
        </w:tc>
        <w:tc>
          <w:tcPr>
            <w:tcW w:w="1984" w:type="dxa"/>
          </w:tcPr>
          <w:p w14:paraId="1ACB9CB6" w14:textId="13B206F7" w:rsidR="00894432" w:rsidRPr="00712900" w:rsidRDefault="00894432" w:rsidP="00894432">
            <w:pPr>
              <w:spacing w:line="240" w:lineRule="auto"/>
              <w:ind w:right="-72"/>
              <w:jc w:val="right"/>
              <w:rPr>
                <w:rFonts w:cs="Arial"/>
                <w:color w:val="000000"/>
                <w:sz w:val="18"/>
                <w:szCs w:val="18"/>
              </w:rPr>
            </w:pPr>
            <w:r w:rsidRPr="00712900">
              <w:rPr>
                <w:rFonts w:cs="Arial"/>
                <w:color w:val="000000"/>
                <w:sz w:val="18"/>
                <w:szCs w:val="18"/>
              </w:rPr>
              <w:t>Singapore</w:t>
            </w:r>
          </w:p>
        </w:tc>
        <w:tc>
          <w:tcPr>
            <w:tcW w:w="2439" w:type="dxa"/>
            <w:vAlign w:val="center"/>
          </w:tcPr>
          <w:p w14:paraId="1047B82E" w14:textId="184E6C0C" w:rsidR="00894432" w:rsidRPr="00712900" w:rsidRDefault="00894432" w:rsidP="00894432">
            <w:pPr>
              <w:spacing w:line="240" w:lineRule="auto"/>
              <w:ind w:right="-72"/>
              <w:jc w:val="right"/>
              <w:rPr>
                <w:rFonts w:cs="Arial"/>
                <w:color w:val="000000"/>
                <w:sz w:val="18"/>
                <w:szCs w:val="18"/>
              </w:rPr>
            </w:pPr>
            <w:r w:rsidRPr="00712900">
              <w:rPr>
                <w:rFonts w:cs="Arial"/>
                <w:color w:val="000000"/>
                <w:sz w:val="18"/>
                <w:szCs w:val="18"/>
              </w:rPr>
              <w:t>31.14%</w:t>
            </w:r>
          </w:p>
        </w:tc>
      </w:tr>
    </w:tbl>
    <w:p w14:paraId="4669D9BE" w14:textId="65D31E7F" w:rsidR="00BF4965" w:rsidRPr="00712900" w:rsidRDefault="00BF4965" w:rsidP="00E77B9B">
      <w:pPr>
        <w:spacing w:line="240" w:lineRule="auto"/>
        <w:jc w:val="both"/>
        <w:rPr>
          <w:rFonts w:cs="Arial"/>
          <w:color w:val="000000"/>
          <w:sz w:val="18"/>
          <w:szCs w:val="18"/>
        </w:rPr>
      </w:pPr>
    </w:p>
    <w:p w14:paraId="3EE347BA" w14:textId="6F355C52" w:rsidR="00307BCA" w:rsidRPr="00712900" w:rsidRDefault="00307BCA" w:rsidP="00307BCA">
      <w:pPr>
        <w:spacing w:line="240" w:lineRule="auto"/>
        <w:jc w:val="both"/>
        <w:rPr>
          <w:rFonts w:cs="Arial"/>
          <w:color w:val="000000"/>
          <w:sz w:val="18"/>
          <w:szCs w:val="18"/>
        </w:rPr>
      </w:pPr>
      <w:r w:rsidRPr="00712900">
        <w:rPr>
          <w:rFonts w:cs="Arial"/>
          <w:color w:val="000000"/>
          <w:sz w:val="18"/>
          <w:szCs w:val="18"/>
        </w:rPr>
        <w:t>Blue Solutions Company Limited</w:t>
      </w:r>
      <w:r w:rsidR="00FB6E6A" w:rsidRPr="00712900">
        <w:rPr>
          <w:rFonts w:cs="Arial"/>
          <w:color w:val="000000"/>
          <w:sz w:val="18"/>
          <w:szCs w:val="18"/>
        </w:rPr>
        <w:t>,</w:t>
      </w:r>
      <w:r w:rsidRPr="00712900">
        <w:rPr>
          <w:rFonts w:cs="Arial"/>
          <w:color w:val="000000"/>
          <w:sz w:val="18"/>
          <w:szCs w:val="18"/>
        </w:rPr>
        <w:t xml:space="preserve"> Interlink Health Technology Company Limited </w:t>
      </w:r>
      <w:r w:rsidR="00FB6E6A" w:rsidRPr="00712900">
        <w:rPr>
          <w:rFonts w:cs="Arial"/>
          <w:color w:val="000000"/>
          <w:sz w:val="18"/>
          <w:szCs w:val="22"/>
        </w:rPr>
        <w:t>and National Defen</w:t>
      </w:r>
      <w:r w:rsidR="00644CBB" w:rsidRPr="00712900">
        <w:rPr>
          <w:rFonts w:cs="Arial"/>
          <w:color w:val="000000"/>
          <w:sz w:val="18"/>
          <w:szCs w:val="22"/>
        </w:rPr>
        <w:t>se C</w:t>
      </w:r>
      <w:r w:rsidR="00FB6E6A" w:rsidRPr="00712900">
        <w:rPr>
          <w:rFonts w:cs="Arial"/>
          <w:color w:val="000000"/>
          <w:sz w:val="18"/>
          <w:szCs w:val="22"/>
        </w:rPr>
        <w:t>orporation</w:t>
      </w:r>
      <w:r w:rsidRPr="00712900">
        <w:rPr>
          <w:rFonts w:cs="Arial"/>
          <w:color w:val="000000"/>
          <w:sz w:val="18"/>
          <w:szCs w:val="18"/>
        </w:rPr>
        <w:t xml:space="preserve"> Company Limited are subsidiaries of the Group.</w:t>
      </w:r>
    </w:p>
    <w:p w14:paraId="26A8786E" w14:textId="77777777" w:rsidR="00BF4965" w:rsidRPr="00712900" w:rsidRDefault="00BF4965" w:rsidP="00E77B9B">
      <w:pPr>
        <w:spacing w:line="240" w:lineRule="auto"/>
        <w:jc w:val="both"/>
        <w:rPr>
          <w:rFonts w:cs="Arial"/>
          <w:color w:val="000000"/>
          <w:sz w:val="18"/>
          <w:szCs w:val="18"/>
        </w:rPr>
      </w:pPr>
    </w:p>
    <w:p w14:paraId="2820D90C" w14:textId="38676D4A" w:rsidR="00BF4965" w:rsidRPr="00712900" w:rsidRDefault="00BF4965" w:rsidP="00E77B9B">
      <w:pPr>
        <w:spacing w:line="240" w:lineRule="auto"/>
        <w:jc w:val="both"/>
        <w:rPr>
          <w:rFonts w:cs="Arial"/>
          <w:color w:val="000000"/>
          <w:sz w:val="18"/>
          <w:szCs w:val="18"/>
          <w:lang w:val="en-US"/>
        </w:rPr>
      </w:pPr>
      <w:r w:rsidRPr="00712900">
        <w:rPr>
          <w:rFonts w:cs="Arial"/>
          <w:color w:val="000000"/>
          <w:sz w:val="18"/>
          <w:szCs w:val="18"/>
        </w:rPr>
        <w:t xml:space="preserve">The </w:t>
      </w:r>
      <w:r w:rsidR="000770F3" w:rsidRPr="00712900">
        <w:rPr>
          <w:rFonts w:cs="Arial"/>
          <w:color w:val="000000"/>
          <w:sz w:val="18"/>
          <w:szCs w:val="18"/>
        </w:rPr>
        <w:t>p</w:t>
      </w:r>
      <w:r w:rsidRPr="00712900">
        <w:rPr>
          <w:rFonts w:cs="Arial"/>
          <w:color w:val="000000"/>
          <w:sz w:val="18"/>
          <w:szCs w:val="18"/>
        </w:rPr>
        <w:t>ricing policies for particular types of related parties’ transactions are explained further below.</w:t>
      </w:r>
    </w:p>
    <w:p w14:paraId="65558192" w14:textId="1C589C00" w:rsidR="00BF4965" w:rsidRPr="00712900" w:rsidRDefault="00BF4965" w:rsidP="00E77B9B">
      <w:pPr>
        <w:spacing w:line="240" w:lineRule="auto"/>
        <w:jc w:val="both"/>
        <w:rPr>
          <w:rFonts w:cs="Arial"/>
          <w:color w:val="000000"/>
          <w:sz w:val="18"/>
          <w:szCs w:val="18"/>
        </w:rPr>
      </w:pPr>
    </w:p>
    <w:tbl>
      <w:tblPr>
        <w:tblW w:w="9470" w:type="dxa"/>
        <w:tblLayout w:type="fixed"/>
        <w:tblLook w:val="0000" w:firstRow="0" w:lastRow="0" w:firstColumn="0" w:lastColumn="0" w:noHBand="0" w:noVBand="0"/>
      </w:tblPr>
      <w:tblGrid>
        <w:gridCol w:w="3969"/>
        <w:gridCol w:w="5501"/>
      </w:tblGrid>
      <w:tr w:rsidR="00BF4965" w:rsidRPr="00712900" w14:paraId="34270D06" w14:textId="77777777" w:rsidTr="00B75AEF">
        <w:tc>
          <w:tcPr>
            <w:tcW w:w="3969" w:type="dxa"/>
            <w:tcBorders>
              <w:bottom w:val="single" w:sz="4" w:space="0" w:color="auto"/>
            </w:tcBorders>
          </w:tcPr>
          <w:p w14:paraId="71611F43" w14:textId="77777777" w:rsidR="00BF4965" w:rsidRPr="00712900" w:rsidRDefault="00BF4965" w:rsidP="00E77B9B">
            <w:pPr>
              <w:spacing w:line="240" w:lineRule="auto"/>
              <w:jc w:val="center"/>
              <w:rPr>
                <w:rFonts w:cs="Arial"/>
                <w:b/>
                <w:bCs/>
                <w:color w:val="000000"/>
                <w:sz w:val="18"/>
                <w:szCs w:val="18"/>
                <w:cs/>
              </w:rPr>
            </w:pPr>
            <w:r w:rsidRPr="00712900">
              <w:rPr>
                <w:rFonts w:cs="Arial"/>
                <w:b/>
                <w:bCs/>
                <w:color w:val="000000"/>
                <w:sz w:val="18"/>
                <w:szCs w:val="18"/>
              </w:rPr>
              <w:t>Transactions</w:t>
            </w:r>
          </w:p>
        </w:tc>
        <w:tc>
          <w:tcPr>
            <w:tcW w:w="5501" w:type="dxa"/>
            <w:tcBorders>
              <w:bottom w:val="single" w:sz="4" w:space="0" w:color="auto"/>
            </w:tcBorders>
          </w:tcPr>
          <w:p w14:paraId="35F93305" w14:textId="77777777" w:rsidR="00BF4965" w:rsidRPr="00712900" w:rsidRDefault="00BF4965" w:rsidP="00E77B9B">
            <w:pPr>
              <w:spacing w:line="240" w:lineRule="auto"/>
              <w:jc w:val="center"/>
              <w:rPr>
                <w:rFonts w:cs="Arial"/>
                <w:b/>
                <w:bCs/>
                <w:color w:val="000000"/>
                <w:sz w:val="18"/>
                <w:szCs w:val="18"/>
                <w:cs/>
              </w:rPr>
            </w:pPr>
            <w:r w:rsidRPr="00712900">
              <w:rPr>
                <w:rFonts w:cs="Arial"/>
                <w:b/>
                <w:bCs/>
                <w:color w:val="000000"/>
                <w:sz w:val="18"/>
                <w:szCs w:val="18"/>
              </w:rPr>
              <w:t>Pricing policies</w:t>
            </w:r>
          </w:p>
        </w:tc>
      </w:tr>
      <w:tr w:rsidR="00BF4965" w:rsidRPr="00712900" w14:paraId="56D209C1" w14:textId="77777777" w:rsidTr="00B75AEF">
        <w:tc>
          <w:tcPr>
            <w:tcW w:w="3969" w:type="dxa"/>
            <w:tcBorders>
              <w:top w:val="single" w:sz="4" w:space="0" w:color="auto"/>
            </w:tcBorders>
          </w:tcPr>
          <w:p w14:paraId="592B8096" w14:textId="77777777" w:rsidR="00BF4965" w:rsidRPr="00712900" w:rsidRDefault="00BF4965" w:rsidP="00E77B9B">
            <w:pPr>
              <w:spacing w:line="240" w:lineRule="auto"/>
              <w:jc w:val="both"/>
              <w:rPr>
                <w:rFonts w:cs="Arial"/>
                <w:color w:val="000000"/>
                <w:sz w:val="18"/>
                <w:szCs w:val="18"/>
              </w:rPr>
            </w:pPr>
          </w:p>
        </w:tc>
        <w:tc>
          <w:tcPr>
            <w:tcW w:w="5501" w:type="dxa"/>
            <w:tcBorders>
              <w:top w:val="single" w:sz="4" w:space="0" w:color="auto"/>
            </w:tcBorders>
          </w:tcPr>
          <w:p w14:paraId="74F0D96C" w14:textId="77777777" w:rsidR="00BF4965" w:rsidRPr="00712900" w:rsidRDefault="00BF4965" w:rsidP="00E77B9B">
            <w:pPr>
              <w:spacing w:line="240" w:lineRule="auto"/>
              <w:jc w:val="both"/>
              <w:rPr>
                <w:rFonts w:cs="Arial"/>
                <w:color w:val="000000"/>
                <w:sz w:val="18"/>
                <w:szCs w:val="18"/>
              </w:rPr>
            </w:pPr>
          </w:p>
        </w:tc>
      </w:tr>
      <w:tr w:rsidR="00BF4965" w:rsidRPr="00712900" w14:paraId="4AC5E3F7" w14:textId="77777777" w:rsidTr="00B75AEF">
        <w:tc>
          <w:tcPr>
            <w:tcW w:w="3969" w:type="dxa"/>
          </w:tcPr>
          <w:p w14:paraId="52CD2554"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Service</w:t>
            </w:r>
          </w:p>
        </w:tc>
        <w:tc>
          <w:tcPr>
            <w:tcW w:w="5501" w:type="dxa"/>
          </w:tcPr>
          <w:p w14:paraId="231DD6CB"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Contract price</w:t>
            </w:r>
          </w:p>
        </w:tc>
      </w:tr>
      <w:tr w:rsidR="00BF4965" w:rsidRPr="00712900" w14:paraId="0BAE47F7" w14:textId="77777777" w:rsidTr="00B75AEF">
        <w:tc>
          <w:tcPr>
            <w:tcW w:w="3969" w:type="dxa"/>
          </w:tcPr>
          <w:p w14:paraId="24C759BE" w14:textId="3E3DC585" w:rsidR="00BF4965" w:rsidRPr="00712900" w:rsidRDefault="0053222A" w:rsidP="00E77B9B">
            <w:pPr>
              <w:spacing w:line="240" w:lineRule="auto"/>
              <w:jc w:val="both"/>
              <w:rPr>
                <w:rFonts w:cs="Arial"/>
                <w:color w:val="000000"/>
                <w:sz w:val="18"/>
                <w:szCs w:val="18"/>
                <w:cs/>
              </w:rPr>
            </w:pPr>
            <w:r w:rsidRPr="00712900">
              <w:rPr>
                <w:rFonts w:cs="Arial"/>
                <w:color w:val="000000"/>
                <w:sz w:val="18"/>
                <w:szCs w:val="22"/>
              </w:rPr>
              <w:t>G</w:t>
            </w:r>
            <w:r w:rsidR="00BF4965" w:rsidRPr="00712900">
              <w:rPr>
                <w:rFonts w:cs="Arial"/>
                <w:color w:val="000000"/>
                <w:sz w:val="18"/>
                <w:szCs w:val="18"/>
              </w:rPr>
              <w:t xml:space="preserve">oods </w:t>
            </w:r>
            <w:r w:rsidRPr="00712900">
              <w:rPr>
                <w:rFonts w:cs="Arial"/>
                <w:color w:val="000000"/>
                <w:sz w:val="18"/>
                <w:szCs w:val="18"/>
              </w:rPr>
              <w:t>/ Raw material</w:t>
            </w:r>
          </w:p>
        </w:tc>
        <w:tc>
          <w:tcPr>
            <w:tcW w:w="5501" w:type="dxa"/>
          </w:tcPr>
          <w:p w14:paraId="0ECA8DCA"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Market price or contract price where market price is not available</w:t>
            </w:r>
          </w:p>
        </w:tc>
      </w:tr>
      <w:tr w:rsidR="00BF4965" w:rsidRPr="00712900" w14:paraId="5CCC80B6" w14:textId="77777777" w:rsidTr="00B75AEF">
        <w:tc>
          <w:tcPr>
            <w:tcW w:w="3969" w:type="dxa"/>
          </w:tcPr>
          <w:p w14:paraId="380B9072"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Rental expenses</w:t>
            </w:r>
          </w:p>
        </w:tc>
        <w:tc>
          <w:tcPr>
            <w:tcW w:w="5501" w:type="dxa"/>
          </w:tcPr>
          <w:p w14:paraId="2EB1245B"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Contract price</w:t>
            </w:r>
          </w:p>
        </w:tc>
      </w:tr>
      <w:tr w:rsidR="00BF4965" w:rsidRPr="00712900" w14:paraId="648E144B" w14:textId="77777777" w:rsidTr="00B75AEF">
        <w:tc>
          <w:tcPr>
            <w:tcW w:w="3969" w:type="dxa"/>
            <w:vAlign w:val="bottom"/>
          </w:tcPr>
          <w:p w14:paraId="2C72B52A" w14:textId="77777777" w:rsidR="00BF4965" w:rsidRPr="00712900" w:rsidRDefault="00BF4965" w:rsidP="00E77B9B">
            <w:pPr>
              <w:spacing w:line="240" w:lineRule="auto"/>
              <w:jc w:val="both"/>
              <w:rPr>
                <w:rFonts w:cs="Arial"/>
                <w:color w:val="000000"/>
                <w:sz w:val="18"/>
                <w:szCs w:val="18"/>
                <w:cs/>
              </w:rPr>
            </w:pPr>
            <w:r w:rsidRPr="00712900">
              <w:rPr>
                <w:rFonts w:cs="Arial"/>
                <w:color w:val="000000"/>
                <w:sz w:val="18"/>
                <w:szCs w:val="18"/>
              </w:rPr>
              <w:t>Service expenses</w:t>
            </w:r>
          </w:p>
        </w:tc>
        <w:tc>
          <w:tcPr>
            <w:tcW w:w="5501" w:type="dxa"/>
            <w:vAlign w:val="bottom"/>
          </w:tcPr>
          <w:p w14:paraId="479CC714"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Contract price</w:t>
            </w:r>
          </w:p>
        </w:tc>
      </w:tr>
      <w:tr w:rsidR="00BF4965" w:rsidRPr="00712900" w14:paraId="2783ED58" w14:textId="77777777" w:rsidTr="00B75AEF">
        <w:tc>
          <w:tcPr>
            <w:tcW w:w="3969" w:type="dxa"/>
            <w:vAlign w:val="bottom"/>
          </w:tcPr>
          <w:p w14:paraId="39AD6CC5" w14:textId="77777777" w:rsidR="00BF4965" w:rsidRPr="00712900" w:rsidRDefault="00BF4965" w:rsidP="00E77B9B">
            <w:pPr>
              <w:spacing w:line="240" w:lineRule="auto"/>
              <w:jc w:val="both"/>
              <w:rPr>
                <w:rFonts w:cs="Arial"/>
                <w:color w:val="000000"/>
                <w:sz w:val="18"/>
                <w:szCs w:val="18"/>
                <w:cs/>
              </w:rPr>
            </w:pPr>
            <w:r w:rsidRPr="00712900">
              <w:rPr>
                <w:rFonts w:cs="Arial"/>
                <w:color w:val="000000"/>
                <w:sz w:val="18"/>
                <w:szCs w:val="18"/>
              </w:rPr>
              <w:t>Interest income / Interest paid</w:t>
            </w:r>
          </w:p>
        </w:tc>
        <w:tc>
          <w:tcPr>
            <w:tcW w:w="5501" w:type="dxa"/>
            <w:vAlign w:val="bottom"/>
          </w:tcPr>
          <w:p w14:paraId="4D328E25" w14:textId="77777777" w:rsidR="00BF4965" w:rsidRPr="00712900" w:rsidRDefault="00BF4965" w:rsidP="00E77B9B">
            <w:pPr>
              <w:spacing w:line="240" w:lineRule="auto"/>
              <w:jc w:val="both"/>
              <w:rPr>
                <w:rFonts w:cs="Arial"/>
                <w:color w:val="000000"/>
                <w:sz w:val="18"/>
                <w:szCs w:val="18"/>
              </w:rPr>
            </w:pPr>
            <w:r w:rsidRPr="00712900">
              <w:rPr>
                <w:rFonts w:cs="Arial"/>
                <w:color w:val="000000"/>
                <w:sz w:val="18"/>
                <w:szCs w:val="18"/>
              </w:rPr>
              <w:t>Contract rate</w:t>
            </w:r>
          </w:p>
        </w:tc>
      </w:tr>
    </w:tbl>
    <w:p w14:paraId="0A365200" w14:textId="77777777" w:rsidR="00DD424E" w:rsidRPr="00712900" w:rsidRDefault="00DD424E" w:rsidP="00E77B9B">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color w:val="000000"/>
          <w:sz w:val="18"/>
          <w:szCs w:val="18"/>
          <w:shd w:val="clear" w:color="auto" w:fill="FFFFFF"/>
        </w:rPr>
      </w:pPr>
    </w:p>
    <w:p w14:paraId="1079A7FE" w14:textId="735788A3" w:rsidR="00C25D7A" w:rsidRPr="00712900" w:rsidRDefault="00C25D7A" w:rsidP="00E77B9B">
      <w:pPr>
        <w:spacing w:line="240" w:lineRule="auto"/>
        <w:jc w:val="both"/>
        <w:rPr>
          <w:rFonts w:cs="Arial"/>
          <w:color w:val="000000"/>
          <w:sz w:val="18"/>
          <w:szCs w:val="18"/>
        </w:rPr>
      </w:pPr>
      <w:r w:rsidRPr="00712900">
        <w:rPr>
          <w:rFonts w:cs="Arial"/>
          <w:color w:val="000000"/>
          <w:sz w:val="18"/>
          <w:szCs w:val="18"/>
        </w:rPr>
        <w:t>The significant related party transactions are as follows:</w:t>
      </w:r>
    </w:p>
    <w:p w14:paraId="262E860E" w14:textId="77777777" w:rsidR="00C25D7A" w:rsidRPr="00712900" w:rsidRDefault="00C25D7A" w:rsidP="00E77B9B">
      <w:pPr>
        <w:spacing w:line="240" w:lineRule="auto"/>
        <w:ind w:left="540" w:hanging="540"/>
        <w:rPr>
          <w:rFonts w:cs="Arial"/>
          <w:color w:val="000000"/>
          <w:sz w:val="18"/>
          <w:szCs w:val="18"/>
        </w:rPr>
      </w:pPr>
    </w:p>
    <w:p w14:paraId="61D990B4" w14:textId="0B48DF4F" w:rsidR="00C25D7A" w:rsidRPr="00712900" w:rsidRDefault="00565967" w:rsidP="00E77B9B">
      <w:pPr>
        <w:spacing w:line="240" w:lineRule="auto"/>
        <w:ind w:left="540" w:hanging="540"/>
        <w:jc w:val="thaiDistribute"/>
        <w:rPr>
          <w:rFonts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557BA1" w:rsidRPr="00712900">
        <w:rPr>
          <w:rFonts w:cs="Arial"/>
          <w:b/>
          <w:bCs/>
          <w:color w:val="000000"/>
          <w:sz w:val="18"/>
          <w:szCs w:val="18"/>
        </w:rPr>
        <w:t>.</w:t>
      </w:r>
      <w:r w:rsidRPr="00712900">
        <w:rPr>
          <w:rFonts w:cs="Arial"/>
          <w:b/>
          <w:bCs/>
          <w:color w:val="000000"/>
          <w:sz w:val="18"/>
          <w:szCs w:val="18"/>
        </w:rPr>
        <w:t>1</w:t>
      </w:r>
      <w:r w:rsidR="00C25D7A" w:rsidRPr="00712900">
        <w:rPr>
          <w:rFonts w:cs="Arial"/>
          <w:b/>
          <w:bCs/>
          <w:color w:val="000000"/>
          <w:sz w:val="18"/>
          <w:szCs w:val="18"/>
          <w:cs/>
        </w:rPr>
        <w:tab/>
      </w:r>
      <w:r w:rsidR="00C25D7A" w:rsidRPr="00712900">
        <w:rPr>
          <w:rFonts w:cs="Arial"/>
          <w:b/>
          <w:bCs/>
          <w:color w:val="000000"/>
          <w:sz w:val="18"/>
          <w:szCs w:val="18"/>
        </w:rPr>
        <w:t>Revenue from services</w:t>
      </w:r>
    </w:p>
    <w:p w14:paraId="729121C4" w14:textId="77777777" w:rsidR="007B635C" w:rsidRPr="00712900" w:rsidRDefault="007B635C" w:rsidP="00E77B9B">
      <w:pPr>
        <w:spacing w:line="240" w:lineRule="auto"/>
        <w:ind w:left="540" w:hanging="540"/>
        <w:jc w:val="thaiDistribute"/>
        <w:rPr>
          <w:rFonts w:cs="Arial"/>
          <w:color w:val="000000"/>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A04F93" w:rsidRPr="00712900" w14:paraId="728B7852" w14:textId="77777777" w:rsidTr="00B75AEF">
        <w:trPr>
          <w:cantSplit/>
        </w:trPr>
        <w:tc>
          <w:tcPr>
            <w:tcW w:w="3690" w:type="dxa"/>
          </w:tcPr>
          <w:p w14:paraId="44C95297" w14:textId="77777777" w:rsidR="007A0F7E" w:rsidRPr="00712900" w:rsidRDefault="007A0F7E" w:rsidP="00E77B9B">
            <w:pPr>
              <w:spacing w:line="240" w:lineRule="auto"/>
              <w:ind w:left="438"/>
              <w:rPr>
                <w:rFonts w:cs="Arial"/>
                <w:b/>
                <w:bCs/>
                <w:color w:val="000000"/>
                <w:sz w:val="18"/>
                <w:szCs w:val="18"/>
                <w:lang w:val="en-US"/>
              </w:rPr>
            </w:pPr>
          </w:p>
        </w:tc>
        <w:tc>
          <w:tcPr>
            <w:tcW w:w="2880" w:type="dxa"/>
            <w:gridSpan w:val="2"/>
            <w:tcBorders>
              <w:bottom w:val="single" w:sz="4" w:space="0" w:color="auto"/>
            </w:tcBorders>
          </w:tcPr>
          <w:p w14:paraId="7A724464" w14:textId="2ADEC8D1" w:rsidR="007A0F7E"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0CB6B2DB" w14:textId="77777777" w:rsidR="0068000E" w:rsidRPr="00712900" w:rsidRDefault="001C1BE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57F83F38" w14:textId="77777777" w:rsidR="0068000E" w:rsidRPr="00712900" w:rsidRDefault="00A45FB9"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r w:rsidR="0068000E" w:rsidRPr="00712900">
              <w:rPr>
                <w:rFonts w:cs="Arial"/>
                <w:b/>
                <w:bCs/>
                <w:color w:val="000000"/>
                <w:sz w:val="18"/>
                <w:szCs w:val="18"/>
              </w:rPr>
              <w:t xml:space="preserve"> </w:t>
            </w:r>
          </w:p>
          <w:p w14:paraId="699E2201" w14:textId="77777777" w:rsidR="007A0F7E" w:rsidRPr="00712900" w:rsidRDefault="001C1BE7"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04F93" w:rsidRPr="00712900" w14:paraId="2B9F259F" w14:textId="77777777" w:rsidTr="00B75AEF">
        <w:trPr>
          <w:cantSplit/>
        </w:trPr>
        <w:tc>
          <w:tcPr>
            <w:tcW w:w="3690" w:type="dxa"/>
          </w:tcPr>
          <w:p w14:paraId="6B93DA92" w14:textId="79A8A635" w:rsidR="007A0F7E" w:rsidRPr="00712900" w:rsidRDefault="007A0F7E" w:rsidP="00E77B9B">
            <w:pPr>
              <w:spacing w:line="240" w:lineRule="auto"/>
              <w:ind w:left="438"/>
              <w:rPr>
                <w:rFonts w:cs="Arial"/>
                <w:snapToGrid w:val="0"/>
                <w:color w:val="000000"/>
                <w:sz w:val="18"/>
                <w:szCs w:val="18"/>
                <w:lang w:eastAsia="th-TH"/>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0070699A" w:rsidRPr="00712900">
              <w:rPr>
                <w:rFonts w:cs="Arial"/>
                <w:b/>
                <w:bCs/>
                <w:color w:val="000000"/>
                <w:sz w:val="18"/>
                <w:szCs w:val="18"/>
                <w:lang w:val="en-US"/>
              </w:rPr>
              <w:t xml:space="preserve"> December</w:t>
            </w:r>
          </w:p>
        </w:tc>
        <w:tc>
          <w:tcPr>
            <w:tcW w:w="1440" w:type="dxa"/>
            <w:tcBorders>
              <w:top w:val="single" w:sz="4" w:space="0" w:color="auto"/>
            </w:tcBorders>
          </w:tcPr>
          <w:p w14:paraId="22350BC0" w14:textId="5D39FAD2" w:rsidR="007A0F7E"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8109033" w14:textId="1CB5A5E1" w:rsidR="007A0F7E"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5E78F15B" w14:textId="178833F8" w:rsidR="007A0F7E"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0D0216C" w14:textId="20E728C6" w:rsidR="007A0F7E"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04F93" w:rsidRPr="00712900" w14:paraId="58491120" w14:textId="77777777" w:rsidTr="00B75AEF">
        <w:trPr>
          <w:cantSplit/>
        </w:trPr>
        <w:tc>
          <w:tcPr>
            <w:tcW w:w="3690" w:type="dxa"/>
          </w:tcPr>
          <w:p w14:paraId="13730222" w14:textId="77777777" w:rsidR="007A0F7E" w:rsidRPr="00712900" w:rsidRDefault="007A0F7E" w:rsidP="00E77B9B">
            <w:pPr>
              <w:spacing w:line="240" w:lineRule="auto"/>
              <w:ind w:left="438"/>
              <w:rPr>
                <w:rFonts w:cs="Arial"/>
                <w:color w:val="000000"/>
                <w:sz w:val="18"/>
                <w:szCs w:val="18"/>
              </w:rPr>
            </w:pPr>
          </w:p>
        </w:tc>
        <w:tc>
          <w:tcPr>
            <w:tcW w:w="1440" w:type="dxa"/>
            <w:tcBorders>
              <w:bottom w:val="single" w:sz="4" w:space="0" w:color="auto"/>
            </w:tcBorders>
          </w:tcPr>
          <w:p w14:paraId="3E257CC3" w14:textId="6B5CD58A" w:rsidR="007A0F7E"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F301756" w14:textId="3B6856A9" w:rsidR="007A0F7E"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2FC178F" w14:textId="112EB745" w:rsidR="007A0F7E"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C209036" w14:textId="609F90D2" w:rsidR="007A0F7E"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04F93" w:rsidRPr="00712900" w14:paraId="72B018C9" w14:textId="77777777" w:rsidTr="00B75AEF">
        <w:trPr>
          <w:cantSplit/>
        </w:trPr>
        <w:tc>
          <w:tcPr>
            <w:tcW w:w="3690" w:type="dxa"/>
          </w:tcPr>
          <w:p w14:paraId="0622EA98" w14:textId="77777777" w:rsidR="007A0F7E" w:rsidRPr="00712900" w:rsidRDefault="007A0F7E" w:rsidP="00E77B9B">
            <w:pPr>
              <w:spacing w:line="240" w:lineRule="auto"/>
              <w:ind w:left="438"/>
              <w:rPr>
                <w:rFonts w:cs="Arial"/>
                <w:b/>
                <w:bCs/>
                <w:color w:val="000000"/>
                <w:sz w:val="18"/>
                <w:szCs w:val="18"/>
              </w:rPr>
            </w:pPr>
          </w:p>
        </w:tc>
        <w:tc>
          <w:tcPr>
            <w:tcW w:w="1440" w:type="dxa"/>
            <w:tcBorders>
              <w:top w:val="single" w:sz="4" w:space="0" w:color="auto"/>
            </w:tcBorders>
          </w:tcPr>
          <w:p w14:paraId="048E8743" w14:textId="77777777" w:rsidR="007A0F7E" w:rsidRPr="00712900" w:rsidRDefault="007A0F7E"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6AE7D819" w14:textId="77777777" w:rsidR="007A0F7E" w:rsidRPr="00712900" w:rsidRDefault="007A0F7E" w:rsidP="00E77B9B">
            <w:pPr>
              <w:spacing w:line="240" w:lineRule="auto"/>
              <w:ind w:right="-72"/>
              <w:jc w:val="right"/>
              <w:rPr>
                <w:rFonts w:cs="Arial"/>
                <w:b/>
                <w:bCs/>
                <w:color w:val="000000"/>
                <w:sz w:val="18"/>
                <w:szCs w:val="18"/>
              </w:rPr>
            </w:pPr>
          </w:p>
        </w:tc>
        <w:tc>
          <w:tcPr>
            <w:tcW w:w="1440" w:type="dxa"/>
            <w:tcBorders>
              <w:top w:val="single" w:sz="4" w:space="0" w:color="auto"/>
            </w:tcBorders>
          </w:tcPr>
          <w:p w14:paraId="5B5A3137" w14:textId="77777777" w:rsidR="007A0F7E" w:rsidRPr="00712900" w:rsidRDefault="007A0F7E"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2E1EE7D1" w14:textId="77777777" w:rsidR="007A0F7E" w:rsidRPr="00712900" w:rsidRDefault="007A0F7E" w:rsidP="00E77B9B">
            <w:pPr>
              <w:spacing w:line="240" w:lineRule="auto"/>
              <w:ind w:right="-72"/>
              <w:jc w:val="right"/>
              <w:rPr>
                <w:rFonts w:cs="Arial"/>
                <w:b/>
                <w:bCs/>
                <w:color w:val="000000"/>
                <w:sz w:val="18"/>
                <w:szCs w:val="18"/>
              </w:rPr>
            </w:pPr>
          </w:p>
        </w:tc>
      </w:tr>
      <w:tr w:rsidR="00A04F93" w:rsidRPr="00712900" w14:paraId="772C7CCB" w14:textId="77777777" w:rsidTr="00B75AEF">
        <w:trPr>
          <w:cantSplit/>
        </w:trPr>
        <w:tc>
          <w:tcPr>
            <w:tcW w:w="3690" w:type="dxa"/>
            <w:vAlign w:val="bottom"/>
          </w:tcPr>
          <w:p w14:paraId="68B3CB62" w14:textId="77777777" w:rsidR="007A0F7E" w:rsidRPr="00712900" w:rsidRDefault="007A0F7E" w:rsidP="00E77B9B">
            <w:pPr>
              <w:spacing w:line="240" w:lineRule="auto"/>
              <w:ind w:left="438" w:right="-123"/>
              <w:rPr>
                <w:rFonts w:cs="Arial"/>
                <w:snapToGrid w:val="0"/>
                <w:color w:val="000000"/>
                <w:sz w:val="18"/>
                <w:szCs w:val="18"/>
                <w:lang w:eastAsia="th-TH"/>
              </w:rPr>
            </w:pPr>
            <w:r w:rsidRPr="00712900">
              <w:rPr>
                <w:rFonts w:cs="Arial"/>
                <w:color w:val="000000"/>
                <w:sz w:val="18"/>
                <w:szCs w:val="18"/>
              </w:rPr>
              <w:t>Revenue from services</w:t>
            </w:r>
          </w:p>
        </w:tc>
        <w:tc>
          <w:tcPr>
            <w:tcW w:w="1440" w:type="dxa"/>
            <w:vAlign w:val="bottom"/>
          </w:tcPr>
          <w:p w14:paraId="548E4BE3" w14:textId="77777777" w:rsidR="007A0F7E" w:rsidRPr="00712900" w:rsidRDefault="007A0F7E" w:rsidP="00E77B9B">
            <w:pPr>
              <w:tabs>
                <w:tab w:val="decimal" w:pos="1224"/>
              </w:tabs>
              <w:spacing w:line="240" w:lineRule="auto"/>
              <w:ind w:right="-72"/>
              <w:jc w:val="right"/>
              <w:rPr>
                <w:rFonts w:cs="Arial"/>
                <w:color w:val="000000"/>
                <w:sz w:val="18"/>
                <w:szCs w:val="18"/>
              </w:rPr>
            </w:pPr>
          </w:p>
        </w:tc>
        <w:tc>
          <w:tcPr>
            <w:tcW w:w="1440" w:type="dxa"/>
            <w:vAlign w:val="bottom"/>
          </w:tcPr>
          <w:p w14:paraId="720222C5" w14:textId="77777777" w:rsidR="007A0F7E" w:rsidRPr="00712900" w:rsidRDefault="007A0F7E" w:rsidP="00E77B9B">
            <w:pPr>
              <w:tabs>
                <w:tab w:val="decimal" w:pos="1224"/>
              </w:tabs>
              <w:spacing w:line="240" w:lineRule="auto"/>
              <w:ind w:right="-72"/>
              <w:jc w:val="right"/>
              <w:rPr>
                <w:rFonts w:cs="Arial"/>
                <w:color w:val="000000"/>
                <w:sz w:val="18"/>
                <w:szCs w:val="18"/>
                <w:cs/>
              </w:rPr>
            </w:pPr>
          </w:p>
        </w:tc>
        <w:tc>
          <w:tcPr>
            <w:tcW w:w="1440" w:type="dxa"/>
          </w:tcPr>
          <w:p w14:paraId="56FCE191" w14:textId="77777777" w:rsidR="007A0F7E" w:rsidRPr="00712900"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3E665736" w14:textId="77777777" w:rsidR="007A0F7E" w:rsidRPr="00712900"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4721BA" w:rsidRPr="00712900" w14:paraId="28DA1008" w14:textId="77777777" w:rsidTr="00B75AEF">
        <w:trPr>
          <w:cantSplit/>
          <w:trHeight w:val="153"/>
        </w:trPr>
        <w:tc>
          <w:tcPr>
            <w:tcW w:w="3690" w:type="dxa"/>
            <w:vAlign w:val="bottom"/>
          </w:tcPr>
          <w:p w14:paraId="00BC7136" w14:textId="70B8D66E"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cs/>
              </w:rPr>
              <w:t xml:space="preserve">   </w:t>
            </w:r>
            <w:r w:rsidRPr="00712900">
              <w:rPr>
                <w:rFonts w:cs="Arial"/>
                <w:color w:val="000000"/>
                <w:sz w:val="18"/>
                <w:szCs w:val="18"/>
              </w:rPr>
              <w:t xml:space="preserve">- </w:t>
            </w:r>
            <w:r w:rsidR="00F064BA" w:rsidRPr="00712900">
              <w:rPr>
                <w:rFonts w:cs="Arial"/>
                <w:color w:val="000000"/>
                <w:sz w:val="18"/>
                <w:szCs w:val="18"/>
              </w:rPr>
              <w:t>Major shareholders</w:t>
            </w:r>
            <w:r w:rsidRPr="00712900">
              <w:rPr>
                <w:rFonts w:cs="Arial"/>
                <w:color w:val="000000"/>
                <w:sz w:val="18"/>
                <w:szCs w:val="18"/>
              </w:rPr>
              <w:t xml:space="preserve"> </w:t>
            </w:r>
          </w:p>
        </w:tc>
        <w:tc>
          <w:tcPr>
            <w:tcW w:w="1440" w:type="dxa"/>
          </w:tcPr>
          <w:p w14:paraId="584FC2AA" w14:textId="1A57583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1,580</w:t>
            </w:r>
          </w:p>
        </w:tc>
        <w:tc>
          <w:tcPr>
            <w:tcW w:w="1440" w:type="dxa"/>
          </w:tcPr>
          <w:p w14:paraId="06EBC762" w14:textId="6E3F5E5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1,580 </w:t>
            </w:r>
          </w:p>
        </w:tc>
        <w:tc>
          <w:tcPr>
            <w:tcW w:w="1440" w:type="dxa"/>
          </w:tcPr>
          <w:p w14:paraId="1E4CAE74" w14:textId="5BEB830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1,580</w:t>
            </w:r>
          </w:p>
        </w:tc>
        <w:tc>
          <w:tcPr>
            <w:tcW w:w="1440" w:type="dxa"/>
          </w:tcPr>
          <w:p w14:paraId="7ECD664A" w14:textId="672E3090"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1,580 </w:t>
            </w:r>
          </w:p>
        </w:tc>
      </w:tr>
      <w:tr w:rsidR="004721BA" w:rsidRPr="00712900" w14:paraId="2AB621CE" w14:textId="77777777" w:rsidTr="00B75AEF">
        <w:trPr>
          <w:cantSplit/>
          <w:trHeight w:val="153"/>
        </w:trPr>
        <w:tc>
          <w:tcPr>
            <w:tcW w:w="3690" w:type="dxa"/>
            <w:vAlign w:val="bottom"/>
          </w:tcPr>
          <w:p w14:paraId="50A5D327" w14:textId="77777777"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rPr>
              <w:t xml:space="preserve">   - Joint venture</w:t>
            </w:r>
          </w:p>
        </w:tc>
        <w:tc>
          <w:tcPr>
            <w:tcW w:w="1440" w:type="dxa"/>
          </w:tcPr>
          <w:p w14:paraId="04A26D9E" w14:textId="23E030F1"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6653EFD5" w14:textId="10136037"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93 </w:t>
            </w:r>
          </w:p>
        </w:tc>
        <w:tc>
          <w:tcPr>
            <w:tcW w:w="1440" w:type="dxa"/>
          </w:tcPr>
          <w:p w14:paraId="3D24A961" w14:textId="750EC7EF"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4282B066" w14:textId="7209E75D"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93 </w:t>
            </w:r>
          </w:p>
        </w:tc>
      </w:tr>
      <w:tr w:rsidR="004721BA" w:rsidRPr="00712900" w14:paraId="7F24D8CB" w14:textId="77777777" w:rsidTr="00B75AEF">
        <w:trPr>
          <w:cantSplit/>
          <w:trHeight w:val="153"/>
        </w:trPr>
        <w:tc>
          <w:tcPr>
            <w:tcW w:w="3690" w:type="dxa"/>
            <w:vAlign w:val="bottom"/>
          </w:tcPr>
          <w:p w14:paraId="2F81D478" w14:textId="036352ED" w:rsidR="004721BA" w:rsidRPr="00712900" w:rsidRDefault="004721BA" w:rsidP="004721BA">
            <w:pPr>
              <w:spacing w:line="240" w:lineRule="auto"/>
              <w:ind w:left="438" w:right="-123"/>
              <w:rPr>
                <w:rFonts w:cs="Arial"/>
                <w:color w:val="000000"/>
                <w:sz w:val="18"/>
                <w:szCs w:val="18"/>
              </w:rPr>
            </w:pPr>
            <w:r w:rsidRPr="00712900">
              <w:rPr>
                <w:rFonts w:cs="Arial"/>
                <w:color w:val="000000"/>
                <w:sz w:val="18"/>
                <w:szCs w:val="18"/>
              </w:rPr>
              <w:t xml:space="preserve">   - Subsidiary</w:t>
            </w:r>
          </w:p>
        </w:tc>
        <w:tc>
          <w:tcPr>
            <w:tcW w:w="1440" w:type="dxa"/>
          </w:tcPr>
          <w:p w14:paraId="22C0D9BC" w14:textId="6AC25ACD"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B6DC87A" w14:textId="525ED667"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w:t>
            </w:r>
          </w:p>
        </w:tc>
        <w:tc>
          <w:tcPr>
            <w:tcW w:w="1440" w:type="dxa"/>
          </w:tcPr>
          <w:p w14:paraId="1DB0DF97" w14:textId="53190998"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188</w:t>
            </w:r>
          </w:p>
        </w:tc>
        <w:tc>
          <w:tcPr>
            <w:tcW w:w="1440" w:type="dxa"/>
          </w:tcPr>
          <w:p w14:paraId="257E7395" w14:textId="00FDDFF0"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 xml:space="preserve"> 553 </w:t>
            </w:r>
          </w:p>
        </w:tc>
      </w:tr>
      <w:tr w:rsidR="004721BA" w:rsidRPr="00712900" w14:paraId="410F4F59" w14:textId="77777777" w:rsidTr="00B75AEF">
        <w:trPr>
          <w:cantSplit/>
          <w:trHeight w:val="153"/>
        </w:trPr>
        <w:tc>
          <w:tcPr>
            <w:tcW w:w="3690" w:type="dxa"/>
            <w:vAlign w:val="bottom"/>
          </w:tcPr>
          <w:p w14:paraId="283BB321" w14:textId="4ABB0A66"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cs/>
                <w:lang w:val="en-US"/>
              </w:rPr>
              <w:t xml:space="preserve">   </w:t>
            </w:r>
            <w:r w:rsidRPr="00712900">
              <w:rPr>
                <w:rFonts w:cs="Arial"/>
                <w:color w:val="000000"/>
                <w:sz w:val="18"/>
                <w:szCs w:val="18"/>
                <w:lang w:val="en-US"/>
              </w:rPr>
              <w:t>-</w:t>
            </w:r>
            <w:r w:rsidRPr="00712900">
              <w:rPr>
                <w:rFonts w:cs="Arial"/>
                <w:color w:val="000000"/>
                <w:sz w:val="18"/>
                <w:szCs w:val="18"/>
                <w:cs/>
                <w:lang w:val="en-US"/>
              </w:rPr>
              <w:t xml:space="preserve"> </w:t>
            </w:r>
            <w:r w:rsidRPr="00712900">
              <w:rPr>
                <w:rFonts w:cs="Arial"/>
                <w:color w:val="000000"/>
                <w:sz w:val="18"/>
                <w:szCs w:val="18"/>
                <w:lang w:val="en-US"/>
              </w:rPr>
              <w:t xml:space="preserve">Other related company  </w:t>
            </w:r>
          </w:p>
        </w:tc>
        <w:tc>
          <w:tcPr>
            <w:tcW w:w="1440" w:type="dxa"/>
          </w:tcPr>
          <w:p w14:paraId="1553C3EB" w14:textId="3D224EBA"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18</w:t>
            </w:r>
          </w:p>
        </w:tc>
        <w:tc>
          <w:tcPr>
            <w:tcW w:w="1440" w:type="dxa"/>
            <w:vAlign w:val="bottom"/>
          </w:tcPr>
          <w:p w14:paraId="498FDA6C" w14:textId="32CED823"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2EBB4916" w14:textId="0291EA1C"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18</w:t>
            </w:r>
          </w:p>
        </w:tc>
        <w:tc>
          <w:tcPr>
            <w:tcW w:w="1440" w:type="dxa"/>
            <w:vAlign w:val="bottom"/>
          </w:tcPr>
          <w:p w14:paraId="61EFA163" w14:textId="444697C0"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r>
      <w:tr w:rsidR="004721BA" w:rsidRPr="00712900" w14:paraId="7A528800" w14:textId="77777777" w:rsidTr="00B75AEF">
        <w:trPr>
          <w:cantSplit/>
        </w:trPr>
        <w:tc>
          <w:tcPr>
            <w:tcW w:w="3690" w:type="dxa"/>
            <w:vAlign w:val="bottom"/>
          </w:tcPr>
          <w:p w14:paraId="685AD137" w14:textId="77777777" w:rsidR="004721BA" w:rsidRPr="00712900" w:rsidRDefault="004721BA" w:rsidP="004721BA">
            <w:pPr>
              <w:spacing w:line="240" w:lineRule="auto"/>
              <w:ind w:left="438" w:right="-123"/>
              <w:rPr>
                <w:rFonts w:cs="Arial"/>
                <w:color w:val="000000"/>
                <w:sz w:val="18"/>
                <w:szCs w:val="18"/>
              </w:rPr>
            </w:pPr>
          </w:p>
        </w:tc>
        <w:tc>
          <w:tcPr>
            <w:tcW w:w="1440" w:type="dxa"/>
            <w:vAlign w:val="bottom"/>
          </w:tcPr>
          <w:p w14:paraId="7F192316"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026409B8"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52D57BBC"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62F8B55C"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6E19CF91" w14:textId="77777777" w:rsidTr="00B75AEF">
        <w:trPr>
          <w:cantSplit/>
        </w:trPr>
        <w:tc>
          <w:tcPr>
            <w:tcW w:w="3690" w:type="dxa"/>
            <w:vAlign w:val="bottom"/>
          </w:tcPr>
          <w:p w14:paraId="0363D0E4" w14:textId="77777777" w:rsidR="004721BA" w:rsidRPr="00712900" w:rsidRDefault="004721BA" w:rsidP="004721BA">
            <w:pPr>
              <w:spacing w:line="240" w:lineRule="auto"/>
              <w:ind w:left="438" w:right="-123"/>
              <w:rPr>
                <w:rFonts w:cs="Arial"/>
                <w:snapToGrid w:val="0"/>
                <w:color w:val="000000"/>
                <w:sz w:val="18"/>
                <w:szCs w:val="18"/>
                <w:lang w:eastAsia="th-TH"/>
              </w:rPr>
            </w:pPr>
            <w:r w:rsidRPr="00712900">
              <w:rPr>
                <w:rFonts w:cs="Arial"/>
                <w:color w:val="000000"/>
                <w:sz w:val="18"/>
                <w:szCs w:val="18"/>
              </w:rPr>
              <w:t>Other income</w:t>
            </w:r>
          </w:p>
        </w:tc>
        <w:tc>
          <w:tcPr>
            <w:tcW w:w="1440" w:type="dxa"/>
            <w:vAlign w:val="bottom"/>
          </w:tcPr>
          <w:p w14:paraId="27518037"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7CB07918" w14:textId="5818436A"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192299FD" w14:textId="0A6ECF6D"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5F7A3395" w14:textId="3FA079D6"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2BEAD2DF" w14:textId="77777777" w:rsidTr="00B75AEF">
        <w:trPr>
          <w:cantSplit/>
          <w:trHeight w:val="153"/>
        </w:trPr>
        <w:tc>
          <w:tcPr>
            <w:tcW w:w="3690" w:type="dxa"/>
            <w:vAlign w:val="bottom"/>
          </w:tcPr>
          <w:p w14:paraId="6F3CD1DA" w14:textId="7E072973"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cs/>
              </w:rPr>
              <w:t xml:space="preserve">   </w:t>
            </w:r>
            <w:r w:rsidRPr="00712900">
              <w:rPr>
                <w:rFonts w:cs="Arial"/>
                <w:color w:val="000000"/>
                <w:sz w:val="18"/>
                <w:szCs w:val="18"/>
              </w:rPr>
              <w:t xml:space="preserve">- </w:t>
            </w:r>
            <w:r w:rsidR="00F064BA" w:rsidRPr="00712900">
              <w:rPr>
                <w:rFonts w:cs="Arial"/>
                <w:color w:val="000000"/>
                <w:sz w:val="18"/>
                <w:szCs w:val="18"/>
              </w:rPr>
              <w:t>Major shareholders</w:t>
            </w:r>
          </w:p>
        </w:tc>
        <w:tc>
          <w:tcPr>
            <w:tcW w:w="1440" w:type="dxa"/>
          </w:tcPr>
          <w:p w14:paraId="0B4B92DB" w14:textId="2AE6EA21"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50</w:t>
            </w:r>
          </w:p>
        </w:tc>
        <w:tc>
          <w:tcPr>
            <w:tcW w:w="1440" w:type="dxa"/>
          </w:tcPr>
          <w:p w14:paraId="6D4D9C5E" w14:textId="1B53FEA5"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w:t>
            </w:r>
          </w:p>
        </w:tc>
        <w:tc>
          <w:tcPr>
            <w:tcW w:w="1440" w:type="dxa"/>
            <w:vAlign w:val="bottom"/>
          </w:tcPr>
          <w:p w14:paraId="5574C6EC" w14:textId="5654C56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50</w:t>
            </w:r>
          </w:p>
        </w:tc>
        <w:tc>
          <w:tcPr>
            <w:tcW w:w="1440" w:type="dxa"/>
            <w:vAlign w:val="bottom"/>
          </w:tcPr>
          <w:p w14:paraId="7C00207A" w14:textId="2684A520"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w:t>
            </w:r>
          </w:p>
        </w:tc>
      </w:tr>
      <w:tr w:rsidR="004721BA" w:rsidRPr="00712900" w14:paraId="556B4CDA" w14:textId="77777777" w:rsidTr="00B75AEF">
        <w:trPr>
          <w:cantSplit/>
          <w:trHeight w:val="153"/>
        </w:trPr>
        <w:tc>
          <w:tcPr>
            <w:tcW w:w="3690" w:type="dxa"/>
            <w:vAlign w:val="bottom"/>
          </w:tcPr>
          <w:p w14:paraId="4917E920" w14:textId="79A8F1ED"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rPr>
              <w:t xml:space="preserve">   - Subsidiaries</w:t>
            </w:r>
          </w:p>
        </w:tc>
        <w:tc>
          <w:tcPr>
            <w:tcW w:w="1440" w:type="dxa"/>
          </w:tcPr>
          <w:p w14:paraId="3557587A" w14:textId="77B0C475"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72EA10B7" w14:textId="7EC66844"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189038DD" w14:textId="0D262EA1"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5,288</w:t>
            </w:r>
          </w:p>
        </w:tc>
        <w:tc>
          <w:tcPr>
            <w:tcW w:w="1440" w:type="dxa"/>
            <w:vAlign w:val="bottom"/>
          </w:tcPr>
          <w:p w14:paraId="6FE23DD7" w14:textId="50B24D51"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4,878</w:t>
            </w:r>
          </w:p>
        </w:tc>
      </w:tr>
      <w:tr w:rsidR="004721BA" w:rsidRPr="00712900" w14:paraId="70F29F75" w14:textId="77777777" w:rsidTr="00B75AEF">
        <w:trPr>
          <w:cantSplit/>
          <w:trHeight w:val="153"/>
        </w:trPr>
        <w:tc>
          <w:tcPr>
            <w:tcW w:w="3690" w:type="dxa"/>
            <w:vAlign w:val="bottom"/>
          </w:tcPr>
          <w:p w14:paraId="27F3965E" w14:textId="77777777" w:rsidR="004721BA" w:rsidRPr="00712900" w:rsidRDefault="004721BA" w:rsidP="004721BA">
            <w:pPr>
              <w:spacing w:line="240" w:lineRule="auto"/>
              <w:ind w:left="438" w:right="-123"/>
              <w:rPr>
                <w:rFonts w:cs="Arial"/>
                <w:color w:val="000000"/>
                <w:sz w:val="18"/>
                <w:szCs w:val="18"/>
                <w:cs/>
              </w:rPr>
            </w:pPr>
          </w:p>
        </w:tc>
        <w:tc>
          <w:tcPr>
            <w:tcW w:w="1440" w:type="dxa"/>
            <w:vAlign w:val="bottom"/>
          </w:tcPr>
          <w:p w14:paraId="46DC606D"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0F6C0BFE"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3F14D34F"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1CFB54D8"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1D6A34B4" w14:textId="77777777" w:rsidTr="00B75AEF">
        <w:trPr>
          <w:cantSplit/>
          <w:trHeight w:val="153"/>
        </w:trPr>
        <w:tc>
          <w:tcPr>
            <w:tcW w:w="3690" w:type="dxa"/>
            <w:vAlign w:val="bottom"/>
          </w:tcPr>
          <w:p w14:paraId="48CFBDF6" w14:textId="3DAEAF19"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rPr>
              <w:t>Interest income</w:t>
            </w:r>
          </w:p>
        </w:tc>
        <w:tc>
          <w:tcPr>
            <w:tcW w:w="1440" w:type="dxa"/>
            <w:vAlign w:val="bottom"/>
          </w:tcPr>
          <w:p w14:paraId="64B758A3"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68D04FFC"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1A997088"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0B7EE029"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5F20B8D3" w14:textId="77777777" w:rsidTr="00B75AEF">
        <w:trPr>
          <w:cantSplit/>
          <w:trHeight w:val="153"/>
        </w:trPr>
        <w:tc>
          <w:tcPr>
            <w:tcW w:w="3690" w:type="dxa"/>
            <w:vAlign w:val="bottom"/>
          </w:tcPr>
          <w:p w14:paraId="34AF1275" w14:textId="4434DC81"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rPr>
              <w:t xml:space="preserve">   - Subsidiary</w:t>
            </w:r>
          </w:p>
        </w:tc>
        <w:tc>
          <w:tcPr>
            <w:tcW w:w="1440" w:type="dxa"/>
            <w:vAlign w:val="bottom"/>
          </w:tcPr>
          <w:p w14:paraId="3B63E108" w14:textId="536DBFDA"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01BCB12C" w14:textId="1C9AE893"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3EE5A07A" w14:textId="296DDBF3"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1,923</w:t>
            </w:r>
          </w:p>
        </w:tc>
        <w:tc>
          <w:tcPr>
            <w:tcW w:w="1440" w:type="dxa"/>
            <w:vAlign w:val="bottom"/>
          </w:tcPr>
          <w:p w14:paraId="0A4A4AB5" w14:textId="634CF4FD"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253</w:t>
            </w:r>
          </w:p>
        </w:tc>
      </w:tr>
      <w:tr w:rsidR="004721BA" w:rsidRPr="00712900" w14:paraId="2FFAA2E7" w14:textId="77777777" w:rsidTr="00B75AEF">
        <w:trPr>
          <w:cantSplit/>
          <w:trHeight w:val="153"/>
        </w:trPr>
        <w:tc>
          <w:tcPr>
            <w:tcW w:w="3690" w:type="dxa"/>
            <w:vAlign w:val="bottom"/>
          </w:tcPr>
          <w:p w14:paraId="03091A65" w14:textId="77777777" w:rsidR="004721BA" w:rsidRPr="00712900" w:rsidRDefault="004721BA" w:rsidP="004721BA">
            <w:pPr>
              <w:spacing w:line="240" w:lineRule="auto"/>
              <w:ind w:left="438" w:right="-123"/>
              <w:rPr>
                <w:rFonts w:cs="Arial"/>
                <w:color w:val="000000"/>
                <w:sz w:val="18"/>
                <w:szCs w:val="18"/>
              </w:rPr>
            </w:pPr>
          </w:p>
        </w:tc>
        <w:tc>
          <w:tcPr>
            <w:tcW w:w="1440" w:type="dxa"/>
            <w:vAlign w:val="bottom"/>
          </w:tcPr>
          <w:p w14:paraId="0F463810"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13E1671A"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493D1E25"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48BA5924"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21FE77DE" w14:textId="77777777" w:rsidTr="00B75AEF">
        <w:trPr>
          <w:cantSplit/>
        </w:trPr>
        <w:tc>
          <w:tcPr>
            <w:tcW w:w="3690" w:type="dxa"/>
            <w:vAlign w:val="bottom"/>
          </w:tcPr>
          <w:p w14:paraId="26DC462A" w14:textId="7CBB208B" w:rsidR="004721BA" w:rsidRPr="00712900" w:rsidRDefault="004721BA" w:rsidP="004721BA">
            <w:pPr>
              <w:spacing w:line="240" w:lineRule="auto"/>
              <w:ind w:left="438" w:right="-123"/>
              <w:rPr>
                <w:rFonts w:cs="Arial"/>
                <w:snapToGrid w:val="0"/>
                <w:color w:val="000000"/>
                <w:sz w:val="18"/>
                <w:szCs w:val="18"/>
                <w:lang w:eastAsia="th-TH"/>
              </w:rPr>
            </w:pPr>
            <w:r w:rsidRPr="00712900">
              <w:rPr>
                <w:rFonts w:cs="Arial"/>
                <w:color w:val="000000"/>
                <w:sz w:val="18"/>
                <w:szCs w:val="18"/>
              </w:rPr>
              <w:t>Dividend income</w:t>
            </w:r>
          </w:p>
        </w:tc>
        <w:tc>
          <w:tcPr>
            <w:tcW w:w="1440" w:type="dxa"/>
            <w:vAlign w:val="bottom"/>
          </w:tcPr>
          <w:p w14:paraId="6B7C7A12"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2163E2F3"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10065906"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vAlign w:val="bottom"/>
          </w:tcPr>
          <w:p w14:paraId="5E91FF5D"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43363B0A" w14:textId="77777777" w:rsidTr="00B75AEF">
        <w:trPr>
          <w:cantSplit/>
          <w:trHeight w:val="153"/>
        </w:trPr>
        <w:tc>
          <w:tcPr>
            <w:tcW w:w="3690" w:type="dxa"/>
            <w:vAlign w:val="bottom"/>
          </w:tcPr>
          <w:p w14:paraId="3A493466" w14:textId="43219DD4" w:rsidR="004721BA" w:rsidRPr="00712900" w:rsidRDefault="004721BA" w:rsidP="004721BA">
            <w:pPr>
              <w:spacing w:line="240" w:lineRule="auto"/>
              <w:ind w:left="438" w:right="-123"/>
              <w:rPr>
                <w:rFonts w:cs="Arial"/>
                <w:color w:val="000000"/>
                <w:sz w:val="18"/>
                <w:szCs w:val="18"/>
                <w:cs/>
              </w:rPr>
            </w:pPr>
            <w:r w:rsidRPr="00712900">
              <w:rPr>
                <w:rFonts w:cs="Arial"/>
                <w:color w:val="000000"/>
                <w:sz w:val="18"/>
                <w:szCs w:val="18"/>
                <w:cs/>
              </w:rPr>
              <w:t xml:space="preserve">   </w:t>
            </w:r>
            <w:r w:rsidRPr="00712900">
              <w:rPr>
                <w:rFonts w:cs="Arial"/>
                <w:color w:val="000000"/>
                <w:sz w:val="18"/>
                <w:szCs w:val="18"/>
              </w:rPr>
              <w:t>- Subsidiaries</w:t>
            </w:r>
          </w:p>
        </w:tc>
        <w:tc>
          <w:tcPr>
            <w:tcW w:w="1440" w:type="dxa"/>
          </w:tcPr>
          <w:p w14:paraId="256C021A" w14:textId="3465F812"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3B995924" w14:textId="7DD9189B"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vAlign w:val="bottom"/>
          </w:tcPr>
          <w:p w14:paraId="04FD8EAD" w14:textId="769BC268"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2,041</w:t>
            </w:r>
          </w:p>
        </w:tc>
        <w:tc>
          <w:tcPr>
            <w:tcW w:w="1440" w:type="dxa"/>
            <w:vAlign w:val="bottom"/>
          </w:tcPr>
          <w:p w14:paraId="0E573919" w14:textId="1A5F8293"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27,299</w:t>
            </w:r>
          </w:p>
        </w:tc>
      </w:tr>
    </w:tbl>
    <w:p w14:paraId="39BD16C6" w14:textId="77777777" w:rsidR="00516350" w:rsidRPr="00712900" w:rsidRDefault="00516350" w:rsidP="00E77B9B">
      <w:pPr>
        <w:spacing w:line="240" w:lineRule="auto"/>
        <w:jc w:val="thaiDistribute"/>
        <w:rPr>
          <w:rFonts w:cs="Arial"/>
          <w:b/>
          <w:bCs/>
          <w:color w:val="000000"/>
          <w:sz w:val="18"/>
          <w:szCs w:val="18"/>
        </w:rPr>
      </w:pPr>
    </w:p>
    <w:p w14:paraId="665099E1" w14:textId="0021B773" w:rsidR="002F47CA" w:rsidRPr="00712900" w:rsidRDefault="002F47CA">
      <w:pPr>
        <w:spacing w:line="240" w:lineRule="auto"/>
        <w:rPr>
          <w:rFonts w:cs="Arial"/>
          <w:b/>
          <w:bCs/>
          <w:color w:val="000000"/>
          <w:sz w:val="18"/>
          <w:szCs w:val="18"/>
        </w:rPr>
      </w:pPr>
      <w:r w:rsidRPr="00712900">
        <w:rPr>
          <w:rFonts w:cs="Arial"/>
          <w:b/>
          <w:bCs/>
          <w:color w:val="000000"/>
          <w:sz w:val="18"/>
          <w:szCs w:val="18"/>
        </w:rPr>
        <w:br w:type="page"/>
      </w:r>
    </w:p>
    <w:p w14:paraId="551748BB" w14:textId="211A4B9C" w:rsidR="00537A76" w:rsidRPr="00712900" w:rsidRDefault="00565967" w:rsidP="00E77B9B">
      <w:pPr>
        <w:spacing w:line="240" w:lineRule="auto"/>
        <w:ind w:left="540" w:hanging="540"/>
        <w:jc w:val="thaiDistribute"/>
        <w:rPr>
          <w:rFonts w:cs="Arial"/>
          <w:b/>
          <w:bCs/>
          <w:color w:val="000000"/>
          <w:sz w:val="18"/>
          <w:szCs w:val="18"/>
        </w:rPr>
      </w:pPr>
      <w:r w:rsidRPr="00712900">
        <w:rPr>
          <w:rFonts w:cs="Arial"/>
          <w:b/>
          <w:bCs/>
          <w:color w:val="000000"/>
          <w:sz w:val="18"/>
          <w:szCs w:val="18"/>
        </w:rPr>
        <w:lastRenderedPageBreak/>
        <w:t>3</w:t>
      </w:r>
      <w:r w:rsidR="00C524DD" w:rsidRPr="00712900">
        <w:rPr>
          <w:rFonts w:cs="Arial"/>
          <w:b/>
          <w:bCs/>
          <w:color w:val="000000"/>
          <w:sz w:val="18"/>
          <w:szCs w:val="18"/>
        </w:rPr>
        <w:t>1</w:t>
      </w:r>
      <w:r w:rsidR="00537A76" w:rsidRPr="00712900">
        <w:rPr>
          <w:rFonts w:cs="Arial"/>
          <w:b/>
          <w:bCs/>
          <w:color w:val="000000"/>
          <w:sz w:val="18"/>
          <w:szCs w:val="18"/>
        </w:rPr>
        <w:t>.</w:t>
      </w:r>
      <w:r w:rsidRPr="00712900">
        <w:rPr>
          <w:rFonts w:cs="Arial"/>
          <w:b/>
          <w:bCs/>
          <w:color w:val="000000"/>
          <w:sz w:val="18"/>
          <w:szCs w:val="18"/>
        </w:rPr>
        <w:t>2</w:t>
      </w:r>
      <w:r w:rsidR="00537A76" w:rsidRPr="00712900">
        <w:rPr>
          <w:rFonts w:cs="Arial"/>
          <w:b/>
          <w:bCs/>
          <w:color w:val="000000"/>
          <w:sz w:val="18"/>
          <w:szCs w:val="18"/>
          <w:cs/>
        </w:rPr>
        <w:tab/>
      </w:r>
      <w:r w:rsidR="00537A76" w:rsidRPr="00712900">
        <w:rPr>
          <w:rFonts w:cs="Arial"/>
          <w:b/>
          <w:bCs/>
          <w:color w:val="000000"/>
          <w:sz w:val="18"/>
          <w:szCs w:val="18"/>
        </w:rPr>
        <w:t>Pur</w:t>
      </w:r>
      <w:r w:rsidR="008F0237" w:rsidRPr="00712900">
        <w:rPr>
          <w:rFonts w:cs="Arial"/>
          <w:b/>
          <w:bCs/>
          <w:color w:val="000000"/>
          <w:sz w:val="18"/>
          <w:szCs w:val="18"/>
        </w:rPr>
        <w:t>chases of goods</w:t>
      </w:r>
    </w:p>
    <w:p w14:paraId="794E1E66" w14:textId="77777777" w:rsidR="007B635C" w:rsidRPr="00712900" w:rsidRDefault="007B635C" w:rsidP="00E77B9B">
      <w:pPr>
        <w:spacing w:line="240" w:lineRule="auto"/>
        <w:ind w:left="1080" w:hanging="540"/>
        <w:jc w:val="both"/>
        <w:rPr>
          <w:rFonts w:cs="Arial"/>
          <w:b/>
          <w:bCs/>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11005" w:rsidRPr="00712900" w14:paraId="4BA82D02" w14:textId="77777777" w:rsidTr="00B75AEF">
        <w:trPr>
          <w:cantSplit/>
        </w:trPr>
        <w:tc>
          <w:tcPr>
            <w:tcW w:w="3690" w:type="dxa"/>
          </w:tcPr>
          <w:p w14:paraId="44F1218C" w14:textId="77777777" w:rsidR="00A11005" w:rsidRPr="00712900" w:rsidRDefault="00A11005" w:rsidP="00E77B9B">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792EF841"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EFEAFB4" w14:textId="19F6D658"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4BA762EF"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F8B3CC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08859B56" w14:textId="77777777" w:rsidTr="00B75AEF">
        <w:trPr>
          <w:cantSplit/>
        </w:trPr>
        <w:tc>
          <w:tcPr>
            <w:tcW w:w="3690" w:type="dxa"/>
          </w:tcPr>
          <w:p w14:paraId="0DD389E9" w14:textId="5BD67776" w:rsidR="00A11005" w:rsidRPr="00712900" w:rsidRDefault="00A11005" w:rsidP="00E77B9B">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075E5D81" w14:textId="79993034"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4A35D7A2" w14:textId="1B61BE48"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0E9E3D6B" w14:textId="6B2BC5CE"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7A6E3FF" w14:textId="5B92E043"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01CD4C18" w14:textId="77777777" w:rsidTr="00B75AEF">
        <w:trPr>
          <w:cantSplit/>
        </w:trPr>
        <w:tc>
          <w:tcPr>
            <w:tcW w:w="3690" w:type="dxa"/>
          </w:tcPr>
          <w:p w14:paraId="08A4E2B9" w14:textId="77777777" w:rsidR="00A11005" w:rsidRPr="00712900" w:rsidRDefault="00A11005" w:rsidP="00E77B9B">
            <w:pPr>
              <w:spacing w:line="240" w:lineRule="auto"/>
              <w:ind w:left="438"/>
              <w:rPr>
                <w:rFonts w:cs="Arial"/>
                <w:b/>
                <w:bCs/>
                <w:color w:val="000000"/>
                <w:sz w:val="18"/>
                <w:szCs w:val="18"/>
                <w:lang w:val="en-US"/>
              </w:rPr>
            </w:pPr>
          </w:p>
        </w:tc>
        <w:tc>
          <w:tcPr>
            <w:tcW w:w="1440" w:type="dxa"/>
            <w:tcBorders>
              <w:bottom w:val="single" w:sz="4" w:space="0" w:color="auto"/>
            </w:tcBorders>
          </w:tcPr>
          <w:p w14:paraId="389A9AB0" w14:textId="57ACDF5C"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E2D36B8" w14:textId="00AB0066"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798F015" w14:textId="7D020ABC"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13F3B28" w14:textId="0CB8D3F6"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29D6A881" w14:textId="77777777" w:rsidTr="00B75AEF">
        <w:trPr>
          <w:cantSplit/>
        </w:trPr>
        <w:tc>
          <w:tcPr>
            <w:tcW w:w="3690" w:type="dxa"/>
          </w:tcPr>
          <w:p w14:paraId="3BECF109" w14:textId="77777777" w:rsidR="00A11005" w:rsidRPr="00712900" w:rsidRDefault="00A11005" w:rsidP="00E77B9B">
            <w:pPr>
              <w:spacing w:line="240" w:lineRule="auto"/>
              <w:ind w:left="438"/>
              <w:rPr>
                <w:rFonts w:cs="Arial"/>
                <w:b/>
                <w:bCs/>
                <w:color w:val="000000"/>
                <w:sz w:val="18"/>
                <w:szCs w:val="18"/>
                <w:lang w:val="en-US"/>
              </w:rPr>
            </w:pPr>
          </w:p>
        </w:tc>
        <w:tc>
          <w:tcPr>
            <w:tcW w:w="1440" w:type="dxa"/>
            <w:tcBorders>
              <w:top w:val="single" w:sz="4" w:space="0" w:color="auto"/>
            </w:tcBorders>
          </w:tcPr>
          <w:p w14:paraId="0BE7C895"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5606AC3B" w14:textId="77777777" w:rsidR="00A11005" w:rsidRPr="00712900"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tcPr>
          <w:p w14:paraId="590A44CD"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79FE3F7D" w14:textId="77777777" w:rsidR="00A11005" w:rsidRPr="00712900" w:rsidRDefault="00A11005" w:rsidP="00E77B9B">
            <w:pPr>
              <w:spacing w:line="240" w:lineRule="auto"/>
              <w:ind w:right="-72"/>
              <w:jc w:val="right"/>
              <w:rPr>
                <w:rFonts w:cs="Arial"/>
                <w:b/>
                <w:bCs/>
                <w:color w:val="000000"/>
                <w:sz w:val="18"/>
                <w:szCs w:val="18"/>
              </w:rPr>
            </w:pPr>
          </w:p>
        </w:tc>
      </w:tr>
      <w:tr w:rsidR="00A11005" w:rsidRPr="00712900" w14:paraId="65526CDF" w14:textId="77777777" w:rsidTr="00B75AEF">
        <w:trPr>
          <w:cantSplit/>
        </w:trPr>
        <w:tc>
          <w:tcPr>
            <w:tcW w:w="3690" w:type="dxa"/>
            <w:vAlign w:val="bottom"/>
          </w:tcPr>
          <w:p w14:paraId="2B0B2DB6" w14:textId="77777777" w:rsidR="00A11005" w:rsidRPr="00712900" w:rsidRDefault="00A11005" w:rsidP="00E77B9B">
            <w:pPr>
              <w:spacing w:line="240" w:lineRule="auto"/>
              <w:ind w:left="438"/>
              <w:rPr>
                <w:rFonts w:cs="Arial"/>
                <w:color w:val="000000"/>
                <w:sz w:val="18"/>
                <w:szCs w:val="18"/>
                <w:lang w:val="en-US"/>
              </w:rPr>
            </w:pPr>
            <w:r w:rsidRPr="00712900">
              <w:rPr>
                <w:rFonts w:cs="Arial"/>
                <w:color w:val="000000"/>
                <w:sz w:val="18"/>
                <w:szCs w:val="18"/>
                <w:lang w:val="en-US"/>
              </w:rPr>
              <w:t>Purchases of goods</w:t>
            </w:r>
          </w:p>
        </w:tc>
        <w:tc>
          <w:tcPr>
            <w:tcW w:w="1440" w:type="dxa"/>
            <w:vAlign w:val="bottom"/>
          </w:tcPr>
          <w:p w14:paraId="66E57894" w14:textId="77777777" w:rsidR="00A11005" w:rsidRPr="00712900" w:rsidRDefault="00A11005" w:rsidP="00E77B9B">
            <w:pPr>
              <w:tabs>
                <w:tab w:val="decimal" w:pos="1224"/>
              </w:tabs>
              <w:spacing w:line="240" w:lineRule="auto"/>
              <w:ind w:right="-72"/>
              <w:jc w:val="right"/>
              <w:rPr>
                <w:rFonts w:cs="Arial"/>
                <w:color w:val="000000"/>
                <w:sz w:val="18"/>
                <w:szCs w:val="18"/>
              </w:rPr>
            </w:pPr>
          </w:p>
        </w:tc>
        <w:tc>
          <w:tcPr>
            <w:tcW w:w="1440" w:type="dxa"/>
            <w:vAlign w:val="bottom"/>
          </w:tcPr>
          <w:p w14:paraId="0C4FC153" w14:textId="77777777" w:rsidR="00A11005" w:rsidRPr="00712900" w:rsidRDefault="00A11005" w:rsidP="00E77B9B">
            <w:pPr>
              <w:tabs>
                <w:tab w:val="decimal" w:pos="1224"/>
              </w:tabs>
              <w:spacing w:line="240" w:lineRule="auto"/>
              <w:ind w:right="-72"/>
              <w:jc w:val="right"/>
              <w:rPr>
                <w:rFonts w:cs="Arial"/>
                <w:color w:val="000000"/>
                <w:sz w:val="18"/>
                <w:szCs w:val="18"/>
                <w:cs/>
              </w:rPr>
            </w:pPr>
          </w:p>
        </w:tc>
        <w:tc>
          <w:tcPr>
            <w:tcW w:w="1440" w:type="dxa"/>
          </w:tcPr>
          <w:p w14:paraId="6AB854C8"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3C996F5F"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F064BA" w:rsidRPr="00712900" w14:paraId="1309B94C" w14:textId="77777777" w:rsidTr="00B75AEF">
        <w:trPr>
          <w:cantSplit/>
        </w:trPr>
        <w:tc>
          <w:tcPr>
            <w:tcW w:w="3690" w:type="dxa"/>
            <w:vAlign w:val="bottom"/>
          </w:tcPr>
          <w:p w14:paraId="26278D4A" w14:textId="73CE2BC4" w:rsidR="00F064BA" w:rsidRPr="00712900" w:rsidRDefault="00F064BA" w:rsidP="00F064BA">
            <w:pPr>
              <w:spacing w:line="240" w:lineRule="auto"/>
              <w:ind w:left="438"/>
              <w:rPr>
                <w:rFonts w:cs="Arial"/>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 xml:space="preserve">- </w:t>
            </w:r>
            <w:r w:rsidRPr="00712900">
              <w:rPr>
                <w:rFonts w:cs="Arial"/>
                <w:color w:val="000000"/>
                <w:sz w:val="18"/>
                <w:szCs w:val="18"/>
              </w:rPr>
              <w:t>Major shareholders</w:t>
            </w:r>
          </w:p>
        </w:tc>
        <w:tc>
          <w:tcPr>
            <w:tcW w:w="1440" w:type="dxa"/>
          </w:tcPr>
          <w:p w14:paraId="56642766" w14:textId="4771FC4F" w:rsidR="00F064BA" w:rsidRPr="00712900" w:rsidRDefault="00F064BA" w:rsidP="00F064BA">
            <w:pPr>
              <w:tabs>
                <w:tab w:val="decimal" w:pos="1224"/>
              </w:tabs>
              <w:spacing w:line="240" w:lineRule="auto"/>
              <w:ind w:right="-72"/>
              <w:jc w:val="right"/>
              <w:rPr>
                <w:rFonts w:cs="Arial"/>
                <w:color w:val="000000"/>
                <w:sz w:val="18"/>
                <w:szCs w:val="18"/>
                <w:lang w:val="en-US"/>
              </w:rPr>
            </w:pPr>
            <w:r w:rsidRPr="00712900">
              <w:rPr>
                <w:rFonts w:cs="Arial"/>
                <w:color w:val="000000"/>
                <w:sz w:val="18"/>
                <w:szCs w:val="18"/>
                <w:lang w:val="en-US"/>
              </w:rPr>
              <w:t>21,195</w:t>
            </w:r>
          </w:p>
        </w:tc>
        <w:tc>
          <w:tcPr>
            <w:tcW w:w="1440" w:type="dxa"/>
          </w:tcPr>
          <w:p w14:paraId="5B4853E3" w14:textId="7AE93125" w:rsidR="00F064BA" w:rsidRPr="00712900" w:rsidRDefault="00F064BA" w:rsidP="00F064BA">
            <w:pPr>
              <w:tabs>
                <w:tab w:val="decimal" w:pos="1224"/>
              </w:tabs>
              <w:spacing w:line="240" w:lineRule="auto"/>
              <w:ind w:right="-72"/>
              <w:jc w:val="right"/>
              <w:rPr>
                <w:rFonts w:cs="Arial"/>
                <w:color w:val="000000"/>
                <w:sz w:val="18"/>
                <w:szCs w:val="18"/>
                <w:lang w:val="en-US"/>
              </w:rPr>
            </w:pPr>
            <w:r w:rsidRPr="00712900" w:rsidDel="009311C4">
              <w:rPr>
                <w:rFonts w:cs="Arial"/>
                <w:color w:val="000000"/>
                <w:sz w:val="18"/>
                <w:szCs w:val="18"/>
                <w:lang w:val="en-US"/>
              </w:rPr>
              <w:t>18,858</w:t>
            </w:r>
          </w:p>
        </w:tc>
        <w:tc>
          <w:tcPr>
            <w:tcW w:w="1440" w:type="dxa"/>
          </w:tcPr>
          <w:p w14:paraId="00C71185" w14:textId="5F0F5F76" w:rsidR="00F064BA" w:rsidRPr="00712900" w:rsidRDefault="00F064BA" w:rsidP="00F064BA">
            <w:pPr>
              <w:tabs>
                <w:tab w:val="decimal" w:pos="1224"/>
              </w:tabs>
              <w:spacing w:line="240" w:lineRule="auto"/>
              <w:ind w:right="-72"/>
              <w:jc w:val="right"/>
              <w:rPr>
                <w:rFonts w:cs="Arial"/>
                <w:color w:val="000000"/>
                <w:sz w:val="18"/>
                <w:szCs w:val="18"/>
                <w:lang w:val="en-US"/>
              </w:rPr>
            </w:pPr>
            <w:r w:rsidRPr="00712900">
              <w:rPr>
                <w:rFonts w:cs="Arial"/>
                <w:color w:val="000000"/>
                <w:sz w:val="18"/>
                <w:szCs w:val="18"/>
                <w:lang w:val="en-US"/>
              </w:rPr>
              <w:t>16,143</w:t>
            </w:r>
          </w:p>
        </w:tc>
        <w:tc>
          <w:tcPr>
            <w:tcW w:w="1440" w:type="dxa"/>
          </w:tcPr>
          <w:p w14:paraId="6FF7DDED" w14:textId="6BCE17FE" w:rsidR="00F064BA" w:rsidRPr="00712900" w:rsidRDefault="00F064BA" w:rsidP="00F064BA">
            <w:pPr>
              <w:tabs>
                <w:tab w:val="decimal" w:pos="1224"/>
              </w:tabs>
              <w:spacing w:line="240" w:lineRule="auto"/>
              <w:ind w:right="-72"/>
              <w:jc w:val="right"/>
              <w:rPr>
                <w:rFonts w:cs="Arial"/>
                <w:color w:val="000000"/>
                <w:sz w:val="18"/>
                <w:szCs w:val="18"/>
                <w:lang w:val="en-US"/>
              </w:rPr>
            </w:pPr>
            <w:r w:rsidRPr="00712900" w:rsidDel="009311C4">
              <w:rPr>
                <w:rFonts w:cs="Arial"/>
                <w:color w:val="000000"/>
                <w:sz w:val="18"/>
                <w:szCs w:val="18"/>
                <w:lang w:val="en-US"/>
              </w:rPr>
              <w:t>14,886</w:t>
            </w:r>
          </w:p>
        </w:tc>
      </w:tr>
    </w:tbl>
    <w:p w14:paraId="4125F0AB" w14:textId="77777777" w:rsidR="00F418D7" w:rsidRPr="00712900" w:rsidRDefault="00F418D7" w:rsidP="00F418D7">
      <w:pPr>
        <w:spacing w:line="240" w:lineRule="auto"/>
        <w:ind w:left="540" w:hanging="540"/>
        <w:jc w:val="thaiDistribute"/>
        <w:rPr>
          <w:rFonts w:cs="Arial"/>
          <w:b/>
          <w:bCs/>
          <w:color w:val="000000"/>
          <w:sz w:val="18"/>
          <w:szCs w:val="18"/>
        </w:rPr>
      </w:pPr>
    </w:p>
    <w:p w14:paraId="19D32CAB" w14:textId="52737989" w:rsidR="00F418D7" w:rsidRPr="00712900" w:rsidRDefault="00565967" w:rsidP="00F418D7">
      <w:pPr>
        <w:spacing w:line="240" w:lineRule="auto"/>
        <w:ind w:left="540" w:hanging="540"/>
        <w:jc w:val="thaiDistribute"/>
        <w:rPr>
          <w:rFonts w:cs="Arial"/>
          <w:b/>
          <w:bCs/>
          <w:color w:val="000000"/>
          <w:sz w:val="18"/>
          <w:szCs w:val="18"/>
        </w:rPr>
      </w:pPr>
      <w:bookmarkStart w:id="32" w:name="_Hlk159434872"/>
      <w:r w:rsidRPr="00712900">
        <w:rPr>
          <w:rFonts w:cs="Arial"/>
          <w:b/>
          <w:bCs/>
          <w:color w:val="000000"/>
          <w:sz w:val="18"/>
          <w:szCs w:val="18"/>
        </w:rPr>
        <w:t>3</w:t>
      </w:r>
      <w:r w:rsidR="00C524DD" w:rsidRPr="00712900">
        <w:rPr>
          <w:rFonts w:cs="Arial"/>
          <w:b/>
          <w:bCs/>
          <w:color w:val="000000"/>
          <w:sz w:val="18"/>
          <w:szCs w:val="18"/>
        </w:rPr>
        <w:t>1</w:t>
      </w:r>
      <w:r w:rsidR="00F418D7" w:rsidRPr="00712900">
        <w:rPr>
          <w:rFonts w:cs="Arial"/>
          <w:b/>
          <w:bCs/>
          <w:color w:val="000000"/>
          <w:sz w:val="18"/>
          <w:szCs w:val="18"/>
        </w:rPr>
        <w:t>.</w:t>
      </w:r>
      <w:r w:rsidRPr="00712900">
        <w:rPr>
          <w:rFonts w:cs="Arial"/>
          <w:b/>
          <w:bCs/>
          <w:color w:val="000000"/>
          <w:sz w:val="18"/>
          <w:szCs w:val="18"/>
        </w:rPr>
        <w:t>3</w:t>
      </w:r>
      <w:r w:rsidR="00F418D7" w:rsidRPr="00712900">
        <w:rPr>
          <w:rFonts w:cs="Arial"/>
          <w:b/>
          <w:bCs/>
          <w:color w:val="000000"/>
          <w:sz w:val="18"/>
          <w:szCs w:val="18"/>
          <w:cs/>
        </w:rPr>
        <w:tab/>
      </w:r>
      <w:r w:rsidR="006C34F2" w:rsidRPr="00712900">
        <w:rPr>
          <w:rFonts w:cs="Arial"/>
          <w:b/>
          <w:bCs/>
          <w:color w:val="000000"/>
          <w:sz w:val="18"/>
          <w:szCs w:val="18"/>
        </w:rPr>
        <w:t xml:space="preserve">Network installation service cost </w:t>
      </w:r>
    </w:p>
    <w:p w14:paraId="55654EB2" w14:textId="77777777" w:rsidR="00F418D7" w:rsidRPr="00712900" w:rsidRDefault="00F418D7" w:rsidP="00F418D7">
      <w:pPr>
        <w:tabs>
          <w:tab w:val="left" w:pos="1080"/>
        </w:tabs>
        <w:spacing w:line="240" w:lineRule="auto"/>
        <w:ind w:left="1080" w:hanging="540"/>
        <w:jc w:val="both"/>
        <w:rPr>
          <w:rFonts w:cs="Arial"/>
          <w:b/>
          <w:bCs/>
          <w:color w:val="000000"/>
          <w:sz w:val="18"/>
          <w:szCs w:val="18"/>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F418D7" w:rsidRPr="00712900" w14:paraId="54E81C55" w14:textId="77777777" w:rsidTr="00B75AEF">
        <w:trPr>
          <w:cantSplit/>
        </w:trPr>
        <w:tc>
          <w:tcPr>
            <w:tcW w:w="3701" w:type="dxa"/>
          </w:tcPr>
          <w:p w14:paraId="2A88F3CF" w14:textId="77777777" w:rsidR="00F418D7" w:rsidRPr="00712900" w:rsidRDefault="00F418D7" w:rsidP="003C1817">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62FE0A50" w14:textId="77777777" w:rsidR="00F418D7" w:rsidRPr="00712900" w:rsidRDefault="00F418D7"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6DE8F28" w14:textId="77777777" w:rsidR="00F418D7" w:rsidRPr="00712900" w:rsidRDefault="00F418D7"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6326C12E" w14:textId="77777777" w:rsidR="00F418D7" w:rsidRPr="00712900" w:rsidRDefault="00F418D7"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0CDDEC5" w14:textId="77777777" w:rsidR="00F418D7" w:rsidRPr="00712900" w:rsidRDefault="00F418D7"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F418D7" w:rsidRPr="00712900" w14:paraId="48B5BEAA" w14:textId="77777777" w:rsidTr="00B75AEF">
        <w:trPr>
          <w:cantSplit/>
        </w:trPr>
        <w:tc>
          <w:tcPr>
            <w:tcW w:w="3701" w:type="dxa"/>
          </w:tcPr>
          <w:p w14:paraId="6793D0E1" w14:textId="3D871FA8" w:rsidR="00F418D7" w:rsidRPr="00712900" w:rsidRDefault="00F418D7" w:rsidP="003C1817">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2CC12613" w14:textId="6CFE2BED" w:rsidR="00F418D7"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08DE74AE" w14:textId="4FBA55B1" w:rsidR="00F418D7"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592EFF84" w14:textId="7DECAF4D" w:rsidR="00F418D7"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7B0D4FA7" w14:textId="6488A0F0" w:rsidR="00F418D7" w:rsidRPr="00712900" w:rsidRDefault="003413D1" w:rsidP="003C181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F418D7" w:rsidRPr="00712900" w14:paraId="45A14C38" w14:textId="77777777" w:rsidTr="00B75AEF">
        <w:trPr>
          <w:cantSplit/>
        </w:trPr>
        <w:tc>
          <w:tcPr>
            <w:tcW w:w="3701" w:type="dxa"/>
          </w:tcPr>
          <w:p w14:paraId="7F60697A" w14:textId="77777777" w:rsidR="00F418D7" w:rsidRPr="00712900" w:rsidRDefault="00F418D7" w:rsidP="003C1817">
            <w:pPr>
              <w:spacing w:line="240" w:lineRule="auto"/>
              <w:ind w:left="438"/>
              <w:rPr>
                <w:rFonts w:cs="Arial"/>
                <w:b/>
                <w:bCs/>
                <w:color w:val="000000"/>
                <w:sz w:val="18"/>
                <w:szCs w:val="18"/>
                <w:lang w:val="en-US"/>
              </w:rPr>
            </w:pPr>
          </w:p>
        </w:tc>
        <w:tc>
          <w:tcPr>
            <w:tcW w:w="1440" w:type="dxa"/>
            <w:tcBorders>
              <w:bottom w:val="single" w:sz="4" w:space="0" w:color="auto"/>
            </w:tcBorders>
          </w:tcPr>
          <w:p w14:paraId="30BB78D7" w14:textId="45CC7472" w:rsidR="00F418D7" w:rsidRPr="00712900" w:rsidRDefault="00F418D7"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3178BFA" w14:textId="40F75887" w:rsidR="00F418D7" w:rsidRPr="00712900" w:rsidRDefault="00F418D7"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961AE51" w14:textId="2BD0A83F" w:rsidR="00F418D7" w:rsidRPr="00712900" w:rsidRDefault="00F418D7"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369319F" w14:textId="3E6F42C0" w:rsidR="00F418D7" w:rsidRPr="00712900" w:rsidRDefault="00F418D7"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F418D7" w:rsidRPr="00712900" w14:paraId="7B0A81BF" w14:textId="77777777" w:rsidTr="00B75AEF">
        <w:trPr>
          <w:cantSplit/>
        </w:trPr>
        <w:tc>
          <w:tcPr>
            <w:tcW w:w="3701" w:type="dxa"/>
          </w:tcPr>
          <w:p w14:paraId="57F5E7AB" w14:textId="77777777" w:rsidR="00F418D7" w:rsidRPr="00712900" w:rsidRDefault="00F418D7" w:rsidP="003C1817">
            <w:pPr>
              <w:spacing w:line="240" w:lineRule="auto"/>
              <w:ind w:left="438"/>
              <w:rPr>
                <w:rFonts w:cs="Arial"/>
                <w:b/>
                <w:bCs/>
                <w:color w:val="000000"/>
                <w:sz w:val="18"/>
                <w:szCs w:val="18"/>
                <w:lang w:val="en-US"/>
              </w:rPr>
            </w:pPr>
          </w:p>
        </w:tc>
        <w:tc>
          <w:tcPr>
            <w:tcW w:w="1440" w:type="dxa"/>
            <w:tcBorders>
              <w:top w:val="single" w:sz="4" w:space="0" w:color="auto"/>
            </w:tcBorders>
          </w:tcPr>
          <w:p w14:paraId="0FC57778" w14:textId="77777777" w:rsidR="00F418D7" w:rsidRPr="00712900" w:rsidRDefault="00F418D7" w:rsidP="003C1817">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25850319" w14:textId="77777777" w:rsidR="00F418D7" w:rsidRPr="00712900" w:rsidRDefault="00F418D7" w:rsidP="003C1817">
            <w:pPr>
              <w:spacing w:line="240" w:lineRule="auto"/>
              <w:ind w:right="-72"/>
              <w:jc w:val="right"/>
              <w:rPr>
                <w:rFonts w:cs="Arial"/>
                <w:b/>
                <w:bCs/>
                <w:color w:val="000000"/>
                <w:sz w:val="18"/>
                <w:szCs w:val="18"/>
              </w:rPr>
            </w:pPr>
          </w:p>
        </w:tc>
        <w:tc>
          <w:tcPr>
            <w:tcW w:w="1440" w:type="dxa"/>
            <w:tcBorders>
              <w:top w:val="single" w:sz="4" w:space="0" w:color="auto"/>
            </w:tcBorders>
          </w:tcPr>
          <w:p w14:paraId="7AD49B03" w14:textId="77777777" w:rsidR="00F418D7" w:rsidRPr="00712900" w:rsidRDefault="00F418D7" w:rsidP="003C1817">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494BC67D" w14:textId="77777777" w:rsidR="00F418D7" w:rsidRPr="00712900" w:rsidRDefault="00F418D7" w:rsidP="003C1817">
            <w:pPr>
              <w:spacing w:line="240" w:lineRule="auto"/>
              <w:ind w:right="-72"/>
              <w:jc w:val="right"/>
              <w:rPr>
                <w:rFonts w:cs="Arial"/>
                <w:b/>
                <w:bCs/>
                <w:color w:val="000000"/>
                <w:sz w:val="18"/>
                <w:szCs w:val="18"/>
              </w:rPr>
            </w:pPr>
          </w:p>
        </w:tc>
      </w:tr>
      <w:tr w:rsidR="003576F3" w:rsidRPr="00712900" w14:paraId="222F676C" w14:textId="77777777" w:rsidTr="00B75AEF">
        <w:trPr>
          <w:cantSplit/>
        </w:trPr>
        <w:tc>
          <w:tcPr>
            <w:tcW w:w="3701" w:type="dxa"/>
            <w:vAlign w:val="bottom"/>
          </w:tcPr>
          <w:p w14:paraId="3AA1BC9E" w14:textId="5660D55D" w:rsidR="003576F3" w:rsidRPr="00712900" w:rsidRDefault="003576F3" w:rsidP="003576F3">
            <w:pPr>
              <w:spacing w:line="240" w:lineRule="auto"/>
              <w:ind w:left="438"/>
              <w:rPr>
                <w:rFonts w:cs="Arial"/>
                <w:color w:val="000000"/>
                <w:sz w:val="18"/>
                <w:szCs w:val="18"/>
                <w:lang w:val="en-US"/>
              </w:rPr>
            </w:pPr>
            <w:r w:rsidRPr="00712900">
              <w:rPr>
                <w:rFonts w:cs="Arial"/>
                <w:color w:val="000000"/>
                <w:sz w:val="18"/>
                <w:szCs w:val="18"/>
                <w:cs/>
                <w:lang w:val="en-US"/>
              </w:rPr>
              <w:t xml:space="preserve">   </w:t>
            </w:r>
            <w:r w:rsidRPr="00712900">
              <w:rPr>
                <w:rFonts w:cs="Arial"/>
                <w:color w:val="000000"/>
                <w:sz w:val="18"/>
                <w:szCs w:val="18"/>
                <w:lang w:val="en-US"/>
              </w:rPr>
              <w:t>- Subsidiary</w:t>
            </w:r>
          </w:p>
        </w:tc>
        <w:tc>
          <w:tcPr>
            <w:tcW w:w="1440" w:type="dxa"/>
          </w:tcPr>
          <w:p w14:paraId="69CDDD93" w14:textId="37BCF9D8"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19BA4AFD" w14:textId="550B8CF9"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1ADB85AF" w14:textId="5095DAF5"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3,531</w:t>
            </w:r>
          </w:p>
        </w:tc>
        <w:tc>
          <w:tcPr>
            <w:tcW w:w="1440" w:type="dxa"/>
          </w:tcPr>
          <w:p w14:paraId="72A43FC5" w14:textId="372C0B78"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9,524</w:t>
            </w:r>
          </w:p>
        </w:tc>
      </w:tr>
      <w:tr w:rsidR="0056537B" w:rsidRPr="00712900" w14:paraId="3079C4A1" w14:textId="77777777" w:rsidTr="00B75AEF">
        <w:trPr>
          <w:cantSplit/>
        </w:trPr>
        <w:tc>
          <w:tcPr>
            <w:tcW w:w="3701" w:type="dxa"/>
            <w:vAlign w:val="bottom"/>
          </w:tcPr>
          <w:p w14:paraId="7BE35795" w14:textId="655503E2" w:rsidR="0056537B" w:rsidRPr="00712900" w:rsidRDefault="0056537B" w:rsidP="0056537B">
            <w:pPr>
              <w:spacing w:line="240" w:lineRule="auto"/>
              <w:ind w:left="438"/>
              <w:rPr>
                <w:rFonts w:cs="Arial"/>
                <w:color w:val="000000"/>
                <w:sz w:val="18"/>
                <w:szCs w:val="18"/>
                <w:cs/>
                <w:lang w:val="en-US"/>
              </w:rPr>
            </w:pPr>
            <w:r w:rsidRPr="00712900">
              <w:rPr>
                <w:rFonts w:cs="Arial"/>
                <w:color w:val="000000"/>
                <w:sz w:val="18"/>
                <w:szCs w:val="18"/>
                <w:lang w:val="en-US"/>
              </w:rPr>
              <w:t xml:space="preserve">   - Other related company</w:t>
            </w:r>
          </w:p>
        </w:tc>
        <w:tc>
          <w:tcPr>
            <w:tcW w:w="1440" w:type="dxa"/>
          </w:tcPr>
          <w:p w14:paraId="5BA3F16E" w14:textId="3BFA102D" w:rsidR="0056537B" w:rsidRPr="00712900" w:rsidRDefault="0056537B" w:rsidP="0056537B">
            <w:pPr>
              <w:tabs>
                <w:tab w:val="decimal" w:pos="1224"/>
              </w:tabs>
              <w:spacing w:line="240" w:lineRule="auto"/>
              <w:ind w:right="-72"/>
              <w:jc w:val="right"/>
              <w:rPr>
                <w:rFonts w:cs="Arial"/>
                <w:color w:val="000000"/>
                <w:sz w:val="18"/>
                <w:szCs w:val="18"/>
              </w:rPr>
            </w:pPr>
            <w:r w:rsidRPr="00712900">
              <w:rPr>
                <w:rFonts w:cs="Arial"/>
                <w:color w:val="000000"/>
                <w:sz w:val="18"/>
                <w:szCs w:val="18"/>
              </w:rPr>
              <w:t>1,704</w:t>
            </w:r>
          </w:p>
        </w:tc>
        <w:tc>
          <w:tcPr>
            <w:tcW w:w="1440" w:type="dxa"/>
          </w:tcPr>
          <w:p w14:paraId="3B71DE01" w14:textId="034B7048" w:rsidR="0056537B" w:rsidRPr="00712900" w:rsidRDefault="0056537B" w:rsidP="0056537B">
            <w:pPr>
              <w:tabs>
                <w:tab w:val="decimal" w:pos="1224"/>
              </w:tabs>
              <w:spacing w:line="240" w:lineRule="auto"/>
              <w:ind w:right="-72"/>
              <w:jc w:val="right"/>
              <w:rPr>
                <w:rFonts w:cs="Arial"/>
                <w:color w:val="000000"/>
                <w:sz w:val="18"/>
                <w:szCs w:val="18"/>
              </w:rPr>
            </w:pPr>
            <w:r w:rsidRPr="00712900">
              <w:rPr>
                <w:rFonts w:cs="Arial"/>
                <w:color w:val="000000"/>
                <w:sz w:val="18"/>
                <w:szCs w:val="18"/>
              </w:rPr>
              <w:t>1,410</w:t>
            </w:r>
          </w:p>
        </w:tc>
        <w:tc>
          <w:tcPr>
            <w:tcW w:w="1440" w:type="dxa"/>
          </w:tcPr>
          <w:p w14:paraId="1A5EAC6D" w14:textId="001F3D25" w:rsidR="0056537B" w:rsidRPr="00712900" w:rsidRDefault="0056537B" w:rsidP="0056537B">
            <w:pPr>
              <w:tabs>
                <w:tab w:val="decimal" w:pos="1224"/>
              </w:tabs>
              <w:spacing w:line="240" w:lineRule="auto"/>
              <w:ind w:right="-72"/>
              <w:jc w:val="right"/>
              <w:rPr>
                <w:rFonts w:cs="Arial"/>
                <w:color w:val="000000"/>
                <w:sz w:val="18"/>
                <w:szCs w:val="18"/>
              </w:rPr>
            </w:pPr>
            <w:r w:rsidRPr="00712900">
              <w:rPr>
                <w:rFonts w:cs="Arial"/>
                <w:color w:val="000000"/>
                <w:sz w:val="18"/>
                <w:szCs w:val="18"/>
              </w:rPr>
              <w:t>1,704</w:t>
            </w:r>
          </w:p>
        </w:tc>
        <w:tc>
          <w:tcPr>
            <w:tcW w:w="1440" w:type="dxa"/>
          </w:tcPr>
          <w:p w14:paraId="3D097FD4" w14:textId="497976C1" w:rsidR="0056537B" w:rsidRPr="00712900" w:rsidRDefault="0056537B" w:rsidP="0056537B">
            <w:pPr>
              <w:tabs>
                <w:tab w:val="decimal" w:pos="1224"/>
              </w:tabs>
              <w:spacing w:line="240" w:lineRule="auto"/>
              <w:ind w:right="-72"/>
              <w:jc w:val="right"/>
              <w:rPr>
                <w:rFonts w:cs="Arial"/>
                <w:color w:val="000000"/>
                <w:sz w:val="18"/>
                <w:szCs w:val="18"/>
              </w:rPr>
            </w:pPr>
            <w:r w:rsidRPr="00712900">
              <w:rPr>
                <w:rFonts w:cs="Arial"/>
                <w:color w:val="000000"/>
                <w:sz w:val="18"/>
                <w:szCs w:val="18"/>
              </w:rPr>
              <w:t>1,410</w:t>
            </w:r>
          </w:p>
        </w:tc>
      </w:tr>
    </w:tbl>
    <w:p w14:paraId="771662B6" w14:textId="77777777" w:rsidR="00A61D81" w:rsidRPr="00712900" w:rsidRDefault="00A61D81" w:rsidP="00E77B9B">
      <w:pPr>
        <w:tabs>
          <w:tab w:val="left" w:pos="1080"/>
        </w:tabs>
        <w:spacing w:line="240" w:lineRule="auto"/>
        <w:ind w:left="1080" w:hanging="540"/>
        <w:jc w:val="both"/>
        <w:rPr>
          <w:rFonts w:cs="Arial"/>
          <w:b/>
          <w:bCs/>
          <w:color w:val="000000"/>
          <w:sz w:val="18"/>
          <w:szCs w:val="18"/>
          <w:lang w:val="en-US"/>
        </w:rPr>
      </w:pPr>
    </w:p>
    <w:bookmarkEnd w:id="32"/>
    <w:p w14:paraId="30D5D29C" w14:textId="2FDA22A3" w:rsidR="00355529" w:rsidRPr="00712900" w:rsidRDefault="00565967" w:rsidP="00E77B9B">
      <w:pPr>
        <w:spacing w:line="240" w:lineRule="auto"/>
        <w:ind w:left="540" w:hanging="540"/>
        <w:jc w:val="thaiDistribute"/>
        <w:rPr>
          <w:rFonts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355529" w:rsidRPr="00712900">
        <w:rPr>
          <w:rFonts w:cs="Arial"/>
          <w:b/>
          <w:bCs/>
          <w:color w:val="000000"/>
          <w:sz w:val="18"/>
          <w:szCs w:val="18"/>
        </w:rPr>
        <w:t>.</w:t>
      </w:r>
      <w:r w:rsidRPr="00712900">
        <w:rPr>
          <w:rFonts w:cs="Arial"/>
          <w:b/>
          <w:bCs/>
          <w:color w:val="000000"/>
          <w:sz w:val="18"/>
          <w:szCs w:val="18"/>
        </w:rPr>
        <w:t>4</w:t>
      </w:r>
      <w:r w:rsidR="00355529" w:rsidRPr="00712900">
        <w:rPr>
          <w:rFonts w:cs="Arial"/>
          <w:b/>
          <w:bCs/>
          <w:color w:val="000000"/>
          <w:sz w:val="18"/>
          <w:szCs w:val="18"/>
          <w:cs/>
        </w:rPr>
        <w:tab/>
      </w:r>
      <w:r w:rsidR="00355529" w:rsidRPr="00712900">
        <w:rPr>
          <w:rFonts w:cs="Arial"/>
          <w:b/>
          <w:bCs/>
          <w:color w:val="000000"/>
          <w:sz w:val="18"/>
          <w:szCs w:val="18"/>
        </w:rPr>
        <w:t>Other expenses</w:t>
      </w:r>
    </w:p>
    <w:p w14:paraId="15FD7321" w14:textId="77777777" w:rsidR="00355529" w:rsidRPr="00712900" w:rsidRDefault="00355529" w:rsidP="00E77B9B">
      <w:pPr>
        <w:tabs>
          <w:tab w:val="left" w:pos="1080"/>
        </w:tabs>
        <w:spacing w:line="240" w:lineRule="auto"/>
        <w:ind w:left="1080" w:hanging="540"/>
        <w:jc w:val="both"/>
        <w:rPr>
          <w:rFonts w:cs="Arial"/>
          <w:b/>
          <w:bCs/>
          <w:color w:val="000000"/>
          <w:sz w:val="18"/>
          <w:szCs w:val="18"/>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A11005" w:rsidRPr="00712900" w14:paraId="7E804533" w14:textId="77777777" w:rsidTr="00B75AEF">
        <w:trPr>
          <w:cantSplit/>
        </w:trPr>
        <w:tc>
          <w:tcPr>
            <w:tcW w:w="3701" w:type="dxa"/>
          </w:tcPr>
          <w:p w14:paraId="37368544" w14:textId="77777777" w:rsidR="00A11005" w:rsidRPr="00712900" w:rsidRDefault="00A11005" w:rsidP="001E3DD1">
            <w:pPr>
              <w:spacing w:line="240" w:lineRule="auto"/>
              <w:ind w:left="433"/>
              <w:rPr>
                <w:rFonts w:cs="Arial"/>
                <w:b/>
                <w:bCs/>
                <w:color w:val="000000"/>
                <w:sz w:val="18"/>
                <w:szCs w:val="18"/>
                <w:lang w:val="en-US"/>
              </w:rPr>
            </w:pPr>
          </w:p>
        </w:tc>
        <w:tc>
          <w:tcPr>
            <w:tcW w:w="2880" w:type="dxa"/>
            <w:gridSpan w:val="2"/>
            <w:tcBorders>
              <w:bottom w:val="single" w:sz="4" w:space="0" w:color="auto"/>
            </w:tcBorders>
          </w:tcPr>
          <w:p w14:paraId="529A808D"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32777B1E" w14:textId="0C427153"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2CBB050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1DBD33FD"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04D6C992" w14:textId="77777777" w:rsidTr="00B75AEF">
        <w:trPr>
          <w:cantSplit/>
        </w:trPr>
        <w:tc>
          <w:tcPr>
            <w:tcW w:w="3701" w:type="dxa"/>
          </w:tcPr>
          <w:p w14:paraId="19EBC2FF" w14:textId="6ECE4C59" w:rsidR="00A11005" w:rsidRPr="00712900" w:rsidRDefault="00A11005" w:rsidP="001E3DD1">
            <w:pPr>
              <w:spacing w:line="240" w:lineRule="auto"/>
              <w:ind w:left="433"/>
              <w:rPr>
                <w:rFonts w:cs="Arial"/>
                <w:b/>
                <w:bCs/>
                <w:color w:val="000000"/>
                <w:sz w:val="18"/>
                <w:szCs w:val="18"/>
                <w:lang w:val="en-US"/>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04A461B8" w14:textId="415D3D4E"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31458259" w14:textId="6DA4AC9E"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52A65424" w14:textId="44278677"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51F6D1AD" w14:textId="66660AF3"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14E4C18A" w14:textId="77777777" w:rsidTr="00B75AEF">
        <w:trPr>
          <w:cantSplit/>
        </w:trPr>
        <w:tc>
          <w:tcPr>
            <w:tcW w:w="3701" w:type="dxa"/>
          </w:tcPr>
          <w:p w14:paraId="3EFF92D9" w14:textId="77777777" w:rsidR="00A11005" w:rsidRPr="00712900" w:rsidRDefault="00A11005" w:rsidP="001E3DD1">
            <w:pPr>
              <w:spacing w:line="240" w:lineRule="auto"/>
              <w:ind w:left="433"/>
              <w:rPr>
                <w:rFonts w:cs="Arial"/>
                <w:b/>
                <w:bCs/>
                <w:color w:val="000000"/>
                <w:sz w:val="18"/>
                <w:szCs w:val="18"/>
                <w:lang w:val="en-US"/>
              </w:rPr>
            </w:pPr>
          </w:p>
        </w:tc>
        <w:tc>
          <w:tcPr>
            <w:tcW w:w="1440" w:type="dxa"/>
            <w:tcBorders>
              <w:bottom w:val="single" w:sz="4" w:space="0" w:color="auto"/>
            </w:tcBorders>
          </w:tcPr>
          <w:p w14:paraId="6DB15A22" w14:textId="51A526BD"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7DBB93F" w14:textId="26E6D4A5"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535E7922" w14:textId="56E79321"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6A59DF9F" w14:textId="7D0E6860"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25F90A32" w14:textId="77777777" w:rsidTr="00B75AEF">
        <w:trPr>
          <w:cantSplit/>
        </w:trPr>
        <w:tc>
          <w:tcPr>
            <w:tcW w:w="3701" w:type="dxa"/>
          </w:tcPr>
          <w:p w14:paraId="26E17864" w14:textId="77777777" w:rsidR="00A11005" w:rsidRPr="00712900" w:rsidRDefault="00A11005" w:rsidP="001E3DD1">
            <w:pPr>
              <w:spacing w:line="240" w:lineRule="auto"/>
              <w:ind w:left="433"/>
              <w:rPr>
                <w:rFonts w:cs="Arial"/>
                <w:b/>
                <w:bCs/>
                <w:color w:val="000000"/>
                <w:sz w:val="18"/>
                <w:szCs w:val="18"/>
                <w:lang w:val="en-US"/>
              </w:rPr>
            </w:pPr>
          </w:p>
        </w:tc>
        <w:tc>
          <w:tcPr>
            <w:tcW w:w="1440" w:type="dxa"/>
            <w:tcBorders>
              <w:top w:val="single" w:sz="4" w:space="0" w:color="auto"/>
            </w:tcBorders>
          </w:tcPr>
          <w:p w14:paraId="32D46314"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18E9CC70" w14:textId="77777777" w:rsidR="00A11005" w:rsidRPr="00712900"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tcPr>
          <w:p w14:paraId="5C5493D1" w14:textId="77777777" w:rsidR="00A11005" w:rsidRPr="00712900"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33B79C6E" w14:textId="77777777" w:rsidR="00A11005" w:rsidRPr="00712900" w:rsidRDefault="00A11005" w:rsidP="00E77B9B">
            <w:pPr>
              <w:spacing w:line="240" w:lineRule="auto"/>
              <w:ind w:right="-72"/>
              <w:jc w:val="right"/>
              <w:rPr>
                <w:rFonts w:cs="Arial"/>
                <w:b/>
                <w:bCs/>
                <w:color w:val="000000"/>
                <w:sz w:val="18"/>
                <w:szCs w:val="18"/>
              </w:rPr>
            </w:pPr>
          </w:p>
        </w:tc>
      </w:tr>
      <w:tr w:rsidR="00A11005" w:rsidRPr="00712900" w14:paraId="572FD690" w14:textId="77777777" w:rsidTr="00B75AEF">
        <w:trPr>
          <w:cantSplit/>
        </w:trPr>
        <w:tc>
          <w:tcPr>
            <w:tcW w:w="3701" w:type="dxa"/>
            <w:vAlign w:val="bottom"/>
          </w:tcPr>
          <w:p w14:paraId="5E08D8A9" w14:textId="77777777" w:rsidR="00A11005" w:rsidRPr="00712900" w:rsidRDefault="00A11005" w:rsidP="001E3DD1">
            <w:pPr>
              <w:spacing w:line="240" w:lineRule="auto"/>
              <w:ind w:left="433"/>
              <w:rPr>
                <w:rFonts w:cs="Arial"/>
                <w:color w:val="000000"/>
                <w:sz w:val="18"/>
                <w:szCs w:val="18"/>
                <w:cs/>
                <w:lang w:val="en-US"/>
              </w:rPr>
            </w:pPr>
            <w:r w:rsidRPr="00712900">
              <w:rPr>
                <w:rFonts w:cs="Arial"/>
                <w:color w:val="000000"/>
                <w:sz w:val="18"/>
                <w:szCs w:val="18"/>
                <w:lang w:val="en-US"/>
              </w:rPr>
              <w:t>Rental expenses</w:t>
            </w:r>
          </w:p>
        </w:tc>
        <w:tc>
          <w:tcPr>
            <w:tcW w:w="1440" w:type="dxa"/>
            <w:vAlign w:val="bottom"/>
          </w:tcPr>
          <w:p w14:paraId="146CA397" w14:textId="77777777" w:rsidR="00A11005" w:rsidRPr="00712900" w:rsidRDefault="00A11005" w:rsidP="00E77B9B">
            <w:pPr>
              <w:tabs>
                <w:tab w:val="decimal" w:pos="1224"/>
              </w:tabs>
              <w:spacing w:line="240" w:lineRule="auto"/>
              <w:ind w:right="-72"/>
              <w:jc w:val="right"/>
              <w:rPr>
                <w:rFonts w:cs="Arial"/>
                <w:color w:val="000000"/>
                <w:sz w:val="18"/>
                <w:szCs w:val="18"/>
              </w:rPr>
            </w:pPr>
          </w:p>
        </w:tc>
        <w:tc>
          <w:tcPr>
            <w:tcW w:w="1440" w:type="dxa"/>
            <w:vAlign w:val="bottom"/>
          </w:tcPr>
          <w:p w14:paraId="26CC8351" w14:textId="77777777" w:rsidR="00A11005" w:rsidRPr="00712900" w:rsidRDefault="00A11005" w:rsidP="00E77B9B">
            <w:pPr>
              <w:tabs>
                <w:tab w:val="decimal" w:pos="1224"/>
              </w:tabs>
              <w:spacing w:line="240" w:lineRule="auto"/>
              <w:ind w:right="-72"/>
              <w:jc w:val="right"/>
              <w:rPr>
                <w:rFonts w:cs="Arial"/>
                <w:color w:val="000000"/>
                <w:sz w:val="18"/>
                <w:szCs w:val="18"/>
                <w:cs/>
              </w:rPr>
            </w:pPr>
          </w:p>
        </w:tc>
        <w:tc>
          <w:tcPr>
            <w:tcW w:w="1440" w:type="dxa"/>
          </w:tcPr>
          <w:p w14:paraId="0ED67B64"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Pr>
          <w:p w14:paraId="5548714F" w14:textId="77777777" w:rsidR="00A11005" w:rsidRPr="00712900"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4721BA" w:rsidRPr="00712900" w14:paraId="7F415E4F" w14:textId="77777777" w:rsidTr="00B75AEF">
        <w:trPr>
          <w:cantSplit/>
        </w:trPr>
        <w:tc>
          <w:tcPr>
            <w:tcW w:w="3701" w:type="dxa"/>
            <w:vAlign w:val="bottom"/>
          </w:tcPr>
          <w:p w14:paraId="61473D9C" w14:textId="11572948" w:rsidR="004721BA" w:rsidRPr="00712900" w:rsidRDefault="004721BA" w:rsidP="004721BA">
            <w:pPr>
              <w:spacing w:line="240" w:lineRule="auto"/>
              <w:ind w:left="433"/>
              <w:rPr>
                <w:rFonts w:cs="Arial"/>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w:t>
            </w:r>
            <w:r w:rsidRPr="00712900">
              <w:rPr>
                <w:rFonts w:cs="Arial"/>
                <w:color w:val="000000"/>
                <w:sz w:val="18"/>
                <w:szCs w:val="18"/>
                <w:cs/>
                <w:lang w:val="en-US"/>
              </w:rPr>
              <w:t xml:space="preserve"> </w:t>
            </w:r>
            <w:r w:rsidR="00F064BA" w:rsidRPr="00712900">
              <w:rPr>
                <w:rFonts w:cs="Arial"/>
                <w:color w:val="000000"/>
                <w:sz w:val="18"/>
                <w:szCs w:val="18"/>
              </w:rPr>
              <w:t>Major shareholders</w:t>
            </w:r>
          </w:p>
        </w:tc>
        <w:tc>
          <w:tcPr>
            <w:tcW w:w="1440" w:type="dxa"/>
          </w:tcPr>
          <w:p w14:paraId="051367B6" w14:textId="60C34308"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17,671</w:t>
            </w:r>
          </w:p>
        </w:tc>
        <w:tc>
          <w:tcPr>
            <w:tcW w:w="1440" w:type="dxa"/>
          </w:tcPr>
          <w:p w14:paraId="547E6305" w14:textId="6D444FA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15,562</w:t>
            </w:r>
          </w:p>
        </w:tc>
        <w:tc>
          <w:tcPr>
            <w:tcW w:w="1440" w:type="dxa"/>
          </w:tcPr>
          <w:p w14:paraId="0FA98F9C" w14:textId="445C706F" w:rsidR="004721BA" w:rsidRPr="00712900" w:rsidRDefault="004721BA" w:rsidP="004721BA">
            <w:pPr>
              <w:tabs>
                <w:tab w:val="decimal" w:pos="1224"/>
              </w:tabs>
              <w:spacing w:line="240" w:lineRule="auto"/>
              <w:ind w:right="-72"/>
              <w:jc w:val="right"/>
              <w:rPr>
                <w:rFonts w:cs="Arial"/>
                <w:color w:val="000000"/>
                <w:sz w:val="18"/>
                <w:szCs w:val="18"/>
                <w:cs/>
              </w:rPr>
            </w:pPr>
            <w:r w:rsidRPr="00712900">
              <w:rPr>
                <w:rFonts w:cs="Arial"/>
                <w:color w:val="000000"/>
                <w:sz w:val="18"/>
                <w:szCs w:val="18"/>
              </w:rPr>
              <w:t>17,599</w:t>
            </w:r>
          </w:p>
        </w:tc>
        <w:tc>
          <w:tcPr>
            <w:tcW w:w="1440" w:type="dxa"/>
          </w:tcPr>
          <w:p w14:paraId="76F71083" w14:textId="70B0FAFB"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15,532</w:t>
            </w:r>
          </w:p>
        </w:tc>
      </w:tr>
      <w:tr w:rsidR="004721BA" w:rsidRPr="00712900" w14:paraId="52A3DAF8" w14:textId="77777777" w:rsidTr="00B75AEF">
        <w:trPr>
          <w:cantSplit/>
        </w:trPr>
        <w:tc>
          <w:tcPr>
            <w:tcW w:w="3701" w:type="dxa"/>
          </w:tcPr>
          <w:p w14:paraId="09CBEC1F" w14:textId="6F517465" w:rsidR="004721BA" w:rsidRPr="00712900" w:rsidRDefault="004721BA" w:rsidP="004721BA">
            <w:pPr>
              <w:spacing w:line="240" w:lineRule="auto"/>
              <w:ind w:left="433"/>
              <w:rPr>
                <w:rFonts w:cs="Arial"/>
                <w:b/>
                <w:bCs/>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w:t>
            </w:r>
            <w:r w:rsidRPr="00712900">
              <w:rPr>
                <w:rFonts w:cs="Arial"/>
                <w:color w:val="000000"/>
                <w:sz w:val="18"/>
                <w:szCs w:val="18"/>
                <w:cs/>
                <w:lang w:val="en-US"/>
              </w:rPr>
              <w:t xml:space="preserve"> </w:t>
            </w:r>
            <w:r w:rsidRPr="00712900">
              <w:rPr>
                <w:rFonts w:cs="Arial"/>
                <w:color w:val="000000"/>
                <w:sz w:val="18"/>
                <w:szCs w:val="18"/>
                <w:lang w:val="en-US"/>
              </w:rPr>
              <w:t>Directors</w:t>
            </w:r>
          </w:p>
        </w:tc>
        <w:tc>
          <w:tcPr>
            <w:tcW w:w="1440" w:type="dxa"/>
          </w:tcPr>
          <w:p w14:paraId="6F2E18A2" w14:textId="3DEF670B"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2,880</w:t>
            </w:r>
          </w:p>
        </w:tc>
        <w:tc>
          <w:tcPr>
            <w:tcW w:w="1440" w:type="dxa"/>
          </w:tcPr>
          <w:p w14:paraId="5673E19B" w14:textId="5099614C"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2,880</w:t>
            </w:r>
          </w:p>
        </w:tc>
        <w:tc>
          <w:tcPr>
            <w:tcW w:w="1440" w:type="dxa"/>
          </w:tcPr>
          <w:p w14:paraId="36A2E0BC" w14:textId="2952190F"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21945594" w14:textId="27369307"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r>
      <w:tr w:rsidR="004721BA" w:rsidRPr="00712900" w14:paraId="1F2DFB94" w14:textId="77777777" w:rsidTr="00B75AEF">
        <w:trPr>
          <w:cantSplit/>
        </w:trPr>
        <w:tc>
          <w:tcPr>
            <w:tcW w:w="3701" w:type="dxa"/>
          </w:tcPr>
          <w:p w14:paraId="7BF4DA35" w14:textId="77777777" w:rsidR="004721BA" w:rsidRPr="00712900" w:rsidRDefault="004721BA" w:rsidP="004721BA">
            <w:pPr>
              <w:spacing w:line="240" w:lineRule="auto"/>
              <w:ind w:left="433"/>
              <w:rPr>
                <w:rFonts w:cs="Arial"/>
                <w:color w:val="000000"/>
                <w:sz w:val="18"/>
                <w:szCs w:val="18"/>
                <w:cs/>
                <w:lang w:val="en-US"/>
              </w:rPr>
            </w:pPr>
          </w:p>
        </w:tc>
        <w:tc>
          <w:tcPr>
            <w:tcW w:w="1440" w:type="dxa"/>
          </w:tcPr>
          <w:p w14:paraId="7B642A6C"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4CBC6526"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72813CA4"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6300579D"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1B9034A1" w14:textId="77777777" w:rsidTr="00B75AEF">
        <w:trPr>
          <w:cantSplit/>
        </w:trPr>
        <w:tc>
          <w:tcPr>
            <w:tcW w:w="3701" w:type="dxa"/>
            <w:vAlign w:val="bottom"/>
          </w:tcPr>
          <w:p w14:paraId="62361F9B" w14:textId="77777777" w:rsidR="004721BA" w:rsidRPr="00712900" w:rsidRDefault="004721BA" w:rsidP="004721BA">
            <w:pPr>
              <w:spacing w:line="240" w:lineRule="auto"/>
              <w:ind w:left="433"/>
              <w:rPr>
                <w:rFonts w:cs="Arial"/>
                <w:color w:val="000000"/>
                <w:sz w:val="18"/>
                <w:szCs w:val="18"/>
                <w:lang w:val="en-US"/>
              </w:rPr>
            </w:pPr>
            <w:r w:rsidRPr="00712900">
              <w:rPr>
                <w:rFonts w:cs="Arial"/>
                <w:color w:val="000000"/>
                <w:sz w:val="18"/>
                <w:szCs w:val="18"/>
                <w:lang w:val="en-US"/>
              </w:rPr>
              <w:t>Administrative expenses</w:t>
            </w:r>
          </w:p>
        </w:tc>
        <w:tc>
          <w:tcPr>
            <w:tcW w:w="1440" w:type="dxa"/>
          </w:tcPr>
          <w:p w14:paraId="51675859"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04B51C69"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30FA5F6"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7A5EA295"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F064BA" w:rsidRPr="00712900" w14:paraId="7BEAEE6D" w14:textId="77777777" w:rsidTr="00B75AEF">
        <w:trPr>
          <w:cantSplit/>
        </w:trPr>
        <w:tc>
          <w:tcPr>
            <w:tcW w:w="3701" w:type="dxa"/>
            <w:vAlign w:val="bottom"/>
          </w:tcPr>
          <w:p w14:paraId="063FB9C4" w14:textId="57D77849" w:rsidR="00F064BA" w:rsidRPr="00712900" w:rsidRDefault="00F064BA" w:rsidP="00F064BA">
            <w:pPr>
              <w:spacing w:line="240" w:lineRule="auto"/>
              <w:ind w:left="433"/>
              <w:rPr>
                <w:rFonts w:cs="Arial"/>
                <w:color w:val="000000"/>
                <w:sz w:val="18"/>
                <w:szCs w:val="18"/>
                <w:lang w:val="en-US"/>
              </w:rPr>
            </w:pPr>
            <w:r w:rsidRPr="00712900">
              <w:rPr>
                <w:rFonts w:cs="Arial"/>
                <w:color w:val="000000"/>
                <w:sz w:val="18"/>
                <w:szCs w:val="18"/>
                <w:lang w:val="en-US"/>
              </w:rPr>
              <w:t xml:space="preserve">   - </w:t>
            </w:r>
            <w:r w:rsidRPr="00712900">
              <w:rPr>
                <w:rFonts w:cs="Arial"/>
                <w:color w:val="000000"/>
                <w:sz w:val="18"/>
                <w:szCs w:val="18"/>
              </w:rPr>
              <w:t>Major shareholders</w:t>
            </w:r>
          </w:p>
        </w:tc>
        <w:tc>
          <w:tcPr>
            <w:tcW w:w="1440" w:type="dxa"/>
          </w:tcPr>
          <w:p w14:paraId="55C64D4C" w14:textId="101E2279"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2,889</w:t>
            </w:r>
          </w:p>
        </w:tc>
        <w:tc>
          <w:tcPr>
            <w:tcW w:w="1440" w:type="dxa"/>
          </w:tcPr>
          <w:p w14:paraId="3390462F" w14:textId="6F1D435D"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5,462</w:t>
            </w:r>
          </w:p>
        </w:tc>
        <w:tc>
          <w:tcPr>
            <w:tcW w:w="1440" w:type="dxa"/>
          </w:tcPr>
          <w:p w14:paraId="40E1504B" w14:textId="45E5F43D"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2,709</w:t>
            </w:r>
          </w:p>
        </w:tc>
        <w:tc>
          <w:tcPr>
            <w:tcW w:w="1440" w:type="dxa"/>
          </w:tcPr>
          <w:p w14:paraId="1ED21135" w14:textId="21D79F14"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5,330</w:t>
            </w:r>
          </w:p>
        </w:tc>
      </w:tr>
      <w:tr w:rsidR="00F064BA" w:rsidRPr="00712900" w14:paraId="1EB5DAF9" w14:textId="77777777" w:rsidTr="00B75AEF">
        <w:trPr>
          <w:cantSplit/>
        </w:trPr>
        <w:tc>
          <w:tcPr>
            <w:tcW w:w="3701" w:type="dxa"/>
            <w:vAlign w:val="bottom"/>
          </w:tcPr>
          <w:p w14:paraId="6DE23574" w14:textId="004A0D12" w:rsidR="00F064BA" w:rsidRPr="00712900" w:rsidRDefault="00F064BA" w:rsidP="00F064BA">
            <w:pPr>
              <w:spacing w:line="240" w:lineRule="auto"/>
              <w:ind w:left="433"/>
              <w:rPr>
                <w:rFonts w:cs="Arial"/>
                <w:color w:val="000000"/>
                <w:sz w:val="18"/>
                <w:szCs w:val="18"/>
                <w:lang w:val="en-US"/>
              </w:rPr>
            </w:pPr>
            <w:r w:rsidRPr="00712900">
              <w:rPr>
                <w:rFonts w:cs="Arial"/>
                <w:color w:val="000000"/>
                <w:sz w:val="18"/>
                <w:szCs w:val="18"/>
                <w:lang w:val="en-US"/>
              </w:rPr>
              <w:t xml:space="preserve">   - Subsidiary</w:t>
            </w:r>
          </w:p>
        </w:tc>
        <w:tc>
          <w:tcPr>
            <w:tcW w:w="1440" w:type="dxa"/>
          </w:tcPr>
          <w:p w14:paraId="1A2994F6" w14:textId="67FE90B7"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w:t>
            </w:r>
          </w:p>
        </w:tc>
        <w:tc>
          <w:tcPr>
            <w:tcW w:w="1440" w:type="dxa"/>
          </w:tcPr>
          <w:p w14:paraId="4844518C" w14:textId="2C029D24"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w:t>
            </w:r>
          </w:p>
        </w:tc>
        <w:tc>
          <w:tcPr>
            <w:tcW w:w="1440" w:type="dxa"/>
          </w:tcPr>
          <w:p w14:paraId="7FF939D4" w14:textId="7B532DB0"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w:t>
            </w:r>
          </w:p>
        </w:tc>
        <w:tc>
          <w:tcPr>
            <w:tcW w:w="1440" w:type="dxa"/>
          </w:tcPr>
          <w:p w14:paraId="172C6F48" w14:textId="410CC14F"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234</w:t>
            </w:r>
          </w:p>
        </w:tc>
      </w:tr>
      <w:tr w:rsidR="00F064BA" w:rsidRPr="00712900" w14:paraId="3849163D" w14:textId="77777777" w:rsidTr="00B75AEF">
        <w:trPr>
          <w:cantSplit/>
        </w:trPr>
        <w:tc>
          <w:tcPr>
            <w:tcW w:w="3701" w:type="dxa"/>
            <w:vAlign w:val="bottom"/>
          </w:tcPr>
          <w:p w14:paraId="7EC9B312" w14:textId="77777777" w:rsidR="00F064BA" w:rsidRPr="00712900" w:rsidRDefault="00F064BA" w:rsidP="00F064BA">
            <w:pPr>
              <w:spacing w:line="240" w:lineRule="auto"/>
              <w:ind w:left="433"/>
              <w:rPr>
                <w:rFonts w:cs="Arial"/>
                <w:color w:val="000000"/>
                <w:sz w:val="18"/>
                <w:szCs w:val="18"/>
                <w:cs/>
                <w:lang w:val="en-US"/>
              </w:rPr>
            </w:pPr>
            <w:r w:rsidRPr="00712900">
              <w:rPr>
                <w:rFonts w:cs="Arial"/>
                <w:color w:val="000000"/>
                <w:sz w:val="18"/>
                <w:szCs w:val="18"/>
                <w:lang w:val="en-US"/>
              </w:rPr>
              <w:t xml:space="preserve">   - Directors</w:t>
            </w:r>
          </w:p>
        </w:tc>
        <w:tc>
          <w:tcPr>
            <w:tcW w:w="1440" w:type="dxa"/>
          </w:tcPr>
          <w:p w14:paraId="1AE7B3E6" w14:textId="2160BDA8"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2,112</w:t>
            </w:r>
          </w:p>
        </w:tc>
        <w:tc>
          <w:tcPr>
            <w:tcW w:w="1440" w:type="dxa"/>
          </w:tcPr>
          <w:p w14:paraId="45ED49DC" w14:textId="17589439"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2,112</w:t>
            </w:r>
          </w:p>
        </w:tc>
        <w:tc>
          <w:tcPr>
            <w:tcW w:w="1440" w:type="dxa"/>
          </w:tcPr>
          <w:p w14:paraId="3B374574" w14:textId="3C3B1F68"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2,112</w:t>
            </w:r>
          </w:p>
        </w:tc>
        <w:tc>
          <w:tcPr>
            <w:tcW w:w="1440" w:type="dxa"/>
          </w:tcPr>
          <w:p w14:paraId="52704663" w14:textId="4330A44F" w:rsidR="00F064BA" w:rsidRPr="00712900" w:rsidRDefault="00F064BA" w:rsidP="00F064BA">
            <w:pPr>
              <w:tabs>
                <w:tab w:val="decimal" w:pos="1224"/>
              </w:tabs>
              <w:spacing w:line="240" w:lineRule="auto"/>
              <w:ind w:right="-72"/>
              <w:jc w:val="right"/>
              <w:rPr>
                <w:rFonts w:cs="Arial"/>
                <w:color w:val="000000"/>
                <w:sz w:val="18"/>
                <w:szCs w:val="18"/>
              </w:rPr>
            </w:pPr>
            <w:r w:rsidRPr="00712900" w:rsidDel="00406669">
              <w:rPr>
                <w:rFonts w:cs="Arial"/>
                <w:color w:val="000000"/>
                <w:sz w:val="18"/>
                <w:szCs w:val="18"/>
              </w:rPr>
              <w:t>2,112</w:t>
            </w:r>
          </w:p>
        </w:tc>
      </w:tr>
      <w:tr w:rsidR="004721BA" w:rsidRPr="00712900" w14:paraId="3A5CEEFE" w14:textId="77777777" w:rsidTr="00B75AEF">
        <w:trPr>
          <w:cantSplit/>
        </w:trPr>
        <w:tc>
          <w:tcPr>
            <w:tcW w:w="3701" w:type="dxa"/>
            <w:vAlign w:val="bottom"/>
          </w:tcPr>
          <w:p w14:paraId="5ED0A0D5" w14:textId="77777777" w:rsidR="004721BA" w:rsidRPr="00712900" w:rsidRDefault="004721BA" w:rsidP="004721BA">
            <w:pPr>
              <w:spacing w:line="240" w:lineRule="auto"/>
              <w:ind w:left="433"/>
              <w:rPr>
                <w:rFonts w:cs="Arial"/>
                <w:color w:val="000000"/>
                <w:sz w:val="18"/>
                <w:szCs w:val="18"/>
                <w:lang w:val="en-US"/>
              </w:rPr>
            </w:pPr>
          </w:p>
        </w:tc>
        <w:tc>
          <w:tcPr>
            <w:tcW w:w="1440" w:type="dxa"/>
          </w:tcPr>
          <w:p w14:paraId="04B6F87A"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7A6725C7"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62212BBE"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2D97F9F5"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73C6CBE5" w14:textId="77777777" w:rsidTr="00B75AEF">
        <w:trPr>
          <w:cantSplit/>
        </w:trPr>
        <w:tc>
          <w:tcPr>
            <w:tcW w:w="3701" w:type="dxa"/>
            <w:vAlign w:val="bottom"/>
          </w:tcPr>
          <w:p w14:paraId="79272B3A" w14:textId="10C24815" w:rsidR="004721BA" w:rsidRPr="00712900" w:rsidRDefault="004721BA" w:rsidP="004721BA">
            <w:pPr>
              <w:spacing w:line="240" w:lineRule="auto"/>
              <w:ind w:left="433"/>
              <w:rPr>
                <w:rFonts w:cs="Arial"/>
                <w:color w:val="000000"/>
                <w:sz w:val="18"/>
                <w:szCs w:val="18"/>
                <w:lang w:val="en-US"/>
              </w:rPr>
            </w:pPr>
            <w:r w:rsidRPr="00712900">
              <w:rPr>
                <w:rFonts w:cs="Arial"/>
                <w:color w:val="000000"/>
                <w:sz w:val="18"/>
                <w:szCs w:val="18"/>
                <w:lang w:val="en-US"/>
              </w:rPr>
              <w:t>Interest expenses</w:t>
            </w:r>
          </w:p>
        </w:tc>
        <w:tc>
          <w:tcPr>
            <w:tcW w:w="1440" w:type="dxa"/>
          </w:tcPr>
          <w:p w14:paraId="6EB24A93"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48E3E901"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6A6EB216"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3B2F752"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5166FA4D" w14:textId="77777777" w:rsidTr="00B75AEF">
        <w:trPr>
          <w:cantSplit/>
        </w:trPr>
        <w:tc>
          <w:tcPr>
            <w:tcW w:w="3701" w:type="dxa"/>
            <w:vAlign w:val="bottom"/>
          </w:tcPr>
          <w:p w14:paraId="5282EF5A" w14:textId="45977783" w:rsidR="004721BA" w:rsidRPr="00712900" w:rsidRDefault="004721BA" w:rsidP="004721BA">
            <w:pPr>
              <w:spacing w:line="240" w:lineRule="auto"/>
              <w:ind w:left="433"/>
              <w:rPr>
                <w:rFonts w:cs="Arial"/>
                <w:color w:val="000000"/>
                <w:sz w:val="18"/>
                <w:szCs w:val="18"/>
                <w:lang w:val="en-US"/>
              </w:rPr>
            </w:pPr>
            <w:r w:rsidRPr="00712900">
              <w:rPr>
                <w:rFonts w:cs="Arial"/>
                <w:color w:val="000000"/>
                <w:sz w:val="18"/>
                <w:szCs w:val="18"/>
                <w:lang w:val="en-US"/>
              </w:rPr>
              <w:t xml:space="preserve">   - </w:t>
            </w:r>
            <w:r w:rsidR="00F064BA" w:rsidRPr="00712900">
              <w:rPr>
                <w:rFonts w:cs="Arial"/>
                <w:color w:val="000000"/>
                <w:sz w:val="18"/>
                <w:szCs w:val="18"/>
              </w:rPr>
              <w:t>Major shareholders</w:t>
            </w:r>
          </w:p>
        </w:tc>
        <w:tc>
          <w:tcPr>
            <w:tcW w:w="1440" w:type="dxa"/>
          </w:tcPr>
          <w:p w14:paraId="042540D7" w14:textId="64EB9ADE"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24353639" w14:textId="38681BFD"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377</w:t>
            </w:r>
          </w:p>
        </w:tc>
        <w:tc>
          <w:tcPr>
            <w:tcW w:w="1440" w:type="dxa"/>
          </w:tcPr>
          <w:p w14:paraId="286DF270" w14:textId="5C38BBE4"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1CFA8257" w14:textId="0D067F5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377</w:t>
            </w:r>
          </w:p>
        </w:tc>
      </w:tr>
      <w:tr w:rsidR="004721BA" w:rsidRPr="00712900" w14:paraId="3E41220C" w14:textId="77777777" w:rsidTr="00B75AEF">
        <w:trPr>
          <w:cantSplit/>
        </w:trPr>
        <w:tc>
          <w:tcPr>
            <w:tcW w:w="3701" w:type="dxa"/>
            <w:vAlign w:val="bottom"/>
          </w:tcPr>
          <w:p w14:paraId="6627D83E" w14:textId="03C1CBF2" w:rsidR="004721BA" w:rsidRPr="00712900" w:rsidRDefault="004721BA" w:rsidP="004721BA">
            <w:pPr>
              <w:spacing w:line="240" w:lineRule="auto"/>
              <w:ind w:left="433"/>
              <w:rPr>
                <w:rFonts w:cs="Arial"/>
                <w:color w:val="000000"/>
                <w:sz w:val="18"/>
                <w:szCs w:val="18"/>
                <w:lang w:val="en-US"/>
              </w:rPr>
            </w:pPr>
            <w:r w:rsidRPr="00712900">
              <w:rPr>
                <w:rFonts w:cs="Arial"/>
                <w:color w:val="000000"/>
                <w:sz w:val="18"/>
                <w:szCs w:val="18"/>
                <w:lang w:val="en-US"/>
              </w:rPr>
              <w:t xml:space="preserve">   - Subsidiary</w:t>
            </w:r>
          </w:p>
        </w:tc>
        <w:tc>
          <w:tcPr>
            <w:tcW w:w="1440" w:type="dxa"/>
          </w:tcPr>
          <w:p w14:paraId="219FB7DD" w14:textId="3DA110B6"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75D5E00" w14:textId="4D5022EB"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23EBC8C5" w14:textId="078D0AC0"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859</w:t>
            </w:r>
          </w:p>
        </w:tc>
        <w:tc>
          <w:tcPr>
            <w:tcW w:w="1440" w:type="dxa"/>
          </w:tcPr>
          <w:p w14:paraId="2781EBD5" w14:textId="165863F2"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859</w:t>
            </w:r>
          </w:p>
        </w:tc>
      </w:tr>
    </w:tbl>
    <w:p w14:paraId="6DD54BE6" w14:textId="77777777" w:rsidR="002F47CA" w:rsidRPr="00712900" w:rsidRDefault="002F47CA" w:rsidP="001E3DD1">
      <w:pPr>
        <w:spacing w:line="240" w:lineRule="auto"/>
        <w:ind w:left="540" w:hanging="540"/>
        <w:rPr>
          <w:rFonts w:cs="Arial"/>
          <w:b/>
          <w:bCs/>
          <w:color w:val="000000"/>
          <w:sz w:val="18"/>
          <w:szCs w:val="18"/>
        </w:rPr>
      </w:pPr>
      <w:bookmarkStart w:id="33" w:name="_Hlk159435000"/>
    </w:p>
    <w:p w14:paraId="432842A9" w14:textId="79380223" w:rsidR="00C25D7A" w:rsidRPr="00712900" w:rsidRDefault="00565967" w:rsidP="001E3DD1">
      <w:pPr>
        <w:spacing w:line="240" w:lineRule="auto"/>
        <w:ind w:left="540" w:hanging="540"/>
        <w:rPr>
          <w:rFonts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C25D7A" w:rsidRPr="00712900">
        <w:rPr>
          <w:rFonts w:cs="Arial"/>
          <w:b/>
          <w:bCs/>
          <w:color w:val="000000"/>
          <w:sz w:val="18"/>
          <w:szCs w:val="18"/>
        </w:rPr>
        <w:t>.</w:t>
      </w:r>
      <w:r w:rsidRPr="00712900">
        <w:rPr>
          <w:rFonts w:cs="Arial"/>
          <w:b/>
          <w:bCs/>
          <w:color w:val="000000"/>
          <w:sz w:val="18"/>
          <w:szCs w:val="18"/>
        </w:rPr>
        <w:t>5</w:t>
      </w:r>
      <w:r w:rsidR="001E3DD1" w:rsidRPr="00712900">
        <w:rPr>
          <w:rFonts w:cs="Arial"/>
          <w:b/>
          <w:bCs/>
          <w:color w:val="000000"/>
          <w:sz w:val="18"/>
          <w:szCs w:val="18"/>
        </w:rPr>
        <w:tab/>
      </w:r>
      <w:r w:rsidR="00C25D7A" w:rsidRPr="00712900">
        <w:rPr>
          <w:rFonts w:cs="Arial"/>
          <w:b/>
          <w:bCs/>
          <w:color w:val="000000"/>
          <w:sz w:val="18"/>
          <w:szCs w:val="18"/>
        </w:rPr>
        <w:t xml:space="preserve">Trade receivables and </w:t>
      </w:r>
      <w:r w:rsidR="00647ECC" w:rsidRPr="00712900">
        <w:rPr>
          <w:rFonts w:cs="Arial"/>
          <w:b/>
          <w:bCs/>
          <w:color w:val="000000"/>
          <w:sz w:val="18"/>
          <w:szCs w:val="18"/>
        </w:rPr>
        <w:t>trade payables - related parties</w:t>
      </w:r>
    </w:p>
    <w:p w14:paraId="7A921C24" w14:textId="28713C27" w:rsidR="00602F1D" w:rsidRPr="00712900" w:rsidRDefault="00602F1D" w:rsidP="00E77B9B">
      <w:pPr>
        <w:spacing w:line="240" w:lineRule="auto"/>
        <w:jc w:val="both"/>
        <w:rPr>
          <w:rFonts w:cs="Arial"/>
          <w:color w:val="000000"/>
          <w:sz w:val="18"/>
          <w:szCs w:val="18"/>
        </w:rPr>
      </w:pPr>
    </w:p>
    <w:tbl>
      <w:tblPr>
        <w:tblW w:w="9327" w:type="dxa"/>
        <w:tblInd w:w="144" w:type="dxa"/>
        <w:tblLayout w:type="fixed"/>
        <w:tblLook w:val="0000" w:firstRow="0" w:lastRow="0" w:firstColumn="0" w:lastColumn="0" w:noHBand="0" w:noVBand="0"/>
      </w:tblPr>
      <w:tblGrid>
        <w:gridCol w:w="3530"/>
        <w:gridCol w:w="1440"/>
        <w:gridCol w:w="1440"/>
        <w:gridCol w:w="1440"/>
        <w:gridCol w:w="1477"/>
      </w:tblGrid>
      <w:tr w:rsidR="00A11005" w:rsidRPr="00712900" w14:paraId="7B6834FB" w14:textId="77777777" w:rsidTr="00B75AEF">
        <w:trPr>
          <w:cantSplit/>
        </w:trPr>
        <w:tc>
          <w:tcPr>
            <w:tcW w:w="3530" w:type="dxa"/>
          </w:tcPr>
          <w:p w14:paraId="524E8D9C" w14:textId="77777777" w:rsidR="00A11005" w:rsidRPr="00712900" w:rsidRDefault="00A11005" w:rsidP="001E3DD1">
            <w:pPr>
              <w:spacing w:line="240" w:lineRule="auto"/>
              <w:ind w:left="293"/>
              <w:rPr>
                <w:rFonts w:cs="Arial"/>
                <w:b/>
                <w:bCs/>
                <w:color w:val="000000"/>
                <w:sz w:val="18"/>
                <w:szCs w:val="18"/>
                <w:lang w:val="en-US"/>
              </w:rPr>
            </w:pPr>
          </w:p>
        </w:tc>
        <w:tc>
          <w:tcPr>
            <w:tcW w:w="2880" w:type="dxa"/>
            <w:gridSpan w:val="2"/>
            <w:tcBorders>
              <w:bottom w:val="single" w:sz="4" w:space="0" w:color="auto"/>
            </w:tcBorders>
          </w:tcPr>
          <w:p w14:paraId="1460C902"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280A4181" w14:textId="600C1CF4"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7" w:type="dxa"/>
            <w:gridSpan w:val="2"/>
            <w:tcBorders>
              <w:bottom w:val="single" w:sz="4" w:space="0" w:color="auto"/>
            </w:tcBorders>
          </w:tcPr>
          <w:p w14:paraId="2C7FCBDB"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DBC49CE"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19D93AF7" w14:textId="77777777" w:rsidTr="00B75AEF">
        <w:trPr>
          <w:cantSplit/>
        </w:trPr>
        <w:tc>
          <w:tcPr>
            <w:tcW w:w="3530" w:type="dxa"/>
          </w:tcPr>
          <w:p w14:paraId="67C57685" w14:textId="7B78CC5F" w:rsidR="00A11005" w:rsidRPr="00712900" w:rsidRDefault="00A11005" w:rsidP="001E3DD1">
            <w:pPr>
              <w:spacing w:line="240" w:lineRule="auto"/>
              <w:ind w:left="293"/>
              <w:rPr>
                <w:rFonts w:cs="Arial"/>
                <w:b/>
                <w:bCs/>
                <w:color w:val="000000"/>
                <w:sz w:val="18"/>
                <w:szCs w:val="18"/>
                <w:lang w:val="en-US"/>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1D60B78B" w14:textId="2F83FD6F"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226E0034" w14:textId="7FC52517"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710A80E9" w14:textId="57EF55B0"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77" w:type="dxa"/>
            <w:tcBorders>
              <w:top w:val="single" w:sz="4" w:space="0" w:color="auto"/>
            </w:tcBorders>
          </w:tcPr>
          <w:p w14:paraId="3B00696C" w14:textId="5925C213"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6D4812AA" w14:textId="77777777" w:rsidTr="00B75AEF">
        <w:trPr>
          <w:cantSplit/>
        </w:trPr>
        <w:tc>
          <w:tcPr>
            <w:tcW w:w="3530" w:type="dxa"/>
          </w:tcPr>
          <w:p w14:paraId="3DB7CA55" w14:textId="77777777" w:rsidR="00A11005" w:rsidRPr="00712900" w:rsidRDefault="00A11005" w:rsidP="001E3DD1">
            <w:pPr>
              <w:spacing w:line="240" w:lineRule="auto"/>
              <w:ind w:left="293"/>
              <w:rPr>
                <w:rFonts w:cs="Arial"/>
                <w:b/>
                <w:bCs/>
                <w:color w:val="000000"/>
                <w:sz w:val="18"/>
                <w:szCs w:val="18"/>
                <w:lang w:val="en-US"/>
              </w:rPr>
            </w:pPr>
          </w:p>
        </w:tc>
        <w:tc>
          <w:tcPr>
            <w:tcW w:w="1440" w:type="dxa"/>
            <w:tcBorders>
              <w:bottom w:val="single" w:sz="4" w:space="0" w:color="auto"/>
            </w:tcBorders>
          </w:tcPr>
          <w:p w14:paraId="4ED9E5FC" w14:textId="47E42F20"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858DCDA" w14:textId="1E719E98"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41D44AE" w14:textId="4295C359"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77" w:type="dxa"/>
            <w:tcBorders>
              <w:bottom w:val="single" w:sz="4" w:space="0" w:color="auto"/>
            </w:tcBorders>
          </w:tcPr>
          <w:p w14:paraId="11E08481" w14:textId="1B0ED106"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277488F3" w14:textId="77777777" w:rsidTr="00B75AEF">
        <w:trPr>
          <w:cantSplit/>
        </w:trPr>
        <w:tc>
          <w:tcPr>
            <w:tcW w:w="3530" w:type="dxa"/>
          </w:tcPr>
          <w:p w14:paraId="010100BE" w14:textId="77777777" w:rsidR="00A11005" w:rsidRPr="00712900" w:rsidRDefault="00A11005" w:rsidP="001E3DD1">
            <w:pPr>
              <w:spacing w:line="240" w:lineRule="auto"/>
              <w:ind w:left="293"/>
              <w:rPr>
                <w:rFonts w:cs="Arial"/>
                <w:color w:val="000000"/>
                <w:sz w:val="18"/>
                <w:szCs w:val="18"/>
                <w:cs/>
                <w:lang w:val="en-US"/>
              </w:rPr>
            </w:pPr>
            <w:r w:rsidRPr="00712900">
              <w:rPr>
                <w:rFonts w:cs="Arial"/>
                <w:color w:val="000000"/>
                <w:sz w:val="18"/>
                <w:szCs w:val="18"/>
                <w:lang w:val="en-US"/>
              </w:rPr>
              <w:t>Trade receivables</w:t>
            </w:r>
          </w:p>
        </w:tc>
        <w:tc>
          <w:tcPr>
            <w:tcW w:w="1440" w:type="dxa"/>
            <w:tcBorders>
              <w:top w:val="single" w:sz="4" w:space="0" w:color="auto"/>
            </w:tcBorders>
          </w:tcPr>
          <w:p w14:paraId="1E862B9A" w14:textId="77777777" w:rsidR="00A11005" w:rsidRPr="00712900" w:rsidRDefault="00A11005" w:rsidP="00E77B9B">
            <w:pPr>
              <w:spacing w:line="240" w:lineRule="auto"/>
              <w:ind w:right="-72"/>
              <w:jc w:val="right"/>
              <w:rPr>
                <w:rFonts w:cs="Arial"/>
                <w:color w:val="000000"/>
                <w:spacing w:val="-6"/>
                <w:sz w:val="18"/>
                <w:szCs w:val="18"/>
              </w:rPr>
            </w:pPr>
          </w:p>
        </w:tc>
        <w:tc>
          <w:tcPr>
            <w:tcW w:w="1440" w:type="dxa"/>
            <w:tcBorders>
              <w:top w:val="single" w:sz="4" w:space="0" w:color="auto"/>
            </w:tcBorders>
          </w:tcPr>
          <w:p w14:paraId="1C437DBA" w14:textId="77777777" w:rsidR="00A11005" w:rsidRPr="00712900" w:rsidRDefault="00A11005" w:rsidP="00E77B9B">
            <w:pPr>
              <w:spacing w:line="240" w:lineRule="auto"/>
              <w:ind w:right="-72"/>
              <w:jc w:val="right"/>
              <w:rPr>
                <w:rFonts w:cs="Arial"/>
                <w:color w:val="000000"/>
                <w:sz w:val="18"/>
                <w:szCs w:val="18"/>
              </w:rPr>
            </w:pPr>
          </w:p>
        </w:tc>
        <w:tc>
          <w:tcPr>
            <w:tcW w:w="1440" w:type="dxa"/>
            <w:tcBorders>
              <w:top w:val="single" w:sz="4" w:space="0" w:color="auto"/>
            </w:tcBorders>
          </w:tcPr>
          <w:p w14:paraId="643B122F" w14:textId="77777777" w:rsidR="00A11005" w:rsidRPr="00712900" w:rsidRDefault="00A11005" w:rsidP="00E77B9B">
            <w:pPr>
              <w:spacing w:line="240" w:lineRule="auto"/>
              <w:ind w:right="-72"/>
              <w:jc w:val="right"/>
              <w:rPr>
                <w:rFonts w:cs="Arial"/>
                <w:color w:val="000000"/>
                <w:spacing w:val="-6"/>
                <w:sz w:val="18"/>
                <w:szCs w:val="18"/>
              </w:rPr>
            </w:pPr>
          </w:p>
        </w:tc>
        <w:tc>
          <w:tcPr>
            <w:tcW w:w="1477" w:type="dxa"/>
            <w:tcBorders>
              <w:top w:val="single" w:sz="4" w:space="0" w:color="auto"/>
            </w:tcBorders>
          </w:tcPr>
          <w:p w14:paraId="493593D1" w14:textId="77777777" w:rsidR="00A11005" w:rsidRPr="00712900" w:rsidRDefault="00A11005" w:rsidP="00E77B9B">
            <w:pPr>
              <w:spacing w:line="240" w:lineRule="auto"/>
              <w:ind w:right="-72"/>
              <w:jc w:val="right"/>
              <w:rPr>
                <w:rFonts w:cs="Arial"/>
                <w:color w:val="000000"/>
                <w:sz w:val="18"/>
                <w:szCs w:val="18"/>
              </w:rPr>
            </w:pPr>
          </w:p>
        </w:tc>
      </w:tr>
      <w:tr w:rsidR="004721BA" w:rsidRPr="00712900" w14:paraId="31AA493A" w14:textId="77777777" w:rsidTr="00B75AEF">
        <w:trPr>
          <w:cantSplit/>
        </w:trPr>
        <w:tc>
          <w:tcPr>
            <w:tcW w:w="3530" w:type="dxa"/>
          </w:tcPr>
          <w:p w14:paraId="3CB6ABD1" w14:textId="5ED0B5D4" w:rsidR="004721BA" w:rsidRPr="00712900" w:rsidRDefault="004721BA" w:rsidP="004721BA">
            <w:pPr>
              <w:spacing w:line="240" w:lineRule="auto"/>
              <w:ind w:left="293"/>
              <w:rPr>
                <w:rFonts w:cs="Arial"/>
                <w:color w:val="000000"/>
                <w:sz w:val="18"/>
                <w:szCs w:val="18"/>
                <w:cs/>
                <w:lang w:val="en-US"/>
              </w:rPr>
            </w:pPr>
            <w:r w:rsidRPr="00712900">
              <w:rPr>
                <w:rFonts w:cs="Arial"/>
                <w:color w:val="000000"/>
                <w:sz w:val="18"/>
                <w:szCs w:val="18"/>
                <w:lang w:val="en-US"/>
              </w:rPr>
              <w:t xml:space="preserve"> </w:t>
            </w:r>
            <w:r w:rsidRPr="00712900">
              <w:rPr>
                <w:rFonts w:cs="Arial"/>
                <w:color w:val="000000"/>
                <w:sz w:val="18"/>
                <w:szCs w:val="18"/>
                <w:cs/>
                <w:lang w:val="en-US"/>
              </w:rPr>
              <w:t xml:space="preserve">  - </w:t>
            </w:r>
            <w:r w:rsidR="00F064BA" w:rsidRPr="00712900">
              <w:rPr>
                <w:rFonts w:cs="Arial"/>
                <w:color w:val="000000"/>
                <w:sz w:val="18"/>
                <w:szCs w:val="18"/>
              </w:rPr>
              <w:t>Major shareholders</w:t>
            </w:r>
          </w:p>
        </w:tc>
        <w:tc>
          <w:tcPr>
            <w:tcW w:w="1440" w:type="dxa"/>
          </w:tcPr>
          <w:p w14:paraId="46EA4D16" w14:textId="07DC6CAC"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164</w:t>
            </w:r>
          </w:p>
        </w:tc>
        <w:tc>
          <w:tcPr>
            <w:tcW w:w="1440" w:type="dxa"/>
          </w:tcPr>
          <w:p w14:paraId="259C2EDE" w14:textId="62689682"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164</w:t>
            </w:r>
          </w:p>
        </w:tc>
        <w:tc>
          <w:tcPr>
            <w:tcW w:w="1440" w:type="dxa"/>
          </w:tcPr>
          <w:p w14:paraId="73BEC75F" w14:textId="2E41B01E"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164</w:t>
            </w:r>
          </w:p>
        </w:tc>
        <w:tc>
          <w:tcPr>
            <w:tcW w:w="1477" w:type="dxa"/>
          </w:tcPr>
          <w:p w14:paraId="78F387B6" w14:textId="6162EA84"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164</w:t>
            </w:r>
          </w:p>
        </w:tc>
      </w:tr>
      <w:tr w:rsidR="004721BA" w:rsidRPr="00712900" w14:paraId="051E4A42" w14:textId="77777777" w:rsidTr="00B75AEF">
        <w:trPr>
          <w:cantSplit/>
        </w:trPr>
        <w:tc>
          <w:tcPr>
            <w:tcW w:w="3530" w:type="dxa"/>
          </w:tcPr>
          <w:p w14:paraId="4994ECFE" w14:textId="69009D51" w:rsidR="004721BA" w:rsidRPr="00712900" w:rsidRDefault="004721BA" w:rsidP="004721BA">
            <w:pPr>
              <w:spacing w:line="240" w:lineRule="auto"/>
              <w:ind w:left="293"/>
              <w:rPr>
                <w:rFonts w:cs="Arial"/>
                <w:color w:val="000000"/>
                <w:sz w:val="18"/>
                <w:szCs w:val="18"/>
                <w:lang w:val="en-US"/>
              </w:rPr>
            </w:pPr>
            <w:r w:rsidRPr="00712900">
              <w:rPr>
                <w:rFonts w:cs="Arial"/>
                <w:color w:val="000000"/>
                <w:sz w:val="18"/>
                <w:szCs w:val="18"/>
                <w:lang w:val="en-US"/>
              </w:rPr>
              <w:t xml:space="preserve">   - Subsidiaries</w:t>
            </w:r>
          </w:p>
        </w:tc>
        <w:tc>
          <w:tcPr>
            <w:tcW w:w="1440" w:type="dxa"/>
          </w:tcPr>
          <w:p w14:paraId="71549E9E" w14:textId="258420B7"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6560523" w14:textId="3D51B266"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3D1005BA" w14:textId="7E69862A"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15</w:t>
            </w:r>
          </w:p>
        </w:tc>
        <w:tc>
          <w:tcPr>
            <w:tcW w:w="1477" w:type="dxa"/>
          </w:tcPr>
          <w:p w14:paraId="2AB88DA2" w14:textId="0235C914"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13</w:t>
            </w:r>
          </w:p>
        </w:tc>
      </w:tr>
      <w:tr w:rsidR="004721BA" w:rsidRPr="00712900" w14:paraId="258D280E" w14:textId="77777777" w:rsidTr="00B75AEF">
        <w:trPr>
          <w:cantSplit/>
        </w:trPr>
        <w:tc>
          <w:tcPr>
            <w:tcW w:w="3530" w:type="dxa"/>
          </w:tcPr>
          <w:p w14:paraId="24BD8234" w14:textId="2E09241A" w:rsidR="004721BA" w:rsidRPr="00712900" w:rsidRDefault="004721BA" w:rsidP="004721BA">
            <w:pPr>
              <w:spacing w:line="240" w:lineRule="auto"/>
              <w:ind w:left="293"/>
              <w:rPr>
                <w:rFonts w:cs="Arial"/>
                <w:color w:val="000000"/>
                <w:sz w:val="18"/>
                <w:szCs w:val="18"/>
                <w:lang w:val="en-US"/>
              </w:rPr>
            </w:pPr>
            <w:r w:rsidRPr="00712900">
              <w:rPr>
                <w:rFonts w:cs="Arial"/>
                <w:color w:val="000000"/>
                <w:sz w:val="18"/>
                <w:szCs w:val="18"/>
                <w:lang w:val="en-US"/>
              </w:rPr>
              <w:t xml:space="preserve">   - Other related company</w:t>
            </w:r>
          </w:p>
        </w:tc>
        <w:tc>
          <w:tcPr>
            <w:tcW w:w="1440" w:type="dxa"/>
          </w:tcPr>
          <w:p w14:paraId="1538C375" w14:textId="290E3A21"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w:t>
            </w:r>
          </w:p>
        </w:tc>
        <w:tc>
          <w:tcPr>
            <w:tcW w:w="1440" w:type="dxa"/>
          </w:tcPr>
          <w:p w14:paraId="3DAF2CAE" w14:textId="3B890A00"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451EC80" w14:textId="21D8C58D"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w:t>
            </w:r>
          </w:p>
        </w:tc>
        <w:tc>
          <w:tcPr>
            <w:tcW w:w="1477" w:type="dxa"/>
          </w:tcPr>
          <w:p w14:paraId="55EAA372" w14:textId="65837841" w:rsidR="004721BA" w:rsidRPr="00712900" w:rsidRDefault="00F064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r>
      <w:tr w:rsidR="004721BA" w:rsidRPr="00712900" w14:paraId="562884EC" w14:textId="77777777" w:rsidTr="00B75AEF">
        <w:trPr>
          <w:cantSplit/>
        </w:trPr>
        <w:tc>
          <w:tcPr>
            <w:tcW w:w="3530" w:type="dxa"/>
          </w:tcPr>
          <w:p w14:paraId="4716B163" w14:textId="77777777" w:rsidR="004721BA" w:rsidRPr="00712900" w:rsidRDefault="004721BA" w:rsidP="004721BA">
            <w:pPr>
              <w:spacing w:line="240" w:lineRule="auto"/>
              <w:ind w:left="293"/>
              <w:rPr>
                <w:rFonts w:cs="Arial"/>
                <w:color w:val="000000"/>
                <w:sz w:val="18"/>
                <w:szCs w:val="18"/>
                <w:lang w:val="en-US"/>
              </w:rPr>
            </w:pPr>
          </w:p>
        </w:tc>
        <w:tc>
          <w:tcPr>
            <w:tcW w:w="1440" w:type="dxa"/>
          </w:tcPr>
          <w:p w14:paraId="4CA0027F"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18CB2AE"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7DAF904E"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533FEB08"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3B67984D" w14:textId="77777777" w:rsidTr="00B75AEF">
        <w:trPr>
          <w:cantSplit/>
        </w:trPr>
        <w:tc>
          <w:tcPr>
            <w:tcW w:w="3530" w:type="dxa"/>
          </w:tcPr>
          <w:p w14:paraId="33465A2F" w14:textId="77777777" w:rsidR="004721BA" w:rsidRPr="00712900" w:rsidRDefault="004721BA" w:rsidP="004721BA">
            <w:pPr>
              <w:spacing w:line="240" w:lineRule="auto"/>
              <w:ind w:left="293"/>
              <w:rPr>
                <w:rFonts w:cs="Arial"/>
                <w:color w:val="000000"/>
                <w:sz w:val="18"/>
                <w:szCs w:val="18"/>
                <w:lang w:val="en-US"/>
              </w:rPr>
            </w:pPr>
            <w:r w:rsidRPr="00712900">
              <w:rPr>
                <w:rFonts w:cs="Arial"/>
                <w:color w:val="000000"/>
                <w:sz w:val="18"/>
                <w:szCs w:val="18"/>
                <w:lang w:val="en-US"/>
              </w:rPr>
              <w:t>Trade payables</w:t>
            </w:r>
          </w:p>
        </w:tc>
        <w:tc>
          <w:tcPr>
            <w:tcW w:w="1440" w:type="dxa"/>
          </w:tcPr>
          <w:p w14:paraId="2CFE8049" w14:textId="41C5445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A8C47BD"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2A8E19F"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13E460F0"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F064BA" w:rsidRPr="00712900" w14:paraId="1CAF2ED5" w14:textId="77777777" w:rsidTr="00B75AEF">
        <w:trPr>
          <w:cantSplit/>
        </w:trPr>
        <w:tc>
          <w:tcPr>
            <w:tcW w:w="3530" w:type="dxa"/>
          </w:tcPr>
          <w:p w14:paraId="104A95E5" w14:textId="141F8998" w:rsidR="00F064BA" w:rsidRPr="00712900" w:rsidRDefault="00F064BA" w:rsidP="00F064BA">
            <w:pPr>
              <w:spacing w:line="240" w:lineRule="auto"/>
              <w:ind w:left="293"/>
              <w:rPr>
                <w:rFonts w:cs="Arial"/>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 xml:space="preserve"> </w:t>
            </w:r>
            <w:r w:rsidRPr="00712900">
              <w:rPr>
                <w:rFonts w:cs="Arial"/>
                <w:color w:val="000000"/>
                <w:sz w:val="18"/>
                <w:szCs w:val="18"/>
                <w:cs/>
                <w:lang w:val="en-US"/>
              </w:rPr>
              <w:t xml:space="preserve"> - </w:t>
            </w:r>
            <w:r w:rsidRPr="00712900">
              <w:rPr>
                <w:rFonts w:cs="Arial"/>
                <w:color w:val="000000"/>
                <w:sz w:val="18"/>
                <w:szCs w:val="18"/>
              </w:rPr>
              <w:t>Major shareholders</w:t>
            </w:r>
          </w:p>
        </w:tc>
        <w:tc>
          <w:tcPr>
            <w:tcW w:w="1440" w:type="dxa"/>
          </w:tcPr>
          <w:p w14:paraId="18653674" w14:textId="18EE37C1"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8,233</w:t>
            </w:r>
          </w:p>
        </w:tc>
        <w:tc>
          <w:tcPr>
            <w:tcW w:w="1440" w:type="dxa"/>
          </w:tcPr>
          <w:p w14:paraId="7DE6C5D2" w14:textId="05DDAF0C"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10,487</w:t>
            </w:r>
          </w:p>
        </w:tc>
        <w:tc>
          <w:tcPr>
            <w:tcW w:w="1440" w:type="dxa"/>
          </w:tcPr>
          <w:p w14:paraId="194006A6" w14:textId="24912139"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7,852</w:t>
            </w:r>
          </w:p>
        </w:tc>
        <w:tc>
          <w:tcPr>
            <w:tcW w:w="1477" w:type="dxa"/>
          </w:tcPr>
          <w:p w14:paraId="484BBD6F" w14:textId="6EB45495"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10,437</w:t>
            </w:r>
          </w:p>
        </w:tc>
      </w:tr>
      <w:tr w:rsidR="00F064BA" w:rsidRPr="00712900" w14:paraId="75BFA85A" w14:textId="77777777" w:rsidTr="00B75AEF">
        <w:trPr>
          <w:cantSplit/>
        </w:trPr>
        <w:tc>
          <w:tcPr>
            <w:tcW w:w="3530" w:type="dxa"/>
          </w:tcPr>
          <w:p w14:paraId="40F53F12" w14:textId="7C310B2F" w:rsidR="00F064BA" w:rsidRPr="00712900" w:rsidRDefault="00F064BA" w:rsidP="00F064BA">
            <w:pPr>
              <w:spacing w:line="240" w:lineRule="auto"/>
              <w:ind w:left="293"/>
              <w:rPr>
                <w:rFonts w:cs="Arial"/>
                <w:color w:val="000000"/>
                <w:sz w:val="18"/>
                <w:szCs w:val="18"/>
                <w:lang w:val="en-US"/>
              </w:rPr>
            </w:pPr>
            <w:r w:rsidRPr="00712900">
              <w:rPr>
                <w:rFonts w:cs="Arial"/>
                <w:color w:val="000000"/>
                <w:sz w:val="18"/>
                <w:szCs w:val="18"/>
                <w:lang w:val="en-US"/>
              </w:rPr>
              <w:t xml:space="preserve">   - Subsidiaries</w:t>
            </w:r>
          </w:p>
        </w:tc>
        <w:tc>
          <w:tcPr>
            <w:tcW w:w="1440" w:type="dxa"/>
          </w:tcPr>
          <w:p w14:paraId="1B8159F3" w14:textId="171DBFE8"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w:t>
            </w:r>
          </w:p>
        </w:tc>
        <w:tc>
          <w:tcPr>
            <w:tcW w:w="1440" w:type="dxa"/>
          </w:tcPr>
          <w:p w14:paraId="4C6492E6" w14:textId="6B57F0C9"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w:t>
            </w:r>
          </w:p>
        </w:tc>
        <w:tc>
          <w:tcPr>
            <w:tcW w:w="1440" w:type="dxa"/>
          </w:tcPr>
          <w:p w14:paraId="4964504E" w14:textId="27BD3021"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w:t>
            </w:r>
          </w:p>
        </w:tc>
        <w:tc>
          <w:tcPr>
            <w:tcW w:w="1477" w:type="dxa"/>
          </w:tcPr>
          <w:p w14:paraId="28699681" w14:textId="1FEC250D"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3,531</w:t>
            </w:r>
          </w:p>
        </w:tc>
      </w:tr>
      <w:tr w:rsidR="00F064BA" w:rsidRPr="00712900" w14:paraId="5DF74D42" w14:textId="77777777" w:rsidTr="00B75AEF">
        <w:trPr>
          <w:cantSplit/>
        </w:trPr>
        <w:tc>
          <w:tcPr>
            <w:tcW w:w="3530" w:type="dxa"/>
          </w:tcPr>
          <w:p w14:paraId="1C85B491" w14:textId="60A5CC52" w:rsidR="00F064BA" w:rsidRPr="00712900" w:rsidRDefault="00F064BA" w:rsidP="00F064BA">
            <w:pPr>
              <w:spacing w:line="240" w:lineRule="auto"/>
              <w:ind w:left="293"/>
              <w:rPr>
                <w:rFonts w:cs="Arial"/>
                <w:color w:val="000000"/>
                <w:sz w:val="18"/>
                <w:szCs w:val="18"/>
                <w:lang w:val="en-US"/>
              </w:rPr>
            </w:pPr>
            <w:r w:rsidRPr="00712900">
              <w:rPr>
                <w:rFonts w:cs="Arial"/>
                <w:color w:val="000000"/>
                <w:sz w:val="18"/>
                <w:szCs w:val="18"/>
                <w:lang w:val="en-US"/>
              </w:rPr>
              <w:t xml:space="preserve">   - Other related company </w:t>
            </w:r>
          </w:p>
        </w:tc>
        <w:tc>
          <w:tcPr>
            <w:tcW w:w="1440" w:type="dxa"/>
          </w:tcPr>
          <w:p w14:paraId="506CDA3E" w14:textId="41562D01"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129</w:t>
            </w:r>
          </w:p>
        </w:tc>
        <w:tc>
          <w:tcPr>
            <w:tcW w:w="1440" w:type="dxa"/>
          </w:tcPr>
          <w:p w14:paraId="7AFD65DF" w14:textId="22094B91"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245</w:t>
            </w:r>
          </w:p>
        </w:tc>
        <w:tc>
          <w:tcPr>
            <w:tcW w:w="1440" w:type="dxa"/>
          </w:tcPr>
          <w:p w14:paraId="663A04AF" w14:textId="59A4C919"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129</w:t>
            </w:r>
          </w:p>
        </w:tc>
        <w:tc>
          <w:tcPr>
            <w:tcW w:w="1477" w:type="dxa"/>
          </w:tcPr>
          <w:p w14:paraId="5AD2A456" w14:textId="21C3B29A" w:rsidR="00F064BA" w:rsidRPr="00712900" w:rsidRDefault="00F064BA" w:rsidP="00F064BA">
            <w:pPr>
              <w:tabs>
                <w:tab w:val="decimal" w:pos="1224"/>
              </w:tabs>
              <w:spacing w:line="240" w:lineRule="auto"/>
              <w:ind w:right="-72"/>
              <w:jc w:val="right"/>
              <w:rPr>
                <w:rFonts w:cs="Arial"/>
                <w:color w:val="000000"/>
                <w:sz w:val="18"/>
                <w:szCs w:val="18"/>
              </w:rPr>
            </w:pPr>
            <w:r w:rsidRPr="00712900" w:rsidDel="00B82600">
              <w:rPr>
                <w:rFonts w:cs="Arial"/>
                <w:color w:val="000000"/>
                <w:sz w:val="18"/>
                <w:szCs w:val="18"/>
              </w:rPr>
              <w:t>245</w:t>
            </w:r>
          </w:p>
        </w:tc>
      </w:tr>
      <w:bookmarkEnd w:id="33"/>
    </w:tbl>
    <w:p w14:paraId="7F371A60" w14:textId="42E063E8" w:rsidR="002F47CA" w:rsidRPr="00712900" w:rsidRDefault="002F47CA" w:rsidP="003576F3">
      <w:pPr>
        <w:spacing w:line="240" w:lineRule="auto"/>
        <w:jc w:val="both"/>
        <w:rPr>
          <w:rFonts w:cs="Arial"/>
          <w:color w:val="000000"/>
          <w:sz w:val="18"/>
          <w:szCs w:val="18"/>
        </w:rPr>
      </w:pPr>
    </w:p>
    <w:p w14:paraId="3565A202" w14:textId="77777777" w:rsidR="002F47CA" w:rsidRPr="00712900" w:rsidRDefault="002F47CA">
      <w:pPr>
        <w:spacing w:line="240" w:lineRule="auto"/>
        <w:rPr>
          <w:rFonts w:cs="Arial"/>
          <w:color w:val="000000"/>
          <w:sz w:val="18"/>
          <w:szCs w:val="18"/>
        </w:rPr>
      </w:pPr>
      <w:r w:rsidRPr="00712900">
        <w:rPr>
          <w:rFonts w:cs="Arial"/>
          <w:color w:val="000000"/>
          <w:sz w:val="18"/>
          <w:szCs w:val="18"/>
        </w:rPr>
        <w:br w:type="page"/>
      </w:r>
    </w:p>
    <w:p w14:paraId="09961FB4" w14:textId="29E86796" w:rsidR="002A5CC2" w:rsidRPr="00712900" w:rsidRDefault="00565967" w:rsidP="002A5C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rPr>
      </w:pPr>
      <w:r w:rsidRPr="00712900">
        <w:rPr>
          <w:rFonts w:eastAsia="Arial Unicode MS" w:cs="Arial"/>
          <w:color w:val="000000"/>
          <w:spacing w:val="0"/>
        </w:rPr>
        <w:lastRenderedPageBreak/>
        <w:t>3</w:t>
      </w:r>
      <w:r w:rsidR="00C524DD" w:rsidRPr="00712900">
        <w:rPr>
          <w:rFonts w:eastAsia="Arial Unicode MS" w:cs="Arial"/>
          <w:color w:val="000000"/>
          <w:spacing w:val="0"/>
        </w:rPr>
        <w:t>1</w:t>
      </w:r>
      <w:r w:rsidR="002A5CC2" w:rsidRPr="00712900">
        <w:rPr>
          <w:rFonts w:eastAsia="Arial Unicode MS" w:cs="Arial"/>
          <w:color w:val="000000"/>
          <w:spacing w:val="0"/>
        </w:rPr>
        <w:t>.</w:t>
      </w:r>
      <w:r w:rsidRPr="00712900">
        <w:rPr>
          <w:rFonts w:eastAsia="Arial Unicode MS" w:cs="Arial"/>
          <w:color w:val="000000"/>
          <w:spacing w:val="0"/>
        </w:rPr>
        <w:t>6</w:t>
      </w:r>
      <w:r w:rsidR="002A5CC2" w:rsidRPr="00712900">
        <w:rPr>
          <w:rFonts w:eastAsia="Arial Unicode MS" w:cs="Arial"/>
          <w:color w:val="000000"/>
          <w:spacing w:val="0"/>
          <w:cs/>
        </w:rPr>
        <w:tab/>
      </w:r>
      <w:r w:rsidR="008B446F" w:rsidRPr="00712900">
        <w:rPr>
          <w:rFonts w:eastAsia="Arial Unicode MS" w:cs="Arial"/>
        </w:rPr>
        <w:t>Advance payment for network installation</w:t>
      </w:r>
    </w:p>
    <w:p w14:paraId="5F4AE227" w14:textId="77777777" w:rsidR="002A5CC2" w:rsidRPr="00712900" w:rsidRDefault="002A5CC2" w:rsidP="003576F3">
      <w:pPr>
        <w:spacing w:line="240" w:lineRule="auto"/>
        <w:jc w:val="both"/>
        <w:rPr>
          <w:rFonts w:cs="Arial"/>
          <w:color w:val="000000"/>
          <w:sz w:val="18"/>
          <w:szCs w:val="18"/>
        </w:rPr>
      </w:pPr>
    </w:p>
    <w:tbl>
      <w:tblPr>
        <w:tblW w:w="9270" w:type="dxa"/>
        <w:tblInd w:w="180" w:type="dxa"/>
        <w:tblLayout w:type="fixed"/>
        <w:tblLook w:val="0000" w:firstRow="0" w:lastRow="0" w:firstColumn="0" w:lastColumn="0" w:noHBand="0" w:noVBand="0"/>
      </w:tblPr>
      <w:tblGrid>
        <w:gridCol w:w="3492"/>
        <w:gridCol w:w="1458"/>
        <w:gridCol w:w="1422"/>
        <w:gridCol w:w="1458"/>
        <w:gridCol w:w="1440"/>
      </w:tblGrid>
      <w:tr w:rsidR="002A5CC2" w:rsidRPr="00712900" w14:paraId="10CA807E" w14:textId="77777777" w:rsidTr="00B75AEF">
        <w:trPr>
          <w:cantSplit/>
        </w:trPr>
        <w:tc>
          <w:tcPr>
            <w:tcW w:w="3492" w:type="dxa"/>
          </w:tcPr>
          <w:p w14:paraId="56D2E0FC" w14:textId="77777777" w:rsidR="002A5CC2" w:rsidRPr="00712900" w:rsidRDefault="002A5CC2" w:rsidP="001E3DD1">
            <w:pPr>
              <w:spacing w:line="240" w:lineRule="auto"/>
              <w:ind w:left="250"/>
              <w:rPr>
                <w:rFonts w:eastAsia="Arial Unicode MS" w:cs="Arial"/>
                <w:b/>
                <w:bCs/>
                <w:color w:val="000000"/>
                <w:sz w:val="18"/>
                <w:szCs w:val="18"/>
                <w:cs/>
                <w:lang w:val="en-US"/>
              </w:rPr>
            </w:pPr>
          </w:p>
        </w:tc>
        <w:tc>
          <w:tcPr>
            <w:tcW w:w="2880" w:type="dxa"/>
            <w:gridSpan w:val="2"/>
            <w:tcBorders>
              <w:bottom w:val="single" w:sz="4" w:space="0" w:color="auto"/>
            </w:tcBorders>
          </w:tcPr>
          <w:p w14:paraId="02289FD8" w14:textId="77777777" w:rsidR="008B446F" w:rsidRPr="00712900" w:rsidRDefault="008B446F" w:rsidP="008B446F">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30E162F" w14:textId="6B88CB6D" w:rsidR="002A5CC2" w:rsidRPr="00712900" w:rsidRDefault="008B446F" w:rsidP="00EE5B37">
            <w:pPr>
              <w:tabs>
                <w:tab w:val="right" w:pos="1224"/>
              </w:tabs>
              <w:spacing w:line="240" w:lineRule="auto"/>
              <w:ind w:right="-72"/>
              <w:jc w:val="right"/>
              <w:rPr>
                <w:rFonts w:eastAsia="Arial Unicode MS" w:cs="Arial"/>
                <w:b/>
                <w:bCs/>
                <w:color w:val="000000"/>
                <w:sz w:val="18"/>
                <w:szCs w:val="18"/>
                <w:cs/>
              </w:rPr>
            </w:pPr>
            <w:r w:rsidRPr="00712900">
              <w:rPr>
                <w:rFonts w:cs="Arial"/>
                <w:b/>
                <w:bCs/>
                <w:color w:val="000000"/>
                <w:sz w:val="18"/>
                <w:szCs w:val="18"/>
              </w:rPr>
              <w:t>financial statements</w:t>
            </w:r>
          </w:p>
        </w:tc>
        <w:tc>
          <w:tcPr>
            <w:tcW w:w="2898" w:type="dxa"/>
            <w:gridSpan w:val="2"/>
            <w:tcBorders>
              <w:bottom w:val="single" w:sz="4" w:space="0" w:color="auto"/>
            </w:tcBorders>
          </w:tcPr>
          <w:p w14:paraId="3D5C9DAC" w14:textId="77777777" w:rsidR="008B446F" w:rsidRPr="00712900" w:rsidRDefault="008B446F" w:rsidP="008B446F">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7E7605D4" w14:textId="2519929F" w:rsidR="002A5CC2" w:rsidRPr="00712900" w:rsidRDefault="008B446F" w:rsidP="00EE5B37">
            <w:pPr>
              <w:tabs>
                <w:tab w:val="right" w:pos="1224"/>
              </w:tabs>
              <w:spacing w:line="240" w:lineRule="auto"/>
              <w:ind w:left="-152" w:right="-72"/>
              <w:jc w:val="right"/>
              <w:rPr>
                <w:rFonts w:eastAsia="Arial Unicode MS" w:cs="Arial"/>
                <w:b/>
                <w:bCs/>
                <w:color w:val="000000"/>
                <w:sz w:val="18"/>
                <w:szCs w:val="18"/>
                <w:cs/>
              </w:rPr>
            </w:pPr>
            <w:r w:rsidRPr="00712900">
              <w:rPr>
                <w:rFonts w:cs="Arial"/>
                <w:b/>
                <w:bCs/>
                <w:color w:val="000000"/>
                <w:sz w:val="18"/>
                <w:szCs w:val="18"/>
              </w:rPr>
              <w:t>financial statements</w:t>
            </w:r>
          </w:p>
        </w:tc>
      </w:tr>
      <w:tr w:rsidR="002A5CC2" w:rsidRPr="00712900" w14:paraId="6FA5C9E7" w14:textId="77777777" w:rsidTr="00B75AEF">
        <w:trPr>
          <w:cantSplit/>
        </w:trPr>
        <w:tc>
          <w:tcPr>
            <w:tcW w:w="3492" w:type="dxa"/>
          </w:tcPr>
          <w:p w14:paraId="43B01998" w14:textId="137FFEEF" w:rsidR="002A5CC2" w:rsidRPr="00712900" w:rsidRDefault="008B446F" w:rsidP="001E3DD1">
            <w:pPr>
              <w:spacing w:line="240" w:lineRule="auto"/>
              <w:ind w:left="250"/>
              <w:rPr>
                <w:rFonts w:eastAsia="Arial Unicode MS" w:cs="Arial"/>
                <w:snapToGrid w:val="0"/>
                <w:color w:val="000000"/>
                <w:sz w:val="18"/>
                <w:szCs w:val="18"/>
                <w:cs/>
                <w:lang w:val="en-US" w:eastAsia="th-TH"/>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58" w:type="dxa"/>
          </w:tcPr>
          <w:p w14:paraId="55D2C26C" w14:textId="750EF8FE" w:rsidR="002A5CC2" w:rsidRPr="00712900" w:rsidRDefault="003413D1"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712900">
              <w:rPr>
                <w:rFonts w:cs="Arial"/>
                <w:b/>
                <w:bCs/>
                <w:color w:val="000000"/>
                <w:sz w:val="18"/>
                <w:szCs w:val="18"/>
              </w:rPr>
              <w:t>2025</w:t>
            </w:r>
          </w:p>
        </w:tc>
        <w:tc>
          <w:tcPr>
            <w:tcW w:w="1422" w:type="dxa"/>
          </w:tcPr>
          <w:p w14:paraId="117979C9" w14:textId="64BD3D70" w:rsidR="002A5CC2" w:rsidRPr="00712900" w:rsidRDefault="003413D1"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712900">
              <w:rPr>
                <w:rFonts w:cs="Arial"/>
                <w:b/>
                <w:bCs/>
                <w:color w:val="000000"/>
                <w:sz w:val="18"/>
                <w:szCs w:val="18"/>
              </w:rPr>
              <w:t>2024</w:t>
            </w:r>
          </w:p>
        </w:tc>
        <w:tc>
          <w:tcPr>
            <w:tcW w:w="1458" w:type="dxa"/>
          </w:tcPr>
          <w:p w14:paraId="7C41D19B" w14:textId="0E7766FC" w:rsidR="002A5CC2" w:rsidRPr="00712900" w:rsidRDefault="003413D1"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712900">
              <w:rPr>
                <w:rFonts w:cs="Arial"/>
                <w:b/>
                <w:bCs/>
                <w:color w:val="000000"/>
                <w:sz w:val="18"/>
                <w:szCs w:val="18"/>
              </w:rPr>
              <w:t>2025</w:t>
            </w:r>
          </w:p>
        </w:tc>
        <w:tc>
          <w:tcPr>
            <w:tcW w:w="1440" w:type="dxa"/>
          </w:tcPr>
          <w:p w14:paraId="0413335B" w14:textId="30B37BFF" w:rsidR="002A5CC2" w:rsidRPr="00712900" w:rsidRDefault="003413D1"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712900">
              <w:rPr>
                <w:rFonts w:cs="Arial"/>
                <w:b/>
                <w:bCs/>
                <w:color w:val="000000"/>
                <w:sz w:val="18"/>
                <w:szCs w:val="18"/>
              </w:rPr>
              <w:t>2024</w:t>
            </w:r>
          </w:p>
        </w:tc>
      </w:tr>
      <w:tr w:rsidR="00F06FD7" w:rsidRPr="00712900" w14:paraId="3A32996E" w14:textId="77777777" w:rsidTr="00B75AEF">
        <w:trPr>
          <w:cantSplit/>
        </w:trPr>
        <w:tc>
          <w:tcPr>
            <w:tcW w:w="3492" w:type="dxa"/>
          </w:tcPr>
          <w:p w14:paraId="15994D5A" w14:textId="77777777" w:rsidR="00F06FD7" w:rsidRPr="00712900" w:rsidRDefault="00F06FD7" w:rsidP="001E3DD1">
            <w:pPr>
              <w:spacing w:line="240" w:lineRule="auto"/>
              <w:ind w:left="250"/>
              <w:rPr>
                <w:rFonts w:cs="Arial"/>
                <w:b/>
                <w:bCs/>
                <w:color w:val="000000"/>
                <w:sz w:val="18"/>
                <w:szCs w:val="18"/>
                <w:lang w:val="en-US"/>
              </w:rPr>
            </w:pPr>
          </w:p>
        </w:tc>
        <w:tc>
          <w:tcPr>
            <w:tcW w:w="1458" w:type="dxa"/>
            <w:tcBorders>
              <w:bottom w:val="single" w:sz="4" w:space="0" w:color="auto"/>
            </w:tcBorders>
          </w:tcPr>
          <w:p w14:paraId="35393FBA" w14:textId="16981D3A" w:rsidR="00F06FD7" w:rsidRPr="00712900" w:rsidRDefault="009202ED" w:rsidP="00EE5B37">
            <w:pPr>
              <w:tabs>
                <w:tab w:val="right" w:pos="1224"/>
              </w:tabs>
              <w:spacing w:line="240" w:lineRule="auto"/>
              <w:ind w:right="-72"/>
              <w:jc w:val="right"/>
              <w:rPr>
                <w:rFonts w:cs="Arial"/>
                <w:b/>
                <w:bCs/>
                <w:color w:val="000000"/>
                <w:sz w:val="18"/>
                <w:szCs w:val="18"/>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22" w:type="dxa"/>
            <w:tcBorders>
              <w:bottom w:val="single" w:sz="4" w:space="0" w:color="auto"/>
            </w:tcBorders>
          </w:tcPr>
          <w:p w14:paraId="704E87BA" w14:textId="0F948ECE" w:rsidR="00F06FD7" w:rsidRPr="00712900" w:rsidRDefault="00D52EAD" w:rsidP="00EE5B37">
            <w:pPr>
              <w:tabs>
                <w:tab w:val="right" w:pos="1224"/>
              </w:tabs>
              <w:spacing w:line="240" w:lineRule="auto"/>
              <w:ind w:right="-72"/>
              <w:jc w:val="right"/>
              <w:rPr>
                <w:rFonts w:cs="Arial"/>
                <w:b/>
                <w:bCs/>
                <w:color w:val="000000"/>
                <w:sz w:val="18"/>
                <w:szCs w:val="18"/>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58" w:type="dxa"/>
            <w:tcBorders>
              <w:bottom w:val="single" w:sz="4" w:space="0" w:color="auto"/>
            </w:tcBorders>
          </w:tcPr>
          <w:p w14:paraId="0FB9DD83" w14:textId="14ED5B11" w:rsidR="00F06FD7" w:rsidRPr="00712900" w:rsidRDefault="00D52EAD" w:rsidP="00EE5B37">
            <w:pPr>
              <w:tabs>
                <w:tab w:val="right" w:pos="1224"/>
              </w:tabs>
              <w:spacing w:line="240" w:lineRule="auto"/>
              <w:ind w:right="-72"/>
              <w:jc w:val="right"/>
              <w:rPr>
                <w:rFonts w:cs="Arial"/>
                <w:b/>
                <w:bCs/>
                <w:color w:val="000000"/>
                <w:sz w:val="18"/>
                <w:szCs w:val="18"/>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6873B6A4" w14:textId="7E40C0EB" w:rsidR="00F06FD7" w:rsidRPr="00712900" w:rsidRDefault="00D52EAD" w:rsidP="00EE5B37">
            <w:pPr>
              <w:tabs>
                <w:tab w:val="right" w:pos="1224"/>
              </w:tabs>
              <w:spacing w:line="240" w:lineRule="auto"/>
              <w:ind w:right="-72"/>
              <w:jc w:val="right"/>
              <w:rPr>
                <w:rFonts w:cs="Arial"/>
                <w:b/>
                <w:bCs/>
                <w:color w:val="000000"/>
                <w:sz w:val="18"/>
                <w:szCs w:val="18"/>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3576F3" w:rsidRPr="00712900" w14:paraId="25A6BBE6" w14:textId="77777777" w:rsidTr="00B75AEF">
        <w:trPr>
          <w:cantSplit/>
        </w:trPr>
        <w:tc>
          <w:tcPr>
            <w:tcW w:w="3492" w:type="dxa"/>
          </w:tcPr>
          <w:p w14:paraId="6A401B55" w14:textId="48C4F30B" w:rsidR="003576F3" w:rsidRPr="00712900" w:rsidRDefault="003576F3" w:rsidP="00B25994">
            <w:pPr>
              <w:spacing w:line="240" w:lineRule="auto"/>
              <w:ind w:left="250"/>
              <w:rPr>
                <w:rFonts w:eastAsia="Arial Unicode MS" w:cs="Arial"/>
                <w:color w:val="000000"/>
                <w:sz w:val="18"/>
                <w:szCs w:val="18"/>
                <w:cs/>
              </w:rPr>
            </w:pPr>
          </w:p>
        </w:tc>
        <w:tc>
          <w:tcPr>
            <w:tcW w:w="1458" w:type="dxa"/>
            <w:tcBorders>
              <w:top w:val="single" w:sz="4" w:space="0" w:color="auto"/>
            </w:tcBorders>
            <w:vAlign w:val="center"/>
          </w:tcPr>
          <w:p w14:paraId="386570E2" w14:textId="77777777" w:rsidR="003576F3" w:rsidRPr="00712900" w:rsidRDefault="003576F3" w:rsidP="00B25994">
            <w:pPr>
              <w:tabs>
                <w:tab w:val="decimal" w:pos="1224"/>
              </w:tabs>
              <w:spacing w:line="240" w:lineRule="auto"/>
              <w:ind w:right="-72"/>
              <w:jc w:val="right"/>
              <w:rPr>
                <w:rFonts w:cs="Arial"/>
                <w:color w:val="000000"/>
                <w:sz w:val="18"/>
                <w:szCs w:val="18"/>
              </w:rPr>
            </w:pPr>
          </w:p>
        </w:tc>
        <w:tc>
          <w:tcPr>
            <w:tcW w:w="1422" w:type="dxa"/>
            <w:tcBorders>
              <w:top w:val="single" w:sz="4" w:space="0" w:color="auto"/>
            </w:tcBorders>
            <w:vAlign w:val="center"/>
          </w:tcPr>
          <w:p w14:paraId="26A8623F" w14:textId="2C0B4E3B" w:rsidR="003576F3" w:rsidRPr="00712900" w:rsidRDefault="003576F3" w:rsidP="00B25994">
            <w:pPr>
              <w:tabs>
                <w:tab w:val="decimal" w:pos="1224"/>
              </w:tabs>
              <w:spacing w:line="240" w:lineRule="auto"/>
              <w:ind w:right="-72"/>
              <w:jc w:val="right"/>
              <w:rPr>
                <w:rFonts w:cs="Arial"/>
                <w:color w:val="000000"/>
                <w:sz w:val="18"/>
                <w:szCs w:val="18"/>
              </w:rPr>
            </w:pPr>
          </w:p>
        </w:tc>
        <w:tc>
          <w:tcPr>
            <w:tcW w:w="1458" w:type="dxa"/>
            <w:tcBorders>
              <w:top w:val="single" w:sz="4" w:space="0" w:color="auto"/>
            </w:tcBorders>
            <w:vAlign w:val="center"/>
          </w:tcPr>
          <w:p w14:paraId="24CDE40E" w14:textId="77777777" w:rsidR="003576F3" w:rsidRPr="00712900" w:rsidRDefault="003576F3" w:rsidP="00B25994">
            <w:pPr>
              <w:tabs>
                <w:tab w:val="decimal" w:pos="1224"/>
              </w:tabs>
              <w:spacing w:line="240" w:lineRule="auto"/>
              <w:ind w:right="-72"/>
              <w:jc w:val="right"/>
              <w:rPr>
                <w:rFonts w:cs="Arial"/>
                <w:color w:val="000000"/>
                <w:sz w:val="18"/>
                <w:szCs w:val="18"/>
              </w:rPr>
            </w:pPr>
          </w:p>
        </w:tc>
        <w:tc>
          <w:tcPr>
            <w:tcW w:w="1440" w:type="dxa"/>
            <w:tcBorders>
              <w:top w:val="single" w:sz="4" w:space="0" w:color="auto"/>
            </w:tcBorders>
            <w:vAlign w:val="center"/>
          </w:tcPr>
          <w:p w14:paraId="09B2A669" w14:textId="08833169" w:rsidR="003576F3" w:rsidRPr="00712900" w:rsidRDefault="003576F3" w:rsidP="00B25994">
            <w:pPr>
              <w:tabs>
                <w:tab w:val="decimal" w:pos="1224"/>
              </w:tabs>
              <w:spacing w:line="240" w:lineRule="auto"/>
              <w:ind w:right="-72"/>
              <w:jc w:val="right"/>
              <w:rPr>
                <w:rFonts w:cs="Arial"/>
                <w:color w:val="000000"/>
                <w:sz w:val="18"/>
                <w:szCs w:val="18"/>
              </w:rPr>
            </w:pPr>
          </w:p>
        </w:tc>
      </w:tr>
      <w:tr w:rsidR="003576F3" w:rsidRPr="00712900" w14:paraId="4C35460E" w14:textId="77777777" w:rsidTr="00B75AEF">
        <w:trPr>
          <w:cantSplit/>
        </w:trPr>
        <w:tc>
          <w:tcPr>
            <w:tcW w:w="3492" w:type="dxa"/>
          </w:tcPr>
          <w:p w14:paraId="430E1C61" w14:textId="730B8259" w:rsidR="003576F3" w:rsidRPr="00712900" w:rsidRDefault="003576F3" w:rsidP="003576F3">
            <w:pPr>
              <w:spacing w:line="240" w:lineRule="auto"/>
              <w:ind w:left="250"/>
              <w:rPr>
                <w:rFonts w:eastAsia="Arial Unicode MS" w:cs="Arial"/>
                <w:color w:val="000000"/>
                <w:sz w:val="18"/>
                <w:szCs w:val="18"/>
                <w:cs/>
              </w:rPr>
            </w:pPr>
            <w:r w:rsidRPr="00712900">
              <w:rPr>
                <w:rFonts w:eastAsia="Arial Unicode MS" w:cs="Arial"/>
                <w:color w:val="000000"/>
                <w:sz w:val="18"/>
                <w:szCs w:val="18"/>
              </w:rPr>
              <w:t xml:space="preserve">   </w:t>
            </w:r>
            <w:r w:rsidRPr="00712900">
              <w:rPr>
                <w:rFonts w:cs="Arial"/>
                <w:color w:val="000000"/>
                <w:sz w:val="18"/>
                <w:szCs w:val="18"/>
                <w:lang w:val="en-US"/>
              </w:rPr>
              <w:t>- Subsidiary</w:t>
            </w:r>
          </w:p>
        </w:tc>
        <w:tc>
          <w:tcPr>
            <w:tcW w:w="1458" w:type="dxa"/>
            <w:vAlign w:val="center"/>
          </w:tcPr>
          <w:p w14:paraId="0F637E72" w14:textId="33E45530"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22" w:type="dxa"/>
            <w:vAlign w:val="center"/>
          </w:tcPr>
          <w:p w14:paraId="76F6A0A5" w14:textId="77777777"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58" w:type="dxa"/>
            <w:vAlign w:val="center"/>
          </w:tcPr>
          <w:p w14:paraId="6E7DD3D9" w14:textId="33DBC032"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6,285</w:t>
            </w:r>
          </w:p>
        </w:tc>
        <w:tc>
          <w:tcPr>
            <w:tcW w:w="1440" w:type="dxa"/>
            <w:vAlign w:val="center"/>
          </w:tcPr>
          <w:p w14:paraId="6C351A0D" w14:textId="07C1BD06"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9,540</w:t>
            </w:r>
          </w:p>
        </w:tc>
      </w:tr>
    </w:tbl>
    <w:p w14:paraId="58103DBA" w14:textId="4C176341" w:rsidR="00BC2003" w:rsidRPr="00712900" w:rsidRDefault="00BC2003" w:rsidP="003576F3">
      <w:pPr>
        <w:spacing w:line="240" w:lineRule="auto"/>
        <w:jc w:val="both"/>
        <w:rPr>
          <w:rFonts w:cs="Arial"/>
          <w:color w:val="000000"/>
          <w:sz w:val="18"/>
          <w:szCs w:val="18"/>
        </w:rPr>
      </w:pPr>
    </w:p>
    <w:p w14:paraId="104DDA35" w14:textId="074A4FD1" w:rsidR="00A51500" w:rsidRPr="00712900" w:rsidRDefault="00565967" w:rsidP="00A51500">
      <w:pPr>
        <w:spacing w:line="240" w:lineRule="auto"/>
        <w:ind w:left="540" w:hanging="540"/>
        <w:jc w:val="thaiDistribute"/>
        <w:rPr>
          <w:rFonts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A51500" w:rsidRPr="00712900">
        <w:rPr>
          <w:rFonts w:cs="Arial"/>
          <w:b/>
          <w:bCs/>
          <w:color w:val="000000"/>
          <w:sz w:val="18"/>
          <w:szCs w:val="18"/>
        </w:rPr>
        <w:t>.</w:t>
      </w:r>
      <w:r w:rsidRPr="00712900">
        <w:rPr>
          <w:rFonts w:cs="Arial"/>
          <w:b/>
          <w:bCs/>
          <w:color w:val="000000"/>
          <w:sz w:val="18"/>
          <w:szCs w:val="18"/>
        </w:rPr>
        <w:t>7</w:t>
      </w:r>
      <w:r w:rsidR="00A51500" w:rsidRPr="00712900">
        <w:rPr>
          <w:rFonts w:cs="Arial"/>
          <w:b/>
          <w:bCs/>
          <w:color w:val="000000"/>
          <w:sz w:val="18"/>
          <w:szCs w:val="18"/>
          <w:cs/>
        </w:rPr>
        <w:tab/>
      </w:r>
      <w:r w:rsidR="00A51500" w:rsidRPr="00712900">
        <w:rPr>
          <w:rFonts w:cs="Arial"/>
          <w:b/>
          <w:bCs/>
          <w:color w:val="000000"/>
          <w:sz w:val="18"/>
          <w:szCs w:val="18"/>
        </w:rPr>
        <w:t>Network installation</w:t>
      </w:r>
      <w:r w:rsidR="00A51500" w:rsidRPr="00712900">
        <w:rPr>
          <w:rFonts w:cs="Arial"/>
          <w:b/>
          <w:bCs/>
          <w:color w:val="000000"/>
          <w:sz w:val="18"/>
          <w:szCs w:val="18"/>
          <w:cs/>
        </w:rPr>
        <w:t xml:space="preserve"> </w:t>
      </w:r>
      <w:r w:rsidR="00A51500" w:rsidRPr="00712900">
        <w:rPr>
          <w:rFonts w:cs="Arial"/>
          <w:b/>
          <w:bCs/>
          <w:color w:val="000000"/>
          <w:sz w:val="18"/>
          <w:szCs w:val="18"/>
        </w:rPr>
        <w:t xml:space="preserve">accrued income </w:t>
      </w:r>
    </w:p>
    <w:p w14:paraId="15B8DF6D" w14:textId="77777777" w:rsidR="00A51500" w:rsidRPr="00712900" w:rsidRDefault="00A51500" w:rsidP="00A51500">
      <w:pPr>
        <w:tabs>
          <w:tab w:val="left" w:pos="1080"/>
        </w:tabs>
        <w:spacing w:line="240" w:lineRule="auto"/>
        <w:ind w:left="1080" w:hanging="540"/>
        <w:jc w:val="both"/>
        <w:rPr>
          <w:rFonts w:cs="Arial"/>
          <w:b/>
          <w:bCs/>
          <w:color w:val="000000"/>
          <w:sz w:val="18"/>
          <w:szCs w:val="18"/>
          <w:lang w:val="en-US"/>
        </w:rPr>
      </w:pPr>
    </w:p>
    <w:tbl>
      <w:tblPr>
        <w:tblW w:w="9279" w:type="dxa"/>
        <w:tblInd w:w="180" w:type="dxa"/>
        <w:tblLayout w:type="fixed"/>
        <w:tblLook w:val="0000" w:firstRow="0" w:lastRow="0" w:firstColumn="0" w:lastColumn="0" w:noHBand="0" w:noVBand="0"/>
      </w:tblPr>
      <w:tblGrid>
        <w:gridCol w:w="3519"/>
        <w:gridCol w:w="1440"/>
        <w:gridCol w:w="1440"/>
        <w:gridCol w:w="1440"/>
        <w:gridCol w:w="1440"/>
      </w:tblGrid>
      <w:tr w:rsidR="00A51500" w:rsidRPr="00712900" w14:paraId="553252B3" w14:textId="77777777" w:rsidTr="00B75AEF">
        <w:trPr>
          <w:cantSplit/>
        </w:trPr>
        <w:tc>
          <w:tcPr>
            <w:tcW w:w="3519" w:type="dxa"/>
          </w:tcPr>
          <w:p w14:paraId="7060069A" w14:textId="77777777" w:rsidR="00A51500" w:rsidRPr="00712900" w:rsidRDefault="00A51500" w:rsidP="001E3DD1">
            <w:pPr>
              <w:spacing w:line="240" w:lineRule="auto"/>
              <w:ind w:left="250"/>
              <w:rPr>
                <w:rFonts w:cs="Arial"/>
                <w:b/>
                <w:bCs/>
                <w:color w:val="000000"/>
                <w:sz w:val="18"/>
                <w:szCs w:val="18"/>
                <w:lang w:val="en-US"/>
              </w:rPr>
            </w:pPr>
          </w:p>
        </w:tc>
        <w:tc>
          <w:tcPr>
            <w:tcW w:w="2880" w:type="dxa"/>
            <w:gridSpan w:val="2"/>
            <w:tcBorders>
              <w:bottom w:val="single" w:sz="4" w:space="0" w:color="auto"/>
            </w:tcBorders>
          </w:tcPr>
          <w:p w14:paraId="2EEA3004" w14:textId="77777777" w:rsidR="00A51500" w:rsidRPr="00712900" w:rsidRDefault="00A51500"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6940DCD9" w14:textId="77777777" w:rsidR="00A51500" w:rsidRPr="00712900" w:rsidRDefault="00A51500"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880" w:type="dxa"/>
            <w:gridSpan w:val="2"/>
            <w:tcBorders>
              <w:bottom w:val="single" w:sz="4" w:space="0" w:color="auto"/>
            </w:tcBorders>
          </w:tcPr>
          <w:p w14:paraId="78655109" w14:textId="77777777" w:rsidR="00A51500" w:rsidRPr="00712900" w:rsidRDefault="00A51500"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 xml:space="preserve">Separate </w:t>
            </w:r>
          </w:p>
          <w:p w14:paraId="61E2CF29" w14:textId="77777777" w:rsidR="00A51500" w:rsidRPr="00712900" w:rsidRDefault="00A51500" w:rsidP="003C181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41643D" w:rsidRPr="00712900" w14:paraId="7878E7B6" w14:textId="77777777" w:rsidTr="00B75AEF">
        <w:trPr>
          <w:cantSplit/>
        </w:trPr>
        <w:tc>
          <w:tcPr>
            <w:tcW w:w="3519" w:type="dxa"/>
          </w:tcPr>
          <w:p w14:paraId="069B9212" w14:textId="2FEB7355" w:rsidR="0041643D" w:rsidRPr="00712900" w:rsidRDefault="0041643D" w:rsidP="001E3DD1">
            <w:pPr>
              <w:spacing w:line="240" w:lineRule="auto"/>
              <w:ind w:left="250"/>
              <w:rPr>
                <w:rFonts w:cs="Arial"/>
                <w:b/>
                <w:bCs/>
                <w:color w:val="000000"/>
                <w:sz w:val="18"/>
                <w:szCs w:val="18"/>
                <w:lang w:val="en-US"/>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193F6561" w14:textId="178CD82C" w:rsidR="0041643D" w:rsidRPr="00712900" w:rsidRDefault="003413D1" w:rsidP="0041643D">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3020ED7E" w14:textId="11094810" w:rsidR="0041643D" w:rsidRPr="00712900" w:rsidRDefault="003413D1" w:rsidP="0041643D">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7A43B789" w14:textId="7010EEDF" w:rsidR="0041643D" w:rsidRPr="00712900" w:rsidRDefault="003413D1" w:rsidP="0041643D">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12E50EE3" w14:textId="1E5CD556" w:rsidR="0041643D" w:rsidRPr="00712900" w:rsidRDefault="003413D1" w:rsidP="0041643D">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51500" w:rsidRPr="00712900" w14:paraId="124BD8A8" w14:textId="77777777" w:rsidTr="00B75AEF">
        <w:trPr>
          <w:cantSplit/>
        </w:trPr>
        <w:tc>
          <w:tcPr>
            <w:tcW w:w="3519" w:type="dxa"/>
          </w:tcPr>
          <w:p w14:paraId="515E3BBC" w14:textId="77777777" w:rsidR="00A51500" w:rsidRPr="00712900" w:rsidRDefault="00A51500" w:rsidP="001E3DD1">
            <w:pPr>
              <w:spacing w:line="240" w:lineRule="auto"/>
              <w:ind w:left="250"/>
              <w:rPr>
                <w:rFonts w:cs="Arial"/>
                <w:b/>
                <w:bCs/>
                <w:color w:val="000000"/>
                <w:sz w:val="18"/>
                <w:szCs w:val="18"/>
                <w:lang w:val="en-US"/>
              </w:rPr>
            </w:pPr>
          </w:p>
        </w:tc>
        <w:tc>
          <w:tcPr>
            <w:tcW w:w="1440" w:type="dxa"/>
            <w:tcBorders>
              <w:bottom w:val="single" w:sz="4" w:space="0" w:color="auto"/>
            </w:tcBorders>
          </w:tcPr>
          <w:p w14:paraId="272676A3" w14:textId="56E28ECA" w:rsidR="00A51500" w:rsidRPr="00712900" w:rsidRDefault="00A51500"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9A20ECE" w14:textId="4F486E33" w:rsidR="00A51500" w:rsidRPr="00712900" w:rsidRDefault="00A51500"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91EA22B" w14:textId="635FC330" w:rsidR="00A51500" w:rsidRPr="00712900" w:rsidRDefault="00A51500"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7402158" w14:textId="34A6EC0C" w:rsidR="00A51500" w:rsidRPr="00712900" w:rsidRDefault="00A51500" w:rsidP="003C181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3576F3" w:rsidRPr="00712900" w14:paraId="2E22B209" w14:textId="77777777" w:rsidTr="00B75AEF">
        <w:trPr>
          <w:cantSplit/>
        </w:trPr>
        <w:tc>
          <w:tcPr>
            <w:tcW w:w="3519" w:type="dxa"/>
            <w:vAlign w:val="bottom"/>
          </w:tcPr>
          <w:p w14:paraId="18B30762" w14:textId="5203C4BF" w:rsidR="003576F3" w:rsidRPr="00712900" w:rsidRDefault="003576F3" w:rsidP="00B25994">
            <w:pPr>
              <w:spacing w:line="240" w:lineRule="auto"/>
              <w:ind w:left="250"/>
              <w:rPr>
                <w:rFonts w:cs="Arial"/>
                <w:color w:val="000000"/>
                <w:sz w:val="18"/>
                <w:szCs w:val="18"/>
                <w:lang w:val="en-US"/>
              </w:rPr>
            </w:pPr>
          </w:p>
        </w:tc>
        <w:tc>
          <w:tcPr>
            <w:tcW w:w="1440" w:type="dxa"/>
          </w:tcPr>
          <w:p w14:paraId="272F03CF" w14:textId="77777777" w:rsidR="003576F3" w:rsidRPr="00712900" w:rsidRDefault="003576F3" w:rsidP="00B25994">
            <w:pPr>
              <w:tabs>
                <w:tab w:val="decimal" w:pos="1224"/>
              </w:tabs>
              <w:spacing w:line="240" w:lineRule="auto"/>
              <w:ind w:right="-72"/>
              <w:jc w:val="right"/>
              <w:rPr>
                <w:rFonts w:cs="Arial"/>
                <w:color w:val="000000"/>
                <w:sz w:val="18"/>
                <w:szCs w:val="18"/>
              </w:rPr>
            </w:pPr>
          </w:p>
        </w:tc>
        <w:tc>
          <w:tcPr>
            <w:tcW w:w="1440" w:type="dxa"/>
          </w:tcPr>
          <w:p w14:paraId="51B1E16F" w14:textId="2EBE34FE" w:rsidR="003576F3" w:rsidRPr="00712900" w:rsidRDefault="003576F3" w:rsidP="00B25994">
            <w:pPr>
              <w:tabs>
                <w:tab w:val="decimal" w:pos="1224"/>
              </w:tabs>
              <w:spacing w:line="240" w:lineRule="auto"/>
              <w:ind w:right="-72"/>
              <w:jc w:val="right"/>
              <w:rPr>
                <w:rFonts w:cs="Arial"/>
                <w:color w:val="000000"/>
                <w:sz w:val="18"/>
                <w:szCs w:val="18"/>
              </w:rPr>
            </w:pPr>
          </w:p>
        </w:tc>
        <w:tc>
          <w:tcPr>
            <w:tcW w:w="1440" w:type="dxa"/>
          </w:tcPr>
          <w:p w14:paraId="302232DF" w14:textId="77777777" w:rsidR="003576F3" w:rsidRPr="00712900" w:rsidRDefault="003576F3" w:rsidP="00B25994">
            <w:pPr>
              <w:tabs>
                <w:tab w:val="decimal" w:pos="1224"/>
              </w:tabs>
              <w:spacing w:line="240" w:lineRule="auto"/>
              <w:ind w:right="-72"/>
              <w:jc w:val="right"/>
              <w:rPr>
                <w:rFonts w:cs="Arial"/>
                <w:color w:val="000000"/>
                <w:sz w:val="18"/>
                <w:szCs w:val="18"/>
              </w:rPr>
            </w:pPr>
          </w:p>
        </w:tc>
        <w:tc>
          <w:tcPr>
            <w:tcW w:w="1440" w:type="dxa"/>
          </w:tcPr>
          <w:p w14:paraId="2B065CCB" w14:textId="0414D864" w:rsidR="003576F3" w:rsidRPr="00712900" w:rsidRDefault="003576F3" w:rsidP="00B25994">
            <w:pPr>
              <w:tabs>
                <w:tab w:val="decimal" w:pos="1224"/>
              </w:tabs>
              <w:spacing w:line="240" w:lineRule="auto"/>
              <w:ind w:right="-72"/>
              <w:jc w:val="right"/>
              <w:rPr>
                <w:rFonts w:cs="Arial"/>
                <w:color w:val="000000"/>
                <w:sz w:val="18"/>
                <w:szCs w:val="18"/>
              </w:rPr>
            </w:pPr>
          </w:p>
        </w:tc>
      </w:tr>
      <w:tr w:rsidR="003576F3" w:rsidRPr="00712900" w14:paraId="78D81439" w14:textId="77777777" w:rsidTr="00B75AEF">
        <w:trPr>
          <w:cantSplit/>
        </w:trPr>
        <w:tc>
          <w:tcPr>
            <w:tcW w:w="3519" w:type="dxa"/>
            <w:vAlign w:val="bottom"/>
          </w:tcPr>
          <w:p w14:paraId="41936476" w14:textId="26AA4BAB" w:rsidR="003576F3" w:rsidRPr="00712900" w:rsidRDefault="003576F3" w:rsidP="003576F3">
            <w:pPr>
              <w:spacing w:line="240" w:lineRule="auto"/>
              <w:ind w:left="250"/>
              <w:rPr>
                <w:rFonts w:cs="Arial"/>
                <w:color w:val="000000"/>
                <w:sz w:val="18"/>
                <w:szCs w:val="18"/>
                <w:lang w:val="en-US"/>
              </w:rPr>
            </w:pPr>
            <w:r w:rsidRPr="00712900">
              <w:rPr>
                <w:rFonts w:cs="Arial"/>
                <w:color w:val="000000"/>
                <w:sz w:val="18"/>
                <w:szCs w:val="18"/>
                <w:lang w:val="en-US"/>
              </w:rPr>
              <w:t xml:space="preserve">   - Subsidiary</w:t>
            </w:r>
          </w:p>
        </w:tc>
        <w:tc>
          <w:tcPr>
            <w:tcW w:w="1440" w:type="dxa"/>
          </w:tcPr>
          <w:p w14:paraId="4E81D5BD" w14:textId="10691A54"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65F18973" w14:textId="77777777"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7E330027" w14:textId="2B23CC07" w:rsidR="003576F3" w:rsidRPr="00712900" w:rsidRDefault="004721BA"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599D048" w14:textId="40529D21"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2,006</w:t>
            </w:r>
          </w:p>
        </w:tc>
      </w:tr>
    </w:tbl>
    <w:p w14:paraId="148CC625" w14:textId="77777777" w:rsidR="00A51500" w:rsidRPr="00712900" w:rsidRDefault="00A51500" w:rsidP="00A51500">
      <w:pPr>
        <w:tabs>
          <w:tab w:val="left" w:pos="1080"/>
        </w:tabs>
        <w:spacing w:line="240" w:lineRule="auto"/>
        <w:ind w:left="1080" w:hanging="540"/>
        <w:jc w:val="both"/>
        <w:rPr>
          <w:rFonts w:cs="Arial"/>
          <w:b/>
          <w:bCs/>
          <w:color w:val="000000"/>
          <w:sz w:val="18"/>
          <w:szCs w:val="18"/>
          <w:lang w:val="en-US"/>
        </w:rPr>
      </w:pPr>
    </w:p>
    <w:p w14:paraId="07FC1F81" w14:textId="0A3B10D1" w:rsidR="00602F1D" w:rsidRPr="00712900" w:rsidRDefault="00565967" w:rsidP="00E77B9B">
      <w:pPr>
        <w:spacing w:line="240" w:lineRule="auto"/>
        <w:ind w:left="540" w:hanging="540"/>
        <w:jc w:val="both"/>
        <w:rPr>
          <w:rFonts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602F1D" w:rsidRPr="00712900">
        <w:rPr>
          <w:rFonts w:cs="Arial"/>
          <w:b/>
          <w:bCs/>
          <w:color w:val="000000"/>
          <w:sz w:val="18"/>
          <w:szCs w:val="18"/>
        </w:rPr>
        <w:t>.</w:t>
      </w:r>
      <w:r w:rsidRPr="00712900">
        <w:rPr>
          <w:rFonts w:cs="Arial"/>
          <w:b/>
          <w:bCs/>
          <w:color w:val="000000"/>
          <w:sz w:val="18"/>
          <w:szCs w:val="18"/>
        </w:rPr>
        <w:t>8</w:t>
      </w:r>
      <w:r w:rsidR="00602F1D" w:rsidRPr="00712900">
        <w:rPr>
          <w:rFonts w:cs="Arial"/>
          <w:b/>
          <w:bCs/>
          <w:color w:val="000000"/>
          <w:sz w:val="18"/>
          <w:szCs w:val="18"/>
          <w:cs/>
        </w:rPr>
        <w:tab/>
      </w:r>
      <w:r w:rsidR="00602F1D" w:rsidRPr="00712900">
        <w:rPr>
          <w:rFonts w:cs="Arial"/>
          <w:b/>
          <w:bCs/>
          <w:color w:val="000000"/>
          <w:sz w:val="18"/>
          <w:szCs w:val="18"/>
        </w:rPr>
        <w:t>Amount due from and amount due to related parties</w:t>
      </w:r>
    </w:p>
    <w:p w14:paraId="6E51474A" w14:textId="77777777" w:rsidR="00602F1D" w:rsidRPr="00712900" w:rsidRDefault="00602F1D" w:rsidP="00E726D6">
      <w:pPr>
        <w:tabs>
          <w:tab w:val="left" w:pos="1080"/>
        </w:tabs>
        <w:spacing w:line="240" w:lineRule="auto"/>
        <w:ind w:left="1080" w:hanging="540"/>
        <w:jc w:val="both"/>
        <w:rPr>
          <w:rFonts w:cs="Arial"/>
          <w:b/>
          <w:bCs/>
          <w:color w:val="000000"/>
          <w:sz w:val="18"/>
          <w:szCs w:val="18"/>
          <w:lang w:val="en-US"/>
        </w:rPr>
      </w:pPr>
    </w:p>
    <w:tbl>
      <w:tblPr>
        <w:tblW w:w="9469" w:type="dxa"/>
        <w:tblLayout w:type="fixed"/>
        <w:tblLook w:val="0000" w:firstRow="0" w:lastRow="0" w:firstColumn="0" w:lastColumn="0" w:noHBand="0" w:noVBand="0"/>
      </w:tblPr>
      <w:tblGrid>
        <w:gridCol w:w="3672"/>
        <w:gridCol w:w="1440"/>
        <w:gridCol w:w="1440"/>
        <w:gridCol w:w="1440"/>
        <w:gridCol w:w="1477"/>
      </w:tblGrid>
      <w:tr w:rsidR="00A11005" w:rsidRPr="00712900" w14:paraId="00CF6B47" w14:textId="77777777" w:rsidTr="00B75AEF">
        <w:trPr>
          <w:cantSplit/>
        </w:trPr>
        <w:tc>
          <w:tcPr>
            <w:tcW w:w="3672" w:type="dxa"/>
          </w:tcPr>
          <w:p w14:paraId="3F28E143" w14:textId="77777777" w:rsidR="00A11005" w:rsidRPr="00712900" w:rsidRDefault="00A11005" w:rsidP="00E77B9B">
            <w:pPr>
              <w:spacing w:line="240" w:lineRule="auto"/>
              <w:ind w:left="65"/>
              <w:rPr>
                <w:rFonts w:cs="Arial"/>
                <w:b/>
                <w:bCs/>
                <w:color w:val="000000"/>
                <w:sz w:val="18"/>
                <w:szCs w:val="18"/>
                <w:lang w:val="en-US"/>
              </w:rPr>
            </w:pPr>
            <w:bookmarkStart w:id="34" w:name="_Hlk64544581"/>
          </w:p>
        </w:tc>
        <w:tc>
          <w:tcPr>
            <w:tcW w:w="2880" w:type="dxa"/>
            <w:gridSpan w:val="2"/>
            <w:tcBorders>
              <w:bottom w:val="single" w:sz="4" w:space="0" w:color="auto"/>
            </w:tcBorders>
          </w:tcPr>
          <w:p w14:paraId="5DEFBB49"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7B3BC159" w14:textId="50F0C74C"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7" w:type="dxa"/>
            <w:gridSpan w:val="2"/>
            <w:tcBorders>
              <w:bottom w:val="single" w:sz="4" w:space="0" w:color="auto"/>
            </w:tcBorders>
          </w:tcPr>
          <w:p w14:paraId="3E7563CD"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8827BAD" w14:textId="77777777" w:rsidR="00A11005" w:rsidRPr="00712900" w:rsidRDefault="00A11005" w:rsidP="00E77B9B">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11005" w:rsidRPr="00712900" w14:paraId="1BDB843D" w14:textId="77777777" w:rsidTr="00B75AEF">
        <w:trPr>
          <w:cantSplit/>
        </w:trPr>
        <w:tc>
          <w:tcPr>
            <w:tcW w:w="3672" w:type="dxa"/>
          </w:tcPr>
          <w:p w14:paraId="30532496" w14:textId="46EEAEC6" w:rsidR="00A11005" w:rsidRPr="00712900" w:rsidRDefault="00A11005" w:rsidP="00E77B9B">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00AF6544" w14:textId="6CA13A7D"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63CC875A" w14:textId="0B661950"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38717F3F" w14:textId="40DC1421"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77" w:type="dxa"/>
            <w:tcBorders>
              <w:top w:val="single" w:sz="4" w:space="0" w:color="auto"/>
            </w:tcBorders>
          </w:tcPr>
          <w:p w14:paraId="752B5EAA" w14:textId="16E0DBEE" w:rsidR="00A11005" w:rsidRPr="00712900" w:rsidRDefault="003413D1" w:rsidP="00E77B9B">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11005" w:rsidRPr="00712900" w14:paraId="5D741F69" w14:textId="77777777" w:rsidTr="00B75AEF">
        <w:trPr>
          <w:cantSplit/>
        </w:trPr>
        <w:tc>
          <w:tcPr>
            <w:tcW w:w="3672" w:type="dxa"/>
          </w:tcPr>
          <w:p w14:paraId="4F6CE1F7" w14:textId="77777777" w:rsidR="00A11005" w:rsidRPr="00712900" w:rsidRDefault="00A11005" w:rsidP="00E77B9B">
            <w:pPr>
              <w:spacing w:line="240" w:lineRule="auto"/>
              <w:ind w:left="438"/>
              <w:rPr>
                <w:rFonts w:cs="Arial"/>
                <w:b/>
                <w:bCs/>
                <w:color w:val="000000"/>
                <w:sz w:val="18"/>
                <w:szCs w:val="18"/>
                <w:lang w:val="en-US"/>
              </w:rPr>
            </w:pPr>
          </w:p>
        </w:tc>
        <w:tc>
          <w:tcPr>
            <w:tcW w:w="1440" w:type="dxa"/>
            <w:tcBorders>
              <w:bottom w:val="single" w:sz="4" w:space="0" w:color="auto"/>
            </w:tcBorders>
          </w:tcPr>
          <w:p w14:paraId="1F25975A" w14:textId="605C59AA"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02C0A47" w14:textId="007A4C16"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3492EA36" w14:textId="592ADAE5"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77" w:type="dxa"/>
            <w:tcBorders>
              <w:bottom w:val="single" w:sz="4" w:space="0" w:color="auto"/>
            </w:tcBorders>
          </w:tcPr>
          <w:p w14:paraId="032FD7BD" w14:textId="6B392349" w:rsidR="00A11005" w:rsidRPr="00712900" w:rsidRDefault="00B074A6" w:rsidP="00E77B9B">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11005" w:rsidRPr="00712900" w14:paraId="264AB765" w14:textId="77777777" w:rsidTr="00B75AEF">
        <w:trPr>
          <w:cantSplit/>
        </w:trPr>
        <w:tc>
          <w:tcPr>
            <w:tcW w:w="3672" w:type="dxa"/>
          </w:tcPr>
          <w:p w14:paraId="4AE5F05D" w14:textId="77777777" w:rsidR="00A11005" w:rsidRPr="00712900" w:rsidRDefault="00A11005" w:rsidP="00E77B9B">
            <w:pPr>
              <w:spacing w:line="240" w:lineRule="auto"/>
              <w:ind w:left="438"/>
              <w:rPr>
                <w:rFonts w:cs="Arial"/>
                <w:color w:val="000000"/>
                <w:sz w:val="18"/>
                <w:szCs w:val="18"/>
                <w:cs/>
                <w:lang w:val="en-US"/>
              </w:rPr>
            </w:pPr>
            <w:r w:rsidRPr="00712900">
              <w:rPr>
                <w:rFonts w:cs="Arial"/>
                <w:color w:val="000000"/>
                <w:sz w:val="18"/>
                <w:szCs w:val="18"/>
                <w:lang w:val="en-US"/>
              </w:rPr>
              <w:t>Other receivables</w:t>
            </w:r>
          </w:p>
        </w:tc>
        <w:tc>
          <w:tcPr>
            <w:tcW w:w="1440" w:type="dxa"/>
            <w:tcBorders>
              <w:top w:val="single" w:sz="4" w:space="0" w:color="auto"/>
            </w:tcBorders>
          </w:tcPr>
          <w:p w14:paraId="7242FBDF" w14:textId="77777777" w:rsidR="00A11005" w:rsidRPr="00712900" w:rsidRDefault="00A11005"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EC57CEC" w14:textId="77777777" w:rsidR="00A11005" w:rsidRPr="00712900" w:rsidRDefault="00A11005"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9561438" w14:textId="77777777" w:rsidR="00A11005" w:rsidRPr="00712900" w:rsidRDefault="00A11005" w:rsidP="00E77B9B">
            <w:pPr>
              <w:tabs>
                <w:tab w:val="decimal" w:pos="1224"/>
              </w:tabs>
              <w:spacing w:line="240" w:lineRule="auto"/>
              <w:ind w:right="-72"/>
              <w:jc w:val="right"/>
              <w:rPr>
                <w:rFonts w:cs="Arial"/>
                <w:color w:val="000000"/>
                <w:sz w:val="18"/>
                <w:szCs w:val="18"/>
              </w:rPr>
            </w:pPr>
          </w:p>
        </w:tc>
        <w:tc>
          <w:tcPr>
            <w:tcW w:w="1477" w:type="dxa"/>
            <w:tcBorders>
              <w:top w:val="single" w:sz="4" w:space="0" w:color="auto"/>
            </w:tcBorders>
          </w:tcPr>
          <w:p w14:paraId="065281D0" w14:textId="77777777" w:rsidR="00A11005" w:rsidRPr="00712900" w:rsidRDefault="00A11005" w:rsidP="00E77B9B">
            <w:pPr>
              <w:spacing w:line="240" w:lineRule="auto"/>
              <w:ind w:right="-72"/>
              <w:jc w:val="right"/>
              <w:rPr>
                <w:rFonts w:cs="Arial"/>
                <w:b/>
                <w:bCs/>
                <w:color w:val="000000"/>
                <w:sz w:val="18"/>
                <w:szCs w:val="18"/>
              </w:rPr>
            </w:pPr>
          </w:p>
        </w:tc>
      </w:tr>
      <w:tr w:rsidR="00F064BA" w:rsidRPr="00712900" w14:paraId="7C12FBA4" w14:textId="77777777" w:rsidTr="00B75AEF">
        <w:trPr>
          <w:cantSplit/>
        </w:trPr>
        <w:tc>
          <w:tcPr>
            <w:tcW w:w="3672" w:type="dxa"/>
          </w:tcPr>
          <w:p w14:paraId="1B6A6553" w14:textId="323F3BE9" w:rsidR="00F064BA" w:rsidRPr="00712900" w:rsidRDefault="00F064BA" w:rsidP="00F064BA">
            <w:pPr>
              <w:spacing w:line="240" w:lineRule="auto"/>
              <w:ind w:left="438"/>
              <w:rPr>
                <w:rFonts w:cs="Arial"/>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 xml:space="preserve"> </w:t>
            </w:r>
            <w:r w:rsidRPr="00712900">
              <w:rPr>
                <w:rFonts w:cs="Arial"/>
                <w:color w:val="000000"/>
                <w:sz w:val="18"/>
                <w:szCs w:val="18"/>
                <w:cs/>
                <w:lang w:val="en-US"/>
              </w:rPr>
              <w:t xml:space="preserve"> - </w:t>
            </w:r>
            <w:r w:rsidRPr="00712900">
              <w:rPr>
                <w:rFonts w:cs="Arial"/>
                <w:color w:val="000000"/>
                <w:sz w:val="18"/>
                <w:szCs w:val="18"/>
              </w:rPr>
              <w:t>Major shareholders</w:t>
            </w:r>
          </w:p>
        </w:tc>
        <w:tc>
          <w:tcPr>
            <w:tcW w:w="1440" w:type="dxa"/>
          </w:tcPr>
          <w:p w14:paraId="5BBDED81" w14:textId="3EEA38F4"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582</w:t>
            </w:r>
          </w:p>
        </w:tc>
        <w:tc>
          <w:tcPr>
            <w:tcW w:w="1440" w:type="dxa"/>
          </w:tcPr>
          <w:p w14:paraId="204D4B3A" w14:textId="3A97C447" w:rsidR="00F064BA" w:rsidRPr="00712900" w:rsidRDefault="00F064BA" w:rsidP="00F064BA">
            <w:pPr>
              <w:tabs>
                <w:tab w:val="decimal" w:pos="1224"/>
              </w:tabs>
              <w:spacing w:line="240" w:lineRule="auto"/>
              <w:ind w:right="-72"/>
              <w:jc w:val="right"/>
              <w:rPr>
                <w:rFonts w:cs="Arial"/>
                <w:color w:val="000000"/>
                <w:sz w:val="18"/>
                <w:szCs w:val="18"/>
              </w:rPr>
            </w:pPr>
            <w:r w:rsidRPr="00712900" w:rsidDel="00AF35AA">
              <w:rPr>
                <w:rFonts w:cs="Arial"/>
                <w:color w:val="000000"/>
                <w:sz w:val="18"/>
                <w:szCs w:val="18"/>
              </w:rPr>
              <w:t>566</w:t>
            </w:r>
          </w:p>
        </w:tc>
        <w:tc>
          <w:tcPr>
            <w:tcW w:w="1440" w:type="dxa"/>
          </w:tcPr>
          <w:p w14:paraId="504BAFFC" w14:textId="6B51B740"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582</w:t>
            </w:r>
          </w:p>
        </w:tc>
        <w:tc>
          <w:tcPr>
            <w:tcW w:w="1477" w:type="dxa"/>
          </w:tcPr>
          <w:p w14:paraId="02AB2E11" w14:textId="38EFFBD3" w:rsidR="00F064BA" w:rsidRPr="00712900" w:rsidRDefault="00F064BA" w:rsidP="00F064BA">
            <w:pPr>
              <w:tabs>
                <w:tab w:val="decimal" w:pos="1224"/>
              </w:tabs>
              <w:spacing w:line="240" w:lineRule="auto"/>
              <w:ind w:right="-72"/>
              <w:jc w:val="right"/>
              <w:rPr>
                <w:rFonts w:cs="Arial"/>
                <w:color w:val="000000"/>
                <w:sz w:val="18"/>
                <w:szCs w:val="18"/>
              </w:rPr>
            </w:pPr>
            <w:r w:rsidRPr="00712900" w:rsidDel="00AF35AA">
              <w:rPr>
                <w:rFonts w:cs="Arial"/>
                <w:color w:val="000000"/>
                <w:sz w:val="18"/>
                <w:szCs w:val="18"/>
              </w:rPr>
              <w:t>566</w:t>
            </w:r>
          </w:p>
        </w:tc>
      </w:tr>
      <w:tr w:rsidR="00F064BA" w:rsidRPr="00712900" w14:paraId="34FC4FB6" w14:textId="77777777" w:rsidTr="00B75AEF">
        <w:trPr>
          <w:cantSplit/>
        </w:trPr>
        <w:tc>
          <w:tcPr>
            <w:tcW w:w="3672" w:type="dxa"/>
          </w:tcPr>
          <w:p w14:paraId="21CE88BF" w14:textId="03CFAA7B" w:rsidR="00F064BA" w:rsidRPr="00712900" w:rsidRDefault="00F064BA" w:rsidP="00F064BA">
            <w:pPr>
              <w:spacing w:line="240" w:lineRule="auto"/>
              <w:ind w:left="438"/>
              <w:rPr>
                <w:rFonts w:cs="Arial"/>
                <w:color w:val="000000"/>
                <w:sz w:val="18"/>
                <w:szCs w:val="18"/>
                <w:lang w:val="en-US"/>
              </w:rPr>
            </w:pPr>
            <w:r w:rsidRPr="00712900">
              <w:rPr>
                <w:rFonts w:cs="Arial"/>
                <w:color w:val="000000"/>
                <w:sz w:val="18"/>
                <w:szCs w:val="18"/>
                <w:lang w:val="en-US"/>
              </w:rPr>
              <w:t xml:space="preserve">   - Subsidiaries</w:t>
            </w:r>
          </w:p>
        </w:tc>
        <w:tc>
          <w:tcPr>
            <w:tcW w:w="1440" w:type="dxa"/>
          </w:tcPr>
          <w:p w14:paraId="0B60D76A" w14:textId="21027798"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1D34B0B0" w14:textId="5F5997D1"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96B05BD" w14:textId="66E88540"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9,003</w:t>
            </w:r>
          </w:p>
        </w:tc>
        <w:tc>
          <w:tcPr>
            <w:tcW w:w="1477" w:type="dxa"/>
          </w:tcPr>
          <w:p w14:paraId="69C7E72B" w14:textId="62CE3FFC" w:rsidR="00F064BA" w:rsidRPr="00712900" w:rsidRDefault="00F064BA"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4,388</w:t>
            </w:r>
          </w:p>
        </w:tc>
      </w:tr>
      <w:tr w:rsidR="005F184C" w:rsidRPr="00712900" w14:paraId="47E28636" w14:textId="77777777" w:rsidTr="00B75AEF">
        <w:trPr>
          <w:cantSplit/>
        </w:trPr>
        <w:tc>
          <w:tcPr>
            <w:tcW w:w="3672" w:type="dxa"/>
          </w:tcPr>
          <w:p w14:paraId="44E21985" w14:textId="2B1D9920" w:rsidR="005F184C" w:rsidRPr="00712900" w:rsidRDefault="005F184C" w:rsidP="00F064BA">
            <w:pPr>
              <w:spacing w:line="240" w:lineRule="auto"/>
              <w:ind w:left="438"/>
              <w:rPr>
                <w:rFonts w:cs="Arial"/>
                <w:color w:val="000000"/>
                <w:sz w:val="18"/>
                <w:szCs w:val="18"/>
                <w:lang w:val="en-US"/>
              </w:rPr>
            </w:pPr>
            <w:r w:rsidRPr="00712900">
              <w:rPr>
                <w:rFonts w:cs="Arial"/>
                <w:color w:val="000000"/>
                <w:sz w:val="18"/>
                <w:szCs w:val="18"/>
                <w:lang w:val="en-US"/>
              </w:rPr>
              <w:t xml:space="preserve">   - Director</w:t>
            </w:r>
          </w:p>
        </w:tc>
        <w:tc>
          <w:tcPr>
            <w:tcW w:w="1440" w:type="dxa"/>
          </w:tcPr>
          <w:p w14:paraId="30F9CDB9" w14:textId="402B8CC0" w:rsidR="005F184C" w:rsidRPr="00712900" w:rsidDel="00AF35AA" w:rsidRDefault="005F184C"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308</w:t>
            </w:r>
          </w:p>
        </w:tc>
        <w:tc>
          <w:tcPr>
            <w:tcW w:w="1440" w:type="dxa"/>
          </w:tcPr>
          <w:p w14:paraId="7A55F3D7" w14:textId="54D8CF55" w:rsidR="005F184C" w:rsidRPr="00712900" w:rsidDel="00AF35AA" w:rsidRDefault="00CF2934"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4E7883CE" w14:textId="15E115FF" w:rsidR="005F184C" w:rsidRPr="00712900" w:rsidDel="00AF35AA" w:rsidRDefault="005F184C"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308</w:t>
            </w:r>
          </w:p>
        </w:tc>
        <w:tc>
          <w:tcPr>
            <w:tcW w:w="1477" w:type="dxa"/>
          </w:tcPr>
          <w:p w14:paraId="006543B1" w14:textId="5E8EF77B" w:rsidR="005F184C" w:rsidRPr="00712900" w:rsidDel="00AF35AA" w:rsidRDefault="00CF2934"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r>
      <w:tr w:rsidR="004721BA" w:rsidRPr="00712900" w14:paraId="731319AB" w14:textId="77777777" w:rsidTr="00B75AEF">
        <w:trPr>
          <w:cantSplit/>
        </w:trPr>
        <w:tc>
          <w:tcPr>
            <w:tcW w:w="3672" w:type="dxa"/>
          </w:tcPr>
          <w:p w14:paraId="1E5245A4" w14:textId="77777777" w:rsidR="004721BA" w:rsidRPr="00712900" w:rsidRDefault="004721BA" w:rsidP="004721BA">
            <w:pPr>
              <w:spacing w:line="240" w:lineRule="auto"/>
              <w:ind w:left="438"/>
              <w:rPr>
                <w:rFonts w:cs="Arial"/>
                <w:color w:val="000000"/>
                <w:sz w:val="18"/>
                <w:szCs w:val="18"/>
                <w:lang w:val="en-US"/>
              </w:rPr>
            </w:pPr>
          </w:p>
        </w:tc>
        <w:tc>
          <w:tcPr>
            <w:tcW w:w="1440" w:type="dxa"/>
          </w:tcPr>
          <w:p w14:paraId="554660E5"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08001380"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05F8D4F8"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360EDBCD"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277B705B" w14:textId="77777777" w:rsidTr="00B75AEF">
        <w:trPr>
          <w:cantSplit/>
        </w:trPr>
        <w:tc>
          <w:tcPr>
            <w:tcW w:w="3672" w:type="dxa"/>
          </w:tcPr>
          <w:p w14:paraId="7810993F" w14:textId="634A2721" w:rsidR="004721BA" w:rsidRPr="00712900" w:rsidRDefault="004721BA" w:rsidP="004721BA">
            <w:pPr>
              <w:spacing w:line="240" w:lineRule="auto"/>
              <w:ind w:left="438"/>
              <w:rPr>
                <w:rFonts w:cs="Arial"/>
                <w:color w:val="000000"/>
                <w:sz w:val="18"/>
                <w:szCs w:val="18"/>
                <w:lang w:val="en-US"/>
              </w:rPr>
            </w:pPr>
            <w:r w:rsidRPr="00712900">
              <w:rPr>
                <w:rFonts w:cs="Arial"/>
                <w:color w:val="000000"/>
                <w:sz w:val="18"/>
                <w:szCs w:val="18"/>
                <w:lang w:val="en-US"/>
              </w:rPr>
              <w:t>Accrued interest income</w:t>
            </w:r>
          </w:p>
        </w:tc>
        <w:tc>
          <w:tcPr>
            <w:tcW w:w="1440" w:type="dxa"/>
          </w:tcPr>
          <w:p w14:paraId="2FD3FC93"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728D6273"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506C7D2"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602C8872"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264144DB" w14:textId="77777777" w:rsidTr="00B75AEF">
        <w:trPr>
          <w:cantSplit/>
        </w:trPr>
        <w:tc>
          <w:tcPr>
            <w:tcW w:w="3672" w:type="dxa"/>
          </w:tcPr>
          <w:p w14:paraId="1F868478" w14:textId="456FFB0F" w:rsidR="004721BA" w:rsidRPr="00712900" w:rsidRDefault="004721BA" w:rsidP="004721BA">
            <w:pPr>
              <w:spacing w:line="240" w:lineRule="auto"/>
              <w:ind w:left="438"/>
              <w:rPr>
                <w:rFonts w:cs="Arial"/>
                <w:color w:val="000000"/>
                <w:sz w:val="18"/>
                <w:szCs w:val="18"/>
                <w:lang w:val="en-US"/>
              </w:rPr>
            </w:pPr>
            <w:r w:rsidRPr="00712900">
              <w:rPr>
                <w:rFonts w:cs="Arial"/>
                <w:color w:val="000000"/>
                <w:sz w:val="18"/>
                <w:szCs w:val="18"/>
                <w:lang w:val="en-US"/>
              </w:rPr>
              <w:t xml:space="preserve">   - Subsidiary</w:t>
            </w:r>
          </w:p>
        </w:tc>
        <w:tc>
          <w:tcPr>
            <w:tcW w:w="1440" w:type="dxa"/>
          </w:tcPr>
          <w:p w14:paraId="0694A253" w14:textId="1598C2C2"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0F23FC82" w14:textId="3811749D"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729ABD19" w14:textId="43842CD9"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2,175</w:t>
            </w:r>
          </w:p>
        </w:tc>
        <w:tc>
          <w:tcPr>
            <w:tcW w:w="1477" w:type="dxa"/>
          </w:tcPr>
          <w:p w14:paraId="355558ED" w14:textId="5D3CAFFC" w:rsidR="004721BA" w:rsidRPr="00712900" w:rsidRDefault="004721BA" w:rsidP="004721BA">
            <w:pPr>
              <w:tabs>
                <w:tab w:val="decimal" w:pos="1224"/>
              </w:tabs>
              <w:spacing w:line="240" w:lineRule="auto"/>
              <w:ind w:right="-72"/>
              <w:jc w:val="right"/>
              <w:rPr>
                <w:rFonts w:cs="Arial"/>
                <w:color w:val="000000"/>
                <w:sz w:val="18"/>
                <w:szCs w:val="18"/>
              </w:rPr>
            </w:pPr>
            <w:r w:rsidRPr="00712900">
              <w:rPr>
                <w:rFonts w:cs="Arial"/>
                <w:color w:val="000000"/>
                <w:sz w:val="18"/>
                <w:szCs w:val="18"/>
              </w:rPr>
              <w:t>253</w:t>
            </w:r>
          </w:p>
        </w:tc>
      </w:tr>
      <w:tr w:rsidR="004721BA" w:rsidRPr="00712900" w14:paraId="54B686F5" w14:textId="77777777" w:rsidTr="00B75AEF">
        <w:trPr>
          <w:cantSplit/>
        </w:trPr>
        <w:tc>
          <w:tcPr>
            <w:tcW w:w="3672" w:type="dxa"/>
          </w:tcPr>
          <w:p w14:paraId="0A5F1D61" w14:textId="77777777" w:rsidR="004721BA" w:rsidRPr="00712900" w:rsidRDefault="004721BA" w:rsidP="004721BA">
            <w:pPr>
              <w:spacing w:line="240" w:lineRule="auto"/>
              <w:ind w:left="438"/>
              <w:rPr>
                <w:rFonts w:cs="Arial"/>
                <w:color w:val="000000"/>
                <w:sz w:val="18"/>
                <w:szCs w:val="18"/>
                <w:lang w:val="en-US"/>
              </w:rPr>
            </w:pPr>
          </w:p>
        </w:tc>
        <w:tc>
          <w:tcPr>
            <w:tcW w:w="1440" w:type="dxa"/>
          </w:tcPr>
          <w:p w14:paraId="7DF6D6A5"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019571EE"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5D405FD9"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09A9DE01"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4721BA" w:rsidRPr="00712900" w14:paraId="24EA82EB" w14:textId="77777777" w:rsidTr="00B75AEF">
        <w:trPr>
          <w:cantSplit/>
        </w:trPr>
        <w:tc>
          <w:tcPr>
            <w:tcW w:w="3672" w:type="dxa"/>
          </w:tcPr>
          <w:p w14:paraId="7964407D" w14:textId="77777777" w:rsidR="004721BA" w:rsidRPr="00712900" w:rsidRDefault="004721BA" w:rsidP="004721BA">
            <w:pPr>
              <w:spacing w:line="240" w:lineRule="auto"/>
              <w:ind w:left="438"/>
              <w:rPr>
                <w:rFonts w:cs="Arial"/>
                <w:color w:val="000000"/>
                <w:sz w:val="18"/>
                <w:szCs w:val="18"/>
                <w:lang w:val="en-US"/>
              </w:rPr>
            </w:pPr>
            <w:r w:rsidRPr="00712900">
              <w:rPr>
                <w:rFonts w:cs="Arial"/>
                <w:color w:val="000000"/>
                <w:sz w:val="18"/>
                <w:szCs w:val="18"/>
                <w:lang w:val="en-US"/>
              </w:rPr>
              <w:t>Other payables</w:t>
            </w:r>
          </w:p>
        </w:tc>
        <w:tc>
          <w:tcPr>
            <w:tcW w:w="1440" w:type="dxa"/>
          </w:tcPr>
          <w:p w14:paraId="160AF34C"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D247610"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40" w:type="dxa"/>
          </w:tcPr>
          <w:p w14:paraId="3AD21A48" w14:textId="77777777" w:rsidR="004721BA" w:rsidRPr="00712900" w:rsidRDefault="004721BA" w:rsidP="004721BA">
            <w:pPr>
              <w:tabs>
                <w:tab w:val="decimal" w:pos="1224"/>
              </w:tabs>
              <w:spacing w:line="240" w:lineRule="auto"/>
              <w:ind w:right="-72"/>
              <w:jc w:val="right"/>
              <w:rPr>
                <w:rFonts w:cs="Arial"/>
                <w:color w:val="000000"/>
                <w:sz w:val="18"/>
                <w:szCs w:val="18"/>
              </w:rPr>
            </w:pPr>
          </w:p>
        </w:tc>
        <w:tc>
          <w:tcPr>
            <w:tcW w:w="1477" w:type="dxa"/>
          </w:tcPr>
          <w:p w14:paraId="29470729" w14:textId="77777777" w:rsidR="004721BA" w:rsidRPr="00712900" w:rsidRDefault="004721BA" w:rsidP="004721BA">
            <w:pPr>
              <w:tabs>
                <w:tab w:val="decimal" w:pos="1224"/>
              </w:tabs>
              <w:spacing w:line="240" w:lineRule="auto"/>
              <w:ind w:right="-72"/>
              <w:jc w:val="right"/>
              <w:rPr>
                <w:rFonts w:cs="Arial"/>
                <w:color w:val="000000"/>
                <w:sz w:val="18"/>
                <w:szCs w:val="18"/>
              </w:rPr>
            </w:pPr>
          </w:p>
        </w:tc>
      </w:tr>
      <w:tr w:rsidR="00F064BA" w:rsidRPr="00712900" w14:paraId="74EEED9F" w14:textId="77777777" w:rsidTr="00B75AEF">
        <w:trPr>
          <w:cantSplit/>
        </w:trPr>
        <w:tc>
          <w:tcPr>
            <w:tcW w:w="3672" w:type="dxa"/>
          </w:tcPr>
          <w:p w14:paraId="53AD2EBD" w14:textId="46588B6A" w:rsidR="00F064BA" w:rsidRPr="00712900" w:rsidRDefault="00F064BA" w:rsidP="00F064BA">
            <w:pPr>
              <w:spacing w:line="240" w:lineRule="auto"/>
              <w:ind w:left="438"/>
              <w:rPr>
                <w:rFonts w:cs="Arial"/>
                <w:color w:val="000000"/>
                <w:sz w:val="18"/>
                <w:szCs w:val="18"/>
                <w:cs/>
                <w:lang w:val="en-US"/>
              </w:rPr>
            </w:pPr>
            <w:r w:rsidRPr="00712900">
              <w:rPr>
                <w:rFonts w:cs="Arial"/>
                <w:color w:val="000000"/>
                <w:sz w:val="18"/>
                <w:szCs w:val="18"/>
                <w:cs/>
                <w:lang w:val="en-US"/>
              </w:rPr>
              <w:t xml:space="preserve"> </w:t>
            </w:r>
            <w:r w:rsidRPr="00712900">
              <w:rPr>
                <w:rFonts w:cs="Arial"/>
                <w:color w:val="000000"/>
                <w:sz w:val="18"/>
                <w:szCs w:val="18"/>
                <w:lang w:val="en-US"/>
              </w:rPr>
              <w:t xml:space="preserve"> </w:t>
            </w:r>
            <w:r w:rsidRPr="00712900">
              <w:rPr>
                <w:rFonts w:cs="Arial"/>
                <w:color w:val="000000"/>
                <w:sz w:val="18"/>
                <w:szCs w:val="18"/>
                <w:cs/>
                <w:lang w:val="en-US"/>
              </w:rPr>
              <w:t xml:space="preserve"> - </w:t>
            </w:r>
            <w:r w:rsidRPr="00712900">
              <w:rPr>
                <w:rFonts w:cs="Arial"/>
                <w:color w:val="000000"/>
                <w:sz w:val="18"/>
                <w:szCs w:val="18"/>
              </w:rPr>
              <w:t>Major shareholders</w:t>
            </w:r>
          </w:p>
        </w:tc>
        <w:tc>
          <w:tcPr>
            <w:tcW w:w="1440" w:type="dxa"/>
          </w:tcPr>
          <w:p w14:paraId="35E6D96F" w14:textId="4DE947EF" w:rsidR="00F064BA" w:rsidRPr="00712900" w:rsidRDefault="00F064BA" w:rsidP="00F064BA">
            <w:pPr>
              <w:tabs>
                <w:tab w:val="decimal" w:pos="1224"/>
              </w:tabs>
              <w:spacing w:line="240" w:lineRule="auto"/>
              <w:ind w:right="-72"/>
              <w:jc w:val="right"/>
              <w:rPr>
                <w:rFonts w:cs="Arial"/>
                <w:color w:val="000000"/>
                <w:sz w:val="18"/>
                <w:szCs w:val="18"/>
                <w:cs/>
              </w:rPr>
            </w:pPr>
            <w:r w:rsidRPr="00712900">
              <w:rPr>
                <w:rFonts w:cs="Arial"/>
                <w:color w:val="000000"/>
                <w:sz w:val="18"/>
                <w:szCs w:val="18"/>
              </w:rPr>
              <w:t>2,168</w:t>
            </w:r>
          </w:p>
        </w:tc>
        <w:tc>
          <w:tcPr>
            <w:tcW w:w="1440" w:type="dxa"/>
          </w:tcPr>
          <w:p w14:paraId="743049D1" w14:textId="09798148" w:rsidR="00F064BA" w:rsidRPr="00712900" w:rsidRDefault="00F064BA" w:rsidP="00F064BA">
            <w:pPr>
              <w:tabs>
                <w:tab w:val="decimal" w:pos="1224"/>
              </w:tabs>
              <w:spacing w:line="240" w:lineRule="auto"/>
              <w:ind w:right="-72"/>
              <w:jc w:val="right"/>
              <w:rPr>
                <w:rFonts w:cs="Arial"/>
                <w:color w:val="000000"/>
                <w:sz w:val="18"/>
                <w:szCs w:val="18"/>
                <w:cs/>
              </w:rPr>
            </w:pPr>
            <w:r w:rsidRPr="00712900" w:rsidDel="007E3672">
              <w:rPr>
                <w:rFonts w:cs="Arial"/>
                <w:color w:val="000000"/>
                <w:sz w:val="18"/>
                <w:szCs w:val="18"/>
              </w:rPr>
              <w:t>5,740</w:t>
            </w:r>
          </w:p>
        </w:tc>
        <w:tc>
          <w:tcPr>
            <w:tcW w:w="1440" w:type="dxa"/>
          </w:tcPr>
          <w:p w14:paraId="7B8CD69A" w14:textId="15615863" w:rsidR="00F064BA" w:rsidRPr="00712900" w:rsidRDefault="00F064BA" w:rsidP="00F064BA">
            <w:pPr>
              <w:tabs>
                <w:tab w:val="decimal" w:pos="1224"/>
              </w:tabs>
              <w:spacing w:line="240" w:lineRule="auto"/>
              <w:ind w:right="-72"/>
              <w:jc w:val="right"/>
              <w:rPr>
                <w:rFonts w:cs="Arial"/>
                <w:color w:val="000000"/>
                <w:sz w:val="18"/>
                <w:szCs w:val="18"/>
                <w:cs/>
              </w:rPr>
            </w:pPr>
            <w:r w:rsidRPr="00712900">
              <w:rPr>
                <w:rFonts w:cs="Arial"/>
                <w:color w:val="000000"/>
                <w:sz w:val="18"/>
                <w:szCs w:val="18"/>
              </w:rPr>
              <w:t>2,141</w:t>
            </w:r>
          </w:p>
        </w:tc>
        <w:tc>
          <w:tcPr>
            <w:tcW w:w="1477" w:type="dxa"/>
          </w:tcPr>
          <w:p w14:paraId="6511BF90" w14:textId="52888E67" w:rsidR="00F064BA" w:rsidRPr="00712900" w:rsidRDefault="00F064BA" w:rsidP="00F064BA">
            <w:pPr>
              <w:tabs>
                <w:tab w:val="decimal" w:pos="1224"/>
              </w:tabs>
              <w:spacing w:line="240" w:lineRule="auto"/>
              <w:ind w:right="-72"/>
              <w:jc w:val="right"/>
              <w:rPr>
                <w:rFonts w:cs="Arial"/>
                <w:color w:val="000000"/>
                <w:sz w:val="18"/>
                <w:szCs w:val="18"/>
                <w:cs/>
              </w:rPr>
            </w:pPr>
            <w:r w:rsidRPr="00712900" w:rsidDel="007E3672">
              <w:rPr>
                <w:rFonts w:cs="Arial"/>
                <w:color w:val="000000"/>
                <w:sz w:val="18"/>
                <w:szCs w:val="18"/>
              </w:rPr>
              <w:t>5,722</w:t>
            </w:r>
          </w:p>
        </w:tc>
      </w:tr>
      <w:tr w:rsidR="00F064BA" w:rsidRPr="00712900" w14:paraId="646F7125" w14:textId="77777777" w:rsidTr="00B75AEF">
        <w:trPr>
          <w:cantSplit/>
        </w:trPr>
        <w:tc>
          <w:tcPr>
            <w:tcW w:w="3672" w:type="dxa"/>
          </w:tcPr>
          <w:p w14:paraId="2615B3D6" w14:textId="2988379E" w:rsidR="00F064BA" w:rsidRPr="00712900" w:rsidRDefault="00F064BA" w:rsidP="00F064BA">
            <w:pPr>
              <w:spacing w:line="240" w:lineRule="auto"/>
              <w:ind w:left="438"/>
              <w:rPr>
                <w:rFonts w:cs="Arial"/>
                <w:color w:val="000000"/>
                <w:sz w:val="18"/>
                <w:szCs w:val="18"/>
                <w:lang w:val="en-US"/>
              </w:rPr>
            </w:pPr>
            <w:r w:rsidRPr="00712900">
              <w:rPr>
                <w:rFonts w:cs="Arial"/>
                <w:color w:val="000000"/>
                <w:sz w:val="18"/>
                <w:szCs w:val="18"/>
                <w:lang w:val="en-US"/>
              </w:rPr>
              <w:t xml:space="preserve">  </w:t>
            </w:r>
            <w:r w:rsidRPr="00712900">
              <w:rPr>
                <w:rFonts w:cs="Arial"/>
                <w:color w:val="000000"/>
                <w:sz w:val="18"/>
                <w:szCs w:val="18"/>
                <w:cs/>
                <w:lang w:val="en-US"/>
              </w:rPr>
              <w:t xml:space="preserve"> </w:t>
            </w:r>
            <w:r w:rsidRPr="00712900">
              <w:rPr>
                <w:rFonts w:cs="Arial"/>
                <w:color w:val="000000"/>
                <w:sz w:val="18"/>
                <w:szCs w:val="18"/>
                <w:lang w:val="en-US"/>
              </w:rPr>
              <w:t>- Director</w:t>
            </w:r>
          </w:p>
        </w:tc>
        <w:tc>
          <w:tcPr>
            <w:tcW w:w="1440" w:type="dxa"/>
          </w:tcPr>
          <w:p w14:paraId="29A0E10D" w14:textId="74ED2AFE" w:rsidR="00F064BA" w:rsidRPr="00712900" w:rsidRDefault="00E12C8F"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2</w:t>
            </w:r>
            <w:r w:rsidR="00F064BA" w:rsidRPr="00712900">
              <w:rPr>
                <w:rFonts w:cs="Arial"/>
                <w:color w:val="000000"/>
                <w:sz w:val="18"/>
                <w:szCs w:val="18"/>
              </w:rPr>
              <w:t>,0</w:t>
            </w:r>
            <w:r w:rsidRPr="00712900">
              <w:rPr>
                <w:rFonts w:cs="Arial"/>
                <w:color w:val="000000"/>
                <w:sz w:val="18"/>
                <w:szCs w:val="18"/>
              </w:rPr>
              <w:t>91</w:t>
            </w:r>
          </w:p>
        </w:tc>
        <w:tc>
          <w:tcPr>
            <w:tcW w:w="1440" w:type="dxa"/>
          </w:tcPr>
          <w:p w14:paraId="1BE66E11" w14:textId="71D806CF" w:rsidR="00F064BA" w:rsidRPr="00712900" w:rsidRDefault="00D428B7" w:rsidP="00F064BA">
            <w:pPr>
              <w:tabs>
                <w:tab w:val="decimal" w:pos="1224"/>
              </w:tabs>
              <w:spacing w:line="240" w:lineRule="auto"/>
              <w:ind w:right="-72"/>
              <w:jc w:val="right"/>
              <w:rPr>
                <w:rFonts w:cs="Arial"/>
                <w:color w:val="000000"/>
                <w:sz w:val="18"/>
                <w:szCs w:val="18"/>
              </w:rPr>
            </w:pPr>
            <w:r w:rsidRPr="00D428B7">
              <w:rPr>
                <w:rFonts w:cs="Arial"/>
                <w:color w:val="000000"/>
                <w:sz w:val="18"/>
                <w:szCs w:val="18"/>
              </w:rPr>
              <w:t>1,061</w:t>
            </w:r>
          </w:p>
        </w:tc>
        <w:tc>
          <w:tcPr>
            <w:tcW w:w="1440" w:type="dxa"/>
          </w:tcPr>
          <w:p w14:paraId="72193A72" w14:textId="7740BEB7" w:rsidR="00F064BA" w:rsidRPr="00712900" w:rsidRDefault="00E12C8F" w:rsidP="00F064BA">
            <w:pPr>
              <w:tabs>
                <w:tab w:val="decimal" w:pos="1224"/>
              </w:tabs>
              <w:spacing w:line="240" w:lineRule="auto"/>
              <w:ind w:right="-72"/>
              <w:jc w:val="right"/>
              <w:rPr>
                <w:rFonts w:cs="Arial"/>
                <w:color w:val="000000"/>
                <w:sz w:val="18"/>
                <w:szCs w:val="18"/>
              </w:rPr>
            </w:pPr>
            <w:r w:rsidRPr="00712900">
              <w:rPr>
                <w:rFonts w:cs="Arial"/>
                <w:color w:val="000000"/>
                <w:sz w:val="18"/>
                <w:szCs w:val="18"/>
              </w:rPr>
              <w:t>2</w:t>
            </w:r>
            <w:r w:rsidR="00F064BA" w:rsidRPr="00712900">
              <w:rPr>
                <w:rFonts w:cs="Arial"/>
                <w:color w:val="000000"/>
                <w:sz w:val="18"/>
                <w:szCs w:val="18"/>
              </w:rPr>
              <w:t>,07</w:t>
            </w:r>
            <w:r w:rsidRPr="00712900">
              <w:rPr>
                <w:rFonts w:cs="Arial"/>
                <w:color w:val="000000"/>
                <w:sz w:val="18"/>
                <w:szCs w:val="18"/>
              </w:rPr>
              <w:t>4</w:t>
            </w:r>
          </w:p>
        </w:tc>
        <w:tc>
          <w:tcPr>
            <w:tcW w:w="1477" w:type="dxa"/>
          </w:tcPr>
          <w:p w14:paraId="4CE41110" w14:textId="2DDA0279" w:rsidR="00F064BA" w:rsidRPr="00712900" w:rsidRDefault="00366507" w:rsidP="00F064BA">
            <w:pPr>
              <w:tabs>
                <w:tab w:val="decimal" w:pos="1224"/>
              </w:tabs>
              <w:spacing w:line="240" w:lineRule="auto"/>
              <w:ind w:right="-72"/>
              <w:jc w:val="right"/>
              <w:rPr>
                <w:rFonts w:cs="Arial"/>
                <w:color w:val="000000"/>
                <w:sz w:val="18"/>
                <w:szCs w:val="18"/>
              </w:rPr>
            </w:pPr>
            <w:r w:rsidRPr="00366507">
              <w:rPr>
                <w:rFonts w:cs="Arial"/>
                <w:color w:val="000000"/>
                <w:sz w:val="18"/>
                <w:szCs w:val="18"/>
              </w:rPr>
              <w:t>1,040</w:t>
            </w:r>
          </w:p>
        </w:tc>
      </w:tr>
      <w:tr w:rsidR="00522C47" w:rsidRPr="00712900" w14:paraId="239E784C" w14:textId="77777777" w:rsidTr="00B75AEF">
        <w:trPr>
          <w:cantSplit/>
        </w:trPr>
        <w:tc>
          <w:tcPr>
            <w:tcW w:w="3672" w:type="dxa"/>
          </w:tcPr>
          <w:p w14:paraId="067CB228" w14:textId="77777777" w:rsidR="00522C47" w:rsidRPr="00712900" w:rsidRDefault="00522C47" w:rsidP="00522C47">
            <w:pPr>
              <w:spacing w:line="240" w:lineRule="auto"/>
              <w:ind w:left="438"/>
              <w:rPr>
                <w:rFonts w:cs="Arial"/>
                <w:color w:val="000000"/>
                <w:sz w:val="18"/>
                <w:szCs w:val="18"/>
                <w:lang w:val="en-US"/>
              </w:rPr>
            </w:pPr>
          </w:p>
        </w:tc>
        <w:tc>
          <w:tcPr>
            <w:tcW w:w="1440" w:type="dxa"/>
          </w:tcPr>
          <w:p w14:paraId="78CB6632"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40" w:type="dxa"/>
          </w:tcPr>
          <w:p w14:paraId="2E1C78D0"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40" w:type="dxa"/>
          </w:tcPr>
          <w:p w14:paraId="155385BA"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77" w:type="dxa"/>
          </w:tcPr>
          <w:p w14:paraId="403DF2F5" w14:textId="77777777" w:rsidR="00522C47" w:rsidRPr="00712900" w:rsidRDefault="00522C47" w:rsidP="00522C47">
            <w:pPr>
              <w:tabs>
                <w:tab w:val="decimal" w:pos="1224"/>
              </w:tabs>
              <w:spacing w:line="240" w:lineRule="auto"/>
              <w:ind w:right="-72"/>
              <w:jc w:val="right"/>
              <w:rPr>
                <w:rFonts w:cs="Arial"/>
                <w:color w:val="000000"/>
                <w:sz w:val="18"/>
                <w:szCs w:val="18"/>
              </w:rPr>
            </w:pPr>
          </w:p>
        </w:tc>
      </w:tr>
      <w:tr w:rsidR="00522C47" w:rsidRPr="00712900" w14:paraId="188ED517" w14:textId="77777777" w:rsidTr="00B75AEF">
        <w:trPr>
          <w:cantSplit/>
        </w:trPr>
        <w:tc>
          <w:tcPr>
            <w:tcW w:w="3672" w:type="dxa"/>
          </w:tcPr>
          <w:p w14:paraId="629C6952" w14:textId="07B7C4EE" w:rsidR="00522C47" w:rsidRPr="00712900" w:rsidRDefault="00522C47" w:rsidP="00522C47">
            <w:pPr>
              <w:spacing w:line="240" w:lineRule="auto"/>
              <w:ind w:left="438"/>
              <w:rPr>
                <w:rFonts w:cs="Arial"/>
                <w:color w:val="000000"/>
                <w:sz w:val="18"/>
                <w:szCs w:val="18"/>
                <w:lang w:val="en-US"/>
              </w:rPr>
            </w:pPr>
            <w:r w:rsidRPr="00712900">
              <w:rPr>
                <w:rFonts w:cs="Arial"/>
                <w:color w:val="000000"/>
                <w:sz w:val="18"/>
                <w:szCs w:val="18"/>
                <w:lang w:val="en-US"/>
              </w:rPr>
              <w:t>Accrued interest payables payable</w:t>
            </w:r>
          </w:p>
        </w:tc>
        <w:tc>
          <w:tcPr>
            <w:tcW w:w="1440" w:type="dxa"/>
          </w:tcPr>
          <w:p w14:paraId="258163AE"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40" w:type="dxa"/>
          </w:tcPr>
          <w:p w14:paraId="6FD9CB79"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40" w:type="dxa"/>
          </w:tcPr>
          <w:p w14:paraId="115FC2D1" w14:textId="77777777" w:rsidR="00522C47" w:rsidRPr="00712900" w:rsidRDefault="00522C47" w:rsidP="00522C47">
            <w:pPr>
              <w:tabs>
                <w:tab w:val="decimal" w:pos="1224"/>
              </w:tabs>
              <w:spacing w:line="240" w:lineRule="auto"/>
              <w:ind w:right="-72"/>
              <w:jc w:val="right"/>
              <w:rPr>
                <w:rFonts w:cs="Arial"/>
                <w:color w:val="000000"/>
                <w:sz w:val="18"/>
                <w:szCs w:val="18"/>
              </w:rPr>
            </w:pPr>
          </w:p>
        </w:tc>
        <w:tc>
          <w:tcPr>
            <w:tcW w:w="1477" w:type="dxa"/>
          </w:tcPr>
          <w:p w14:paraId="21C18818" w14:textId="77777777" w:rsidR="00522C47" w:rsidRPr="00712900" w:rsidRDefault="00522C47" w:rsidP="00522C47">
            <w:pPr>
              <w:tabs>
                <w:tab w:val="decimal" w:pos="1224"/>
              </w:tabs>
              <w:spacing w:line="240" w:lineRule="auto"/>
              <w:ind w:right="-72"/>
              <w:jc w:val="right"/>
              <w:rPr>
                <w:rFonts w:cs="Arial"/>
                <w:color w:val="000000"/>
                <w:sz w:val="18"/>
                <w:szCs w:val="18"/>
              </w:rPr>
            </w:pPr>
          </w:p>
        </w:tc>
      </w:tr>
      <w:tr w:rsidR="00522C47" w:rsidRPr="00712900" w14:paraId="7D8F05ED" w14:textId="77777777" w:rsidTr="00B75AEF">
        <w:trPr>
          <w:cantSplit/>
          <w:trHeight w:val="68"/>
        </w:trPr>
        <w:tc>
          <w:tcPr>
            <w:tcW w:w="3672" w:type="dxa"/>
          </w:tcPr>
          <w:p w14:paraId="22A73BC1" w14:textId="2E7AB8A2" w:rsidR="00522C47" w:rsidRPr="00712900" w:rsidRDefault="00522C47" w:rsidP="00522C47">
            <w:pPr>
              <w:spacing w:line="240" w:lineRule="auto"/>
              <w:ind w:left="438"/>
              <w:rPr>
                <w:rFonts w:cs="Arial"/>
                <w:color w:val="000000"/>
                <w:sz w:val="18"/>
                <w:szCs w:val="18"/>
                <w:lang w:val="en-US"/>
              </w:rPr>
            </w:pPr>
            <w:r w:rsidRPr="00712900">
              <w:rPr>
                <w:rFonts w:cs="Arial"/>
                <w:color w:val="000000"/>
                <w:sz w:val="18"/>
                <w:szCs w:val="18"/>
                <w:lang w:val="en-US"/>
              </w:rPr>
              <w:t xml:space="preserve">   - Subsidiary</w:t>
            </w:r>
          </w:p>
        </w:tc>
        <w:tc>
          <w:tcPr>
            <w:tcW w:w="1440" w:type="dxa"/>
          </w:tcPr>
          <w:p w14:paraId="04AC1D34" w14:textId="2E8DDE64" w:rsidR="00522C47" w:rsidRPr="00712900" w:rsidRDefault="00522C47" w:rsidP="00522C47">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9E90F4F" w14:textId="18B3BE70" w:rsidR="00522C47" w:rsidRPr="00712900" w:rsidRDefault="00522C47" w:rsidP="00522C47">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Pr>
          <w:p w14:paraId="5CFD251C" w14:textId="115F5E8C" w:rsidR="00522C47" w:rsidRPr="00712900" w:rsidRDefault="00522C47" w:rsidP="00522C47">
            <w:pPr>
              <w:tabs>
                <w:tab w:val="decimal" w:pos="1224"/>
              </w:tabs>
              <w:spacing w:line="240" w:lineRule="auto"/>
              <w:ind w:right="-72"/>
              <w:jc w:val="right"/>
              <w:rPr>
                <w:rFonts w:cs="Arial"/>
                <w:color w:val="000000"/>
                <w:sz w:val="18"/>
                <w:szCs w:val="18"/>
              </w:rPr>
            </w:pPr>
            <w:r w:rsidRPr="00712900">
              <w:rPr>
                <w:rFonts w:cs="Arial"/>
                <w:color w:val="000000"/>
                <w:sz w:val="18"/>
                <w:szCs w:val="18"/>
              </w:rPr>
              <w:t>1,719</w:t>
            </w:r>
          </w:p>
        </w:tc>
        <w:tc>
          <w:tcPr>
            <w:tcW w:w="1477" w:type="dxa"/>
          </w:tcPr>
          <w:p w14:paraId="76859416" w14:textId="1738EF95" w:rsidR="00522C47" w:rsidRPr="00712900" w:rsidRDefault="00522C47" w:rsidP="00522C47">
            <w:pPr>
              <w:tabs>
                <w:tab w:val="decimal" w:pos="1224"/>
              </w:tabs>
              <w:spacing w:line="240" w:lineRule="auto"/>
              <w:ind w:right="-72"/>
              <w:jc w:val="right"/>
              <w:rPr>
                <w:rFonts w:cs="Arial"/>
                <w:color w:val="000000"/>
                <w:sz w:val="18"/>
                <w:szCs w:val="18"/>
              </w:rPr>
            </w:pPr>
            <w:r w:rsidRPr="00712900">
              <w:rPr>
                <w:rFonts w:cs="Arial"/>
                <w:color w:val="000000"/>
                <w:sz w:val="18"/>
                <w:szCs w:val="18"/>
              </w:rPr>
              <w:t>859</w:t>
            </w:r>
          </w:p>
        </w:tc>
      </w:tr>
      <w:bookmarkEnd w:id="34"/>
    </w:tbl>
    <w:p w14:paraId="14EDE14F" w14:textId="284B1426" w:rsidR="1E3D5DA7" w:rsidRPr="00712900" w:rsidRDefault="1E3D5DA7" w:rsidP="1E3D5DA7">
      <w:pPr>
        <w:spacing w:line="240" w:lineRule="auto"/>
        <w:jc w:val="both"/>
        <w:rPr>
          <w:rFonts w:cs="Arial"/>
          <w:color w:val="000000"/>
          <w:sz w:val="18"/>
          <w:szCs w:val="18"/>
        </w:rPr>
      </w:pPr>
    </w:p>
    <w:p w14:paraId="5CE51BB1" w14:textId="78058A93" w:rsidR="002F47CA" w:rsidRPr="00712900" w:rsidRDefault="00565967" w:rsidP="00FA7332">
      <w:pPr>
        <w:spacing w:line="240" w:lineRule="auto"/>
        <w:ind w:left="540" w:hanging="540"/>
        <w:jc w:val="both"/>
        <w:rPr>
          <w:rFonts w:eastAsia="Browallia New" w:cs="Arial"/>
          <w:b/>
          <w:bCs/>
          <w:color w:val="000000"/>
          <w:sz w:val="18"/>
          <w:szCs w:val="18"/>
        </w:rPr>
      </w:pPr>
      <w:r w:rsidRPr="00712900">
        <w:rPr>
          <w:rFonts w:cs="Arial"/>
          <w:b/>
          <w:bCs/>
          <w:color w:val="000000"/>
          <w:sz w:val="18"/>
          <w:szCs w:val="18"/>
        </w:rPr>
        <w:t>3</w:t>
      </w:r>
      <w:r w:rsidR="00C524DD" w:rsidRPr="00712900">
        <w:rPr>
          <w:rFonts w:cs="Arial"/>
          <w:b/>
          <w:bCs/>
          <w:color w:val="000000"/>
          <w:sz w:val="18"/>
          <w:szCs w:val="18"/>
        </w:rPr>
        <w:t>1</w:t>
      </w:r>
      <w:r w:rsidR="001D7DDF" w:rsidRPr="00712900">
        <w:rPr>
          <w:rFonts w:cs="Arial"/>
          <w:b/>
          <w:bCs/>
          <w:color w:val="000000"/>
          <w:sz w:val="18"/>
          <w:szCs w:val="18"/>
        </w:rPr>
        <w:t>.</w:t>
      </w:r>
      <w:r w:rsidRPr="00712900">
        <w:rPr>
          <w:rFonts w:cs="Arial"/>
          <w:b/>
          <w:bCs/>
          <w:color w:val="000000"/>
          <w:sz w:val="18"/>
          <w:szCs w:val="18"/>
        </w:rPr>
        <w:t>9</w:t>
      </w:r>
      <w:r w:rsidR="001D7DDF" w:rsidRPr="00712900">
        <w:rPr>
          <w:rFonts w:cs="Arial"/>
          <w:b/>
          <w:bCs/>
          <w:color w:val="000000"/>
          <w:sz w:val="18"/>
          <w:szCs w:val="18"/>
          <w:cs/>
        </w:rPr>
        <w:tab/>
      </w:r>
      <w:r w:rsidR="00FA7332" w:rsidRPr="00712900">
        <w:rPr>
          <w:rFonts w:cs="Arial"/>
          <w:b/>
          <w:bCs/>
          <w:color w:val="000000"/>
          <w:sz w:val="18"/>
          <w:szCs w:val="18"/>
        </w:rPr>
        <w:t xml:space="preserve">Short-term borrowings to a </w:t>
      </w:r>
      <w:r w:rsidR="00FA7332" w:rsidRPr="00712900">
        <w:rPr>
          <w:rFonts w:eastAsia="Browallia New" w:cs="Arial"/>
          <w:b/>
          <w:bCs/>
          <w:color w:val="000000"/>
          <w:sz w:val="18"/>
          <w:szCs w:val="18"/>
        </w:rPr>
        <w:t>subsidiary</w:t>
      </w:r>
    </w:p>
    <w:p w14:paraId="3B332A0B" w14:textId="51A31265" w:rsidR="6B0DDB76" w:rsidRPr="00712900" w:rsidRDefault="6B0DDB76" w:rsidP="00FA7332">
      <w:pPr>
        <w:spacing w:line="240" w:lineRule="auto"/>
        <w:jc w:val="thaiDistribute"/>
        <w:rPr>
          <w:rFonts w:eastAsia="Browallia New" w:cs="Arial"/>
          <w:b/>
          <w:bCs/>
          <w:color w:val="000000"/>
          <w:sz w:val="18"/>
          <w:szCs w:val="18"/>
        </w:rPr>
      </w:pPr>
      <w:r w:rsidRPr="00712900">
        <w:rPr>
          <w:rFonts w:cs="Arial"/>
          <w:sz w:val="18"/>
          <w:szCs w:val="18"/>
        </w:rPr>
        <w:tab/>
      </w:r>
    </w:p>
    <w:tbl>
      <w:tblPr>
        <w:tblW w:w="9469" w:type="dxa"/>
        <w:tblLayout w:type="fixed"/>
        <w:tblLook w:val="0000" w:firstRow="0" w:lastRow="0" w:firstColumn="0" w:lastColumn="0" w:noHBand="0" w:noVBand="0"/>
      </w:tblPr>
      <w:tblGrid>
        <w:gridCol w:w="3672"/>
        <w:gridCol w:w="1440"/>
        <w:gridCol w:w="1440"/>
        <w:gridCol w:w="1440"/>
        <w:gridCol w:w="1477"/>
      </w:tblGrid>
      <w:tr w:rsidR="00AA02C6" w:rsidRPr="00712900" w14:paraId="29875350" w14:textId="77777777" w:rsidTr="00B75AEF">
        <w:trPr>
          <w:cantSplit/>
        </w:trPr>
        <w:tc>
          <w:tcPr>
            <w:tcW w:w="3672" w:type="dxa"/>
          </w:tcPr>
          <w:p w14:paraId="334D1396" w14:textId="77777777" w:rsidR="00AA02C6" w:rsidRPr="00712900" w:rsidRDefault="00AA02C6">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2EF5357D"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1011C7A4"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7" w:type="dxa"/>
            <w:gridSpan w:val="2"/>
            <w:tcBorders>
              <w:bottom w:val="single" w:sz="4" w:space="0" w:color="auto"/>
            </w:tcBorders>
          </w:tcPr>
          <w:p w14:paraId="1524A025"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39205C72"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A02C6" w:rsidRPr="00712900" w14:paraId="725D3138" w14:textId="77777777" w:rsidTr="00B75AEF">
        <w:trPr>
          <w:cantSplit/>
        </w:trPr>
        <w:tc>
          <w:tcPr>
            <w:tcW w:w="3672" w:type="dxa"/>
          </w:tcPr>
          <w:p w14:paraId="4793EBFE" w14:textId="4A4509BB" w:rsidR="00AA02C6" w:rsidRPr="00712900" w:rsidRDefault="00AA02C6">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10D15780" w14:textId="68761179"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4A169660" w14:textId="2C31082D"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5F93C8A6" w14:textId="6F50505D"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77" w:type="dxa"/>
            <w:tcBorders>
              <w:top w:val="single" w:sz="4" w:space="0" w:color="auto"/>
            </w:tcBorders>
          </w:tcPr>
          <w:p w14:paraId="43857819" w14:textId="33862D03"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A02C6" w:rsidRPr="00712900" w14:paraId="06298EDB" w14:textId="77777777" w:rsidTr="00B75AEF">
        <w:trPr>
          <w:cantSplit/>
        </w:trPr>
        <w:tc>
          <w:tcPr>
            <w:tcW w:w="3672" w:type="dxa"/>
          </w:tcPr>
          <w:p w14:paraId="7C361EE3" w14:textId="77777777" w:rsidR="00AA02C6" w:rsidRPr="00712900" w:rsidRDefault="00AA02C6">
            <w:pPr>
              <w:spacing w:line="240" w:lineRule="auto"/>
              <w:ind w:left="438"/>
              <w:rPr>
                <w:rFonts w:cs="Arial"/>
                <w:b/>
                <w:bCs/>
                <w:color w:val="000000"/>
                <w:sz w:val="18"/>
                <w:szCs w:val="18"/>
                <w:lang w:val="en-US"/>
              </w:rPr>
            </w:pPr>
          </w:p>
        </w:tc>
        <w:tc>
          <w:tcPr>
            <w:tcW w:w="1440" w:type="dxa"/>
            <w:tcBorders>
              <w:bottom w:val="single" w:sz="4" w:space="0" w:color="auto"/>
            </w:tcBorders>
          </w:tcPr>
          <w:p w14:paraId="434BD9E2" w14:textId="2B0C878E"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4FF290D6" w14:textId="2B7216FE"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7AB4480" w14:textId="3265EAE4"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77" w:type="dxa"/>
            <w:tcBorders>
              <w:bottom w:val="single" w:sz="4" w:space="0" w:color="auto"/>
            </w:tcBorders>
          </w:tcPr>
          <w:p w14:paraId="706FA569" w14:textId="49E59899"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A02C6" w:rsidRPr="00712900" w14:paraId="6FFCC712" w14:textId="77777777" w:rsidTr="00B75AEF">
        <w:trPr>
          <w:cantSplit/>
        </w:trPr>
        <w:tc>
          <w:tcPr>
            <w:tcW w:w="3672" w:type="dxa"/>
          </w:tcPr>
          <w:p w14:paraId="035A15A5" w14:textId="77777777" w:rsidR="00AA02C6" w:rsidRPr="00712900" w:rsidRDefault="00AA02C6">
            <w:pPr>
              <w:spacing w:line="240" w:lineRule="auto"/>
              <w:ind w:left="438"/>
              <w:rPr>
                <w:rFonts w:cs="Arial"/>
                <w:color w:val="000000"/>
                <w:sz w:val="18"/>
                <w:szCs w:val="18"/>
                <w:cs/>
                <w:lang w:val="en-US"/>
              </w:rPr>
            </w:pPr>
          </w:p>
        </w:tc>
        <w:tc>
          <w:tcPr>
            <w:tcW w:w="1440" w:type="dxa"/>
            <w:tcBorders>
              <w:top w:val="single" w:sz="4" w:space="0" w:color="auto"/>
            </w:tcBorders>
          </w:tcPr>
          <w:p w14:paraId="31FD0341" w14:textId="77777777" w:rsidR="00AA02C6" w:rsidRPr="00712900"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5272A3D0" w14:textId="77777777" w:rsidR="00AA02C6" w:rsidRPr="00712900"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13033C2E" w14:textId="77777777" w:rsidR="00AA02C6" w:rsidRPr="00712900" w:rsidRDefault="00AA02C6">
            <w:pPr>
              <w:tabs>
                <w:tab w:val="decimal" w:pos="1224"/>
              </w:tabs>
              <w:spacing w:line="240" w:lineRule="auto"/>
              <w:ind w:right="-72"/>
              <w:jc w:val="right"/>
              <w:rPr>
                <w:rFonts w:cs="Arial"/>
                <w:color w:val="000000"/>
                <w:sz w:val="18"/>
                <w:szCs w:val="18"/>
              </w:rPr>
            </w:pPr>
          </w:p>
        </w:tc>
        <w:tc>
          <w:tcPr>
            <w:tcW w:w="1477" w:type="dxa"/>
            <w:tcBorders>
              <w:top w:val="single" w:sz="4" w:space="0" w:color="auto"/>
            </w:tcBorders>
          </w:tcPr>
          <w:p w14:paraId="7E286D79" w14:textId="77777777" w:rsidR="00AA02C6" w:rsidRPr="00712900" w:rsidRDefault="00AA02C6">
            <w:pPr>
              <w:spacing w:line="240" w:lineRule="auto"/>
              <w:ind w:right="-72"/>
              <w:jc w:val="right"/>
              <w:rPr>
                <w:rFonts w:cs="Arial"/>
                <w:b/>
                <w:bCs/>
                <w:color w:val="000000"/>
                <w:sz w:val="18"/>
                <w:szCs w:val="18"/>
              </w:rPr>
            </w:pPr>
          </w:p>
        </w:tc>
      </w:tr>
      <w:tr w:rsidR="003576F3" w:rsidRPr="00712900" w14:paraId="0A3958C3" w14:textId="77777777" w:rsidTr="00B75AEF">
        <w:trPr>
          <w:cantSplit/>
        </w:trPr>
        <w:tc>
          <w:tcPr>
            <w:tcW w:w="3672" w:type="dxa"/>
          </w:tcPr>
          <w:p w14:paraId="47C9497F" w14:textId="4BAC0958" w:rsidR="003576F3" w:rsidRPr="00712900" w:rsidRDefault="003576F3" w:rsidP="003576F3">
            <w:pPr>
              <w:spacing w:line="240" w:lineRule="auto"/>
              <w:ind w:left="438"/>
              <w:rPr>
                <w:rFonts w:cs="Arial"/>
                <w:color w:val="000000"/>
                <w:sz w:val="18"/>
                <w:szCs w:val="18"/>
                <w:cs/>
                <w:lang w:val="en-US"/>
              </w:rPr>
            </w:pPr>
            <w:r w:rsidRPr="00712900">
              <w:rPr>
                <w:rFonts w:cs="Arial"/>
                <w:color w:val="000000"/>
                <w:sz w:val="18"/>
                <w:szCs w:val="18"/>
                <w:lang w:val="en-US"/>
              </w:rPr>
              <w:t>Short-term borrowings to a subsidiary</w:t>
            </w:r>
          </w:p>
        </w:tc>
        <w:tc>
          <w:tcPr>
            <w:tcW w:w="1440" w:type="dxa"/>
            <w:tcBorders>
              <w:bottom w:val="single" w:sz="4" w:space="0" w:color="auto"/>
            </w:tcBorders>
            <w:vAlign w:val="bottom"/>
          </w:tcPr>
          <w:p w14:paraId="10156F4C" w14:textId="3C50727A" w:rsidR="003576F3" w:rsidRPr="00712900" w:rsidRDefault="003671A0"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vAlign w:val="bottom"/>
          </w:tcPr>
          <w:p w14:paraId="215B6824" w14:textId="0A4482F8"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vAlign w:val="bottom"/>
          </w:tcPr>
          <w:p w14:paraId="4AB6E307" w14:textId="05A44BB2" w:rsidR="003576F3" w:rsidRPr="00712900" w:rsidRDefault="006B4742"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31,844</w:t>
            </w:r>
          </w:p>
        </w:tc>
        <w:tc>
          <w:tcPr>
            <w:tcW w:w="1477" w:type="dxa"/>
            <w:tcBorders>
              <w:bottom w:val="single" w:sz="4" w:space="0" w:color="auto"/>
            </w:tcBorders>
            <w:vAlign w:val="bottom"/>
          </w:tcPr>
          <w:p w14:paraId="653054FD" w14:textId="5A13D4F5"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35,080</w:t>
            </w:r>
          </w:p>
        </w:tc>
      </w:tr>
    </w:tbl>
    <w:p w14:paraId="03BFA101" w14:textId="345F602E" w:rsidR="1E3D5DA7" w:rsidRPr="00712900" w:rsidRDefault="1E3D5DA7" w:rsidP="001E3DD1">
      <w:pPr>
        <w:spacing w:line="240" w:lineRule="auto"/>
        <w:ind w:left="540"/>
        <w:jc w:val="thaiDistribute"/>
        <w:rPr>
          <w:rFonts w:eastAsia="Browallia New" w:cs="Arial"/>
          <w:b/>
          <w:bCs/>
          <w:color w:val="000000"/>
          <w:sz w:val="18"/>
          <w:szCs w:val="18"/>
        </w:rPr>
      </w:pPr>
    </w:p>
    <w:p w14:paraId="632C8B74" w14:textId="68F28E78" w:rsidR="007B23C8" w:rsidRPr="00712900" w:rsidRDefault="007B23C8" w:rsidP="001E3DD1">
      <w:pPr>
        <w:spacing w:line="240" w:lineRule="auto"/>
        <w:ind w:left="540"/>
        <w:jc w:val="both"/>
        <w:rPr>
          <w:rFonts w:cs="Arial"/>
          <w:color w:val="000000"/>
          <w:sz w:val="18"/>
          <w:szCs w:val="18"/>
        </w:rPr>
      </w:pPr>
      <w:r w:rsidRPr="00712900">
        <w:rPr>
          <w:rFonts w:cs="Arial"/>
          <w:color w:val="000000"/>
          <w:sz w:val="18"/>
          <w:szCs w:val="18"/>
        </w:rPr>
        <w:t xml:space="preserve">As of </w:t>
      </w:r>
      <w:r w:rsidR="00565967" w:rsidRPr="00712900">
        <w:rPr>
          <w:rFonts w:cs="Arial"/>
          <w:color w:val="000000"/>
          <w:sz w:val="18"/>
          <w:szCs w:val="18"/>
        </w:rPr>
        <w:t>31</w:t>
      </w:r>
      <w:r w:rsidR="00F61ADF" w:rsidRPr="00712900">
        <w:rPr>
          <w:rFonts w:cs="Arial"/>
          <w:color w:val="000000"/>
          <w:sz w:val="18"/>
          <w:szCs w:val="18"/>
        </w:rPr>
        <w:t xml:space="preserve"> </w:t>
      </w:r>
      <w:r w:rsidRPr="00712900">
        <w:rPr>
          <w:rFonts w:cs="Arial"/>
          <w:color w:val="000000"/>
          <w:sz w:val="18"/>
          <w:szCs w:val="18"/>
        </w:rPr>
        <w:t xml:space="preserve">December </w:t>
      </w:r>
      <w:r w:rsidR="003413D1" w:rsidRPr="00712900">
        <w:rPr>
          <w:rFonts w:cs="Arial"/>
          <w:color w:val="000000"/>
          <w:sz w:val="18"/>
          <w:szCs w:val="18"/>
        </w:rPr>
        <w:t>2025</w:t>
      </w:r>
      <w:r w:rsidRPr="00712900">
        <w:rPr>
          <w:rFonts w:cs="Arial"/>
          <w:color w:val="000000"/>
          <w:sz w:val="18"/>
          <w:szCs w:val="18"/>
        </w:rPr>
        <w:t xml:space="preserve">, short-term </w:t>
      </w:r>
      <w:r w:rsidR="000778AC" w:rsidRPr="00712900">
        <w:rPr>
          <w:rFonts w:cs="Arial"/>
          <w:color w:val="000000"/>
          <w:sz w:val="18"/>
          <w:szCs w:val="18"/>
        </w:rPr>
        <w:t>borrowings</w:t>
      </w:r>
      <w:r w:rsidRPr="00712900">
        <w:rPr>
          <w:rFonts w:cs="Arial"/>
          <w:color w:val="000000"/>
          <w:sz w:val="18"/>
          <w:szCs w:val="18"/>
        </w:rPr>
        <w:t xml:space="preserve"> to a subsidiary were unsecured, </w:t>
      </w:r>
      <w:r w:rsidR="003060B7" w:rsidRPr="00712900">
        <w:rPr>
          <w:rFonts w:cs="Arial"/>
          <w:color w:val="000000"/>
          <w:sz w:val="18"/>
          <w:szCs w:val="18"/>
        </w:rPr>
        <w:t>with interest</w:t>
      </w:r>
      <w:r w:rsidR="00886ECA" w:rsidRPr="00712900">
        <w:rPr>
          <w:rFonts w:cs="Arial"/>
          <w:color w:val="000000"/>
          <w:sz w:val="18"/>
          <w:szCs w:val="18"/>
        </w:rPr>
        <w:t xml:space="preserve"> rate </w:t>
      </w:r>
      <w:r w:rsidR="003671A0" w:rsidRPr="00712900">
        <w:rPr>
          <w:rFonts w:cs="Arial"/>
          <w:color w:val="000000"/>
          <w:sz w:val="18"/>
          <w:szCs w:val="18"/>
        </w:rPr>
        <w:t>6.25</w:t>
      </w:r>
      <w:r w:rsidR="00886ECA" w:rsidRPr="00712900">
        <w:rPr>
          <w:rFonts w:cs="Arial"/>
          <w:color w:val="000000"/>
          <w:sz w:val="18"/>
          <w:szCs w:val="18"/>
        </w:rPr>
        <w:t>% per annum</w:t>
      </w:r>
      <w:r w:rsidRPr="00712900">
        <w:rPr>
          <w:rFonts w:cs="Arial"/>
          <w:color w:val="000000"/>
          <w:sz w:val="18"/>
          <w:szCs w:val="18"/>
        </w:rPr>
        <w:t xml:space="preserve"> and </w:t>
      </w:r>
      <w:r w:rsidR="00886ECA" w:rsidRPr="00712900">
        <w:rPr>
          <w:rFonts w:cs="Arial"/>
          <w:color w:val="000000"/>
          <w:sz w:val="18"/>
          <w:szCs w:val="18"/>
        </w:rPr>
        <w:t>are due for repayment at call (</w:t>
      </w:r>
      <w:r w:rsidR="00565967" w:rsidRPr="00712900">
        <w:rPr>
          <w:rFonts w:cs="Arial"/>
          <w:color w:val="000000"/>
          <w:sz w:val="18"/>
          <w:szCs w:val="18"/>
        </w:rPr>
        <w:t>31</w:t>
      </w:r>
      <w:r w:rsidR="00886ECA" w:rsidRPr="00712900">
        <w:rPr>
          <w:rFonts w:cs="Arial"/>
          <w:color w:val="000000"/>
          <w:sz w:val="18"/>
          <w:szCs w:val="18"/>
        </w:rPr>
        <w:t xml:space="preserve"> December</w:t>
      </w:r>
      <w:r w:rsidR="000032E9" w:rsidRPr="00712900">
        <w:rPr>
          <w:rFonts w:cs="Arial"/>
          <w:color w:val="000000"/>
          <w:sz w:val="18"/>
          <w:szCs w:val="18"/>
        </w:rPr>
        <w:t xml:space="preserve"> </w:t>
      </w:r>
      <w:r w:rsidR="003413D1" w:rsidRPr="00712900">
        <w:rPr>
          <w:rFonts w:cs="Arial"/>
          <w:color w:val="000000"/>
          <w:sz w:val="18"/>
          <w:szCs w:val="18"/>
        </w:rPr>
        <w:t>2024</w:t>
      </w:r>
      <w:r w:rsidR="003335E6" w:rsidRPr="00712900">
        <w:rPr>
          <w:rFonts w:cs="Arial"/>
          <w:color w:val="000000"/>
          <w:sz w:val="18"/>
          <w:szCs w:val="18"/>
        </w:rPr>
        <w:t xml:space="preserve">: </w:t>
      </w:r>
      <w:r w:rsidR="003576F3" w:rsidRPr="00712900">
        <w:rPr>
          <w:rFonts w:cs="Arial"/>
          <w:color w:val="000000"/>
          <w:sz w:val="18"/>
          <w:szCs w:val="18"/>
        </w:rPr>
        <w:t>6.25% per annum</w:t>
      </w:r>
      <w:r w:rsidR="000032E9" w:rsidRPr="00712900">
        <w:rPr>
          <w:rFonts w:cs="Arial"/>
          <w:color w:val="000000"/>
          <w:sz w:val="18"/>
          <w:szCs w:val="18"/>
        </w:rPr>
        <w:t>)</w:t>
      </w:r>
      <w:r w:rsidR="0061558E" w:rsidRPr="00712900">
        <w:rPr>
          <w:rFonts w:cs="Arial"/>
          <w:color w:val="000000"/>
          <w:sz w:val="18"/>
          <w:szCs w:val="18"/>
        </w:rPr>
        <w:t>.</w:t>
      </w:r>
    </w:p>
    <w:p w14:paraId="4136822B" w14:textId="5C643A14" w:rsidR="002F47CA" w:rsidRPr="00712900" w:rsidRDefault="002F47CA">
      <w:pPr>
        <w:spacing w:line="240" w:lineRule="auto"/>
        <w:rPr>
          <w:rFonts w:eastAsia="Browallia New" w:cs="Arial"/>
          <w:b/>
          <w:bCs/>
          <w:color w:val="000000"/>
          <w:spacing w:val="-2"/>
          <w:sz w:val="18"/>
          <w:szCs w:val="18"/>
        </w:rPr>
      </w:pPr>
      <w:r w:rsidRPr="00712900">
        <w:rPr>
          <w:rFonts w:eastAsia="Browallia New" w:cs="Arial"/>
          <w:color w:val="000000"/>
        </w:rPr>
        <w:br w:type="page"/>
      </w:r>
    </w:p>
    <w:p w14:paraId="513911E7" w14:textId="70CFEBC0" w:rsidR="005D3562" w:rsidRPr="00712900" w:rsidRDefault="00565967" w:rsidP="005D3562">
      <w:pPr>
        <w:spacing w:line="240" w:lineRule="auto"/>
        <w:ind w:left="540" w:hanging="540"/>
        <w:jc w:val="thaiDistribute"/>
        <w:rPr>
          <w:rFonts w:eastAsia="Browallia New" w:cs="Arial"/>
          <w:b/>
          <w:bCs/>
          <w:color w:val="000000"/>
          <w:sz w:val="18"/>
          <w:szCs w:val="18"/>
        </w:rPr>
      </w:pPr>
      <w:r w:rsidRPr="00712900">
        <w:rPr>
          <w:rFonts w:eastAsia="Browallia New" w:cs="Arial"/>
          <w:b/>
          <w:bCs/>
          <w:color w:val="000000"/>
          <w:sz w:val="18"/>
          <w:szCs w:val="18"/>
        </w:rPr>
        <w:lastRenderedPageBreak/>
        <w:t>3</w:t>
      </w:r>
      <w:r w:rsidR="00FA7332" w:rsidRPr="00712900">
        <w:rPr>
          <w:rFonts w:eastAsia="Browallia New" w:cs="Arial"/>
          <w:b/>
          <w:bCs/>
          <w:color w:val="000000"/>
          <w:sz w:val="18"/>
          <w:szCs w:val="18"/>
        </w:rPr>
        <w:t>1</w:t>
      </w:r>
      <w:r w:rsidR="005D3562" w:rsidRPr="00712900">
        <w:rPr>
          <w:rFonts w:eastAsia="Browallia New" w:cs="Arial"/>
          <w:b/>
          <w:bCs/>
          <w:color w:val="000000"/>
          <w:sz w:val="18"/>
          <w:szCs w:val="18"/>
          <w:lang w:val="en-US"/>
        </w:rPr>
        <w:t>.</w:t>
      </w:r>
      <w:r w:rsidRPr="00712900">
        <w:rPr>
          <w:rFonts w:eastAsia="Browallia New" w:cs="Arial"/>
          <w:b/>
          <w:bCs/>
          <w:color w:val="000000"/>
          <w:sz w:val="18"/>
          <w:szCs w:val="18"/>
        </w:rPr>
        <w:t>1</w:t>
      </w:r>
      <w:r w:rsidR="00FA7332" w:rsidRPr="00712900">
        <w:rPr>
          <w:rFonts w:eastAsia="Browallia New" w:cs="Arial"/>
          <w:b/>
          <w:bCs/>
          <w:color w:val="000000"/>
          <w:sz w:val="18"/>
          <w:szCs w:val="18"/>
        </w:rPr>
        <w:t>0</w:t>
      </w:r>
      <w:r w:rsidR="005D3562" w:rsidRPr="00712900">
        <w:rPr>
          <w:rFonts w:cs="Arial"/>
          <w:sz w:val="18"/>
          <w:szCs w:val="18"/>
        </w:rPr>
        <w:tab/>
      </w:r>
      <w:r w:rsidR="005D3562" w:rsidRPr="00712900">
        <w:rPr>
          <w:rFonts w:eastAsia="Browallia New" w:cs="Arial"/>
          <w:b/>
          <w:bCs/>
          <w:color w:val="000000"/>
          <w:sz w:val="18"/>
          <w:szCs w:val="18"/>
        </w:rPr>
        <w:t>Short-term borrowings from a subsidiary</w:t>
      </w:r>
    </w:p>
    <w:p w14:paraId="770DFA67" w14:textId="77777777" w:rsidR="00AA02C6" w:rsidRPr="00712900" w:rsidRDefault="00AA02C6" w:rsidP="005D3562">
      <w:pPr>
        <w:spacing w:line="240" w:lineRule="auto"/>
        <w:ind w:left="540" w:hanging="540"/>
        <w:jc w:val="thaiDistribute"/>
        <w:rPr>
          <w:rFonts w:eastAsia="Browallia New" w:cs="Arial"/>
          <w:color w:val="000000"/>
          <w:sz w:val="18"/>
          <w:szCs w:val="18"/>
        </w:rPr>
      </w:pPr>
    </w:p>
    <w:tbl>
      <w:tblPr>
        <w:tblW w:w="9469" w:type="dxa"/>
        <w:tblLayout w:type="fixed"/>
        <w:tblLook w:val="0000" w:firstRow="0" w:lastRow="0" w:firstColumn="0" w:lastColumn="0" w:noHBand="0" w:noVBand="0"/>
      </w:tblPr>
      <w:tblGrid>
        <w:gridCol w:w="3672"/>
        <w:gridCol w:w="1440"/>
        <w:gridCol w:w="1440"/>
        <w:gridCol w:w="1440"/>
        <w:gridCol w:w="1477"/>
      </w:tblGrid>
      <w:tr w:rsidR="00AA02C6" w:rsidRPr="00712900" w14:paraId="2494D509" w14:textId="77777777" w:rsidTr="00B75AEF">
        <w:trPr>
          <w:cantSplit/>
        </w:trPr>
        <w:tc>
          <w:tcPr>
            <w:tcW w:w="3672" w:type="dxa"/>
          </w:tcPr>
          <w:p w14:paraId="68AEC51C" w14:textId="77777777" w:rsidR="00AA02C6" w:rsidRPr="00712900" w:rsidRDefault="00AA02C6">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13CCB764"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2FA4203E"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7" w:type="dxa"/>
            <w:gridSpan w:val="2"/>
            <w:tcBorders>
              <w:bottom w:val="single" w:sz="4" w:space="0" w:color="auto"/>
            </w:tcBorders>
          </w:tcPr>
          <w:p w14:paraId="4675A4BE"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2A3DEC09" w14:textId="77777777" w:rsidR="00AA02C6" w:rsidRPr="00712900" w:rsidRDefault="00AA02C6">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AA02C6" w:rsidRPr="00712900" w14:paraId="7D483C81" w14:textId="77777777" w:rsidTr="00B75AEF">
        <w:trPr>
          <w:cantSplit/>
        </w:trPr>
        <w:tc>
          <w:tcPr>
            <w:tcW w:w="3672" w:type="dxa"/>
          </w:tcPr>
          <w:p w14:paraId="7CBD83D9" w14:textId="66D3B258" w:rsidR="00AA02C6" w:rsidRPr="00712900" w:rsidRDefault="00AA02C6">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As at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0D7803E9" w14:textId="03ED3BCB"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503AC0A9" w14:textId="2758D43D"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78FDE404" w14:textId="21AFD569"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77" w:type="dxa"/>
            <w:tcBorders>
              <w:top w:val="single" w:sz="4" w:space="0" w:color="auto"/>
            </w:tcBorders>
          </w:tcPr>
          <w:p w14:paraId="3F215860" w14:textId="575495F6" w:rsidR="00AA02C6" w:rsidRPr="00712900" w:rsidRDefault="003413D1">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AA02C6" w:rsidRPr="00712900" w14:paraId="57779CEB" w14:textId="77777777" w:rsidTr="00B75AEF">
        <w:trPr>
          <w:cantSplit/>
        </w:trPr>
        <w:tc>
          <w:tcPr>
            <w:tcW w:w="3672" w:type="dxa"/>
          </w:tcPr>
          <w:p w14:paraId="574614B4" w14:textId="77777777" w:rsidR="00AA02C6" w:rsidRPr="00712900" w:rsidRDefault="00AA02C6">
            <w:pPr>
              <w:spacing w:line="240" w:lineRule="auto"/>
              <w:ind w:left="438"/>
              <w:rPr>
                <w:rFonts w:cs="Arial"/>
                <w:b/>
                <w:bCs/>
                <w:color w:val="000000"/>
                <w:sz w:val="18"/>
                <w:szCs w:val="18"/>
                <w:lang w:val="en-US"/>
              </w:rPr>
            </w:pPr>
          </w:p>
        </w:tc>
        <w:tc>
          <w:tcPr>
            <w:tcW w:w="1440" w:type="dxa"/>
            <w:tcBorders>
              <w:bottom w:val="single" w:sz="4" w:space="0" w:color="auto"/>
            </w:tcBorders>
          </w:tcPr>
          <w:p w14:paraId="36951056" w14:textId="3E060DB5"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0FA09002" w14:textId="7C9525FB"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1DC14B42" w14:textId="374D95CD"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77" w:type="dxa"/>
            <w:tcBorders>
              <w:bottom w:val="single" w:sz="4" w:space="0" w:color="auto"/>
            </w:tcBorders>
          </w:tcPr>
          <w:p w14:paraId="1B70F51A" w14:textId="511A273E" w:rsidR="00AA02C6" w:rsidRPr="00712900" w:rsidRDefault="00AA02C6">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AA02C6" w:rsidRPr="00712900" w14:paraId="266DB658" w14:textId="77777777" w:rsidTr="00B75AEF">
        <w:trPr>
          <w:cantSplit/>
        </w:trPr>
        <w:tc>
          <w:tcPr>
            <w:tcW w:w="3672" w:type="dxa"/>
          </w:tcPr>
          <w:p w14:paraId="22CBBF3C" w14:textId="77777777" w:rsidR="00AA02C6" w:rsidRPr="00712900" w:rsidRDefault="00AA02C6">
            <w:pPr>
              <w:spacing w:line="240" w:lineRule="auto"/>
              <w:ind w:left="438"/>
              <w:rPr>
                <w:rFonts w:cs="Arial"/>
                <w:color w:val="000000"/>
                <w:sz w:val="18"/>
                <w:szCs w:val="18"/>
                <w:cs/>
                <w:lang w:val="en-US"/>
              </w:rPr>
            </w:pPr>
          </w:p>
        </w:tc>
        <w:tc>
          <w:tcPr>
            <w:tcW w:w="1440" w:type="dxa"/>
            <w:tcBorders>
              <w:top w:val="single" w:sz="4" w:space="0" w:color="auto"/>
            </w:tcBorders>
          </w:tcPr>
          <w:p w14:paraId="7D742ECB" w14:textId="77777777" w:rsidR="00AA02C6" w:rsidRPr="00712900"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6D342551" w14:textId="77777777" w:rsidR="00AA02C6" w:rsidRPr="00712900"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04889322" w14:textId="77777777" w:rsidR="00AA02C6" w:rsidRPr="00712900" w:rsidRDefault="00AA02C6">
            <w:pPr>
              <w:tabs>
                <w:tab w:val="decimal" w:pos="1224"/>
              </w:tabs>
              <w:spacing w:line="240" w:lineRule="auto"/>
              <w:ind w:right="-72"/>
              <w:jc w:val="right"/>
              <w:rPr>
                <w:rFonts w:cs="Arial"/>
                <w:color w:val="000000"/>
                <w:sz w:val="18"/>
                <w:szCs w:val="18"/>
              </w:rPr>
            </w:pPr>
          </w:p>
        </w:tc>
        <w:tc>
          <w:tcPr>
            <w:tcW w:w="1477" w:type="dxa"/>
            <w:tcBorders>
              <w:top w:val="single" w:sz="4" w:space="0" w:color="auto"/>
            </w:tcBorders>
          </w:tcPr>
          <w:p w14:paraId="068138D3" w14:textId="77777777" w:rsidR="00AA02C6" w:rsidRPr="00712900" w:rsidRDefault="00AA02C6">
            <w:pPr>
              <w:spacing w:line="240" w:lineRule="auto"/>
              <w:ind w:right="-72"/>
              <w:jc w:val="right"/>
              <w:rPr>
                <w:rFonts w:cs="Arial"/>
                <w:b/>
                <w:bCs/>
                <w:color w:val="000000"/>
                <w:sz w:val="18"/>
                <w:szCs w:val="18"/>
              </w:rPr>
            </w:pPr>
          </w:p>
        </w:tc>
      </w:tr>
      <w:tr w:rsidR="003576F3" w:rsidRPr="00712900" w14:paraId="7CEA6B93" w14:textId="77777777" w:rsidTr="00B75AEF">
        <w:trPr>
          <w:cantSplit/>
        </w:trPr>
        <w:tc>
          <w:tcPr>
            <w:tcW w:w="3672" w:type="dxa"/>
          </w:tcPr>
          <w:p w14:paraId="42FDE9F6" w14:textId="3593AE62" w:rsidR="003576F3" w:rsidRPr="00712900" w:rsidRDefault="003576F3" w:rsidP="003576F3">
            <w:pPr>
              <w:spacing w:line="240" w:lineRule="auto"/>
              <w:ind w:left="438" w:right="-77"/>
              <w:rPr>
                <w:rFonts w:cs="Arial"/>
                <w:color w:val="000000"/>
                <w:spacing w:val="-4"/>
                <w:sz w:val="18"/>
                <w:szCs w:val="18"/>
                <w:cs/>
                <w:lang w:val="en-US"/>
              </w:rPr>
            </w:pPr>
            <w:r w:rsidRPr="00712900">
              <w:rPr>
                <w:rFonts w:cs="Arial"/>
                <w:color w:val="000000"/>
                <w:spacing w:val="-4"/>
                <w:sz w:val="18"/>
                <w:szCs w:val="18"/>
                <w:lang w:val="en-US"/>
              </w:rPr>
              <w:t>Short-term borrowings from a subsidiary</w:t>
            </w:r>
          </w:p>
        </w:tc>
        <w:tc>
          <w:tcPr>
            <w:tcW w:w="1440" w:type="dxa"/>
            <w:tcBorders>
              <w:bottom w:val="single" w:sz="4" w:space="0" w:color="auto"/>
            </w:tcBorders>
            <w:vAlign w:val="bottom"/>
          </w:tcPr>
          <w:p w14:paraId="2205674C" w14:textId="0AF898D9" w:rsidR="003576F3" w:rsidRPr="00712900" w:rsidRDefault="006B4742"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vAlign w:val="bottom"/>
          </w:tcPr>
          <w:p w14:paraId="44589BC9" w14:textId="77777777"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w:t>
            </w:r>
          </w:p>
        </w:tc>
        <w:tc>
          <w:tcPr>
            <w:tcW w:w="1440" w:type="dxa"/>
            <w:tcBorders>
              <w:bottom w:val="single" w:sz="4" w:space="0" w:color="auto"/>
            </w:tcBorders>
            <w:vAlign w:val="bottom"/>
          </w:tcPr>
          <w:p w14:paraId="165D4B4F" w14:textId="3D9915FD" w:rsidR="003576F3" w:rsidRPr="00712900" w:rsidRDefault="006B4742"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13,129</w:t>
            </w:r>
          </w:p>
        </w:tc>
        <w:tc>
          <w:tcPr>
            <w:tcW w:w="1477" w:type="dxa"/>
            <w:tcBorders>
              <w:bottom w:val="single" w:sz="4" w:space="0" w:color="auto"/>
            </w:tcBorders>
            <w:vAlign w:val="bottom"/>
          </w:tcPr>
          <w:p w14:paraId="141ECEA6" w14:textId="5235662C" w:rsidR="003576F3" w:rsidRPr="00712900" w:rsidRDefault="003576F3" w:rsidP="003576F3">
            <w:pPr>
              <w:tabs>
                <w:tab w:val="decimal" w:pos="1224"/>
              </w:tabs>
              <w:spacing w:line="240" w:lineRule="auto"/>
              <w:ind w:right="-72"/>
              <w:jc w:val="right"/>
              <w:rPr>
                <w:rFonts w:cs="Arial"/>
                <w:color w:val="000000"/>
                <w:sz w:val="18"/>
                <w:szCs w:val="18"/>
              </w:rPr>
            </w:pPr>
            <w:r w:rsidRPr="00712900">
              <w:rPr>
                <w:rFonts w:cs="Arial"/>
                <w:color w:val="000000"/>
                <w:sz w:val="18"/>
                <w:szCs w:val="18"/>
              </w:rPr>
              <w:t>13,136</w:t>
            </w:r>
          </w:p>
        </w:tc>
      </w:tr>
    </w:tbl>
    <w:p w14:paraId="69A55B8C" w14:textId="77777777" w:rsidR="005D3562" w:rsidRPr="00712900" w:rsidRDefault="005D3562" w:rsidP="005D3562">
      <w:pPr>
        <w:spacing w:line="240" w:lineRule="auto"/>
        <w:jc w:val="thaiDistribute"/>
        <w:rPr>
          <w:rFonts w:eastAsia="Browallia New" w:cs="Arial"/>
          <w:b/>
          <w:bCs/>
          <w:color w:val="000000"/>
          <w:sz w:val="18"/>
          <w:szCs w:val="18"/>
        </w:rPr>
      </w:pPr>
    </w:p>
    <w:p w14:paraId="07B5F1B7" w14:textId="53254B98" w:rsidR="005D3562" w:rsidRPr="00712900" w:rsidRDefault="005D3562" w:rsidP="005D3562">
      <w:pPr>
        <w:spacing w:line="240" w:lineRule="auto"/>
        <w:ind w:left="540"/>
        <w:jc w:val="both"/>
        <w:rPr>
          <w:rFonts w:cs="Arial"/>
          <w:color w:val="000000"/>
          <w:sz w:val="18"/>
          <w:szCs w:val="18"/>
        </w:rPr>
      </w:pPr>
      <w:r w:rsidRPr="00712900">
        <w:rPr>
          <w:rFonts w:cs="Arial"/>
          <w:color w:val="000000"/>
          <w:sz w:val="18"/>
          <w:szCs w:val="18"/>
        </w:rPr>
        <w:t xml:space="preserve">As of </w:t>
      </w:r>
      <w:r w:rsidR="00565967" w:rsidRPr="00712900">
        <w:rPr>
          <w:rFonts w:cs="Arial"/>
          <w:color w:val="000000"/>
          <w:sz w:val="18"/>
          <w:szCs w:val="18"/>
        </w:rPr>
        <w:t>31</w:t>
      </w:r>
      <w:r w:rsidR="00C33FB0" w:rsidRPr="00712900">
        <w:rPr>
          <w:rFonts w:cs="Arial"/>
          <w:color w:val="000000"/>
          <w:sz w:val="18"/>
          <w:szCs w:val="18"/>
        </w:rPr>
        <w:t xml:space="preserve"> </w:t>
      </w:r>
      <w:r w:rsidRPr="00712900">
        <w:rPr>
          <w:rFonts w:cs="Arial"/>
          <w:color w:val="000000"/>
          <w:sz w:val="18"/>
          <w:szCs w:val="18"/>
        </w:rPr>
        <w:t xml:space="preserve">December </w:t>
      </w:r>
      <w:r w:rsidR="003413D1" w:rsidRPr="00712900">
        <w:rPr>
          <w:rFonts w:cs="Arial"/>
          <w:color w:val="000000"/>
          <w:sz w:val="18"/>
          <w:szCs w:val="18"/>
        </w:rPr>
        <w:t>2025</w:t>
      </w:r>
      <w:r w:rsidRPr="00712900">
        <w:rPr>
          <w:rFonts w:cs="Arial"/>
          <w:color w:val="000000"/>
          <w:sz w:val="18"/>
          <w:szCs w:val="18"/>
        </w:rPr>
        <w:t xml:space="preserve">, short-term </w:t>
      </w:r>
      <w:r w:rsidR="000778AC" w:rsidRPr="00712900">
        <w:rPr>
          <w:rFonts w:cs="Arial"/>
          <w:color w:val="000000"/>
          <w:sz w:val="18"/>
          <w:szCs w:val="18"/>
        </w:rPr>
        <w:t>borrowings</w:t>
      </w:r>
      <w:r w:rsidRPr="00712900">
        <w:rPr>
          <w:rFonts w:cs="Arial"/>
          <w:color w:val="000000"/>
          <w:sz w:val="18"/>
          <w:szCs w:val="18"/>
        </w:rPr>
        <w:t xml:space="preserve"> </w:t>
      </w:r>
      <w:r w:rsidR="004C3824" w:rsidRPr="00712900">
        <w:rPr>
          <w:rFonts w:cs="Arial"/>
          <w:color w:val="000000"/>
          <w:sz w:val="18"/>
          <w:szCs w:val="18"/>
        </w:rPr>
        <w:t>from</w:t>
      </w:r>
      <w:r w:rsidRPr="00712900">
        <w:rPr>
          <w:rFonts w:cs="Arial"/>
          <w:color w:val="000000"/>
          <w:sz w:val="18"/>
          <w:szCs w:val="18"/>
        </w:rPr>
        <w:t xml:space="preserve"> a subsidiary were unsecured, with interest rate </w:t>
      </w:r>
      <w:r w:rsidR="006B4742" w:rsidRPr="00712900">
        <w:rPr>
          <w:rFonts w:cs="Arial"/>
          <w:color w:val="000000"/>
          <w:sz w:val="18"/>
          <w:szCs w:val="18"/>
        </w:rPr>
        <w:t>6.25</w:t>
      </w:r>
      <w:r w:rsidRPr="00712900">
        <w:rPr>
          <w:rFonts w:cs="Arial"/>
          <w:color w:val="000000"/>
          <w:sz w:val="18"/>
          <w:szCs w:val="18"/>
        </w:rPr>
        <w:t>% per annum and are due for repayment at call (</w:t>
      </w:r>
      <w:r w:rsidR="00565967" w:rsidRPr="00712900">
        <w:rPr>
          <w:rFonts w:cs="Arial"/>
          <w:color w:val="000000"/>
          <w:sz w:val="18"/>
          <w:szCs w:val="18"/>
        </w:rPr>
        <w:t>31</w:t>
      </w:r>
      <w:r w:rsidRPr="00712900">
        <w:rPr>
          <w:rFonts w:cs="Arial"/>
          <w:color w:val="000000"/>
          <w:sz w:val="18"/>
          <w:szCs w:val="18"/>
        </w:rPr>
        <w:t xml:space="preserve"> December </w:t>
      </w:r>
      <w:r w:rsidR="003413D1" w:rsidRPr="00712900">
        <w:rPr>
          <w:rFonts w:cs="Arial"/>
          <w:color w:val="000000"/>
          <w:sz w:val="18"/>
          <w:szCs w:val="18"/>
        </w:rPr>
        <w:t>2024</w:t>
      </w:r>
      <w:r w:rsidR="00FC0663" w:rsidRPr="00712900">
        <w:rPr>
          <w:rFonts w:cs="Arial"/>
          <w:color w:val="000000"/>
          <w:sz w:val="18"/>
          <w:szCs w:val="18"/>
        </w:rPr>
        <w:t xml:space="preserve">: </w:t>
      </w:r>
      <w:r w:rsidR="003576F3" w:rsidRPr="00712900">
        <w:rPr>
          <w:rFonts w:cs="Arial"/>
          <w:color w:val="000000"/>
          <w:sz w:val="18"/>
          <w:szCs w:val="18"/>
        </w:rPr>
        <w:t>6.25% per annum</w:t>
      </w:r>
      <w:r w:rsidRPr="00712900">
        <w:rPr>
          <w:rFonts w:cs="Arial"/>
          <w:color w:val="000000"/>
          <w:sz w:val="18"/>
          <w:szCs w:val="18"/>
        </w:rPr>
        <w:t>)</w:t>
      </w:r>
      <w:r w:rsidR="0061558E" w:rsidRPr="00712900">
        <w:rPr>
          <w:rFonts w:cs="Arial"/>
          <w:color w:val="000000"/>
          <w:sz w:val="18"/>
          <w:szCs w:val="18"/>
        </w:rPr>
        <w:t>.</w:t>
      </w:r>
    </w:p>
    <w:p w14:paraId="0A79DDF7" w14:textId="434DF995" w:rsidR="1E3D5DA7" w:rsidRPr="00712900" w:rsidRDefault="1E3D5DA7" w:rsidP="1E3D5DA7">
      <w:pPr>
        <w:spacing w:line="240" w:lineRule="auto"/>
        <w:jc w:val="thaiDistribute"/>
        <w:rPr>
          <w:rFonts w:eastAsia="Browallia New" w:cs="Arial"/>
          <w:color w:val="000000"/>
          <w:sz w:val="18"/>
          <w:szCs w:val="18"/>
        </w:rPr>
      </w:pPr>
    </w:p>
    <w:p w14:paraId="69E6A5FF" w14:textId="7943E784" w:rsidR="006D4737" w:rsidRPr="00712900" w:rsidRDefault="00565967" w:rsidP="006D4737">
      <w:pPr>
        <w:spacing w:line="240" w:lineRule="auto"/>
        <w:ind w:left="540" w:hanging="540"/>
        <w:jc w:val="both"/>
        <w:rPr>
          <w:rFonts w:cs="Arial"/>
          <w:b/>
          <w:bCs/>
          <w:color w:val="000000"/>
          <w:sz w:val="18"/>
          <w:szCs w:val="18"/>
        </w:rPr>
      </w:pPr>
      <w:r w:rsidRPr="00712900">
        <w:rPr>
          <w:rFonts w:cs="Arial"/>
          <w:b/>
          <w:bCs/>
          <w:color w:val="000000"/>
          <w:sz w:val="18"/>
          <w:szCs w:val="18"/>
        </w:rPr>
        <w:t>3</w:t>
      </w:r>
      <w:r w:rsidR="00FA7332" w:rsidRPr="00712900">
        <w:rPr>
          <w:rFonts w:cs="Arial"/>
          <w:b/>
          <w:bCs/>
          <w:color w:val="000000"/>
          <w:sz w:val="18"/>
          <w:szCs w:val="18"/>
        </w:rPr>
        <w:t>1</w:t>
      </w:r>
      <w:r w:rsidR="006D4737" w:rsidRPr="00712900">
        <w:rPr>
          <w:rFonts w:cs="Arial"/>
          <w:b/>
          <w:bCs/>
          <w:color w:val="000000"/>
          <w:sz w:val="18"/>
          <w:szCs w:val="18"/>
        </w:rPr>
        <w:t>.</w:t>
      </w:r>
      <w:r w:rsidRPr="00712900">
        <w:rPr>
          <w:rFonts w:cs="Arial"/>
          <w:b/>
          <w:bCs/>
          <w:color w:val="000000"/>
          <w:sz w:val="18"/>
          <w:szCs w:val="18"/>
        </w:rPr>
        <w:t>1</w:t>
      </w:r>
      <w:r w:rsidR="00FA7332" w:rsidRPr="00712900">
        <w:rPr>
          <w:rFonts w:cs="Arial"/>
          <w:b/>
          <w:bCs/>
          <w:color w:val="000000"/>
          <w:sz w:val="18"/>
          <w:szCs w:val="18"/>
        </w:rPr>
        <w:t>1</w:t>
      </w:r>
      <w:r w:rsidR="006D4737" w:rsidRPr="00712900">
        <w:rPr>
          <w:rFonts w:cs="Arial"/>
          <w:b/>
          <w:bCs/>
          <w:color w:val="000000"/>
          <w:sz w:val="18"/>
          <w:szCs w:val="18"/>
          <w:cs/>
        </w:rPr>
        <w:tab/>
      </w:r>
      <w:r w:rsidR="006D4737" w:rsidRPr="00712900">
        <w:rPr>
          <w:rFonts w:cs="Arial"/>
          <w:b/>
          <w:bCs/>
          <w:color w:val="000000"/>
          <w:sz w:val="18"/>
          <w:szCs w:val="18"/>
        </w:rPr>
        <w:t xml:space="preserve">Key management compensation </w:t>
      </w:r>
    </w:p>
    <w:p w14:paraId="507B17A7" w14:textId="77777777" w:rsidR="006D4737" w:rsidRPr="00712900" w:rsidRDefault="006D4737" w:rsidP="006D4737">
      <w:pPr>
        <w:spacing w:line="240" w:lineRule="auto"/>
        <w:ind w:left="540"/>
        <w:jc w:val="both"/>
        <w:rPr>
          <w:rFonts w:cs="Arial"/>
          <w:color w:val="000000"/>
          <w:sz w:val="18"/>
          <w:szCs w:val="18"/>
        </w:rPr>
      </w:pPr>
    </w:p>
    <w:tbl>
      <w:tblPr>
        <w:tblW w:w="9469" w:type="dxa"/>
        <w:tblLayout w:type="fixed"/>
        <w:tblLook w:val="0000" w:firstRow="0" w:lastRow="0" w:firstColumn="0" w:lastColumn="0" w:noHBand="0" w:noVBand="0"/>
      </w:tblPr>
      <w:tblGrid>
        <w:gridCol w:w="3672"/>
        <w:gridCol w:w="1440"/>
        <w:gridCol w:w="1440"/>
        <w:gridCol w:w="1440"/>
        <w:gridCol w:w="1477"/>
      </w:tblGrid>
      <w:tr w:rsidR="006D4737" w:rsidRPr="00712900" w14:paraId="45697AE1" w14:textId="77777777" w:rsidTr="00B75AEF">
        <w:trPr>
          <w:cantSplit/>
        </w:trPr>
        <w:tc>
          <w:tcPr>
            <w:tcW w:w="3672" w:type="dxa"/>
          </w:tcPr>
          <w:p w14:paraId="1D4750B7" w14:textId="77777777" w:rsidR="006D4737" w:rsidRPr="00712900" w:rsidRDefault="006D4737" w:rsidP="00EE5B37">
            <w:pPr>
              <w:spacing w:line="240" w:lineRule="auto"/>
              <w:ind w:left="65"/>
              <w:rPr>
                <w:rFonts w:cs="Arial"/>
                <w:b/>
                <w:bCs/>
                <w:color w:val="000000"/>
                <w:sz w:val="18"/>
                <w:szCs w:val="18"/>
                <w:lang w:val="en-US"/>
              </w:rPr>
            </w:pPr>
          </w:p>
        </w:tc>
        <w:tc>
          <w:tcPr>
            <w:tcW w:w="2880" w:type="dxa"/>
            <w:gridSpan w:val="2"/>
            <w:tcBorders>
              <w:bottom w:val="single" w:sz="4" w:space="0" w:color="auto"/>
            </w:tcBorders>
          </w:tcPr>
          <w:p w14:paraId="53F0374C" w14:textId="77777777" w:rsidR="006D4737" w:rsidRPr="00712900" w:rsidRDefault="006D4737" w:rsidP="00EE5B3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Consolidated</w:t>
            </w:r>
          </w:p>
          <w:p w14:paraId="41864F01" w14:textId="77777777" w:rsidR="006D4737" w:rsidRPr="00712900" w:rsidRDefault="006D4737" w:rsidP="00EE5B3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c>
          <w:tcPr>
            <w:tcW w:w="2917" w:type="dxa"/>
            <w:gridSpan w:val="2"/>
            <w:tcBorders>
              <w:bottom w:val="single" w:sz="4" w:space="0" w:color="auto"/>
            </w:tcBorders>
          </w:tcPr>
          <w:p w14:paraId="58919E85" w14:textId="77777777" w:rsidR="006D4737" w:rsidRPr="00712900" w:rsidRDefault="006D4737" w:rsidP="00EE5B3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Separate</w:t>
            </w:r>
          </w:p>
          <w:p w14:paraId="657B4741" w14:textId="77777777" w:rsidR="006D4737" w:rsidRPr="00712900" w:rsidRDefault="006D4737" w:rsidP="00EE5B37">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financial statements</w:t>
            </w:r>
          </w:p>
        </w:tc>
      </w:tr>
      <w:tr w:rsidR="006D4737" w:rsidRPr="00712900" w14:paraId="6918E821" w14:textId="77777777" w:rsidTr="00B75AEF">
        <w:trPr>
          <w:cantSplit/>
        </w:trPr>
        <w:tc>
          <w:tcPr>
            <w:tcW w:w="3672" w:type="dxa"/>
          </w:tcPr>
          <w:p w14:paraId="7A9BE3A6" w14:textId="031B0A51" w:rsidR="006D4737" w:rsidRPr="00712900" w:rsidRDefault="006D4737" w:rsidP="00EE5B37">
            <w:pPr>
              <w:spacing w:line="240" w:lineRule="auto"/>
              <w:ind w:left="438"/>
              <w:rPr>
                <w:rFonts w:cs="Arial"/>
                <w:b/>
                <w:bCs/>
                <w:color w:val="000000"/>
                <w:sz w:val="18"/>
                <w:szCs w:val="18"/>
                <w:lang w:val="en-US"/>
              </w:rPr>
            </w:pPr>
            <w:r w:rsidRPr="00712900">
              <w:rPr>
                <w:rFonts w:cs="Arial"/>
                <w:b/>
                <w:bCs/>
                <w:color w:val="000000"/>
                <w:sz w:val="18"/>
                <w:szCs w:val="18"/>
                <w:lang w:val="en-US"/>
              </w:rPr>
              <w:t xml:space="preserve">For the years ended </w:t>
            </w:r>
            <w:r w:rsidR="00565967" w:rsidRPr="00712900">
              <w:rPr>
                <w:rFonts w:cs="Arial"/>
                <w:b/>
                <w:bCs/>
                <w:color w:val="000000"/>
                <w:sz w:val="18"/>
                <w:szCs w:val="18"/>
              </w:rPr>
              <w:t>31</w:t>
            </w:r>
            <w:r w:rsidRPr="00712900">
              <w:rPr>
                <w:rFonts w:cs="Arial"/>
                <w:b/>
                <w:bCs/>
                <w:color w:val="000000"/>
                <w:sz w:val="18"/>
                <w:szCs w:val="18"/>
                <w:lang w:val="en-US"/>
              </w:rPr>
              <w:t xml:space="preserve"> December</w:t>
            </w:r>
          </w:p>
        </w:tc>
        <w:tc>
          <w:tcPr>
            <w:tcW w:w="1440" w:type="dxa"/>
            <w:tcBorders>
              <w:top w:val="single" w:sz="4" w:space="0" w:color="auto"/>
            </w:tcBorders>
          </w:tcPr>
          <w:p w14:paraId="4979564F" w14:textId="038906D2" w:rsidR="006D4737" w:rsidRPr="00712900" w:rsidRDefault="003413D1" w:rsidP="00EE5B3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40" w:type="dxa"/>
            <w:tcBorders>
              <w:top w:val="single" w:sz="4" w:space="0" w:color="auto"/>
            </w:tcBorders>
          </w:tcPr>
          <w:p w14:paraId="4EF0EA0B" w14:textId="688D5899" w:rsidR="006D4737" w:rsidRPr="00712900" w:rsidRDefault="003413D1" w:rsidP="00EE5B3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c>
          <w:tcPr>
            <w:tcW w:w="1440" w:type="dxa"/>
            <w:tcBorders>
              <w:top w:val="single" w:sz="4" w:space="0" w:color="auto"/>
            </w:tcBorders>
          </w:tcPr>
          <w:p w14:paraId="0B4F7D91" w14:textId="734DBDDB" w:rsidR="006D4737" w:rsidRPr="00712900" w:rsidRDefault="003413D1" w:rsidP="00EE5B3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2025</w:t>
            </w:r>
          </w:p>
        </w:tc>
        <w:tc>
          <w:tcPr>
            <w:tcW w:w="1477" w:type="dxa"/>
            <w:tcBorders>
              <w:top w:val="single" w:sz="4" w:space="0" w:color="auto"/>
            </w:tcBorders>
          </w:tcPr>
          <w:p w14:paraId="0390E7CA" w14:textId="60D7758D" w:rsidR="006D4737" w:rsidRPr="00712900" w:rsidRDefault="003413D1" w:rsidP="00EE5B37">
            <w:pPr>
              <w:tabs>
                <w:tab w:val="right" w:pos="1224"/>
              </w:tabs>
              <w:spacing w:line="240" w:lineRule="auto"/>
              <w:ind w:right="-72"/>
              <w:jc w:val="right"/>
              <w:rPr>
                <w:rFonts w:cs="Arial"/>
                <w:b/>
                <w:bCs/>
                <w:snapToGrid w:val="0"/>
                <w:color w:val="000000"/>
                <w:sz w:val="18"/>
                <w:szCs w:val="18"/>
                <w:lang w:val="en-US" w:eastAsia="th-TH"/>
              </w:rPr>
            </w:pPr>
            <w:r w:rsidRPr="00712900">
              <w:rPr>
                <w:rFonts w:cs="Arial"/>
                <w:b/>
                <w:bCs/>
                <w:color w:val="000000"/>
                <w:sz w:val="18"/>
                <w:szCs w:val="18"/>
              </w:rPr>
              <w:t>2024</w:t>
            </w:r>
          </w:p>
        </w:tc>
      </w:tr>
      <w:tr w:rsidR="006D4737" w:rsidRPr="00712900" w14:paraId="47E77204" w14:textId="77777777" w:rsidTr="00B75AEF">
        <w:trPr>
          <w:cantSplit/>
        </w:trPr>
        <w:tc>
          <w:tcPr>
            <w:tcW w:w="3672" w:type="dxa"/>
          </w:tcPr>
          <w:p w14:paraId="7B8E1938" w14:textId="77777777" w:rsidR="006D4737" w:rsidRPr="00712900" w:rsidRDefault="006D4737" w:rsidP="00EE5B37">
            <w:pPr>
              <w:spacing w:line="240" w:lineRule="auto"/>
              <w:ind w:left="438"/>
              <w:rPr>
                <w:rFonts w:cs="Arial"/>
                <w:b/>
                <w:bCs/>
                <w:color w:val="000000"/>
                <w:sz w:val="18"/>
                <w:szCs w:val="18"/>
                <w:lang w:val="en-US"/>
              </w:rPr>
            </w:pPr>
          </w:p>
        </w:tc>
        <w:tc>
          <w:tcPr>
            <w:tcW w:w="1440" w:type="dxa"/>
            <w:tcBorders>
              <w:bottom w:val="single" w:sz="4" w:space="0" w:color="auto"/>
            </w:tcBorders>
          </w:tcPr>
          <w:p w14:paraId="156A7461" w14:textId="18EE2738" w:rsidR="006D4737" w:rsidRPr="00712900" w:rsidRDefault="006D4737" w:rsidP="00EE5B3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2FFF6A9B" w14:textId="57D8459D" w:rsidR="006D4737" w:rsidRPr="00712900" w:rsidRDefault="006D4737" w:rsidP="00EE5B3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40" w:type="dxa"/>
            <w:tcBorders>
              <w:bottom w:val="single" w:sz="4" w:space="0" w:color="auto"/>
            </w:tcBorders>
          </w:tcPr>
          <w:p w14:paraId="74A98D14" w14:textId="69D15A81" w:rsidR="006D4737" w:rsidRPr="00712900" w:rsidRDefault="006D4737" w:rsidP="00EE5B3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c>
          <w:tcPr>
            <w:tcW w:w="1477" w:type="dxa"/>
            <w:tcBorders>
              <w:bottom w:val="single" w:sz="4" w:space="0" w:color="auto"/>
            </w:tcBorders>
          </w:tcPr>
          <w:p w14:paraId="27963120" w14:textId="061F4B72" w:rsidR="006D4737" w:rsidRPr="00712900" w:rsidRDefault="006D4737" w:rsidP="00EE5B37">
            <w:pPr>
              <w:tabs>
                <w:tab w:val="right" w:pos="1224"/>
              </w:tabs>
              <w:spacing w:line="240" w:lineRule="auto"/>
              <w:ind w:right="-72"/>
              <w:jc w:val="right"/>
              <w:rPr>
                <w:rFonts w:cs="Arial"/>
                <w:b/>
                <w:bCs/>
                <w:snapToGrid w:val="0"/>
                <w:color w:val="000000"/>
                <w:sz w:val="18"/>
                <w:szCs w:val="18"/>
                <w:lang w:eastAsia="th-TH"/>
              </w:rPr>
            </w:pPr>
            <w:r w:rsidRPr="00712900">
              <w:rPr>
                <w:rFonts w:cs="Arial"/>
                <w:b/>
                <w:bCs/>
                <w:snapToGrid w:val="0"/>
                <w:color w:val="000000"/>
                <w:sz w:val="18"/>
                <w:szCs w:val="18"/>
                <w:lang w:eastAsia="th-TH"/>
              </w:rPr>
              <w:t>Baht’</w:t>
            </w:r>
            <w:r w:rsidR="00565967" w:rsidRPr="00712900">
              <w:rPr>
                <w:rFonts w:cs="Arial"/>
                <w:b/>
                <w:bCs/>
                <w:snapToGrid w:val="0"/>
                <w:color w:val="000000"/>
                <w:sz w:val="18"/>
                <w:szCs w:val="18"/>
                <w:lang w:eastAsia="th-TH"/>
              </w:rPr>
              <w:t>000</w:t>
            </w:r>
          </w:p>
        </w:tc>
      </w:tr>
      <w:tr w:rsidR="006D4737" w:rsidRPr="00712900" w14:paraId="27C464F1" w14:textId="77777777" w:rsidTr="00B75AEF">
        <w:trPr>
          <w:cantSplit/>
        </w:trPr>
        <w:tc>
          <w:tcPr>
            <w:tcW w:w="3672" w:type="dxa"/>
          </w:tcPr>
          <w:p w14:paraId="150DD1AE" w14:textId="77777777" w:rsidR="006D4737" w:rsidRPr="00712900" w:rsidRDefault="006D4737" w:rsidP="00EE5B37">
            <w:pPr>
              <w:spacing w:line="240" w:lineRule="auto"/>
              <w:ind w:left="438"/>
              <w:rPr>
                <w:rFonts w:cs="Arial"/>
                <w:b/>
                <w:bCs/>
                <w:color w:val="000000"/>
                <w:sz w:val="18"/>
                <w:szCs w:val="18"/>
                <w:lang w:val="en-US"/>
              </w:rPr>
            </w:pPr>
          </w:p>
        </w:tc>
        <w:tc>
          <w:tcPr>
            <w:tcW w:w="1440" w:type="dxa"/>
            <w:tcBorders>
              <w:top w:val="single" w:sz="4" w:space="0" w:color="auto"/>
            </w:tcBorders>
          </w:tcPr>
          <w:p w14:paraId="4E31CBF7" w14:textId="77777777" w:rsidR="006D4737" w:rsidRPr="00712900" w:rsidRDefault="006D4737" w:rsidP="00EE5B37">
            <w:pPr>
              <w:spacing w:line="240" w:lineRule="auto"/>
              <w:ind w:right="-72"/>
              <w:jc w:val="right"/>
              <w:rPr>
                <w:rFonts w:cs="Arial"/>
                <w:b/>
                <w:bCs/>
                <w:color w:val="000000"/>
                <w:spacing w:val="-6"/>
                <w:sz w:val="18"/>
                <w:szCs w:val="18"/>
              </w:rPr>
            </w:pPr>
          </w:p>
        </w:tc>
        <w:tc>
          <w:tcPr>
            <w:tcW w:w="1440" w:type="dxa"/>
            <w:tcBorders>
              <w:top w:val="single" w:sz="4" w:space="0" w:color="auto"/>
            </w:tcBorders>
          </w:tcPr>
          <w:p w14:paraId="676A8EB5" w14:textId="77777777" w:rsidR="006D4737" w:rsidRPr="00712900" w:rsidRDefault="006D4737" w:rsidP="00EE5B37">
            <w:pPr>
              <w:spacing w:line="240" w:lineRule="auto"/>
              <w:ind w:right="-72"/>
              <w:jc w:val="right"/>
              <w:rPr>
                <w:rFonts w:cs="Arial"/>
                <w:b/>
                <w:bCs/>
                <w:color w:val="000000"/>
                <w:sz w:val="18"/>
                <w:szCs w:val="18"/>
              </w:rPr>
            </w:pPr>
          </w:p>
        </w:tc>
        <w:tc>
          <w:tcPr>
            <w:tcW w:w="1440" w:type="dxa"/>
            <w:tcBorders>
              <w:top w:val="single" w:sz="4" w:space="0" w:color="auto"/>
            </w:tcBorders>
          </w:tcPr>
          <w:p w14:paraId="7DF196A2" w14:textId="77777777" w:rsidR="006D4737" w:rsidRPr="00712900" w:rsidRDefault="006D4737" w:rsidP="00EE5B37">
            <w:pPr>
              <w:spacing w:line="240" w:lineRule="auto"/>
              <w:ind w:right="-72"/>
              <w:jc w:val="right"/>
              <w:rPr>
                <w:rFonts w:cs="Arial"/>
                <w:b/>
                <w:bCs/>
                <w:color w:val="000000"/>
                <w:spacing w:val="-6"/>
                <w:sz w:val="18"/>
                <w:szCs w:val="18"/>
              </w:rPr>
            </w:pPr>
          </w:p>
        </w:tc>
        <w:tc>
          <w:tcPr>
            <w:tcW w:w="1477" w:type="dxa"/>
            <w:tcBorders>
              <w:top w:val="single" w:sz="4" w:space="0" w:color="auto"/>
            </w:tcBorders>
          </w:tcPr>
          <w:p w14:paraId="382CBFBC" w14:textId="77777777" w:rsidR="006D4737" w:rsidRPr="00712900" w:rsidRDefault="006D4737" w:rsidP="00EE5B37">
            <w:pPr>
              <w:spacing w:line="240" w:lineRule="auto"/>
              <w:ind w:right="-72"/>
              <w:jc w:val="right"/>
              <w:rPr>
                <w:rFonts w:cs="Arial"/>
                <w:b/>
                <w:bCs/>
                <w:color w:val="000000"/>
                <w:sz w:val="18"/>
                <w:szCs w:val="18"/>
              </w:rPr>
            </w:pPr>
          </w:p>
        </w:tc>
      </w:tr>
      <w:tr w:rsidR="006B4742" w:rsidRPr="00712900" w14:paraId="3A12B404" w14:textId="77777777" w:rsidTr="00B75AEF">
        <w:trPr>
          <w:cantSplit/>
        </w:trPr>
        <w:tc>
          <w:tcPr>
            <w:tcW w:w="3672" w:type="dxa"/>
          </w:tcPr>
          <w:p w14:paraId="34613CA1" w14:textId="77777777" w:rsidR="006B4742" w:rsidRPr="00712900" w:rsidRDefault="006B4742" w:rsidP="006B4742">
            <w:pPr>
              <w:spacing w:line="240" w:lineRule="auto"/>
              <w:ind w:left="438"/>
              <w:rPr>
                <w:rFonts w:cs="Arial"/>
                <w:color w:val="000000"/>
                <w:sz w:val="18"/>
                <w:szCs w:val="18"/>
                <w:lang w:val="en-US"/>
              </w:rPr>
            </w:pPr>
            <w:r w:rsidRPr="00712900">
              <w:rPr>
                <w:rFonts w:cs="Arial"/>
                <w:color w:val="000000"/>
                <w:sz w:val="18"/>
                <w:szCs w:val="18"/>
                <w:lang w:val="en-US"/>
              </w:rPr>
              <w:t>Short-term benefits</w:t>
            </w:r>
          </w:p>
        </w:tc>
        <w:tc>
          <w:tcPr>
            <w:tcW w:w="1440" w:type="dxa"/>
          </w:tcPr>
          <w:p w14:paraId="115FC67B" w14:textId="146ACBBD"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32,850</w:t>
            </w:r>
          </w:p>
        </w:tc>
        <w:tc>
          <w:tcPr>
            <w:tcW w:w="1440" w:type="dxa"/>
          </w:tcPr>
          <w:p w14:paraId="224E15EE" w14:textId="5B089902"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34,566</w:t>
            </w:r>
          </w:p>
        </w:tc>
        <w:tc>
          <w:tcPr>
            <w:tcW w:w="1440" w:type="dxa"/>
          </w:tcPr>
          <w:p w14:paraId="28AC1C9C" w14:textId="06BA656B"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27,065</w:t>
            </w:r>
          </w:p>
        </w:tc>
        <w:tc>
          <w:tcPr>
            <w:tcW w:w="1477" w:type="dxa"/>
          </w:tcPr>
          <w:p w14:paraId="6DD25BA5" w14:textId="73E2CB26"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28,169</w:t>
            </w:r>
          </w:p>
        </w:tc>
      </w:tr>
      <w:tr w:rsidR="006B4742" w:rsidRPr="00712900" w14:paraId="4AE01406" w14:textId="77777777" w:rsidTr="00B75AEF">
        <w:trPr>
          <w:cantSplit/>
        </w:trPr>
        <w:tc>
          <w:tcPr>
            <w:tcW w:w="3672" w:type="dxa"/>
          </w:tcPr>
          <w:p w14:paraId="7A90C6A8" w14:textId="77777777" w:rsidR="006B4742" w:rsidRPr="00712900" w:rsidRDefault="006B4742" w:rsidP="006B4742">
            <w:pPr>
              <w:spacing w:line="240" w:lineRule="auto"/>
              <w:ind w:left="438"/>
              <w:rPr>
                <w:rFonts w:cs="Arial"/>
                <w:color w:val="000000"/>
                <w:sz w:val="18"/>
                <w:szCs w:val="18"/>
                <w:lang w:val="en-US"/>
              </w:rPr>
            </w:pPr>
            <w:r w:rsidRPr="00712900">
              <w:rPr>
                <w:rFonts w:cs="Arial"/>
                <w:color w:val="000000"/>
                <w:sz w:val="18"/>
                <w:szCs w:val="18"/>
                <w:lang w:val="en-US"/>
              </w:rPr>
              <w:t>Post benefits</w:t>
            </w:r>
          </w:p>
        </w:tc>
        <w:tc>
          <w:tcPr>
            <w:tcW w:w="1440" w:type="dxa"/>
          </w:tcPr>
          <w:p w14:paraId="1F2206A1" w14:textId="2854DBF0"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1,02</w:t>
            </w:r>
            <w:r w:rsidR="00C14051" w:rsidRPr="00712900">
              <w:rPr>
                <w:rFonts w:cs="Arial"/>
                <w:noProof/>
                <w:color w:val="000000"/>
                <w:sz w:val="18"/>
                <w:szCs w:val="18"/>
              </w:rPr>
              <w:t>2</w:t>
            </w:r>
          </w:p>
        </w:tc>
        <w:tc>
          <w:tcPr>
            <w:tcW w:w="1440" w:type="dxa"/>
          </w:tcPr>
          <w:p w14:paraId="77652208" w14:textId="5E986072"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983</w:t>
            </w:r>
          </w:p>
        </w:tc>
        <w:tc>
          <w:tcPr>
            <w:tcW w:w="1440" w:type="dxa"/>
          </w:tcPr>
          <w:p w14:paraId="7DD77B0C" w14:textId="37D18061"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867</w:t>
            </w:r>
          </w:p>
        </w:tc>
        <w:tc>
          <w:tcPr>
            <w:tcW w:w="1477" w:type="dxa"/>
          </w:tcPr>
          <w:p w14:paraId="4E987C29" w14:textId="16B8E822"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826</w:t>
            </w:r>
          </w:p>
        </w:tc>
      </w:tr>
      <w:tr w:rsidR="006B4742" w:rsidRPr="00712900" w14:paraId="0625E7E9" w14:textId="77777777" w:rsidTr="00B75AEF">
        <w:trPr>
          <w:cantSplit/>
        </w:trPr>
        <w:tc>
          <w:tcPr>
            <w:tcW w:w="3672" w:type="dxa"/>
          </w:tcPr>
          <w:p w14:paraId="116D0FEF" w14:textId="77777777" w:rsidR="006B4742" w:rsidRPr="00712900" w:rsidRDefault="006B4742" w:rsidP="006B4742">
            <w:pPr>
              <w:spacing w:line="240" w:lineRule="auto"/>
              <w:ind w:left="438"/>
              <w:rPr>
                <w:rFonts w:cs="Arial"/>
                <w:color w:val="000000"/>
                <w:sz w:val="18"/>
                <w:szCs w:val="18"/>
                <w:lang w:val="en-US"/>
              </w:rPr>
            </w:pPr>
            <w:r w:rsidRPr="00712900">
              <w:rPr>
                <w:rFonts w:cs="Arial"/>
                <w:color w:val="000000"/>
                <w:sz w:val="18"/>
                <w:szCs w:val="18"/>
                <w:lang w:val="en-US"/>
              </w:rPr>
              <w:t>Other long-term benefits</w:t>
            </w:r>
          </w:p>
        </w:tc>
        <w:tc>
          <w:tcPr>
            <w:tcW w:w="1440" w:type="dxa"/>
            <w:tcBorders>
              <w:bottom w:val="single" w:sz="4" w:space="0" w:color="auto"/>
            </w:tcBorders>
          </w:tcPr>
          <w:p w14:paraId="200910ED" w14:textId="590B885E" w:rsidR="006B4742" w:rsidRPr="00712900" w:rsidRDefault="00E90DAF"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98</w:t>
            </w:r>
          </w:p>
        </w:tc>
        <w:tc>
          <w:tcPr>
            <w:tcW w:w="1440" w:type="dxa"/>
            <w:tcBorders>
              <w:bottom w:val="single" w:sz="4" w:space="0" w:color="auto"/>
            </w:tcBorders>
          </w:tcPr>
          <w:p w14:paraId="16DB2A6B" w14:textId="4EAE1759"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29</w:t>
            </w:r>
          </w:p>
        </w:tc>
        <w:tc>
          <w:tcPr>
            <w:tcW w:w="1440" w:type="dxa"/>
            <w:tcBorders>
              <w:bottom w:val="single" w:sz="4" w:space="0" w:color="auto"/>
            </w:tcBorders>
          </w:tcPr>
          <w:p w14:paraId="70F707EF" w14:textId="2FFDD786" w:rsidR="006B4742" w:rsidRPr="00712900" w:rsidRDefault="00E90DAF"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52</w:t>
            </w:r>
          </w:p>
        </w:tc>
        <w:tc>
          <w:tcPr>
            <w:tcW w:w="1477" w:type="dxa"/>
            <w:tcBorders>
              <w:bottom w:val="single" w:sz="4" w:space="0" w:color="auto"/>
            </w:tcBorders>
          </w:tcPr>
          <w:p w14:paraId="4FF85D73" w14:textId="07C2979D"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7</w:t>
            </w:r>
          </w:p>
        </w:tc>
      </w:tr>
      <w:tr w:rsidR="006B4742" w:rsidRPr="00712900" w14:paraId="3BD58908" w14:textId="77777777" w:rsidTr="00B75AEF">
        <w:trPr>
          <w:cantSplit/>
        </w:trPr>
        <w:tc>
          <w:tcPr>
            <w:tcW w:w="3672" w:type="dxa"/>
          </w:tcPr>
          <w:p w14:paraId="773E9508" w14:textId="77777777" w:rsidR="006B4742" w:rsidRPr="00712900" w:rsidRDefault="006B4742" w:rsidP="006B4742">
            <w:pPr>
              <w:spacing w:line="240" w:lineRule="auto"/>
              <w:ind w:left="438"/>
              <w:rPr>
                <w:rFonts w:cs="Arial"/>
                <w:color w:val="000000"/>
                <w:sz w:val="18"/>
                <w:szCs w:val="18"/>
                <w:lang w:val="en-US"/>
              </w:rPr>
            </w:pPr>
          </w:p>
        </w:tc>
        <w:tc>
          <w:tcPr>
            <w:tcW w:w="1440" w:type="dxa"/>
            <w:tcBorders>
              <w:top w:val="single" w:sz="4" w:space="0" w:color="auto"/>
            </w:tcBorders>
          </w:tcPr>
          <w:p w14:paraId="36E8475F" w14:textId="77777777" w:rsidR="006B4742" w:rsidRPr="00712900" w:rsidRDefault="006B4742" w:rsidP="006B4742">
            <w:pPr>
              <w:tabs>
                <w:tab w:val="decimal" w:pos="1224"/>
              </w:tabs>
              <w:spacing w:line="240" w:lineRule="auto"/>
              <w:ind w:right="-72"/>
              <w:jc w:val="right"/>
              <w:rPr>
                <w:rFonts w:cs="Arial"/>
                <w:noProof/>
                <w:color w:val="000000"/>
                <w:sz w:val="18"/>
                <w:szCs w:val="18"/>
              </w:rPr>
            </w:pPr>
          </w:p>
        </w:tc>
        <w:tc>
          <w:tcPr>
            <w:tcW w:w="1440" w:type="dxa"/>
            <w:tcBorders>
              <w:top w:val="single" w:sz="4" w:space="0" w:color="auto"/>
            </w:tcBorders>
          </w:tcPr>
          <w:p w14:paraId="0806DDE8" w14:textId="77777777" w:rsidR="006B4742" w:rsidRPr="00712900" w:rsidRDefault="006B4742" w:rsidP="006B4742">
            <w:pPr>
              <w:tabs>
                <w:tab w:val="decimal" w:pos="1224"/>
              </w:tabs>
              <w:spacing w:line="240" w:lineRule="auto"/>
              <w:ind w:right="-72"/>
              <w:jc w:val="right"/>
              <w:rPr>
                <w:rFonts w:cs="Arial"/>
                <w:noProof/>
                <w:color w:val="000000"/>
                <w:sz w:val="18"/>
                <w:szCs w:val="18"/>
              </w:rPr>
            </w:pPr>
          </w:p>
        </w:tc>
        <w:tc>
          <w:tcPr>
            <w:tcW w:w="1440" w:type="dxa"/>
            <w:tcBorders>
              <w:top w:val="single" w:sz="4" w:space="0" w:color="auto"/>
            </w:tcBorders>
          </w:tcPr>
          <w:p w14:paraId="0A7BD152" w14:textId="77777777" w:rsidR="006B4742" w:rsidRPr="00712900" w:rsidRDefault="006B4742" w:rsidP="006B4742">
            <w:pPr>
              <w:tabs>
                <w:tab w:val="decimal" w:pos="1224"/>
              </w:tabs>
              <w:spacing w:line="240" w:lineRule="auto"/>
              <w:ind w:right="-72"/>
              <w:jc w:val="right"/>
              <w:rPr>
                <w:rFonts w:cs="Arial"/>
                <w:noProof/>
                <w:color w:val="000000"/>
                <w:sz w:val="18"/>
                <w:szCs w:val="18"/>
              </w:rPr>
            </w:pPr>
          </w:p>
        </w:tc>
        <w:tc>
          <w:tcPr>
            <w:tcW w:w="1477" w:type="dxa"/>
            <w:tcBorders>
              <w:top w:val="single" w:sz="4" w:space="0" w:color="auto"/>
            </w:tcBorders>
          </w:tcPr>
          <w:p w14:paraId="4B19E791" w14:textId="77777777" w:rsidR="006B4742" w:rsidRPr="00712900" w:rsidRDefault="006B4742" w:rsidP="006B4742">
            <w:pPr>
              <w:tabs>
                <w:tab w:val="decimal" w:pos="1224"/>
              </w:tabs>
              <w:spacing w:line="240" w:lineRule="auto"/>
              <w:ind w:right="-72"/>
              <w:jc w:val="right"/>
              <w:rPr>
                <w:rFonts w:cs="Arial"/>
                <w:noProof/>
                <w:color w:val="000000"/>
                <w:sz w:val="18"/>
                <w:szCs w:val="18"/>
              </w:rPr>
            </w:pPr>
          </w:p>
        </w:tc>
      </w:tr>
      <w:tr w:rsidR="006B4742" w:rsidRPr="00712900" w14:paraId="7A270FC0" w14:textId="77777777" w:rsidTr="00B75AEF">
        <w:trPr>
          <w:cantSplit/>
        </w:trPr>
        <w:tc>
          <w:tcPr>
            <w:tcW w:w="3672" w:type="dxa"/>
          </w:tcPr>
          <w:p w14:paraId="09F6CC34" w14:textId="77777777" w:rsidR="006B4742" w:rsidRPr="00712900" w:rsidRDefault="006B4742" w:rsidP="006B4742">
            <w:pPr>
              <w:spacing w:line="240" w:lineRule="auto"/>
              <w:ind w:left="65"/>
              <w:rPr>
                <w:rFonts w:cs="Arial"/>
                <w:color w:val="000000"/>
                <w:sz w:val="18"/>
                <w:szCs w:val="18"/>
              </w:rPr>
            </w:pPr>
          </w:p>
        </w:tc>
        <w:tc>
          <w:tcPr>
            <w:tcW w:w="1440" w:type="dxa"/>
            <w:tcBorders>
              <w:bottom w:val="single" w:sz="4" w:space="0" w:color="auto"/>
            </w:tcBorders>
          </w:tcPr>
          <w:p w14:paraId="5C04A7A1" w14:textId="75351230"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34,0</w:t>
            </w:r>
            <w:r w:rsidR="00C14051" w:rsidRPr="00712900">
              <w:rPr>
                <w:rFonts w:cs="Arial"/>
                <w:noProof/>
                <w:color w:val="000000"/>
                <w:sz w:val="18"/>
                <w:szCs w:val="18"/>
              </w:rPr>
              <w:t>17</w:t>
            </w:r>
          </w:p>
        </w:tc>
        <w:tc>
          <w:tcPr>
            <w:tcW w:w="1440" w:type="dxa"/>
            <w:tcBorders>
              <w:bottom w:val="single" w:sz="4" w:space="0" w:color="auto"/>
            </w:tcBorders>
          </w:tcPr>
          <w:p w14:paraId="399FA2EE" w14:textId="4F3F1330"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35,578</w:t>
            </w:r>
          </w:p>
        </w:tc>
        <w:tc>
          <w:tcPr>
            <w:tcW w:w="1440" w:type="dxa"/>
            <w:tcBorders>
              <w:bottom w:val="single" w:sz="4" w:space="0" w:color="auto"/>
            </w:tcBorders>
          </w:tcPr>
          <w:p w14:paraId="3C3A5D54" w14:textId="613CE069"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28,031</w:t>
            </w:r>
          </w:p>
        </w:tc>
        <w:tc>
          <w:tcPr>
            <w:tcW w:w="1477" w:type="dxa"/>
            <w:tcBorders>
              <w:bottom w:val="single" w:sz="4" w:space="0" w:color="auto"/>
            </w:tcBorders>
          </w:tcPr>
          <w:p w14:paraId="261B2354" w14:textId="41CFF845" w:rsidR="006B4742" w:rsidRPr="00712900" w:rsidRDefault="006B4742" w:rsidP="006B4742">
            <w:pPr>
              <w:tabs>
                <w:tab w:val="decimal" w:pos="1224"/>
              </w:tabs>
              <w:spacing w:line="240" w:lineRule="auto"/>
              <w:ind w:right="-72"/>
              <w:jc w:val="right"/>
              <w:rPr>
                <w:rFonts w:cs="Arial"/>
                <w:noProof/>
                <w:color w:val="000000"/>
                <w:sz w:val="18"/>
                <w:szCs w:val="18"/>
              </w:rPr>
            </w:pPr>
            <w:r w:rsidRPr="00712900">
              <w:rPr>
                <w:rFonts w:cs="Arial"/>
                <w:noProof/>
                <w:color w:val="000000"/>
                <w:sz w:val="18"/>
                <w:szCs w:val="18"/>
              </w:rPr>
              <w:t>29,002</w:t>
            </w:r>
          </w:p>
        </w:tc>
      </w:tr>
    </w:tbl>
    <w:p w14:paraId="49F02D30" w14:textId="2181D57E" w:rsidR="00051642" w:rsidRPr="00712900" w:rsidRDefault="00051642" w:rsidP="003576F3">
      <w:pPr>
        <w:spacing w:line="240" w:lineRule="auto"/>
        <w:rPr>
          <w:rFonts w:cs="Arial"/>
          <w:sz w:val="18"/>
          <w:szCs w:val="18"/>
        </w:rPr>
      </w:pPr>
    </w:p>
    <w:p w14:paraId="62BB2C12" w14:textId="77777777" w:rsidR="00B16D87" w:rsidRPr="00712900" w:rsidRDefault="00B16D87" w:rsidP="003576F3">
      <w:pPr>
        <w:spacing w:line="240" w:lineRule="auto"/>
        <w:rPr>
          <w:rFonts w:cs="Arial"/>
          <w:sz w:val="18"/>
          <w:szCs w:val="18"/>
        </w:rPr>
      </w:pPr>
    </w:p>
    <w:tbl>
      <w:tblPr>
        <w:tblW w:w="9450" w:type="dxa"/>
        <w:tblLook w:val="04A0" w:firstRow="1" w:lastRow="0" w:firstColumn="1" w:lastColumn="0" w:noHBand="0" w:noVBand="1"/>
      </w:tblPr>
      <w:tblGrid>
        <w:gridCol w:w="9450"/>
      </w:tblGrid>
      <w:tr w:rsidR="00D211E1" w:rsidRPr="00712900" w14:paraId="11D7776A" w14:textId="77777777" w:rsidTr="00B75AEF">
        <w:trPr>
          <w:trHeight w:val="386"/>
        </w:trPr>
        <w:tc>
          <w:tcPr>
            <w:tcW w:w="9450" w:type="dxa"/>
            <w:vAlign w:val="center"/>
          </w:tcPr>
          <w:p w14:paraId="0D585C3E" w14:textId="0475980F" w:rsidR="00D211E1" w:rsidRPr="00712900" w:rsidRDefault="009A3E38" w:rsidP="003576F3">
            <w:pPr>
              <w:spacing w:line="240" w:lineRule="auto"/>
              <w:ind w:left="446" w:hanging="547"/>
              <w:jc w:val="both"/>
              <w:rPr>
                <w:rFonts w:cs="Arial"/>
                <w:b/>
                <w:bCs/>
                <w:color w:val="000000"/>
                <w:sz w:val="18"/>
                <w:szCs w:val="18"/>
                <w:cs/>
              </w:rPr>
            </w:pPr>
            <w:r w:rsidRPr="00712900">
              <w:rPr>
                <w:rFonts w:eastAsia="Browallia New" w:cs="Arial"/>
                <w:color w:val="000000"/>
                <w:sz w:val="18"/>
                <w:szCs w:val="18"/>
              </w:rPr>
              <w:br w:type="page"/>
            </w:r>
            <w:r w:rsidR="00565967" w:rsidRPr="00712900">
              <w:rPr>
                <w:rFonts w:eastAsia="Arial Unicode MS" w:cs="Arial"/>
                <w:b/>
                <w:bCs/>
                <w:color w:val="000000"/>
                <w:sz w:val="18"/>
                <w:szCs w:val="18"/>
              </w:rPr>
              <w:t>3</w:t>
            </w:r>
            <w:r w:rsidR="00FA7332" w:rsidRPr="00712900">
              <w:rPr>
                <w:rFonts w:eastAsia="Arial Unicode MS" w:cs="Arial"/>
                <w:b/>
                <w:bCs/>
                <w:color w:val="000000"/>
                <w:sz w:val="18"/>
                <w:szCs w:val="18"/>
              </w:rPr>
              <w:t>2</w:t>
            </w:r>
            <w:r w:rsidR="005C015F" w:rsidRPr="00712900">
              <w:rPr>
                <w:rFonts w:cs="Arial"/>
                <w:sz w:val="18"/>
                <w:szCs w:val="18"/>
              </w:rPr>
              <w:tab/>
            </w:r>
            <w:r w:rsidR="3C7585E8" w:rsidRPr="00712900">
              <w:rPr>
                <w:rFonts w:cs="Arial"/>
                <w:b/>
                <w:bCs/>
                <w:color w:val="000000"/>
                <w:sz w:val="18"/>
                <w:szCs w:val="18"/>
              </w:rPr>
              <w:t>Commitments and contingent liabilities</w:t>
            </w:r>
          </w:p>
        </w:tc>
      </w:tr>
    </w:tbl>
    <w:p w14:paraId="5F781601" w14:textId="71349DE7" w:rsidR="00033F5A" w:rsidRPr="00712900" w:rsidRDefault="00033F5A" w:rsidP="003576F3">
      <w:pPr>
        <w:spacing w:line="240" w:lineRule="auto"/>
        <w:jc w:val="both"/>
        <w:rPr>
          <w:rFonts w:cs="Arial"/>
          <w:color w:val="000000"/>
          <w:sz w:val="18"/>
          <w:szCs w:val="18"/>
        </w:rPr>
      </w:pPr>
    </w:p>
    <w:p w14:paraId="0A9A9FA2" w14:textId="67941F37" w:rsidR="00033F5A" w:rsidRPr="00712900" w:rsidRDefault="00033F5A" w:rsidP="003576F3">
      <w:pPr>
        <w:spacing w:line="240" w:lineRule="auto"/>
        <w:jc w:val="thaiDistribute"/>
        <w:rPr>
          <w:rFonts w:cs="Arial"/>
          <w:color w:val="000000"/>
          <w:sz w:val="18"/>
          <w:szCs w:val="18"/>
        </w:rPr>
      </w:pPr>
      <w:r w:rsidRPr="00712900">
        <w:rPr>
          <w:rFonts w:cs="Arial"/>
          <w:color w:val="000000"/>
          <w:sz w:val="18"/>
          <w:szCs w:val="18"/>
        </w:rPr>
        <w:t xml:space="preserve">For the year ended period </w:t>
      </w:r>
      <w:r w:rsidR="00565967" w:rsidRPr="00712900">
        <w:rPr>
          <w:rFonts w:cs="Arial"/>
          <w:color w:val="000000"/>
          <w:sz w:val="18"/>
          <w:szCs w:val="18"/>
        </w:rPr>
        <w:t>31</w:t>
      </w:r>
      <w:r w:rsidRPr="00712900">
        <w:rPr>
          <w:rFonts w:cs="Arial"/>
          <w:color w:val="000000"/>
          <w:sz w:val="18"/>
          <w:szCs w:val="18"/>
        </w:rPr>
        <w:t xml:space="preserve"> December </w:t>
      </w:r>
      <w:r w:rsidR="003413D1" w:rsidRPr="00712900">
        <w:rPr>
          <w:rFonts w:cs="Arial"/>
          <w:color w:val="000000"/>
          <w:sz w:val="18"/>
          <w:szCs w:val="18"/>
        </w:rPr>
        <w:t>2025</w:t>
      </w:r>
      <w:r w:rsidRPr="00712900">
        <w:rPr>
          <w:rFonts w:cs="Arial"/>
          <w:color w:val="000000"/>
          <w:sz w:val="18"/>
          <w:szCs w:val="18"/>
        </w:rPr>
        <w:t>, there were no significant changes in commitments and</w:t>
      </w:r>
      <w:r w:rsidR="00BC2003" w:rsidRPr="00712900">
        <w:rPr>
          <w:rFonts w:cs="Arial"/>
          <w:color w:val="000000"/>
          <w:sz w:val="18"/>
          <w:szCs w:val="18"/>
        </w:rPr>
        <w:t xml:space="preserve"> </w:t>
      </w:r>
      <w:r w:rsidRPr="00712900">
        <w:rPr>
          <w:rFonts w:cs="Arial"/>
          <w:color w:val="000000"/>
          <w:sz w:val="18"/>
          <w:szCs w:val="18"/>
        </w:rPr>
        <w:t xml:space="preserve">significant contracts from the year ended </w:t>
      </w:r>
      <w:r w:rsidR="00565967" w:rsidRPr="00712900">
        <w:rPr>
          <w:rFonts w:cs="Arial"/>
          <w:color w:val="000000"/>
          <w:sz w:val="18"/>
          <w:szCs w:val="18"/>
        </w:rPr>
        <w:t>31</w:t>
      </w:r>
      <w:r w:rsidRPr="00712900">
        <w:rPr>
          <w:rFonts w:cs="Arial"/>
          <w:color w:val="000000"/>
          <w:sz w:val="18"/>
          <w:szCs w:val="18"/>
        </w:rPr>
        <w:t xml:space="preserve"> December </w:t>
      </w:r>
      <w:r w:rsidR="003413D1" w:rsidRPr="00712900">
        <w:rPr>
          <w:rFonts w:cs="Arial"/>
          <w:color w:val="000000"/>
          <w:sz w:val="18"/>
          <w:szCs w:val="18"/>
        </w:rPr>
        <w:t>2024</w:t>
      </w:r>
      <w:r w:rsidRPr="00712900">
        <w:rPr>
          <w:rFonts w:cs="Arial"/>
          <w:color w:val="000000"/>
          <w:sz w:val="18"/>
          <w:szCs w:val="18"/>
        </w:rPr>
        <w:t>, except the commitments as follows:</w:t>
      </w:r>
    </w:p>
    <w:p w14:paraId="64F0B596" w14:textId="77777777" w:rsidR="00471D7F" w:rsidRPr="00712900" w:rsidRDefault="00471D7F" w:rsidP="003576F3">
      <w:pPr>
        <w:spacing w:line="240" w:lineRule="auto"/>
        <w:jc w:val="both"/>
        <w:rPr>
          <w:rFonts w:cs="Arial"/>
          <w:color w:val="000000"/>
          <w:sz w:val="18"/>
          <w:szCs w:val="18"/>
        </w:rPr>
      </w:pPr>
    </w:p>
    <w:p w14:paraId="1274D14E" w14:textId="6005840E" w:rsidR="000F0C32" w:rsidRPr="00712900" w:rsidRDefault="00565967" w:rsidP="003576F3">
      <w:pPr>
        <w:spacing w:line="240" w:lineRule="auto"/>
        <w:ind w:left="540" w:hanging="540"/>
        <w:jc w:val="both"/>
        <w:rPr>
          <w:rFonts w:cs="Arial"/>
          <w:b/>
          <w:bCs/>
          <w:color w:val="000000"/>
          <w:sz w:val="18"/>
          <w:szCs w:val="18"/>
        </w:rPr>
      </w:pPr>
      <w:r w:rsidRPr="00712900">
        <w:rPr>
          <w:rFonts w:cs="Arial"/>
          <w:b/>
          <w:bCs/>
          <w:color w:val="000000"/>
          <w:sz w:val="18"/>
          <w:szCs w:val="18"/>
        </w:rPr>
        <w:t>3</w:t>
      </w:r>
      <w:r w:rsidR="00FA7332" w:rsidRPr="00712900">
        <w:rPr>
          <w:rFonts w:cs="Arial"/>
          <w:b/>
          <w:bCs/>
          <w:color w:val="000000"/>
          <w:sz w:val="18"/>
          <w:szCs w:val="18"/>
        </w:rPr>
        <w:t>2</w:t>
      </w:r>
      <w:r w:rsidR="000F0C32" w:rsidRPr="00712900">
        <w:rPr>
          <w:rFonts w:cs="Arial"/>
          <w:b/>
          <w:bCs/>
          <w:color w:val="000000"/>
          <w:sz w:val="18"/>
          <w:szCs w:val="18"/>
        </w:rPr>
        <w:t>.</w:t>
      </w:r>
      <w:r w:rsidRPr="00712900">
        <w:rPr>
          <w:rFonts w:cs="Arial"/>
          <w:b/>
          <w:bCs/>
          <w:color w:val="000000"/>
          <w:sz w:val="18"/>
          <w:szCs w:val="18"/>
        </w:rPr>
        <w:t>1</w:t>
      </w:r>
      <w:r w:rsidR="000F0C32" w:rsidRPr="00712900">
        <w:rPr>
          <w:rFonts w:cs="Arial"/>
          <w:b/>
          <w:bCs/>
          <w:color w:val="000000"/>
          <w:sz w:val="18"/>
          <w:szCs w:val="18"/>
          <w:cs/>
        </w:rPr>
        <w:tab/>
      </w:r>
      <w:r w:rsidR="008F017C" w:rsidRPr="00712900">
        <w:rPr>
          <w:rFonts w:cs="Arial"/>
          <w:b/>
          <w:bCs/>
          <w:color w:val="000000"/>
          <w:sz w:val="18"/>
          <w:szCs w:val="18"/>
        </w:rPr>
        <w:t>Financial institution</w:t>
      </w:r>
      <w:r w:rsidR="000F0C32" w:rsidRPr="00712900">
        <w:rPr>
          <w:rFonts w:cs="Arial"/>
          <w:b/>
          <w:bCs/>
          <w:color w:val="000000"/>
          <w:sz w:val="18"/>
          <w:szCs w:val="18"/>
        </w:rPr>
        <w:t xml:space="preserve"> guarantees </w:t>
      </w:r>
    </w:p>
    <w:p w14:paraId="268E61E6" w14:textId="77777777" w:rsidR="000F0C32" w:rsidRPr="00712900" w:rsidRDefault="000F0C32" w:rsidP="003576F3">
      <w:pPr>
        <w:spacing w:line="240" w:lineRule="auto"/>
        <w:ind w:left="540"/>
        <w:jc w:val="both"/>
        <w:rPr>
          <w:rFonts w:cs="Arial"/>
          <w:color w:val="000000"/>
          <w:sz w:val="18"/>
          <w:szCs w:val="18"/>
          <w:cs/>
        </w:rPr>
      </w:pPr>
    </w:p>
    <w:p w14:paraId="3F4E6FC0" w14:textId="36F66513" w:rsidR="00516350" w:rsidRPr="00712900" w:rsidRDefault="000F0C32" w:rsidP="003576F3">
      <w:pPr>
        <w:pStyle w:val="NoSpacing"/>
        <w:ind w:left="540"/>
        <w:jc w:val="both"/>
        <w:rPr>
          <w:rFonts w:cs="Arial"/>
          <w:color w:val="000000"/>
          <w:sz w:val="18"/>
          <w:szCs w:val="18"/>
        </w:rPr>
      </w:pPr>
      <w:r w:rsidRPr="00712900">
        <w:rPr>
          <w:rFonts w:cs="Arial"/>
          <w:color w:val="000000"/>
          <w:sz w:val="18"/>
          <w:szCs w:val="18"/>
        </w:rPr>
        <w:t xml:space="preserve">As at </w:t>
      </w:r>
      <w:r w:rsidR="00565967" w:rsidRPr="00712900">
        <w:rPr>
          <w:rFonts w:cs="Arial"/>
          <w:color w:val="000000"/>
          <w:sz w:val="18"/>
          <w:szCs w:val="18"/>
        </w:rPr>
        <w:t>31</w:t>
      </w:r>
      <w:r w:rsidR="00CC0E96" w:rsidRPr="00712900">
        <w:rPr>
          <w:rFonts w:cs="Arial"/>
          <w:color w:val="000000"/>
          <w:sz w:val="18"/>
          <w:szCs w:val="18"/>
        </w:rPr>
        <w:t xml:space="preserve"> December </w:t>
      </w:r>
      <w:r w:rsidR="003413D1" w:rsidRPr="00712900">
        <w:rPr>
          <w:rFonts w:cs="Arial"/>
          <w:color w:val="000000"/>
          <w:sz w:val="18"/>
          <w:szCs w:val="18"/>
        </w:rPr>
        <w:t>2025</w:t>
      </w:r>
      <w:r w:rsidR="00907F81" w:rsidRPr="00712900">
        <w:rPr>
          <w:rFonts w:cs="Arial"/>
          <w:color w:val="000000"/>
          <w:sz w:val="18"/>
          <w:szCs w:val="18"/>
        </w:rPr>
        <w:t>,</w:t>
      </w:r>
      <w:r w:rsidRPr="00712900">
        <w:rPr>
          <w:rFonts w:cs="Arial"/>
          <w:color w:val="000000"/>
          <w:sz w:val="18"/>
          <w:szCs w:val="18"/>
        </w:rPr>
        <w:t xml:space="preserve"> there were outstanding guarantees issued by the </w:t>
      </w:r>
      <w:r w:rsidR="008F017C" w:rsidRPr="00712900">
        <w:rPr>
          <w:rFonts w:cs="Arial"/>
          <w:color w:val="000000"/>
          <w:sz w:val="18"/>
          <w:szCs w:val="18"/>
        </w:rPr>
        <w:t>financial institution</w:t>
      </w:r>
      <w:r w:rsidRPr="00712900">
        <w:rPr>
          <w:rFonts w:cs="Arial"/>
          <w:color w:val="000000"/>
          <w:sz w:val="18"/>
          <w:szCs w:val="18"/>
        </w:rPr>
        <w:t xml:space="preserve"> on behalf of </w:t>
      </w:r>
      <w:r w:rsidR="00DE37BB" w:rsidRPr="00712900">
        <w:rPr>
          <w:rFonts w:cs="Arial"/>
          <w:color w:val="000000"/>
          <w:sz w:val="18"/>
          <w:szCs w:val="18"/>
        </w:rPr>
        <w:t>the Group</w:t>
      </w:r>
      <w:r w:rsidRPr="00712900">
        <w:rPr>
          <w:rFonts w:cs="Arial"/>
          <w:color w:val="000000"/>
          <w:sz w:val="18"/>
          <w:szCs w:val="18"/>
        </w:rPr>
        <w:t xml:space="preserve"> of</w:t>
      </w:r>
      <w:r w:rsidR="00CB7AEC" w:rsidRPr="00712900">
        <w:rPr>
          <w:rFonts w:cs="Arial"/>
          <w:color w:val="000000"/>
          <w:sz w:val="18"/>
          <w:szCs w:val="18"/>
        </w:rPr>
        <w:t xml:space="preserve"> Baht</w:t>
      </w:r>
      <w:r w:rsidR="0C3034CC" w:rsidRPr="00712900">
        <w:rPr>
          <w:rFonts w:cs="Arial"/>
          <w:color w:val="000000"/>
          <w:sz w:val="18"/>
          <w:szCs w:val="18"/>
        </w:rPr>
        <w:t xml:space="preserve"> </w:t>
      </w:r>
      <w:r w:rsidR="006B4742" w:rsidRPr="00712900">
        <w:rPr>
          <w:rFonts w:cs="Arial"/>
          <w:color w:val="000000"/>
          <w:sz w:val="18"/>
          <w:szCs w:val="18"/>
        </w:rPr>
        <w:t>1,510.</w:t>
      </w:r>
      <w:r w:rsidR="00436674" w:rsidRPr="00712900">
        <w:rPr>
          <w:rFonts w:cs="Arial"/>
          <w:color w:val="000000"/>
          <w:sz w:val="18"/>
          <w:szCs w:val="18"/>
        </w:rPr>
        <w:t>21</w:t>
      </w:r>
      <w:r w:rsidRPr="00712900">
        <w:rPr>
          <w:rFonts w:cs="Arial"/>
          <w:color w:val="000000"/>
          <w:sz w:val="18"/>
          <w:szCs w:val="18"/>
        </w:rPr>
        <w:t xml:space="preserve"> million</w:t>
      </w:r>
      <w:r w:rsidRPr="00712900">
        <w:rPr>
          <w:rFonts w:cs="Arial"/>
          <w:color w:val="000000"/>
          <w:sz w:val="18"/>
          <w:szCs w:val="18"/>
          <w:cs/>
        </w:rPr>
        <w:t xml:space="preserve"> (</w:t>
      </w:r>
      <w:r w:rsidR="003413D1" w:rsidRPr="00712900">
        <w:rPr>
          <w:rFonts w:cs="Arial"/>
          <w:color w:val="000000"/>
          <w:sz w:val="18"/>
          <w:szCs w:val="18"/>
        </w:rPr>
        <w:t>2024</w:t>
      </w:r>
      <w:r w:rsidRPr="00712900">
        <w:rPr>
          <w:rFonts w:cs="Arial"/>
          <w:color w:val="000000"/>
          <w:sz w:val="18"/>
          <w:szCs w:val="18"/>
        </w:rPr>
        <w:t xml:space="preserve">: </w:t>
      </w:r>
      <w:r w:rsidR="003576F3" w:rsidRPr="00712900">
        <w:rPr>
          <w:rFonts w:cs="Arial"/>
          <w:color w:val="000000"/>
          <w:sz w:val="18"/>
          <w:szCs w:val="18"/>
        </w:rPr>
        <w:t>Baht 749.82 million</w:t>
      </w:r>
      <w:r w:rsidRPr="00712900">
        <w:rPr>
          <w:rFonts w:cs="Arial"/>
          <w:color w:val="000000"/>
          <w:sz w:val="18"/>
          <w:szCs w:val="18"/>
          <w:cs/>
        </w:rPr>
        <w:t xml:space="preserve">) </w:t>
      </w:r>
      <w:r w:rsidRPr="00712900">
        <w:rPr>
          <w:rFonts w:cs="Arial"/>
          <w:color w:val="000000"/>
          <w:sz w:val="18"/>
          <w:szCs w:val="18"/>
        </w:rPr>
        <w:t xml:space="preserve">in respect of certain performance obligations required in the normal course of business of </w:t>
      </w:r>
      <w:r w:rsidR="00DE37BB" w:rsidRPr="00712900">
        <w:rPr>
          <w:rFonts w:cs="Arial"/>
          <w:color w:val="000000"/>
          <w:sz w:val="18"/>
          <w:szCs w:val="18"/>
        </w:rPr>
        <w:t>the Group</w:t>
      </w:r>
      <w:r w:rsidRPr="00712900">
        <w:rPr>
          <w:rFonts w:cs="Arial"/>
          <w:color w:val="000000"/>
          <w:sz w:val="18"/>
          <w:szCs w:val="18"/>
        </w:rPr>
        <w:t>.</w:t>
      </w:r>
    </w:p>
    <w:p w14:paraId="3F21DF42" w14:textId="7E2C6592" w:rsidR="00D0516C" w:rsidRPr="00712900" w:rsidRDefault="00D0516C" w:rsidP="003576F3">
      <w:pPr>
        <w:pStyle w:val="NoSpacing"/>
        <w:jc w:val="both"/>
        <w:rPr>
          <w:rFonts w:cs="Arial"/>
          <w:color w:val="000000"/>
          <w:sz w:val="18"/>
          <w:szCs w:val="18"/>
        </w:rPr>
      </w:pPr>
    </w:p>
    <w:p w14:paraId="117EBDE6" w14:textId="1B6F76F8" w:rsidR="000F0C32" w:rsidRPr="00712900" w:rsidRDefault="00565967" w:rsidP="003576F3">
      <w:pPr>
        <w:spacing w:line="240" w:lineRule="auto"/>
        <w:ind w:left="540" w:hanging="540"/>
        <w:jc w:val="both"/>
        <w:rPr>
          <w:rFonts w:cs="Arial"/>
          <w:b/>
          <w:bCs/>
          <w:color w:val="000000"/>
          <w:sz w:val="18"/>
          <w:szCs w:val="18"/>
        </w:rPr>
      </w:pPr>
      <w:r w:rsidRPr="00712900">
        <w:rPr>
          <w:rFonts w:cs="Arial"/>
          <w:b/>
          <w:bCs/>
          <w:color w:val="000000"/>
          <w:sz w:val="18"/>
          <w:szCs w:val="18"/>
        </w:rPr>
        <w:t>3</w:t>
      </w:r>
      <w:r w:rsidR="00FA7332" w:rsidRPr="00712900">
        <w:rPr>
          <w:rFonts w:cs="Arial"/>
          <w:b/>
          <w:bCs/>
          <w:color w:val="000000"/>
          <w:sz w:val="18"/>
          <w:szCs w:val="18"/>
        </w:rPr>
        <w:t>2</w:t>
      </w:r>
      <w:r w:rsidR="0097595A" w:rsidRPr="00712900">
        <w:rPr>
          <w:rFonts w:cs="Arial"/>
          <w:b/>
          <w:bCs/>
          <w:color w:val="000000"/>
          <w:sz w:val="18"/>
          <w:szCs w:val="18"/>
        </w:rPr>
        <w:t>.</w:t>
      </w:r>
      <w:r w:rsidRPr="00712900">
        <w:rPr>
          <w:rFonts w:cs="Arial"/>
          <w:b/>
          <w:bCs/>
          <w:color w:val="000000"/>
          <w:sz w:val="18"/>
          <w:szCs w:val="18"/>
        </w:rPr>
        <w:t>2</w:t>
      </w:r>
      <w:r w:rsidR="000F0C32" w:rsidRPr="00712900">
        <w:rPr>
          <w:rFonts w:cs="Arial"/>
          <w:b/>
          <w:bCs/>
          <w:color w:val="000000"/>
          <w:sz w:val="18"/>
          <w:szCs w:val="18"/>
        </w:rPr>
        <w:tab/>
      </w:r>
      <w:r w:rsidR="00FB540A" w:rsidRPr="00712900">
        <w:rPr>
          <w:rFonts w:cs="Arial"/>
          <w:b/>
          <w:bCs/>
          <w:color w:val="000000"/>
          <w:sz w:val="18"/>
          <w:szCs w:val="18"/>
          <w:lang w:val="en-US"/>
        </w:rPr>
        <w:t>Service contract</w:t>
      </w:r>
      <w:r w:rsidR="008F017C" w:rsidRPr="00712900">
        <w:rPr>
          <w:rFonts w:cs="Arial"/>
          <w:b/>
          <w:bCs/>
          <w:color w:val="000000"/>
          <w:sz w:val="18"/>
          <w:szCs w:val="18"/>
          <w:lang w:val="en-US"/>
        </w:rPr>
        <w:t>s</w:t>
      </w:r>
    </w:p>
    <w:p w14:paraId="4647C8A4" w14:textId="77777777" w:rsidR="000F0C32" w:rsidRPr="00712900" w:rsidRDefault="000F0C32" w:rsidP="003576F3">
      <w:pPr>
        <w:spacing w:line="240" w:lineRule="auto"/>
        <w:ind w:left="540"/>
        <w:jc w:val="both"/>
        <w:rPr>
          <w:rFonts w:cs="Arial"/>
          <w:color w:val="000000"/>
          <w:sz w:val="18"/>
          <w:szCs w:val="18"/>
        </w:rPr>
      </w:pPr>
    </w:p>
    <w:p w14:paraId="4AE91C3C" w14:textId="6D539ECE" w:rsidR="00FB540A" w:rsidRPr="00712900" w:rsidRDefault="00DE37BB" w:rsidP="003576F3">
      <w:pPr>
        <w:spacing w:line="240" w:lineRule="auto"/>
        <w:ind w:left="540"/>
        <w:jc w:val="both"/>
        <w:rPr>
          <w:rFonts w:cs="Arial"/>
          <w:color w:val="000000"/>
          <w:sz w:val="18"/>
          <w:szCs w:val="18"/>
        </w:rPr>
      </w:pPr>
      <w:r w:rsidRPr="00712900">
        <w:rPr>
          <w:rFonts w:cs="Arial"/>
          <w:color w:val="000000"/>
          <w:sz w:val="18"/>
          <w:szCs w:val="18"/>
        </w:rPr>
        <w:t>The Group</w:t>
      </w:r>
      <w:r w:rsidR="00FB540A" w:rsidRPr="00712900">
        <w:rPr>
          <w:rFonts w:cs="Arial"/>
          <w:color w:val="000000"/>
          <w:sz w:val="18"/>
          <w:szCs w:val="18"/>
        </w:rPr>
        <w:t xml:space="preserve"> has entered into several services </w:t>
      </w:r>
      <w:r w:rsidR="008F017C" w:rsidRPr="00712900">
        <w:rPr>
          <w:rFonts w:cs="Arial"/>
          <w:color w:val="000000"/>
          <w:sz w:val="18"/>
          <w:szCs w:val="18"/>
        </w:rPr>
        <w:t>contract</w:t>
      </w:r>
      <w:r w:rsidR="00FB540A" w:rsidRPr="00712900">
        <w:rPr>
          <w:rFonts w:cs="Arial"/>
          <w:color w:val="000000"/>
          <w:sz w:val="18"/>
          <w:szCs w:val="18"/>
        </w:rPr>
        <w:t xml:space="preserve">s. The terms of the </w:t>
      </w:r>
      <w:r w:rsidR="008F017C" w:rsidRPr="00712900">
        <w:rPr>
          <w:rFonts w:cs="Arial"/>
          <w:color w:val="000000"/>
          <w:sz w:val="18"/>
          <w:szCs w:val="18"/>
        </w:rPr>
        <w:t>contracts</w:t>
      </w:r>
      <w:r w:rsidR="00FB540A" w:rsidRPr="00712900">
        <w:rPr>
          <w:rFonts w:cs="Arial"/>
          <w:color w:val="000000"/>
          <w:sz w:val="18"/>
          <w:szCs w:val="18"/>
        </w:rPr>
        <w:t xml:space="preserve"> are generally between </w:t>
      </w:r>
      <w:r w:rsidR="00223385" w:rsidRPr="00712900">
        <w:rPr>
          <w:rFonts w:cs="Arial"/>
          <w:color w:val="000000"/>
          <w:sz w:val="18"/>
          <w:szCs w:val="18"/>
        </w:rPr>
        <w:br/>
      </w:r>
      <w:r w:rsidR="00565967" w:rsidRPr="00712900">
        <w:rPr>
          <w:rFonts w:cs="Arial"/>
          <w:color w:val="000000"/>
          <w:sz w:val="18"/>
          <w:szCs w:val="18"/>
        </w:rPr>
        <w:t>1</w:t>
      </w:r>
      <w:r w:rsidR="00FB540A" w:rsidRPr="00712900">
        <w:rPr>
          <w:rFonts w:cs="Arial"/>
          <w:color w:val="000000"/>
          <w:sz w:val="18"/>
          <w:szCs w:val="18"/>
          <w:lang w:val="en-US"/>
        </w:rPr>
        <w:t xml:space="preserve"> and</w:t>
      </w:r>
      <w:r w:rsidR="00FB540A" w:rsidRPr="00712900">
        <w:rPr>
          <w:rFonts w:cs="Arial"/>
          <w:color w:val="000000"/>
          <w:sz w:val="18"/>
          <w:szCs w:val="18"/>
        </w:rPr>
        <w:t xml:space="preserve"> </w:t>
      </w:r>
      <w:r w:rsidR="00565967" w:rsidRPr="00712900">
        <w:rPr>
          <w:rFonts w:cs="Arial"/>
          <w:color w:val="000000"/>
          <w:sz w:val="18"/>
          <w:szCs w:val="18"/>
        </w:rPr>
        <w:t>30</w:t>
      </w:r>
      <w:r w:rsidR="00FB540A" w:rsidRPr="00712900">
        <w:rPr>
          <w:rFonts w:cs="Arial"/>
          <w:color w:val="000000"/>
          <w:sz w:val="18"/>
          <w:szCs w:val="18"/>
        </w:rPr>
        <w:t xml:space="preserve"> years, which future minimum lease payments required under these non-cancellable service contracts are as follows:</w:t>
      </w: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4B50AC" w:rsidRPr="00712900" w14:paraId="564966A2" w14:textId="77777777" w:rsidTr="00B75AEF">
        <w:trPr>
          <w:cantSplit/>
        </w:trPr>
        <w:tc>
          <w:tcPr>
            <w:tcW w:w="3510" w:type="dxa"/>
          </w:tcPr>
          <w:p w14:paraId="008300F1" w14:textId="77777777" w:rsidR="004B50AC" w:rsidRPr="00712900" w:rsidRDefault="004B50AC" w:rsidP="003576F3">
            <w:pPr>
              <w:spacing w:line="240" w:lineRule="auto"/>
              <w:ind w:left="249"/>
              <w:rPr>
                <w:rFonts w:cs="Arial"/>
                <w:b/>
                <w:bCs/>
                <w:color w:val="000000"/>
                <w:sz w:val="18"/>
                <w:szCs w:val="18"/>
              </w:rPr>
            </w:pPr>
          </w:p>
        </w:tc>
        <w:tc>
          <w:tcPr>
            <w:tcW w:w="2880" w:type="dxa"/>
            <w:gridSpan w:val="2"/>
            <w:tcBorders>
              <w:bottom w:val="single" w:sz="4" w:space="0" w:color="auto"/>
            </w:tcBorders>
          </w:tcPr>
          <w:p w14:paraId="097C8076" w14:textId="77777777" w:rsidR="004B50AC" w:rsidRPr="00712900" w:rsidRDefault="004B50AC" w:rsidP="003576F3">
            <w:pPr>
              <w:spacing w:line="240" w:lineRule="auto"/>
              <w:ind w:right="-72"/>
              <w:jc w:val="right"/>
              <w:rPr>
                <w:rFonts w:cs="Arial"/>
                <w:b/>
                <w:bCs/>
                <w:color w:val="000000"/>
                <w:sz w:val="18"/>
                <w:szCs w:val="18"/>
                <w:lang w:val="en-US"/>
              </w:rPr>
            </w:pPr>
            <w:r w:rsidRPr="00712900">
              <w:rPr>
                <w:rFonts w:cs="Arial"/>
                <w:b/>
                <w:bCs/>
                <w:color w:val="000000"/>
                <w:sz w:val="18"/>
                <w:szCs w:val="18"/>
                <w:lang w:val="en-US"/>
              </w:rPr>
              <w:t>Consolidated</w:t>
            </w:r>
          </w:p>
          <w:p w14:paraId="2312DD04" w14:textId="0858F7C7" w:rsidR="004B50AC" w:rsidRPr="00712900" w:rsidRDefault="004B50AC" w:rsidP="003576F3">
            <w:pPr>
              <w:spacing w:line="240" w:lineRule="auto"/>
              <w:ind w:right="-72"/>
              <w:jc w:val="right"/>
              <w:rPr>
                <w:rFonts w:cs="Arial"/>
                <w:b/>
                <w:bCs/>
                <w:color w:val="000000"/>
                <w:sz w:val="18"/>
                <w:szCs w:val="18"/>
                <w:lang w:val="en-US"/>
              </w:rPr>
            </w:pPr>
            <w:r w:rsidRPr="00712900">
              <w:rPr>
                <w:rFonts w:cs="Arial"/>
                <w:b/>
                <w:bCs/>
                <w:color w:val="000000"/>
                <w:sz w:val="18"/>
                <w:szCs w:val="18"/>
              </w:rPr>
              <w:t>financial statements</w:t>
            </w:r>
          </w:p>
        </w:tc>
        <w:tc>
          <w:tcPr>
            <w:tcW w:w="2880" w:type="dxa"/>
            <w:gridSpan w:val="2"/>
            <w:tcBorders>
              <w:bottom w:val="single" w:sz="4" w:space="0" w:color="auto"/>
            </w:tcBorders>
          </w:tcPr>
          <w:p w14:paraId="5C0BCEBC" w14:textId="77777777" w:rsidR="004B50AC" w:rsidRPr="00712900" w:rsidRDefault="004B50AC" w:rsidP="003576F3">
            <w:pPr>
              <w:spacing w:line="240" w:lineRule="auto"/>
              <w:ind w:right="-72"/>
              <w:jc w:val="right"/>
              <w:rPr>
                <w:rFonts w:cs="Arial"/>
                <w:b/>
                <w:bCs/>
                <w:color w:val="000000"/>
                <w:sz w:val="18"/>
                <w:szCs w:val="18"/>
              </w:rPr>
            </w:pPr>
            <w:r w:rsidRPr="00712900">
              <w:rPr>
                <w:rFonts w:cs="Arial"/>
                <w:b/>
                <w:bCs/>
                <w:color w:val="000000"/>
                <w:sz w:val="18"/>
                <w:szCs w:val="18"/>
                <w:lang w:val="en-US"/>
              </w:rPr>
              <w:t>Separate</w:t>
            </w:r>
            <w:r w:rsidRPr="00712900">
              <w:rPr>
                <w:rFonts w:cs="Arial"/>
                <w:b/>
                <w:bCs/>
                <w:color w:val="000000"/>
                <w:sz w:val="18"/>
                <w:szCs w:val="18"/>
              </w:rPr>
              <w:t xml:space="preserve"> </w:t>
            </w:r>
          </w:p>
          <w:p w14:paraId="3CC7C124" w14:textId="27B168BC" w:rsidR="004B50AC" w:rsidRPr="00712900" w:rsidRDefault="004B50AC" w:rsidP="003576F3">
            <w:pPr>
              <w:spacing w:line="240" w:lineRule="auto"/>
              <w:ind w:right="-72"/>
              <w:jc w:val="right"/>
              <w:rPr>
                <w:rFonts w:cs="Arial"/>
                <w:b/>
                <w:bCs/>
                <w:color w:val="000000"/>
                <w:sz w:val="18"/>
                <w:szCs w:val="18"/>
                <w:lang w:val="en-US"/>
              </w:rPr>
            </w:pPr>
            <w:r w:rsidRPr="00712900">
              <w:rPr>
                <w:rFonts w:cs="Arial"/>
                <w:b/>
                <w:bCs/>
                <w:color w:val="000000"/>
                <w:sz w:val="18"/>
                <w:szCs w:val="18"/>
              </w:rPr>
              <w:t>financial statements</w:t>
            </w:r>
          </w:p>
        </w:tc>
      </w:tr>
      <w:tr w:rsidR="00307175" w:rsidRPr="00712900" w14:paraId="7F4A5B52" w14:textId="77777777" w:rsidTr="00B75AEF">
        <w:trPr>
          <w:cantSplit/>
        </w:trPr>
        <w:tc>
          <w:tcPr>
            <w:tcW w:w="3510" w:type="dxa"/>
          </w:tcPr>
          <w:p w14:paraId="5BD931CD" w14:textId="77777777" w:rsidR="00307175" w:rsidRPr="00712900" w:rsidRDefault="00307175" w:rsidP="003576F3">
            <w:pPr>
              <w:spacing w:line="240" w:lineRule="auto"/>
              <w:ind w:left="249"/>
              <w:rPr>
                <w:rFonts w:cs="Arial"/>
                <w:b/>
                <w:bCs/>
                <w:color w:val="000000"/>
                <w:sz w:val="18"/>
                <w:szCs w:val="18"/>
              </w:rPr>
            </w:pPr>
          </w:p>
        </w:tc>
        <w:tc>
          <w:tcPr>
            <w:tcW w:w="1440" w:type="dxa"/>
            <w:tcBorders>
              <w:top w:val="single" w:sz="4" w:space="0" w:color="auto"/>
            </w:tcBorders>
          </w:tcPr>
          <w:p w14:paraId="222EF357" w14:textId="3C7845DA" w:rsidR="00307175" w:rsidRPr="00712900" w:rsidRDefault="00307175" w:rsidP="00E64BFC">
            <w:pPr>
              <w:tabs>
                <w:tab w:val="center" w:pos="1368"/>
                <w:tab w:val="right" w:pos="2736"/>
              </w:tabs>
              <w:spacing w:line="240" w:lineRule="auto"/>
              <w:ind w:right="-72"/>
              <w:jc w:val="right"/>
              <w:rPr>
                <w:rFonts w:cs="Arial"/>
                <w:b/>
                <w:bCs/>
                <w:color w:val="000000"/>
                <w:sz w:val="18"/>
                <w:szCs w:val="18"/>
                <w:lang w:val="en-US"/>
              </w:rPr>
            </w:pPr>
            <w:r w:rsidRPr="00712900">
              <w:rPr>
                <w:rFonts w:cs="Arial"/>
                <w:b/>
                <w:bCs/>
                <w:color w:val="000000"/>
                <w:sz w:val="18"/>
                <w:szCs w:val="18"/>
                <w:lang w:val="en-US"/>
              </w:rPr>
              <w:t xml:space="preserve">      </w:t>
            </w:r>
            <w:r w:rsidRPr="00712900">
              <w:rPr>
                <w:rFonts w:cs="Arial"/>
                <w:b/>
                <w:bCs/>
                <w:color w:val="000000"/>
                <w:sz w:val="18"/>
                <w:szCs w:val="18"/>
              </w:rPr>
              <w:t>2025</w:t>
            </w:r>
          </w:p>
        </w:tc>
        <w:tc>
          <w:tcPr>
            <w:tcW w:w="1440" w:type="dxa"/>
            <w:tcBorders>
              <w:top w:val="single" w:sz="4" w:space="0" w:color="auto"/>
            </w:tcBorders>
          </w:tcPr>
          <w:p w14:paraId="36587A49" w14:textId="677F2396" w:rsidR="00307175" w:rsidRPr="00712900" w:rsidRDefault="00307175" w:rsidP="00E64BFC">
            <w:pPr>
              <w:tabs>
                <w:tab w:val="center" w:pos="1368"/>
                <w:tab w:val="right" w:pos="2736"/>
              </w:tabs>
              <w:spacing w:line="240" w:lineRule="auto"/>
              <w:ind w:right="-72"/>
              <w:jc w:val="right"/>
              <w:rPr>
                <w:rFonts w:cs="Arial"/>
                <w:b/>
                <w:bCs/>
                <w:color w:val="000000"/>
                <w:sz w:val="18"/>
                <w:szCs w:val="18"/>
                <w:lang w:val="en-US"/>
              </w:rPr>
            </w:pPr>
            <w:r w:rsidRPr="00712900">
              <w:rPr>
                <w:rFonts w:cs="Arial"/>
                <w:b/>
                <w:bCs/>
                <w:color w:val="000000"/>
                <w:sz w:val="18"/>
                <w:szCs w:val="18"/>
              </w:rPr>
              <w:t>2024</w:t>
            </w:r>
          </w:p>
        </w:tc>
        <w:tc>
          <w:tcPr>
            <w:tcW w:w="1440" w:type="dxa"/>
            <w:tcBorders>
              <w:top w:val="single" w:sz="4" w:space="0" w:color="auto"/>
            </w:tcBorders>
          </w:tcPr>
          <w:p w14:paraId="3F4B6C7A" w14:textId="6D1C8A0B" w:rsidR="00307175" w:rsidRPr="00712900" w:rsidRDefault="00307175" w:rsidP="003576F3">
            <w:pPr>
              <w:tabs>
                <w:tab w:val="left" w:pos="833"/>
                <w:tab w:val="right" w:pos="2736"/>
              </w:tabs>
              <w:spacing w:line="240" w:lineRule="auto"/>
              <w:ind w:right="-72"/>
              <w:rPr>
                <w:rFonts w:cs="Arial"/>
                <w:b/>
                <w:bCs/>
                <w:color w:val="000000"/>
                <w:sz w:val="18"/>
                <w:szCs w:val="18"/>
                <w:lang w:val="en-US"/>
              </w:rPr>
            </w:pPr>
            <w:r w:rsidRPr="00712900">
              <w:rPr>
                <w:rFonts w:cs="Arial"/>
                <w:b/>
                <w:bCs/>
                <w:color w:val="000000"/>
                <w:sz w:val="18"/>
                <w:szCs w:val="18"/>
                <w:lang w:val="en-US"/>
              </w:rPr>
              <w:tab/>
              <w:t xml:space="preserve"> </w:t>
            </w:r>
            <w:r w:rsidRPr="00712900">
              <w:rPr>
                <w:rFonts w:cs="Arial"/>
                <w:b/>
                <w:bCs/>
                <w:color w:val="000000"/>
                <w:sz w:val="18"/>
                <w:szCs w:val="18"/>
              </w:rPr>
              <w:t>2025</w:t>
            </w:r>
            <w:r w:rsidRPr="00712900">
              <w:rPr>
                <w:rFonts w:cs="Arial"/>
                <w:b/>
                <w:bCs/>
                <w:color w:val="000000"/>
                <w:sz w:val="18"/>
                <w:szCs w:val="18"/>
                <w:lang w:val="en-US"/>
              </w:rPr>
              <w:tab/>
            </w:r>
          </w:p>
        </w:tc>
        <w:tc>
          <w:tcPr>
            <w:tcW w:w="1440" w:type="dxa"/>
            <w:tcBorders>
              <w:top w:val="single" w:sz="4" w:space="0" w:color="auto"/>
            </w:tcBorders>
          </w:tcPr>
          <w:p w14:paraId="7B58232C" w14:textId="4E0F21AA" w:rsidR="00307175" w:rsidRPr="00712900" w:rsidRDefault="00307175" w:rsidP="00E64BFC">
            <w:pPr>
              <w:tabs>
                <w:tab w:val="left" w:pos="833"/>
                <w:tab w:val="right" w:pos="2736"/>
              </w:tabs>
              <w:spacing w:line="240" w:lineRule="auto"/>
              <w:ind w:right="-72"/>
              <w:jc w:val="right"/>
              <w:rPr>
                <w:rFonts w:cs="Arial"/>
                <w:b/>
                <w:bCs/>
                <w:color w:val="000000"/>
                <w:sz w:val="18"/>
                <w:szCs w:val="18"/>
                <w:lang w:val="en-US"/>
              </w:rPr>
            </w:pPr>
            <w:r w:rsidRPr="00712900">
              <w:rPr>
                <w:rFonts w:cs="Arial"/>
                <w:b/>
                <w:bCs/>
                <w:color w:val="000000"/>
                <w:sz w:val="18"/>
                <w:szCs w:val="18"/>
              </w:rPr>
              <w:t>2024</w:t>
            </w:r>
          </w:p>
        </w:tc>
      </w:tr>
      <w:tr w:rsidR="004B50AC" w:rsidRPr="00712900" w14:paraId="5BD2B575" w14:textId="77777777" w:rsidTr="00B75AEF">
        <w:trPr>
          <w:cantSplit/>
        </w:trPr>
        <w:tc>
          <w:tcPr>
            <w:tcW w:w="3510" w:type="dxa"/>
          </w:tcPr>
          <w:p w14:paraId="58F33103" w14:textId="77777777" w:rsidR="004B50AC" w:rsidRPr="00712900" w:rsidRDefault="004B50AC" w:rsidP="003576F3">
            <w:pPr>
              <w:spacing w:line="240" w:lineRule="auto"/>
              <w:ind w:left="249"/>
              <w:rPr>
                <w:rFonts w:cs="Arial"/>
                <w:b/>
                <w:bCs/>
                <w:color w:val="000000"/>
                <w:sz w:val="18"/>
                <w:szCs w:val="18"/>
                <w:lang w:val="en-US"/>
              </w:rPr>
            </w:pPr>
          </w:p>
        </w:tc>
        <w:tc>
          <w:tcPr>
            <w:tcW w:w="2880" w:type="dxa"/>
            <w:gridSpan w:val="2"/>
            <w:tcBorders>
              <w:bottom w:val="single" w:sz="4" w:space="0" w:color="auto"/>
            </w:tcBorders>
          </w:tcPr>
          <w:p w14:paraId="423FDD64" w14:textId="06349095" w:rsidR="004B50AC" w:rsidRPr="00712900" w:rsidRDefault="004B50AC" w:rsidP="003576F3">
            <w:pPr>
              <w:tabs>
                <w:tab w:val="right" w:pos="1224"/>
              </w:tabs>
              <w:spacing w:line="240" w:lineRule="auto"/>
              <w:ind w:right="-72"/>
              <w:jc w:val="right"/>
              <w:rPr>
                <w:rFonts w:cs="Arial"/>
                <w:b/>
                <w:bCs/>
                <w:color w:val="000000"/>
                <w:sz w:val="18"/>
                <w:szCs w:val="18"/>
              </w:rPr>
            </w:pPr>
            <w:r w:rsidRPr="00712900">
              <w:rPr>
                <w:rFonts w:cs="Arial"/>
                <w:b/>
                <w:bCs/>
                <w:color w:val="000000"/>
                <w:sz w:val="18"/>
                <w:szCs w:val="18"/>
              </w:rPr>
              <w:t>(Unit : Million Baht)</w:t>
            </w:r>
          </w:p>
        </w:tc>
        <w:tc>
          <w:tcPr>
            <w:tcW w:w="2880" w:type="dxa"/>
            <w:gridSpan w:val="2"/>
            <w:tcBorders>
              <w:bottom w:val="single" w:sz="4" w:space="0" w:color="auto"/>
            </w:tcBorders>
          </w:tcPr>
          <w:p w14:paraId="04AC29F8" w14:textId="25B595C8" w:rsidR="004B50AC" w:rsidRPr="00712900" w:rsidRDefault="004B50AC" w:rsidP="003576F3">
            <w:pPr>
              <w:tabs>
                <w:tab w:val="right" w:pos="1224"/>
              </w:tabs>
              <w:spacing w:line="240" w:lineRule="auto"/>
              <w:ind w:right="-72"/>
              <w:jc w:val="right"/>
              <w:rPr>
                <w:rFonts w:cs="Arial"/>
                <w:b/>
                <w:bCs/>
                <w:color w:val="000000"/>
                <w:sz w:val="18"/>
                <w:szCs w:val="18"/>
                <w:cs/>
              </w:rPr>
            </w:pPr>
            <w:r w:rsidRPr="00712900">
              <w:rPr>
                <w:rFonts w:cs="Arial"/>
                <w:b/>
                <w:bCs/>
                <w:color w:val="000000"/>
                <w:sz w:val="18"/>
                <w:szCs w:val="18"/>
              </w:rPr>
              <w:t>(Unit : Million Baht)</w:t>
            </w:r>
          </w:p>
        </w:tc>
      </w:tr>
      <w:tr w:rsidR="004B50AC" w:rsidRPr="00712900" w14:paraId="2D08FB5E" w14:textId="77777777" w:rsidTr="00B75AEF">
        <w:trPr>
          <w:cantSplit/>
          <w:trHeight w:val="78"/>
        </w:trPr>
        <w:tc>
          <w:tcPr>
            <w:tcW w:w="3510" w:type="dxa"/>
          </w:tcPr>
          <w:p w14:paraId="79B1918A" w14:textId="77777777" w:rsidR="004B50AC" w:rsidRPr="00712900" w:rsidRDefault="004B50AC" w:rsidP="003576F3">
            <w:pPr>
              <w:widowControl w:val="0"/>
              <w:spacing w:line="240" w:lineRule="auto"/>
              <w:ind w:left="249"/>
              <w:rPr>
                <w:rFonts w:cs="Arial"/>
                <w:color w:val="000000"/>
                <w:sz w:val="18"/>
                <w:szCs w:val="18"/>
                <w:cs/>
              </w:rPr>
            </w:pPr>
          </w:p>
        </w:tc>
        <w:tc>
          <w:tcPr>
            <w:tcW w:w="1440" w:type="dxa"/>
            <w:tcBorders>
              <w:top w:val="single" w:sz="4" w:space="0" w:color="auto"/>
            </w:tcBorders>
          </w:tcPr>
          <w:p w14:paraId="152950F8" w14:textId="77777777" w:rsidR="004B50AC" w:rsidRPr="00712900" w:rsidRDefault="004B50AC" w:rsidP="003576F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658A0487" w14:textId="5020CB6F" w:rsidR="004B50AC" w:rsidRPr="00712900" w:rsidRDefault="004B50AC" w:rsidP="003576F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2C294D7A" w14:textId="7064C943" w:rsidR="004B50AC" w:rsidRPr="00712900" w:rsidRDefault="004B50AC" w:rsidP="003576F3">
            <w:pPr>
              <w:tabs>
                <w:tab w:val="decimal" w:pos="1224"/>
              </w:tabs>
              <w:spacing w:line="240" w:lineRule="auto"/>
              <w:ind w:right="-72"/>
              <w:jc w:val="right"/>
              <w:rPr>
                <w:rFonts w:cs="Arial"/>
                <w:color w:val="000000"/>
                <w:sz w:val="18"/>
                <w:szCs w:val="18"/>
              </w:rPr>
            </w:pPr>
          </w:p>
        </w:tc>
        <w:tc>
          <w:tcPr>
            <w:tcW w:w="1440" w:type="dxa"/>
            <w:tcBorders>
              <w:top w:val="single" w:sz="4" w:space="0" w:color="auto"/>
            </w:tcBorders>
          </w:tcPr>
          <w:p w14:paraId="478DFBFD" w14:textId="77777777" w:rsidR="004B50AC" w:rsidRPr="00712900" w:rsidRDefault="004B50AC" w:rsidP="003576F3">
            <w:pPr>
              <w:tabs>
                <w:tab w:val="decimal" w:pos="1224"/>
              </w:tabs>
              <w:spacing w:line="240" w:lineRule="auto"/>
              <w:ind w:right="-72"/>
              <w:jc w:val="right"/>
              <w:rPr>
                <w:rFonts w:cs="Arial"/>
                <w:color w:val="000000"/>
                <w:sz w:val="18"/>
                <w:szCs w:val="18"/>
              </w:rPr>
            </w:pPr>
          </w:p>
        </w:tc>
      </w:tr>
      <w:tr w:rsidR="004B50AC" w:rsidRPr="00712900" w14:paraId="308E7CE2" w14:textId="77777777" w:rsidTr="00B75AEF">
        <w:trPr>
          <w:cantSplit/>
        </w:trPr>
        <w:tc>
          <w:tcPr>
            <w:tcW w:w="3510" w:type="dxa"/>
          </w:tcPr>
          <w:p w14:paraId="4CA0128D" w14:textId="77777777" w:rsidR="004B50AC" w:rsidRPr="00712900" w:rsidRDefault="004B50AC" w:rsidP="003576F3">
            <w:pPr>
              <w:spacing w:line="240" w:lineRule="auto"/>
              <w:ind w:left="249"/>
              <w:rPr>
                <w:rFonts w:cs="Arial"/>
                <w:color w:val="000000"/>
                <w:sz w:val="18"/>
                <w:szCs w:val="18"/>
                <w:cs/>
              </w:rPr>
            </w:pPr>
            <w:r w:rsidRPr="00712900">
              <w:rPr>
                <w:rFonts w:cs="Arial"/>
                <w:color w:val="000000"/>
                <w:sz w:val="18"/>
                <w:szCs w:val="18"/>
              </w:rPr>
              <w:t>Payment within:</w:t>
            </w:r>
          </w:p>
        </w:tc>
        <w:tc>
          <w:tcPr>
            <w:tcW w:w="1440" w:type="dxa"/>
          </w:tcPr>
          <w:p w14:paraId="34426109" w14:textId="77777777" w:rsidR="004B50AC" w:rsidRPr="00712900" w:rsidRDefault="004B50AC" w:rsidP="003576F3">
            <w:pPr>
              <w:spacing w:line="240" w:lineRule="auto"/>
              <w:ind w:right="-72"/>
              <w:jc w:val="right"/>
              <w:rPr>
                <w:rFonts w:cs="Arial"/>
                <w:color w:val="000000"/>
                <w:sz w:val="18"/>
                <w:szCs w:val="18"/>
              </w:rPr>
            </w:pPr>
          </w:p>
        </w:tc>
        <w:tc>
          <w:tcPr>
            <w:tcW w:w="1440" w:type="dxa"/>
          </w:tcPr>
          <w:p w14:paraId="79FA9214" w14:textId="6D14064B" w:rsidR="004B50AC" w:rsidRPr="00712900" w:rsidRDefault="004B50AC" w:rsidP="003576F3">
            <w:pPr>
              <w:spacing w:line="240" w:lineRule="auto"/>
              <w:ind w:right="-72"/>
              <w:jc w:val="right"/>
              <w:rPr>
                <w:rFonts w:cs="Arial"/>
                <w:color w:val="000000"/>
                <w:sz w:val="18"/>
                <w:szCs w:val="18"/>
              </w:rPr>
            </w:pPr>
          </w:p>
        </w:tc>
        <w:tc>
          <w:tcPr>
            <w:tcW w:w="1440" w:type="dxa"/>
          </w:tcPr>
          <w:p w14:paraId="33F4770D" w14:textId="7ADC8C2D" w:rsidR="004B50AC" w:rsidRPr="00712900" w:rsidRDefault="004B50AC" w:rsidP="003576F3">
            <w:pPr>
              <w:spacing w:line="240" w:lineRule="auto"/>
              <w:ind w:right="-72"/>
              <w:jc w:val="right"/>
              <w:rPr>
                <w:rFonts w:cs="Arial"/>
                <w:color w:val="000000"/>
                <w:sz w:val="18"/>
                <w:szCs w:val="18"/>
              </w:rPr>
            </w:pPr>
          </w:p>
        </w:tc>
        <w:tc>
          <w:tcPr>
            <w:tcW w:w="1440" w:type="dxa"/>
          </w:tcPr>
          <w:p w14:paraId="448800AB" w14:textId="77777777" w:rsidR="004B50AC" w:rsidRPr="00712900" w:rsidRDefault="004B50AC" w:rsidP="003576F3">
            <w:pPr>
              <w:spacing w:line="240" w:lineRule="auto"/>
              <w:ind w:right="-72"/>
              <w:jc w:val="right"/>
              <w:rPr>
                <w:rFonts w:cs="Arial"/>
                <w:color w:val="000000"/>
                <w:sz w:val="18"/>
                <w:szCs w:val="18"/>
              </w:rPr>
            </w:pPr>
          </w:p>
        </w:tc>
      </w:tr>
      <w:tr w:rsidR="006B4742" w:rsidRPr="00712900" w14:paraId="63F8A9EC" w14:textId="77777777" w:rsidTr="00B75AEF">
        <w:trPr>
          <w:cantSplit/>
        </w:trPr>
        <w:tc>
          <w:tcPr>
            <w:tcW w:w="3510" w:type="dxa"/>
          </w:tcPr>
          <w:p w14:paraId="6559BEFE" w14:textId="3B4FC119" w:rsidR="006B4742" w:rsidRPr="00712900" w:rsidRDefault="006B4742" w:rsidP="006B4742">
            <w:pPr>
              <w:spacing w:line="240" w:lineRule="auto"/>
              <w:ind w:left="249"/>
              <w:rPr>
                <w:rFonts w:cs="Arial"/>
                <w:color w:val="000000"/>
                <w:sz w:val="18"/>
                <w:szCs w:val="18"/>
                <w:cs/>
              </w:rPr>
            </w:pPr>
            <w:r w:rsidRPr="00712900">
              <w:rPr>
                <w:rFonts w:cs="Arial"/>
                <w:color w:val="000000"/>
                <w:sz w:val="18"/>
                <w:szCs w:val="18"/>
              </w:rPr>
              <w:t xml:space="preserve">   - Within 1 year</w:t>
            </w:r>
          </w:p>
        </w:tc>
        <w:tc>
          <w:tcPr>
            <w:tcW w:w="1440" w:type="dxa"/>
          </w:tcPr>
          <w:p w14:paraId="70E0525D" w14:textId="26049A61"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112.45</w:t>
            </w:r>
          </w:p>
        </w:tc>
        <w:tc>
          <w:tcPr>
            <w:tcW w:w="1440" w:type="dxa"/>
          </w:tcPr>
          <w:p w14:paraId="02D600C2" w14:textId="1FE16B6F"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252.62</w:t>
            </w:r>
          </w:p>
        </w:tc>
        <w:tc>
          <w:tcPr>
            <w:tcW w:w="1440" w:type="dxa"/>
          </w:tcPr>
          <w:p w14:paraId="3F010EC2" w14:textId="4060D462"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112.28</w:t>
            </w:r>
          </w:p>
        </w:tc>
        <w:tc>
          <w:tcPr>
            <w:tcW w:w="1440" w:type="dxa"/>
          </w:tcPr>
          <w:p w14:paraId="26A00551" w14:textId="25E351CD"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252.46</w:t>
            </w:r>
          </w:p>
        </w:tc>
      </w:tr>
      <w:tr w:rsidR="006B4742" w:rsidRPr="00712900" w14:paraId="153A0A41" w14:textId="77777777" w:rsidTr="00B75AEF">
        <w:trPr>
          <w:cantSplit/>
        </w:trPr>
        <w:tc>
          <w:tcPr>
            <w:tcW w:w="3510" w:type="dxa"/>
          </w:tcPr>
          <w:p w14:paraId="559BB719" w14:textId="1465E399" w:rsidR="006B4742" w:rsidRPr="00712900" w:rsidRDefault="006B4742" w:rsidP="006B4742">
            <w:pPr>
              <w:spacing w:line="240" w:lineRule="auto"/>
              <w:ind w:left="249"/>
              <w:rPr>
                <w:rFonts w:cs="Arial"/>
                <w:color w:val="000000"/>
                <w:sz w:val="18"/>
                <w:szCs w:val="18"/>
                <w:cs/>
              </w:rPr>
            </w:pPr>
            <w:r w:rsidRPr="00712900">
              <w:rPr>
                <w:rFonts w:cs="Arial"/>
                <w:color w:val="000000"/>
                <w:sz w:val="18"/>
                <w:szCs w:val="18"/>
              </w:rPr>
              <w:t xml:space="preserve">   - 1 to 5 years</w:t>
            </w:r>
          </w:p>
        </w:tc>
        <w:tc>
          <w:tcPr>
            <w:tcW w:w="1440" w:type="dxa"/>
          </w:tcPr>
          <w:p w14:paraId="5A5A1C1C" w14:textId="19A33E9A"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63.96</w:t>
            </w:r>
          </w:p>
        </w:tc>
        <w:tc>
          <w:tcPr>
            <w:tcW w:w="1440" w:type="dxa"/>
          </w:tcPr>
          <w:p w14:paraId="621B3069" w14:textId="1CC5DC19"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111.07</w:t>
            </w:r>
          </w:p>
        </w:tc>
        <w:tc>
          <w:tcPr>
            <w:tcW w:w="1440" w:type="dxa"/>
          </w:tcPr>
          <w:p w14:paraId="51CC174B" w14:textId="5DC08B91"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63.83</w:t>
            </w:r>
          </w:p>
        </w:tc>
        <w:tc>
          <w:tcPr>
            <w:tcW w:w="1440" w:type="dxa"/>
          </w:tcPr>
          <w:p w14:paraId="1DA67097" w14:textId="6D996E84"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110.84</w:t>
            </w:r>
          </w:p>
        </w:tc>
      </w:tr>
      <w:tr w:rsidR="006B4742" w:rsidRPr="00712900" w14:paraId="0532813F" w14:textId="77777777" w:rsidTr="00B75AEF">
        <w:trPr>
          <w:cantSplit/>
        </w:trPr>
        <w:tc>
          <w:tcPr>
            <w:tcW w:w="3510" w:type="dxa"/>
          </w:tcPr>
          <w:p w14:paraId="6EA81855" w14:textId="0EE49A12" w:rsidR="006B4742" w:rsidRPr="00712900" w:rsidRDefault="006B4742" w:rsidP="006B4742">
            <w:pPr>
              <w:spacing w:line="240" w:lineRule="auto"/>
              <w:ind w:left="249"/>
              <w:rPr>
                <w:rFonts w:cs="Arial"/>
                <w:color w:val="000000"/>
                <w:sz w:val="18"/>
                <w:szCs w:val="18"/>
                <w:cs/>
              </w:rPr>
            </w:pPr>
            <w:r w:rsidRPr="00712900">
              <w:rPr>
                <w:rFonts w:cs="Arial"/>
                <w:color w:val="000000"/>
                <w:sz w:val="18"/>
                <w:szCs w:val="18"/>
              </w:rPr>
              <w:t xml:space="preserve">   - More than 5 years</w:t>
            </w:r>
          </w:p>
        </w:tc>
        <w:tc>
          <w:tcPr>
            <w:tcW w:w="1440" w:type="dxa"/>
          </w:tcPr>
          <w:p w14:paraId="54F6AB4D" w14:textId="26A558BD"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128.62</w:t>
            </w:r>
          </w:p>
        </w:tc>
        <w:tc>
          <w:tcPr>
            <w:tcW w:w="1440" w:type="dxa"/>
          </w:tcPr>
          <w:p w14:paraId="20D6B40B" w14:textId="3231AA13"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158.21</w:t>
            </w:r>
          </w:p>
        </w:tc>
        <w:tc>
          <w:tcPr>
            <w:tcW w:w="1440" w:type="dxa"/>
          </w:tcPr>
          <w:p w14:paraId="41BA61FA" w14:textId="3EB71CF5"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128.62</w:t>
            </w:r>
          </w:p>
        </w:tc>
        <w:tc>
          <w:tcPr>
            <w:tcW w:w="1440" w:type="dxa"/>
          </w:tcPr>
          <w:p w14:paraId="264D7948" w14:textId="365678F0" w:rsidR="006B4742" w:rsidRPr="00712900" w:rsidRDefault="006B4742" w:rsidP="006B4742">
            <w:pPr>
              <w:spacing w:line="240" w:lineRule="auto"/>
              <w:ind w:right="-72"/>
              <w:jc w:val="right"/>
              <w:rPr>
                <w:rFonts w:cs="Arial"/>
                <w:color w:val="000000"/>
                <w:sz w:val="18"/>
                <w:szCs w:val="18"/>
              </w:rPr>
            </w:pPr>
            <w:r w:rsidRPr="00712900">
              <w:rPr>
                <w:rFonts w:cs="Arial"/>
                <w:color w:val="000000"/>
                <w:sz w:val="18"/>
                <w:szCs w:val="18"/>
              </w:rPr>
              <w:t>158.21</w:t>
            </w:r>
          </w:p>
        </w:tc>
      </w:tr>
    </w:tbl>
    <w:p w14:paraId="7A997095" w14:textId="6B8107A0" w:rsidR="00F979D3" w:rsidRPr="00712900" w:rsidRDefault="00F979D3" w:rsidP="003576F3">
      <w:pPr>
        <w:spacing w:line="240" w:lineRule="auto"/>
        <w:rPr>
          <w:rFonts w:cs="Arial"/>
          <w:sz w:val="18"/>
          <w:szCs w:val="18"/>
        </w:rPr>
      </w:pPr>
      <w:bookmarkStart w:id="35" w:name="_Hlk128006274"/>
    </w:p>
    <w:p w14:paraId="552804E8" w14:textId="77777777" w:rsidR="002F47CA" w:rsidRPr="00712900" w:rsidRDefault="002F47CA" w:rsidP="003576F3">
      <w:pPr>
        <w:spacing w:line="240" w:lineRule="auto"/>
        <w:rPr>
          <w:rFonts w:cs="Arial"/>
          <w:sz w:val="18"/>
          <w:szCs w:val="18"/>
        </w:rPr>
      </w:pPr>
    </w:p>
    <w:tbl>
      <w:tblPr>
        <w:tblW w:w="9450" w:type="dxa"/>
        <w:tblLayout w:type="fixed"/>
        <w:tblLook w:val="04A0" w:firstRow="1" w:lastRow="0" w:firstColumn="1" w:lastColumn="0" w:noHBand="0" w:noVBand="1"/>
      </w:tblPr>
      <w:tblGrid>
        <w:gridCol w:w="9450"/>
      </w:tblGrid>
      <w:tr w:rsidR="00A16D53" w:rsidRPr="00712900" w14:paraId="022B21FE" w14:textId="77777777" w:rsidTr="00B75AEF">
        <w:trPr>
          <w:trHeight w:val="386"/>
        </w:trPr>
        <w:tc>
          <w:tcPr>
            <w:tcW w:w="9450" w:type="dxa"/>
            <w:vAlign w:val="center"/>
          </w:tcPr>
          <w:p w14:paraId="7EF117CD" w14:textId="43B7EA4E" w:rsidR="00A16D53" w:rsidRPr="00712900" w:rsidRDefault="00565967" w:rsidP="003576F3">
            <w:pPr>
              <w:spacing w:line="240" w:lineRule="auto"/>
              <w:ind w:left="446" w:hanging="547"/>
              <w:jc w:val="both"/>
              <w:rPr>
                <w:rFonts w:eastAsia="Arial Unicode MS" w:cs="Arial"/>
                <w:b/>
                <w:bCs/>
                <w:color w:val="000000"/>
                <w:sz w:val="18"/>
                <w:szCs w:val="18"/>
                <w:cs/>
              </w:rPr>
            </w:pPr>
            <w:r w:rsidRPr="00712900">
              <w:rPr>
                <w:rFonts w:cs="Arial"/>
                <w:b/>
                <w:bCs/>
                <w:color w:val="000000"/>
                <w:sz w:val="18"/>
                <w:szCs w:val="18"/>
              </w:rPr>
              <w:t>3</w:t>
            </w:r>
            <w:r w:rsidR="00FA7332" w:rsidRPr="00712900">
              <w:rPr>
                <w:rFonts w:cs="Arial"/>
                <w:b/>
                <w:bCs/>
                <w:color w:val="000000"/>
                <w:sz w:val="18"/>
                <w:szCs w:val="18"/>
              </w:rPr>
              <w:t>3</w:t>
            </w:r>
            <w:r w:rsidR="00A16D53" w:rsidRPr="00712900">
              <w:rPr>
                <w:rFonts w:eastAsia="Arial Unicode MS" w:cs="Arial"/>
                <w:b/>
                <w:bCs/>
                <w:color w:val="000000"/>
                <w:sz w:val="18"/>
                <w:szCs w:val="18"/>
              </w:rPr>
              <w:tab/>
              <w:t xml:space="preserve">Events </w:t>
            </w:r>
            <w:r w:rsidR="00A16D53" w:rsidRPr="00712900">
              <w:rPr>
                <w:rFonts w:cs="Arial"/>
                <w:b/>
                <w:bCs/>
                <w:color w:val="000000"/>
                <w:sz w:val="18"/>
                <w:szCs w:val="18"/>
              </w:rPr>
              <w:t>occurring</w:t>
            </w:r>
            <w:r w:rsidR="00A16D53" w:rsidRPr="00712900">
              <w:rPr>
                <w:rFonts w:eastAsia="Arial Unicode MS" w:cs="Arial"/>
                <w:b/>
                <w:bCs/>
                <w:color w:val="000000"/>
                <w:sz w:val="18"/>
                <w:szCs w:val="18"/>
              </w:rPr>
              <w:t xml:space="preserve"> after the reporting date</w:t>
            </w:r>
          </w:p>
        </w:tc>
      </w:tr>
      <w:bookmarkEnd w:id="35"/>
    </w:tbl>
    <w:p w14:paraId="6E65E207" w14:textId="44123D6A" w:rsidR="0011646C" w:rsidRPr="00712900" w:rsidRDefault="0011646C" w:rsidP="003576F3">
      <w:pPr>
        <w:spacing w:line="240" w:lineRule="auto"/>
        <w:jc w:val="thaiDistribute"/>
        <w:rPr>
          <w:rFonts w:cs="Arial"/>
          <w:color w:val="000000"/>
          <w:sz w:val="18"/>
          <w:szCs w:val="18"/>
        </w:rPr>
      </w:pPr>
    </w:p>
    <w:p w14:paraId="17535FE2" w14:textId="79C010EC" w:rsidR="006B4742" w:rsidRPr="00712900" w:rsidRDefault="006B4742" w:rsidP="003576F3">
      <w:pPr>
        <w:spacing w:line="240" w:lineRule="auto"/>
        <w:jc w:val="thaiDistribute"/>
        <w:rPr>
          <w:rFonts w:cs="Arial"/>
          <w:color w:val="000000"/>
          <w:sz w:val="18"/>
          <w:szCs w:val="18"/>
          <w:cs/>
        </w:rPr>
      </w:pPr>
      <w:r w:rsidRPr="00712900">
        <w:rPr>
          <w:rFonts w:cs="Arial"/>
          <w:color w:val="000000"/>
          <w:sz w:val="18"/>
          <w:szCs w:val="18"/>
        </w:rPr>
        <w:t xml:space="preserve">On </w:t>
      </w:r>
      <w:r w:rsidRPr="00712900">
        <w:rPr>
          <w:rFonts w:cs="Arial"/>
          <w:color w:val="000000"/>
          <w:sz w:val="18"/>
          <w:szCs w:val="18"/>
          <w:lang w:val="en-US"/>
        </w:rPr>
        <w:t>9</w:t>
      </w:r>
      <w:r w:rsidRPr="00712900">
        <w:rPr>
          <w:rFonts w:cs="Arial"/>
          <w:color w:val="000000"/>
          <w:sz w:val="18"/>
          <w:szCs w:val="18"/>
          <w:cs/>
        </w:rPr>
        <w:t xml:space="preserve"> </w:t>
      </w:r>
      <w:r w:rsidRPr="00712900">
        <w:rPr>
          <w:rFonts w:cs="Arial"/>
          <w:color w:val="000000"/>
          <w:sz w:val="18"/>
          <w:szCs w:val="18"/>
        </w:rPr>
        <w:t>January 2026, the Board of Directors’ Meeting No. 1/2026</w:t>
      </w:r>
      <w:r w:rsidRPr="00712900">
        <w:rPr>
          <w:rFonts w:cs="Arial"/>
          <w:color w:val="000000"/>
          <w:sz w:val="18"/>
          <w:szCs w:val="18"/>
          <w:cs/>
        </w:rPr>
        <w:t xml:space="preserve"> </w:t>
      </w:r>
      <w:r w:rsidRPr="00712900">
        <w:rPr>
          <w:rFonts w:cs="Arial"/>
          <w:color w:val="000000"/>
          <w:sz w:val="18"/>
          <w:szCs w:val="18"/>
        </w:rPr>
        <w:t>resolved to approve an increase in the registered capital of ITEL Global Co., Ltd. by Baht 400</w:t>
      </w:r>
      <w:r w:rsidRPr="00712900">
        <w:rPr>
          <w:rFonts w:cs="Arial"/>
          <w:color w:val="000000"/>
          <w:sz w:val="18"/>
          <w:szCs w:val="18"/>
          <w:cs/>
        </w:rPr>
        <w:t xml:space="preserve"> </w:t>
      </w:r>
      <w:r w:rsidRPr="00712900">
        <w:rPr>
          <w:rFonts w:cs="Arial"/>
          <w:color w:val="000000"/>
          <w:sz w:val="18"/>
          <w:szCs w:val="18"/>
        </w:rPr>
        <w:t>million, in accordance with the Shareholders Agreement entered into with SEAX Asia Pte. Ltd., in order to expand the business from a domestic network service provider to a regional network service provider. The capital increase was registered on 21</w:t>
      </w:r>
      <w:r w:rsidRPr="00712900">
        <w:rPr>
          <w:rFonts w:cs="Arial"/>
          <w:color w:val="000000"/>
          <w:sz w:val="18"/>
          <w:szCs w:val="18"/>
          <w:cs/>
        </w:rPr>
        <w:t xml:space="preserve"> </w:t>
      </w:r>
      <w:r w:rsidRPr="00712900">
        <w:rPr>
          <w:rFonts w:cs="Arial"/>
          <w:color w:val="000000"/>
          <w:sz w:val="18"/>
          <w:szCs w:val="18"/>
        </w:rPr>
        <w:t>January 2026, resulting in the Company holding 99.94%</w:t>
      </w:r>
      <w:r w:rsidRPr="00712900">
        <w:rPr>
          <w:rFonts w:cs="Arial"/>
          <w:color w:val="000000"/>
          <w:sz w:val="18"/>
          <w:szCs w:val="18"/>
          <w:cs/>
        </w:rPr>
        <w:t xml:space="preserve"> </w:t>
      </w:r>
      <w:r w:rsidRPr="00712900">
        <w:rPr>
          <w:rFonts w:cs="Arial"/>
          <w:color w:val="000000"/>
          <w:sz w:val="18"/>
          <w:szCs w:val="18"/>
        </w:rPr>
        <w:t>of the shares in ITEL Global Co., Ltd.</w:t>
      </w:r>
    </w:p>
    <w:sectPr w:rsidR="006B4742" w:rsidRPr="00712900"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1D34" w14:textId="77777777" w:rsidR="0050474E" w:rsidRDefault="0050474E">
      <w:r>
        <w:separator/>
      </w:r>
    </w:p>
  </w:endnote>
  <w:endnote w:type="continuationSeparator" w:id="0">
    <w:p w14:paraId="0211DD9D" w14:textId="77777777" w:rsidR="0050474E" w:rsidRDefault="0050474E">
      <w:r>
        <w:continuationSeparator/>
      </w:r>
    </w:p>
  </w:endnote>
  <w:endnote w:type="continuationNotice" w:id="1">
    <w:p w14:paraId="0D3731B2" w14:textId="77777777" w:rsidR="0050474E" w:rsidRDefault="005047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1E5F" w14:textId="77777777" w:rsidR="002F35AD" w:rsidRPr="00761FEE" w:rsidRDefault="002F35AD"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7169" w14:textId="77777777" w:rsidR="0050474E" w:rsidRDefault="0050474E">
      <w:r>
        <w:separator/>
      </w:r>
    </w:p>
  </w:footnote>
  <w:footnote w:type="continuationSeparator" w:id="0">
    <w:p w14:paraId="5173C958" w14:textId="77777777" w:rsidR="0050474E" w:rsidRDefault="0050474E">
      <w:r>
        <w:continuationSeparator/>
      </w:r>
    </w:p>
  </w:footnote>
  <w:footnote w:type="continuationNotice" w:id="1">
    <w:p w14:paraId="35790190" w14:textId="77777777" w:rsidR="0050474E" w:rsidRDefault="005047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9D3D" w14:textId="77777777" w:rsidR="002F35AD" w:rsidRPr="00A055ED" w:rsidRDefault="002F35AD" w:rsidP="00DE37BB">
    <w:pPr>
      <w:pStyle w:val="Header"/>
      <w:tabs>
        <w:tab w:val="clear" w:pos="8306"/>
        <w:tab w:val="right" w:pos="13892"/>
      </w:tabs>
      <w:spacing w:line="240" w:lineRule="auto"/>
      <w:rPr>
        <w:rFonts w:cs="Arial"/>
        <w:b/>
        <w:bCs/>
        <w:sz w:val="18"/>
        <w:szCs w:val="18"/>
      </w:rPr>
    </w:pPr>
    <w:r w:rsidRPr="00A055ED">
      <w:rPr>
        <w:rFonts w:cs="Arial"/>
        <w:b/>
        <w:bCs/>
        <w:sz w:val="18"/>
        <w:szCs w:val="18"/>
      </w:rPr>
      <w:t>Interlink Telecom Public Company Limited</w:t>
    </w:r>
  </w:p>
  <w:p w14:paraId="3E2E988B" w14:textId="77777777" w:rsidR="00BD539C" w:rsidRPr="002844DE" w:rsidRDefault="00BD539C" w:rsidP="00BD539C">
    <w:pPr>
      <w:pStyle w:val="Header"/>
      <w:pBdr>
        <w:bottom w:val="single" w:sz="8" w:space="2" w:color="auto"/>
      </w:pBdr>
      <w:spacing w:line="240" w:lineRule="auto"/>
      <w:rPr>
        <w:rFonts w:cs="Arial"/>
        <w:b/>
        <w:bCs/>
        <w:sz w:val="18"/>
        <w:szCs w:val="18"/>
      </w:rPr>
    </w:pPr>
    <w:r w:rsidRPr="002844DE">
      <w:rPr>
        <w:rFonts w:cs="Arial"/>
        <w:b/>
        <w:bCs/>
        <w:sz w:val="18"/>
        <w:szCs w:val="18"/>
      </w:rPr>
      <w:t xml:space="preserve">Notes to the Consolidated and </w:t>
    </w:r>
    <w:r w:rsidRPr="00BD539C">
      <w:rPr>
        <w:rFonts w:cs="Arial"/>
        <w:b/>
        <w:bCs/>
        <w:sz w:val="18"/>
        <w:szCs w:val="18"/>
      </w:rPr>
      <w:t>Separate</w:t>
    </w:r>
    <w:r w:rsidRPr="002844DE">
      <w:rPr>
        <w:rFonts w:cs="Arial"/>
        <w:b/>
        <w:bCs/>
        <w:sz w:val="18"/>
        <w:szCs w:val="18"/>
      </w:rPr>
      <w:t xml:space="preserve"> Financial Statements</w:t>
    </w:r>
  </w:p>
  <w:p w14:paraId="19C7F2FA" w14:textId="17C73C51" w:rsidR="002F35AD" w:rsidRPr="00A055ED" w:rsidRDefault="002F35AD" w:rsidP="00DE37BB">
    <w:pPr>
      <w:pStyle w:val="Header"/>
      <w:pBdr>
        <w:bottom w:val="single" w:sz="8" w:space="2" w:color="auto"/>
      </w:pBdr>
      <w:spacing w:line="240" w:lineRule="auto"/>
      <w:rPr>
        <w:rFonts w:cs="Arial"/>
        <w:b/>
        <w:bCs/>
        <w:sz w:val="18"/>
        <w:szCs w:val="18"/>
        <w:lang w:val="en-US"/>
      </w:rPr>
    </w:pPr>
    <w:r w:rsidRPr="00A055ED">
      <w:rPr>
        <w:rFonts w:cs="Arial"/>
        <w:b/>
        <w:bCs/>
        <w:sz w:val="18"/>
        <w:szCs w:val="18"/>
      </w:rPr>
      <w:t xml:space="preserve">For the year ended 31 December </w:t>
    </w:r>
    <w:r w:rsidR="00B76AE6" w:rsidRPr="00B76AE6">
      <w:rPr>
        <w:rFonts w:cs="Arial"/>
        <w:b/>
        <w:bCs/>
        <w:sz w:val="18"/>
        <w:szCs w:val="18"/>
      </w:rPr>
      <w:t>202</w:t>
    </w:r>
    <w:r w:rsidR="00E04F71">
      <w:rPr>
        <w:rFonts w:cs="Arial"/>
        <w:b/>
        <w:bCs/>
        <w:sz w:val="18"/>
        <w:szCs w:val="18"/>
      </w:rPr>
      <w:t>5</w:t>
    </w:r>
  </w:p>
  <w:p w14:paraId="26C111AD" w14:textId="0BFC8485" w:rsidR="002F35AD" w:rsidRDefault="002F35AD" w:rsidP="00DE37BB">
    <w:pPr>
      <w:spacing w:line="240" w:lineRule="auto"/>
      <w:rPr>
        <w:rFonts w:cs="Arial"/>
        <w:b/>
        <w:bCs/>
        <w:sz w:val="18"/>
        <w:szCs w:val="18"/>
      </w:rPr>
    </w:pPr>
  </w:p>
  <w:p w14:paraId="3AF62641" w14:textId="77777777" w:rsidR="00222316" w:rsidRDefault="00222316" w:rsidP="00DE37BB">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hint="default"/>
      </w:rPr>
    </w:lvl>
    <w:lvl w:ilvl="1" w:tplc="751E90FA">
      <w:start w:val="1"/>
      <w:numFmt w:val="bullet"/>
      <w:lvlText w:val="o"/>
      <w:lvlJc w:val="left"/>
      <w:pPr>
        <w:ind w:left="979" w:hanging="360"/>
      </w:pPr>
      <w:rPr>
        <w:rFonts w:ascii="Courier New" w:hAnsi="Courier New"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8E45212"/>
    <w:multiLevelType w:val="hybridMultilevel"/>
    <w:tmpl w:val="14684FC4"/>
    <w:lvl w:ilvl="0" w:tplc="EC40E464">
      <w:start w:val="30"/>
      <w:numFmt w:val="bullet"/>
      <w:lvlText w:val="-"/>
      <w:lvlJc w:val="left"/>
      <w:pPr>
        <w:ind w:left="720" w:hanging="360"/>
      </w:pPr>
      <w:rPr>
        <w:rFonts w:ascii="Arial" w:hAnsi="Arial" w:hint="default"/>
        <w:b w:val="0"/>
        <w:sz w:val="18"/>
        <w:szCs w:val="18"/>
      </w:rPr>
    </w:lvl>
    <w:lvl w:ilvl="1" w:tplc="8B34E7C6">
      <w:start w:val="1"/>
      <w:numFmt w:val="bullet"/>
      <w:lvlText w:val="o"/>
      <w:lvlJc w:val="left"/>
      <w:pPr>
        <w:ind w:left="1440" w:hanging="360"/>
      </w:pPr>
      <w:rPr>
        <w:rFonts w:ascii="Courier New" w:hAnsi="Courier New" w:hint="default"/>
      </w:rPr>
    </w:lvl>
    <w:lvl w:ilvl="2" w:tplc="2C02D38E" w:tentative="1">
      <w:start w:val="1"/>
      <w:numFmt w:val="bullet"/>
      <w:lvlText w:val=""/>
      <w:lvlJc w:val="left"/>
      <w:pPr>
        <w:ind w:left="2160" w:hanging="360"/>
      </w:pPr>
      <w:rPr>
        <w:rFonts w:ascii="Wingdings" w:hAnsi="Wingdings" w:hint="default"/>
      </w:rPr>
    </w:lvl>
    <w:lvl w:ilvl="3" w:tplc="7D6E508E" w:tentative="1">
      <w:start w:val="1"/>
      <w:numFmt w:val="bullet"/>
      <w:lvlText w:val=""/>
      <w:lvlJc w:val="left"/>
      <w:pPr>
        <w:ind w:left="2880" w:hanging="360"/>
      </w:pPr>
      <w:rPr>
        <w:rFonts w:ascii="Symbol" w:hAnsi="Symbol" w:hint="default"/>
      </w:rPr>
    </w:lvl>
    <w:lvl w:ilvl="4" w:tplc="D6D8B862" w:tentative="1">
      <w:start w:val="1"/>
      <w:numFmt w:val="bullet"/>
      <w:lvlText w:val="o"/>
      <w:lvlJc w:val="left"/>
      <w:pPr>
        <w:ind w:left="3600" w:hanging="360"/>
      </w:pPr>
      <w:rPr>
        <w:rFonts w:ascii="Courier New" w:hAnsi="Courier New" w:hint="default"/>
      </w:rPr>
    </w:lvl>
    <w:lvl w:ilvl="5" w:tplc="08AE6B46" w:tentative="1">
      <w:start w:val="1"/>
      <w:numFmt w:val="bullet"/>
      <w:lvlText w:val=""/>
      <w:lvlJc w:val="left"/>
      <w:pPr>
        <w:ind w:left="4320" w:hanging="360"/>
      </w:pPr>
      <w:rPr>
        <w:rFonts w:ascii="Wingdings" w:hAnsi="Wingdings" w:hint="default"/>
      </w:rPr>
    </w:lvl>
    <w:lvl w:ilvl="6" w:tplc="B3AAF6C6" w:tentative="1">
      <w:start w:val="1"/>
      <w:numFmt w:val="bullet"/>
      <w:lvlText w:val=""/>
      <w:lvlJc w:val="left"/>
      <w:pPr>
        <w:ind w:left="5040" w:hanging="360"/>
      </w:pPr>
      <w:rPr>
        <w:rFonts w:ascii="Symbol" w:hAnsi="Symbol" w:hint="default"/>
      </w:rPr>
    </w:lvl>
    <w:lvl w:ilvl="7" w:tplc="B17A43B8" w:tentative="1">
      <w:start w:val="1"/>
      <w:numFmt w:val="bullet"/>
      <w:lvlText w:val="o"/>
      <w:lvlJc w:val="left"/>
      <w:pPr>
        <w:ind w:left="5760" w:hanging="360"/>
      </w:pPr>
      <w:rPr>
        <w:rFonts w:ascii="Courier New" w:hAnsi="Courier New" w:hint="default"/>
      </w:rPr>
    </w:lvl>
    <w:lvl w:ilvl="8" w:tplc="57DE60D8" w:tentative="1">
      <w:start w:val="1"/>
      <w:numFmt w:val="bullet"/>
      <w:lvlText w:val=""/>
      <w:lvlJc w:val="left"/>
      <w:pPr>
        <w:ind w:left="6480" w:hanging="360"/>
      </w:pPr>
      <w:rPr>
        <w:rFonts w:ascii="Wingdings" w:hAnsi="Wingdings" w:hint="default"/>
      </w:rPr>
    </w:lvl>
  </w:abstractNum>
  <w:abstractNum w:abstractNumId="2" w15:restartNumberingAfterBreak="0">
    <w:nsid w:val="14CA4BF4"/>
    <w:multiLevelType w:val="hybridMultilevel"/>
    <w:tmpl w:val="3A1E0674"/>
    <w:lvl w:ilvl="0" w:tplc="04090001">
      <w:start w:val="1"/>
      <w:numFmt w:val="bullet"/>
      <w:lvlText w:val=""/>
      <w:lvlJc w:val="left"/>
      <w:pPr>
        <w:ind w:left="1438" w:hanging="360"/>
      </w:pPr>
      <w:rPr>
        <w:rFonts w:ascii="Symbol" w:hAnsi="Symbo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3" w15:restartNumberingAfterBreak="0">
    <w:nsid w:val="21F266EA"/>
    <w:multiLevelType w:val="hybridMultilevel"/>
    <w:tmpl w:val="BEBE36D8"/>
    <w:lvl w:ilvl="0" w:tplc="55F043C8">
      <w:start w:val="5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10A3E"/>
    <w:multiLevelType w:val="hybridMultilevel"/>
    <w:tmpl w:val="21F8754E"/>
    <w:lvl w:ilvl="0" w:tplc="04090001">
      <w:start w:val="1"/>
      <w:numFmt w:val="bullet"/>
      <w:lvlText w:val=""/>
      <w:lvlJc w:val="left"/>
      <w:pPr>
        <w:ind w:left="1800" w:hanging="360"/>
      </w:pPr>
      <w:rPr>
        <w:rFonts w:ascii="Symbol" w:hAnsi="Symbol" w:hint="default"/>
      </w:rPr>
    </w:lvl>
    <w:lvl w:ilvl="1" w:tplc="956CCBE6">
      <w:numFmt w:val="bullet"/>
      <w:lvlText w:val="•"/>
      <w:lvlJc w:val="left"/>
      <w:pPr>
        <w:ind w:left="2520" w:hanging="360"/>
      </w:pPr>
      <w:rPr>
        <w:rFonts w:ascii="Arial" w:eastAsia="MS Mincho"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 w15:restartNumberingAfterBreak="0">
    <w:nsid w:val="2A3B4218"/>
    <w:multiLevelType w:val="hybridMultilevel"/>
    <w:tmpl w:val="269C9BEE"/>
    <w:lvl w:ilvl="0" w:tplc="E25CA92C">
      <w:start w:val="20"/>
      <w:numFmt w:val="bullet"/>
      <w:lvlText w:val="-"/>
      <w:lvlJc w:val="left"/>
      <w:pPr>
        <w:ind w:left="1026" w:hanging="360"/>
      </w:pPr>
      <w:rPr>
        <w:rFonts w:ascii="Arial" w:hAnsi="Arial" w:hint="default"/>
      </w:rPr>
    </w:lvl>
    <w:lvl w:ilvl="1" w:tplc="7B7CA8D6" w:tentative="1">
      <w:start w:val="1"/>
      <w:numFmt w:val="bullet"/>
      <w:lvlText w:val="o"/>
      <w:lvlJc w:val="left"/>
      <w:pPr>
        <w:ind w:left="1746" w:hanging="360"/>
      </w:pPr>
      <w:rPr>
        <w:rFonts w:ascii="Courier New" w:hAnsi="Courier New" w:hint="default"/>
      </w:rPr>
    </w:lvl>
    <w:lvl w:ilvl="2" w:tplc="8A72D6BA" w:tentative="1">
      <w:start w:val="1"/>
      <w:numFmt w:val="bullet"/>
      <w:lvlText w:val=""/>
      <w:lvlJc w:val="left"/>
      <w:pPr>
        <w:ind w:left="2466" w:hanging="360"/>
      </w:pPr>
      <w:rPr>
        <w:rFonts w:ascii="Wingdings" w:hAnsi="Wingdings" w:hint="default"/>
      </w:rPr>
    </w:lvl>
    <w:lvl w:ilvl="3" w:tplc="37CCFD3E" w:tentative="1">
      <w:start w:val="1"/>
      <w:numFmt w:val="bullet"/>
      <w:lvlText w:val=""/>
      <w:lvlJc w:val="left"/>
      <w:pPr>
        <w:ind w:left="3186" w:hanging="360"/>
      </w:pPr>
      <w:rPr>
        <w:rFonts w:ascii="Symbol" w:hAnsi="Symbol" w:hint="default"/>
      </w:rPr>
    </w:lvl>
    <w:lvl w:ilvl="4" w:tplc="D8FCDE28" w:tentative="1">
      <w:start w:val="1"/>
      <w:numFmt w:val="bullet"/>
      <w:lvlText w:val="o"/>
      <w:lvlJc w:val="left"/>
      <w:pPr>
        <w:ind w:left="3906" w:hanging="360"/>
      </w:pPr>
      <w:rPr>
        <w:rFonts w:ascii="Courier New" w:hAnsi="Courier New" w:hint="default"/>
      </w:rPr>
    </w:lvl>
    <w:lvl w:ilvl="5" w:tplc="4AA657DC" w:tentative="1">
      <w:start w:val="1"/>
      <w:numFmt w:val="bullet"/>
      <w:lvlText w:val=""/>
      <w:lvlJc w:val="left"/>
      <w:pPr>
        <w:ind w:left="4626" w:hanging="360"/>
      </w:pPr>
      <w:rPr>
        <w:rFonts w:ascii="Wingdings" w:hAnsi="Wingdings" w:hint="default"/>
      </w:rPr>
    </w:lvl>
    <w:lvl w:ilvl="6" w:tplc="20DC1512" w:tentative="1">
      <w:start w:val="1"/>
      <w:numFmt w:val="bullet"/>
      <w:lvlText w:val=""/>
      <w:lvlJc w:val="left"/>
      <w:pPr>
        <w:ind w:left="5346" w:hanging="360"/>
      </w:pPr>
      <w:rPr>
        <w:rFonts w:ascii="Symbol" w:hAnsi="Symbol" w:hint="default"/>
      </w:rPr>
    </w:lvl>
    <w:lvl w:ilvl="7" w:tplc="C5085FAE" w:tentative="1">
      <w:start w:val="1"/>
      <w:numFmt w:val="bullet"/>
      <w:lvlText w:val="o"/>
      <w:lvlJc w:val="left"/>
      <w:pPr>
        <w:ind w:left="6066" w:hanging="360"/>
      </w:pPr>
      <w:rPr>
        <w:rFonts w:ascii="Courier New" w:hAnsi="Courier New" w:hint="default"/>
      </w:rPr>
    </w:lvl>
    <w:lvl w:ilvl="8" w:tplc="272AD01C" w:tentative="1">
      <w:start w:val="1"/>
      <w:numFmt w:val="bullet"/>
      <w:lvlText w:val=""/>
      <w:lvlJc w:val="left"/>
      <w:pPr>
        <w:ind w:left="6786" w:hanging="360"/>
      </w:pPr>
      <w:rPr>
        <w:rFonts w:ascii="Wingdings" w:hAnsi="Wingdings" w:hint="default"/>
      </w:rPr>
    </w:lvl>
  </w:abstractNum>
  <w:abstractNum w:abstractNumId="7" w15:restartNumberingAfterBreak="0">
    <w:nsid w:val="2A787A8A"/>
    <w:multiLevelType w:val="hybridMultilevel"/>
    <w:tmpl w:val="1FE2684C"/>
    <w:lvl w:ilvl="0" w:tplc="AF283D9E">
      <w:start w:val="2"/>
      <w:numFmt w:val="bullet"/>
      <w:lvlText w:val="*"/>
      <w:lvlJc w:val="left"/>
      <w:pPr>
        <w:ind w:left="1440" w:hanging="360"/>
      </w:pPr>
      <w:rPr>
        <w:rFonts w:ascii="Arial" w:hAnsi="Arial" w:hint="default"/>
        <w:i/>
      </w:rPr>
    </w:lvl>
    <w:lvl w:ilvl="1" w:tplc="4900E308" w:tentative="1">
      <w:start w:val="1"/>
      <w:numFmt w:val="bullet"/>
      <w:lvlText w:val="o"/>
      <w:lvlJc w:val="left"/>
      <w:pPr>
        <w:ind w:left="2160" w:hanging="360"/>
      </w:pPr>
      <w:rPr>
        <w:rFonts w:ascii="Courier New" w:hAnsi="Courier New" w:hint="default"/>
      </w:rPr>
    </w:lvl>
    <w:lvl w:ilvl="2" w:tplc="51B028E6" w:tentative="1">
      <w:start w:val="1"/>
      <w:numFmt w:val="bullet"/>
      <w:lvlText w:val=""/>
      <w:lvlJc w:val="left"/>
      <w:pPr>
        <w:ind w:left="2880" w:hanging="360"/>
      </w:pPr>
      <w:rPr>
        <w:rFonts w:ascii="Wingdings" w:hAnsi="Wingdings" w:hint="default"/>
      </w:rPr>
    </w:lvl>
    <w:lvl w:ilvl="3" w:tplc="568E17B4" w:tentative="1">
      <w:start w:val="1"/>
      <w:numFmt w:val="bullet"/>
      <w:lvlText w:val=""/>
      <w:lvlJc w:val="left"/>
      <w:pPr>
        <w:ind w:left="3600" w:hanging="360"/>
      </w:pPr>
      <w:rPr>
        <w:rFonts w:ascii="Symbol" w:hAnsi="Symbol" w:hint="default"/>
      </w:rPr>
    </w:lvl>
    <w:lvl w:ilvl="4" w:tplc="B0F8AE20" w:tentative="1">
      <w:start w:val="1"/>
      <w:numFmt w:val="bullet"/>
      <w:lvlText w:val="o"/>
      <w:lvlJc w:val="left"/>
      <w:pPr>
        <w:ind w:left="4320" w:hanging="360"/>
      </w:pPr>
      <w:rPr>
        <w:rFonts w:ascii="Courier New" w:hAnsi="Courier New" w:hint="default"/>
      </w:rPr>
    </w:lvl>
    <w:lvl w:ilvl="5" w:tplc="78C6A0FE" w:tentative="1">
      <w:start w:val="1"/>
      <w:numFmt w:val="bullet"/>
      <w:lvlText w:val=""/>
      <w:lvlJc w:val="left"/>
      <w:pPr>
        <w:ind w:left="5040" w:hanging="360"/>
      </w:pPr>
      <w:rPr>
        <w:rFonts w:ascii="Wingdings" w:hAnsi="Wingdings" w:hint="default"/>
      </w:rPr>
    </w:lvl>
    <w:lvl w:ilvl="6" w:tplc="9DF0AF0E" w:tentative="1">
      <w:start w:val="1"/>
      <w:numFmt w:val="bullet"/>
      <w:lvlText w:val=""/>
      <w:lvlJc w:val="left"/>
      <w:pPr>
        <w:ind w:left="5760" w:hanging="360"/>
      </w:pPr>
      <w:rPr>
        <w:rFonts w:ascii="Symbol" w:hAnsi="Symbol" w:hint="default"/>
      </w:rPr>
    </w:lvl>
    <w:lvl w:ilvl="7" w:tplc="2E527FE2" w:tentative="1">
      <w:start w:val="1"/>
      <w:numFmt w:val="bullet"/>
      <w:lvlText w:val="o"/>
      <w:lvlJc w:val="left"/>
      <w:pPr>
        <w:ind w:left="6480" w:hanging="360"/>
      </w:pPr>
      <w:rPr>
        <w:rFonts w:ascii="Courier New" w:hAnsi="Courier New" w:hint="default"/>
      </w:rPr>
    </w:lvl>
    <w:lvl w:ilvl="8" w:tplc="9704E85E" w:tentative="1">
      <w:start w:val="1"/>
      <w:numFmt w:val="bullet"/>
      <w:lvlText w:val=""/>
      <w:lvlJc w:val="left"/>
      <w:pPr>
        <w:ind w:left="7200" w:hanging="360"/>
      </w:pPr>
      <w:rPr>
        <w:rFonts w:ascii="Wingdings" w:hAnsi="Wingdings" w:hint="default"/>
      </w:rPr>
    </w:lvl>
  </w:abstractNum>
  <w:abstractNum w:abstractNumId="8" w15:restartNumberingAfterBreak="0">
    <w:nsid w:val="30643334"/>
    <w:multiLevelType w:val="hybridMultilevel"/>
    <w:tmpl w:val="27762B6C"/>
    <w:lvl w:ilvl="0" w:tplc="4A3E80C0">
      <w:start w:val="30"/>
      <w:numFmt w:val="bullet"/>
      <w:lvlText w:val="-"/>
      <w:lvlJc w:val="left"/>
      <w:pPr>
        <w:ind w:left="720" w:hanging="360"/>
      </w:pPr>
      <w:rPr>
        <w:rFonts w:ascii="Arial" w:hAnsi="Arial" w:hint="default"/>
        <w:b w:val="0"/>
        <w:sz w:val="18"/>
        <w:szCs w:val="18"/>
        <w:lang w:val="en-GB"/>
      </w:rPr>
    </w:lvl>
    <w:lvl w:ilvl="1" w:tplc="9EB89DEC" w:tentative="1">
      <w:start w:val="1"/>
      <w:numFmt w:val="bullet"/>
      <w:lvlText w:val="o"/>
      <w:lvlJc w:val="left"/>
      <w:pPr>
        <w:ind w:left="1440" w:hanging="360"/>
      </w:pPr>
      <w:rPr>
        <w:rFonts w:ascii="Courier New" w:hAnsi="Courier New" w:hint="default"/>
      </w:rPr>
    </w:lvl>
    <w:lvl w:ilvl="2" w:tplc="075CCA0A" w:tentative="1">
      <w:start w:val="1"/>
      <w:numFmt w:val="bullet"/>
      <w:lvlText w:val=""/>
      <w:lvlJc w:val="left"/>
      <w:pPr>
        <w:ind w:left="2160" w:hanging="360"/>
      </w:pPr>
      <w:rPr>
        <w:rFonts w:ascii="Wingdings" w:hAnsi="Wingdings" w:hint="default"/>
      </w:rPr>
    </w:lvl>
    <w:lvl w:ilvl="3" w:tplc="9D0C76A0" w:tentative="1">
      <w:start w:val="1"/>
      <w:numFmt w:val="bullet"/>
      <w:lvlText w:val=""/>
      <w:lvlJc w:val="left"/>
      <w:pPr>
        <w:ind w:left="2880" w:hanging="360"/>
      </w:pPr>
      <w:rPr>
        <w:rFonts w:ascii="Symbol" w:hAnsi="Symbol" w:hint="default"/>
      </w:rPr>
    </w:lvl>
    <w:lvl w:ilvl="4" w:tplc="60286E28" w:tentative="1">
      <w:start w:val="1"/>
      <w:numFmt w:val="bullet"/>
      <w:lvlText w:val="o"/>
      <w:lvlJc w:val="left"/>
      <w:pPr>
        <w:ind w:left="3600" w:hanging="360"/>
      </w:pPr>
      <w:rPr>
        <w:rFonts w:ascii="Courier New" w:hAnsi="Courier New" w:hint="default"/>
      </w:rPr>
    </w:lvl>
    <w:lvl w:ilvl="5" w:tplc="7DF23DCC" w:tentative="1">
      <w:start w:val="1"/>
      <w:numFmt w:val="bullet"/>
      <w:lvlText w:val=""/>
      <w:lvlJc w:val="left"/>
      <w:pPr>
        <w:ind w:left="4320" w:hanging="360"/>
      </w:pPr>
      <w:rPr>
        <w:rFonts w:ascii="Wingdings" w:hAnsi="Wingdings" w:hint="default"/>
      </w:rPr>
    </w:lvl>
    <w:lvl w:ilvl="6" w:tplc="08BC688E" w:tentative="1">
      <w:start w:val="1"/>
      <w:numFmt w:val="bullet"/>
      <w:lvlText w:val=""/>
      <w:lvlJc w:val="left"/>
      <w:pPr>
        <w:ind w:left="5040" w:hanging="360"/>
      </w:pPr>
      <w:rPr>
        <w:rFonts w:ascii="Symbol" w:hAnsi="Symbol" w:hint="default"/>
      </w:rPr>
    </w:lvl>
    <w:lvl w:ilvl="7" w:tplc="692C20F0" w:tentative="1">
      <w:start w:val="1"/>
      <w:numFmt w:val="bullet"/>
      <w:lvlText w:val="o"/>
      <w:lvlJc w:val="left"/>
      <w:pPr>
        <w:ind w:left="5760" w:hanging="360"/>
      </w:pPr>
      <w:rPr>
        <w:rFonts w:ascii="Courier New" w:hAnsi="Courier New" w:hint="default"/>
      </w:rPr>
    </w:lvl>
    <w:lvl w:ilvl="8" w:tplc="E8F45B60" w:tentative="1">
      <w:start w:val="1"/>
      <w:numFmt w:val="bullet"/>
      <w:lvlText w:val=""/>
      <w:lvlJc w:val="left"/>
      <w:pPr>
        <w:ind w:left="6480" w:hanging="360"/>
      </w:pPr>
      <w:rPr>
        <w:rFonts w:ascii="Wingdings" w:hAnsi="Wingdings" w:hint="default"/>
      </w:rPr>
    </w:lvl>
  </w:abstractNum>
  <w:abstractNum w:abstractNumId="9" w15:restartNumberingAfterBreak="0">
    <w:nsid w:val="3834713C"/>
    <w:multiLevelType w:val="hybridMultilevel"/>
    <w:tmpl w:val="B12ECA6A"/>
    <w:lvl w:ilvl="0" w:tplc="10A83916">
      <w:start w:val="1"/>
      <w:numFmt w:val="bullet"/>
      <w:lvlText w:val=""/>
      <w:lvlJc w:val="left"/>
      <w:pPr>
        <w:ind w:left="720" w:hanging="360"/>
      </w:pPr>
      <w:rPr>
        <w:rFonts w:ascii="Symbol" w:hAnsi="Symbol" w:hint="default"/>
      </w:rPr>
    </w:lvl>
    <w:lvl w:ilvl="1" w:tplc="86B40C90">
      <w:start w:val="1"/>
      <w:numFmt w:val="bullet"/>
      <w:lvlText w:val="o"/>
      <w:lvlJc w:val="left"/>
      <w:pPr>
        <w:ind w:left="1440" w:hanging="360"/>
      </w:pPr>
      <w:rPr>
        <w:rFonts w:ascii="Courier New" w:hAnsi="Courier New" w:hint="default"/>
      </w:rPr>
    </w:lvl>
    <w:lvl w:ilvl="2" w:tplc="3C68D122">
      <w:start w:val="1"/>
      <w:numFmt w:val="bullet"/>
      <w:lvlText w:val=""/>
      <w:lvlJc w:val="left"/>
      <w:pPr>
        <w:ind w:left="2160" w:hanging="360"/>
      </w:pPr>
      <w:rPr>
        <w:rFonts w:ascii="Wingdings" w:hAnsi="Wingdings" w:hint="default"/>
      </w:rPr>
    </w:lvl>
    <w:lvl w:ilvl="3" w:tplc="89F05274">
      <w:start w:val="1"/>
      <w:numFmt w:val="bullet"/>
      <w:lvlText w:val=""/>
      <w:lvlJc w:val="left"/>
      <w:pPr>
        <w:ind w:left="2880" w:hanging="360"/>
      </w:pPr>
      <w:rPr>
        <w:rFonts w:ascii="Symbol" w:hAnsi="Symbol" w:hint="default"/>
      </w:rPr>
    </w:lvl>
    <w:lvl w:ilvl="4" w:tplc="C0424AF8">
      <w:start w:val="1"/>
      <w:numFmt w:val="bullet"/>
      <w:lvlText w:val="o"/>
      <w:lvlJc w:val="left"/>
      <w:pPr>
        <w:ind w:left="3600" w:hanging="360"/>
      </w:pPr>
      <w:rPr>
        <w:rFonts w:ascii="Courier New" w:hAnsi="Courier New" w:hint="default"/>
      </w:rPr>
    </w:lvl>
    <w:lvl w:ilvl="5" w:tplc="5ACC9AF8">
      <w:start w:val="1"/>
      <w:numFmt w:val="bullet"/>
      <w:lvlText w:val=""/>
      <w:lvlJc w:val="left"/>
      <w:pPr>
        <w:ind w:left="4320" w:hanging="360"/>
      </w:pPr>
      <w:rPr>
        <w:rFonts w:ascii="Wingdings" w:hAnsi="Wingdings" w:hint="default"/>
      </w:rPr>
    </w:lvl>
    <w:lvl w:ilvl="6" w:tplc="B91E32D0">
      <w:start w:val="1"/>
      <w:numFmt w:val="bullet"/>
      <w:lvlText w:val=""/>
      <w:lvlJc w:val="left"/>
      <w:pPr>
        <w:ind w:left="5040" w:hanging="360"/>
      </w:pPr>
      <w:rPr>
        <w:rFonts w:ascii="Symbol" w:hAnsi="Symbol" w:hint="default"/>
      </w:rPr>
    </w:lvl>
    <w:lvl w:ilvl="7" w:tplc="DF181B72">
      <w:start w:val="1"/>
      <w:numFmt w:val="bullet"/>
      <w:lvlText w:val="o"/>
      <w:lvlJc w:val="left"/>
      <w:pPr>
        <w:ind w:left="5760" w:hanging="360"/>
      </w:pPr>
      <w:rPr>
        <w:rFonts w:ascii="Courier New" w:hAnsi="Courier New" w:hint="default"/>
      </w:rPr>
    </w:lvl>
    <w:lvl w:ilvl="8" w:tplc="28245EC4">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0303C1D"/>
    <w:multiLevelType w:val="multilevel"/>
    <w:tmpl w:val="680AABBA"/>
    <w:styleLink w:val="CurrentList1"/>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E6349"/>
    <w:multiLevelType w:val="hybridMultilevel"/>
    <w:tmpl w:val="45869BAE"/>
    <w:lvl w:ilvl="0" w:tplc="CEB0E604">
      <w:start w:val="1"/>
      <w:numFmt w:val="bullet"/>
      <w:lvlText w:val=""/>
      <w:lvlJc w:val="left"/>
      <w:pPr>
        <w:ind w:left="1624" w:hanging="360"/>
      </w:pPr>
      <w:rPr>
        <w:rFonts w:ascii="Symbol" w:hAnsi="Symbol" w:hint="default"/>
      </w:rPr>
    </w:lvl>
    <w:lvl w:ilvl="1" w:tplc="ADFAC644" w:tentative="1">
      <w:start w:val="1"/>
      <w:numFmt w:val="bullet"/>
      <w:lvlText w:val="o"/>
      <w:lvlJc w:val="left"/>
      <w:pPr>
        <w:ind w:left="1996" w:hanging="360"/>
      </w:pPr>
      <w:rPr>
        <w:rFonts w:ascii="Courier New" w:hAnsi="Courier New" w:hint="default"/>
      </w:rPr>
    </w:lvl>
    <w:lvl w:ilvl="2" w:tplc="BFD4CA1E" w:tentative="1">
      <w:start w:val="1"/>
      <w:numFmt w:val="bullet"/>
      <w:lvlText w:val=""/>
      <w:lvlJc w:val="left"/>
      <w:pPr>
        <w:ind w:left="2716" w:hanging="360"/>
      </w:pPr>
      <w:rPr>
        <w:rFonts w:ascii="Wingdings" w:hAnsi="Wingdings" w:hint="default"/>
      </w:rPr>
    </w:lvl>
    <w:lvl w:ilvl="3" w:tplc="5BECFB4A" w:tentative="1">
      <w:start w:val="1"/>
      <w:numFmt w:val="bullet"/>
      <w:lvlText w:val=""/>
      <w:lvlJc w:val="left"/>
      <w:pPr>
        <w:ind w:left="3436" w:hanging="360"/>
      </w:pPr>
      <w:rPr>
        <w:rFonts w:ascii="Symbol" w:hAnsi="Symbol" w:hint="default"/>
      </w:rPr>
    </w:lvl>
    <w:lvl w:ilvl="4" w:tplc="03902228" w:tentative="1">
      <w:start w:val="1"/>
      <w:numFmt w:val="bullet"/>
      <w:lvlText w:val="o"/>
      <w:lvlJc w:val="left"/>
      <w:pPr>
        <w:ind w:left="4156" w:hanging="360"/>
      </w:pPr>
      <w:rPr>
        <w:rFonts w:ascii="Courier New" w:hAnsi="Courier New" w:hint="default"/>
      </w:rPr>
    </w:lvl>
    <w:lvl w:ilvl="5" w:tplc="D08C2538" w:tentative="1">
      <w:start w:val="1"/>
      <w:numFmt w:val="bullet"/>
      <w:lvlText w:val=""/>
      <w:lvlJc w:val="left"/>
      <w:pPr>
        <w:ind w:left="4876" w:hanging="360"/>
      </w:pPr>
      <w:rPr>
        <w:rFonts w:ascii="Wingdings" w:hAnsi="Wingdings" w:hint="default"/>
      </w:rPr>
    </w:lvl>
    <w:lvl w:ilvl="6" w:tplc="264A2942" w:tentative="1">
      <w:start w:val="1"/>
      <w:numFmt w:val="bullet"/>
      <w:lvlText w:val=""/>
      <w:lvlJc w:val="left"/>
      <w:pPr>
        <w:ind w:left="5596" w:hanging="360"/>
      </w:pPr>
      <w:rPr>
        <w:rFonts w:ascii="Symbol" w:hAnsi="Symbol" w:hint="default"/>
      </w:rPr>
    </w:lvl>
    <w:lvl w:ilvl="7" w:tplc="3A4A864A" w:tentative="1">
      <w:start w:val="1"/>
      <w:numFmt w:val="bullet"/>
      <w:lvlText w:val="o"/>
      <w:lvlJc w:val="left"/>
      <w:pPr>
        <w:ind w:left="6316" w:hanging="360"/>
      </w:pPr>
      <w:rPr>
        <w:rFonts w:ascii="Courier New" w:hAnsi="Courier New" w:hint="default"/>
      </w:rPr>
    </w:lvl>
    <w:lvl w:ilvl="8" w:tplc="53FC4742" w:tentative="1">
      <w:start w:val="1"/>
      <w:numFmt w:val="bullet"/>
      <w:lvlText w:val=""/>
      <w:lvlJc w:val="left"/>
      <w:pPr>
        <w:ind w:left="7036" w:hanging="360"/>
      </w:pPr>
      <w:rPr>
        <w:rFonts w:ascii="Wingdings" w:hAnsi="Wingdings" w:hint="default"/>
      </w:rPr>
    </w:lvl>
  </w:abstractNum>
  <w:abstractNum w:abstractNumId="13" w15:restartNumberingAfterBreak="0">
    <w:nsid w:val="50E76B4D"/>
    <w:multiLevelType w:val="hybridMultilevel"/>
    <w:tmpl w:val="6EA0889A"/>
    <w:lvl w:ilvl="0" w:tplc="EC40E464">
      <w:start w:val="30"/>
      <w:numFmt w:val="bullet"/>
      <w:lvlText w:val="-"/>
      <w:lvlJc w:val="left"/>
      <w:pPr>
        <w:ind w:left="1440" w:hanging="360"/>
      </w:pPr>
      <w:rPr>
        <w:rFonts w:ascii="Arial" w:hAnsi="Arial" w:hint="default"/>
        <w:b w:val="0"/>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AAD0712"/>
    <w:multiLevelType w:val="hybridMultilevel"/>
    <w:tmpl w:val="DE3A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A41BA"/>
    <w:multiLevelType w:val="hybridMultilevel"/>
    <w:tmpl w:val="625E2354"/>
    <w:lvl w:ilvl="0" w:tplc="CD8AB1AA">
      <w:start w:val="1"/>
      <w:numFmt w:val="bullet"/>
      <w:lvlText w:val=""/>
      <w:lvlJc w:val="left"/>
      <w:pPr>
        <w:ind w:left="720" w:hanging="360"/>
      </w:pPr>
      <w:rPr>
        <w:rFonts w:ascii="Symbol" w:hAnsi="Symbol" w:hint="default"/>
      </w:rPr>
    </w:lvl>
    <w:lvl w:ilvl="1" w:tplc="37DE8EFE" w:tentative="1">
      <w:start w:val="1"/>
      <w:numFmt w:val="bullet"/>
      <w:lvlText w:val="o"/>
      <w:lvlJc w:val="left"/>
      <w:pPr>
        <w:ind w:left="1440" w:hanging="360"/>
      </w:pPr>
      <w:rPr>
        <w:rFonts w:ascii="Courier New" w:hAnsi="Courier New" w:hint="default"/>
      </w:rPr>
    </w:lvl>
    <w:lvl w:ilvl="2" w:tplc="0A967984" w:tentative="1">
      <w:start w:val="1"/>
      <w:numFmt w:val="bullet"/>
      <w:lvlText w:val=""/>
      <w:lvlJc w:val="left"/>
      <w:pPr>
        <w:ind w:left="2160" w:hanging="360"/>
      </w:pPr>
      <w:rPr>
        <w:rFonts w:ascii="Wingdings" w:hAnsi="Wingdings" w:hint="default"/>
      </w:rPr>
    </w:lvl>
    <w:lvl w:ilvl="3" w:tplc="5106D354" w:tentative="1">
      <w:start w:val="1"/>
      <w:numFmt w:val="bullet"/>
      <w:lvlText w:val=""/>
      <w:lvlJc w:val="left"/>
      <w:pPr>
        <w:ind w:left="2880" w:hanging="360"/>
      </w:pPr>
      <w:rPr>
        <w:rFonts w:ascii="Symbol" w:hAnsi="Symbol" w:hint="default"/>
      </w:rPr>
    </w:lvl>
    <w:lvl w:ilvl="4" w:tplc="CDC82C28" w:tentative="1">
      <w:start w:val="1"/>
      <w:numFmt w:val="bullet"/>
      <w:lvlText w:val="o"/>
      <w:lvlJc w:val="left"/>
      <w:pPr>
        <w:ind w:left="3600" w:hanging="360"/>
      </w:pPr>
      <w:rPr>
        <w:rFonts w:ascii="Courier New" w:hAnsi="Courier New" w:hint="default"/>
      </w:rPr>
    </w:lvl>
    <w:lvl w:ilvl="5" w:tplc="8A94D440" w:tentative="1">
      <w:start w:val="1"/>
      <w:numFmt w:val="bullet"/>
      <w:lvlText w:val=""/>
      <w:lvlJc w:val="left"/>
      <w:pPr>
        <w:ind w:left="4320" w:hanging="360"/>
      </w:pPr>
      <w:rPr>
        <w:rFonts w:ascii="Wingdings" w:hAnsi="Wingdings" w:hint="default"/>
      </w:rPr>
    </w:lvl>
    <w:lvl w:ilvl="6" w:tplc="41C6BC3C" w:tentative="1">
      <w:start w:val="1"/>
      <w:numFmt w:val="bullet"/>
      <w:lvlText w:val=""/>
      <w:lvlJc w:val="left"/>
      <w:pPr>
        <w:ind w:left="5040" w:hanging="360"/>
      </w:pPr>
      <w:rPr>
        <w:rFonts w:ascii="Symbol" w:hAnsi="Symbol" w:hint="default"/>
      </w:rPr>
    </w:lvl>
    <w:lvl w:ilvl="7" w:tplc="C5F83B2A" w:tentative="1">
      <w:start w:val="1"/>
      <w:numFmt w:val="bullet"/>
      <w:lvlText w:val="o"/>
      <w:lvlJc w:val="left"/>
      <w:pPr>
        <w:ind w:left="5760" w:hanging="360"/>
      </w:pPr>
      <w:rPr>
        <w:rFonts w:ascii="Courier New" w:hAnsi="Courier New" w:hint="default"/>
      </w:rPr>
    </w:lvl>
    <w:lvl w:ilvl="8" w:tplc="3CD62A62" w:tentative="1">
      <w:start w:val="1"/>
      <w:numFmt w:val="bullet"/>
      <w:lvlText w:val=""/>
      <w:lvlJc w:val="left"/>
      <w:pPr>
        <w:ind w:left="6480" w:hanging="360"/>
      </w:pPr>
      <w:rPr>
        <w:rFonts w:ascii="Wingdings" w:hAnsi="Wingdings" w:hint="default"/>
      </w:rPr>
    </w:lvl>
  </w:abstractNum>
  <w:abstractNum w:abstractNumId="16" w15:restartNumberingAfterBreak="0">
    <w:nsid w:val="7EAB4203"/>
    <w:multiLevelType w:val="hybridMultilevel"/>
    <w:tmpl w:val="D12C2974"/>
    <w:lvl w:ilvl="0" w:tplc="E1F07484">
      <w:start w:val="30"/>
      <w:numFmt w:val="bullet"/>
      <w:lvlText w:val="-"/>
      <w:lvlJc w:val="left"/>
      <w:pPr>
        <w:ind w:left="840" w:hanging="360"/>
      </w:pPr>
      <w:rPr>
        <w:rFonts w:ascii="Arial" w:hAnsi="Arial" w:hint="default"/>
        <w:b w:val="0"/>
        <w:sz w:val="18"/>
        <w:szCs w:val="18"/>
      </w:rPr>
    </w:lvl>
    <w:lvl w:ilvl="1" w:tplc="6314652C" w:tentative="1">
      <w:start w:val="1"/>
      <w:numFmt w:val="bullet"/>
      <w:lvlText w:val="o"/>
      <w:lvlJc w:val="left"/>
      <w:pPr>
        <w:ind w:left="1560" w:hanging="360"/>
      </w:pPr>
      <w:rPr>
        <w:rFonts w:ascii="Courier New" w:hAnsi="Courier New" w:hint="default"/>
      </w:rPr>
    </w:lvl>
    <w:lvl w:ilvl="2" w:tplc="E8A243A6" w:tentative="1">
      <w:start w:val="1"/>
      <w:numFmt w:val="bullet"/>
      <w:lvlText w:val=""/>
      <w:lvlJc w:val="left"/>
      <w:pPr>
        <w:ind w:left="2280" w:hanging="360"/>
      </w:pPr>
      <w:rPr>
        <w:rFonts w:ascii="Wingdings" w:hAnsi="Wingdings" w:hint="default"/>
      </w:rPr>
    </w:lvl>
    <w:lvl w:ilvl="3" w:tplc="AC002DE4" w:tentative="1">
      <w:start w:val="1"/>
      <w:numFmt w:val="bullet"/>
      <w:lvlText w:val=""/>
      <w:lvlJc w:val="left"/>
      <w:pPr>
        <w:ind w:left="3000" w:hanging="360"/>
      </w:pPr>
      <w:rPr>
        <w:rFonts w:ascii="Symbol" w:hAnsi="Symbol" w:hint="default"/>
      </w:rPr>
    </w:lvl>
    <w:lvl w:ilvl="4" w:tplc="126E7D5C" w:tentative="1">
      <w:start w:val="1"/>
      <w:numFmt w:val="bullet"/>
      <w:lvlText w:val="o"/>
      <w:lvlJc w:val="left"/>
      <w:pPr>
        <w:ind w:left="3720" w:hanging="360"/>
      </w:pPr>
      <w:rPr>
        <w:rFonts w:ascii="Courier New" w:hAnsi="Courier New" w:hint="default"/>
      </w:rPr>
    </w:lvl>
    <w:lvl w:ilvl="5" w:tplc="A75A93EC" w:tentative="1">
      <w:start w:val="1"/>
      <w:numFmt w:val="bullet"/>
      <w:lvlText w:val=""/>
      <w:lvlJc w:val="left"/>
      <w:pPr>
        <w:ind w:left="4440" w:hanging="360"/>
      </w:pPr>
      <w:rPr>
        <w:rFonts w:ascii="Wingdings" w:hAnsi="Wingdings" w:hint="default"/>
      </w:rPr>
    </w:lvl>
    <w:lvl w:ilvl="6" w:tplc="6960E898" w:tentative="1">
      <w:start w:val="1"/>
      <w:numFmt w:val="bullet"/>
      <w:lvlText w:val=""/>
      <w:lvlJc w:val="left"/>
      <w:pPr>
        <w:ind w:left="5160" w:hanging="360"/>
      </w:pPr>
      <w:rPr>
        <w:rFonts w:ascii="Symbol" w:hAnsi="Symbol" w:hint="default"/>
      </w:rPr>
    </w:lvl>
    <w:lvl w:ilvl="7" w:tplc="CF2087D6" w:tentative="1">
      <w:start w:val="1"/>
      <w:numFmt w:val="bullet"/>
      <w:lvlText w:val="o"/>
      <w:lvlJc w:val="left"/>
      <w:pPr>
        <w:ind w:left="5880" w:hanging="360"/>
      </w:pPr>
      <w:rPr>
        <w:rFonts w:ascii="Courier New" w:hAnsi="Courier New" w:hint="default"/>
      </w:rPr>
    </w:lvl>
    <w:lvl w:ilvl="8" w:tplc="98D0051E" w:tentative="1">
      <w:start w:val="1"/>
      <w:numFmt w:val="bullet"/>
      <w:lvlText w:val=""/>
      <w:lvlJc w:val="left"/>
      <w:pPr>
        <w:ind w:left="6600" w:hanging="360"/>
      </w:pPr>
      <w:rPr>
        <w:rFonts w:ascii="Wingdings" w:hAnsi="Wingdings" w:hint="default"/>
      </w:rPr>
    </w:lvl>
  </w:abstractNum>
  <w:num w:numId="1" w16cid:durableId="988023800">
    <w:abstractNumId w:val="6"/>
  </w:num>
  <w:num w:numId="2" w16cid:durableId="563570761">
    <w:abstractNumId w:val="0"/>
  </w:num>
  <w:num w:numId="3" w16cid:durableId="653492035">
    <w:abstractNumId w:val="10"/>
  </w:num>
  <w:num w:numId="4" w16cid:durableId="1167358284">
    <w:abstractNumId w:val="12"/>
  </w:num>
  <w:num w:numId="5" w16cid:durableId="1946112502">
    <w:abstractNumId w:val="8"/>
  </w:num>
  <w:num w:numId="6" w16cid:durableId="1294210287">
    <w:abstractNumId w:val="1"/>
  </w:num>
  <w:num w:numId="7" w16cid:durableId="1775855363">
    <w:abstractNumId w:val="16"/>
  </w:num>
  <w:num w:numId="8" w16cid:durableId="1669215966">
    <w:abstractNumId w:val="15"/>
  </w:num>
  <w:num w:numId="9" w16cid:durableId="1137913724">
    <w:abstractNumId w:val="9"/>
  </w:num>
  <w:num w:numId="10" w16cid:durableId="540173635">
    <w:abstractNumId w:val="7"/>
  </w:num>
  <w:num w:numId="11" w16cid:durableId="1474060200">
    <w:abstractNumId w:val="11"/>
  </w:num>
  <w:num w:numId="12" w16cid:durableId="362831708">
    <w:abstractNumId w:val="2"/>
  </w:num>
  <w:num w:numId="13" w16cid:durableId="62064611">
    <w:abstractNumId w:val="13"/>
  </w:num>
  <w:num w:numId="14" w16cid:durableId="1528374625">
    <w:abstractNumId w:val="4"/>
  </w:num>
  <w:num w:numId="15" w16cid:durableId="347945735">
    <w:abstractNumId w:val="3"/>
  </w:num>
  <w:num w:numId="16" w16cid:durableId="136840268">
    <w:abstractNumId w:val="5"/>
  </w:num>
  <w:num w:numId="17" w16cid:durableId="122155755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73E"/>
    <w:rsid w:val="00000D48"/>
    <w:rsid w:val="00000EA8"/>
    <w:rsid w:val="00000FAF"/>
    <w:rsid w:val="00001DA2"/>
    <w:rsid w:val="00001DC7"/>
    <w:rsid w:val="00001DCB"/>
    <w:rsid w:val="0000227B"/>
    <w:rsid w:val="00002935"/>
    <w:rsid w:val="00002F7F"/>
    <w:rsid w:val="00003026"/>
    <w:rsid w:val="000032E9"/>
    <w:rsid w:val="000035FA"/>
    <w:rsid w:val="000039B3"/>
    <w:rsid w:val="000039F4"/>
    <w:rsid w:val="00003E37"/>
    <w:rsid w:val="00003FC1"/>
    <w:rsid w:val="00004977"/>
    <w:rsid w:val="00004AB0"/>
    <w:rsid w:val="0000568F"/>
    <w:rsid w:val="000058EA"/>
    <w:rsid w:val="00006441"/>
    <w:rsid w:val="000064DF"/>
    <w:rsid w:val="00007157"/>
    <w:rsid w:val="000076CC"/>
    <w:rsid w:val="00010094"/>
    <w:rsid w:val="000100BA"/>
    <w:rsid w:val="00010288"/>
    <w:rsid w:val="00010517"/>
    <w:rsid w:val="0001065B"/>
    <w:rsid w:val="00010D01"/>
    <w:rsid w:val="00010D24"/>
    <w:rsid w:val="000110E9"/>
    <w:rsid w:val="00011111"/>
    <w:rsid w:val="00011387"/>
    <w:rsid w:val="0001164C"/>
    <w:rsid w:val="00011D4C"/>
    <w:rsid w:val="00012063"/>
    <w:rsid w:val="0001252A"/>
    <w:rsid w:val="00012B1E"/>
    <w:rsid w:val="000130DF"/>
    <w:rsid w:val="0001326A"/>
    <w:rsid w:val="0001337D"/>
    <w:rsid w:val="00013542"/>
    <w:rsid w:val="0001393D"/>
    <w:rsid w:val="00014412"/>
    <w:rsid w:val="0001447B"/>
    <w:rsid w:val="0001517D"/>
    <w:rsid w:val="00015C73"/>
    <w:rsid w:val="00015DAF"/>
    <w:rsid w:val="00015F04"/>
    <w:rsid w:val="00016597"/>
    <w:rsid w:val="000165F3"/>
    <w:rsid w:val="00016847"/>
    <w:rsid w:val="00016B3A"/>
    <w:rsid w:val="0001759E"/>
    <w:rsid w:val="00017745"/>
    <w:rsid w:val="00017984"/>
    <w:rsid w:val="00017C79"/>
    <w:rsid w:val="000203EB"/>
    <w:rsid w:val="0002064D"/>
    <w:rsid w:val="0002081C"/>
    <w:rsid w:val="0002083F"/>
    <w:rsid w:val="0002091F"/>
    <w:rsid w:val="00021006"/>
    <w:rsid w:val="00021186"/>
    <w:rsid w:val="00021425"/>
    <w:rsid w:val="00021441"/>
    <w:rsid w:val="00021A6C"/>
    <w:rsid w:val="00021BAA"/>
    <w:rsid w:val="00021CD6"/>
    <w:rsid w:val="000225A6"/>
    <w:rsid w:val="00022788"/>
    <w:rsid w:val="00022D63"/>
    <w:rsid w:val="00022FC9"/>
    <w:rsid w:val="00023170"/>
    <w:rsid w:val="0002354C"/>
    <w:rsid w:val="000235F1"/>
    <w:rsid w:val="000236D3"/>
    <w:rsid w:val="00023865"/>
    <w:rsid w:val="00023B7E"/>
    <w:rsid w:val="0002413F"/>
    <w:rsid w:val="000248C2"/>
    <w:rsid w:val="00024F8A"/>
    <w:rsid w:val="000254E5"/>
    <w:rsid w:val="0002569A"/>
    <w:rsid w:val="00025722"/>
    <w:rsid w:val="00025753"/>
    <w:rsid w:val="00025BC6"/>
    <w:rsid w:val="000260BA"/>
    <w:rsid w:val="000260C9"/>
    <w:rsid w:val="0002627A"/>
    <w:rsid w:val="000265F8"/>
    <w:rsid w:val="00026C4B"/>
    <w:rsid w:val="00026E59"/>
    <w:rsid w:val="0002718A"/>
    <w:rsid w:val="00027738"/>
    <w:rsid w:val="0003017C"/>
    <w:rsid w:val="000303E7"/>
    <w:rsid w:val="00030A8C"/>
    <w:rsid w:val="00030D75"/>
    <w:rsid w:val="00030E9F"/>
    <w:rsid w:val="00030EED"/>
    <w:rsid w:val="00030F75"/>
    <w:rsid w:val="0003111D"/>
    <w:rsid w:val="000312CC"/>
    <w:rsid w:val="000317B6"/>
    <w:rsid w:val="0003181A"/>
    <w:rsid w:val="000319B7"/>
    <w:rsid w:val="0003205A"/>
    <w:rsid w:val="00032418"/>
    <w:rsid w:val="000324B9"/>
    <w:rsid w:val="000324F2"/>
    <w:rsid w:val="0003275E"/>
    <w:rsid w:val="00032CE3"/>
    <w:rsid w:val="00032E3E"/>
    <w:rsid w:val="000331A1"/>
    <w:rsid w:val="00033230"/>
    <w:rsid w:val="0003348C"/>
    <w:rsid w:val="00033EEB"/>
    <w:rsid w:val="00033F5A"/>
    <w:rsid w:val="000340A6"/>
    <w:rsid w:val="00034265"/>
    <w:rsid w:val="00034374"/>
    <w:rsid w:val="0003440F"/>
    <w:rsid w:val="0003448E"/>
    <w:rsid w:val="000345EE"/>
    <w:rsid w:val="0003463B"/>
    <w:rsid w:val="00034C25"/>
    <w:rsid w:val="00035005"/>
    <w:rsid w:val="000351DF"/>
    <w:rsid w:val="00035342"/>
    <w:rsid w:val="00035A40"/>
    <w:rsid w:val="00035FCB"/>
    <w:rsid w:val="000364A6"/>
    <w:rsid w:val="0003664E"/>
    <w:rsid w:val="000368CE"/>
    <w:rsid w:val="0003690A"/>
    <w:rsid w:val="000369CD"/>
    <w:rsid w:val="00036D4F"/>
    <w:rsid w:val="00036EAC"/>
    <w:rsid w:val="0003701D"/>
    <w:rsid w:val="000370AF"/>
    <w:rsid w:val="0003747C"/>
    <w:rsid w:val="000374A7"/>
    <w:rsid w:val="00037874"/>
    <w:rsid w:val="00037AC0"/>
    <w:rsid w:val="00037CDC"/>
    <w:rsid w:val="00037E79"/>
    <w:rsid w:val="00037F07"/>
    <w:rsid w:val="000400AA"/>
    <w:rsid w:val="00040498"/>
    <w:rsid w:val="000409CA"/>
    <w:rsid w:val="00040A96"/>
    <w:rsid w:val="00041963"/>
    <w:rsid w:val="00041967"/>
    <w:rsid w:val="00041A0F"/>
    <w:rsid w:val="00041E89"/>
    <w:rsid w:val="0004223E"/>
    <w:rsid w:val="0004271B"/>
    <w:rsid w:val="00042815"/>
    <w:rsid w:val="000428A9"/>
    <w:rsid w:val="00042AC9"/>
    <w:rsid w:val="00042D66"/>
    <w:rsid w:val="00042E92"/>
    <w:rsid w:val="00042FB2"/>
    <w:rsid w:val="00043AF1"/>
    <w:rsid w:val="00043D16"/>
    <w:rsid w:val="00044202"/>
    <w:rsid w:val="000442D8"/>
    <w:rsid w:val="0004451A"/>
    <w:rsid w:val="000445AA"/>
    <w:rsid w:val="000446BE"/>
    <w:rsid w:val="0004493A"/>
    <w:rsid w:val="00044C72"/>
    <w:rsid w:val="00044E7E"/>
    <w:rsid w:val="00044FBE"/>
    <w:rsid w:val="0004526C"/>
    <w:rsid w:val="00045A13"/>
    <w:rsid w:val="00045BF9"/>
    <w:rsid w:val="00045D5D"/>
    <w:rsid w:val="00045E3B"/>
    <w:rsid w:val="000464E3"/>
    <w:rsid w:val="0004675C"/>
    <w:rsid w:val="00046783"/>
    <w:rsid w:val="00046AC8"/>
    <w:rsid w:val="00046F82"/>
    <w:rsid w:val="000472C8"/>
    <w:rsid w:val="00047801"/>
    <w:rsid w:val="00047BA4"/>
    <w:rsid w:val="0005030D"/>
    <w:rsid w:val="00050F28"/>
    <w:rsid w:val="0005108E"/>
    <w:rsid w:val="000511AC"/>
    <w:rsid w:val="000514F6"/>
    <w:rsid w:val="00051642"/>
    <w:rsid w:val="00051CE3"/>
    <w:rsid w:val="00051D32"/>
    <w:rsid w:val="00052463"/>
    <w:rsid w:val="00052466"/>
    <w:rsid w:val="00052D50"/>
    <w:rsid w:val="00053395"/>
    <w:rsid w:val="0005368C"/>
    <w:rsid w:val="00053858"/>
    <w:rsid w:val="00053BBF"/>
    <w:rsid w:val="00053D3D"/>
    <w:rsid w:val="000540B8"/>
    <w:rsid w:val="00054147"/>
    <w:rsid w:val="00054257"/>
    <w:rsid w:val="00054361"/>
    <w:rsid w:val="0005454A"/>
    <w:rsid w:val="00054D84"/>
    <w:rsid w:val="00055003"/>
    <w:rsid w:val="0005515A"/>
    <w:rsid w:val="00055243"/>
    <w:rsid w:val="00055266"/>
    <w:rsid w:val="00055CE9"/>
    <w:rsid w:val="00055D4A"/>
    <w:rsid w:val="00055D97"/>
    <w:rsid w:val="00055EEE"/>
    <w:rsid w:val="00055FCC"/>
    <w:rsid w:val="00056453"/>
    <w:rsid w:val="0005674A"/>
    <w:rsid w:val="00056DA4"/>
    <w:rsid w:val="00057024"/>
    <w:rsid w:val="0005730B"/>
    <w:rsid w:val="0005755E"/>
    <w:rsid w:val="00057B7D"/>
    <w:rsid w:val="000604C4"/>
    <w:rsid w:val="00060984"/>
    <w:rsid w:val="00060D26"/>
    <w:rsid w:val="00060EA3"/>
    <w:rsid w:val="00061272"/>
    <w:rsid w:val="00061668"/>
    <w:rsid w:val="0006176E"/>
    <w:rsid w:val="000617CA"/>
    <w:rsid w:val="00061869"/>
    <w:rsid w:val="00061BE3"/>
    <w:rsid w:val="00061C86"/>
    <w:rsid w:val="00061C9F"/>
    <w:rsid w:val="00061CD1"/>
    <w:rsid w:val="00061EAF"/>
    <w:rsid w:val="00062374"/>
    <w:rsid w:val="000624AA"/>
    <w:rsid w:val="00062541"/>
    <w:rsid w:val="000625B9"/>
    <w:rsid w:val="00062A9E"/>
    <w:rsid w:val="00062CFF"/>
    <w:rsid w:val="00062F68"/>
    <w:rsid w:val="000631EF"/>
    <w:rsid w:val="00063941"/>
    <w:rsid w:val="0006399A"/>
    <w:rsid w:val="000639FE"/>
    <w:rsid w:val="00063AA8"/>
    <w:rsid w:val="00063F8B"/>
    <w:rsid w:val="0006426A"/>
    <w:rsid w:val="000644FC"/>
    <w:rsid w:val="00064764"/>
    <w:rsid w:val="00064842"/>
    <w:rsid w:val="00064A1B"/>
    <w:rsid w:val="00065211"/>
    <w:rsid w:val="000652B4"/>
    <w:rsid w:val="000653FA"/>
    <w:rsid w:val="000653FB"/>
    <w:rsid w:val="00065551"/>
    <w:rsid w:val="00065A10"/>
    <w:rsid w:val="00065E37"/>
    <w:rsid w:val="000664B3"/>
    <w:rsid w:val="000665D0"/>
    <w:rsid w:val="00066789"/>
    <w:rsid w:val="00066AD2"/>
    <w:rsid w:val="0006780F"/>
    <w:rsid w:val="00067ADE"/>
    <w:rsid w:val="00067AE2"/>
    <w:rsid w:val="00067E44"/>
    <w:rsid w:val="00067E55"/>
    <w:rsid w:val="00067EDC"/>
    <w:rsid w:val="00070022"/>
    <w:rsid w:val="00070090"/>
    <w:rsid w:val="000700DF"/>
    <w:rsid w:val="00070339"/>
    <w:rsid w:val="00070353"/>
    <w:rsid w:val="00070A7A"/>
    <w:rsid w:val="00070FC0"/>
    <w:rsid w:val="0007152E"/>
    <w:rsid w:val="00071561"/>
    <w:rsid w:val="0007158D"/>
    <w:rsid w:val="00071931"/>
    <w:rsid w:val="00071B6C"/>
    <w:rsid w:val="00071CF6"/>
    <w:rsid w:val="0007204D"/>
    <w:rsid w:val="000720A5"/>
    <w:rsid w:val="00072504"/>
    <w:rsid w:val="0007259C"/>
    <w:rsid w:val="0007261E"/>
    <w:rsid w:val="00072D6C"/>
    <w:rsid w:val="0007393E"/>
    <w:rsid w:val="00073A0A"/>
    <w:rsid w:val="00073C95"/>
    <w:rsid w:val="00073E2C"/>
    <w:rsid w:val="00074911"/>
    <w:rsid w:val="000759C3"/>
    <w:rsid w:val="00075A28"/>
    <w:rsid w:val="00075D13"/>
    <w:rsid w:val="000760B4"/>
    <w:rsid w:val="00076115"/>
    <w:rsid w:val="0007632F"/>
    <w:rsid w:val="000764C3"/>
    <w:rsid w:val="00076ACA"/>
    <w:rsid w:val="00076AF9"/>
    <w:rsid w:val="0007703C"/>
    <w:rsid w:val="000770F3"/>
    <w:rsid w:val="0007735E"/>
    <w:rsid w:val="0007778D"/>
    <w:rsid w:val="000777B6"/>
    <w:rsid w:val="000778AC"/>
    <w:rsid w:val="00077A18"/>
    <w:rsid w:val="00077B6C"/>
    <w:rsid w:val="00077D71"/>
    <w:rsid w:val="00077F68"/>
    <w:rsid w:val="000800D7"/>
    <w:rsid w:val="00080125"/>
    <w:rsid w:val="000801F1"/>
    <w:rsid w:val="000811F3"/>
    <w:rsid w:val="00081AEF"/>
    <w:rsid w:val="00081D4D"/>
    <w:rsid w:val="00081FE5"/>
    <w:rsid w:val="000820B6"/>
    <w:rsid w:val="000821A0"/>
    <w:rsid w:val="0008237D"/>
    <w:rsid w:val="00082CD8"/>
    <w:rsid w:val="00082E9B"/>
    <w:rsid w:val="0008316F"/>
    <w:rsid w:val="000838BB"/>
    <w:rsid w:val="00083BA2"/>
    <w:rsid w:val="00083DCD"/>
    <w:rsid w:val="00084152"/>
    <w:rsid w:val="00084375"/>
    <w:rsid w:val="0008448C"/>
    <w:rsid w:val="000849EE"/>
    <w:rsid w:val="00084AA8"/>
    <w:rsid w:val="00084E95"/>
    <w:rsid w:val="00084EB6"/>
    <w:rsid w:val="00084EE4"/>
    <w:rsid w:val="00085222"/>
    <w:rsid w:val="0008567F"/>
    <w:rsid w:val="00085683"/>
    <w:rsid w:val="0008576E"/>
    <w:rsid w:val="00086061"/>
    <w:rsid w:val="00086182"/>
    <w:rsid w:val="000867F0"/>
    <w:rsid w:val="00086BE5"/>
    <w:rsid w:val="000872F8"/>
    <w:rsid w:val="0008760F"/>
    <w:rsid w:val="0009032D"/>
    <w:rsid w:val="000903F7"/>
    <w:rsid w:val="000904E9"/>
    <w:rsid w:val="000905E6"/>
    <w:rsid w:val="000906D5"/>
    <w:rsid w:val="000908FD"/>
    <w:rsid w:val="0009090C"/>
    <w:rsid w:val="00090B13"/>
    <w:rsid w:val="00090C39"/>
    <w:rsid w:val="00091074"/>
    <w:rsid w:val="00091373"/>
    <w:rsid w:val="000913B9"/>
    <w:rsid w:val="00091548"/>
    <w:rsid w:val="00091747"/>
    <w:rsid w:val="000919F1"/>
    <w:rsid w:val="00091E5C"/>
    <w:rsid w:val="00092209"/>
    <w:rsid w:val="000924CA"/>
    <w:rsid w:val="000929A5"/>
    <w:rsid w:val="00092BCA"/>
    <w:rsid w:val="00092DB1"/>
    <w:rsid w:val="00092DF3"/>
    <w:rsid w:val="00093025"/>
    <w:rsid w:val="000930DB"/>
    <w:rsid w:val="000932F7"/>
    <w:rsid w:val="0009348E"/>
    <w:rsid w:val="00093DDC"/>
    <w:rsid w:val="0009416E"/>
    <w:rsid w:val="000945F3"/>
    <w:rsid w:val="00094E1E"/>
    <w:rsid w:val="00095763"/>
    <w:rsid w:val="00095F3A"/>
    <w:rsid w:val="0009627F"/>
    <w:rsid w:val="000965B6"/>
    <w:rsid w:val="000965F1"/>
    <w:rsid w:val="00096A49"/>
    <w:rsid w:val="00097038"/>
    <w:rsid w:val="00097136"/>
    <w:rsid w:val="0009760E"/>
    <w:rsid w:val="00097D95"/>
    <w:rsid w:val="00097F13"/>
    <w:rsid w:val="000A0083"/>
    <w:rsid w:val="000A00C8"/>
    <w:rsid w:val="000A0117"/>
    <w:rsid w:val="000A027E"/>
    <w:rsid w:val="000A028F"/>
    <w:rsid w:val="000A035A"/>
    <w:rsid w:val="000A0517"/>
    <w:rsid w:val="000A0C36"/>
    <w:rsid w:val="000A0E1C"/>
    <w:rsid w:val="000A1138"/>
    <w:rsid w:val="000A1872"/>
    <w:rsid w:val="000A1CCF"/>
    <w:rsid w:val="000A23D9"/>
    <w:rsid w:val="000A2447"/>
    <w:rsid w:val="000A25B5"/>
    <w:rsid w:val="000A2840"/>
    <w:rsid w:val="000A340A"/>
    <w:rsid w:val="000A3A79"/>
    <w:rsid w:val="000A3B8D"/>
    <w:rsid w:val="000A3D12"/>
    <w:rsid w:val="000A3F25"/>
    <w:rsid w:val="000A402E"/>
    <w:rsid w:val="000A46C5"/>
    <w:rsid w:val="000A482B"/>
    <w:rsid w:val="000A4918"/>
    <w:rsid w:val="000A4999"/>
    <w:rsid w:val="000A49CD"/>
    <w:rsid w:val="000A4D39"/>
    <w:rsid w:val="000A5A25"/>
    <w:rsid w:val="000A605A"/>
    <w:rsid w:val="000A68B9"/>
    <w:rsid w:val="000A6A31"/>
    <w:rsid w:val="000A6D94"/>
    <w:rsid w:val="000A6E33"/>
    <w:rsid w:val="000A6FBC"/>
    <w:rsid w:val="000A7251"/>
    <w:rsid w:val="000A7278"/>
    <w:rsid w:val="000A77AA"/>
    <w:rsid w:val="000A77C8"/>
    <w:rsid w:val="000A7BA7"/>
    <w:rsid w:val="000A7C20"/>
    <w:rsid w:val="000A7EA5"/>
    <w:rsid w:val="000A7F33"/>
    <w:rsid w:val="000B0371"/>
    <w:rsid w:val="000B05B2"/>
    <w:rsid w:val="000B1289"/>
    <w:rsid w:val="000B1335"/>
    <w:rsid w:val="000B1354"/>
    <w:rsid w:val="000B17FE"/>
    <w:rsid w:val="000B19F9"/>
    <w:rsid w:val="000B1A0C"/>
    <w:rsid w:val="000B1CB9"/>
    <w:rsid w:val="000B21F6"/>
    <w:rsid w:val="000B2794"/>
    <w:rsid w:val="000B2808"/>
    <w:rsid w:val="000B28DC"/>
    <w:rsid w:val="000B2A68"/>
    <w:rsid w:val="000B2BF9"/>
    <w:rsid w:val="000B2C67"/>
    <w:rsid w:val="000B3086"/>
    <w:rsid w:val="000B30DA"/>
    <w:rsid w:val="000B3B60"/>
    <w:rsid w:val="000B3C7E"/>
    <w:rsid w:val="000B3CCC"/>
    <w:rsid w:val="000B40AE"/>
    <w:rsid w:val="000B4206"/>
    <w:rsid w:val="000B4978"/>
    <w:rsid w:val="000B4F3E"/>
    <w:rsid w:val="000B5182"/>
    <w:rsid w:val="000B5345"/>
    <w:rsid w:val="000B576F"/>
    <w:rsid w:val="000B59FA"/>
    <w:rsid w:val="000B5E34"/>
    <w:rsid w:val="000B6569"/>
    <w:rsid w:val="000B6B80"/>
    <w:rsid w:val="000B73AC"/>
    <w:rsid w:val="000B7CCD"/>
    <w:rsid w:val="000C03C2"/>
    <w:rsid w:val="000C0609"/>
    <w:rsid w:val="000C0D6F"/>
    <w:rsid w:val="000C1174"/>
    <w:rsid w:val="000C1559"/>
    <w:rsid w:val="000C1CC9"/>
    <w:rsid w:val="000C2109"/>
    <w:rsid w:val="000C2286"/>
    <w:rsid w:val="000C274B"/>
    <w:rsid w:val="000C2A17"/>
    <w:rsid w:val="000C35B0"/>
    <w:rsid w:val="000C36A2"/>
    <w:rsid w:val="000C36A6"/>
    <w:rsid w:val="000C3843"/>
    <w:rsid w:val="000C3D5B"/>
    <w:rsid w:val="000C4589"/>
    <w:rsid w:val="000C46BD"/>
    <w:rsid w:val="000C53AC"/>
    <w:rsid w:val="000C542B"/>
    <w:rsid w:val="000C586F"/>
    <w:rsid w:val="000C59B6"/>
    <w:rsid w:val="000C6194"/>
    <w:rsid w:val="000C6209"/>
    <w:rsid w:val="000C64AC"/>
    <w:rsid w:val="000C6705"/>
    <w:rsid w:val="000C6F4A"/>
    <w:rsid w:val="000C7177"/>
    <w:rsid w:val="000C7351"/>
    <w:rsid w:val="000C7613"/>
    <w:rsid w:val="000D0537"/>
    <w:rsid w:val="000D08B3"/>
    <w:rsid w:val="000D103C"/>
    <w:rsid w:val="000D159C"/>
    <w:rsid w:val="000D1828"/>
    <w:rsid w:val="000D1948"/>
    <w:rsid w:val="000D223D"/>
    <w:rsid w:val="000D2A44"/>
    <w:rsid w:val="000D2F84"/>
    <w:rsid w:val="000D388A"/>
    <w:rsid w:val="000D3B97"/>
    <w:rsid w:val="000D401B"/>
    <w:rsid w:val="000D40D6"/>
    <w:rsid w:val="000D4147"/>
    <w:rsid w:val="000D45E3"/>
    <w:rsid w:val="000D4A1B"/>
    <w:rsid w:val="000D4EFD"/>
    <w:rsid w:val="000D525F"/>
    <w:rsid w:val="000D5282"/>
    <w:rsid w:val="000D5295"/>
    <w:rsid w:val="000D5801"/>
    <w:rsid w:val="000D5BDB"/>
    <w:rsid w:val="000D635D"/>
    <w:rsid w:val="000D6471"/>
    <w:rsid w:val="000D691D"/>
    <w:rsid w:val="000D6DA7"/>
    <w:rsid w:val="000D74D8"/>
    <w:rsid w:val="000D766A"/>
    <w:rsid w:val="000D7776"/>
    <w:rsid w:val="000E0478"/>
    <w:rsid w:val="000E0921"/>
    <w:rsid w:val="000E15AA"/>
    <w:rsid w:val="000E19FE"/>
    <w:rsid w:val="000E1B68"/>
    <w:rsid w:val="000E20CE"/>
    <w:rsid w:val="000E23E9"/>
    <w:rsid w:val="000E29A1"/>
    <w:rsid w:val="000E2DD1"/>
    <w:rsid w:val="000E312C"/>
    <w:rsid w:val="000E317B"/>
    <w:rsid w:val="000E3341"/>
    <w:rsid w:val="000E3404"/>
    <w:rsid w:val="000E349B"/>
    <w:rsid w:val="000E3504"/>
    <w:rsid w:val="000E37DA"/>
    <w:rsid w:val="000E3834"/>
    <w:rsid w:val="000E3865"/>
    <w:rsid w:val="000E38D3"/>
    <w:rsid w:val="000E3CDF"/>
    <w:rsid w:val="000E3EEB"/>
    <w:rsid w:val="000E4475"/>
    <w:rsid w:val="000E4A61"/>
    <w:rsid w:val="000E5114"/>
    <w:rsid w:val="000E5349"/>
    <w:rsid w:val="000E577E"/>
    <w:rsid w:val="000E5784"/>
    <w:rsid w:val="000E57E7"/>
    <w:rsid w:val="000E59E2"/>
    <w:rsid w:val="000E5BB8"/>
    <w:rsid w:val="000E5E8F"/>
    <w:rsid w:val="000E6C8C"/>
    <w:rsid w:val="000E7A9E"/>
    <w:rsid w:val="000E7C65"/>
    <w:rsid w:val="000E7D0F"/>
    <w:rsid w:val="000E7EC2"/>
    <w:rsid w:val="000F00CC"/>
    <w:rsid w:val="000F031B"/>
    <w:rsid w:val="000F0952"/>
    <w:rsid w:val="000F0C32"/>
    <w:rsid w:val="000F16FE"/>
    <w:rsid w:val="000F1C67"/>
    <w:rsid w:val="000F27D9"/>
    <w:rsid w:val="000F2ACD"/>
    <w:rsid w:val="000F2C17"/>
    <w:rsid w:val="000F2DF7"/>
    <w:rsid w:val="000F2E97"/>
    <w:rsid w:val="000F3748"/>
    <w:rsid w:val="000F3A0C"/>
    <w:rsid w:val="000F3B60"/>
    <w:rsid w:val="000F3D31"/>
    <w:rsid w:val="000F402F"/>
    <w:rsid w:val="000F40F4"/>
    <w:rsid w:val="000F42F0"/>
    <w:rsid w:val="000F438E"/>
    <w:rsid w:val="000F4944"/>
    <w:rsid w:val="000F4964"/>
    <w:rsid w:val="000F49CE"/>
    <w:rsid w:val="000F4A9C"/>
    <w:rsid w:val="000F4C47"/>
    <w:rsid w:val="000F518F"/>
    <w:rsid w:val="000F537B"/>
    <w:rsid w:val="000F540E"/>
    <w:rsid w:val="000F556D"/>
    <w:rsid w:val="000F568A"/>
    <w:rsid w:val="000F57DC"/>
    <w:rsid w:val="000F58C1"/>
    <w:rsid w:val="000F60FD"/>
    <w:rsid w:val="000F651E"/>
    <w:rsid w:val="000F6696"/>
    <w:rsid w:val="000F685E"/>
    <w:rsid w:val="000F6990"/>
    <w:rsid w:val="000F699D"/>
    <w:rsid w:val="000F79C2"/>
    <w:rsid w:val="000F7A3B"/>
    <w:rsid w:val="000F7DD9"/>
    <w:rsid w:val="000F7E0B"/>
    <w:rsid w:val="000F7ED2"/>
    <w:rsid w:val="001003D2"/>
    <w:rsid w:val="00100C7D"/>
    <w:rsid w:val="00100D5E"/>
    <w:rsid w:val="001016A9"/>
    <w:rsid w:val="00101733"/>
    <w:rsid w:val="00101B2D"/>
    <w:rsid w:val="00101CB4"/>
    <w:rsid w:val="00101EB8"/>
    <w:rsid w:val="001028D5"/>
    <w:rsid w:val="00102C09"/>
    <w:rsid w:val="00103122"/>
    <w:rsid w:val="001031E7"/>
    <w:rsid w:val="001037D9"/>
    <w:rsid w:val="00103D09"/>
    <w:rsid w:val="00103FC8"/>
    <w:rsid w:val="00104083"/>
    <w:rsid w:val="001042FA"/>
    <w:rsid w:val="00104321"/>
    <w:rsid w:val="00104487"/>
    <w:rsid w:val="00104C37"/>
    <w:rsid w:val="00104CBE"/>
    <w:rsid w:val="001051EC"/>
    <w:rsid w:val="0010523A"/>
    <w:rsid w:val="0010552F"/>
    <w:rsid w:val="00105B3D"/>
    <w:rsid w:val="00105C00"/>
    <w:rsid w:val="00105CB9"/>
    <w:rsid w:val="00106502"/>
    <w:rsid w:val="001065C0"/>
    <w:rsid w:val="0010667E"/>
    <w:rsid w:val="001068BB"/>
    <w:rsid w:val="001071AF"/>
    <w:rsid w:val="00107C81"/>
    <w:rsid w:val="00107E4C"/>
    <w:rsid w:val="00110178"/>
    <w:rsid w:val="001102E7"/>
    <w:rsid w:val="00110AA1"/>
    <w:rsid w:val="00110B20"/>
    <w:rsid w:val="00110BE6"/>
    <w:rsid w:val="00110D3B"/>
    <w:rsid w:val="00110E6B"/>
    <w:rsid w:val="00111B51"/>
    <w:rsid w:val="00111EA2"/>
    <w:rsid w:val="001120F4"/>
    <w:rsid w:val="00112239"/>
    <w:rsid w:val="00113151"/>
    <w:rsid w:val="00113A9D"/>
    <w:rsid w:val="00113AE5"/>
    <w:rsid w:val="00113B8C"/>
    <w:rsid w:val="00113DF3"/>
    <w:rsid w:val="00113F5C"/>
    <w:rsid w:val="0011401B"/>
    <w:rsid w:val="00114058"/>
    <w:rsid w:val="001142E9"/>
    <w:rsid w:val="00114433"/>
    <w:rsid w:val="0011482D"/>
    <w:rsid w:val="00114F28"/>
    <w:rsid w:val="00114FC9"/>
    <w:rsid w:val="0011505D"/>
    <w:rsid w:val="00115EAD"/>
    <w:rsid w:val="00115F3B"/>
    <w:rsid w:val="0011615D"/>
    <w:rsid w:val="00116249"/>
    <w:rsid w:val="0011646C"/>
    <w:rsid w:val="001166E5"/>
    <w:rsid w:val="00116B1D"/>
    <w:rsid w:val="00117A83"/>
    <w:rsid w:val="001203B5"/>
    <w:rsid w:val="00120922"/>
    <w:rsid w:val="00120B57"/>
    <w:rsid w:val="00120FCD"/>
    <w:rsid w:val="001214CA"/>
    <w:rsid w:val="001217FB"/>
    <w:rsid w:val="00121A59"/>
    <w:rsid w:val="00121FD9"/>
    <w:rsid w:val="001224E1"/>
    <w:rsid w:val="00122D48"/>
    <w:rsid w:val="00122F40"/>
    <w:rsid w:val="001234AC"/>
    <w:rsid w:val="00123B8A"/>
    <w:rsid w:val="00123F50"/>
    <w:rsid w:val="00124827"/>
    <w:rsid w:val="00124A5C"/>
    <w:rsid w:val="00124D33"/>
    <w:rsid w:val="001251A5"/>
    <w:rsid w:val="00126028"/>
    <w:rsid w:val="00126717"/>
    <w:rsid w:val="00126B5C"/>
    <w:rsid w:val="00126CDA"/>
    <w:rsid w:val="00126E5B"/>
    <w:rsid w:val="00126E65"/>
    <w:rsid w:val="00127491"/>
    <w:rsid w:val="001277A7"/>
    <w:rsid w:val="00127C8E"/>
    <w:rsid w:val="00130289"/>
    <w:rsid w:val="00130DBA"/>
    <w:rsid w:val="00130DF5"/>
    <w:rsid w:val="00130E7F"/>
    <w:rsid w:val="001310EE"/>
    <w:rsid w:val="001317A9"/>
    <w:rsid w:val="00131934"/>
    <w:rsid w:val="00131BC7"/>
    <w:rsid w:val="00131C50"/>
    <w:rsid w:val="00132686"/>
    <w:rsid w:val="001326A1"/>
    <w:rsid w:val="00132830"/>
    <w:rsid w:val="00132B34"/>
    <w:rsid w:val="00132B52"/>
    <w:rsid w:val="00132B69"/>
    <w:rsid w:val="00133123"/>
    <w:rsid w:val="0013321E"/>
    <w:rsid w:val="00133252"/>
    <w:rsid w:val="001339A1"/>
    <w:rsid w:val="00133B7E"/>
    <w:rsid w:val="00133CA0"/>
    <w:rsid w:val="00134172"/>
    <w:rsid w:val="00134248"/>
    <w:rsid w:val="001343ED"/>
    <w:rsid w:val="00134692"/>
    <w:rsid w:val="0013482D"/>
    <w:rsid w:val="001348F5"/>
    <w:rsid w:val="001349D1"/>
    <w:rsid w:val="00134C1B"/>
    <w:rsid w:val="00134F69"/>
    <w:rsid w:val="0013519B"/>
    <w:rsid w:val="00135CC4"/>
    <w:rsid w:val="0013624D"/>
    <w:rsid w:val="001363D5"/>
    <w:rsid w:val="001366DC"/>
    <w:rsid w:val="00136A09"/>
    <w:rsid w:val="00136A85"/>
    <w:rsid w:val="00136A9A"/>
    <w:rsid w:val="00136D31"/>
    <w:rsid w:val="0013706C"/>
    <w:rsid w:val="00137438"/>
    <w:rsid w:val="00137622"/>
    <w:rsid w:val="0013767E"/>
    <w:rsid w:val="001376E7"/>
    <w:rsid w:val="0013770D"/>
    <w:rsid w:val="00137BAD"/>
    <w:rsid w:val="0014018F"/>
    <w:rsid w:val="00140490"/>
    <w:rsid w:val="001404F7"/>
    <w:rsid w:val="0014058D"/>
    <w:rsid w:val="00140C23"/>
    <w:rsid w:val="00140DCF"/>
    <w:rsid w:val="001410FB"/>
    <w:rsid w:val="001411D3"/>
    <w:rsid w:val="001412FE"/>
    <w:rsid w:val="00141430"/>
    <w:rsid w:val="00141485"/>
    <w:rsid w:val="001417D0"/>
    <w:rsid w:val="00141E8C"/>
    <w:rsid w:val="00141FAA"/>
    <w:rsid w:val="0014239D"/>
    <w:rsid w:val="001428AC"/>
    <w:rsid w:val="00142C40"/>
    <w:rsid w:val="00142C68"/>
    <w:rsid w:val="001433FB"/>
    <w:rsid w:val="00143833"/>
    <w:rsid w:val="001438A2"/>
    <w:rsid w:val="00143998"/>
    <w:rsid w:val="00143A44"/>
    <w:rsid w:val="00143B41"/>
    <w:rsid w:val="00143B52"/>
    <w:rsid w:val="00143E6D"/>
    <w:rsid w:val="00143F1E"/>
    <w:rsid w:val="001441C2"/>
    <w:rsid w:val="00144219"/>
    <w:rsid w:val="001449FF"/>
    <w:rsid w:val="00144C2B"/>
    <w:rsid w:val="00144C44"/>
    <w:rsid w:val="00144F70"/>
    <w:rsid w:val="001453DB"/>
    <w:rsid w:val="001457E0"/>
    <w:rsid w:val="00145A44"/>
    <w:rsid w:val="00145F86"/>
    <w:rsid w:val="0014610F"/>
    <w:rsid w:val="00146465"/>
    <w:rsid w:val="00146CDC"/>
    <w:rsid w:val="00146D5F"/>
    <w:rsid w:val="00147007"/>
    <w:rsid w:val="00147146"/>
    <w:rsid w:val="001472EF"/>
    <w:rsid w:val="0014751A"/>
    <w:rsid w:val="00147713"/>
    <w:rsid w:val="00147A1C"/>
    <w:rsid w:val="00147B62"/>
    <w:rsid w:val="00147C0B"/>
    <w:rsid w:val="00147EDE"/>
    <w:rsid w:val="00147FED"/>
    <w:rsid w:val="0015024F"/>
    <w:rsid w:val="00150C75"/>
    <w:rsid w:val="0015132E"/>
    <w:rsid w:val="00151890"/>
    <w:rsid w:val="00151A6B"/>
    <w:rsid w:val="0015236B"/>
    <w:rsid w:val="00152444"/>
    <w:rsid w:val="0015287B"/>
    <w:rsid w:val="00152986"/>
    <w:rsid w:val="00152C11"/>
    <w:rsid w:val="00152D71"/>
    <w:rsid w:val="001531C1"/>
    <w:rsid w:val="0015335F"/>
    <w:rsid w:val="001533F7"/>
    <w:rsid w:val="001538CE"/>
    <w:rsid w:val="00153BED"/>
    <w:rsid w:val="001543C4"/>
    <w:rsid w:val="0015461A"/>
    <w:rsid w:val="00154688"/>
    <w:rsid w:val="00154764"/>
    <w:rsid w:val="001547E5"/>
    <w:rsid w:val="00154D1E"/>
    <w:rsid w:val="001550A5"/>
    <w:rsid w:val="0015570B"/>
    <w:rsid w:val="0015579A"/>
    <w:rsid w:val="00155E0A"/>
    <w:rsid w:val="00155E50"/>
    <w:rsid w:val="0015601D"/>
    <w:rsid w:val="001562D8"/>
    <w:rsid w:val="00156805"/>
    <w:rsid w:val="00156A17"/>
    <w:rsid w:val="001573E1"/>
    <w:rsid w:val="001578CF"/>
    <w:rsid w:val="00160B11"/>
    <w:rsid w:val="00160B2E"/>
    <w:rsid w:val="00160BB3"/>
    <w:rsid w:val="00161634"/>
    <w:rsid w:val="00161A73"/>
    <w:rsid w:val="00161C28"/>
    <w:rsid w:val="0016233A"/>
    <w:rsid w:val="00162A2B"/>
    <w:rsid w:val="001630E0"/>
    <w:rsid w:val="0016335B"/>
    <w:rsid w:val="00163389"/>
    <w:rsid w:val="00163809"/>
    <w:rsid w:val="001638FB"/>
    <w:rsid w:val="00163C42"/>
    <w:rsid w:val="00163E0C"/>
    <w:rsid w:val="00164107"/>
    <w:rsid w:val="001641C8"/>
    <w:rsid w:val="0016494F"/>
    <w:rsid w:val="00164A63"/>
    <w:rsid w:val="00164D3F"/>
    <w:rsid w:val="00164E95"/>
    <w:rsid w:val="00164EB9"/>
    <w:rsid w:val="00165008"/>
    <w:rsid w:val="001658D5"/>
    <w:rsid w:val="0016596D"/>
    <w:rsid w:val="00165AA4"/>
    <w:rsid w:val="00165B36"/>
    <w:rsid w:val="00165CFE"/>
    <w:rsid w:val="00165E09"/>
    <w:rsid w:val="00165FA7"/>
    <w:rsid w:val="001662E0"/>
    <w:rsid w:val="00166328"/>
    <w:rsid w:val="001665BD"/>
    <w:rsid w:val="00166626"/>
    <w:rsid w:val="00166A88"/>
    <w:rsid w:val="00167051"/>
    <w:rsid w:val="001670CA"/>
    <w:rsid w:val="00167145"/>
    <w:rsid w:val="0016743B"/>
    <w:rsid w:val="00167A33"/>
    <w:rsid w:val="00167DE4"/>
    <w:rsid w:val="00170393"/>
    <w:rsid w:val="001704C6"/>
    <w:rsid w:val="00170515"/>
    <w:rsid w:val="00170BBA"/>
    <w:rsid w:val="0017158F"/>
    <w:rsid w:val="0017187D"/>
    <w:rsid w:val="00171A08"/>
    <w:rsid w:val="00171A5E"/>
    <w:rsid w:val="00171AAB"/>
    <w:rsid w:val="00171B3C"/>
    <w:rsid w:val="00171B40"/>
    <w:rsid w:val="00171D39"/>
    <w:rsid w:val="0017222C"/>
    <w:rsid w:val="00172276"/>
    <w:rsid w:val="001722DC"/>
    <w:rsid w:val="00172462"/>
    <w:rsid w:val="00172528"/>
    <w:rsid w:val="0017283F"/>
    <w:rsid w:val="0017284B"/>
    <w:rsid w:val="00172981"/>
    <w:rsid w:val="00172A6A"/>
    <w:rsid w:val="001731A8"/>
    <w:rsid w:val="0017327C"/>
    <w:rsid w:val="00173317"/>
    <w:rsid w:val="001734A4"/>
    <w:rsid w:val="001734DF"/>
    <w:rsid w:val="001736AA"/>
    <w:rsid w:val="001741A0"/>
    <w:rsid w:val="00174423"/>
    <w:rsid w:val="00174655"/>
    <w:rsid w:val="00174802"/>
    <w:rsid w:val="00174B78"/>
    <w:rsid w:val="00174EDA"/>
    <w:rsid w:val="00174F22"/>
    <w:rsid w:val="001752AA"/>
    <w:rsid w:val="0017555D"/>
    <w:rsid w:val="001756FA"/>
    <w:rsid w:val="0017585E"/>
    <w:rsid w:val="0017595A"/>
    <w:rsid w:val="00175B7F"/>
    <w:rsid w:val="00175D6C"/>
    <w:rsid w:val="00175F31"/>
    <w:rsid w:val="00176066"/>
    <w:rsid w:val="00176600"/>
    <w:rsid w:val="001769A0"/>
    <w:rsid w:val="00176D3B"/>
    <w:rsid w:val="00176FB3"/>
    <w:rsid w:val="00177092"/>
    <w:rsid w:val="00177256"/>
    <w:rsid w:val="00180507"/>
    <w:rsid w:val="0018112C"/>
    <w:rsid w:val="00181313"/>
    <w:rsid w:val="0018171A"/>
    <w:rsid w:val="0018189E"/>
    <w:rsid w:val="00181B8E"/>
    <w:rsid w:val="0018273A"/>
    <w:rsid w:val="0018288F"/>
    <w:rsid w:val="0018293B"/>
    <w:rsid w:val="00182D2B"/>
    <w:rsid w:val="00183320"/>
    <w:rsid w:val="00183434"/>
    <w:rsid w:val="0018397B"/>
    <w:rsid w:val="00183EB1"/>
    <w:rsid w:val="001840BF"/>
    <w:rsid w:val="001843E1"/>
    <w:rsid w:val="00184410"/>
    <w:rsid w:val="00184EB6"/>
    <w:rsid w:val="001850FD"/>
    <w:rsid w:val="0018529C"/>
    <w:rsid w:val="0018532B"/>
    <w:rsid w:val="0018603E"/>
    <w:rsid w:val="0018633A"/>
    <w:rsid w:val="001867D6"/>
    <w:rsid w:val="00186953"/>
    <w:rsid w:val="001869F8"/>
    <w:rsid w:val="00186D82"/>
    <w:rsid w:val="00187026"/>
    <w:rsid w:val="00187512"/>
    <w:rsid w:val="00187749"/>
    <w:rsid w:val="00187B26"/>
    <w:rsid w:val="00187D69"/>
    <w:rsid w:val="00187D8E"/>
    <w:rsid w:val="00190097"/>
    <w:rsid w:val="0019015B"/>
    <w:rsid w:val="00190352"/>
    <w:rsid w:val="00190433"/>
    <w:rsid w:val="00190547"/>
    <w:rsid w:val="00190DC5"/>
    <w:rsid w:val="00190F57"/>
    <w:rsid w:val="0019117F"/>
    <w:rsid w:val="001915CB"/>
    <w:rsid w:val="00191A1D"/>
    <w:rsid w:val="00191C02"/>
    <w:rsid w:val="0019205F"/>
    <w:rsid w:val="00192392"/>
    <w:rsid w:val="0019261A"/>
    <w:rsid w:val="00192689"/>
    <w:rsid w:val="00192832"/>
    <w:rsid w:val="00192B7F"/>
    <w:rsid w:val="00192CA8"/>
    <w:rsid w:val="00192D43"/>
    <w:rsid w:val="00192DB2"/>
    <w:rsid w:val="00192E5D"/>
    <w:rsid w:val="00193418"/>
    <w:rsid w:val="0019347F"/>
    <w:rsid w:val="0019374A"/>
    <w:rsid w:val="00193A61"/>
    <w:rsid w:val="00193CF0"/>
    <w:rsid w:val="00193FAE"/>
    <w:rsid w:val="0019405A"/>
    <w:rsid w:val="001941A6"/>
    <w:rsid w:val="00194390"/>
    <w:rsid w:val="0019483F"/>
    <w:rsid w:val="00194A37"/>
    <w:rsid w:val="00194D89"/>
    <w:rsid w:val="00195400"/>
    <w:rsid w:val="001957D1"/>
    <w:rsid w:val="00195818"/>
    <w:rsid w:val="0019584F"/>
    <w:rsid w:val="00195967"/>
    <w:rsid w:val="00195B60"/>
    <w:rsid w:val="00195C71"/>
    <w:rsid w:val="00195F59"/>
    <w:rsid w:val="00195FF0"/>
    <w:rsid w:val="001961F6"/>
    <w:rsid w:val="001964F4"/>
    <w:rsid w:val="001965C6"/>
    <w:rsid w:val="001966E4"/>
    <w:rsid w:val="00196E46"/>
    <w:rsid w:val="00197A58"/>
    <w:rsid w:val="00197B95"/>
    <w:rsid w:val="00197D00"/>
    <w:rsid w:val="001A01B1"/>
    <w:rsid w:val="001A03CA"/>
    <w:rsid w:val="001A08EA"/>
    <w:rsid w:val="001A0D2F"/>
    <w:rsid w:val="001A1197"/>
    <w:rsid w:val="001A1992"/>
    <w:rsid w:val="001A1B32"/>
    <w:rsid w:val="001A1D9A"/>
    <w:rsid w:val="001A1FAB"/>
    <w:rsid w:val="001A21CA"/>
    <w:rsid w:val="001A26E6"/>
    <w:rsid w:val="001A2D0D"/>
    <w:rsid w:val="001A2DDD"/>
    <w:rsid w:val="001A2E22"/>
    <w:rsid w:val="001A2E31"/>
    <w:rsid w:val="001A2EC0"/>
    <w:rsid w:val="001A2F5C"/>
    <w:rsid w:val="001A30CC"/>
    <w:rsid w:val="001A38E4"/>
    <w:rsid w:val="001A3918"/>
    <w:rsid w:val="001A3D75"/>
    <w:rsid w:val="001A3E38"/>
    <w:rsid w:val="001A3F8C"/>
    <w:rsid w:val="001A402B"/>
    <w:rsid w:val="001A4165"/>
    <w:rsid w:val="001A434A"/>
    <w:rsid w:val="001A43A0"/>
    <w:rsid w:val="001A4930"/>
    <w:rsid w:val="001A4BDA"/>
    <w:rsid w:val="001A4E7E"/>
    <w:rsid w:val="001A4F1E"/>
    <w:rsid w:val="001A4F72"/>
    <w:rsid w:val="001A506E"/>
    <w:rsid w:val="001A509D"/>
    <w:rsid w:val="001A54B2"/>
    <w:rsid w:val="001A552C"/>
    <w:rsid w:val="001A5EEB"/>
    <w:rsid w:val="001A6132"/>
    <w:rsid w:val="001A6145"/>
    <w:rsid w:val="001A61F2"/>
    <w:rsid w:val="001A6322"/>
    <w:rsid w:val="001A6368"/>
    <w:rsid w:val="001A6430"/>
    <w:rsid w:val="001A6885"/>
    <w:rsid w:val="001A6A71"/>
    <w:rsid w:val="001A6FAA"/>
    <w:rsid w:val="001A740A"/>
    <w:rsid w:val="001A74D9"/>
    <w:rsid w:val="001A7F76"/>
    <w:rsid w:val="001B0030"/>
    <w:rsid w:val="001B0089"/>
    <w:rsid w:val="001B0510"/>
    <w:rsid w:val="001B05D4"/>
    <w:rsid w:val="001B0EFC"/>
    <w:rsid w:val="001B0F5D"/>
    <w:rsid w:val="001B10CC"/>
    <w:rsid w:val="001B13C8"/>
    <w:rsid w:val="001B179A"/>
    <w:rsid w:val="001B1F01"/>
    <w:rsid w:val="001B1FCE"/>
    <w:rsid w:val="001B20B3"/>
    <w:rsid w:val="001B2161"/>
    <w:rsid w:val="001B272F"/>
    <w:rsid w:val="001B2CDC"/>
    <w:rsid w:val="001B2DB3"/>
    <w:rsid w:val="001B2F99"/>
    <w:rsid w:val="001B3001"/>
    <w:rsid w:val="001B3141"/>
    <w:rsid w:val="001B3256"/>
    <w:rsid w:val="001B384F"/>
    <w:rsid w:val="001B3964"/>
    <w:rsid w:val="001B3B1D"/>
    <w:rsid w:val="001B3B84"/>
    <w:rsid w:val="001B3FA4"/>
    <w:rsid w:val="001B432B"/>
    <w:rsid w:val="001B4E03"/>
    <w:rsid w:val="001B5298"/>
    <w:rsid w:val="001B5AE8"/>
    <w:rsid w:val="001B5B72"/>
    <w:rsid w:val="001B5F9B"/>
    <w:rsid w:val="001B637D"/>
    <w:rsid w:val="001B6490"/>
    <w:rsid w:val="001B65E0"/>
    <w:rsid w:val="001B68F6"/>
    <w:rsid w:val="001B6ADB"/>
    <w:rsid w:val="001B6F52"/>
    <w:rsid w:val="001B71C1"/>
    <w:rsid w:val="001B7416"/>
    <w:rsid w:val="001B7508"/>
    <w:rsid w:val="001B7704"/>
    <w:rsid w:val="001B77D3"/>
    <w:rsid w:val="001B78BB"/>
    <w:rsid w:val="001B78BE"/>
    <w:rsid w:val="001B7AA6"/>
    <w:rsid w:val="001B7CC9"/>
    <w:rsid w:val="001B7FD4"/>
    <w:rsid w:val="001C04D4"/>
    <w:rsid w:val="001C04FA"/>
    <w:rsid w:val="001C08C5"/>
    <w:rsid w:val="001C0930"/>
    <w:rsid w:val="001C0C81"/>
    <w:rsid w:val="001C0E1D"/>
    <w:rsid w:val="001C11E3"/>
    <w:rsid w:val="001C168E"/>
    <w:rsid w:val="001C17DC"/>
    <w:rsid w:val="001C1849"/>
    <w:rsid w:val="001C1BE7"/>
    <w:rsid w:val="001C1D5C"/>
    <w:rsid w:val="001C26E8"/>
    <w:rsid w:val="001C343F"/>
    <w:rsid w:val="001C353C"/>
    <w:rsid w:val="001C366D"/>
    <w:rsid w:val="001C3A99"/>
    <w:rsid w:val="001C3B9D"/>
    <w:rsid w:val="001C4238"/>
    <w:rsid w:val="001C437F"/>
    <w:rsid w:val="001C446A"/>
    <w:rsid w:val="001C49E4"/>
    <w:rsid w:val="001C4B1F"/>
    <w:rsid w:val="001C4B3D"/>
    <w:rsid w:val="001C4E6C"/>
    <w:rsid w:val="001C5393"/>
    <w:rsid w:val="001C579A"/>
    <w:rsid w:val="001C5841"/>
    <w:rsid w:val="001C5BE9"/>
    <w:rsid w:val="001C5F09"/>
    <w:rsid w:val="001C5FCB"/>
    <w:rsid w:val="001C74C6"/>
    <w:rsid w:val="001C76DC"/>
    <w:rsid w:val="001C7E28"/>
    <w:rsid w:val="001C7ED0"/>
    <w:rsid w:val="001D0116"/>
    <w:rsid w:val="001D015F"/>
    <w:rsid w:val="001D0517"/>
    <w:rsid w:val="001D05DF"/>
    <w:rsid w:val="001D0661"/>
    <w:rsid w:val="001D0BA6"/>
    <w:rsid w:val="001D0C5A"/>
    <w:rsid w:val="001D0E39"/>
    <w:rsid w:val="001D0E9B"/>
    <w:rsid w:val="001D0F4A"/>
    <w:rsid w:val="001D22EC"/>
    <w:rsid w:val="001D2393"/>
    <w:rsid w:val="001D271F"/>
    <w:rsid w:val="001D27C9"/>
    <w:rsid w:val="001D2AA7"/>
    <w:rsid w:val="001D2BFC"/>
    <w:rsid w:val="001D2E8B"/>
    <w:rsid w:val="001D2E9C"/>
    <w:rsid w:val="001D3327"/>
    <w:rsid w:val="001D341C"/>
    <w:rsid w:val="001D35E2"/>
    <w:rsid w:val="001D3A94"/>
    <w:rsid w:val="001D3B81"/>
    <w:rsid w:val="001D3C86"/>
    <w:rsid w:val="001D3CC6"/>
    <w:rsid w:val="001D4221"/>
    <w:rsid w:val="001D4656"/>
    <w:rsid w:val="001D4A49"/>
    <w:rsid w:val="001D4D19"/>
    <w:rsid w:val="001D4F64"/>
    <w:rsid w:val="001D50FE"/>
    <w:rsid w:val="001D51B1"/>
    <w:rsid w:val="001D53B8"/>
    <w:rsid w:val="001D54A9"/>
    <w:rsid w:val="001D5780"/>
    <w:rsid w:val="001D57B3"/>
    <w:rsid w:val="001D57BC"/>
    <w:rsid w:val="001D5ECC"/>
    <w:rsid w:val="001D623A"/>
    <w:rsid w:val="001D671F"/>
    <w:rsid w:val="001D6780"/>
    <w:rsid w:val="001D6D53"/>
    <w:rsid w:val="001D6DEC"/>
    <w:rsid w:val="001D6EB4"/>
    <w:rsid w:val="001D6EBC"/>
    <w:rsid w:val="001D6FE8"/>
    <w:rsid w:val="001D753C"/>
    <w:rsid w:val="001D781E"/>
    <w:rsid w:val="001D7DDF"/>
    <w:rsid w:val="001D7FC2"/>
    <w:rsid w:val="001E0503"/>
    <w:rsid w:val="001E0E1B"/>
    <w:rsid w:val="001E0E6C"/>
    <w:rsid w:val="001E0FB0"/>
    <w:rsid w:val="001E10AA"/>
    <w:rsid w:val="001E1A44"/>
    <w:rsid w:val="001E1FE0"/>
    <w:rsid w:val="001E21B9"/>
    <w:rsid w:val="001E2702"/>
    <w:rsid w:val="001E30F2"/>
    <w:rsid w:val="001E349F"/>
    <w:rsid w:val="001E383E"/>
    <w:rsid w:val="001E38B8"/>
    <w:rsid w:val="001E39D7"/>
    <w:rsid w:val="001E3CD3"/>
    <w:rsid w:val="001E3D78"/>
    <w:rsid w:val="001E3DD1"/>
    <w:rsid w:val="001E4264"/>
    <w:rsid w:val="001E4E82"/>
    <w:rsid w:val="001E4EED"/>
    <w:rsid w:val="001E4FA0"/>
    <w:rsid w:val="001E502D"/>
    <w:rsid w:val="001E5A60"/>
    <w:rsid w:val="001E5BC7"/>
    <w:rsid w:val="001E5C29"/>
    <w:rsid w:val="001E5F96"/>
    <w:rsid w:val="001E648E"/>
    <w:rsid w:val="001E6514"/>
    <w:rsid w:val="001E78C3"/>
    <w:rsid w:val="001E7BBC"/>
    <w:rsid w:val="001E7C02"/>
    <w:rsid w:val="001E7F23"/>
    <w:rsid w:val="001F0450"/>
    <w:rsid w:val="001F0790"/>
    <w:rsid w:val="001F082F"/>
    <w:rsid w:val="001F0D15"/>
    <w:rsid w:val="001F1338"/>
    <w:rsid w:val="001F1997"/>
    <w:rsid w:val="001F1F3C"/>
    <w:rsid w:val="001F2121"/>
    <w:rsid w:val="001F2289"/>
    <w:rsid w:val="001F22E9"/>
    <w:rsid w:val="001F2512"/>
    <w:rsid w:val="001F2A50"/>
    <w:rsid w:val="001F2B11"/>
    <w:rsid w:val="001F2D0B"/>
    <w:rsid w:val="001F2D51"/>
    <w:rsid w:val="001F2F85"/>
    <w:rsid w:val="001F33C1"/>
    <w:rsid w:val="001F34A8"/>
    <w:rsid w:val="001F376F"/>
    <w:rsid w:val="001F3BDA"/>
    <w:rsid w:val="001F3C3B"/>
    <w:rsid w:val="001F3E13"/>
    <w:rsid w:val="001F3E81"/>
    <w:rsid w:val="001F4006"/>
    <w:rsid w:val="001F40D2"/>
    <w:rsid w:val="001F423E"/>
    <w:rsid w:val="001F42FE"/>
    <w:rsid w:val="001F445B"/>
    <w:rsid w:val="001F4729"/>
    <w:rsid w:val="001F4B5E"/>
    <w:rsid w:val="001F4B82"/>
    <w:rsid w:val="001F52DD"/>
    <w:rsid w:val="001F54A9"/>
    <w:rsid w:val="001F5F90"/>
    <w:rsid w:val="001F5F9C"/>
    <w:rsid w:val="001F632E"/>
    <w:rsid w:val="001F68F1"/>
    <w:rsid w:val="001F6F74"/>
    <w:rsid w:val="001F7063"/>
    <w:rsid w:val="001F721B"/>
    <w:rsid w:val="001F75BB"/>
    <w:rsid w:val="001F75E6"/>
    <w:rsid w:val="001F7984"/>
    <w:rsid w:val="001F7E62"/>
    <w:rsid w:val="001F7F12"/>
    <w:rsid w:val="0020016F"/>
    <w:rsid w:val="0020024F"/>
    <w:rsid w:val="002002D7"/>
    <w:rsid w:val="00201A72"/>
    <w:rsid w:val="002020ED"/>
    <w:rsid w:val="00202615"/>
    <w:rsid w:val="00202B2A"/>
    <w:rsid w:val="00202E7E"/>
    <w:rsid w:val="00202FE0"/>
    <w:rsid w:val="002033D6"/>
    <w:rsid w:val="0020349E"/>
    <w:rsid w:val="002034E2"/>
    <w:rsid w:val="002037EC"/>
    <w:rsid w:val="002037EE"/>
    <w:rsid w:val="002039E9"/>
    <w:rsid w:val="00203FD0"/>
    <w:rsid w:val="00204355"/>
    <w:rsid w:val="0020455A"/>
    <w:rsid w:val="00204814"/>
    <w:rsid w:val="0020499C"/>
    <w:rsid w:val="002049A6"/>
    <w:rsid w:val="00204BB0"/>
    <w:rsid w:val="00204CD1"/>
    <w:rsid w:val="002051D6"/>
    <w:rsid w:val="00205B49"/>
    <w:rsid w:val="00205C4C"/>
    <w:rsid w:val="00205DC3"/>
    <w:rsid w:val="00205F57"/>
    <w:rsid w:val="00205FB2"/>
    <w:rsid w:val="0020622A"/>
    <w:rsid w:val="00206CD7"/>
    <w:rsid w:val="00207043"/>
    <w:rsid w:val="0020754A"/>
    <w:rsid w:val="00207926"/>
    <w:rsid w:val="00207955"/>
    <w:rsid w:val="002079A6"/>
    <w:rsid w:val="00207DCA"/>
    <w:rsid w:val="00210151"/>
    <w:rsid w:val="002101AD"/>
    <w:rsid w:val="0021023A"/>
    <w:rsid w:val="00210305"/>
    <w:rsid w:val="0021036D"/>
    <w:rsid w:val="00210583"/>
    <w:rsid w:val="00210707"/>
    <w:rsid w:val="0021088D"/>
    <w:rsid w:val="002108CE"/>
    <w:rsid w:val="00210D3C"/>
    <w:rsid w:val="00211299"/>
    <w:rsid w:val="00211319"/>
    <w:rsid w:val="0021196B"/>
    <w:rsid w:val="0021220E"/>
    <w:rsid w:val="002124D6"/>
    <w:rsid w:val="0021256E"/>
    <w:rsid w:val="00212A8E"/>
    <w:rsid w:val="00212A96"/>
    <w:rsid w:val="00212ACC"/>
    <w:rsid w:val="002139F5"/>
    <w:rsid w:val="00213C24"/>
    <w:rsid w:val="00213C73"/>
    <w:rsid w:val="00213C97"/>
    <w:rsid w:val="00214477"/>
    <w:rsid w:val="002144BB"/>
    <w:rsid w:val="0021475D"/>
    <w:rsid w:val="00214CB9"/>
    <w:rsid w:val="00214E35"/>
    <w:rsid w:val="0021513D"/>
    <w:rsid w:val="0021532A"/>
    <w:rsid w:val="00215C15"/>
    <w:rsid w:val="002169A3"/>
    <w:rsid w:val="002169C0"/>
    <w:rsid w:val="00216B3C"/>
    <w:rsid w:val="00216D9A"/>
    <w:rsid w:val="00216F03"/>
    <w:rsid w:val="00216FDA"/>
    <w:rsid w:val="00216FF2"/>
    <w:rsid w:val="00217249"/>
    <w:rsid w:val="00217406"/>
    <w:rsid w:val="00217730"/>
    <w:rsid w:val="00217A1F"/>
    <w:rsid w:val="00217C47"/>
    <w:rsid w:val="002206C3"/>
    <w:rsid w:val="00220842"/>
    <w:rsid w:val="00220B34"/>
    <w:rsid w:val="00220C08"/>
    <w:rsid w:val="00220CE9"/>
    <w:rsid w:val="00221017"/>
    <w:rsid w:val="002215BA"/>
    <w:rsid w:val="0022175D"/>
    <w:rsid w:val="00221CBE"/>
    <w:rsid w:val="0022205D"/>
    <w:rsid w:val="002222CB"/>
    <w:rsid w:val="00222316"/>
    <w:rsid w:val="002226E7"/>
    <w:rsid w:val="002227B5"/>
    <w:rsid w:val="00222850"/>
    <w:rsid w:val="00222866"/>
    <w:rsid w:val="00222B2E"/>
    <w:rsid w:val="002231F3"/>
    <w:rsid w:val="00223385"/>
    <w:rsid w:val="00223B51"/>
    <w:rsid w:val="00223CD6"/>
    <w:rsid w:val="002241FD"/>
    <w:rsid w:val="00224240"/>
    <w:rsid w:val="0022457E"/>
    <w:rsid w:val="00224AC7"/>
    <w:rsid w:val="00224CCB"/>
    <w:rsid w:val="00224ED7"/>
    <w:rsid w:val="0022580F"/>
    <w:rsid w:val="002259D8"/>
    <w:rsid w:val="00226299"/>
    <w:rsid w:val="0022687D"/>
    <w:rsid w:val="00226BBD"/>
    <w:rsid w:val="00226E63"/>
    <w:rsid w:val="002275AB"/>
    <w:rsid w:val="002279BA"/>
    <w:rsid w:val="00227BA0"/>
    <w:rsid w:val="002304C3"/>
    <w:rsid w:val="00230706"/>
    <w:rsid w:val="0023087F"/>
    <w:rsid w:val="00230988"/>
    <w:rsid w:val="0023101D"/>
    <w:rsid w:val="002312EE"/>
    <w:rsid w:val="00231D49"/>
    <w:rsid w:val="00231DF0"/>
    <w:rsid w:val="0023202F"/>
    <w:rsid w:val="0023276B"/>
    <w:rsid w:val="002327BC"/>
    <w:rsid w:val="00232C22"/>
    <w:rsid w:val="002331AE"/>
    <w:rsid w:val="002334AC"/>
    <w:rsid w:val="00233991"/>
    <w:rsid w:val="00233C0C"/>
    <w:rsid w:val="00233EEC"/>
    <w:rsid w:val="00233F6A"/>
    <w:rsid w:val="00234693"/>
    <w:rsid w:val="002348DB"/>
    <w:rsid w:val="00234B9C"/>
    <w:rsid w:val="00234F04"/>
    <w:rsid w:val="00234F5C"/>
    <w:rsid w:val="00235024"/>
    <w:rsid w:val="00235210"/>
    <w:rsid w:val="002354C0"/>
    <w:rsid w:val="0023593D"/>
    <w:rsid w:val="00236647"/>
    <w:rsid w:val="002366E7"/>
    <w:rsid w:val="002368CF"/>
    <w:rsid w:val="00236914"/>
    <w:rsid w:val="00236DBA"/>
    <w:rsid w:val="002373E2"/>
    <w:rsid w:val="0023746D"/>
    <w:rsid w:val="00237730"/>
    <w:rsid w:val="00237BCE"/>
    <w:rsid w:val="00240006"/>
    <w:rsid w:val="00240612"/>
    <w:rsid w:val="00240976"/>
    <w:rsid w:val="00240C69"/>
    <w:rsid w:val="00240D5E"/>
    <w:rsid w:val="00240DB1"/>
    <w:rsid w:val="00241186"/>
    <w:rsid w:val="00241929"/>
    <w:rsid w:val="00241EC3"/>
    <w:rsid w:val="002421E9"/>
    <w:rsid w:val="00242331"/>
    <w:rsid w:val="0024249D"/>
    <w:rsid w:val="00242AA7"/>
    <w:rsid w:val="002430B7"/>
    <w:rsid w:val="002432A1"/>
    <w:rsid w:val="00243372"/>
    <w:rsid w:val="00243F62"/>
    <w:rsid w:val="00244693"/>
    <w:rsid w:val="0024496B"/>
    <w:rsid w:val="002449C7"/>
    <w:rsid w:val="00244C95"/>
    <w:rsid w:val="00244D06"/>
    <w:rsid w:val="00244E1E"/>
    <w:rsid w:val="002451E8"/>
    <w:rsid w:val="00245374"/>
    <w:rsid w:val="002454A9"/>
    <w:rsid w:val="00245576"/>
    <w:rsid w:val="00245CF1"/>
    <w:rsid w:val="002468AB"/>
    <w:rsid w:val="002468E0"/>
    <w:rsid w:val="00246E16"/>
    <w:rsid w:val="00247344"/>
    <w:rsid w:val="002476DC"/>
    <w:rsid w:val="00247765"/>
    <w:rsid w:val="00247BB5"/>
    <w:rsid w:val="00247C07"/>
    <w:rsid w:val="00247C90"/>
    <w:rsid w:val="00247D8E"/>
    <w:rsid w:val="00247F11"/>
    <w:rsid w:val="00247F9D"/>
    <w:rsid w:val="0025076D"/>
    <w:rsid w:val="00250C53"/>
    <w:rsid w:val="002511A0"/>
    <w:rsid w:val="0025168D"/>
    <w:rsid w:val="00251957"/>
    <w:rsid w:val="00251B45"/>
    <w:rsid w:val="00251CCA"/>
    <w:rsid w:val="00252656"/>
    <w:rsid w:val="002526F6"/>
    <w:rsid w:val="002527E2"/>
    <w:rsid w:val="00252AF5"/>
    <w:rsid w:val="00252B6B"/>
    <w:rsid w:val="00252DA7"/>
    <w:rsid w:val="00252F4D"/>
    <w:rsid w:val="002535FE"/>
    <w:rsid w:val="0025362A"/>
    <w:rsid w:val="00253A17"/>
    <w:rsid w:val="00253CDB"/>
    <w:rsid w:val="00253F8F"/>
    <w:rsid w:val="002545BD"/>
    <w:rsid w:val="00254FAE"/>
    <w:rsid w:val="002552AD"/>
    <w:rsid w:val="00255587"/>
    <w:rsid w:val="002564EE"/>
    <w:rsid w:val="002568B7"/>
    <w:rsid w:val="00256A26"/>
    <w:rsid w:val="0025766A"/>
    <w:rsid w:val="00257AA8"/>
    <w:rsid w:val="00257D05"/>
    <w:rsid w:val="00257F0C"/>
    <w:rsid w:val="0026002D"/>
    <w:rsid w:val="00260CE4"/>
    <w:rsid w:val="002613A3"/>
    <w:rsid w:val="00261633"/>
    <w:rsid w:val="00261B22"/>
    <w:rsid w:val="00262047"/>
    <w:rsid w:val="00262122"/>
    <w:rsid w:val="002621C7"/>
    <w:rsid w:val="0026236D"/>
    <w:rsid w:val="00262496"/>
    <w:rsid w:val="0026256F"/>
    <w:rsid w:val="002628F9"/>
    <w:rsid w:val="00262F3F"/>
    <w:rsid w:val="00263150"/>
    <w:rsid w:val="0026324E"/>
    <w:rsid w:val="0026339F"/>
    <w:rsid w:val="00263818"/>
    <w:rsid w:val="00263B69"/>
    <w:rsid w:val="00263BB9"/>
    <w:rsid w:val="00263DE8"/>
    <w:rsid w:val="002641F7"/>
    <w:rsid w:val="0026433D"/>
    <w:rsid w:val="00264513"/>
    <w:rsid w:val="00264B89"/>
    <w:rsid w:val="00264BD7"/>
    <w:rsid w:val="00264DD7"/>
    <w:rsid w:val="00264FD0"/>
    <w:rsid w:val="0026516F"/>
    <w:rsid w:val="0026522F"/>
    <w:rsid w:val="002652CA"/>
    <w:rsid w:val="00265486"/>
    <w:rsid w:val="0026562E"/>
    <w:rsid w:val="00265702"/>
    <w:rsid w:val="00265805"/>
    <w:rsid w:val="0026583E"/>
    <w:rsid w:val="00265F55"/>
    <w:rsid w:val="0026608A"/>
    <w:rsid w:val="002668C7"/>
    <w:rsid w:val="00266B6A"/>
    <w:rsid w:val="00267191"/>
    <w:rsid w:val="00267699"/>
    <w:rsid w:val="00267F48"/>
    <w:rsid w:val="00267FE5"/>
    <w:rsid w:val="002706CA"/>
    <w:rsid w:val="002709BB"/>
    <w:rsid w:val="00270E2C"/>
    <w:rsid w:val="0027137B"/>
    <w:rsid w:val="00271440"/>
    <w:rsid w:val="002715D5"/>
    <w:rsid w:val="00271739"/>
    <w:rsid w:val="00272045"/>
    <w:rsid w:val="0027216B"/>
    <w:rsid w:val="00272220"/>
    <w:rsid w:val="00272640"/>
    <w:rsid w:val="002727B3"/>
    <w:rsid w:val="002728F9"/>
    <w:rsid w:val="00272CE8"/>
    <w:rsid w:val="0027307A"/>
    <w:rsid w:val="0027308B"/>
    <w:rsid w:val="00273391"/>
    <w:rsid w:val="0027367C"/>
    <w:rsid w:val="00273948"/>
    <w:rsid w:val="0027464A"/>
    <w:rsid w:val="0027472C"/>
    <w:rsid w:val="00274771"/>
    <w:rsid w:val="00274BB2"/>
    <w:rsid w:val="00274EDF"/>
    <w:rsid w:val="00274FBE"/>
    <w:rsid w:val="00275271"/>
    <w:rsid w:val="00276388"/>
    <w:rsid w:val="00276578"/>
    <w:rsid w:val="002767D8"/>
    <w:rsid w:val="0027698D"/>
    <w:rsid w:val="00276C3C"/>
    <w:rsid w:val="00276EA6"/>
    <w:rsid w:val="0027719E"/>
    <w:rsid w:val="002777BF"/>
    <w:rsid w:val="0027781D"/>
    <w:rsid w:val="00277FF1"/>
    <w:rsid w:val="0028052E"/>
    <w:rsid w:val="00280599"/>
    <w:rsid w:val="002809DA"/>
    <w:rsid w:val="00280A4A"/>
    <w:rsid w:val="00280DBF"/>
    <w:rsid w:val="00280E04"/>
    <w:rsid w:val="00281662"/>
    <w:rsid w:val="0028192D"/>
    <w:rsid w:val="00281978"/>
    <w:rsid w:val="00281CB7"/>
    <w:rsid w:val="00281D7F"/>
    <w:rsid w:val="00281F65"/>
    <w:rsid w:val="00282384"/>
    <w:rsid w:val="0028282C"/>
    <w:rsid w:val="00282B57"/>
    <w:rsid w:val="00282D61"/>
    <w:rsid w:val="00282DFE"/>
    <w:rsid w:val="00283277"/>
    <w:rsid w:val="00283565"/>
    <w:rsid w:val="00283671"/>
    <w:rsid w:val="00283784"/>
    <w:rsid w:val="00283972"/>
    <w:rsid w:val="00283A2C"/>
    <w:rsid w:val="00283B5D"/>
    <w:rsid w:val="00283EF7"/>
    <w:rsid w:val="00283F11"/>
    <w:rsid w:val="00284157"/>
    <w:rsid w:val="0028420B"/>
    <w:rsid w:val="0028437A"/>
    <w:rsid w:val="00284751"/>
    <w:rsid w:val="0028478D"/>
    <w:rsid w:val="00284CE2"/>
    <w:rsid w:val="00284EB1"/>
    <w:rsid w:val="002855E4"/>
    <w:rsid w:val="00285F1B"/>
    <w:rsid w:val="00286E38"/>
    <w:rsid w:val="0028704D"/>
    <w:rsid w:val="00287215"/>
    <w:rsid w:val="00287328"/>
    <w:rsid w:val="00287506"/>
    <w:rsid w:val="00287D87"/>
    <w:rsid w:val="002900C6"/>
    <w:rsid w:val="0029065E"/>
    <w:rsid w:val="00290910"/>
    <w:rsid w:val="00290E13"/>
    <w:rsid w:val="00290EB0"/>
    <w:rsid w:val="002913C3"/>
    <w:rsid w:val="00291485"/>
    <w:rsid w:val="0029186B"/>
    <w:rsid w:val="00291BFC"/>
    <w:rsid w:val="00292020"/>
    <w:rsid w:val="002924C1"/>
    <w:rsid w:val="002924C6"/>
    <w:rsid w:val="00292C66"/>
    <w:rsid w:val="002930F8"/>
    <w:rsid w:val="0029322D"/>
    <w:rsid w:val="002938FF"/>
    <w:rsid w:val="00293B57"/>
    <w:rsid w:val="0029416A"/>
    <w:rsid w:val="00294588"/>
    <w:rsid w:val="002947AD"/>
    <w:rsid w:val="00295273"/>
    <w:rsid w:val="00295415"/>
    <w:rsid w:val="00295880"/>
    <w:rsid w:val="002958E2"/>
    <w:rsid w:val="0029593F"/>
    <w:rsid w:val="00295D49"/>
    <w:rsid w:val="00295DD5"/>
    <w:rsid w:val="00296155"/>
    <w:rsid w:val="00296DA7"/>
    <w:rsid w:val="00296F3D"/>
    <w:rsid w:val="00297377"/>
    <w:rsid w:val="002975D7"/>
    <w:rsid w:val="00297612"/>
    <w:rsid w:val="00297686"/>
    <w:rsid w:val="002A0336"/>
    <w:rsid w:val="002A05EB"/>
    <w:rsid w:val="002A0AF9"/>
    <w:rsid w:val="002A0C1A"/>
    <w:rsid w:val="002A0CA8"/>
    <w:rsid w:val="002A0E28"/>
    <w:rsid w:val="002A0F9D"/>
    <w:rsid w:val="002A1056"/>
    <w:rsid w:val="002A1661"/>
    <w:rsid w:val="002A18D5"/>
    <w:rsid w:val="002A1986"/>
    <w:rsid w:val="002A1ADE"/>
    <w:rsid w:val="002A1CC9"/>
    <w:rsid w:val="002A1D0B"/>
    <w:rsid w:val="002A24E7"/>
    <w:rsid w:val="002A27A3"/>
    <w:rsid w:val="002A2854"/>
    <w:rsid w:val="002A299A"/>
    <w:rsid w:val="002A2E68"/>
    <w:rsid w:val="002A2FE3"/>
    <w:rsid w:val="002A309A"/>
    <w:rsid w:val="002A324E"/>
    <w:rsid w:val="002A34B7"/>
    <w:rsid w:val="002A3905"/>
    <w:rsid w:val="002A39C3"/>
    <w:rsid w:val="002A3BF4"/>
    <w:rsid w:val="002A4203"/>
    <w:rsid w:val="002A493F"/>
    <w:rsid w:val="002A4A7B"/>
    <w:rsid w:val="002A4BEE"/>
    <w:rsid w:val="002A52D8"/>
    <w:rsid w:val="002A5545"/>
    <w:rsid w:val="002A55F3"/>
    <w:rsid w:val="002A581D"/>
    <w:rsid w:val="002A5996"/>
    <w:rsid w:val="002A5B8C"/>
    <w:rsid w:val="002A5CC2"/>
    <w:rsid w:val="002A5D85"/>
    <w:rsid w:val="002A7324"/>
    <w:rsid w:val="002A7981"/>
    <w:rsid w:val="002A79F5"/>
    <w:rsid w:val="002B0A87"/>
    <w:rsid w:val="002B0D79"/>
    <w:rsid w:val="002B0EC8"/>
    <w:rsid w:val="002B15A7"/>
    <w:rsid w:val="002B1DD1"/>
    <w:rsid w:val="002B1F6A"/>
    <w:rsid w:val="002B1FC2"/>
    <w:rsid w:val="002B217C"/>
    <w:rsid w:val="002B25A6"/>
    <w:rsid w:val="002B2770"/>
    <w:rsid w:val="002B2B98"/>
    <w:rsid w:val="002B2C16"/>
    <w:rsid w:val="002B34DF"/>
    <w:rsid w:val="002B3504"/>
    <w:rsid w:val="002B3728"/>
    <w:rsid w:val="002B3B02"/>
    <w:rsid w:val="002B3E34"/>
    <w:rsid w:val="002B3E3F"/>
    <w:rsid w:val="002B4052"/>
    <w:rsid w:val="002B41E7"/>
    <w:rsid w:val="002B4531"/>
    <w:rsid w:val="002B4835"/>
    <w:rsid w:val="002B484A"/>
    <w:rsid w:val="002B4B35"/>
    <w:rsid w:val="002B4DA0"/>
    <w:rsid w:val="002B4EB7"/>
    <w:rsid w:val="002B4F0B"/>
    <w:rsid w:val="002B534C"/>
    <w:rsid w:val="002B5470"/>
    <w:rsid w:val="002B56EC"/>
    <w:rsid w:val="002B5C21"/>
    <w:rsid w:val="002B6B33"/>
    <w:rsid w:val="002B6C99"/>
    <w:rsid w:val="002B6F96"/>
    <w:rsid w:val="002B72D8"/>
    <w:rsid w:val="002B745B"/>
    <w:rsid w:val="002B74ED"/>
    <w:rsid w:val="002B7632"/>
    <w:rsid w:val="002B76ED"/>
    <w:rsid w:val="002B7811"/>
    <w:rsid w:val="002B7AED"/>
    <w:rsid w:val="002B7C84"/>
    <w:rsid w:val="002B7DB1"/>
    <w:rsid w:val="002C001F"/>
    <w:rsid w:val="002C0474"/>
    <w:rsid w:val="002C0638"/>
    <w:rsid w:val="002C069C"/>
    <w:rsid w:val="002C0D0A"/>
    <w:rsid w:val="002C0D11"/>
    <w:rsid w:val="002C1349"/>
    <w:rsid w:val="002C160B"/>
    <w:rsid w:val="002C1623"/>
    <w:rsid w:val="002C17C0"/>
    <w:rsid w:val="002C1C6D"/>
    <w:rsid w:val="002C1E4B"/>
    <w:rsid w:val="002C1EF2"/>
    <w:rsid w:val="002C1FFF"/>
    <w:rsid w:val="002C2A8D"/>
    <w:rsid w:val="002C2D23"/>
    <w:rsid w:val="002C3175"/>
    <w:rsid w:val="002C3281"/>
    <w:rsid w:val="002C34BE"/>
    <w:rsid w:val="002C3585"/>
    <w:rsid w:val="002C3592"/>
    <w:rsid w:val="002C3635"/>
    <w:rsid w:val="002C37F8"/>
    <w:rsid w:val="002C4085"/>
    <w:rsid w:val="002C41B9"/>
    <w:rsid w:val="002C4BCA"/>
    <w:rsid w:val="002C4D3A"/>
    <w:rsid w:val="002C5039"/>
    <w:rsid w:val="002C5361"/>
    <w:rsid w:val="002C578C"/>
    <w:rsid w:val="002C5EB7"/>
    <w:rsid w:val="002C5F76"/>
    <w:rsid w:val="002C6552"/>
    <w:rsid w:val="002C66E2"/>
    <w:rsid w:val="002C71C7"/>
    <w:rsid w:val="002C7642"/>
    <w:rsid w:val="002C7FC4"/>
    <w:rsid w:val="002D021E"/>
    <w:rsid w:val="002D035C"/>
    <w:rsid w:val="002D048A"/>
    <w:rsid w:val="002D0B2B"/>
    <w:rsid w:val="002D1328"/>
    <w:rsid w:val="002D147D"/>
    <w:rsid w:val="002D1718"/>
    <w:rsid w:val="002D1ACF"/>
    <w:rsid w:val="002D1CC9"/>
    <w:rsid w:val="002D1DE4"/>
    <w:rsid w:val="002D1F6D"/>
    <w:rsid w:val="002D2352"/>
    <w:rsid w:val="002D280E"/>
    <w:rsid w:val="002D2839"/>
    <w:rsid w:val="002D28CA"/>
    <w:rsid w:val="002D2A86"/>
    <w:rsid w:val="002D3146"/>
    <w:rsid w:val="002D34A9"/>
    <w:rsid w:val="002D351A"/>
    <w:rsid w:val="002D3574"/>
    <w:rsid w:val="002D35F6"/>
    <w:rsid w:val="002D36EE"/>
    <w:rsid w:val="002D3F33"/>
    <w:rsid w:val="002D4018"/>
    <w:rsid w:val="002D42A1"/>
    <w:rsid w:val="002D43AD"/>
    <w:rsid w:val="002D4516"/>
    <w:rsid w:val="002D45FD"/>
    <w:rsid w:val="002D48F5"/>
    <w:rsid w:val="002D498A"/>
    <w:rsid w:val="002D5108"/>
    <w:rsid w:val="002D5336"/>
    <w:rsid w:val="002D54F9"/>
    <w:rsid w:val="002D5CD9"/>
    <w:rsid w:val="002D608B"/>
    <w:rsid w:val="002D60F4"/>
    <w:rsid w:val="002D631A"/>
    <w:rsid w:val="002D64AD"/>
    <w:rsid w:val="002D6973"/>
    <w:rsid w:val="002D72A5"/>
    <w:rsid w:val="002D7643"/>
    <w:rsid w:val="002D7B75"/>
    <w:rsid w:val="002E025A"/>
    <w:rsid w:val="002E0391"/>
    <w:rsid w:val="002E072C"/>
    <w:rsid w:val="002E0932"/>
    <w:rsid w:val="002E09CC"/>
    <w:rsid w:val="002E0A8C"/>
    <w:rsid w:val="002E0FB8"/>
    <w:rsid w:val="002E10F7"/>
    <w:rsid w:val="002E135B"/>
    <w:rsid w:val="002E15E1"/>
    <w:rsid w:val="002E17C4"/>
    <w:rsid w:val="002E1C54"/>
    <w:rsid w:val="002E2127"/>
    <w:rsid w:val="002E2A41"/>
    <w:rsid w:val="002E2C79"/>
    <w:rsid w:val="002E2D39"/>
    <w:rsid w:val="002E2E9B"/>
    <w:rsid w:val="002E3075"/>
    <w:rsid w:val="002E4042"/>
    <w:rsid w:val="002E4C57"/>
    <w:rsid w:val="002E4FB6"/>
    <w:rsid w:val="002E5258"/>
    <w:rsid w:val="002E55A2"/>
    <w:rsid w:val="002E57AD"/>
    <w:rsid w:val="002E58A5"/>
    <w:rsid w:val="002E593C"/>
    <w:rsid w:val="002E6486"/>
    <w:rsid w:val="002E6B21"/>
    <w:rsid w:val="002E6C96"/>
    <w:rsid w:val="002E75E2"/>
    <w:rsid w:val="002E76C8"/>
    <w:rsid w:val="002E78C1"/>
    <w:rsid w:val="002E78F2"/>
    <w:rsid w:val="002E7975"/>
    <w:rsid w:val="002E7A0E"/>
    <w:rsid w:val="002E7A43"/>
    <w:rsid w:val="002E7C1F"/>
    <w:rsid w:val="002E7CB0"/>
    <w:rsid w:val="002E7E41"/>
    <w:rsid w:val="002F0091"/>
    <w:rsid w:val="002F00D6"/>
    <w:rsid w:val="002F00DE"/>
    <w:rsid w:val="002F07FA"/>
    <w:rsid w:val="002F0C5A"/>
    <w:rsid w:val="002F0C62"/>
    <w:rsid w:val="002F0E1B"/>
    <w:rsid w:val="002F0E30"/>
    <w:rsid w:val="002F108D"/>
    <w:rsid w:val="002F11A5"/>
    <w:rsid w:val="002F14D5"/>
    <w:rsid w:val="002F157F"/>
    <w:rsid w:val="002F1828"/>
    <w:rsid w:val="002F193A"/>
    <w:rsid w:val="002F19D8"/>
    <w:rsid w:val="002F1A20"/>
    <w:rsid w:val="002F2326"/>
    <w:rsid w:val="002F232E"/>
    <w:rsid w:val="002F2598"/>
    <w:rsid w:val="002F2912"/>
    <w:rsid w:val="002F2944"/>
    <w:rsid w:val="002F294F"/>
    <w:rsid w:val="002F2C6B"/>
    <w:rsid w:val="002F2CC6"/>
    <w:rsid w:val="002F323E"/>
    <w:rsid w:val="002F33D9"/>
    <w:rsid w:val="002F3431"/>
    <w:rsid w:val="002F35AD"/>
    <w:rsid w:val="002F35DB"/>
    <w:rsid w:val="002F3868"/>
    <w:rsid w:val="002F3CC3"/>
    <w:rsid w:val="002F3EA3"/>
    <w:rsid w:val="002F3F5B"/>
    <w:rsid w:val="002F3F68"/>
    <w:rsid w:val="002F4079"/>
    <w:rsid w:val="002F424B"/>
    <w:rsid w:val="002F46BA"/>
    <w:rsid w:val="002F47CA"/>
    <w:rsid w:val="002F48DA"/>
    <w:rsid w:val="002F4F3B"/>
    <w:rsid w:val="002F53C7"/>
    <w:rsid w:val="002F5514"/>
    <w:rsid w:val="002F5DAC"/>
    <w:rsid w:val="002F6155"/>
    <w:rsid w:val="002F6287"/>
    <w:rsid w:val="002F6480"/>
    <w:rsid w:val="002F6C1A"/>
    <w:rsid w:val="002F6D62"/>
    <w:rsid w:val="002F788E"/>
    <w:rsid w:val="002F7AAA"/>
    <w:rsid w:val="002F7D2F"/>
    <w:rsid w:val="00300176"/>
    <w:rsid w:val="003005C1"/>
    <w:rsid w:val="00300AB1"/>
    <w:rsid w:val="00301419"/>
    <w:rsid w:val="003015B3"/>
    <w:rsid w:val="00301617"/>
    <w:rsid w:val="00301A62"/>
    <w:rsid w:val="00301BD9"/>
    <w:rsid w:val="00301D8A"/>
    <w:rsid w:val="003020DF"/>
    <w:rsid w:val="003024FC"/>
    <w:rsid w:val="00302A67"/>
    <w:rsid w:val="00302C3B"/>
    <w:rsid w:val="00302C9D"/>
    <w:rsid w:val="00302DED"/>
    <w:rsid w:val="00302FF0"/>
    <w:rsid w:val="003036E1"/>
    <w:rsid w:val="00303B1A"/>
    <w:rsid w:val="00303D73"/>
    <w:rsid w:val="00304234"/>
    <w:rsid w:val="0030428A"/>
    <w:rsid w:val="003042B5"/>
    <w:rsid w:val="0030432F"/>
    <w:rsid w:val="00304FAD"/>
    <w:rsid w:val="00305059"/>
    <w:rsid w:val="003052B2"/>
    <w:rsid w:val="003054BA"/>
    <w:rsid w:val="00305538"/>
    <w:rsid w:val="00305938"/>
    <w:rsid w:val="003059DB"/>
    <w:rsid w:val="00305C55"/>
    <w:rsid w:val="00305C9F"/>
    <w:rsid w:val="00305D98"/>
    <w:rsid w:val="00305E15"/>
    <w:rsid w:val="003060B7"/>
    <w:rsid w:val="00306223"/>
    <w:rsid w:val="003063EE"/>
    <w:rsid w:val="003065D3"/>
    <w:rsid w:val="00306A24"/>
    <w:rsid w:val="00306A67"/>
    <w:rsid w:val="00306B31"/>
    <w:rsid w:val="00307122"/>
    <w:rsid w:val="00307175"/>
    <w:rsid w:val="003074BC"/>
    <w:rsid w:val="00307BA9"/>
    <w:rsid w:val="00307BCA"/>
    <w:rsid w:val="00310629"/>
    <w:rsid w:val="0031087F"/>
    <w:rsid w:val="00310BC8"/>
    <w:rsid w:val="00311929"/>
    <w:rsid w:val="00311ED0"/>
    <w:rsid w:val="00311F33"/>
    <w:rsid w:val="0031216C"/>
    <w:rsid w:val="003121F4"/>
    <w:rsid w:val="003129DF"/>
    <w:rsid w:val="00312A18"/>
    <w:rsid w:val="00312BF8"/>
    <w:rsid w:val="00313359"/>
    <w:rsid w:val="003135AF"/>
    <w:rsid w:val="003136AF"/>
    <w:rsid w:val="003138A8"/>
    <w:rsid w:val="00313A9A"/>
    <w:rsid w:val="00313CFA"/>
    <w:rsid w:val="00313E72"/>
    <w:rsid w:val="00313EE5"/>
    <w:rsid w:val="003148F7"/>
    <w:rsid w:val="00315636"/>
    <w:rsid w:val="00315EF7"/>
    <w:rsid w:val="0031617A"/>
    <w:rsid w:val="00316330"/>
    <w:rsid w:val="003163AF"/>
    <w:rsid w:val="003163C2"/>
    <w:rsid w:val="003165CC"/>
    <w:rsid w:val="0031660F"/>
    <w:rsid w:val="0031688E"/>
    <w:rsid w:val="00316D1B"/>
    <w:rsid w:val="0031711E"/>
    <w:rsid w:val="0031737D"/>
    <w:rsid w:val="003174ED"/>
    <w:rsid w:val="003178D3"/>
    <w:rsid w:val="00317DF3"/>
    <w:rsid w:val="003201FC"/>
    <w:rsid w:val="003203C7"/>
    <w:rsid w:val="00320815"/>
    <w:rsid w:val="00321145"/>
    <w:rsid w:val="00321CEB"/>
    <w:rsid w:val="00321FCC"/>
    <w:rsid w:val="003223AA"/>
    <w:rsid w:val="00322A04"/>
    <w:rsid w:val="00322DE2"/>
    <w:rsid w:val="0032371F"/>
    <w:rsid w:val="00323962"/>
    <w:rsid w:val="003239D6"/>
    <w:rsid w:val="00323B41"/>
    <w:rsid w:val="00323CBE"/>
    <w:rsid w:val="00323D1B"/>
    <w:rsid w:val="00323EE6"/>
    <w:rsid w:val="0032454F"/>
    <w:rsid w:val="00324721"/>
    <w:rsid w:val="003247C6"/>
    <w:rsid w:val="003249AE"/>
    <w:rsid w:val="00324AA8"/>
    <w:rsid w:val="00324C31"/>
    <w:rsid w:val="00324DE6"/>
    <w:rsid w:val="00325C89"/>
    <w:rsid w:val="00326284"/>
    <w:rsid w:val="0032633D"/>
    <w:rsid w:val="00326560"/>
    <w:rsid w:val="00326754"/>
    <w:rsid w:val="003269BC"/>
    <w:rsid w:val="00326F2E"/>
    <w:rsid w:val="00327194"/>
    <w:rsid w:val="0032730C"/>
    <w:rsid w:val="00327334"/>
    <w:rsid w:val="003275DE"/>
    <w:rsid w:val="00327689"/>
    <w:rsid w:val="0032790D"/>
    <w:rsid w:val="003304BF"/>
    <w:rsid w:val="003306D4"/>
    <w:rsid w:val="0033071B"/>
    <w:rsid w:val="00330819"/>
    <w:rsid w:val="00330A82"/>
    <w:rsid w:val="00330CE5"/>
    <w:rsid w:val="00330CE6"/>
    <w:rsid w:val="00330D25"/>
    <w:rsid w:val="003315F2"/>
    <w:rsid w:val="00331601"/>
    <w:rsid w:val="00331FD8"/>
    <w:rsid w:val="00332995"/>
    <w:rsid w:val="003329A3"/>
    <w:rsid w:val="00332DC6"/>
    <w:rsid w:val="003330AA"/>
    <w:rsid w:val="0033331F"/>
    <w:rsid w:val="003335E6"/>
    <w:rsid w:val="00333943"/>
    <w:rsid w:val="00333A25"/>
    <w:rsid w:val="00333BA0"/>
    <w:rsid w:val="00333C90"/>
    <w:rsid w:val="00333D58"/>
    <w:rsid w:val="00333DDB"/>
    <w:rsid w:val="003344E5"/>
    <w:rsid w:val="003345D5"/>
    <w:rsid w:val="00334C5C"/>
    <w:rsid w:val="00334FC3"/>
    <w:rsid w:val="003353E0"/>
    <w:rsid w:val="0033563F"/>
    <w:rsid w:val="003358C7"/>
    <w:rsid w:val="0033604E"/>
    <w:rsid w:val="00336051"/>
    <w:rsid w:val="00336290"/>
    <w:rsid w:val="0033673C"/>
    <w:rsid w:val="003367C8"/>
    <w:rsid w:val="0033693E"/>
    <w:rsid w:val="00336CE1"/>
    <w:rsid w:val="003370D7"/>
    <w:rsid w:val="00337109"/>
    <w:rsid w:val="00337791"/>
    <w:rsid w:val="00337DE1"/>
    <w:rsid w:val="00337E1F"/>
    <w:rsid w:val="003402CE"/>
    <w:rsid w:val="003406D4"/>
    <w:rsid w:val="003406DE"/>
    <w:rsid w:val="003409B6"/>
    <w:rsid w:val="00340BBF"/>
    <w:rsid w:val="003410D3"/>
    <w:rsid w:val="00341230"/>
    <w:rsid w:val="003413D1"/>
    <w:rsid w:val="003418F2"/>
    <w:rsid w:val="00341CE0"/>
    <w:rsid w:val="00341D44"/>
    <w:rsid w:val="003420A2"/>
    <w:rsid w:val="0034210D"/>
    <w:rsid w:val="003423D5"/>
    <w:rsid w:val="00342748"/>
    <w:rsid w:val="00342A1B"/>
    <w:rsid w:val="00342A6C"/>
    <w:rsid w:val="00342B41"/>
    <w:rsid w:val="00342D0E"/>
    <w:rsid w:val="00342D3F"/>
    <w:rsid w:val="003430FB"/>
    <w:rsid w:val="0034314E"/>
    <w:rsid w:val="00343266"/>
    <w:rsid w:val="003438CA"/>
    <w:rsid w:val="003439EF"/>
    <w:rsid w:val="00343E53"/>
    <w:rsid w:val="00343F14"/>
    <w:rsid w:val="0034406D"/>
    <w:rsid w:val="003442CD"/>
    <w:rsid w:val="00344521"/>
    <w:rsid w:val="0034550F"/>
    <w:rsid w:val="0034587A"/>
    <w:rsid w:val="00345AA5"/>
    <w:rsid w:val="00345CFE"/>
    <w:rsid w:val="0034625B"/>
    <w:rsid w:val="00346290"/>
    <w:rsid w:val="003465DC"/>
    <w:rsid w:val="0034694D"/>
    <w:rsid w:val="00346FFC"/>
    <w:rsid w:val="003471A8"/>
    <w:rsid w:val="003471C9"/>
    <w:rsid w:val="00347425"/>
    <w:rsid w:val="00347457"/>
    <w:rsid w:val="00347632"/>
    <w:rsid w:val="00347A44"/>
    <w:rsid w:val="00347C08"/>
    <w:rsid w:val="003505B5"/>
    <w:rsid w:val="00350CAF"/>
    <w:rsid w:val="00350F88"/>
    <w:rsid w:val="003512AF"/>
    <w:rsid w:val="0035159C"/>
    <w:rsid w:val="00351C1C"/>
    <w:rsid w:val="00351FBC"/>
    <w:rsid w:val="003523BD"/>
    <w:rsid w:val="003527ED"/>
    <w:rsid w:val="003530B7"/>
    <w:rsid w:val="003537A5"/>
    <w:rsid w:val="00353A33"/>
    <w:rsid w:val="00353FA7"/>
    <w:rsid w:val="003540FD"/>
    <w:rsid w:val="00354185"/>
    <w:rsid w:val="00354DED"/>
    <w:rsid w:val="00354F91"/>
    <w:rsid w:val="00354FD5"/>
    <w:rsid w:val="003552CE"/>
    <w:rsid w:val="00355375"/>
    <w:rsid w:val="00355529"/>
    <w:rsid w:val="0035599D"/>
    <w:rsid w:val="00355C1F"/>
    <w:rsid w:val="003560A9"/>
    <w:rsid w:val="00356129"/>
    <w:rsid w:val="00356157"/>
    <w:rsid w:val="0035623D"/>
    <w:rsid w:val="003564DA"/>
    <w:rsid w:val="00356790"/>
    <w:rsid w:val="00356B4B"/>
    <w:rsid w:val="00356E84"/>
    <w:rsid w:val="00357348"/>
    <w:rsid w:val="003576F3"/>
    <w:rsid w:val="003579C4"/>
    <w:rsid w:val="00357A96"/>
    <w:rsid w:val="00357BDB"/>
    <w:rsid w:val="00357CA5"/>
    <w:rsid w:val="00357E35"/>
    <w:rsid w:val="00360343"/>
    <w:rsid w:val="003604DA"/>
    <w:rsid w:val="00360636"/>
    <w:rsid w:val="003606BE"/>
    <w:rsid w:val="00360731"/>
    <w:rsid w:val="003613DB"/>
    <w:rsid w:val="003614B1"/>
    <w:rsid w:val="00361654"/>
    <w:rsid w:val="0036175C"/>
    <w:rsid w:val="00361788"/>
    <w:rsid w:val="003618A7"/>
    <w:rsid w:val="00361FB9"/>
    <w:rsid w:val="003620B2"/>
    <w:rsid w:val="00362409"/>
    <w:rsid w:val="003626A4"/>
    <w:rsid w:val="0036358F"/>
    <w:rsid w:val="003637DF"/>
    <w:rsid w:val="00363927"/>
    <w:rsid w:val="00364803"/>
    <w:rsid w:val="0036498B"/>
    <w:rsid w:val="003649C2"/>
    <w:rsid w:val="00364EF4"/>
    <w:rsid w:val="00365ADD"/>
    <w:rsid w:val="00365CC3"/>
    <w:rsid w:val="00365E5C"/>
    <w:rsid w:val="00366507"/>
    <w:rsid w:val="00366E31"/>
    <w:rsid w:val="00367015"/>
    <w:rsid w:val="0036705E"/>
    <w:rsid w:val="003671A0"/>
    <w:rsid w:val="003673E4"/>
    <w:rsid w:val="00367612"/>
    <w:rsid w:val="003676BC"/>
    <w:rsid w:val="00367B2B"/>
    <w:rsid w:val="00367D79"/>
    <w:rsid w:val="00367E46"/>
    <w:rsid w:val="00367F5F"/>
    <w:rsid w:val="003702CE"/>
    <w:rsid w:val="0037044D"/>
    <w:rsid w:val="003706E7"/>
    <w:rsid w:val="00370A5F"/>
    <w:rsid w:val="00370BF3"/>
    <w:rsid w:val="00370FBE"/>
    <w:rsid w:val="00371344"/>
    <w:rsid w:val="00371F02"/>
    <w:rsid w:val="00371F95"/>
    <w:rsid w:val="0037245B"/>
    <w:rsid w:val="003726EB"/>
    <w:rsid w:val="00372844"/>
    <w:rsid w:val="003728D5"/>
    <w:rsid w:val="003735ED"/>
    <w:rsid w:val="00373D28"/>
    <w:rsid w:val="003740BE"/>
    <w:rsid w:val="003745A0"/>
    <w:rsid w:val="0037480E"/>
    <w:rsid w:val="00374934"/>
    <w:rsid w:val="003749D1"/>
    <w:rsid w:val="003749E8"/>
    <w:rsid w:val="00374AD6"/>
    <w:rsid w:val="00374BAE"/>
    <w:rsid w:val="00374E5F"/>
    <w:rsid w:val="00375500"/>
    <w:rsid w:val="00375652"/>
    <w:rsid w:val="003757DC"/>
    <w:rsid w:val="003758EB"/>
    <w:rsid w:val="003759E3"/>
    <w:rsid w:val="00375B57"/>
    <w:rsid w:val="00375DC9"/>
    <w:rsid w:val="00375E50"/>
    <w:rsid w:val="00376263"/>
    <w:rsid w:val="00376272"/>
    <w:rsid w:val="0037662C"/>
    <w:rsid w:val="00376824"/>
    <w:rsid w:val="0037694B"/>
    <w:rsid w:val="00376CD6"/>
    <w:rsid w:val="003773DA"/>
    <w:rsid w:val="003774F0"/>
    <w:rsid w:val="003777C3"/>
    <w:rsid w:val="003778C7"/>
    <w:rsid w:val="003779E1"/>
    <w:rsid w:val="00377ADC"/>
    <w:rsid w:val="00380055"/>
    <w:rsid w:val="00380560"/>
    <w:rsid w:val="003806AD"/>
    <w:rsid w:val="0038087C"/>
    <w:rsid w:val="00380D4C"/>
    <w:rsid w:val="00380E19"/>
    <w:rsid w:val="003811C8"/>
    <w:rsid w:val="0038128A"/>
    <w:rsid w:val="0038141B"/>
    <w:rsid w:val="003814A9"/>
    <w:rsid w:val="00381B8C"/>
    <w:rsid w:val="00381BB8"/>
    <w:rsid w:val="0038232C"/>
    <w:rsid w:val="00382A23"/>
    <w:rsid w:val="00382B31"/>
    <w:rsid w:val="00382D32"/>
    <w:rsid w:val="00382DFB"/>
    <w:rsid w:val="00382E8A"/>
    <w:rsid w:val="00383123"/>
    <w:rsid w:val="003836C8"/>
    <w:rsid w:val="003839CB"/>
    <w:rsid w:val="00383C60"/>
    <w:rsid w:val="00383D16"/>
    <w:rsid w:val="00383E7E"/>
    <w:rsid w:val="00383F92"/>
    <w:rsid w:val="0038442D"/>
    <w:rsid w:val="00384528"/>
    <w:rsid w:val="003845AB"/>
    <w:rsid w:val="00384802"/>
    <w:rsid w:val="0038529F"/>
    <w:rsid w:val="00385AD9"/>
    <w:rsid w:val="00385B5D"/>
    <w:rsid w:val="00385DEB"/>
    <w:rsid w:val="003861FE"/>
    <w:rsid w:val="003864FF"/>
    <w:rsid w:val="00386903"/>
    <w:rsid w:val="00386A82"/>
    <w:rsid w:val="00387608"/>
    <w:rsid w:val="00387B17"/>
    <w:rsid w:val="00387F16"/>
    <w:rsid w:val="00390153"/>
    <w:rsid w:val="0039055C"/>
    <w:rsid w:val="00390659"/>
    <w:rsid w:val="00390710"/>
    <w:rsid w:val="00390783"/>
    <w:rsid w:val="003910DB"/>
    <w:rsid w:val="003914B7"/>
    <w:rsid w:val="0039165D"/>
    <w:rsid w:val="003917D0"/>
    <w:rsid w:val="00391CAA"/>
    <w:rsid w:val="00391D97"/>
    <w:rsid w:val="0039235E"/>
    <w:rsid w:val="00392EAA"/>
    <w:rsid w:val="003931EB"/>
    <w:rsid w:val="003931F3"/>
    <w:rsid w:val="0039363C"/>
    <w:rsid w:val="00393671"/>
    <w:rsid w:val="00393963"/>
    <w:rsid w:val="003939C0"/>
    <w:rsid w:val="003940CB"/>
    <w:rsid w:val="00394184"/>
    <w:rsid w:val="003944D4"/>
    <w:rsid w:val="00395188"/>
    <w:rsid w:val="00395191"/>
    <w:rsid w:val="00395206"/>
    <w:rsid w:val="0039562D"/>
    <w:rsid w:val="00395D8C"/>
    <w:rsid w:val="00396279"/>
    <w:rsid w:val="003965D4"/>
    <w:rsid w:val="003969DC"/>
    <w:rsid w:val="00396DFB"/>
    <w:rsid w:val="0039738E"/>
    <w:rsid w:val="00397978"/>
    <w:rsid w:val="00397DFD"/>
    <w:rsid w:val="003A012C"/>
    <w:rsid w:val="003A036D"/>
    <w:rsid w:val="003A0D04"/>
    <w:rsid w:val="003A0D47"/>
    <w:rsid w:val="003A0E38"/>
    <w:rsid w:val="003A1088"/>
    <w:rsid w:val="003A115E"/>
    <w:rsid w:val="003A19E1"/>
    <w:rsid w:val="003A1A4F"/>
    <w:rsid w:val="003A1EB4"/>
    <w:rsid w:val="003A2030"/>
    <w:rsid w:val="003A27EA"/>
    <w:rsid w:val="003A2823"/>
    <w:rsid w:val="003A2999"/>
    <w:rsid w:val="003A3C9D"/>
    <w:rsid w:val="003A44F9"/>
    <w:rsid w:val="003A4B8B"/>
    <w:rsid w:val="003A4F7A"/>
    <w:rsid w:val="003A5B22"/>
    <w:rsid w:val="003A5D4C"/>
    <w:rsid w:val="003A602B"/>
    <w:rsid w:val="003A63A8"/>
    <w:rsid w:val="003A660A"/>
    <w:rsid w:val="003A6925"/>
    <w:rsid w:val="003A69EA"/>
    <w:rsid w:val="003A6E16"/>
    <w:rsid w:val="003A6F6B"/>
    <w:rsid w:val="003A70C9"/>
    <w:rsid w:val="003A729A"/>
    <w:rsid w:val="003A7770"/>
    <w:rsid w:val="003A7DB0"/>
    <w:rsid w:val="003A7F76"/>
    <w:rsid w:val="003A7FDF"/>
    <w:rsid w:val="003B0316"/>
    <w:rsid w:val="003B0739"/>
    <w:rsid w:val="003B079B"/>
    <w:rsid w:val="003B11D6"/>
    <w:rsid w:val="003B1352"/>
    <w:rsid w:val="003B139C"/>
    <w:rsid w:val="003B15E0"/>
    <w:rsid w:val="003B1BAB"/>
    <w:rsid w:val="003B1BD3"/>
    <w:rsid w:val="003B22F1"/>
    <w:rsid w:val="003B26CF"/>
    <w:rsid w:val="003B2986"/>
    <w:rsid w:val="003B2E5A"/>
    <w:rsid w:val="003B2E86"/>
    <w:rsid w:val="003B31E9"/>
    <w:rsid w:val="003B3573"/>
    <w:rsid w:val="003B35D1"/>
    <w:rsid w:val="003B36F1"/>
    <w:rsid w:val="003B393A"/>
    <w:rsid w:val="003B3E89"/>
    <w:rsid w:val="003B3F09"/>
    <w:rsid w:val="003B42F7"/>
    <w:rsid w:val="003B4A92"/>
    <w:rsid w:val="003B541F"/>
    <w:rsid w:val="003B5470"/>
    <w:rsid w:val="003B559F"/>
    <w:rsid w:val="003B5641"/>
    <w:rsid w:val="003B5CA9"/>
    <w:rsid w:val="003B606B"/>
    <w:rsid w:val="003B66DB"/>
    <w:rsid w:val="003B6C6D"/>
    <w:rsid w:val="003B6E69"/>
    <w:rsid w:val="003B71E2"/>
    <w:rsid w:val="003B7281"/>
    <w:rsid w:val="003B786A"/>
    <w:rsid w:val="003B7E45"/>
    <w:rsid w:val="003B7EE3"/>
    <w:rsid w:val="003C0160"/>
    <w:rsid w:val="003C01E2"/>
    <w:rsid w:val="003C031B"/>
    <w:rsid w:val="003C0448"/>
    <w:rsid w:val="003C04EE"/>
    <w:rsid w:val="003C054E"/>
    <w:rsid w:val="003C0599"/>
    <w:rsid w:val="003C06CB"/>
    <w:rsid w:val="003C0820"/>
    <w:rsid w:val="003C0AF2"/>
    <w:rsid w:val="003C0ED2"/>
    <w:rsid w:val="003C0F65"/>
    <w:rsid w:val="003C1280"/>
    <w:rsid w:val="003C12F0"/>
    <w:rsid w:val="003C12FA"/>
    <w:rsid w:val="003C1343"/>
    <w:rsid w:val="003C135D"/>
    <w:rsid w:val="003C1454"/>
    <w:rsid w:val="003C1817"/>
    <w:rsid w:val="003C1C92"/>
    <w:rsid w:val="003C2127"/>
    <w:rsid w:val="003C283E"/>
    <w:rsid w:val="003C2DF4"/>
    <w:rsid w:val="003C3020"/>
    <w:rsid w:val="003C314E"/>
    <w:rsid w:val="003C3413"/>
    <w:rsid w:val="003C3667"/>
    <w:rsid w:val="003C384D"/>
    <w:rsid w:val="003C3C46"/>
    <w:rsid w:val="003C3E03"/>
    <w:rsid w:val="003C3F19"/>
    <w:rsid w:val="003C4C2F"/>
    <w:rsid w:val="003C4DD8"/>
    <w:rsid w:val="003C53B8"/>
    <w:rsid w:val="003C568C"/>
    <w:rsid w:val="003C5BD8"/>
    <w:rsid w:val="003C5FDC"/>
    <w:rsid w:val="003C66FD"/>
    <w:rsid w:val="003C675B"/>
    <w:rsid w:val="003C6766"/>
    <w:rsid w:val="003C681D"/>
    <w:rsid w:val="003C6B9C"/>
    <w:rsid w:val="003C6BC6"/>
    <w:rsid w:val="003C6D0A"/>
    <w:rsid w:val="003C6D1E"/>
    <w:rsid w:val="003C7035"/>
    <w:rsid w:val="003C7238"/>
    <w:rsid w:val="003C7385"/>
    <w:rsid w:val="003C79A2"/>
    <w:rsid w:val="003C7D11"/>
    <w:rsid w:val="003C7FF4"/>
    <w:rsid w:val="003D019F"/>
    <w:rsid w:val="003D032F"/>
    <w:rsid w:val="003D0438"/>
    <w:rsid w:val="003D06A4"/>
    <w:rsid w:val="003D0DE3"/>
    <w:rsid w:val="003D11E6"/>
    <w:rsid w:val="003D1443"/>
    <w:rsid w:val="003D14B1"/>
    <w:rsid w:val="003D155B"/>
    <w:rsid w:val="003D1740"/>
    <w:rsid w:val="003D1AAD"/>
    <w:rsid w:val="003D1ACF"/>
    <w:rsid w:val="003D20CF"/>
    <w:rsid w:val="003D21F7"/>
    <w:rsid w:val="003D2446"/>
    <w:rsid w:val="003D27C8"/>
    <w:rsid w:val="003D2930"/>
    <w:rsid w:val="003D2F74"/>
    <w:rsid w:val="003D304B"/>
    <w:rsid w:val="003D31A6"/>
    <w:rsid w:val="003D3225"/>
    <w:rsid w:val="003D37B9"/>
    <w:rsid w:val="003D38A6"/>
    <w:rsid w:val="003D3B32"/>
    <w:rsid w:val="003D3B7C"/>
    <w:rsid w:val="003D3E18"/>
    <w:rsid w:val="003D40D1"/>
    <w:rsid w:val="003D4A38"/>
    <w:rsid w:val="003D4AC7"/>
    <w:rsid w:val="003D5065"/>
    <w:rsid w:val="003D561A"/>
    <w:rsid w:val="003D58E4"/>
    <w:rsid w:val="003D5B70"/>
    <w:rsid w:val="003D5DA4"/>
    <w:rsid w:val="003D5E68"/>
    <w:rsid w:val="003D5FCC"/>
    <w:rsid w:val="003D605A"/>
    <w:rsid w:val="003D68BF"/>
    <w:rsid w:val="003D69F4"/>
    <w:rsid w:val="003D7B83"/>
    <w:rsid w:val="003E0172"/>
    <w:rsid w:val="003E017A"/>
    <w:rsid w:val="003E03C8"/>
    <w:rsid w:val="003E06FF"/>
    <w:rsid w:val="003E0822"/>
    <w:rsid w:val="003E0AF5"/>
    <w:rsid w:val="003E0FC8"/>
    <w:rsid w:val="003E14AF"/>
    <w:rsid w:val="003E1532"/>
    <w:rsid w:val="003E1AD7"/>
    <w:rsid w:val="003E1CD1"/>
    <w:rsid w:val="003E20B9"/>
    <w:rsid w:val="003E240D"/>
    <w:rsid w:val="003E252F"/>
    <w:rsid w:val="003E2605"/>
    <w:rsid w:val="003E2835"/>
    <w:rsid w:val="003E2EF6"/>
    <w:rsid w:val="003E3061"/>
    <w:rsid w:val="003E3396"/>
    <w:rsid w:val="003E383C"/>
    <w:rsid w:val="003E3D49"/>
    <w:rsid w:val="003E419E"/>
    <w:rsid w:val="003E41AB"/>
    <w:rsid w:val="003E434A"/>
    <w:rsid w:val="003E451B"/>
    <w:rsid w:val="003E4698"/>
    <w:rsid w:val="003E48FF"/>
    <w:rsid w:val="003E5683"/>
    <w:rsid w:val="003E587E"/>
    <w:rsid w:val="003E58BB"/>
    <w:rsid w:val="003E59AB"/>
    <w:rsid w:val="003E5A7D"/>
    <w:rsid w:val="003E5FB8"/>
    <w:rsid w:val="003E60A6"/>
    <w:rsid w:val="003E60AB"/>
    <w:rsid w:val="003E6208"/>
    <w:rsid w:val="003E65D2"/>
    <w:rsid w:val="003E6A96"/>
    <w:rsid w:val="003E6D42"/>
    <w:rsid w:val="003E6D4D"/>
    <w:rsid w:val="003E708F"/>
    <w:rsid w:val="003E75F6"/>
    <w:rsid w:val="003E7B1F"/>
    <w:rsid w:val="003E7FB8"/>
    <w:rsid w:val="003F0340"/>
    <w:rsid w:val="003F0419"/>
    <w:rsid w:val="003F0440"/>
    <w:rsid w:val="003F0469"/>
    <w:rsid w:val="003F155F"/>
    <w:rsid w:val="003F236C"/>
    <w:rsid w:val="003F2D1C"/>
    <w:rsid w:val="003F2D90"/>
    <w:rsid w:val="003F2E8A"/>
    <w:rsid w:val="003F3322"/>
    <w:rsid w:val="003F353E"/>
    <w:rsid w:val="003F3C03"/>
    <w:rsid w:val="003F41B1"/>
    <w:rsid w:val="003F4249"/>
    <w:rsid w:val="003F493C"/>
    <w:rsid w:val="003F534B"/>
    <w:rsid w:val="003F57C3"/>
    <w:rsid w:val="003F5997"/>
    <w:rsid w:val="003F5B0F"/>
    <w:rsid w:val="003F636B"/>
    <w:rsid w:val="003F659A"/>
    <w:rsid w:val="003F68EE"/>
    <w:rsid w:val="003F69AD"/>
    <w:rsid w:val="003F6BEB"/>
    <w:rsid w:val="003F6BFF"/>
    <w:rsid w:val="003F6C35"/>
    <w:rsid w:val="003F6F33"/>
    <w:rsid w:val="003F755D"/>
    <w:rsid w:val="003F79D5"/>
    <w:rsid w:val="003F7DB6"/>
    <w:rsid w:val="003F7DF1"/>
    <w:rsid w:val="003F7EFA"/>
    <w:rsid w:val="00401211"/>
    <w:rsid w:val="0040167F"/>
    <w:rsid w:val="0040169F"/>
    <w:rsid w:val="004016D6"/>
    <w:rsid w:val="00401924"/>
    <w:rsid w:val="0040211D"/>
    <w:rsid w:val="0040235F"/>
    <w:rsid w:val="004029D2"/>
    <w:rsid w:val="00402E31"/>
    <w:rsid w:val="00402FE2"/>
    <w:rsid w:val="0040332C"/>
    <w:rsid w:val="0040395A"/>
    <w:rsid w:val="00403B27"/>
    <w:rsid w:val="00404436"/>
    <w:rsid w:val="00404D3B"/>
    <w:rsid w:val="004051E7"/>
    <w:rsid w:val="00405307"/>
    <w:rsid w:val="00405AA2"/>
    <w:rsid w:val="00405C6E"/>
    <w:rsid w:val="00406250"/>
    <w:rsid w:val="00406411"/>
    <w:rsid w:val="00406684"/>
    <w:rsid w:val="004067E8"/>
    <w:rsid w:val="0040688A"/>
    <w:rsid w:val="00406BA6"/>
    <w:rsid w:val="00406F7C"/>
    <w:rsid w:val="0040790E"/>
    <w:rsid w:val="004101BB"/>
    <w:rsid w:val="0041036A"/>
    <w:rsid w:val="0041095C"/>
    <w:rsid w:val="00410962"/>
    <w:rsid w:val="00410DC8"/>
    <w:rsid w:val="00410EA6"/>
    <w:rsid w:val="00410FD9"/>
    <w:rsid w:val="004111E5"/>
    <w:rsid w:val="00411355"/>
    <w:rsid w:val="004113B8"/>
    <w:rsid w:val="004114F6"/>
    <w:rsid w:val="004117A7"/>
    <w:rsid w:val="00411B31"/>
    <w:rsid w:val="00411C52"/>
    <w:rsid w:val="00411CF1"/>
    <w:rsid w:val="00411E7A"/>
    <w:rsid w:val="00411EC6"/>
    <w:rsid w:val="00412526"/>
    <w:rsid w:val="004127AD"/>
    <w:rsid w:val="004127CA"/>
    <w:rsid w:val="004129FC"/>
    <w:rsid w:val="00412E3A"/>
    <w:rsid w:val="00412ECB"/>
    <w:rsid w:val="00412F80"/>
    <w:rsid w:val="004136C7"/>
    <w:rsid w:val="00413E63"/>
    <w:rsid w:val="00413E7C"/>
    <w:rsid w:val="004141BD"/>
    <w:rsid w:val="00414CC1"/>
    <w:rsid w:val="00414CF3"/>
    <w:rsid w:val="00414FEC"/>
    <w:rsid w:val="00415C1A"/>
    <w:rsid w:val="00415C4F"/>
    <w:rsid w:val="00415C8C"/>
    <w:rsid w:val="00415D96"/>
    <w:rsid w:val="00416370"/>
    <w:rsid w:val="0041643D"/>
    <w:rsid w:val="00416892"/>
    <w:rsid w:val="00416F44"/>
    <w:rsid w:val="00416F4B"/>
    <w:rsid w:val="00416FA6"/>
    <w:rsid w:val="004172D9"/>
    <w:rsid w:val="00417379"/>
    <w:rsid w:val="004175A1"/>
    <w:rsid w:val="00417612"/>
    <w:rsid w:val="00417978"/>
    <w:rsid w:val="00417A39"/>
    <w:rsid w:val="00417B18"/>
    <w:rsid w:val="00417D31"/>
    <w:rsid w:val="00417DFA"/>
    <w:rsid w:val="00417F55"/>
    <w:rsid w:val="00420290"/>
    <w:rsid w:val="00420494"/>
    <w:rsid w:val="004206F7"/>
    <w:rsid w:val="0042109D"/>
    <w:rsid w:val="004211B2"/>
    <w:rsid w:val="00421805"/>
    <w:rsid w:val="00421B60"/>
    <w:rsid w:val="00421C00"/>
    <w:rsid w:val="00421C88"/>
    <w:rsid w:val="00422140"/>
    <w:rsid w:val="00422A5A"/>
    <w:rsid w:val="004233B9"/>
    <w:rsid w:val="00423922"/>
    <w:rsid w:val="004239A2"/>
    <w:rsid w:val="00423D3F"/>
    <w:rsid w:val="00423F8C"/>
    <w:rsid w:val="00424131"/>
    <w:rsid w:val="00424206"/>
    <w:rsid w:val="004244DD"/>
    <w:rsid w:val="0042493C"/>
    <w:rsid w:val="004259D6"/>
    <w:rsid w:val="004259F6"/>
    <w:rsid w:val="00426255"/>
    <w:rsid w:val="004263DF"/>
    <w:rsid w:val="004266D9"/>
    <w:rsid w:val="00426A6F"/>
    <w:rsid w:val="00426BBE"/>
    <w:rsid w:val="00426F89"/>
    <w:rsid w:val="00427028"/>
    <w:rsid w:val="004272AE"/>
    <w:rsid w:val="00427675"/>
    <w:rsid w:val="004277C7"/>
    <w:rsid w:val="004279C1"/>
    <w:rsid w:val="00427A25"/>
    <w:rsid w:val="00427BC0"/>
    <w:rsid w:val="00427D37"/>
    <w:rsid w:val="00427D82"/>
    <w:rsid w:val="0043013C"/>
    <w:rsid w:val="0043040F"/>
    <w:rsid w:val="0043055F"/>
    <w:rsid w:val="00430812"/>
    <w:rsid w:val="004313A7"/>
    <w:rsid w:val="004314B2"/>
    <w:rsid w:val="004314D8"/>
    <w:rsid w:val="0043173C"/>
    <w:rsid w:val="00431859"/>
    <w:rsid w:val="004318EF"/>
    <w:rsid w:val="0043250C"/>
    <w:rsid w:val="00432731"/>
    <w:rsid w:val="0043280C"/>
    <w:rsid w:val="00432B68"/>
    <w:rsid w:val="00432C6C"/>
    <w:rsid w:val="00432D37"/>
    <w:rsid w:val="004331A6"/>
    <w:rsid w:val="004332EF"/>
    <w:rsid w:val="00433310"/>
    <w:rsid w:val="004333BF"/>
    <w:rsid w:val="004339B6"/>
    <w:rsid w:val="00433C52"/>
    <w:rsid w:val="00433E25"/>
    <w:rsid w:val="0043401B"/>
    <w:rsid w:val="004348D4"/>
    <w:rsid w:val="004349D3"/>
    <w:rsid w:val="00434CE2"/>
    <w:rsid w:val="0043500D"/>
    <w:rsid w:val="004351FA"/>
    <w:rsid w:val="004357FA"/>
    <w:rsid w:val="00435810"/>
    <w:rsid w:val="00435A60"/>
    <w:rsid w:val="00435CB7"/>
    <w:rsid w:val="00436157"/>
    <w:rsid w:val="004361EC"/>
    <w:rsid w:val="00436460"/>
    <w:rsid w:val="00436548"/>
    <w:rsid w:val="0043655A"/>
    <w:rsid w:val="00436674"/>
    <w:rsid w:val="004367E0"/>
    <w:rsid w:val="00436973"/>
    <w:rsid w:val="004369AC"/>
    <w:rsid w:val="00437966"/>
    <w:rsid w:val="00440158"/>
    <w:rsid w:val="0044091B"/>
    <w:rsid w:val="00440A16"/>
    <w:rsid w:val="00440B6B"/>
    <w:rsid w:val="00440B81"/>
    <w:rsid w:val="0044124A"/>
    <w:rsid w:val="004412E2"/>
    <w:rsid w:val="00441462"/>
    <w:rsid w:val="0044195E"/>
    <w:rsid w:val="00441C3F"/>
    <w:rsid w:val="00441F85"/>
    <w:rsid w:val="004421D9"/>
    <w:rsid w:val="00442A19"/>
    <w:rsid w:val="00442A86"/>
    <w:rsid w:val="00442F3F"/>
    <w:rsid w:val="00442F7C"/>
    <w:rsid w:val="0044320D"/>
    <w:rsid w:val="004433BA"/>
    <w:rsid w:val="00443467"/>
    <w:rsid w:val="00443882"/>
    <w:rsid w:val="00443DCD"/>
    <w:rsid w:val="00443F10"/>
    <w:rsid w:val="0044437C"/>
    <w:rsid w:val="00444396"/>
    <w:rsid w:val="0044448A"/>
    <w:rsid w:val="00444DF5"/>
    <w:rsid w:val="00444F2D"/>
    <w:rsid w:val="00445163"/>
    <w:rsid w:val="004453C2"/>
    <w:rsid w:val="00445785"/>
    <w:rsid w:val="004457C3"/>
    <w:rsid w:val="00445F43"/>
    <w:rsid w:val="004460B9"/>
    <w:rsid w:val="0044614A"/>
    <w:rsid w:val="004464A8"/>
    <w:rsid w:val="004474E6"/>
    <w:rsid w:val="0044766A"/>
    <w:rsid w:val="00447DCF"/>
    <w:rsid w:val="0045017E"/>
    <w:rsid w:val="00450367"/>
    <w:rsid w:val="004503EB"/>
    <w:rsid w:val="00450440"/>
    <w:rsid w:val="00450489"/>
    <w:rsid w:val="004506A7"/>
    <w:rsid w:val="00450A11"/>
    <w:rsid w:val="00450BFC"/>
    <w:rsid w:val="0045102E"/>
    <w:rsid w:val="004512E5"/>
    <w:rsid w:val="00451494"/>
    <w:rsid w:val="00451701"/>
    <w:rsid w:val="0045182B"/>
    <w:rsid w:val="00451A3E"/>
    <w:rsid w:val="00451B80"/>
    <w:rsid w:val="00451CE6"/>
    <w:rsid w:val="00451D05"/>
    <w:rsid w:val="00451D62"/>
    <w:rsid w:val="0045224D"/>
    <w:rsid w:val="00452253"/>
    <w:rsid w:val="0045231D"/>
    <w:rsid w:val="00452ECD"/>
    <w:rsid w:val="0045324D"/>
    <w:rsid w:val="004534A4"/>
    <w:rsid w:val="004540DA"/>
    <w:rsid w:val="00455102"/>
    <w:rsid w:val="004554C2"/>
    <w:rsid w:val="00455B8D"/>
    <w:rsid w:val="00455F10"/>
    <w:rsid w:val="0045604A"/>
    <w:rsid w:val="00456619"/>
    <w:rsid w:val="00456DAE"/>
    <w:rsid w:val="00456F42"/>
    <w:rsid w:val="0045706C"/>
    <w:rsid w:val="00457C3D"/>
    <w:rsid w:val="00457D78"/>
    <w:rsid w:val="004600D0"/>
    <w:rsid w:val="00460297"/>
    <w:rsid w:val="004602D9"/>
    <w:rsid w:val="00460915"/>
    <w:rsid w:val="00460D87"/>
    <w:rsid w:val="00460D8A"/>
    <w:rsid w:val="00461047"/>
    <w:rsid w:val="00461131"/>
    <w:rsid w:val="00461208"/>
    <w:rsid w:val="00461695"/>
    <w:rsid w:val="00461CB7"/>
    <w:rsid w:val="00461CE6"/>
    <w:rsid w:val="00462810"/>
    <w:rsid w:val="004628E9"/>
    <w:rsid w:val="00462B61"/>
    <w:rsid w:val="00463092"/>
    <w:rsid w:val="00463A70"/>
    <w:rsid w:val="00463CD1"/>
    <w:rsid w:val="00464197"/>
    <w:rsid w:val="004644BE"/>
    <w:rsid w:val="004646A6"/>
    <w:rsid w:val="00464713"/>
    <w:rsid w:val="004647B9"/>
    <w:rsid w:val="00464B1B"/>
    <w:rsid w:val="00464D5A"/>
    <w:rsid w:val="00464E24"/>
    <w:rsid w:val="00464ECA"/>
    <w:rsid w:val="00464F10"/>
    <w:rsid w:val="00465936"/>
    <w:rsid w:val="00465F20"/>
    <w:rsid w:val="00466317"/>
    <w:rsid w:val="00466497"/>
    <w:rsid w:val="004664F8"/>
    <w:rsid w:val="00466879"/>
    <w:rsid w:val="00466B43"/>
    <w:rsid w:val="00467172"/>
    <w:rsid w:val="00467CBF"/>
    <w:rsid w:val="004702B1"/>
    <w:rsid w:val="004703A3"/>
    <w:rsid w:val="00470752"/>
    <w:rsid w:val="0047077D"/>
    <w:rsid w:val="00470907"/>
    <w:rsid w:val="00470DE7"/>
    <w:rsid w:val="00470F17"/>
    <w:rsid w:val="004710E8"/>
    <w:rsid w:val="00471489"/>
    <w:rsid w:val="00471516"/>
    <w:rsid w:val="00471679"/>
    <w:rsid w:val="00471A22"/>
    <w:rsid w:val="00471D7F"/>
    <w:rsid w:val="00471DB5"/>
    <w:rsid w:val="004721BA"/>
    <w:rsid w:val="00472289"/>
    <w:rsid w:val="0047266C"/>
    <w:rsid w:val="0047273C"/>
    <w:rsid w:val="00472C49"/>
    <w:rsid w:val="00472F83"/>
    <w:rsid w:val="00472FD6"/>
    <w:rsid w:val="004733C8"/>
    <w:rsid w:val="00473601"/>
    <w:rsid w:val="00473CE1"/>
    <w:rsid w:val="00473E5D"/>
    <w:rsid w:val="00474564"/>
    <w:rsid w:val="004748F7"/>
    <w:rsid w:val="00474A77"/>
    <w:rsid w:val="00474B3A"/>
    <w:rsid w:val="00474EB7"/>
    <w:rsid w:val="00475281"/>
    <w:rsid w:val="00475426"/>
    <w:rsid w:val="0047544F"/>
    <w:rsid w:val="004756A0"/>
    <w:rsid w:val="00475838"/>
    <w:rsid w:val="00476546"/>
    <w:rsid w:val="00476C9E"/>
    <w:rsid w:val="00477137"/>
    <w:rsid w:val="004772B3"/>
    <w:rsid w:val="0047743A"/>
    <w:rsid w:val="004774E4"/>
    <w:rsid w:val="004775E4"/>
    <w:rsid w:val="00477695"/>
    <w:rsid w:val="004777D5"/>
    <w:rsid w:val="00477928"/>
    <w:rsid w:val="00477A05"/>
    <w:rsid w:val="00477E68"/>
    <w:rsid w:val="00477E78"/>
    <w:rsid w:val="004803CC"/>
    <w:rsid w:val="00480501"/>
    <w:rsid w:val="00480714"/>
    <w:rsid w:val="004809A1"/>
    <w:rsid w:val="00480DEA"/>
    <w:rsid w:val="00480E37"/>
    <w:rsid w:val="004812CB"/>
    <w:rsid w:val="0048133F"/>
    <w:rsid w:val="0048163E"/>
    <w:rsid w:val="00481928"/>
    <w:rsid w:val="00481A57"/>
    <w:rsid w:val="00481C5B"/>
    <w:rsid w:val="00482845"/>
    <w:rsid w:val="00482E9B"/>
    <w:rsid w:val="00482F0E"/>
    <w:rsid w:val="00483AFC"/>
    <w:rsid w:val="00484042"/>
    <w:rsid w:val="00484329"/>
    <w:rsid w:val="00484A89"/>
    <w:rsid w:val="00484F81"/>
    <w:rsid w:val="004854E8"/>
    <w:rsid w:val="004856DF"/>
    <w:rsid w:val="00485743"/>
    <w:rsid w:val="00485DAB"/>
    <w:rsid w:val="004860DC"/>
    <w:rsid w:val="00486F9E"/>
    <w:rsid w:val="00487065"/>
    <w:rsid w:val="004870ED"/>
    <w:rsid w:val="00487787"/>
    <w:rsid w:val="00487888"/>
    <w:rsid w:val="00487AC1"/>
    <w:rsid w:val="00487F7C"/>
    <w:rsid w:val="00487FFD"/>
    <w:rsid w:val="00490420"/>
    <w:rsid w:val="00490AD7"/>
    <w:rsid w:val="00490D03"/>
    <w:rsid w:val="004917ED"/>
    <w:rsid w:val="00491BEE"/>
    <w:rsid w:val="00491CF0"/>
    <w:rsid w:val="004922D1"/>
    <w:rsid w:val="004928E8"/>
    <w:rsid w:val="00492A43"/>
    <w:rsid w:val="00492CE9"/>
    <w:rsid w:val="00492EFD"/>
    <w:rsid w:val="0049303C"/>
    <w:rsid w:val="00493340"/>
    <w:rsid w:val="004935CF"/>
    <w:rsid w:val="00493857"/>
    <w:rsid w:val="0049396A"/>
    <w:rsid w:val="00493A27"/>
    <w:rsid w:val="00493C19"/>
    <w:rsid w:val="00493F02"/>
    <w:rsid w:val="00494077"/>
    <w:rsid w:val="00494238"/>
    <w:rsid w:val="00494656"/>
    <w:rsid w:val="0049469A"/>
    <w:rsid w:val="00494E0A"/>
    <w:rsid w:val="004950E1"/>
    <w:rsid w:val="0049529A"/>
    <w:rsid w:val="0049550C"/>
    <w:rsid w:val="00495758"/>
    <w:rsid w:val="004958E6"/>
    <w:rsid w:val="0049595A"/>
    <w:rsid w:val="00495B80"/>
    <w:rsid w:val="00495C14"/>
    <w:rsid w:val="00495E48"/>
    <w:rsid w:val="00496208"/>
    <w:rsid w:val="004963A2"/>
    <w:rsid w:val="00496581"/>
    <w:rsid w:val="00496986"/>
    <w:rsid w:val="00496A1F"/>
    <w:rsid w:val="0049780F"/>
    <w:rsid w:val="00497C06"/>
    <w:rsid w:val="00497C3D"/>
    <w:rsid w:val="00497C9F"/>
    <w:rsid w:val="004A0389"/>
    <w:rsid w:val="004A0672"/>
    <w:rsid w:val="004A0B5F"/>
    <w:rsid w:val="004A0C60"/>
    <w:rsid w:val="004A12B8"/>
    <w:rsid w:val="004A1678"/>
    <w:rsid w:val="004A1683"/>
    <w:rsid w:val="004A189E"/>
    <w:rsid w:val="004A18B4"/>
    <w:rsid w:val="004A1A4D"/>
    <w:rsid w:val="004A1B28"/>
    <w:rsid w:val="004A1C3C"/>
    <w:rsid w:val="004A211D"/>
    <w:rsid w:val="004A2430"/>
    <w:rsid w:val="004A27B5"/>
    <w:rsid w:val="004A28A9"/>
    <w:rsid w:val="004A2A26"/>
    <w:rsid w:val="004A3517"/>
    <w:rsid w:val="004A370B"/>
    <w:rsid w:val="004A4087"/>
    <w:rsid w:val="004A487C"/>
    <w:rsid w:val="004A4B94"/>
    <w:rsid w:val="004A4E8A"/>
    <w:rsid w:val="004A5327"/>
    <w:rsid w:val="004A54EB"/>
    <w:rsid w:val="004A58C8"/>
    <w:rsid w:val="004A60AB"/>
    <w:rsid w:val="004A6265"/>
    <w:rsid w:val="004A65EF"/>
    <w:rsid w:val="004A66D3"/>
    <w:rsid w:val="004A67E6"/>
    <w:rsid w:val="004A6B76"/>
    <w:rsid w:val="004A6BF5"/>
    <w:rsid w:val="004A6CDD"/>
    <w:rsid w:val="004A72DC"/>
    <w:rsid w:val="004A79D2"/>
    <w:rsid w:val="004B0098"/>
    <w:rsid w:val="004B02D2"/>
    <w:rsid w:val="004B0781"/>
    <w:rsid w:val="004B0865"/>
    <w:rsid w:val="004B0A40"/>
    <w:rsid w:val="004B0B9C"/>
    <w:rsid w:val="004B0D33"/>
    <w:rsid w:val="004B0F6F"/>
    <w:rsid w:val="004B114D"/>
    <w:rsid w:val="004B19DE"/>
    <w:rsid w:val="004B214C"/>
    <w:rsid w:val="004B24C7"/>
    <w:rsid w:val="004B28D8"/>
    <w:rsid w:val="004B2DD1"/>
    <w:rsid w:val="004B2DDC"/>
    <w:rsid w:val="004B2EB6"/>
    <w:rsid w:val="004B35B2"/>
    <w:rsid w:val="004B39CF"/>
    <w:rsid w:val="004B3AC0"/>
    <w:rsid w:val="004B3C18"/>
    <w:rsid w:val="004B3FD2"/>
    <w:rsid w:val="004B4084"/>
    <w:rsid w:val="004B4262"/>
    <w:rsid w:val="004B42AB"/>
    <w:rsid w:val="004B474C"/>
    <w:rsid w:val="004B4A8B"/>
    <w:rsid w:val="004B4C45"/>
    <w:rsid w:val="004B5053"/>
    <w:rsid w:val="004B50AC"/>
    <w:rsid w:val="004B51F0"/>
    <w:rsid w:val="004B522F"/>
    <w:rsid w:val="004B5243"/>
    <w:rsid w:val="004B52B4"/>
    <w:rsid w:val="004B5402"/>
    <w:rsid w:val="004B5471"/>
    <w:rsid w:val="004B567D"/>
    <w:rsid w:val="004B59CC"/>
    <w:rsid w:val="004B5B2D"/>
    <w:rsid w:val="004B5F0A"/>
    <w:rsid w:val="004B5F62"/>
    <w:rsid w:val="004B6655"/>
    <w:rsid w:val="004B6816"/>
    <w:rsid w:val="004B6B8A"/>
    <w:rsid w:val="004B6CA0"/>
    <w:rsid w:val="004B6FFD"/>
    <w:rsid w:val="004B75B1"/>
    <w:rsid w:val="004B77CE"/>
    <w:rsid w:val="004B78C7"/>
    <w:rsid w:val="004B79D1"/>
    <w:rsid w:val="004B7B08"/>
    <w:rsid w:val="004B7C6C"/>
    <w:rsid w:val="004B7E5F"/>
    <w:rsid w:val="004B7F26"/>
    <w:rsid w:val="004C022D"/>
    <w:rsid w:val="004C0E29"/>
    <w:rsid w:val="004C0F4A"/>
    <w:rsid w:val="004C0F9C"/>
    <w:rsid w:val="004C1250"/>
    <w:rsid w:val="004C142F"/>
    <w:rsid w:val="004C15E9"/>
    <w:rsid w:val="004C1966"/>
    <w:rsid w:val="004C1979"/>
    <w:rsid w:val="004C2008"/>
    <w:rsid w:val="004C2251"/>
    <w:rsid w:val="004C2A25"/>
    <w:rsid w:val="004C2C4E"/>
    <w:rsid w:val="004C304C"/>
    <w:rsid w:val="004C30FC"/>
    <w:rsid w:val="004C3121"/>
    <w:rsid w:val="004C3824"/>
    <w:rsid w:val="004C3B8A"/>
    <w:rsid w:val="004C3CF4"/>
    <w:rsid w:val="004C3DB2"/>
    <w:rsid w:val="004C3F2A"/>
    <w:rsid w:val="004C4008"/>
    <w:rsid w:val="004C449D"/>
    <w:rsid w:val="004C474F"/>
    <w:rsid w:val="004C4A78"/>
    <w:rsid w:val="004C4ABA"/>
    <w:rsid w:val="004C4F34"/>
    <w:rsid w:val="004C5233"/>
    <w:rsid w:val="004C5435"/>
    <w:rsid w:val="004C5CA1"/>
    <w:rsid w:val="004C5E9D"/>
    <w:rsid w:val="004C5EEA"/>
    <w:rsid w:val="004C5EF4"/>
    <w:rsid w:val="004C60F4"/>
    <w:rsid w:val="004C62FD"/>
    <w:rsid w:val="004C66B2"/>
    <w:rsid w:val="004C6945"/>
    <w:rsid w:val="004C6FCC"/>
    <w:rsid w:val="004C74C8"/>
    <w:rsid w:val="004D0001"/>
    <w:rsid w:val="004D0078"/>
    <w:rsid w:val="004D0229"/>
    <w:rsid w:val="004D061B"/>
    <w:rsid w:val="004D08AF"/>
    <w:rsid w:val="004D08D8"/>
    <w:rsid w:val="004D0B17"/>
    <w:rsid w:val="004D115E"/>
    <w:rsid w:val="004D216E"/>
    <w:rsid w:val="004D252B"/>
    <w:rsid w:val="004D2662"/>
    <w:rsid w:val="004D281F"/>
    <w:rsid w:val="004D2E89"/>
    <w:rsid w:val="004D2FE5"/>
    <w:rsid w:val="004D329D"/>
    <w:rsid w:val="004D38E7"/>
    <w:rsid w:val="004D3D2E"/>
    <w:rsid w:val="004D3DAE"/>
    <w:rsid w:val="004D3F56"/>
    <w:rsid w:val="004D3F60"/>
    <w:rsid w:val="004D4085"/>
    <w:rsid w:val="004D41B9"/>
    <w:rsid w:val="004D41DA"/>
    <w:rsid w:val="004D45A4"/>
    <w:rsid w:val="004D4B2E"/>
    <w:rsid w:val="004D4C75"/>
    <w:rsid w:val="004D54B9"/>
    <w:rsid w:val="004D57AB"/>
    <w:rsid w:val="004D5996"/>
    <w:rsid w:val="004D5CD6"/>
    <w:rsid w:val="004D5D66"/>
    <w:rsid w:val="004D69A4"/>
    <w:rsid w:val="004D6EDE"/>
    <w:rsid w:val="004D7252"/>
    <w:rsid w:val="004D739B"/>
    <w:rsid w:val="004D780F"/>
    <w:rsid w:val="004D7B74"/>
    <w:rsid w:val="004E01AA"/>
    <w:rsid w:val="004E01B9"/>
    <w:rsid w:val="004E0789"/>
    <w:rsid w:val="004E0BEB"/>
    <w:rsid w:val="004E11DC"/>
    <w:rsid w:val="004E13CA"/>
    <w:rsid w:val="004E1872"/>
    <w:rsid w:val="004E1C5B"/>
    <w:rsid w:val="004E2689"/>
    <w:rsid w:val="004E27D1"/>
    <w:rsid w:val="004E288A"/>
    <w:rsid w:val="004E2C33"/>
    <w:rsid w:val="004E3765"/>
    <w:rsid w:val="004E3782"/>
    <w:rsid w:val="004E3B64"/>
    <w:rsid w:val="004E3D8F"/>
    <w:rsid w:val="004E425D"/>
    <w:rsid w:val="004E4BF2"/>
    <w:rsid w:val="004E4F2E"/>
    <w:rsid w:val="004E571E"/>
    <w:rsid w:val="004E5D9F"/>
    <w:rsid w:val="004E5EE4"/>
    <w:rsid w:val="004E63C7"/>
    <w:rsid w:val="004E64EB"/>
    <w:rsid w:val="004E668F"/>
    <w:rsid w:val="004E67DE"/>
    <w:rsid w:val="004E6B15"/>
    <w:rsid w:val="004E6E49"/>
    <w:rsid w:val="004E76E9"/>
    <w:rsid w:val="004E7FF2"/>
    <w:rsid w:val="004F00C5"/>
    <w:rsid w:val="004F0185"/>
    <w:rsid w:val="004F06AB"/>
    <w:rsid w:val="004F096B"/>
    <w:rsid w:val="004F0B24"/>
    <w:rsid w:val="004F0D9D"/>
    <w:rsid w:val="004F143C"/>
    <w:rsid w:val="004F1570"/>
    <w:rsid w:val="004F1870"/>
    <w:rsid w:val="004F1BA0"/>
    <w:rsid w:val="004F1BA7"/>
    <w:rsid w:val="004F1C55"/>
    <w:rsid w:val="004F1F06"/>
    <w:rsid w:val="004F3202"/>
    <w:rsid w:val="004F35CD"/>
    <w:rsid w:val="004F40C3"/>
    <w:rsid w:val="004F4171"/>
    <w:rsid w:val="004F4192"/>
    <w:rsid w:val="004F42FF"/>
    <w:rsid w:val="004F4654"/>
    <w:rsid w:val="004F4701"/>
    <w:rsid w:val="004F472F"/>
    <w:rsid w:val="004F4ECE"/>
    <w:rsid w:val="004F4EF7"/>
    <w:rsid w:val="004F51EE"/>
    <w:rsid w:val="004F570E"/>
    <w:rsid w:val="004F57AE"/>
    <w:rsid w:val="004F58D1"/>
    <w:rsid w:val="004F5A2B"/>
    <w:rsid w:val="004F5B42"/>
    <w:rsid w:val="004F5B52"/>
    <w:rsid w:val="004F5E07"/>
    <w:rsid w:val="004F5E79"/>
    <w:rsid w:val="004F5FFE"/>
    <w:rsid w:val="004F61F0"/>
    <w:rsid w:val="004F6217"/>
    <w:rsid w:val="004F6253"/>
    <w:rsid w:val="004F643E"/>
    <w:rsid w:val="004F67F2"/>
    <w:rsid w:val="004F6A45"/>
    <w:rsid w:val="004F72DA"/>
    <w:rsid w:val="004F79B0"/>
    <w:rsid w:val="004F7E68"/>
    <w:rsid w:val="004F7FE0"/>
    <w:rsid w:val="005000C7"/>
    <w:rsid w:val="00500B56"/>
    <w:rsid w:val="00500C5B"/>
    <w:rsid w:val="00500C92"/>
    <w:rsid w:val="00500CE2"/>
    <w:rsid w:val="00500EAF"/>
    <w:rsid w:val="00500FB0"/>
    <w:rsid w:val="00501864"/>
    <w:rsid w:val="00502054"/>
    <w:rsid w:val="00502670"/>
    <w:rsid w:val="00502765"/>
    <w:rsid w:val="00502EB1"/>
    <w:rsid w:val="00502FA9"/>
    <w:rsid w:val="00503335"/>
    <w:rsid w:val="00503B25"/>
    <w:rsid w:val="00503CA8"/>
    <w:rsid w:val="00503D6A"/>
    <w:rsid w:val="00504736"/>
    <w:rsid w:val="0050474E"/>
    <w:rsid w:val="00504825"/>
    <w:rsid w:val="00504C82"/>
    <w:rsid w:val="00505220"/>
    <w:rsid w:val="00505DC9"/>
    <w:rsid w:val="0050624E"/>
    <w:rsid w:val="00506462"/>
    <w:rsid w:val="00506D2F"/>
    <w:rsid w:val="005071D6"/>
    <w:rsid w:val="005073C3"/>
    <w:rsid w:val="0050757C"/>
    <w:rsid w:val="0050772B"/>
    <w:rsid w:val="00507B2C"/>
    <w:rsid w:val="00507C16"/>
    <w:rsid w:val="00507D01"/>
    <w:rsid w:val="00507D24"/>
    <w:rsid w:val="00507DA5"/>
    <w:rsid w:val="0051033B"/>
    <w:rsid w:val="005109C8"/>
    <w:rsid w:val="00510ACC"/>
    <w:rsid w:val="00510DDC"/>
    <w:rsid w:val="00510E4D"/>
    <w:rsid w:val="00510EFA"/>
    <w:rsid w:val="0051134D"/>
    <w:rsid w:val="0051167B"/>
    <w:rsid w:val="00511727"/>
    <w:rsid w:val="005119B8"/>
    <w:rsid w:val="00511AE6"/>
    <w:rsid w:val="00512315"/>
    <w:rsid w:val="0051235D"/>
    <w:rsid w:val="00512758"/>
    <w:rsid w:val="00512797"/>
    <w:rsid w:val="005127A1"/>
    <w:rsid w:val="005128A0"/>
    <w:rsid w:val="00512964"/>
    <w:rsid w:val="00512A16"/>
    <w:rsid w:val="00512DCF"/>
    <w:rsid w:val="00512F39"/>
    <w:rsid w:val="00512F50"/>
    <w:rsid w:val="00512F5A"/>
    <w:rsid w:val="005131AB"/>
    <w:rsid w:val="0051427E"/>
    <w:rsid w:val="005147EA"/>
    <w:rsid w:val="00514F56"/>
    <w:rsid w:val="00514F71"/>
    <w:rsid w:val="0051534E"/>
    <w:rsid w:val="00515522"/>
    <w:rsid w:val="00515676"/>
    <w:rsid w:val="00515A85"/>
    <w:rsid w:val="00515F49"/>
    <w:rsid w:val="00516077"/>
    <w:rsid w:val="00516350"/>
    <w:rsid w:val="005165D6"/>
    <w:rsid w:val="00517C20"/>
    <w:rsid w:val="0052070E"/>
    <w:rsid w:val="00520804"/>
    <w:rsid w:val="00520809"/>
    <w:rsid w:val="00520BFF"/>
    <w:rsid w:val="00520C0A"/>
    <w:rsid w:val="00520FCE"/>
    <w:rsid w:val="0052136B"/>
    <w:rsid w:val="00521599"/>
    <w:rsid w:val="00521726"/>
    <w:rsid w:val="005217EC"/>
    <w:rsid w:val="005220FA"/>
    <w:rsid w:val="005222D8"/>
    <w:rsid w:val="005229ED"/>
    <w:rsid w:val="00522C47"/>
    <w:rsid w:val="00522CB9"/>
    <w:rsid w:val="00523015"/>
    <w:rsid w:val="00523151"/>
    <w:rsid w:val="00523429"/>
    <w:rsid w:val="00523631"/>
    <w:rsid w:val="0052395B"/>
    <w:rsid w:val="00523A94"/>
    <w:rsid w:val="00523AA7"/>
    <w:rsid w:val="00524D59"/>
    <w:rsid w:val="00524DF7"/>
    <w:rsid w:val="00524F0F"/>
    <w:rsid w:val="00525008"/>
    <w:rsid w:val="00525086"/>
    <w:rsid w:val="00525195"/>
    <w:rsid w:val="005253AA"/>
    <w:rsid w:val="0052542C"/>
    <w:rsid w:val="005254FF"/>
    <w:rsid w:val="005258BB"/>
    <w:rsid w:val="005258C1"/>
    <w:rsid w:val="00525C1A"/>
    <w:rsid w:val="00526260"/>
    <w:rsid w:val="00526406"/>
    <w:rsid w:val="005266AA"/>
    <w:rsid w:val="005266FD"/>
    <w:rsid w:val="0052696D"/>
    <w:rsid w:val="00526A31"/>
    <w:rsid w:val="00526AEB"/>
    <w:rsid w:val="00526B97"/>
    <w:rsid w:val="00526C7D"/>
    <w:rsid w:val="00527C8A"/>
    <w:rsid w:val="0053008F"/>
    <w:rsid w:val="005303A3"/>
    <w:rsid w:val="00530B8E"/>
    <w:rsid w:val="00530D35"/>
    <w:rsid w:val="00530EB4"/>
    <w:rsid w:val="0053100B"/>
    <w:rsid w:val="005312C8"/>
    <w:rsid w:val="0053139A"/>
    <w:rsid w:val="00531484"/>
    <w:rsid w:val="0053162C"/>
    <w:rsid w:val="0053168B"/>
    <w:rsid w:val="00531A97"/>
    <w:rsid w:val="00531DAF"/>
    <w:rsid w:val="00531DF0"/>
    <w:rsid w:val="0053222A"/>
    <w:rsid w:val="00532881"/>
    <w:rsid w:val="005329D5"/>
    <w:rsid w:val="00532A26"/>
    <w:rsid w:val="00532D4B"/>
    <w:rsid w:val="0053357E"/>
    <w:rsid w:val="00534460"/>
    <w:rsid w:val="005345AB"/>
    <w:rsid w:val="005348E0"/>
    <w:rsid w:val="00534E27"/>
    <w:rsid w:val="00534ECD"/>
    <w:rsid w:val="00534F0E"/>
    <w:rsid w:val="00535022"/>
    <w:rsid w:val="00535031"/>
    <w:rsid w:val="005350F5"/>
    <w:rsid w:val="00535249"/>
    <w:rsid w:val="005352F7"/>
    <w:rsid w:val="005368E7"/>
    <w:rsid w:val="00536D85"/>
    <w:rsid w:val="00536F04"/>
    <w:rsid w:val="0053769E"/>
    <w:rsid w:val="0053783D"/>
    <w:rsid w:val="00537A76"/>
    <w:rsid w:val="00537BB3"/>
    <w:rsid w:val="00537E37"/>
    <w:rsid w:val="00537FA8"/>
    <w:rsid w:val="005403D6"/>
    <w:rsid w:val="00540693"/>
    <w:rsid w:val="005406AB"/>
    <w:rsid w:val="00540705"/>
    <w:rsid w:val="00541227"/>
    <w:rsid w:val="0054132B"/>
    <w:rsid w:val="005417EA"/>
    <w:rsid w:val="00541C80"/>
    <w:rsid w:val="00541D31"/>
    <w:rsid w:val="00541E38"/>
    <w:rsid w:val="0054209F"/>
    <w:rsid w:val="0054253B"/>
    <w:rsid w:val="005427D5"/>
    <w:rsid w:val="00542AE6"/>
    <w:rsid w:val="00542D97"/>
    <w:rsid w:val="00542F3A"/>
    <w:rsid w:val="0054300E"/>
    <w:rsid w:val="005436CD"/>
    <w:rsid w:val="005436DC"/>
    <w:rsid w:val="00544996"/>
    <w:rsid w:val="00544C53"/>
    <w:rsid w:val="005454A7"/>
    <w:rsid w:val="005456A1"/>
    <w:rsid w:val="00545ACD"/>
    <w:rsid w:val="00545DA4"/>
    <w:rsid w:val="0054612D"/>
    <w:rsid w:val="00546E83"/>
    <w:rsid w:val="0054715F"/>
    <w:rsid w:val="005476DA"/>
    <w:rsid w:val="0054798C"/>
    <w:rsid w:val="00547F4A"/>
    <w:rsid w:val="00550244"/>
    <w:rsid w:val="0055062B"/>
    <w:rsid w:val="0055064F"/>
    <w:rsid w:val="00550B11"/>
    <w:rsid w:val="00550D80"/>
    <w:rsid w:val="00551167"/>
    <w:rsid w:val="005513B6"/>
    <w:rsid w:val="00551669"/>
    <w:rsid w:val="00551E51"/>
    <w:rsid w:val="0055280D"/>
    <w:rsid w:val="00553509"/>
    <w:rsid w:val="0055376B"/>
    <w:rsid w:val="00553DB7"/>
    <w:rsid w:val="00553F1E"/>
    <w:rsid w:val="00554126"/>
    <w:rsid w:val="00554273"/>
    <w:rsid w:val="0055483B"/>
    <w:rsid w:val="005549AA"/>
    <w:rsid w:val="00554BA8"/>
    <w:rsid w:val="00554DCF"/>
    <w:rsid w:val="00554F2D"/>
    <w:rsid w:val="00555125"/>
    <w:rsid w:val="005553A3"/>
    <w:rsid w:val="00555447"/>
    <w:rsid w:val="00555D95"/>
    <w:rsid w:val="00555E11"/>
    <w:rsid w:val="00556478"/>
    <w:rsid w:val="00556993"/>
    <w:rsid w:val="00556F78"/>
    <w:rsid w:val="00556FBB"/>
    <w:rsid w:val="00557473"/>
    <w:rsid w:val="00557A82"/>
    <w:rsid w:val="00557BA1"/>
    <w:rsid w:val="00557F4D"/>
    <w:rsid w:val="005603B3"/>
    <w:rsid w:val="005605B0"/>
    <w:rsid w:val="005609D1"/>
    <w:rsid w:val="005612C5"/>
    <w:rsid w:val="00561405"/>
    <w:rsid w:val="00561BD6"/>
    <w:rsid w:val="00561C3B"/>
    <w:rsid w:val="005620A1"/>
    <w:rsid w:val="00562507"/>
    <w:rsid w:val="005626F7"/>
    <w:rsid w:val="005628CF"/>
    <w:rsid w:val="0056290B"/>
    <w:rsid w:val="00562BA7"/>
    <w:rsid w:val="00562E71"/>
    <w:rsid w:val="00564071"/>
    <w:rsid w:val="0056413F"/>
    <w:rsid w:val="0056446F"/>
    <w:rsid w:val="00564B3C"/>
    <w:rsid w:val="00564C83"/>
    <w:rsid w:val="0056524B"/>
    <w:rsid w:val="0056537B"/>
    <w:rsid w:val="00565967"/>
    <w:rsid w:val="00565A75"/>
    <w:rsid w:val="00566053"/>
    <w:rsid w:val="0056650C"/>
    <w:rsid w:val="005667CA"/>
    <w:rsid w:val="00566E40"/>
    <w:rsid w:val="00566E7E"/>
    <w:rsid w:val="00566F49"/>
    <w:rsid w:val="0056724D"/>
    <w:rsid w:val="00567A2D"/>
    <w:rsid w:val="00567CE3"/>
    <w:rsid w:val="00567F00"/>
    <w:rsid w:val="005701B1"/>
    <w:rsid w:val="00570374"/>
    <w:rsid w:val="00570ACD"/>
    <w:rsid w:val="00570DFE"/>
    <w:rsid w:val="005710CC"/>
    <w:rsid w:val="0057110C"/>
    <w:rsid w:val="005714E6"/>
    <w:rsid w:val="00571886"/>
    <w:rsid w:val="005718B1"/>
    <w:rsid w:val="005724FE"/>
    <w:rsid w:val="0057261C"/>
    <w:rsid w:val="00572702"/>
    <w:rsid w:val="0057287C"/>
    <w:rsid w:val="005729CF"/>
    <w:rsid w:val="0057330F"/>
    <w:rsid w:val="0057361B"/>
    <w:rsid w:val="00573E52"/>
    <w:rsid w:val="00573E7B"/>
    <w:rsid w:val="00574381"/>
    <w:rsid w:val="00574613"/>
    <w:rsid w:val="00574A5F"/>
    <w:rsid w:val="00574A97"/>
    <w:rsid w:val="00574D8B"/>
    <w:rsid w:val="0057538A"/>
    <w:rsid w:val="005753BB"/>
    <w:rsid w:val="00575507"/>
    <w:rsid w:val="0057562E"/>
    <w:rsid w:val="00575BE6"/>
    <w:rsid w:val="005760DA"/>
    <w:rsid w:val="0057644E"/>
    <w:rsid w:val="00576CAA"/>
    <w:rsid w:val="00576F5C"/>
    <w:rsid w:val="0057754C"/>
    <w:rsid w:val="00577618"/>
    <w:rsid w:val="00577691"/>
    <w:rsid w:val="005777CE"/>
    <w:rsid w:val="00577BC9"/>
    <w:rsid w:val="00577E0C"/>
    <w:rsid w:val="005801F2"/>
    <w:rsid w:val="00580269"/>
    <w:rsid w:val="00580B25"/>
    <w:rsid w:val="00580EF5"/>
    <w:rsid w:val="00580F49"/>
    <w:rsid w:val="00581428"/>
    <w:rsid w:val="0058160D"/>
    <w:rsid w:val="0058199A"/>
    <w:rsid w:val="00581A94"/>
    <w:rsid w:val="00581CD4"/>
    <w:rsid w:val="005822D5"/>
    <w:rsid w:val="005824EB"/>
    <w:rsid w:val="005826A9"/>
    <w:rsid w:val="00582845"/>
    <w:rsid w:val="00582939"/>
    <w:rsid w:val="0058338E"/>
    <w:rsid w:val="00583C9E"/>
    <w:rsid w:val="00583E74"/>
    <w:rsid w:val="00583FCC"/>
    <w:rsid w:val="00584854"/>
    <w:rsid w:val="00585104"/>
    <w:rsid w:val="00585344"/>
    <w:rsid w:val="00585949"/>
    <w:rsid w:val="00585A02"/>
    <w:rsid w:val="00585B00"/>
    <w:rsid w:val="00585E63"/>
    <w:rsid w:val="00585FD7"/>
    <w:rsid w:val="0058631E"/>
    <w:rsid w:val="0058635F"/>
    <w:rsid w:val="00586364"/>
    <w:rsid w:val="00586730"/>
    <w:rsid w:val="0058685D"/>
    <w:rsid w:val="00586B1B"/>
    <w:rsid w:val="00586D43"/>
    <w:rsid w:val="00586F7F"/>
    <w:rsid w:val="00586F85"/>
    <w:rsid w:val="00587089"/>
    <w:rsid w:val="00587255"/>
    <w:rsid w:val="005872CD"/>
    <w:rsid w:val="005877DF"/>
    <w:rsid w:val="00587EBE"/>
    <w:rsid w:val="00587EE7"/>
    <w:rsid w:val="00590165"/>
    <w:rsid w:val="0059059D"/>
    <w:rsid w:val="005908B7"/>
    <w:rsid w:val="0059090A"/>
    <w:rsid w:val="00590B7F"/>
    <w:rsid w:val="00590E5E"/>
    <w:rsid w:val="005915DE"/>
    <w:rsid w:val="0059178A"/>
    <w:rsid w:val="00591A19"/>
    <w:rsid w:val="00591E40"/>
    <w:rsid w:val="00591E99"/>
    <w:rsid w:val="005921CE"/>
    <w:rsid w:val="005926D4"/>
    <w:rsid w:val="0059297E"/>
    <w:rsid w:val="00592DC8"/>
    <w:rsid w:val="00592FE2"/>
    <w:rsid w:val="00593A17"/>
    <w:rsid w:val="00593E8A"/>
    <w:rsid w:val="00593EB9"/>
    <w:rsid w:val="00594057"/>
    <w:rsid w:val="00594125"/>
    <w:rsid w:val="00594242"/>
    <w:rsid w:val="0059453A"/>
    <w:rsid w:val="00594796"/>
    <w:rsid w:val="0059479A"/>
    <w:rsid w:val="005948FA"/>
    <w:rsid w:val="00594995"/>
    <w:rsid w:val="00594BD5"/>
    <w:rsid w:val="00594EAD"/>
    <w:rsid w:val="005951A1"/>
    <w:rsid w:val="00595204"/>
    <w:rsid w:val="005958C7"/>
    <w:rsid w:val="00595D02"/>
    <w:rsid w:val="00595EB8"/>
    <w:rsid w:val="00596790"/>
    <w:rsid w:val="00596995"/>
    <w:rsid w:val="00596C75"/>
    <w:rsid w:val="00596D1C"/>
    <w:rsid w:val="005971AA"/>
    <w:rsid w:val="00597B17"/>
    <w:rsid w:val="00597BA1"/>
    <w:rsid w:val="005A02FB"/>
    <w:rsid w:val="005A04FC"/>
    <w:rsid w:val="005A0506"/>
    <w:rsid w:val="005A073D"/>
    <w:rsid w:val="005A0C0A"/>
    <w:rsid w:val="005A11CC"/>
    <w:rsid w:val="005A1369"/>
    <w:rsid w:val="005A1557"/>
    <w:rsid w:val="005A1740"/>
    <w:rsid w:val="005A1CEC"/>
    <w:rsid w:val="005A2130"/>
    <w:rsid w:val="005A21E5"/>
    <w:rsid w:val="005A23B4"/>
    <w:rsid w:val="005A2572"/>
    <w:rsid w:val="005A26A3"/>
    <w:rsid w:val="005A282C"/>
    <w:rsid w:val="005A297E"/>
    <w:rsid w:val="005A2A3B"/>
    <w:rsid w:val="005A303C"/>
    <w:rsid w:val="005A30F5"/>
    <w:rsid w:val="005A3136"/>
    <w:rsid w:val="005A369E"/>
    <w:rsid w:val="005A38BB"/>
    <w:rsid w:val="005A39E9"/>
    <w:rsid w:val="005A49ED"/>
    <w:rsid w:val="005A4D84"/>
    <w:rsid w:val="005A4F0D"/>
    <w:rsid w:val="005A55B3"/>
    <w:rsid w:val="005A574F"/>
    <w:rsid w:val="005A5767"/>
    <w:rsid w:val="005A57B0"/>
    <w:rsid w:val="005A5964"/>
    <w:rsid w:val="005A5D36"/>
    <w:rsid w:val="005A63D3"/>
    <w:rsid w:val="005A78FF"/>
    <w:rsid w:val="005A7ABE"/>
    <w:rsid w:val="005A7AC4"/>
    <w:rsid w:val="005A7AC5"/>
    <w:rsid w:val="005A7E21"/>
    <w:rsid w:val="005B0474"/>
    <w:rsid w:val="005B0740"/>
    <w:rsid w:val="005B0B7F"/>
    <w:rsid w:val="005B0C96"/>
    <w:rsid w:val="005B0F9A"/>
    <w:rsid w:val="005B16A1"/>
    <w:rsid w:val="005B190C"/>
    <w:rsid w:val="005B1FA9"/>
    <w:rsid w:val="005B1FD4"/>
    <w:rsid w:val="005B209D"/>
    <w:rsid w:val="005B21DA"/>
    <w:rsid w:val="005B2694"/>
    <w:rsid w:val="005B2A36"/>
    <w:rsid w:val="005B3191"/>
    <w:rsid w:val="005B38D1"/>
    <w:rsid w:val="005B3B6F"/>
    <w:rsid w:val="005B3C57"/>
    <w:rsid w:val="005B41C9"/>
    <w:rsid w:val="005B44FF"/>
    <w:rsid w:val="005B4B76"/>
    <w:rsid w:val="005B4BBD"/>
    <w:rsid w:val="005B4F13"/>
    <w:rsid w:val="005B4FA5"/>
    <w:rsid w:val="005B5104"/>
    <w:rsid w:val="005B5A92"/>
    <w:rsid w:val="005B5D1E"/>
    <w:rsid w:val="005B5F7B"/>
    <w:rsid w:val="005B6518"/>
    <w:rsid w:val="005B6944"/>
    <w:rsid w:val="005B6A98"/>
    <w:rsid w:val="005B6C4B"/>
    <w:rsid w:val="005B6D9D"/>
    <w:rsid w:val="005B6DF8"/>
    <w:rsid w:val="005B6EB3"/>
    <w:rsid w:val="005B6EEF"/>
    <w:rsid w:val="005B71A3"/>
    <w:rsid w:val="005B732D"/>
    <w:rsid w:val="005B7AB0"/>
    <w:rsid w:val="005C0145"/>
    <w:rsid w:val="005C015F"/>
    <w:rsid w:val="005C03C8"/>
    <w:rsid w:val="005C04FB"/>
    <w:rsid w:val="005C0712"/>
    <w:rsid w:val="005C0957"/>
    <w:rsid w:val="005C0F58"/>
    <w:rsid w:val="005C107F"/>
    <w:rsid w:val="005C10D5"/>
    <w:rsid w:val="005C124B"/>
    <w:rsid w:val="005C1860"/>
    <w:rsid w:val="005C1E58"/>
    <w:rsid w:val="005C2C0D"/>
    <w:rsid w:val="005C2F25"/>
    <w:rsid w:val="005C2FD0"/>
    <w:rsid w:val="005C3312"/>
    <w:rsid w:val="005C3352"/>
    <w:rsid w:val="005C3626"/>
    <w:rsid w:val="005C3706"/>
    <w:rsid w:val="005C3732"/>
    <w:rsid w:val="005C389B"/>
    <w:rsid w:val="005C3BD0"/>
    <w:rsid w:val="005C3CCF"/>
    <w:rsid w:val="005C3D06"/>
    <w:rsid w:val="005C4681"/>
    <w:rsid w:val="005C47C0"/>
    <w:rsid w:val="005C4D82"/>
    <w:rsid w:val="005C5843"/>
    <w:rsid w:val="005C6418"/>
    <w:rsid w:val="005C642A"/>
    <w:rsid w:val="005C6FB0"/>
    <w:rsid w:val="005C703D"/>
    <w:rsid w:val="005C724C"/>
    <w:rsid w:val="005C73CB"/>
    <w:rsid w:val="005C74F2"/>
    <w:rsid w:val="005C7A9D"/>
    <w:rsid w:val="005C7D67"/>
    <w:rsid w:val="005C7DE7"/>
    <w:rsid w:val="005C7F97"/>
    <w:rsid w:val="005D00AD"/>
    <w:rsid w:val="005D02B5"/>
    <w:rsid w:val="005D02B6"/>
    <w:rsid w:val="005D139F"/>
    <w:rsid w:val="005D13E5"/>
    <w:rsid w:val="005D1462"/>
    <w:rsid w:val="005D1863"/>
    <w:rsid w:val="005D1C47"/>
    <w:rsid w:val="005D1F98"/>
    <w:rsid w:val="005D2096"/>
    <w:rsid w:val="005D26C3"/>
    <w:rsid w:val="005D2849"/>
    <w:rsid w:val="005D2BBE"/>
    <w:rsid w:val="005D2CDE"/>
    <w:rsid w:val="005D309C"/>
    <w:rsid w:val="005D3168"/>
    <w:rsid w:val="005D32F9"/>
    <w:rsid w:val="005D335E"/>
    <w:rsid w:val="005D3562"/>
    <w:rsid w:val="005D356D"/>
    <w:rsid w:val="005D3927"/>
    <w:rsid w:val="005D40DB"/>
    <w:rsid w:val="005D4AFE"/>
    <w:rsid w:val="005D5056"/>
    <w:rsid w:val="005D513E"/>
    <w:rsid w:val="005D5697"/>
    <w:rsid w:val="005D5AF2"/>
    <w:rsid w:val="005D5CE8"/>
    <w:rsid w:val="005D631E"/>
    <w:rsid w:val="005D6327"/>
    <w:rsid w:val="005D6A03"/>
    <w:rsid w:val="005D6AE0"/>
    <w:rsid w:val="005D6F2B"/>
    <w:rsid w:val="005D6FF4"/>
    <w:rsid w:val="005D731E"/>
    <w:rsid w:val="005D74C9"/>
    <w:rsid w:val="005D76D1"/>
    <w:rsid w:val="005D7885"/>
    <w:rsid w:val="005D795B"/>
    <w:rsid w:val="005D7FF2"/>
    <w:rsid w:val="005E0143"/>
    <w:rsid w:val="005E0231"/>
    <w:rsid w:val="005E02ED"/>
    <w:rsid w:val="005E0364"/>
    <w:rsid w:val="005E0449"/>
    <w:rsid w:val="005E044F"/>
    <w:rsid w:val="005E04A4"/>
    <w:rsid w:val="005E04AF"/>
    <w:rsid w:val="005E0FFF"/>
    <w:rsid w:val="005E1648"/>
    <w:rsid w:val="005E1E77"/>
    <w:rsid w:val="005E2138"/>
    <w:rsid w:val="005E2338"/>
    <w:rsid w:val="005E2980"/>
    <w:rsid w:val="005E2A35"/>
    <w:rsid w:val="005E2AD4"/>
    <w:rsid w:val="005E2E30"/>
    <w:rsid w:val="005E2E4A"/>
    <w:rsid w:val="005E31D5"/>
    <w:rsid w:val="005E3CCD"/>
    <w:rsid w:val="005E44DC"/>
    <w:rsid w:val="005E4CC6"/>
    <w:rsid w:val="005E4D0E"/>
    <w:rsid w:val="005E52BC"/>
    <w:rsid w:val="005E536A"/>
    <w:rsid w:val="005E65B7"/>
    <w:rsid w:val="005E65F9"/>
    <w:rsid w:val="005E6BCC"/>
    <w:rsid w:val="005E6C9B"/>
    <w:rsid w:val="005E7215"/>
    <w:rsid w:val="005E73AF"/>
    <w:rsid w:val="005E73C8"/>
    <w:rsid w:val="005E7483"/>
    <w:rsid w:val="005E74AF"/>
    <w:rsid w:val="005E77E2"/>
    <w:rsid w:val="005E78F4"/>
    <w:rsid w:val="005E7A1C"/>
    <w:rsid w:val="005E7DDA"/>
    <w:rsid w:val="005E7F97"/>
    <w:rsid w:val="005F03A7"/>
    <w:rsid w:val="005F0B25"/>
    <w:rsid w:val="005F0CDD"/>
    <w:rsid w:val="005F13CB"/>
    <w:rsid w:val="005F1521"/>
    <w:rsid w:val="005F184C"/>
    <w:rsid w:val="005F1DAC"/>
    <w:rsid w:val="005F2079"/>
    <w:rsid w:val="005F285F"/>
    <w:rsid w:val="005F2A10"/>
    <w:rsid w:val="005F2E07"/>
    <w:rsid w:val="005F2FDA"/>
    <w:rsid w:val="005F316D"/>
    <w:rsid w:val="005F35BE"/>
    <w:rsid w:val="005F3D65"/>
    <w:rsid w:val="005F3F1B"/>
    <w:rsid w:val="005F4167"/>
    <w:rsid w:val="005F416B"/>
    <w:rsid w:val="005F4547"/>
    <w:rsid w:val="005F49B4"/>
    <w:rsid w:val="005F49EA"/>
    <w:rsid w:val="005F4D24"/>
    <w:rsid w:val="005F4D87"/>
    <w:rsid w:val="005F50EC"/>
    <w:rsid w:val="005F5586"/>
    <w:rsid w:val="005F5BAF"/>
    <w:rsid w:val="005F5CA8"/>
    <w:rsid w:val="005F5EDD"/>
    <w:rsid w:val="005F60D5"/>
    <w:rsid w:val="005F651B"/>
    <w:rsid w:val="005F654C"/>
    <w:rsid w:val="005F667B"/>
    <w:rsid w:val="005F6B98"/>
    <w:rsid w:val="005F6C1F"/>
    <w:rsid w:val="005F6EC0"/>
    <w:rsid w:val="005F6F96"/>
    <w:rsid w:val="005F7088"/>
    <w:rsid w:val="005F76D1"/>
    <w:rsid w:val="005F786C"/>
    <w:rsid w:val="005F7E13"/>
    <w:rsid w:val="006002F5"/>
    <w:rsid w:val="0060068D"/>
    <w:rsid w:val="006009EC"/>
    <w:rsid w:val="00600A26"/>
    <w:rsid w:val="00600BF9"/>
    <w:rsid w:val="006013B8"/>
    <w:rsid w:val="006014CC"/>
    <w:rsid w:val="00601A64"/>
    <w:rsid w:val="00601B61"/>
    <w:rsid w:val="00601DCD"/>
    <w:rsid w:val="0060240E"/>
    <w:rsid w:val="006026C7"/>
    <w:rsid w:val="00602706"/>
    <w:rsid w:val="00602805"/>
    <w:rsid w:val="00602DDE"/>
    <w:rsid w:val="00602F1D"/>
    <w:rsid w:val="00602F21"/>
    <w:rsid w:val="00602FFA"/>
    <w:rsid w:val="0060349F"/>
    <w:rsid w:val="0060354C"/>
    <w:rsid w:val="00603B17"/>
    <w:rsid w:val="00603C18"/>
    <w:rsid w:val="0060407E"/>
    <w:rsid w:val="006042B5"/>
    <w:rsid w:val="006042DE"/>
    <w:rsid w:val="00604421"/>
    <w:rsid w:val="00604773"/>
    <w:rsid w:val="006047C8"/>
    <w:rsid w:val="006048B8"/>
    <w:rsid w:val="0060491B"/>
    <w:rsid w:val="006049EC"/>
    <w:rsid w:val="00604A0A"/>
    <w:rsid w:val="00604A28"/>
    <w:rsid w:val="00605373"/>
    <w:rsid w:val="0060555F"/>
    <w:rsid w:val="00606197"/>
    <w:rsid w:val="0060625E"/>
    <w:rsid w:val="00606611"/>
    <w:rsid w:val="00607143"/>
    <w:rsid w:val="0060747B"/>
    <w:rsid w:val="0060754B"/>
    <w:rsid w:val="00607AAD"/>
    <w:rsid w:val="00607E69"/>
    <w:rsid w:val="006101E1"/>
    <w:rsid w:val="00610729"/>
    <w:rsid w:val="00610844"/>
    <w:rsid w:val="00610F1D"/>
    <w:rsid w:val="006111F0"/>
    <w:rsid w:val="00611618"/>
    <w:rsid w:val="006116B0"/>
    <w:rsid w:val="00611D23"/>
    <w:rsid w:val="00611F4A"/>
    <w:rsid w:val="006120AD"/>
    <w:rsid w:val="0061274E"/>
    <w:rsid w:val="00612752"/>
    <w:rsid w:val="00612F87"/>
    <w:rsid w:val="0061364F"/>
    <w:rsid w:val="006136FF"/>
    <w:rsid w:val="00613FAE"/>
    <w:rsid w:val="006140F5"/>
    <w:rsid w:val="006141A6"/>
    <w:rsid w:val="00614449"/>
    <w:rsid w:val="00614548"/>
    <w:rsid w:val="0061483F"/>
    <w:rsid w:val="0061497E"/>
    <w:rsid w:val="00614E1F"/>
    <w:rsid w:val="00615094"/>
    <w:rsid w:val="0061558E"/>
    <w:rsid w:val="006156AD"/>
    <w:rsid w:val="006161D6"/>
    <w:rsid w:val="00616801"/>
    <w:rsid w:val="00616C96"/>
    <w:rsid w:val="006202CF"/>
    <w:rsid w:val="006203BC"/>
    <w:rsid w:val="00620563"/>
    <w:rsid w:val="00620812"/>
    <w:rsid w:val="00620A63"/>
    <w:rsid w:val="00620D0F"/>
    <w:rsid w:val="00620E00"/>
    <w:rsid w:val="00620E14"/>
    <w:rsid w:val="00620E57"/>
    <w:rsid w:val="0062105D"/>
    <w:rsid w:val="006210E3"/>
    <w:rsid w:val="00621975"/>
    <w:rsid w:val="00621B26"/>
    <w:rsid w:val="00622024"/>
    <w:rsid w:val="00622348"/>
    <w:rsid w:val="006224B0"/>
    <w:rsid w:val="006225F8"/>
    <w:rsid w:val="006227D5"/>
    <w:rsid w:val="00622B1E"/>
    <w:rsid w:val="00622BEB"/>
    <w:rsid w:val="00623493"/>
    <w:rsid w:val="0062376E"/>
    <w:rsid w:val="006238C8"/>
    <w:rsid w:val="00623903"/>
    <w:rsid w:val="00623C32"/>
    <w:rsid w:val="00623C79"/>
    <w:rsid w:val="00623C9C"/>
    <w:rsid w:val="00623DCD"/>
    <w:rsid w:val="00623E46"/>
    <w:rsid w:val="006241B4"/>
    <w:rsid w:val="006243DE"/>
    <w:rsid w:val="0062448B"/>
    <w:rsid w:val="00624617"/>
    <w:rsid w:val="00624790"/>
    <w:rsid w:val="00624B2D"/>
    <w:rsid w:val="00624CDC"/>
    <w:rsid w:val="00624E17"/>
    <w:rsid w:val="006250A0"/>
    <w:rsid w:val="006256C0"/>
    <w:rsid w:val="0062586C"/>
    <w:rsid w:val="006258D5"/>
    <w:rsid w:val="00625B8C"/>
    <w:rsid w:val="00625C3B"/>
    <w:rsid w:val="00625CC9"/>
    <w:rsid w:val="0062625A"/>
    <w:rsid w:val="00626807"/>
    <w:rsid w:val="00626E3A"/>
    <w:rsid w:val="00626F71"/>
    <w:rsid w:val="0062764C"/>
    <w:rsid w:val="00627A5C"/>
    <w:rsid w:val="0063014F"/>
    <w:rsid w:val="00630334"/>
    <w:rsid w:val="006305B7"/>
    <w:rsid w:val="00630713"/>
    <w:rsid w:val="00630788"/>
    <w:rsid w:val="006307F6"/>
    <w:rsid w:val="00630809"/>
    <w:rsid w:val="00630AEE"/>
    <w:rsid w:val="006310C9"/>
    <w:rsid w:val="0063120E"/>
    <w:rsid w:val="0063156F"/>
    <w:rsid w:val="00631775"/>
    <w:rsid w:val="006317D4"/>
    <w:rsid w:val="00631D0D"/>
    <w:rsid w:val="00631E52"/>
    <w:rsid w:val="006322DD"/>
    <w:rsid w:val="0063294A"/>
    <w:rsid w:val="0063299E"/>
    <w:rsid w:val="00632A4B"/>
    <w:rsid w:val="00632AAE"/>
    <w:rsid w:val="00632C87"/>
    <w:rsid w:val="00632D3D"/>
    <w:rsid w:val="0063303F"/>
    <w:rsid w:val="00633093"/>
    <w:rsid w:val="0063370A"/>
    <w:rsid w:val="00633D37"/>
    <w:rsid w:val="00633F5E"/>
    <w:rsid w:val="006349DE"/>
    <w:rsid w:val="006350D4"/>
    <w:rsid w:val="00635357"/>
    <w:rsid w:val="00635637"/>
    <w:rsid w:val="00635B6A"/>
    <w:rsid w:val="00635E89"/>
    <w:rsid w:val="00635FD1"/>
    <w:rsid w:val="0063630B"/>
    <w:rsid w:val="00636C2B"/>
    <w:rsid w:val="00636D9D"/>
    <w:rsid w:val="00637C49"/>
    <w:rsid w:val="00637E96"/>
    <w:rsid w:val="00637F09"/>
    <w:rsid w:val="00637F7A"/>
    <w:rsid w:val="00637F8D"/>
    <w:rsid w:val="00640093"/>
    <w:rsid w:val="0064048A"/>
    <w:rsid w:val="00640545"/>
    <w:rsid w:val="0064069C"/>
    <w:rsid w:val="00640B9A"/>
    <w:rsid w:val="00640C9A"/>
    <w:rsid w:val="00640D96"/>
    <w:rsid w:val="00640DB9"/>
    <w:rsid w:val="00640FE1"/>
    <w:rsid w:val="006410B4"/>
    <w:rsid w:val="006414EB"/>
    <w:rsid w:val="006418DE"/>
    <w:rsid w:val="00641991"/>
    <w:rsid w:val="00641CFB"/>
    <w:rsid w:val="00642721"/>
    <w:rsid w:val="006429B1"/>
    <w:rsid w:val="0064311F"/>
    <w:rsid w:val="006435D8"/>
    <w:rsid w:val="00643BF0"/>
    <w:rsid w:val="00643E0E"/>
    <w:rsid w:val="00643F9D"/>
    <w:rsid w:val="00644AEC"/>
    <w:rsid w:val="00644CBB"/>
    <w:rsid w:val="00644D1E"/>
    <w:rsid w:val="00644DC3"/>
    <w:rsid w:val="006461C0"/>
    <w:rsid w:val="006468EB"/>
    <w:rsid w:val="00646D94"/>
    <w:rsid w:val="00646D9E"/>
    <w:rsid w:val="006471E5"/>
    <w:rsid w:val="006472E1"/>
    <w:rsid w:val="00647ECC"/>
    <w:rsid w:val="006501F4"/>
    <w:rsid w:val="006502C7"/>
    <w:rsid w:val="0065057F"/>
    <w:rsid w:val="0065075C"/>
    <w:rsid w:val="006507B2"/>
    <w:rsid w:val="006514D0"/>
    <w:rsid w:val="00651DF0"/>
    <w:rsid w:val="00651FED"/>
    <w:rsid w:val="0065205F"/>
    <w:rsid w:val="00652722"/>
    <w:rsid w:val="00652EF6"/>
    <w:rsid w:val="00653123"/>
    <w:rsid w:val="00653558"/>
    <w:rsid w:val="006535A0"/>
    <w:rsid w:val="00653708"/>
    <w:rsid w:val="006537C3"/>
    <w:rsid w:val="006537C7"/>
    <w:rsid w:val="0065407B"/>
    <w:rsid w:val="006542F2"/>
    <w:rsid w:val="00654592"/>
    <w:rsid w:val="00654932"/>
    <w:rsid w:val="006549B2"/>
    <w:rsid w:val="006549C5"/>
    <w:rsid w:val="00654C41"/>
    <w:rsid w:val="00655238"/>
    <w:rsid w:val="00655436"/>
    <w:rsid w:val="00655D09"/>
    <w:rsid w:val="006561F7"/>
    <w:rsid w:val="006567DD"/>
    <w:rsid w:val="00656DF8"/>
    <w:rsid w:val="00656EBD"/>
    <w:rsid w:val="00656ECB"/>
    <w:rsid w:val="00656F0B"/>
    <w:rsid w:val="00656F77"/>
    <w:rsid w:val="0065706D"/>
    <w:rsid w:val="00657A2D"/>
    <w:rsid w:val="00660718"/>
    <w:rsid w:val="00660993"/>
    <w:rsid w:val="00660A30"/>
    <w:rsid w:val="00660C79"/>
    <w:rsid w:val="00660DC1"/>
    <w:rsid w:val="00660F12"/>
    <w:rsid w:val="00661660"/>
    <w:rsid w:val="00661669"/>
    <w:rsid w:val="006617B9"/>
    <w:rsid w:val="006618B5"/>
    <w:rsid w:val="00661C0D"/>
    <w:rsid w:val="00661C28"/>
    <w:rsid w:val="00661EB0"/>
    <w:rsid w:val="00662197"/>
    <w:rsid w:val="0066229F"/>
    <w:rsid w:val="00662319"/>
    <w:rsid w:val="0066291C"/>
    <w:rsid w:val="00662C11"/>
    <w:rsid w:val="00662D4E"/>
    <w:rsid w:val="00662E16"/>
    <w:rsid w:val="0066306F"/>
    <w:rsid w:val="00663483"/>
    <w:rsid w:val="00663620"/>
    <w:rsid w:val="00663E33"/>
    <w:rsid w:val="0066422E"/>
    <w:rsid w:val="00664571"/>
    <w:rsid w:val="00664763"/>
    <w:rsid w:val="00664873"/>
    <w:rsid w:val="00664B62"/>
    <w:rsid w:val="00664E3E"/>
    <w:rsid w:val="00665042"/>
    <w:rsid w:val="00665391"/>
    <w:rsid w:val="006654CF"/>
    <w:rsid w:val="006654D4"/>
    <w:rsid w:val="006655A7"/>
    <w:rsid w:val="00665623"/>
    <w:rsid w:val="00665661"/>
    <w:rsid w:val="00666AE1"/>
    <w:rsid w:val="00667200"/>
    <w:rsid w:val="00667731"/>
    <w:rsid w:val="00667906"/>
    <w:rsid w:val="00667ABB"/>
    <w:rsid w:val="00667DBB"/>
    <w:rsid w:val="00670030"/>
    <w:rsid w:val="00670152"/>
    <w:rsid w:val="006703CA"/>
    <w:rsid w:val="00670B1D"/>
    <w:rsid w:val="00670FF3"/>
    <w:rsid w:val="00671009"/>
    <w:rsid w:val="00671592"/>
    <w:rsid w:val="006715C1"/>
    <w:rsid w:val="00671886"/>
    <w:rsid w:val="006721EB"/>
    <w:rsid w:val="00672A85"/>
    <w:rsid w:val="00672DBE"/>
    <w:rsid w:val="00672FA7"/>
    <w:rsid w:val="006731F6"/>
    <w:rsid w:val="00673379"/>
    <w:rsid w:val="00673B44"/>
    <w:rsid w:val="00673C0F"/>
    <w:rsid w:val="00673F62"/>
    <w:rsid w:val="00673FA6"/>
    <w:rsid w:val="00674126"/>
    <w:rsid w:val="006743EF"/>
    <w:rsid w:val="00674510"/>
    <w:rsid w:val="006748AD"/>
    <w:rsid w:val="00674A3F"/>
    <w:rsid w:val="00674D71"/>
    <w:rsid w:val="00675246"/>
    <w:rsid w:val="0067531E"/>
    <w:rsid w:val="006753B8"/>
    <w:rsid w:val="006754BD"/>
    <w:rsid w:val="006754F4"/>
    <w:rsid w:val="00675769"/>
    <w:rsid w:val="0067616E"/>
    <w:rsid w:val="0067706B"/>
    <w:rsid w:val="0067717B"/>
    <w:rsid w:val="00677CC7"/>
    <w:rsid w:val="0068000E"/>
    <w:rsid w:val="006802FF"/>
    <w:rsid w:val="00680579"/>
    <w:rsid w:val="0068091F"/>
    <w:rsid w:val="00680A8B"/>
    <w:rsid w:val="00681374"/>
    <w:rsid w:val="0068150F"/>
    <w:rsid w:val="0068151A"/>
    <w:rsid w:val="006818EF"/>
    <w:rsid w:val="00681C38"/>
    <w:rsid w:val="00681D1A"/>
    <w:rsid w:val="00681DA7"/>
    <w:rsid w:val="006823CD"/>
    <w:rsid w:val="006829C9"/>
    <w:rsid w:val="00682AD3"/>
    <w:rsid w:val="00682BD3"/>
    <w:rsid w:val="00682F42"/>
    <w:rsid w:val="006830E3"/>
    <w:rsid w:val="006834FF"/>
    <w:rsid w:val="00683525"/>
    <w:rsid w:val="0068355A"/>
    <w:rsid w:val="00683A92"/>
    <w:rsid w:val="00683C37"/>
    <w:rsid w:val="00683E96"/>
    <w:rsid w:val="00684484"/>
    <w:rsid w:val="0068455F"/>
    <w:rsid w:val="00684A0D"/>
    <w:rsid w:val="00684AA2"/>
    <w:rsid w:val="0068555D"/>
    <w:rsid w:val="006855FA"/>
    <w:rsid w:val="0068596F"/>
    <w:rsid w:val="00685BC4"/>
    <w:rsid w:val="00685F08"/>
    <w:rsid w:val="006868E6"/>
    <w:rsid w:val="00686B24"/>
    <w:rsid w:val="00687275"/>
    <w:rsid w:val="0068756B"/>
    <w:rsid w:val="00687A71"/>
    <w:rsid w:val="00687E58"/>
    <w:rsid w:val="00687E5C"/>
    <w:rsid w:val="00690414"/>
    <w:rsid w:val="006904B5"/>
    <w:rsid w:val="0069069C"/>
    <w:rsid w:val="00690AE0"/>
    <w:rsid w:val="00690AEE"/>
    <w:rsid w:val="00690FB9"/>
    <w:rsid w:val="0069100E"/>
    <w:rsid w:val="006910E3"/>
    <w:rsid w:val="006910F5"/>
    <w:rsid w:val="0069117B"/>
    <w:rsid w:val="00691A32"/>
    <w:rsid w:val="006922C2"/>
    <w:rsid w:val="006924D7"/>
    <w:rsid w:val="00692770"/>
    <w:rsid w:val="00692863"/>
    <w:rsid w:val="00692C12"/>
    <w:rsid w:val="00692EF6"/>
    <w:rsid w:val="00692F65"/>
    <w:rsid w:val="006934B5"/>
    <w:rsid w:val="006934BC"/>
    <w:rsid w:val="00693616"/>
    <w:rsid w:val="0069361B"/>
    <w:rsid w:val="00693857"/>
    <w:rsid w:val="00693A6F"/>
    <w:rsid w:val="00693A7A"/>
    <w:rsid w:val="00693DB5"/>
    <w:rsid w:val="00694025"/>
    <w:rsid w:val="006944DF"/>
    <w:rsid w:val="006946B8"/>
    <w:rsid w:val="006947B3"/>
    <w:rsid w:val="006947B9"/>
    <w:rsid w:val="00694F54"/>
    <w:rsid w:val="00695555"/>
    <w:rsid w:val="0069560C"/>
    <w:rsid w:val="00695B98"/>
    <w:rsid w:val="00696E5D"/>
    <w:rsid w:val="00697854"/>
    <w:rsid w:val="006978CE"/>
    <w:rsid w:val="00697B5E"/>
    <w:rsid w:val="00697D69"/>
    <w:rsid w:val="00697F99"/>
    <w:rsid w:val="00697FD4"/>
    <w:rsid w:val="006A06B7"/>
    <w:rsid w:val="006A09B7"/>
    <w:rsid w:val="006A0CDF"/>
    <w:rsid w:val="006A0EDB"/>
    <w:rsid w:val="006A107D"/>
    <w:rsid w:val="006A1441"/>
    <w:rsid w:val="006A1D67"/>
    <w:rsid w:val="006A1E5E"/>
    <w:rsid w:val="006A1E6F"/>
    <w:rsid w:val="006A1E86"/>
    <w:rsid w:val="006A1FC9"/>
    <w:rsid w:val="006A2662"/>
    <w:rsid w:val="006A2B53"/>
    <w:rsid w:val="006A3032"/>
    <w:rsid w:val="006A3118"/>
    <w:rsid w:val="006A3215"/>
    <w:rsid w:val="006A3944"/>
    <w:rsid w:val="006A3B15"/>
    <w:rsid w:val="006A3D63"/>
    <w:rsid w:val="006A3DE9"/>
    <w:rsid w:val="006A3ED4"/>
    <w:rsid w:val="006A436A"/>
    <w:rsid w:val="006A498C"/>
    <w:rsid w:val="006A4CBE"/>
    <w:rsid w:val="006A4CCB"/>
    <w:rsid w:val="006A5754"/>
    <w:rsid w:val="006A5990"/>
    <w:rsid w:val="006A67FF"/>
    <w:rsid w:val="006A6C22"/>
    <w:rsid w:val="006A7093"/>
    <w:rsid w:val="006A74E8"/>
    <w:rsid w:val="006A796B"/>
    <w:rsid w:val="006A7D46"/>
    <w:rsid w:val="006A7DB4"/>
    <w:rsid w:val="006A7F23"/>
    <w:rsid w:val="006B01DC"/>
    <w:rsid w:val="006B0204"/>
    <w:rsid w:val="006B043A"/>
    <w:rsid w:val="006B0934"/>
    <w:rsid w:val="006B140F"/>
    <w:rsid w:val="006B1572"/>
    <w:rsid w:val="006B1804"/>
    <w:rsid w:val="006B1C4A"/>
    <w:rsid w:val="006B2066"/>
    <w:rsid w:val="006B25F5"/>
    <w:rsid w:val="006B2FD8"/>
    <w:rsid w:val="006B3228"/>
    <w:rsid w:val="006B331A"/>
    <w:rsid w:val="006B338E"/>
    <w:rsid w:val="006B344B"/>
    <w:rsid w:val="006B3573"/>
    <w:rsid w:val="006B36CA"/>
    <w:rsid w:val="006B38D3"/>
    <w:rsid w:val="006B3AA1"/>
    <w:rsid w:val="006B3C45"/>
    <w:rsid w:val="006B3D7D"/>
    <w:rsid w:val="006B3E72"/>
    <w:rsid w:val="006B3E84"/>
    <w:rsid w:val="006B452F"/>
    <w:rsid w:val="006B4742"/>
    <w:rsid w:val="006B4FDF"/>
    <w:rsid w:val="006B643C"/>
    <w:rsid w:val="006B66CB"/>
    <w:rsid w:val="006B6981"/>
    <w:rsid w:val="006B6CDA"/>
    <w:rsid w:val="006B6FA4"/>
    <w:rsid w:val="006B711D"/>
    <w:rsid w:val="006B73B7"/>
    <w:rsid w:val="006B79AB"/>
    <w:rsid w:val="006B7B0A"/>
    <w:rsid w:val="006B7E6D"/>
    <w:rsid w:val="006C044B"/>
    <w:rsid w:val="006C0DF3"/>
    <w:rsid w:val="006C13C7"/>
    <w:rsid w:val="006C1BAE"/>
    <w:rsid w:val="006C1F8C"/>
    <w:rsid w:val="006C1FAC"/>
    <w:rsid w:val="006C22BB"/>
    <w:rsid w:val="006C24B1"/>
    <w:rsid w:val="006C291A"/>
    <w:rsid w:val="006C293E"/>
    <w:rsid w:val="006C29BB"/>
    <w:rsid w:val="006C2AEC"/>
    <w:rsid w:val="006C30F8"/>
    <w:rsid w:val="006C321C"/>
    <w:rsid w:val="006C34F2"/>
    <w:rsid w:val="006C3E15"/>
    <w:rsid w:val="006C3FFB"/>
    <w:rsid w:val="006C4601"/>
    <w:rsid w:val="006C539F"/>
    <w:rsid w:val="006C5AFE"/>
    <w:rsid w:val="006C5DAB"/>
    <w:rsid w:val="006C5FE3"/>
    <w:rsid w:val="006C660A"/>
    <w:rsid w:val="006C662B"/>
    <w:rsid w:val="006C6739"/>
    <w:rsid w:val="006C6864"/>
    <w:rsid w:val="006C6CED"/>
    <w:rsid w:val="006C6E3C"/>
    <w:rsid w:val="006C6F6B"/>
    <w:rsid w:val="006C7302"/>
    <w:rsid w:val="006C795D"/>
    <w:rsid w:val="006C7E03"/>
    <w:rsid w:val="006D133B"/>
    <w:rsid w:val="006D14EF"/>
    <w:rsid w:val="006D1CA0"/>
    <w:rsid w:val="006D1CE5"/>
    <w:rsid w:val="006D1DBC"/>
    <w:rsid w:val="006D2D40"/>
    <w:rsid w:val="006D2D6F"/>
    <w:rsid w:val="006D2DC8"/>
    <w:rsid w:val="006D31ED"/>
    <w:rsid w:val="006D34C7"/>
    <w:rsid w:val="006D369E"/>
    <w:rsid w:val="006D410E"/>
    <w:rsid w:val="006D4356"/>
    <w:rsid w:val="006D4553"/>
    <w:rsid w:val="006D4737"/>
    <w:rsid w:val="006D49C0"/>
    <w:rsid w:val="006D4BCE"/>
    <w:rsid w:val="006D4D88"/>
    <w:rsid w:val="006D4E28"/>
    <w:rsid w:val="006D4F54"/>
    <w:rsid w:val="006D4F8B"/>
    <w:rsid w:val="006D50AF"/>
    <w:rsid w:val="006D5570"/>
    <w:rsid w:val="006D5934"/>
    <w:rsid w:val="006D5D20"/>
    <w:rsid w:val="006D6199"/>
    <w:rsid w:val="006D61BB"/>
    <w:rsid w:val="006D64A5"/>
    <w:rsid w:val="006D73F9"/>
    <w:rsid w:val="006D743B"/>
    <w:rsid w:val="006D7B45"/>
    <w:rsid w:val="006D7E03"/>
    <w:rsid w:val="006E0003"/>
    <w:rsid w:val="006E0E20"/>
    <w:rsid w:val="006E12A2"/>
    <w:rsid w:val="006E1518"/>
    <w:rsid w:val="006E160B"/>
    <w:rsid w:val="006E16C0"/>
    <w:rsid w:val="006E27A5"/>
    <w:rsid w:val="006E2853"/>
    <w:rsid w:val="006E293D"/>
    <w:rsid w:val="006E294E"/>
    <w:rsid w:val="006E2F07"/>
    <w:rsid w:val="006E3107"/>
    <w:rsid w:val="006E3996"/>
    <w:rsid w:val="006E3BB2"/>
    <w:rsid w:val="006E40A9"/>
    <w:rsid w:val="006E414A"/>
    <w:rsid w:val="006E4568"/>
    <w:rsid w:val="006E483D"/>
    <w:rsid w:val="006E4AD0"/>
    <w:rsid w:val="006E4C65"/>
    <w:rsid w:val="006E4CF6"/>
    <w:rsid w:val="006E58C3"/>
    <w:rsid w:val="006E5B7A"/>
    <w:rsid w:val="006E5CCB"/>
    <w:rsid w:val="006E61D7"/>
    <w:rsid w:val="006E6254"/>
    <w:rsid w:val="006E65AE"/>
    <w:rsid w:val="006E705E"/>
    <w:rsid w:val="006E7170"/>
    <w:rsid w:val="006E795F"/>
    <w:rsid w:val="006E7F00"/>
    <w:rsid w:val="006E7F61"/>
    <w:rsid w:val="006F036F"/>
    <w:rsid w:val="006F0C9F"/>
    <w:rsid w:val="006F0FD4"/>
    <w:rsid w:val="006F15D0"/>
    <w:rsid w:val="006F16B3"/>
    <w:rsid w:val="006F186A"/>
    <w:rsid w:val="006F19C9"/>
    <w:rsid w:val="006F1E3F"/>
    <w:rsid w:val="006F1EA8"/>
    <w:rsid w:val="006F1EFF"/>
    <w:rsid w:val="006F1FB4"/>
    <w:rsid w:val="006F2362"/>
    <w:rsid w:val="006F2719"/>
    <w:rsid w:val="006F29C7"/>
    <w:rsid w:val="006F2DE9"/>
    <w:rsid w:val="006F3064"/>
    <w:rsid w:val="006F3277"/>
    <w:rsid w:val="006F3544"/>
    <w:rsid w:val="006F37A2"/>
    <w:rsid w:val="006F386E"/>
    <w:rsid w:val="006F3D73"/>
    <w:rsid w:val="006F4255"/>
    <w:rsid w:val="006F430C"/>
    <w:rsid w:val="006F473E"/>
    <w:rsid w:val="006F4A94"/>
    <w:rsid w:val="006F4C70"/>
    <w:rsid w:val="006F4F7D"/>
    <w:rsid w:val="006F5546"/>
    <w:rsid w:val="006F5CB1"/>
    <w:rsid w:val="006F5D85"/>
    <w:rsid w:val="006F60A2"/>
    <w:rsid w:val="006F7AA4"/>
    <w:rsid w:val="006F7AAB"/>
    <w:rsid w:val="006F7BD0"/>
    <w:rsid w:val="006F7F18"/>
    <w:rsid w:val="007006B6"/>
    <w:rsid w:val="00700870"/>
    <w:rsid w:val="00700E20"/>
    <w:rsid w:val="00701615"/>
    <w:rsid w:val="007019DD"/>
    <w:rsid w:val="00701D6A"/>
    <w:rsid w:val="00701D9C"/>
    <w:rsid w:val="007023B1"/>
    <w:rsid w:val="0070240B"/>
    <w:rsid w:val="007025DC"/>
    <w:rsid w:val="007028E1"/>
    <w:rsid w:val="00702B21"/>
    <w:rsid w:val="00702D14"/>
    <w:rsid w:val="00702FE4"/>
    <w:rsid w:val="007031A5"/>
    <w:rsid w:val="00703492"/>
    <w:rsid w:val="0070395E"/>
    <w:rsid w:val="007039F5"/>
    <w:rsid w:val="00703AED"/>
    <w:rsid w:val="00703DDD"/>
    <w:rsid w:val="00704060"/>
    <w:rsid w:val="00704132"/>
    <w:rsid w:val="007042A8"/>
    <w:rsid w:val="0070447F"/>
    <w:rsid w:val="00704541"/>
    <w:rsid w:val="007045FC"/>
    <w:rsid w:val="00704F88"/>
    <w:rsid w:val="0070504C"/>
    <w:rsid w:val="007054D1"/>
    <w:rsid w:val="00705858"/>
    <w:rsid w:val="00705966"/>
    <w:rsid w:val="00705C34"/>
    <w:rsid w:val="00705E86"/>
    <w:rsid w:val="00705F8E"/>
    <w:rsid w:val="00705FAE"/>
    <w:rsid w:val="00706060"/>
    <w:rsid w:val="0070656B"/>
    <w:rsid w:val="00706847"/>
    <w:rsid w:val="0070699A"/>
    <w:rsid w:val="00706AD3"/>
    <w:rsid w:val="007074A9"/>
    <w:rsid w:val="00707598"/>
    <w:rsid w:val="0070788E"/>
    <w:rsid w:val="00710A21"/>
    <w:rsid w:val="00710C36"/>
    <w:rsid w:val="00710E69"/>
    <w:rsid w:val="00711237"/>
    <w:rsid w:val="00711866"/>
    <w:rsid w:val="00711867"/>
    <w:rsid w:val="00711988"/>
    <w:rsid w:val="0071229C"/>
    <w:rsid w:val="00712900"/>
    <w:rsid w:val="00712936"/>
    <w:rsid w:val="00712AC8"/>
    <w:rsid w:val="00712C0D"/>
    <w:rsid w:val="00712CE9"/>
    <w:rsid w:val="0071327D"/>
    <w:rsid w:val="007135F2"/>
    <w:rsid w:val="00713812"/>
    <w:rsid w:val="00713D41"/>
    <w:rsid w:val="007147AD"/>
    <w:rsid w:val="00714AF7"/>
    <w:rsid w:val="00714B23"/>
    <w:rsid w:val="00714EE9"/>
    <w:rsid w:val="0071504F"/>
    <w:rsid w:val="007151FC"/>
    <w:rsid w:val="00715434"/>
    <w:rsid w:val="0071550B"/>
    <w:rsid w:val="007156DF"/>
    <w:rsid w:val="00715706"/>
    <w:rsid w:val="00716966"/>
    <w:rsid w:val="007178EE"/>
    <w:rsid w:val="007179BF"/>
    <w:rsid w:val="00717B80"/>
    <w:rsid w:val="00717CBC"/>
    <w:rsid w:val="00720165"/>
    <w:rsid w:val="00720391"/>
    <w:rsid w:val="007204F1"/>
    <w:rsid w:val="0072056D"/>
    <w:rsid w:val="007207D7"/>
    <w:rsid w:val="00721293"/>
    <w:rsid w:val="0072230F"/>
    <w:rsid w:val="00722614"/>
    <w:rsid w:val="00722817"/>
    <w:rsid w:val="007228A3"/>
    <w:rsid w:val="007228AA"/>
    <w:rsid w:val="00722B01"/>
    <w:rsid w:val="0072309E"/>
    <w:rsid w:val="007230A0"/>
    <w:rsid w:val="00723300"/>
    <w:rsid w:val="00723317"/>
    <w:rsid w:val="0072350D"/>
    <w:rsid w:val="00723C51"/>
    <w:rsid w:val="007243CC"/>
    <w:rsid w:val="007244D4"/>
    <w:rsid w:val="00724FDD"/>
    <w:rsid w:val="0072539A"/>
    <w:rsid w:val="00725453"/>
    <w:rsid w:val="007255ED"/>
    <w:rsid w:val="00725BD3"/>
    <w:rsid w:val="007260C1"/>
    <w:rsid w:val="00726EEF"/>
    <w:rsid w:val="00727131"/>
    <w:rsid w:val="007273D1"/>
    <w:rsid w:val="00727874"/>
    <w:rsid w:val="0072791A"/>
    <w:rsid w:val="0072796A"/>
    <w:rsid w:val="00727C4F"/>
    <w:rsid w:val="00727FE2"/>
    <w:rsid w:val="0073019A"/>
    <w:rsid w:val="0073039A"/>
    <w:rsid w:val="00730549"/>
    <w:rsid w:val="00730550"/>
    <w:rsid w:val="00730AC5"/>
    <w:rsid w:val="00730CA7"/>
    <w:rsid w:val="00730DE2"/>
    <w:rsid w:val="00730EB0"/>
    <w:rsid w:val="00731122"/>
    <w:rsid w:val="00731299"/>
    <w:rsid w:val="007319B8"/>
    <w:rsid w:val="00731C43"/>
    <w:rsid w:val="0073254C"/>
    <w:rsid w:val="00732615"/>
    <w:rsid w:val="00732813"/>
    <w:rsid w:val="00732986"/>
    <w:rsid w:val="00732BDF"/>
    <w:rsid w:val="00732CA4"/>
    <w:rsid w:val="007334D3"/>
    <w:rsid w:val="0073358E"/>
    <w:rsid w:val="007337D4"/>
    <w:rsid w:val="00733906"/>
    <w:rsid w:val="00733BC7"/>
    <w:rsid w:val="0073445D"/>
    <w:rsid w:val="00734747"/>
    <w:rsid w:val="00734AD1"/>
    <w:rsid w:val="00734B13"/>
    <w:rsid w:val="00734F16"/>
    <w:rsid w:val="00734FA9"/>
    <w:rsid w:val="0073541D"/>
    <w:rsid w:val="00735E66"/>
    <w:rsid w:val="0073611E"/>
    <w:rsid w:val="007363B4"/>
    <w:rsid w:val="007363BC"/>
    <w:rsid w:val="007363F1"/>
    <w:rsid w:val="00736608"/>
    <w:rsid w:val="00736E4F"/>
    <w:rsid w:val="007375A8"/>
    <w:rsid w:val="0073772D"/>
    <w:rsid w:val="00737CFD"/>
    <w:rsid w:val="00737D20"/>
    <w:rsid w:val="00737D85"/>
    <w:rsid w:val="00740163"/>
    <w:rsid w:val="0074036C"/>
    <w:rsid w:val="00740DEF"/>
    <w:rsid w:val="00740ED2"/>
    <w:rsid w:val="007410A0"/>
    <w:rsid w:val="00741193"/>
    <w:rsid w:val="00741224"/>
    <w:rsid w:val="00741383"/>
    <w:rsid w:val="00741483"/>
    <w:rsid w:val="0074182A"/>
    <w:rsid w:val="007418D0"/>
    <w:rsid w:val="00741A27"/>
    <w:rsid w:val="00741A7D"/>
    <w:rsid w:val="00741AFB"/>
    <w:rsid w:val="00741BE3"/>
    <w:rsid w:val="00741E30"/>
    <w:rsid w:val="00742332"/>
    <w:rsid w:val="00742B4F"/>
    <w:rsid w:val="0074330B"/>
    <w:rsid w:val="0074363B"/>
    <w:rsid w:val="0074376D"/>
    <w:rsid w:val="00743BCD"/>
    <w:rsid w:val="00743DAA"/>
    <w:rsid w:val="00744347"/>
    <w:rsid w:val="00744629"/>
    <w:rsid w:val="007446EB"/>
    <w:rsid w:val="007449ED"/>
    <w:rsid w:val="007451D7"/>
    <w:rsid w:val="007456FE"/>
    <w:rsid w:val="00745B57"/>
    <w:rsid w:val="00745B98"/>
    <w:rsid w:val="00745EBC"/>
    <w:rsid w:val="0074601A"/>
    <w:rsid w:val="0074626F"/>
    <w:rsid w:val="007464DF"/>
    <w:rsid w:val="007466CE"/>
    <w:rsid w:val="007472C8"/>
    <w:rsid w:val="007474C2"/>
    <w:rsid w:val="00747A98"/>
    <w:rsid w:val="00747C2E"/>
    <w:rsid w:val="00747E33"/>
    <w:rsid w:val="00750192"/>
    <w:rsid w:val="0075022D"/>
    <w:rsid w:val="00750969"/>
    <w:rsid w:val="007509F2"/>
    <w:rsid w:val="00750DDF"/>
    <w:rsid w:val="00751091"/>
    <w:rsid w:val="007516AA"/>
    <w:rsid w:val="00751BA1"/>
    <w:rsid w:val="00751BAC"/>
    <w:rsid w:val="007524F3"/>
    <w:rsid w:val="00752A51"/>
    <w:rsid w:val="00752CFD"/>
    <w:rsid w:val="00752DC3"/>
    <w:rsid w:val="00753125"/>
    <w:rsid w:val="00753168"/>
    <w:rsid w:val="0075329F"/>
    <w:rsid w:val="0075367B"/>
    <w:rsid w:val="0075381B"/>
    <w:rsid w:val="00753A4A"/>
    <w:rsid w:val="00753B9C"/>
    <w:rsid w:val="00754304"/>
    <w:rsid w:val="00754314"/>
    <w:rsid w:val="007544B9"/>
    <w:rsid w:val="007547F5"/>
    <w:rsid w:val="00754BCF"/>
    <w:rsid w:val="00755053"/>
    <w:rsid w:val="007550AD"/>
    <w:rsid w:val="00755658"/>
    <w:rsid w:val="007558A0"/>
    <w:rsid w:val="00755937"/>
    <w:rsid w:val="007559BF"/>
    <w:rsid w:val="0075617D"/>
    <w:rsid w:val="0075646D"/>
    <w:rsid w:val="007565BB"/>
    <w:rsid w:val="00756F0D"/>
    <w:rsid w:val="007570BA"/>
    <w:rsid w:val="007572A4"/>
    <w:rsid w:val="00757496"/>
    <w:rsid w:val="007574B8"/>
    <w:rsid w:val="0075766F"/>
    <w:rsid w:val="0075792A"/>
    <w:rsid w:val="00757C62"/>
    <w:rsid w:val="00757D1D"/>
    <w:rsid w:val="00760298"/>
    <w:rsid w:val="00760755"/>
    <w:rsid w:val="00760A11"/>
    <w:rsid w:val="00760A23"/>
    <w:rsid w:val="00760DFB"/>
    <w:rsid w:val="00761535"/>
    <w:rsid w:val="0076198E"/>
    <w:rsid w:val="00761A61"/>
    <w:rsid w:val="00761D4C"/>
    <w:rsid w:val="00761FEE"/>
    <w:rsid w:val="0076258E"/>
    <w:rsid w:val="007631AA"/>
    <w:rsid w:val="00763324"/>
    <w:rsid w:val="00763B7B"/>
    <w:rsid w:val="007642D2"/>
    <w:rsid w:val="00764332"/>
    <w:rsid w:val="0076483E"/>
    <w:rsid w:val="00764CCF"/>
    <w:rsid w:val="00764E9D"/>
    <w:rsid w:val="00765025"/>
    <w:rsid w:val="00765239"/>
    <w:rsid w:val="00765489"/>
    <w:rsid w:val="007654E4"/>
    <w:rsid w:val="00765C55"/>
    <w:rsid w:val="00765CBC"/>
    <w:rsid w:val="00765D58"/>
    <w:rsid w:val="00765E5C"/>
    <w:rsid w:val="0076603F"/>
    <w:rsid w:val="00766721"/>
    <w:rsid w:val="00766ACC"/>
    <w:rsid w:val="007674AC"/>
    <w:rsid w:val="00767D80"/>
    <w:rsid w:val="00767EED"/>
    <w:rsid w:val="00770459"/>
    <w:rsid w:val="00770576"/>
    <w:rsid w:val="0077073E"/>
    <w:rsid w:val="00770A6A"/>
    <w:rsid w:val="0077166F"/>
    <w:rsid w:val="00771808"/>
    <w:rsid w:val="00771F03"/>
    <w:rsid w:val="00772215"/>
    <w:rsid w:val="007725CF"/>
    <w:rsid w:val="00772B1B"/>
    <w:rsid w:val="00773396"/>
    <w:rsid w:val="007735C0"/>
    <w:rsid w:val="0077364B"/>
    <w:rsid w:val="00773C40"/>
    <w:rsid w:val="00773CE4"/>
    <w:rsid w:val="00773E68"/>
    <w:rsid w:val="00773EC0"/>
    <w:rsid w:val="00774903"/>
    <w:rsid w:val="007749D1"/>
    <w:rsid w:val="00774EB2"/>
    <w:rsid w:val="007751E9"/>
    <w:rsid w:val="0077547A"/>
    <w:rsid w:val="0077563E"/>
    <w:rsid w:val="00775903"/>
    <w:rsid w:val="00775AAE"/>
    <w:rsid w:val="00775EAC"/>
    <w:rsid w:val="00775F69"/>
    <w:rsid w:val="007766BE"/>
    <w:rsid w:val="0077685D"/>
    <w:rsid w:val="0077694D"/>
    <w:rsid w:val="00776989"/>
    <w:rsid w:val="00777866"/>
    <w:rsid w:val="007778A0"/>
    <w:rsid w:val="0077799D"/>
    <w:rsid w:val="00777CB4"/>
    <w:rsid w:val="00777FC1"/>
    <w:rsid w:val="00780106"/>
    <w:rsid w:val="007801B3"/>
    <w:rsid w:val="007801D3"/>
    <w:rsid w:val="00780323"/>
    <w:rsid w:val="00780AF2"/>
    <w:rsid w:val="00780D25"/>
    <w:rsid w:val="00780F32"/>
    <w:rsid w:val="007813AB"/>
    <w:rsid w:val="00781592"/>
    <w:rsid w:val="007817E4"/>
    <w:rsid w:val="00781EFC"/>
    <w:rsid w:val="0078218E"/>
    <w:rsid w:val="00782415"/>
    <w:rsid w:val="00782966"/>
    <w:rsid w:val="00782ADF"/>
    <w:rsid w:val="007835F9"/>
    <w:rsid w:val="00783C38"/>
    <w:rsid w:val="00783EEE"/>
    <w:rsid w:val="0078411D"/>
    <w:rsid w:val="007846DF"/>
    <w:rsid w:val="00784C09"/>
    <w:rsid w:val="00785141"/>
    <w:rsid w:val="00785450"/>
    <w:rsid w:val="00785B16"/>
    <w:rsid w:val="00785E21"/>
    <w:rsid w:val="00786355"/>
    <w:rsid w:val="0078649D"/>
    <w:rsid w:val="0078675F"/>
    <w:rsid w:val="0078704F"/>
    <w:rsid w:val="0078741F"/>
    <w:rsid w:val="007878BD"/>
    <w:rsid w:val="00787960"/>
    <w:rsid w:val="00790839"/>
    <w:rsid w:val="00790CBC"/>
    <w:rsid w:val="00790D38"/>
    <w:rsid w:val="00790D8B"/>
    <w:rsid w:val="00791361"/>
    <w:rsid w:val="00791895"/>
    <w:rsid w:val="00791A31"/>
    <w:rsid w:val="00791A36"/>
    <w:rsid w:val="00792012"/>
    <w:rsid w:val="0079254C"/>
    <w:rsid w:val="00792A6D"/>
    <w:rsid w:val="00792DDF"/>
    <w:rsid w:val="00792DF0"/>
    <w:rsid w:val="00793068"/>
    <w:rsid w:val="0079321B"/>
    <w:rsid w:val="00793245"/>
    <w:rsid w:val="00793537"/>
    <w:rsid w:val="00793D2D"/>
    <w:rsid w:val="0079438C"/>
    <w:rsid w:val="007949F2"/>
    <w:rsid w:val="00794AAA"/>
    <w:rsid w:val="00794DC9"/>
    <w:rsid w:val="0079525C"/>
    <w:rsid w:val="0079528D"/>
    <w:rsid w:val="0079537E"/>
    <w:rsid w:val="00795580"/>
    <w:rsid w:val="007955DC"/>
    <w:rsid w:val="00795959"/>
    <w:rsid w:val="00795B5A"/>
    <w:rsid w:val="00796172"/>
    <w:rsid w:val="007966C4"/>
    <w:rsid w:val="00796765"/>
    <w:rsid w:val="00796A96"/>
    <w:rsid w:val="00796D84"/>
    <w:rsid w:val="00796FF9"/>
    <w:rsid w:val="0079756D"/>
    <w:rsid w:val="00797D97"/>
    <w:rsid w:val="007A02E9"/>
    <w:rsid w:val="007A043E"/>
    <w:rsid w:val="007A0660"/>
    <w:rsid w:val="007A0695"/>
    <w:rsid w:val="007A0861"/>
    <w:rsid w:val="007A08C6"/>
    <w:rsid w:val="007A0F56"/>
    <w:rsid w:val="007A0F7E"/>
    <w:rsid w:val="007A1564"/>
    <w:rsid w:val="007A17B9"/>
    <w:rsid w:val="007A1E32"/>
    <w:rsid w:val="007A2291"/>
    <w:rsid w:val="007A2407"/>
    <w:rsid w:val="007A2818"/>
    <w:rsid w:val="007A2BA2"/>
    <w:rsid w:val="007A2C95"/>
    <w:rsid w:val="007A2EB5"/>
    <w:rsid w:val="007A356C"/>
    <w:rsid w:val="007A3791"/>
    <w:rsid w:val="007A3C17"/>
    <w:rsid w:val="007A4068"/>
    <w:rsid w:val="007A43E8"/>
    <w:rsid w:val="007A4D9F"/>
    <w:rsid w:val="007A4FBA"/>
    <w:rsid w:val="007A52B3"/>
    <w:rsid w:val="007A5461"/>
    <w:rsid w:val="007A5793"/>
    <w:rsid w:val="007A5E80"/>
    <w:rsid w:val="007A604F"/>
    <w:rsid w:val="007A656C"/>
    <w:rsid w:val="007A6A23"/>
    <w:rsid w:val="007A6AAE"/>
    <w:rsid w:val="007A70B4"/>
    <w:rsid w:val="007A70E2"/>
    <w:rsid w:val="007A725B"/>
    <w:rsid w:val="007A7A70"/>
    <w:rsid w:val="007A7DFE"/>
    <w:rsid w:val="007B01F3"/>
    <w:rsid w:val="007B069E"/>
    <w:rsid w:val="007B0A8E"/>
    <w:rsid w:val="007B1527"/>
    <w:rsid w:val="007B198E"/>
    <w:rsid w:val="007B1F37"/>
    <w:rsid w:val="007B21E7"/>
    <w:rsid w:val="007B21EB"/>
    <w:rsid w:val="007B23C8"/>
    <w:rsid w:val="007B25FC"/>
    <w:rsid w:val="007B28AD"/>
    <w:rsid w:val="007B2F21"/>
    <w:rsid w:val="007B3177"/>
    <w:rsid w:val="007B3772"/>
    <w:rsid w:val="007B377A"/>
    <w:rsid w:val="007B392B"/>
    <w:rsid w:val="007B3E4E"/>
    <w:rsid w:val="007B43E0"/>
    <w:rsid w:val="007B4946"/>
    <w:rsid w:val="007B4C22"/>
    <w:rsid w:val="007B4D96"/>
    <w:rsid w:val="007B5064"/>
    <w:rsid w:val="007B520E"/>
    <w:rsid w:val="007B57B0"/>
    <w:rsid w:val="007B5848"/>
    <w:rsid w:val="007B5BED"/>
    <w:rsid w:val="007B5E05"/>
    <w:rsid w:val="007B5FBA"/>
    <w:rsid w:val="007B635C"/>
    <w:rsid w:val="007B66E2"/>
    <w:rsid w:val="007B7617"/>
    <w:rsid w:val="007B7AE3"/>
    <w:rsid w:val="007B7DBC"/>
    <w:rsid w:val="007B7DED"/>
    <w:rsid w:val="007B7F72"/>
    <w:rsid w:val="007B7F7A"/>
    <w:rsid w:val="007C0700"/>
    <w:rsid w:val="007C0B1F"/>
    <w:rsid w:val="007C1067"/>
    <w:rsid w:val="007C10A3"/>
    <w:rsid w:val="007C125B"/>
    <w:rsid w:val="007C17DF"/>
    <w:rsid w:val="007C1B05"/>
    <w:rsid w:val="007C1C11"/>
    <w:rsid w:val="007C1C3C"/>
    <w:rsid w:val="007C21CA"/>
    <w:rsid w:val="007C24B5"/>
    <w:rsid w:val="007C271B"/>
    <w:rsid w:val="007C2866"/>
    <w:rsid w:val="007C2EAC"/>
    <w:rsid w:val="007C3483"/>
    <w:rsid w:val="007C3B91"/>
    <w:rsid w:val="007C4087"/>
    <w:rsid w:val="007C4125"/>
    <w:rsid w:val="007C4301"/>
    <w:rsid w:val="007C4306"/>
    <w:rsid w:val="007C4406"/>
    <w:rsid w:val="007C4475"/>
    <w:rsid w:val="007C4556"/>
    <w:rsid w:val="007C4786"/>
    <w:rsid w:val="007C4A6B"/>
    <w:rsid w:val="007C5091"/>
    <w:rsid w:val="007C523F"/>
    <w:rsid w:val="007C56FD"/>
    <w:rsid w:val="007C5E03"/>
    <w:rsid w:val="007C62D6"/>
    <w:rsid w:val="007C6884"/>
    <w:rsid w:val="007C6AA0"/>
    <w:rsid w:val="007C6C79"/>
    <w:rsid w:val="007C6CB7"/>
    <w:rsid w:val="007C7055"/>
    <w:rsid w:val="007C774F"/>
    <w:rsid w:val="007C7802"/>
    <w:rsid w:val="007C7B45"/>
    <w:rsid w:val="007C7E98"/>
    <w:rsid w:val="007D0305"/>
    <w:rsid w:val="007D05B0"/>
    <w:rsid w:val="007D076D"/>
    <w:rsid w:val="007D0EB5"/>
    <w:rsid w:val="007D16FE"/>
    <w:rsid w:val="007D18B2"/>
    <w:rsid w:val="007D18BD"/>
    <w:rsid w:val="007D1913"/>
    <w:rsid w:val="007D1FA3"/>
    <w:rsid w:val="007D2185"/>
    <w:rsid w:val="007D2492"/>
    <w:rsid w:val="007D2537"/>
    <w:rsid w:val="007D29B0"/>
    <w:rsid w:val="007D2DCE"/>
    <w:rsid w:val="007D347A"/>
    <w:rsid w:val="007D347D"/>
    <w:rsid w:val="007D35AD"/>
    <w:rsid w:val="007D3732"/>
    <w:rsid w:val="007D3E36"/>
    <w:rsid w:val="007D3FEB"/>
    <w:rsid w:val="007D43A8"/>
    <w:rsid w:val="007D4486"/>
    <w:rsid w:val="007D4A22"/>
    <w:rsid w:val="007D502C"/>
    <w:rsid w:val="007D5341"/>
    <w:rsid w:val="007D539F"/>
    <w:rsid w:val="007D5A14"/>
    <w:rsid w:val="007D6446"/>
    <w:rsid w:val="007D64B5"/>
    <w:rsid w:val="007D6713"/>
    <w:rsid w:val="007E0A7D"/>
    <w:rsid w:val="007E0C18"/>
    <w:rsid w:val="007E0C64"/>
    <w:rsid w:val="007E0F3A"/>
    <w:rsid w:val="007E100C"/>
    <w:rsid w:val="007E1060"/>
    <w:rsid w:val="007E1153"/>
    <w:rsid w:val="007E19A1"/>
    <w:rsid w:val="007E19E3"/>
    <w:rsid w:val="007E1AB6"/>
    <w:rsid w:val="007E1B54"/>
    <w:rsid w:val="007E1CFE"/>
    <w:rsid w:val="007E2119"/>
    <w:rsid w:val="007E2453"/>
    <w:rsid w:val="007E2598"/>
    <w:rsid w:val="007E2720"/>
    <w:rsid w:val="007E28CE"/>
    <w:rsid w:val="007E28EE"/>
    <w:rsid w:val="007E2B63"/>
    <w:rsid w:val="007E2E20"/>
    <w:rsid w:val="007E300B"/>
    <w:rsid w:val="007E3554"/>
    <w:rsid w:val="007E35B0"/>
    <w:rsid w:val="007E388A"/>
    <w:rsid w:val="007E3B49"/>
    <w:rsid w:val="007E3CF1"/>
    <w:rsid w:val="007E3F4E"/>
    <w:rsid w:val="007E420F"/>
    <w:rsid w:val="007E42A4"/>
    <w:rsid w:val="007E42D2"/>
    <w:rsid w:val="007E4647"/>
    <w:rsid w:val="007E47E9"/>
    <w:rsid w:val="007E4C09"/>
    <w:rsid w:val="007E4E4C"/>
    <w:rsid w:val="007E4ED1"/>
    <w:rsid w:val="007E5657"/>
    <w:rsid w:val="007E5A39"/>
    <w:rsid w:val="007E5D84"/>
    <w:rsid w:val="007E5DA0"/>
    <w:rsid w:val="007E63C4"/>
    <w:rsid w:val="007E6F7F"/>
    <w:rsid w:val="007E70DB"/>
    <w:rsid w:val="007E73D2"/>
    <w:rsid w:val="007E7422"/>
    <w:rsid w:val="007E75A2"/>
    <w:rsid w:val="007E78FA"/>
    <w:rsid w:val="007E79BE"/>
    <w:rsid w:val="007F007B"/>
    <w:rsid w:val="007F068A"/>
    <w:rsid w:val="007F0837"/>
    <w:rsid w:val="007F0D0C"/>
    <w:rsid w:val="007F0DB2"/>
    <w:rsid w:val="007F11BF"/>
    <w:rsid w:val="007F1C13"/>
    <w:rsid w:val="007F1F79"/>
    <w:rsid w:val="007F20BC"/>
    <w:rsid w:val="007F2443"/>
    <w:rsid w:val="007F26D8"/>
    <w:rsid w:val="007F2A85"/>
    <w:rsid w:val="007F2EDA"/>
    <w:rsid w:val="007F369A"/>
    <w:rsid w:val="007F3870"/>
    <w:rsid w:val="007F3B43"/>
    <w:rsid w:val="007F3BA8"/>
    <w:rsid w:val="007F3EFB"/>
    <w:rsid w:val="007F3F40"/>
    <w:rsid w:val="007F403C"/>
    <w:rsid w:val="007F4B30"/>
    <w:rsid w:val="007F4BA6"/>
    <w:rsid w:val="007F4DA7"/>
    <w:rsid w:val="007F4DF3"/>
    <w:rsid w:val="007F5064"/>
    <w:rsid w:val="007F5245"/>
    <w:rsid w:val="007F534C"/>
    <w:rsid w:val="007F545F"/>
    <w:rsid w:val="007F58AA"/>
    <w:rsid w:val="007F58F3"/>
    <w:rsid w:val="007F5B16"/>
    <w:rsid w:val="007F5DE4"/>
    <w:rsid w:val="007F5ED9"/>
    <w:rsid w:val="007F6148"/>
    <w:rsid w:val="007F6345"/>
    <w:rsid w:val="007F6A41"/>
    <w:rsid w:val="007F6C47"/>
    <w:rsid w:val="007F6DF6"/>
    <w:rsid w:val="007F729B"/>
    <w:rsid w:val="007F7312"/>
    <w:rsid w:val="007F7477"/>
    <w:rsid w:val="007F7731"/>
    <w:rsid w:val="007F7A72"/>
    <w:rsid w:val="007F7AD2"/>
    <w:rsid w:val="007F7CE9"/>
    <w:rsid w:val="00800583"/>
    <w:rsid w:val="00800630"/>
    <w:rsid w:val="00800D5F"/>
    <w:rsid w:val="00800D89"/>
    <w:rsid w:val="00801828"/>
    <w:rsid w:val="00801998"/>
    <w:rsid w:val="008019AB"/>
    <w:rsid w:val="00801A9F"/>
    <w:rsid w:val="00801F87"/>
    <w:rsid w:val="00802264"/>
    <w:rsid w:val="00802299"/>
    <w:rsid w:val="00802583"/>
    <w:rsid w:val="00802667"/>
    <w:rsid w:val="00802C86"/>
    <w:rsid w:val="00803181"/>
    <w:rsid w:val="0080323B"/>
    <w:rsid w:val="008032F1"/>
    <w:rsid w:val="00803A37"/>
    <w:rsid w:val="0080480F"/>
    <w:rsid w:val="0080486F"/>
    <w:rsid w:val="008049AC"/>
    <w:rsid w:val="00804A16"/>
    <w:rsid w:val="00804E59"/>
    <w:rsid w:val="00805164"/>
    <w:rsid w:val="008051F2"/>
    <w:rsid w:val="0080553C"/>
    <w:rsid w:val="0080578A"/>
    <w:rsid w:val="00805885"/>
    <w:rsid w:val="00805AD4"/>
    <w:rsid w:val="00805D5C"/>
    <w:rsid w:val="00806AC6"/>
    <w:rsid w:val="008074FD"/>
    <w:rsid w:val="00807518"/>
    <w:rsid w:val="00810102"/>
    <w:rsid w:val="00810295"/>
    <w:rsid w:val="0081032E"/>
    <w:rsid w:val="008104E8"/>
    <w:rsid w:val="00810939"/>
    <w:rsid w:val="00810DFA"/>
    <w:rsid w:val="00811078"/>
    <w:rsid w:val="0081148E"/>
    <w:rsid w:val="00811A2A"/>
    <w:rsid w:val="00811E68"/>
    <w:rsid w:val="0081236D"/>
    <w:rsid w:val="008124EB"/>
    <w:rsid w:val="008128A7"/>
    <w:rsid w:val="008129B4"/>
    <w:rsid w:val="00812BA3"/>
    <w:rsid w:val="00812DA1"/>
    <w:rsid w:val="008131CB"/>
    <w:rsid w:val="008136E4"/>
    <w:rsid w:val="00813993"/>
    <w:rsid w:val="00813A7E"/>
    <w:rsid w:val="00813C04"/>
    <w:rsid w:val="00813EC5"/>
    <w:rsid w:val="008145B8"/>
    <w:rsid w:val="00814831"/>
    <w:rsid w:val="0081496F"/>
    <w:rsid w:val="0081498F"/>
    <w:rsid w:val="0081503A"/>
    <w:rsid w:val="0081520F"/>
    <w:rsid w:val="00815874"/>
    <w:rsid w:val="008159AC"/>
    <w:rsid w:val="00815C04"/>
    <w:rsid w:val="00815DAB"/>
    <w:rsid w:val="00816079"/>
    <w:rsid w:val="008166CA"/>
    <w:rsid w:val="00816B86"/>
    <w:rsid w:val="00816EE8"/>
    <w:rsid w:val="008172B2"/>
    <w:rsid w:val="00817418"/>
    <w:rsid w:val="00817BFC"/>
    <w:rsid w:val="00817C0A"/>
    <w:rsid w:val="00817C9D"/>
    <w:rsid w:val="008201BF"/>
    <w:rsid w:val="008201C9"/>
    <w:rsid w:val="0082056D"/>
    <w:rsid w:val="008205AE"/>
    <w:rsid w:val="00820ABF"/>
    <w:rsid w:val="00820C12"/>
    <w:rsid w:val="00821044"/>
    <w:rsid w:val="00821249"/>
    <w:rsid w:val="00821373"/>
    <w:rsid w:val="008214DA"/>
    <w:rsid w:val="00821998"/>
    <w:rsid w:val="00821F64"/>
    <w:rsid w:val="008221D4"/>
    <w:rsid w:val="00822257"/>
    <w:rsid w:val="00822D04"/>
    <w:rsid w:val="008233A9"/>
    <w:rsid w:val="008234AB"/>
    <w:rsid w:val="008235D9"/>
    <w:rsid w:val="00823C36"/>
    <w:rsid w:val="00823CA8"/>
    <w:rsid w:val="0082414B"/>
    <w:rsid w:val="00824598"/>
    <w:rsid w:val="00824A5D"/>
    <w:rsid w:val="00825002"/>
    <w:rsid w:val="00825033"/>
    <w:rsid w:val="00825372"/>
    <w:rsid w:val="00825703"/>
    <w:rsid w:val="00825718"/>
    <w:rsid w:val="00825FDE"/>
    <w:rsid w:val="008261BC"/>
    <w:rsid w:val="0082646B"/>
    <w:rsid w:val="0082652E"/>
    <w:rsid w:val="00826675"/>
    <w:rsid w:val="0082700C"/>
    <w:rsid w:val="008275E0"/>
    <w:rsid w:val="0082761F"/>
    <w:rsid w:val="008276DE"/>
    <w:rsid w:val="00827BDC"/>
    <w:rsid w:val="00827EA8"/>
    <w:rsid w:val="0083015C"/>
    <w:rsid w:val="00830430"/>
    <w:rsid w:val="00830C1F"/>
    <w:rsid w:val="00830E74"/>
    <w:rsid w:val="00830F35"/>
    <w:rsid w:val="00831654"/>
    <w:rsid w:val="008316AE"/>
    <w:rsid w:val="00831C99"/>
    <w:rsid w:val="00831D31"/>
    <w:rsid w:val="008320D5"/>
    <w:rsid w:val="008322A2"/>
    <w:rsid w:val="00832600"/>
    <w:rsid w:val="008326F4"/>
    <w:rsid w:val="00832FCD"/>
    <w:rsid w:val="00833124"/>
    <w:rsid w:val="00833493"/>
    <w:rsid w:val="00833A47"/>
    <w:rsid w:val="00833D4A"/>
    <w:rsid w:val="00833D5F"/>
    <w:rsid w:val="008340A0"/>
    <w:rsid w:val="008341FE"/>
    <w:rsid w:val="00834C31"/>
    <w:rsid w:val="00834C85"/>
    <w:rsid w:val="0083570E"/>
    <w:rsid w:val="00835884"/>
    <w:rsid w:val="00835BDC"/>
    <w:rsid w:val="00835D10"/>
    <w:rsid w:val="008361D6"/>
    <w:rsid w:val="008361FA"/>
    <w:rsid w:val="008363F9"/>
    <w:rsid w:val="00836A42"/>
    <w:rsid w:val="00836B86"/>
    <w:rsid w:val="00836BAC"/>
    <w:rsid w:val="008372C8"/>
    <w:rsid w:val="00840129"/>
    <w:rsid w:val="0084022E"/>
    <w:rsid w:val="0084038A"/>
    <w:rsid w:val="008409C5"/>
    <w:rsid w:val="00840D0A"/>
    <w:rsid w:val="00840D88"/>
    <w:rsid w:val="00841132"/>
    <w:rsid w:val="00841164"/>
    <w:rsid w:val="008414B2"/>
    <w:rsid w:val="008418E2"/>
    <w:rsid w:val="00841A1C"/>
    <w:rsid w:val="00841B82"/>
    <w:rsid w:val="00841E8A"/>
    <w:rsid w:val="00842360"/>
    <w:rsid w:val="008423A3"/>
    <w:rsid w:val="008424B0"/>
    <w:rsid w:val="008424D5"/>
    <w:rsid w:val="00842553"/>
    <w:rsid w:val="00842E04"/>
    <w:rsid w:val="00843033"/>
    <w:rsid w:val="008431F4"/>
    <w:rsid w:val="00843382"/>
    <w:rsid w:val="008435B4"/>
    <w:rsid w:val="0084362D"/>
    <w:rsid w:val="008439DA"/>
    <w:rsid w:val="00843C90"/>
    <w:rsid w:val="00843C9E"/>
    <w:rsid w:val="00843E5C"/>
    <w:rsid w:val="00844022"/>
    <w:rsid w:val="0084491B"/>
    <w:rsid w:val="008450B3"/>
    <w:rsid w:val="0084531D"/>
    <w:rsid w:val="00845489"/>
    <w:rsid w:val="008458E5"/>
    <w:rsid w:val="00846245"/>
    <w:rsid w:val="00846A23"/>
    <w:rsid w:val="00846C6D"/>
    <w:rsid w:val="0084750E"/>
    <w:rsid w:val="008475AC"/>
    <w:rsid w:val="008477F1"/>
    <w:rsid w:val="00847AF8"/>
    <w:rsid w:val="00847B96"/>
    <w:rsid w:val="00847C47"/>
    <w:rsid w:val="00847CF3"/>
    <w:rsid w:val="00847D3A"/>
    <w:rsid w:val="0085042F"/>
    <w:rsid w:val="00850446"/>
    <w:rsid w:val="00850569"/>
    <w:rsid w:val="008505EB"/>
    <w:rsid w:val="008508C8"/>
    <w:rsid w:val="008508F8"/>
    <w:rsid w:val="00850969"/>
    <w:rsid w:val="00850CE0"/>
    <w:rsid w:val="00851464"/>
    <w:rsid w:val="0085167A"/>
    <w:rsid w:val="008519B4"/>
    <w:rsid w:val="00851CDC"/>
    <w:rsid w:val="008526EF"/>
    <w:rsid w:val="00852750"/>
    <w:rsid w:val="00852B7D"/>
    <w:rsid w:val="00852D47"/>
    <w:rsid w:val="0085340F"/>
    <w:rsid w:val="00853546"/>
    <w:rsid w:val="00853797"/>
    <w:rsid w:val="008538E8"/>
    <w:rsid w:val="00853A33"/>
    <w:rsid w:val="00853B5B"/>
    <w:rsid w:val="00853E7F"/>
    <w:rsid w:val="00853E92"/>
    <w:rsid w:val="00854080"/>
    <w:rsid w:val="00854445"/>
    <w:rsid w:val="0085481A"/>
    <w:rsid w:val="00854D28"/>
    <w:rsid w:val="00854E94"/>
    <w:rsid w:val="00855137"/>
    <w:rsid w:val="0085598E"/>
    <w:rsid w:val="00855B23"/>
    <w:rsid w:val="00855CBB"/>
    <w:rsid w:val="008561C9"/>
    <w:rsid w:val="00856508"/>
    <w:rsid w:val="0085661F"/>
    <w:rsid w:val="0085679D"/>
    <w:rsid w:val="008568C7"/>
    <w:rsid w:val="00856A23"/>
    <w:rsid w:val="00856C54"/>
    <w:rsid w:val="00856CAE"/>
    <w:rsid w:val="0085727F"/>
    <w:rsid w:val="0085729E"/>
    <w:rsid w:val="008576EE"/>
    <w:rsid w:val="00857FA2"/>
    <w:rsid w:val="00860718"/>
    <w:rsid w:val="00860964"/>
    <w:rsid w:val="00860A41"/>
    <w:rsid w:val="00860B44"/>
    <w:rsid w:val="00860EA9"/>
    <w:rsid w:val="00860F2C"/>
    <w:rsid w:val="0086106D"/>
    <w:rsid w:val="008615C2"/>
    <w:rsid w:val="00861C5B"/>
    <w:rsid w:val="00861F75"/>
    <w:rsid w:val="008620E7"/>
    <w:rsid w:val="00862B0E"/>
    <w:rsid w:val="00862E91"/>
    <w:rsid w:val="008634C6"/>
    <w:rsid w:val="0086357B"/>
    <w:rsid w:val="00863CCA"/>
    <w:rsid w:val="00864185"/>
    <w:rsid w:val="008642C3"/>
    <w:rsid w:val="00864319"/>
    <w:rsid w:val="0086465D"/>
    <w:rsid w:val="00864B00"/>
    <w:rsid w:val="00864C61"/>
    <w:rsid w:val="00864F00"/>
    <w:rsid w:val="008654D0"/>
    <w:rsid w:val="00865B28"/>
    <w:rsid w:val="00865CCB"/>
    <w:rsid w:val="00865E1E"/>
    <w:rsid w:val="00865E39"/>
    <w:rsid w:val="00866122"/>
    <w:rsid w:val="0086653C"/>
    <w:rsid w:val="008667F1"/>
    <w:rsid w:val="00866DC4"/>
    <w:rsid w:val="008671AD"/>
    <w:rsid w:val="008673D6"/>
    <w:rsid w:val="00867896"/>
    <w:rsid w:val="00867B55"/>
    <w:rsid w:val="00867C82"/>
    <w:rsid w:val="00867D88"/>
    <w:rsid w:val="00870503"/>
    <w:rsid w:val="0087062D"/>
    <w:rsid w:val="0087075C"/>
    <w:rsid w:val="00870798"/>
    <w:rsid w:val="00870B57"/>
    <w:rsid w:val="00870F5C"/>
    <w:rsid w:val="00871440"/>
    <w:rsid w:val="0087156B"/>
    <w:rsid w:val="00871778"/>
    <w:rsid w:val="00871876"/>
    <w:rsid w:val="00871AAC"/>
    <w:rsid w:val="00871E9C"/>
    <w:rsid w:val="008726F6"/>
    <w:rsid w:val="00872AF4"/>
    <w:rsid w:val="00872C78"/>
    <w:rsid w:val="00872CCC"/>
    <w:rsid w:val="0087318E"/>
    <w:rsid w:val="00873731"/>
    <w:rsid w:val="00873A3B"/>
    <w:rsid w:val="00873AE3"/>
    <w:rsid w:val="00873D61"/>
    <w:rsid w:val="008740E7"/>
    <w:rsid w:val="008741C7"/>
    <w:rsid w:val="00874244"/>
    <w:rsid w:val="0087442D"/>
    <w:rsid w:val="008745B1"/>
    <w:rsid w:val="00874655"/>
    <w:rsid w:val="00874C27"/>
    <w:rsid w:val="00874C78"/>
    <w:rsid w:val="00874CF2"/>
    <w:rsid w:val="00874E6C"/>
    <w:rsid w:val="008754EA"/>
    <w:rsid w:val="008756AF"/>
    <w:rsid w:val="00875705"/>
    <w:rsid w:val="008758C7"/>
    <w:rsid w:val="008760E2"/>
    <w:rsid w:val="00876411"/>
    <w:rsid w:val="0087652D"/>
    <w:rsid w:val="0087699B"/>
    <w:rsid w:val="00876C05"/>
    <w:rsid w:val="00876CED"/>
    <w:rsid w:val="0087704F"/>
    <w:rsid w:val="00877AC9"/>
    <w:rsid w:val="00877CAF"/>
    <w:rsid w:val="00877EDF"/>
    <w:rsid w:val="00880394"/>
    <w:rsid w:val="008804A1"/>
    <w:rsid w:val="00880982"/>
    <w:rsid w:val="00880E42"/>
    <w:rsid w:val="0088147E"/>
    <w:rsid w:val="008814B0"/>
    <w:rsid w:val="00881560"/>
    <w:rsid w:val="00881669"/>
    <w:rsid w:val="00881677"/>
    <w:rsid w:val="0088172D"/>
    <w:rsid w:val="00881C91"/>
    <w:rsid w:val="00881CC8"/>
    <w:rsid w:val="00881FFC"/>
    <w:rsid w:val="00882A2E"/>
    <w:rsid w:val="00882E38"/>
    <w:rsid w:val="00883199"/>
    <w:rsid w:val="00883417"/>
    <w:rsid w:val="008838B1"/>
    <w:rsid w:val="008842FD"/>
    <w:rsid w:val="008842FF"/>
    <w:rsid w:val="008843D8"/>
    <w:rsid w:val="00884721"/>
    <w:rsid w:val="00884D27"/>
    <w:rsid w:val="00884EE8"/>
    <w:rsid w:val="00884FC3"/>
    <w:rsid w:val="00884FF7"/>
    <w:rsid w:val="008852AF"/>
    <w:rsid w:val="00885376"/>
    <w:rsid w:val="00885AD7"/>
    <w:rsid w:val="00885D77"/>
    <w:rsid w:val="00885DF5"/>
    <w:rsid w:val="00886480"/>
    <w:rsid w:val="00886D39"/>
    <w:rsid w:val="00886ECA"/>
    <w:rsid w:val="00887783"/>
    <w:rsid w:val="008900A5"/>
    <w:rsid w:val="00890244"/>
    <w:rsid w:val="00890B32"/>
    <w:rsid w:val="00890C04"/>
    <w:rsid w:val="00891138"/>
    <w:rsid w:val="008913DF"/>
    <w:rsid w:val="00891547"/>
    <w:rsid w:val="008915BF"/>
    <w:rsid w:val="0089178C"/>
    <w:rsid w:val="008921E3"/>
    <w:rsid w:val="00892C0D"/>
    <w:rsid w:val="00893029"/>
    <w:rsid w:val="00893231"/>
    <w:rsid w:val="00893536"/>
    <w:rsid w:val="00893649"/>
    <w:rsid w:val="0089366F"/>
    <w:rsid w:val="00893B91"/>
    <w:rsid w:val="00894432"/>
    <w:rsid w:val="0089451A"/>
    <w:rsid w:val="00894526"/>
    <w:rsid w:val="00894DA8"/>
    <w:rsid w:val="00894E4A"/>
    <w:rsid w:val="00894E60"/>
    <w:rsid w:val="008958C6"/>
    <w:rsid w:val="008959B1"/>
    <w:rsid w:val="00896042"/>
    <w:rsid w:val="00896934"/>
    <w:rsid w:val="00896B26"/>
    <w:rsid w:val="00896C30"/>
    <w:rsid w:val="0089780E"/>
    <w:rsid w:val="00897CA9"/>
    <w:rsid w:val="00897D68"/>
    <w:rsid w:val="008A00CE"/>
    <w:rsid w:val="008A00D9"/>
    <w:rsid w:val="008A01B4"/>
    <w:rsid w:val="008A04CE"/>
    <w:rsid w:val="008A06D7"/>
    <w:rsid w:val="008A1478"/>
    <w:rsid w:val="008A1DA6"/>
    <w:rsid w:val="008A214E"/>
    <w:rsid w:val="008A245C"/>
    <w:rsid w:val="008A248A"/>
    <w:rsid w:val="008A25F8"/>
    <w:rsid w:val="008A2AAD"/>
    <w:rsid w:val="008A314C"/>
    <w:rsid w:val="008A3257"/>
    <w:rsid w:val="008A366A"/>
    <w:rsid w:val="008A3AE2"/>
    <w:rsid w:val="008A3E46"/>
    <w:rsid w:val="008A3EC7"/>
    <w:rsid w:val="008A3F87"/>
    <w:rsid w:val="008A4227"/>
    <w:rsid w:val="008A4243"/>
    <w:rsid w:val="008A429B"/>
    <w:rsid w:val="008A466A"/>
    <w:rsid w:val="008A48DB"/>
    <w:rsid w:val="008A4D78"/>
    <w:rsid w:val="008A4F10"/>
    <w:rsid w:val="008A503B"/>
    <w:rsid w:val="008A52A6"/>
    <w:rsid w:val="008A53D4"/>
    <w:rsid w:val="008A568B"/>
    <w:rsid w:val="008A5A26"/>
    <w:rsid w:val="008A6098"/>
    <w:rsid w:val="008A6172"/>
    <w:rsid w:val="008A640F"/>
    <w:rsid w:val="008A69C0"/>
    <w:rsid w:val="008A6A14"/>
    <w:rsid w:val="008A6E6E"/>
    <w:rsid w:val="008A730B"/>
    <w:rsid w:val="008B0180"/>
    <w:rsid w:val="008B023B"/>
    <w:rsid w:val="008B05B5"/>
    <w:rsid w:val="008B07D3"/>
    <w:rsid w:val="008B0C35"/>
    <w:rsid w:val="008B0D7C"/>
    <w:rsid w:val="008B0E83"/>
    <w:rsid w:val="008B13D6"/>
    <w:rsid w:val="008B1883"/>
    <w:rsid w:val="008B18C4"/>
    <w:rsid w:val="008B1A80"/>
    <w:rsid w:val="008B1B18"/>
    <w:rsid w:val="008B1D36"/>
    <w:rsid w:val="008B1ED8"/>
    <w:rsid w:val="008B2B70"/>
    <w:rsid w:val="008B2CB0"/>
    <w:rsid w:val="008B2DB8"/>
    <w:rsid w:val="008B30AA"/>
    <w:rsid w:val="008B3352"/>
    <w:rsid w:val="008B33CB"/>
    <w:rsid w:val="008B34BF"/>
    <w:rsid w:val="008B37CB"/>
    <w:rsid w:val="008B3C52"/>
    <w:rsid w:val="008B3DDF"/>
    <w:rsid w:val="008B40AD"/>
    <w:rsid w:val="008B446F"/>
    <w:rsid w:val="008B451C"/>
    <w:rsid w:val="008B462D"/>
    <w:rsid w:val="008B47F4"/>
    <w:rsid w:val="008B4821"/>
    <w:rsid w:val="008B5121"/>
    <w:rsid w:val="008B5348"/>
    <w:rsid w:val="008B537F"/>
    <w:rsid w:val="008B553C"/>
    <w:rsid w:val="008B5837"/>
    <w:rsid w:val="008B5E78"/>
    <w:rsid w:val="008B601D"/>
    <w:rsid w:val="008B6046"/>
    <w:rsid w:val="008B60D0"/>
    <w:rsid w:val="008B64C8"/>
    <w:rsid w:val="008B66ED"/>
    <w:rsid w:val="008B6760"/>
    <w:rsid w:val="008B6B1F"/>
    <w:rsid w:val="008B6D53"/>
    <w:rsid w:val="008B6DFE"/>
    <w:rsid w:val="008B6FDA"/>
    <w:rsid w:val="008B7213"/>
    <w:rsid w:val="008B7527"/>
    <w:rsid w:val="008B7736"/>
    <w:rsid w:val="008B7B90"/>
    <w:rsid w:val="008B7E3B"/>
    <w:rsid w:val="008B7F0C"/>
    <w:rsid w:val="008C005C"/>
    <w:rsid w:val="008C0068"/>
    <w:rsid w:val="008C0CB0"/>
    <w:rsid w:val="008C0EA2"/>
    <w:rsid w:val="008C1227"/>
    <w:rsid w:val="008C14B6"/>
    <w:rsid w:val="008C1B16"/>
    <w:rsid w:val="008C263A"/>
    <w:rsid w:val="008C294C"/>
    <w:rsid w:val="008C29F3"/>
    <w:rsid w:val="008C2CE1"/>
    <w:rsid w:val="008C2F81"/>
    <w:rsid w:val="008C303F"/>
    <w:rsid w:val="008C306D"/>
    <w:rsid w:val="008C331F"/>
    <w:rsid w:val="008C3AAC"/>
    <w:rsid w:val="008C3E6C"/>
    <w:rsid w:val="008C427E"/>
    <w:rsid w:val="008C43F9"/>
    <w:rsid w:val="008C4A75"/>
    <w:rsid w:val="008C51D4"/>
    <w:rsid w:val="008C587A"/>
    <w:rsid w:val="008C5885"/>
    <w:rsid w:val="008C5A8E"/>
    <w:rsid w:val="008C5CEA"/>
    <w:rsid w:val="008C5DB8"/>
    <w:rsid w:val="008C5EF7"/>
    <w:rsid w:val="008C5FA6"/>
    <w:rsid w:val="008C6225"/>
    <w:rsid w:val="008C65F0"/>
    <w:rsid w:val="008C669D"/>
    <w:rsid w:val="008C6803"/>
    <w:rsid w:val="008C721C"/>
    <w:rsid w:val="008C7662"/>
    <w:rsid w:val="008C78C0"/>
    <w:rsid w:val="008D00A6"/>
    <w:rsid w:val="008D020D"/>
    <w:rsid w:val="008D036F"/>
    <w:rsid w:val="008D0530"/>
    <w:rsid w:val="008D098E"/>
    <w:rsid w:val="008D0A57"/>
    <w:rsid w:val="008D0CBA"/>
    <w:rsid w:val="008D256D"/>
    <w:rsid w:val="008D2624"/>
    <w:rsid w:val="008D27FD"/>
    <w:rsid w:val="008D29F0"/>
    <w:rsid w:val="008D3754"/>
    <w:rsid w:val="008D3BDB"/>
    <w:rsid w:val="008D3D3C"/>
    <w:rsid w:val="008D413C"/>
    <w:rsid w:val="008D4549"/>
    <w:rsid w:val="008D4903"/>
    <w:rsid w:val="008D4A26"/>
    <w:rsid w:val="008D50E9"/>
    <w:rsid w:val="008D538D"/>
    <w:rsid w:val="008D5540"/>
    <w:rsid w:val="008D5A29"/>
    <w:rsid w:val="008D5AFF"/>
    <w:rsid w:val="008D5CE0"/>
    <w:rsid w:val="008D5F37"/>
    <w:rsid w:val="008D5FE7"/>
    <w:rsid w:val="008D634B"/>
    <w:rsid w:val="008D69E9"/>
    <w:rsid w:val="008D6A26"/>
    <w:rsid w:val="008D6B5A"/>
    <w:rsid w:val="008D6C1A"/>
    <w:rsid w:val="008D6DBD"/>
    <w:rsid w:val="008D6ECA"/>
    <w:rsid w:val="008D7295"/>
    <w:rsid w:val="008D7DD1"/>
    <w:rsid w:val="008E00BB"/>
    <w:rsid w:val="008E0595"/>
    <w:rsid w:val="008E0D7B"/>
    <w:rsid w:val="008E182E"/>
    <w:rsid w:val="008E1984"/>
    <w:rsid w:val="008E20DA"/>
    <w:rsid w:val="008E217C"/>
    <w:rsid w:val="008E2223"/>
    <w:rsid w:val="008E276C"/>
    <w:rsid w:val="008E2AB0"/>
    <w:rsid w:val="008E33D1"/>
    <w:rsid w:val="008E34A2"/>
    <w:rsid w:val="008E364F"/>
    <w:rsid w:val="008E3A35"/>
    <w:rsid w:val="008E3C7C"/>
    <w:rsid w:val="008E3DE0"/>
    <w:rsid w:val="008E45B9"/>
    <w:rsid w:val="008E480A"/>
    <w:rsid w:val="008E4D7E"/>
    <w:rsid w:val="008E4E71"/>
    <w:rsid w:val="008E4E73"/>
    <w:rsid w:val="008E4FB8"/>
    <w:rsid w:val="008E5070"/>
    <w:rsid w:val="008E50EC"/>
    <w:rsid w:val="008E5102"/>
    <w:rsid w:val="008E54A6"/>
    <w:rsid w:val="008E5A4C"/>
    <w:rsid w:val="008E63AE"/>
    <w:rsid w:val="008E63EB"/>
    <w:rsid w:val="008E6424"/>
    <w:rsid w:val="008E78CB"/>
    <w:rsid w:val="008F017C"/>
    <w:rsid w:val="008F0226"/>
    <w:rsid w:val="008F0237"/>
    <w:rsid w:val="008F0377"/>
    <w:rsid w:val="008F03B4"/>
    <w:rsid w:val="008F076C"/>
    <w:rsid w:val="008F1464"/>
    <w:rsid w:val="008F19D5"/>
    <w:rsid w:val="008F1A79"/>
    <w:rsid w:val="008F1AAA"/>
    <w:rsid w:val="008F1B9E"/>
    <w:rsid w:val="008F1C42"/>
    <w:rsid w:val="008F2357"/>
    <w:rsid w:val="008F2944"/>
    <w:rsid w:val="008F2BDD"/>
    <w:rsid w:val="008F3225"/>
    <w:rsid w:val="008F3584"/>
    <w:rsid w:val="008F3626"/>
    <w:rsid w:val="008F3780"/>
    <w:rsid w:val="008F3A01"/>
    <w:rsid w:val="008F3A56"/>
    <w:rsid w:val="008F3CD1"/>
    <w:rsid w:val="008F3E63"/>
    <w:rsid w:val="008F3F11"/>
    <w:rsid w:val="008F4145"/>
    <w:rsid w:val="008F456A"/>
    <w:rsid w:val="008F52FA"/>
    <w:rsid w:val="008F5573"/>
    <w:rsid w:val="008F5A93"/>
    <w:rsid w:val="008F5B3A"/>
    <w:rsid w:val="008F605F"/>
    <w:rsid w:val="008F63C7"/>
    <w:rsid w:val="008F69E3"/>
    <w:rsid w:val="008F6A93"/>
    <w:rsid w:val="008F6DC7"/>
    <w:rsid w:val="008F6DEF"/>
    <w:rsid w:val="008F6EE2"/>
    <w:rsid w:val="008F7363"/>
    <w:rsid w:val="008F75FE"/>
    <w:rsid w:val="008F7E33"/>
    <w:rsid w:val="00900067"/>
    <w:rsid w:val="009000B9"/>
    <w:rsid w:val="00900384"/>
    <w:rsid w:val="009010A3"/>
    <w:rsid w:val="009010B9"/>
    <w:rsid w:val="0090154F"/>
    <w:rsid w:val="009017C5"/>
    <w:rsid w:val="00901B8E"/>
    <w:rsid w:val="00901DF1"/>
    <w:rsid w:val="00901F0B"/>
    <w:rsid w:val="00901F51"/>
    <w:rsid w:val="009022E5"/>
    <w:rsid w:val="0090230E"/>
    <w:rsid w:val="009023D5"/>
    <w:rsid w:val="009030E2"/>
    <w:rsid w:val="009037A7"/>
    <w:rsid w:val="0090395A"/>
    <w:rsid w:val="009039EF"/>
    <w:rsid w:val="00903CF3"/>
    <w:rsid w:val="0090428C"/>
    <w:rsid w:val="0090453A"/>
    <w:rsid w:val="00904A71"/>
    <w:rsid w:val="00904AA9"/>
    <w:rsid w:val="00904E43"/>
    <w:rsid w:val="00904E8D"/>
    <w:rsid w:val="00904F48"/>
    <w:rsid w:val="00904FE6"/>
    <w:rsid w:val="00905276"/>
    <w:rsid w:val="00905501"/>
    <w:rsid w:val="00905959"/>
    <w:rsid w:val="00905A0E"/>
    <w:rsid w:val="00905AF0"/>
    <w:rsid w:val="00905B40"/>
    <w:rsid w:val="00905F1A"/>
    <w:rsid w:val="0090630C"/>
    <w:rsid w:val="00906814"/>
    <w:rsid w:val="009069F8"/>
    <w:rsid w:val="00906A98"/>
    <w:rsid w:val="00906BF3"/>
    <w:rsid w:val="00906E3A"/>
    <w:rsid w:val="00907177"/>
    <w:rsid w:val="00907193"/>
    <w:rsid w:val="00907F81"/>
    <w:rsid w:val="0091029A"/>
    <w:rsid w:val="009105F2"/>
    <w:rsid w:val="009106AA"/>
    <w:rsid w:val="00910752"/>
    <w:rsid w:val="00910837"/>
    <w:rsid w:val="00910A1F"/>
    <w:rsid w:val="00910AC6"/>
    <w:rsid w:val="00910BBE"/>
    <w:rsid w:val="00910CFC"/>
    <w:rsid w:val="00911900"/>
    <w:rsid w:val="00911955"/>
    <w:rsid w:val="00911F25"/>
    <w:rsid w:val="00912110"/>
    <w:rsid w:val="009122B6"/>
    <w:rsid w:val="00912394"/>
    <w:rsid w:val="009124C4"/>
    <w:rsid w:val="00913465"/>
    <w:rsid w:val="00913568"/>
    <w:rsid w:val="009135F3"/>
    <w:rsid w:val="00913B11"/>
    <w:rsid w:val="00913C21"/>
    <w:rsid w:val="00913EBD"/>
    <w:rsid w:val="00913F3C"/>
    <w:rsid w:val="009141D6"/>
    <w:rsid w:val="00914327"/>
    <w:rsid w:val="0091432F"/>
    <w:rsid w:val="00914C3C"/>
    <w:rsid w:val="00914CD8"/>
    <w:rsid w:val="00914D38"/>
    <w:rsid w:val="00914EC8"/>
    <w:rsid w:val="00914FA8"/>
    <w:rsid w:val="00915B4B"/>
    <w:rsid w:val="00915DF1"/>
    <w:rsid w:val="00915FC6"/>
    <w:rsid w:val="00916107"/>
    <w:rsid w:val="009162C6"/>
    <w:rsid w:val="0091671A"/>
    <w:rsid w:val="00916B18"/>
    <w:rsid w:val="00916D4A"/>
    <w:rsid w:val="00916DD6"/>
    <w:rsid w:val="009172D4"/>
    <w:rsid w:val="00917E48"/>
    <w:rsid w:val="009202ED"/>
    <w:rsid w:val="009204DE"/>
    <w:rsid w:val="00920924"/>
    <w:rsid w:val="00920E61"/>
    <w:rsid w:val="00921045"/>
    <w:rsid w:val="0092169F"/>
    <w:rsid w:val="009221CE"/>
    <w:rsid w:val="00923A67"/>
    <w:rsid w:val="00924A10"/>
    <w:rsid w:val="00924E77"/>
    <w:rsid w:val="00924FFB"/>
    <w:rsid w:val="00925483"/>
    <w:rsid w:val="00925AAF"/>
    <w:rsid w:val="00925AD2"/>
    <w:rsid w:val="00925D42"/>
    <w:rsid w:val="00925D57"/>
    <w:rsid w:val="0092653D"/>
    <w:rsid w:val="00926848"/>
    <w:rsid w:val="00926A7A"/>
    <w:rsid w:val="00926DB8"/>
    <w:rsid w:val="00926F1F"/>
    <w:rsid w:val="00927792"/>
    <w:rsid w:val="009277BC"/>
    <w:rsid w:val="00927E0A"/>
    <w:rsid w:val="00927E67"/>
    <w:rsid w:val="009301E1"/>
    <w:rsid w:val="00930469"/>
    <w:rsid w:val="00930510"/>
    <w:rsid w:val="009305D6"/>
    <w:rsid w:val="00930620"/>
    <w:rsid w:val="00930671"/>
    <w:rsid w:val="0093090E"/>
    <w:rsid w:val="00930A92"/>
    <w:rsid w:val="00930DD8"/>
    <w:rsid w:val="00930DE9"/>
    <w:rsid w:val="0093116C"/>
    <w:rsid w:val="009312CF"/>
    <w:rsid w:val="0093155A"/>
    <w:rsid w:val="00931820"/>
    <w:rsid w:val="009318AF"/>
    <w:rsid w:val="00931BC0"/>
    <w:rsid w:val="00931F09"/>
    <w:rsid w:val="00932043"/>
    <w:rsid w:val="009320F5"/>
    <w:rsid w:val="00932165"/>
    <w:rsid w:val="009321A4"/>
    <w:rsid w:val="009324BD"/>
    <w:rsid w:val="009328FB"/>
    <w:rsid w:val="00932996"/>
    <w:rsid w:val="00932B4B"/>
    <w:rsid w:val="00932C35"/>
    <w:rsid w:val="00932D5B"/>
    <w:rsid w:val="00932E52"/>
    <w:rsid w:val="00933552"/>
    <w:rsid w:val="00933D44"/>
    <w:rsid w:val="00933DDB"/>
    <w:rsid w:val="00933E95"/>
    <w:rsid w:val="00934477"/>
    <w:rsid w:val="009345A1"/>
    <w:rsid w:val="0093476F"/>
    <w:rsid w:val="0093491C"/>
    <w:rsid w:val="00934954"/>
    <w:rsid w:val="00934A37"/>
    <w:rsid w:val="00934F5D"/>
    <w:rsid w:val="0093525C"/>
    <w:rsid w:val="00935429"/>
    <w:rsid w:val="0093592D"/>
    <w:rsid w:val="00935E27"/>
    <w:rsid w:val="00935EF9"/>
    <w:rsid w:val="00935F02"/>
    <w:rsid w:val="00935FF6"/>
    <w:rsid w:val="00936972"/>
    <w:rsid w:val="00936C71"/>
    <w:rsid w:val="009378CF"/>
    <w:rsid w:val="009379FF"/>
    <w:rsid w:val="00937A66"/>
    <w:rsid w:val="00937CAA"/>
    <w:rsid w:val="00937CE1"/>
    <w:rsid w:val="00937E41"/>
    <w:rsid w:val="00937E62"/>
    <w:rsid w:val="0094045A"/>
    <w:rsid w:val="009405DB"/>
    <w:rsid w:val="0094075D"/>
    <w:rsid w:val="009407E8"/>
    <w:rsid w:val="00940D44"/>
    <w:rsid w:val="009412C6"/>
    <w:rsid w:val="0094182C"/>
    <w:rsid w:val="00941C89"/>
    <w:rsid w:val="00941E7F"/>
    <w:rsid w:val="00941EE3"/>
    <w:rsid w:val="009420C7"/>
    <w:rsid w:val="00942118"/>
    <w:rsid w:val="009424D4"/>
    <w:rsid w:val="00942651"/>
    <w:rsid w:val="00942730"/>
    <w:rsid w:val="009427B1"/>
    <w:rsid w:val="00942913"/>
    <w:rsid w:val="00942B31"/>
    <w:rsid w:val="00942BA9"/>
    <w:rsid w:val="009443DD"/>
    <w:rsid w:val="00944711"/>
    <w:rsid w:val="00944A00"/>
    <w:rsid w:val="00944A0B"/>
    <w:rsid w:val="00944CDC"/>
    <w:rsid w:val="00944F67"/>
    <w:rsid w:val="00945074"/>
    <w:rsid w:val="00945295"/>
    <w:rsid w:val="00945AAD"/>
    <w:rsid w:val="00945BFD"/>
    <w:rsid w:val="00945D2D"/>
    <w:rsid w:val="009467C9"/>
    <w:rsid w:val="0094712B"/>
    <w:rsid w:val="009476A9"/>
    <w:rsid w:val="00947B7E"/>
    <w:rsid w:val="0095023A"/>
    <w:rsid w:val="00950B6B"/>
    <w:rsid w:val="00950D79"/>
    <w:rsid w:val="009514AD"/>
    <w:rsid w:val="0095162B"/>
    <w:rsid w:val="00951799"/>
    <w:rsid w:val="009522E5"/>
    <w:rsid w:val="00952379"/>
    <w:rsid w:val="00952947"/>
    <w:rsid w:val="00952AA9"/>
    <w:rsid w:val="00952ECE"/>
    <w:rsid w:val="00953726"/>
    <w:rsid w:val="00953756"/>
    <w:rsid w:val="00953D45"/>
    <w:rsid w:val="009541BD"/>
    <w:rsid w:val="009543A8"/>
    <w:rsid w:val="009546BF"/>
    <w:rsid w:val="00954AC4"/>
    <w:rsid w:val="00955328"/>
    <w:rsid w:val="00955D57"/>
    <w:rsid w:val="00956117"/>
    <w:rsid w:val="00956166"/>
    <w:rsid w:val="009561E6"/>
    <w:rsid w:val="00956F45"/>
    <w:rsid w:val="00956F50"/>
    <w:rsid w:val="0095764C"/>
    <w:rsid w:val="009579DA"/>
    <w:rsid w:val="00957CB3"/>
    <w:rsid w:val="00957E51"/>
    <w:rsid w:val="00957FB0"/>
    <w:rsid w:val="0096053C"/>
    <w:rsid w:val="009606CF"/>
    <w:rsid w:val="0096096F"/>
    <w:rsid w:val="00960BA8"/>
    <w:rsid w:val="0096154C"/>
    <w:rsid w:val="00961811"/>
    <w:rsid w:val="00961E90"/>
    <w:rsid w:val="00962248"/>
    <w:rsid w:val="009622C7"/>
    <w:rsid w:val="0096231E"/>
    <w:rsid w:val="0096249D"/>
    <w:rsid w:val="009624C5"/>
    <w:rsid w:val="00962617"/>
    <w:rsid w:val="00963088"/>
    <w:rsid w:val="00963370"/>
    <w:rsid w:val="00963397"/>
    <w:rsid w:val="009633F0"/>
    <w:rsid w:val="00963565"/>
    <w:rsid w:val="0096399B"/>
    <w:rsid w:val="00964129"/>
    <w:rsid w:val="009641B8"/>
    <w:rsid w:val="00964231"/>
    <w:rsid w:val="009644BF"/>
    <w:rsid w:val="009647E2"/>
    <w:rsid w:val="009649C6"/>
    <w:rsid w:val="009649D4"/>
    <w:rsid w:val="00964AD4"/>
    <w:rsid w:val="00964C6D"/>
    <w:rsid w:val="00964DC4"/>
    <w:rsid w:val="0096525B"/>
    <w:rsid w:val="0096537E"/>
    <w:rsid w:val="00965734"/>
    <w:rsid w:val="00965AE6"/>
    <w:rsid w:val="00965D28"/>
    <w:rsid w:val="00966021"/>
    <w:rsid w:val="0096619D"/>
    <w:rsid w:val="00966AE5"/>
    <w:rsid w:val="00966AFC"/>
    <w:rsid w:val="00966F55"/>
    <w:rsid w:val="00967474"/>
    <w:rsid w:val="0096769A"/>
    <w:rsid w:val="00967758"/>
    <w:rsid w:val="00967C23"/>
    <w:rsid w:val="00967FAC"/>
    <w:rsid w:val="0097036A"/>
    <w:rsid w:val="00970721"/>
    <w:rsid w:val="0097087E"/>
    <w:rsid w:val="00970B5E"/>
    <w:rsid w:val="009720A9"/>
    <w:rsid w:val="00972413"/>
    <w:rsid w:val="00972796"/>
    <w:rsid w:val="00972C7C"/>
    <w:rsid w:val="00972D92"/>
    <w:rsid w:val="00973030"/>
    <w:rsid w:val="00973035"/>
    <w:rsid w:val="0097325C"/>
    <w:rsid w:val="0097337E"/>
    <w:rsid w:val="009738CD"/>
    <w:rsid w:val="00973A2E"/>
    <w:rsid w:val="00973CBA"/>
    <w:rsid w:val="0097448F"/>
    <w:rsid w:val="009747BF"/>
    <w:rsid w:val="00974884"/>
    <w:rsid w:val="00974A74"/>
    <w:rsid w:val="00974AC2"/>
    <w:rsid w:val="00974B17"/>
    <w:rsid w:val="00974B2B"/>
    <w:rsid w:val="00974D1B"/>
    <w:rsid w:val="0097595A"/>
    <w:rsid w:val="00975E08"/>
    <w:rsid w:val="009762DE"/>
    <w:rsid w:val="00976681"/>
    <w:rsid w:val="00976692"/>
    <w:rsid w:val="00976746"/>
    <w:rsid w:val="00976C27"/>
    <w:rsid w:val="00976F95"/>
    <w:rsid w:val="009773CE"/>
    <w:rsid w:val="0097789E"/>
    <w:rsid w:val="009779CD"/>
    <w:rsid w:val="009779D9"/>
    <w:rsid w:val="00980001"/>
    <w:rsid w:val="00980237"/>
    <w:rsid w:val="00981000"/>
    <w:rsid w:val="00981282"/>
    <w:rsid w:val="00981373"/>
    <w:rsid w:val="0098178F"/>
    <w:rsid w:val="00981907"/>
    <w:rsid w:val="00981A21"/>
    <w:rsid w:val="00982157"/>
    <w:rsid w:val="00982186"/>
    <w:rsid w:val="00982817"/>
    <w:rsid w:val="009837D9"/>
    <w:rsid w:val="00983AD6"/>
    <w:rsid w:val="009840B7"/>
    <w:rsid w:val="00984105"/>
    <w:rsid w:val="00984108"/>
    <w:rsid w:val="00984440"/>
    <w:rsid w:val="00984566"/>
    <w:rsid w:val="0098490C"/>
    <w:rsid w:val="00985AD9"/>
    <w:rsid w:val="00985EDF"/>
    <w:rsid w:val="00985FCF"/>
    <w:rsid w:val="00986113"/>
    <w:rsid w:val="00986281"/>
    <w:rsid w:val="00986C65"/>
    <w:rsid w:val="00986CEC"/>
    <w:rsid w:val="00986CF1"/>
    <w:rsid w:val="0098709C"/>
    <w:rsid w:val="009875F4"/>
    <w:rsid w:val="00987886"/>
    <w:rsid w:val="00987B11"/>
    <w:rsid w:val="00987D6F"/>
    <w:rsid w:val="00987F6A"/>
    <w:rsid w:val="00987F88"/>
    <w:rsid w:val="0099049E"/>
    <w:rsid w:val="009905E0"/>
    <w:rsid w:val="009906A6"/>
    <w:rsid w:val="0099078E"/>
    <w:rsid w:val="00990A11"/>
    <w:rsid w:val="00990BEF"/>
    <w:rsid w:val="009918C4"/>
    <w:rsid w:val="00991B56"/>
    <w:rsid w:val="00992B2C"/>
    <w:rsid w:val="00992DB2"/>
    <w:rsid w:val="009938E9"/>
    <w:rsid w:val="00993ABC"/>
    <w:rsid w:val="00993C08"/>
    <w:rsid w:val="00993D1B"/>
    <w:rsid w:val="00993D97"/>
    <w:rsid w:val="00994020"/>
    <w:rsid w:val="00994106"/>
    <w:rsid w:val="0099460D"/>
    <w:rsid w:val="0099487C"/>
    <w:rsid w:val="00995517"/>
    <w:rsid w:val="009957A4"/>
    <w:rsid w:val="00995BDF"/>
    <w:rsid w:val="009960D2"/>
    <w:rsid w:val="0099621F"/>
    <w:rsid w:val="00996285"/>
    <w:rsid w:val="009965DC"/>
    <w:rsid w:val="009965F5"/>
    <w:rsid w:val="00996B22"/>
    <w:rsid w:val="00996C50"/>
    <w:rsid w:val="00997309"/>
    <w:rsid w:val="009A05F2"/>
    <w:rsid w:val="009A07F8"/>
    <w:rsid w:val="009A0BCD"/>
    <w:rsid w:val="009A13B0"/>
    <w:rsid w:val="009A16A3"/>
    <w:rsid w:val="009A1A19"/>
    <w:rsid w:val="009A1C7B"/>
    <w:rsid w:val="009A1DE3"/>
    <w:rsid w:val="009A2512"/>
    <w:rsid w:val="009A28CD"/>
    <w:rsid w:val="009A2C7B"/>
    <w:rsid w:val="009A3099"/>
    <w:rsid w:val="009A30EB"/>
    <w:rsid w:val="009A330D"/>
    <w:rsid w:val="009A37F0"/>
    <w:rsid w:val="009A3996"/>
    <w:rsid w:val="009A3CB2"/>
    <w:rsid w:val="009A3E38"/>
    <w:rsid w:val="009A3F4C"/>
    <w:rsid w:val="009A4088"/>
    <w:rsid w:val="009A414F"/>
    <w:rsid w:val="009A471D"/>
    <w:rsid w:val="009A4802"/>
    <w:rsid w:val="009A49C1"/>
    <w:rsid w:val="009A4B8B"/>
    <w:rsid w:val="009A4C4B"/>
    <w:rsid w:val="009A4E6D"/>
    <w:rsid w:val="009A4FF6"/>
    <w:rsid w:val="009A556B"/>
    <w:rsid w:val="009A5846"/>
    <w:rsid w:val="009A58CC"/>
    <w:rsid w:val="009A5962"/>
    <w:rsid w:val="009A5A60"/>
    <w:rsid w:val="009A5EC0"/>
    <w:rsid w:val="009A6DD3"/>
    <w:rsid w:val="009A6F0B"/>
    <w:rsid w:val="009A7524"/>
    <w:rsid w:val="009A77CB"/>
    <w:rsid w:val="009A78CF"/>
    <w:rsid w:val="009A7E18"/>
    <w:rsid w:val="009B003D"/>
    <w:rsid w:val="009B02F4"/>
    <w:rsid w:val="009B04EE"/>
    <w:rsid w:val="009B07BF"/>
    <w:rsid w:val="009B1034"/>
    <w:rsid w:val="009B1316"/>
    <w:rsid w:val="009B16E5"/>
    <w:rsid w:val="009B2030"/>
    <w:rsid w:val="009B222B"/>
    <w:rsid w:val="009B29E0"/>
    <w:rsid w:val="009B2B23"/>
    <w:rsid w:val="009B2E80"/>
    <w:rsid w:val="009B3064"/>
    <w:rsid w:val="009B35DA"/>
    <w:rsid w:val="009B3839"/>
    <w:rsid w:val="009B38A4"/>
    <w:rsid w:val="009B3CC5"/>
    <w:rsid w:val="009B4061"/>
    <w:rsid w:val="009B4160"/>
    <w:rsid w:val="009B45D2"/>
    <w:rsid w:val="009B46F7"/>
    <w:rsid w:val="009B4934"/>
    <w:rsid w:val="009B51E7"/>
    <w:rsid w:val="009B55B5"/>
    <w:rsid w:val="009B5868"/>
    <w:rsid w:val="009B5972"/>
    <w:rsid w:val="009B5B52"/>
    <w:rsid w:val="009B5C26"/>
    <w:rsid w:val="009B5C71"/>
    <w:rsid w:val="009B672E"/>
    <w:rsid w:val="009B6807"/>
    <w:rsid w:val="009B6AEF"/>
    <w:rsid w:val="009B6C0C"/>
    <w:rsid w:val="009B6C92"/>
    <w:rsid w:val="009B6FFA"/>
    <w:rsid w:val="009B70C4"/>
    <w:rsid w:val="009C0081"/>
    <w:rsid w:val="009C0287"/>
    <w:rsid w:val="009C03FA"/>
    <w:rsid w:val="009C0A96"/>
    <w:rsid w:val="009C0B23"/>
    <w:rsid w:val="009C0C15"/>
    <w:rsid w:val="009C1108"/>
    <w:rsid w:val="009C1688"/>
    <w:rsid w:val="009C1894"/>
    <w:rsid w:val="009C1A7C"/>
    <w:rsid w:val="009C1E32"/>
    <w:rsid w:val="009C3581"/>
    <w:rsid w:val="009C3841"/>
    <w:rsid w:val="009C3A0C"/>
    <w:rsid w:val="009C3C27"/>
    <w:rsid w:val="009C3D16"/>
    <w:rsid w:val="009C3E52"/>
    <w:rsid w:val="009C3E56"/>
    <w:rsid w:val="009C3F56"/>
    <w:rsid w:val="009C41CE"/>
    <w:rsid w:val="009C41D8"/>
    <w:rsid w:val="009C43B5"/>
    <w:rsid w:val="009C43F3"/>
    <w:rsid w:val="009C44FD"/>
    <w:rsid w:val="009C47C2"/>
    <w:rsid w:val="009C47C6"/>
    <w:rsid w:val="009C4E62"/>
    <w:rsid w:val="009C511A"/>
    <w:rsid w:val="009C520A"/>
    <w:rsid w:val="009C559B"/>
    <w:rsid w:val="009C563E"/>
    <w:rsid w:val="009C5ACB"/>
    <w:rsid w:val="009C5B2D"/>
    <w:rsid w:val="009C5B6E"/>
    <w:rsid w:val="009C5E27"/>
    <w:rsid w:val="009C5FE2"/>
    <w:rsid w:val="009C643B"/>
    <w:rsid w:val="009C6608"/>
    <w:rsid w:val="009C69C7"/>
    <w:rsid w:val="009C6BA6"/>
    <w:rsid w:val="009C745E"/>
    <w:rsid w:val="009C7A16"/>
    <w:rsid w:val="009C7A34"/>
    <w:rsid w:val="009D02D0"/>
    <w:rsid w:val="009D05FF"/>
    <w:rsid w:val="009D077B"/>
    <w:rsid w:val="009D12F2"/>
    <w:rsid w:val="009D1405"/>
    <w:rsid w:val="009D1BA0"/>
    <w:rsid w:val="009D2CD2"/>
    <w:rsid w:val="009D2E2C"/>
    <w:rsid w:val="009D300A"/>
    <w:rsid w:val="009D30C8"/>
    <w:rsid w:val="009D31E6"/>
    <w:rsid w:val="009D3959"/>
    <w:rsid w:val="009D3ACE"/>
    <w:rsid w:val="009D4269"/>
    <w:rsid w:val="009D4970"/>
    <w:rsid w:val="009D4A6B"/>
    <w:rsid w:val="009D4AA0"/>
    <w:rsid w:val="009D4B1B"/>
    <w:rsid w:val="009D4BF2"/>
    <w:rsid w:val="009D4D28"/>
    <w:rsid w:val="009D4DDA"/>
    <w:rsid w:val="009D4DF3"/>
    <w:rsid w:val="009D558B"/>
    <w:rsid w:val="009D5713"/>
    <w:rsid w:val="009D59E8"/>
    <w:rsid w:val="009D5A4F"/>
    <w:rsid w:val="009D5B82"/>
    <w:rsid w:val="009D5EC5"/>
    <w:rsid w:val="009D62A0"/>
    <w:rsid w:val="009D65BF"/>
    <w:rsid w:val="009D68C6"/>
    <w:rsid w:val="009D6AB4"/>
    <w:rsid w:val="009D6BB3"/>
    <w:rsid w:val="009D6BEC"/>
    <w:rsid w:val="009D73B4"/>
    <w:rsid w:val="009D74EB"/>
    <w:rsid w:val="009D754C"/>
    <w:rsid w:val="009D75C7"/>
    <w:rsid w:val="009D7825"/>
    <w:rsid w:val="009D7CFD"/>
    <w:rsid w:val="009E01D2"/>
    <w:rsid w:val="009E0242"/>
    <w:rsid w:val="009E074A"/>
    <w:rsid w:val="009E0A35"/>
    <w:rsid w:val="009E0B01"/>
    <w:rsid w:val="009E0BED"/>
    <w:rsid w:val="009E0F96"/>
    <w:rsid w:val="009E1002"/>
    <w:rsid w:val="009E11C3"/>
    <w:rsid w:val="009E1229"/>
    <w:rsid w:val="009E1585"/>
    <w:rsid w:val="009E218B"/>
    <w:rsid w:val="009E2239"/>
    <w:rsid w:val="009E22C6"/>
    <w:rsid w:val="009E22CC"/>
    <w:rsid w:val="009E23C2"/>
    <w:rsid w:val="009E25D3"/>
    <w:rsid w:val="009E261B"/>
    <w:rsid w:val="009E2696"/>
    <w:rsid w:val="009E26E5"/>
    <w:rsid w:val="009E26E9"/>
    <w:rsid w:val="009E299A"/>
    <w:rsid w:val="009E29C9"/>
    <w:rsid w:val="009E2A61"/>
    <w:rsid w:val="009E2B34"/>
    <w:rsid w:val="009E3630"/>
    <w:rsid w:val="009E3BE6"/>
    <w:rsid w:val="009E3CB2"/>
    <w:rsid w:val="009E3D24"/>
    <w:rsid w:val="009E44F4"/>
    <w:rsid w:val="009E48D2"/>
    <w:rsid w:val="009E4BC9"/>
    <w:rsid w:val="009E4BD3"/>
    <w:rsid w:val="009E4CDE"/>
    <w:rsid w:val="009E4F1F"/>
    <w:rsid w:val="009E5936"/>
    <w:rsid w:val="009E5A0D"/>
    <w:rsid w:val="009E6073"/>
    <w:rsid w:val="009E666E"/>
    <w:rsid w:val="009E689A"/>
    <w:rsid w:val="009E68A9"/>
    <w:rsid w:val="009E6F8D"/>
    <w:rsid w:val="009E7021"/>
    <w:rsid w:val="009E76BD"/>
    <w:rsid w:val="009E76E8"/>
    <w:rsid w:val="009E7CDD"/>
    <w:rsid w:val="009E7FD1"/>
    <w:rsid w:val="009F07FF"/>
    <w:rsid w:val="009F083C"/>
    <w:rsid w:val="009F0A4E"/>
    <w:rsid w:val="009F0C61"/>
    <w:rsid w:val="009F0FCA"/>
    <w:rsid w:val="009F11BD"/>
    <w:rsid w:val="009F11CA"/>
    <w:rsid w:val="009F1506"/>
    <w:rsid w:val="009F19E6"/>
    <w:rsid w:val="009F1E9B"/>
    <w:rsid w:val="009F21FF"/>
    <w:rsid w:val="009F2390"/>
    <w:rsid w:val="009F2636"/>
    <w:rsid w:val="009F2664"/>
    <w:rsid w:val="009F2905"/>
    <w:rsid w:val="009F2ADA"/>
    <w:rsid w:val="009F33E0"/>
    <w:rsid w:val="009F3435"/>
    <w:rsid w:val="009F3B26"/>
    <w:rsid w:val="009F42A9"/>
    <w:rsid w:val="009F4640"/>
    <w:rsid w:val="009F497A"/>
    <w:rsid w:val="009F49A3"/>
    <w:rsid w:val="009F4FC9"/>
    <w:rsid w:val="009F51AF"/>
    <w:rsid w:val="009F577D"/>
    <w:rsid w:val="009F57EA"/>
    <w:rsid w:val="009F5A6E"/>
    <w:rsid w:val="009F5ADC"/>
    <w:rsid w:val="009F6FB2"/>
    <w:rsid w:val="009F7245"/>
    <w:rsid w:val="009F7A6E"/>
    <w:rsid w:val="009F7E66"/>
    <w:rsid w:val="009F7FEB"/>
    <w:rsid w:val="00A00006"/>
    <w:rsid w:val="00A003C2"/>
    <w:rsid w:val="00A00E6B"/>
    <w:rsid w:val="00A01222"/>
    <w:rsid w:val="00A0132F"/>
    <w:rsid w:val="00A01517"/>
    <w:rsid w:val="00A01746"/>
    <w:rsid w:val="00A01978"/>
    <w:rsid w:val="00A01989"/>
    <w:rsid w:val="00A02444"/>
    <w:rsid w:val="00A028E0"/>
    <w:rsid w:val="00A0297D"/>
    <w:rsid w:val="00A02C1D"/>
    <w:rsid w:val="00A02D4D"/>
    <w:rsid w:val="00A0309C"/>
    <w:rsid w:val="00A0323F"/>
    <w:rsid w:val="00A0385F"/>
    <w:rsid w:val="00A03936"/>
    <w:rsid w:val="00A03C00"/>
    <w:rsid w:val="00A03D2F"/>
    <w:rsid w:val="00A03F81"/>
    <w:rsid w:val="00A041D4"/>
    <w:rsid w:val="00A043D8"/>
    <w:rsid w:val="00A0458E"/>
    <w:rsid w:val="00A045C9"/>
    <w:rsid w:val="00A04696"/>
    <w:rsid w:val="00A046CD"/>
    <w:rsid w:val="00A04A26"/>
    <w:rsid w:val="00A04F6D"/>
    <w:rsid w:val="00A04F93"/>
    <w:rsid w:val="00A05002"/>
    <w:rsid w:val="00A05293"/>
    <w:rsid w:val="00A0537F"/>
    <w:rsid w:val="00A054BE"/>
    <w:rsid w:val="00A055ED"/>
    <w:rsid w:val="00A05873"/>
    <w:rsid w:val="00A05875"/>
    <w:rsid w:val="00A05C29"/>
    <w:rsid w:val="00A05CEE"/>
    <w:rsid w:val="00A05D32"/>
    <w:rsid w:val="00A05E82"/>
    <w:rsid w:val="00A0617A"/>
    <w:rsid w:val="00A0665F"/>
    <w:rsid w:val="00A06CE9"/>
    <w:rsid w:val="00A070F4"/>
    <w:rsid w:val="00A077B1"/>
    <w:rsid w:val="00A079E9"/>
    <w:rsid w:val="00A07DBC"/>
    <w:rsid w:val="00A10574"/>
    <w:rsid w:val="00A106E9"/>
    <w:rsid w:val="00A10840"/>
    <w:rsid w:val="00A10A81"/>
    <w:rsid w:val="00A10F4D"/>
    <w:rsid w:val="00A10F69"/>
    <w:rsid w:val="00A11005"/>
    <w:rsid w:val="00A1111F"/>
    <w:rsid w:val="00A1118F"/>
    <w:rsid w:val="00A11485"/>
    <w:rsid w:val="00A118A6"/>
    <w:rsid w:val="00A11E68"/>
    <w:rsid w:val="00A120EA"/>
    <w:rsid w:val="00A1241B"/>
    <w:rsid w:val="00A1290F"/>
    <w:rsid w:val="00A12C5E"/>
    <w:rsid w:val="00A12D34"/>
    <w:rsid w:val="00A1371A"/>
    <w:rsid w:val="00A137FB"/>
    <w:rsid w:val="00A13914"/>
    <w:rsid w:val="00A13B8C"/>
    <w:rsid w:val="00A13D30"/>
    <w:rsid w:val="00A13DF2"/>
    <w:rsid w:val="00A146C0"/>
    <w:rsid w:val="00A14B8A"/>
    <w:rsid w:val="00A14DFE"/>
    <w:rsid w:val="00A151A0"/>
    <w:rsid w:val="00A15470"/>
    <w:rsid w:val="00A15D28"/>
    <w:rsid w:val="00A15E0F"/>
    <w:rsid w:val="00A15E45"/>
    <w:rsid w:val="00A15F80"/>
    <w:rsid w:val="00A163A5"/>
    <w:rsid w:val="00A16D53"/>
    <w:rsid w:val="00A16DB8"/>
    <w:rsid w:val="00A176D5"/>
    <w:rsid w:val="00A177A4"/>
    <w:rsid w:val="00A17BDE"/>
    <w:rsid w:val="00A17D14"/>
    <w:rsid w:val="00A17F16"/>
    <w:rsid w:val="00A20650"/>
    <w:rsid w:val="00A20A42"/>
    <w:rsid w:val="00A20A83"/>
    <w:rsid w:val="00A20D14"/>
    <w:rsid w:val="00A20D24"/>
    <w:rsid w:val="00A20FA6"/>
    <w:rsid w:val="00A20FEB"/>
    <w:rsid w:val="00A21113"/>
    <w:rsid w:val="00A21483"/>
    <w:rsid w:val="00A21F7F"/>
    <w:rsid w:val="00A22838"/>
    <w:rsid w:val="00A2283E"/>
    <w:rsid w:val="00A22C15"/>
    <w:rsid w:val="00A22C92"/>
    <w:rsid w:val="00A22E22"/>
    <w:rsid w:val="00A22EAE"/>
    <w:rsid w:val="00A22FCF"/>
    <w:rsid w:val="00A23093"/>
    <w:rsid w:val="00A231EC"/>
    <w:rsid w:val="00A23438"/>
    <w:rsid w:val="00A238A0"/>
    <w:rsid w:val="00A23C8D"/>
    <w:rsid w:val="00A240EC"/>
    <w:rsid w:val="00A24263"/>
    <w:rsid w:val="00A24867"/>
    <w:rsid w:val="00A24AC6"/>
    <w:rsid w:val="00A24F0C"/>
    <w:rsid w:val="00A2507D"/>
    <w:rsid w:val="00A25471"/>
    <w:rsid w:val="00A25855"/>
    <w:rsid w:val="00A25880"/>
    <w:rsid w:val="00A259B9"/>
    <w:rsid w:val="00A26194"/>
    <w:rsid w:val="00A26D61"/>
    <w:rsid w:val="00A27856"/>
    <w:rsid w:val="00A27A66"/>
    <w:rsid w:val="00A27AAF"/>
    <w:rsid w:val="00A27B63"/>
    <w:rsid w:val="00A27C79"/>
    <w:rsid w:val="00A27EB0"/>
    <w:rsid w:val="00A300DA"/>
    <w:rsid w:val="00A303C5"/>
    <w:rsid w:val="00A3093E"/>
    <w:rsid w:val="00A310AF"/>
    <w:rsid w:val="00A31162"/>
    <w:rsid w:val="00A31417"/>
    <w:rsid w:val="00A31D26"/>
    <w:rsid w:val="00A32142"/>
    <w:rsid w:val="00A321AD"/>
    <w:rsid w:val="00A3261E"/>
    <w:rsid w:val="00A32D5B"/>
    <w:rsid w:val="00A33300"/>
    <w:rsid w:val="00A336D0"/>
    <w:rsid w:val="00A33DC5"/>
    <w:rsid w:val="00A34138"/>
    <w:rsid w:val="00A34148"/>
    <w:rsid w:val="00A34862"/>
    <w:rsid w:val="00A34E12"/>
    <w:rsid w:val="00A3515E"/>
    <w:rsid w:val="00A35463"/>
    <w:rsid w:val="00A354F8"/>
    <w:rsid w:val="00A35A19"/>
    <w:rsid w:val="00A35C65"/>
    <w:rsid w:val="00A36B82"/>
    <w:rsid w:val="00A36BEE"/>
    <w:rsid w:val="00A36BF2"/>
    <w:rsid w:val="00A37099"/>
    <w:rsid w:val="00A3732B"/>
    <w:rsid w:val="00A3749B"/>
    <w:rsid w:val="00A40458"/>
    <w:rsid w:val="00A405D8"/>
    <w:rsid w:val="00A40838"/>
    <w:rsid w:val="00A40A73"/>
    <w:rsid w:val="00A411BE"/>
    <w:rsid w:val="00A41699"/>
    <w:rsid w:val="00A41906"/>
    <w:rsid w:val="00A4209A"/>
    <w:rsid w:val="00A4220F"/>
    <w:rsid w:val="00A4230C"/>
    <w:rsid w:val="00A426DA"/>
    <w:rsid w:val="00A42D18"/>
    <w:rsid w:val="00A42D43"/>
    <w:rsid w:val="00A42D57"/>
    <w:rsid w:val="00A430AC"/>
    <w:rsid w:val="00A43D91"/>
    <w:rsid w:val="00A43D96"/>
    <w:rsid w:val="00A43EBE"/>
    <w:rsid w:val="00A4422E"/>
    <w:rsid w:val="00A444BA"/>
    <w:rsid w:val="00A4463E"/>
    <w:rsid w:val="00A44A17"/>
    <w:rsid w:val="00A45AA3"/>
    <w:rsid w:val="00A45C15"/>
    <w:rsid w:val="00A45FB9"/>
    <w:rsid w:val="00A46152"/>
    <w:rsid w:val="00A464DC"/>
    <w:rsid w:val="00A4657C"/>
    <w:rsid w:val="00A465EB"/>
    <w:rsid w:val="00A46C11"/>
    <w:rsid w:val="00A46EAB"/>
    <w:rsid w:val="00A47127"/>
    <w:rsid w:val="00A475A9"/>
    <w:rsid w:val="00A478BB"/>
    <w:rsid w:val="00A47EE3"/>
    <w:rsid w:val="00A5075B"/>
    <w:rsid w:val="00A50E99"/>
    <w:rsid w:val="00A51155"/>
    <w:rsid w:val="00A51185"/>
    <w:rsid w:val="00A513B1"/>
    <w:rsid w:val="00A513DA"/>
    <w:rsid w:val="00A513F7"/>
    <w:rsid w:val="00A51500"/>
    <w:rsid w:val="00A5233A"/>
    <w:rsid w:val="00A52485"/>
    <w:rsid w:val="00A530A6"/>
    <w:rsid w:val="00A5312F"/>
    <w:rsid w:val="00A53207"/>
    <w:rsid w:val="00A53208"/>
    <w:rsid w:val="00A53555"/>
    <w:rsid w:val="00A53AF9"/>
    <w:rsid w:val="00A53F96"/>
    <w:rsid w:val="00A54AF9"/>
    <w:rsid w:val="00A54CFB"/>
    <w:rsid w:val="00A554ED"/>
    <w:rsid w:val="00A5563B"/>
    <w:rsid w:val="00A557B0"/>
    <w:rsid w:val="00A55CAF"/>
    <w:rsid w:val="00A55F8E"/>
    <w:rsid w:val="00A56189"/>
    <w:rsid w:val="00A561D1"/>
    <w:rsid w:val="00A5625A"/>
    <w:rsid w:val="00A56B64"/>
    <w:rsid w:val="00A56F78"/>
    <w:rsid w:val="00A57684"/>
    <w:rsid w:val="00A576B7"/>
    <w:rsid w:val="00A5774B"/>
    <w:rsid w:val="00A578BA"/>
    <w:rsid w:val="00A5791F"/>
    <w:rsid w:val="00A57B56"/>
    <w:rsid w:val="00A60186"/>
    <w:rsid w:val="00A601C2"/>
    <w:rsid w:val="00A606A4"/>
    <w:rsid w:val="00A6074C"/>
    <w:rsid w:val="00A60A3D"/>
    <w:rsid w:val="00A61D81"/>
    <w:rsid w:val="00A61DF0"/>
    <w:rsid w:val="00A62015"/>
    <w:rsid w:val="00A62562"/>
    <w:rsid w:val="00A62644"/>
    <w:rsid w:val="00A62926"/>
    <w:rsid w:val="00A62A3E"/>
    <w:rsid w:val="00A62BEF"/>
    <w:rsid w:val="00A62C02"/>
    <w:rsid w:val="00A62C81"/>
    <w:rsid w:val="00A63548"/>
    <w:rsid w:val="00A63775"/>
    <w:rsid w:val="00A63D24"/>
    <w:rsid w:val="00A63E12"/>
    <w:rsid w:val="00A643E6"/>
    <w:rsid w:val="00A649AF"/>
    <w:rsid w:val="00A64B62"/>
    <w:rsid w:val="00A64B85"/>
    <w:rsid w:val="00A653BE"/>
    <w:rsid w:val="00A654C8"/>
    <w:rsid w:val="00A65688"/>
    <w:rsid w:val="00A65845"/>
    <w:rsid w:val="00A659E0"/>
    <w:rsid w:val="00A65B73"/>
    <w:rsid w:val="00A65E30"/>
    <w:rsid w:val="00A662EE"/>
    <w:rsid w:val="00A669F7"/>
    <w:rsid w:val="00A66E67"/>
    <w:rsid w:val="00A6736C"/>
    <w:rsid w:val="00A678E1"/>
    <w:rsid w:val="00A67AB8"/>
    <w:rsid w:val="00A67ED7"/>
    <w:rsid w:val="00A7018F"/>
    <w:rsid w:val="00A7028F"/>
    <w:rsid w:val="00A70956"/>
    <w:rsid w:val="00A70A3E"/>
    <w:rsid w:val="00A70D29"/>
    <w:rsid w:val="00A71379"/>
    <w:rsid w:val="00A71609"/>
    <w:rsid w:val="00A71E42"/>
    <w:rsid w:val="00A721A1"/>
    <w:rsid w:val="00A724BE"/>
    <w:rsid w:val="00A7250C"/>
    <w:rsid w:val="00A72592"/>
    <w:rsid w:val="00A72A07"/>
    <w:rsid w:val="00A72D1C"/>
    <w:rsid w:val="00A72D75"/>
    <w:rsid w:val="00A73276"/>
    <w:rsid w:val="00A73679"/>
    <w:rsid w:val="00A73D6F"/>
    <w:rsid w:val="00A73FFB"/>
    <w:rsid w:val="00A7420B"/>
    <w:rsid w:val="00A742D0"/>
    <w:rsid w:val="00A742F1"/>
    <w:rsid w:val="00A74644"/>
    <w:rsid w:val="00A74646"/>
    <w:rsid w:val="00A746DB"/>
    <w:rsid w:val="00A74947"/>
    <w:rsid w:val="00A74EB4"/>
    <w:rsid w:val="00A75118"/>
    <w:rsid w:val="00A753EC"/>
    <w:rsid w:val="00A75512"/>
    <w:rsid w:val="00A75F28"/>
    <w:rsid w:val="00A76085"/>
    <w:rsid w:val="00A76126"/>
    <w:rsid w:val="00A7633C"/>
    <w:rsid w:val="00A763BF"/>
    <w:rsid w:val="00A763F7"/>
    <w:rsid w:val="00A76A5F"/>
    <w:rsid w:val="00A76DD9"/>
    <w:rsid w:val="00A76EA6"/>
    <w:rsid w:val="00A76F16"/>
    <w:rsid w:val="00A7734D"/>
    <w:rsid w:val="00A7786D"/>
    <w:rsid w:val="00A77BEC"/>
    <w:rsid w:val="00A77C64"/>
    <w:rsid w:val="00A77F04"/>
    <w:rsid w:val="00A77F82"/>
    <w:rsid w:val="00A81071"/>
    <w:rsid w:val="00A812C7"/>
    <w:rsid w:val="00A81874"/>
    <w:rsid w:val="00A81C93"/>
    <w:rsid w:val="00A8201A"/>
    <w:rsid w:val="00A821DA"/>
    <w:rsid w:val="00A82507"/>
    <w:rsid w:val="00A82856"/>
    <w:rsid w:val="00A82A43"/>
    <w:rsid w:val="00A82ADA"/>
    <w:rsid w:val="00A8383B"/>
    <w:rsid w:val="00A83B53"/>
    <w:rsid w:val="00A83EBA"/>
    <w:rsid w:val="00A84922"/>
    <w:rsid w:val="00A85066"/>
    <w:rsid w:val="00A85145"/>
    <w:rsid w:val="00A85195"/>
    <w:rsid w:val="00A85237"/>
    <w:rsid w:val="00A85522"/>
    <w:rsid w:val="00A855A8"/>
    <w:rsid w:val="00A85B2F"/>
    <w:rsid w:val="00A85C14"/>
    <w:rsid w:val="00A85C2C"/>
    <w:rsid w:val="00A85C5A"/>
    <w:rsid w:val="00A85F17"/>
    <w:rsid w:val="00A86068"/>
    <w:rsid w:val="00A87118"/>
    <w:rsid w:val="00A87267"/>
    <w:rsid w:val="00A879F7"/>
    <w:rsid w:val="00A90186"/>
    <w:rsid w:val="00A90191"/>
    <w:rsid w:val="00A90D62"/>
    <w:rsid w:val="00A90E77"/>
    <w:rsid w:val="00A90F0C"/>
    <w:rsid w:val="00A91226"/>
    <w:rsid w:val="00A914EA"/>
    <w:rsid w:val="00A92196"/>
    <w:rsid w:val="00A92289"/>
    <w:rsid w:val="00A92691"/>
    <w:rsid w:val="00A92904"/>
    <w:rsid w:val="00A92A29"/>
    <w:rsid w:val="00A92D8A"/>
    <w:rsid w:val="00A93129"/>
    <w:rsid w:val="00A9320D"/>
    <w:rsid w:val="00A933AA"/>
    <w:rsid w:val="00A933BE"/>
    <w:rsid w:val="00A934E6"/>
    <w:rsid w:val="00A9375F"/>
    <w:rsid w:val="00A93A58"/>
    <w:rsid w:val="00A93CC7"/>
    <w:rsid w:val="00A93D7A"/>
    <w:rsid w:val="00A94C46"/>
    <w:rsid w:val="00A952EC"/>
    <w:rsid w:val="00A95546"/>
    <w:rsid w:val="00A95C3F"/>
    <w:rsid w:val="00A95FE1"/>
    <w:rsid w:val="00A96046"/>
    <w:rsid w:val="00A964E7"/>
    <w:rsid w:val="00A96639"/>
    <w:rsid w:val="00A96681"/>
    <w:rsid w:val="00A96D81"/>
    <w:rsid w:val="00A97272"/>
    <w:rsid w:val="00A97456"/>
    <w:rsid w:val="00A976FF"/>
    <w:rsid w:val="00A97F43"/>
    <w:rsid w:val="00AA0069"/>
    <w:rsid w:val="00AA02C6"/>
    <w:rsid w:val="00AA08C5"/>
    <w:rsid w:val="00AA0BD6"/>
    <w:rsid w:val="00AA0F07"/>
    <w:rsid w:val="00AA11F8"/>
    <w:rsid w:val="00AA16F6"/>
    <w:rsid w:val="00AA1726"/>
    <w:rsid w:val="00AA1A05"/>
    <w:rsid w:val="00AA1BB8"/>
    <w:rsid w:val="00AA1C79"/>
    <w:rsid w:val="00AA1E08"/>
    <w:rsid w:val="00AA1F74"/>
    <w:rsid w:val="00AA22F1"/>
    <w:rsid w:val="00AA2365"/>
    <w:rsid w:val="00AA26D0"/>
    <w:rsid w:val="00AA2BB6"/>
    <w:rsid w:val="00AA35A8"/>
    <w:rsid w:val="00AA3674"/>
    <w:rsid w:val="00AA39E8"/>
    <w:rsid w:val="00AA3A4F"/>
    <w:rsid w:val="00AA3A66"/>
    <w:rsid w:val="00AA3AFD"/>
    <w:rsid w:val="00AA3C1F"/>
    <w:rsid w:val="00AA4011"/>
    <w:rsid w:val="00AA4189"/>
    <w:rsid w:val="00AA45B6"/>
    <w:rsid w:val="00AA47E3"/>
    <w:rsid w:val="00AA4A53"/>
    <w:rsid w:val="00AA4D26"/>
    <w:rsid w:val="00AA4DA9"/>
    <w:rsid w:val="00AA4E0F"/>
    <w:rsid w:val="00AA4EF1"/>
    <w:rsid w:val="00AA51F9"/>
    <w:rsid w:val="00AA5372"/>
    <w:rsid w:val="00AA555A"/>
    <w:rsid w:val="00AA56FE"/>
    <w:rsid w:val="00AA5DFE"/>
    <w:rsid w:val="00AA666C"/>
    <w:rsid w:val="00AA6C2A"/>
    <w:rsid w:val="00AA6F10"/>
    <w:rsid w:val="00AA6FAD"/>
    <w:rsid w:val="00AA6FEF"/>
    <w:rsid w:val="00AA75BB"/>
    <w:rsid w:val="00AA786A"/>
    <w:rsid w:val="00AA7875"/>
    <w:rsid w:val="00AA7A25"/>
    <w:rsid w:val="00AA7BD3"/>
    <w:rsid w:val="00AA7C8F"/>
    <w:rsid w:val="00AA7DF2"/>
    <w:rsid w:val="00AA7E9B"/>
    <w:rsid w:val="00AA7FDC"/>
    <w:rsid w:val="00AB02CB"/>
    <w:rsid w:val="00AB02E1"/>
    <w:rsid w:val="00AB03AC"/>
    <w:rsid w:val="00AB065E"/>
    <w:rsid w:val="00AB0829"/>
    <w:rsid w:val="00AB151F"/>
    <w:rsid w:val="00AB16A3"/>
    <w:rsid w:val="00AB1917"/>
    <w:rsid w:val="00AB19EC"/>
    <w:rsid w:val="00AB1A93"/>
    <w:rsid w:val="00AB1AA1"/>
    <w:rsid w:val="00AB1CFF"/>
    <w:rsid w:val="00AB248F"/>
    <w:rsid w:val="00AB2795"/>
    <w:rsid w:val="00AB2799"/>
    <w:rsid w:val="00AB28D0"/>
    <w:rsid w:val="00AB3272"/>
    <w:rsid w:val="00AB36F1"/>
    <w:rsid w:val="00AB3942"/>
    <w:rsid w:val="00AB41C5"/>
    <w:rsid w:val="00AB507F"/>
    <w:rsid w:val="00AB5133"/>
    <w:rsid w:val="00AB5397"/>
    <w:rsid w:val="00AB5598"/>
    <w:rsid w:val="00AB564A"/>
    <w:rsid w:val="00AB57BC"/>
    <w:rsid w:val="00AB5892"/>
    <w:rsid w:val="00AB6055"/>
    <w:rsid w:val="00AB63ED"/>
    <w:rsid w:val="00AB63F5"/>
    <w:rsid w:val="00AB6ABC"/>
    <w:rsid w:val="00AB6FB4"/>
    <w:rsid w:val="00AB734A"/>
    <w:rsid w:val="00AB73BC"/>
    <w:rsid w:val="00AB768E"/>
    <w:rsid w:val="00AB791B"/>
    <w:rsid w:val="00AB7AC3"/>
    <w:rsid w:val="00AB7DB9"/>
    <w:rsid w:val="00AC0081"/>
    <w:rsid w:val="00AC03F8"/>
    <w:rsid w:val="00AC076D"/>
    <w:rsid w:val="00AC0A77"/>
    <w:rsid w:val="00AC0B6B"/>
    <w:rsid w:val="00AC0B75"/>
    <w:rsid w:val="00AC0F20"/>
    <w:rsid w:val="00AC11AA"/>
    <w:rsid w:val="00AC186D"/>
    <w:rsid w:val="00AC1A8E"/>
    <w:rsid w:val="00AC1EBD"/>
    <w:rsid w:val="00AC258F"/>
    <w:rsid w:val="00AC25AB"/>
    <w:rsid w:val="00AC25BF"/>
    <w:rsid w:val="00AC28B5"/>
    <w:rsid w:val="00AC2CB3"/>
    <w:rsid w:val="00AC30CA"/>
    <w:rsid w:val="00AC3146"/>
    <w:rsid w:val="00AC3423"/>
    <w:rsid w:val="00AC3B03"/>
    <w:rsid w:val="00AC3B39"/>
    <w:rsid w:val="00AC3C1E"/>
    <w:rsid w:val="00AC4107"/>
    <w:rsid w:val="00AC420C"/>
    <w:rsid w:val="00AC47E0"/>
    <w:rsid w:val="00AC4A1D"/>
    <w:rsid w:val="00AC4F1D"/>
    <w:rsid w:val="00AC54CE"/>
    <w:rsid w:val="00AC563F"/>
    <w:rsid w:val="00AC5F6A"/>
    <w:rsid w:val="00AC6E12"/>
    <w:rsid w:val="00AC6E6D"/>
    <w:rsid w:val="00AC76AD"/>
    <w:rsid w:val="00AC7D47"/>
    <w:rsid w:val="00AD04AC"/>
    <w:rsid w:val="00AD06EE"/>
    <w:rsid w:val="00AD06FB"/>
    <w:rsid w:val="00AD081C"/>
    <w:rsid w:val="00AD0D95"/>
    <w:rsid w:val="00AD0E22"/>
    <w:rsid w:val="00AD107E"/>
    <w:rsid w:val="00AD10D2"/>
    <w:rsid w:val="00AD116F"/>
    <w:rsid w:val="00AD12EA"/>
    <w:rsid w:val="00AD17C2"/>
    <w:rsid w:val="00AD223F"/>
    <w:rsid w:val="00AD25A1"/>
    <w:rsid w:val="00AD2640"/>
    <w:rsid w:val="00AD2923"/>
    <w:rsid w:val="00AD3302"/>
    <w:rsid w:val="00AD3426"/>
    <w:rsid w:val="00AD39BC"/>
    <w:rsid w:val="00AD3B98"/>
    <w:rsid w:val="00AD3C9B"/>
    <w:rsid w:val="00AD3DAD"/>
    <w:rsid w:val="00AD3F7D"/>
    <w:rsid w:val="00AD406B"/>
    <w:rsid w:val="00AD42CD"/>
    <w:rsid w:val="00AD4594"/>
    <w:rsid w:val="00AD4A28"/>
    <w:rsid w:val="00AD4B92"/>
    <w:rsid w:val="00AD50C0"/>
    <w:rsid w:val="00AD5338"/>
    <w:rsid w:val="00AD5583"/>
    <w:rsid w:val="00AD5678"/>
    <w:rsid w:val="00AD59BD"/>
    <w:rsid w:val="00AD62B6"/>
    <w:rsid w:val="00AD6328"/>
    <w:rsid w:val="00AD63FE"/>
    <w:rsid w:val="00AD6591"/>
    <w:rsid w:val="00AD67EB"/>
    <w:rsid w:val="00AD6A35"/>
    <w:rsid w:val="00AD6A45"/>
    <w:rsid w:val="00AD6F07"/>
    <w:rsid w:val="00AD7065"/>
    <w:rsid w:val="00AD7226"/>
    <w:rsid w:val="00AD7CE2"/>
    <w:rsid w:val="00AE014E"/>
    <w:rsid w:val="00AE03FD"/>
    <w:rsid w:val="00AE04F1"/>
    <w:rsid w:val="00AE0614"/>
    <w:rsid w:val="00AE1A91"/>
    <w:rsid w:val="00AE1AD3"/>
    <w:rsid w:val="00AE1E93"/>
    <w:rsid w:val="00AE1FAF"/>
    <w:rsid w:val="00AE2362"/>
    <w:rsid w:val="00AE268B"/>
    <w:rsid w:val="00AE2DEC"/>
    <w:rsid w:val="00AE322A"/>
    <w:rsid w:val="00AE35EB"/>
    <w:rsid w:val="00AE3AB5"/>
    <w:rsid w:val="00AE3E87"/>
    <w:rsid w:val="00AE442F"/>
    <w:rsid w:val="00AE488B"/>
    <w:rsid w:val="00AE498B"/>
    <w:rsid w:val="00AE4AB5"/>
    <w:rsid w:val="00AE562D"/>
    <w:rsid w:val="00AE5763"/>
    <w:rsid w:val="00AE57D2"/>
    <w:rsid w:val="00AE5BDE"/>
    <w:rsid w:val="00AE633F"/>
    <w:rsid w:val="00AE6504"/>
    <w:rsid w:val="00AE6E9B"/>
    <w:rsid w:val="00AE70AB"/>
    <w:rsid w:val="00AE7536"/>
    <w:rsid w:val="00AE794A"/>
    <w:rsid w:val="00AE795F"/>
    <w:rsid w:val="00AE79A7"/>
    <w:rsid w:val="00AE7B63"/>
    <w:rsid w:val="00AE7BE6"/>
    <w:rsid w:val="00AF01BD"/>
    <w:rsid w:val="00AF0270"/>
    <w:rsid w:val="00AF0942"/>
    <w:rsid w:val="00AF09CB"/>
    <w:rsid w:val="00AF0E5C"/>
    <w:rsid w:val="00AF1448"/>
    <w:rsid w:val="00AF15C0"/>
    <w:rsid w:val="00AF16F0"/>
    <w:rsid w:val="00AF1717"/>
    <w:rsid w:val="00AF1760"/>
    <w:rsid w:val="00AF1D47"/>
    <w:rsid w:val="00AF2281"/>
    <w:rsid w:val="00AF2813"/>
    <w:rsid w:val="00AF294A"/>
    <w:rsid w:val="00AF2A31"/>
    <w:rsid w:val="00AF34B5"/>
    <w:rsid w:val="00AF3580"/>
    <w:rsid w:val="00AF3B1D"/>
    <w:rsid w:val="00AF3BEC"/>
    <w:rsid w:val="00AF3C44"/>
    <w:rsid w:val="00AF3D89"/>
    <w:rsid w:val="00AF42F2"/>
    <w:rsid w:val="00AF45B8"/>
    <w:rsid w:val="00AF4C5C"/>
    <w:rsid w:val="00AF4E94"/>
    <w:rsid w:val="00AF4F75"/>
    <w:rsid w:val="00AF5747"/>
    <w:rsid w:val="00AF5866"/>
    <w:rsid w:val="00AF599B"/>
    <w:rsid w:val="00AF5BBE"/>
    <w:rsid w:val="00AF5CA9"/>
    <w:rsid w:val="00AF6176"/>
    <w:rsid w:val="00AF62F5"/>
    <w:rsid w:val="00AF6351"/>
    <w:rsid w:val="00AF675B"/>
    <w:rsid w:val="00AF7045"/>
    <w:rsid w:val="00AF7057"/>
    <w:rsid w:val="00AF764A"/>
    <w:rsid w:val="00AF7740"/>
    <w:rsid w:val="00AF782B"/>
    <w:rsid w:val="00B000EA"/>
    <w:rsid w:val="00B00B8D"/>
    <w:rsid w:val="00B00DF4"/>
    <w:rsid w:val="00B00E09"/>
    <w:rsid w:val="00B01198"/>
    <w:rsid w:val="00B01B93"/>
    <w:rsid w:val="00B0228C"/>
    <w:rsid w:val="00B022C1"/>
    <w:rsid w:val="00B02328"/>
    <w:rsid w:val="00B02409"/>
    <w:rsid w:val="00B02421"/>
    <w:rsid w:val="00B0252E"/>
    <w:rsid w:val="00B0287D"/>
    <w:rsid w:val="00B028E0"/>
    <w:rsid w:val="00B02AF0"/>
    <w:rsid w:val="00B02C92"/>
    <w:rsid w:val="00B02E3F"/>
    <w:rsid w:val="00B030C4"/>
    <w:rsid w:val="00B031AA"/>
    <w:rsid w:val="00B03817"/>
    <w:rsid w:val="00B038E5"/>
    <w:rsid w:val="00B03D41"/>
    <w:rsid w:val="00B03DBF"/>
    <w:rsid w:val="00B0465A"/>
    <w:rsid w:val="00B047CE"/>
    <w:rsid w:val="00B049F1"/>
    <w:rsid w:val="00B04A2D"/>
    <w:rsid w:val="00B05357"/>
    <w:rsid w:val="00B05403"/>
    <w:rsid w:val="00B05604"/>
    <w:rsid w:val="00B05667"/>
    <w:rsid w:val="00B057FB"/>
    <w:rsid w:val="00B05935"/>
    <w:rsid w:val="00B05BE3"/>
    <w:rsid w:val="00B05C51"/>
    <w:rsid w:val="00B05C9F"/>
    <w:rsid w:val="00B05F14"/>
    <w:rsid w:val="00B05F3F"/>
    <w:rsid w:val="00B060D0"/>
    <w:rsid w:val="00B0644D"/>
    <w:rsid w:val="00B0680E"/>
    <w:rsid w:val="00B06B65"/>
    <w:rsid w:val="00B0717A"/>
    <w:rsid w:val="00B0722C"/>
    <w:rsid w:val="00B0747E"/>
    <w:rsid w:val="00B074A6"/>
    <w:rsid w:val="00B075DF"/>
    <w:rsid w:val="00B076FE"/>
    <w:rsid w:val="00B07BC6"/>
    <w:rsid w:val="00B07C31"/>
    <w:rsid w:val="00B1080A"/>
    <w:rsid w:val="00B10ABE"/>
    <w:rsid w:val="00B10C2E"/>
    <w:rsid w:val="00B10C41"/>
    <w:rsid w:val="00B11189"/>
    <w:rsid w:val="00B118BD"/>
    <w:rsid w:val="00B11B95"/>
    <w:rsid w:val="00B12266"/>
    <w:rsid w:val="00B12626"/>
    <w:rsid w:val="00B12D4F"/>
    <w:rsid w:val="00B12FFA"/>
    <w:rsid w:val="00B13081"/>
    <w:rsid w:val="00B1329E"/>
    <w:rsid w:val="00B1335D"/>
    <w:rsid w:val="00B13473"/>
    <w:rsid w:val="00B1359B"/>
    <w:rsid w:val="00B13602"/>
    <w:rsid w:val="00B13A75"/>
    <w:rsid w:val="00B13C9D"/>
    <w:rsid w:val="00B13CA9"/>
    <w:rsid w:val="00B13CE6"/>
    <w:rsid w:val="00B13D3B"/>
    <w:rsid w:val="00B14BFB"/>
    <w:rsid w:val="00B14E40"/>
    <w:rsid w:val="00B14E58"/>
    <w:rsid w:val="00B151F1"/>
    <w:rsid w:val="00B156ED"/>
    <w:rsid w:val="00B15775"/>
    <w:rsid w:val="00B15A2F"/>
    <w:rsid w:val="00B161BA"/>
    <w:rsid w:val="00B16609"/>
    <w:rsid w:val="00B16818"/>
    <w:rsid w:val="00B16A2F"/>
    <w:rsid w:val="00B16ADB"/>
    <w:rsid w:val="00B16B2B"/>
    <w:rsid w:val="00B16BA4"/>
    <w:rsid w:val="00B16CD7"/>
    <w:rsid w:val="00B16D87"/>
    <w:rsid w:val="00B16F1B"/>
    <w:rsid w:val="00B1743A"/>
    <w:rsid w:val="00B17630"/>
    <w:rsid w:val="00B17713"/>
    <w:rsid w:val="00B17736"/>
    <w:rsid w:val="00B177B7"/>
    <w:rsid w:val="00B178FD"/>
    <w:rsid w:val="00B17CAE"/>
    <w:rsid w:val="00B20022"/>
    <w:rsid w:val="00B20658"/>
    <w:rsid w:val="00B20863"/>
    <w:rsid w:val="00B2093A"/>
    <w:rsid w:val="00B20ADC"/>
    <w:rsid w:val="00B20B34"/>
    <w:rsid w:val="00B20CD6"/>
    <w:rsid w:val="00B213D6"/>
    <w:rsid w:val="00B213DE"/>
    <w:rsid w:val="00B21B96"/>
    <w:rsid w:val="00B21DA5"/>
    <w:rsid w:val="00B21E15"/>
    <w:rsid w:val="00B21E9A"/>
    <w:rsid w:val="00B226DF"/>
    <w:rsid w:val="00B22B94"/>
    <w:rsid w:val="00B22FED"/>
    <w:rsid w:val="00B235A4"/>
    <w:rsid w:val="00B2369D"/>
    <w:rsid w:val="00B23DDB"/>
    <w:rsid w:val="00B2405B"/>
    <w:rsid w:val="00B24390"/>
    <w:rsid w:val="00B2443D"/>
    <w:rsid w:val="00B24725"/>
    <w:rsid w:val="00B24837"/>
    <w:rsid w:val="00B24D4B"/>
    <w:rsid w:val="00B24F64"/>
    <w:rsid w:val="00B25192"/>
    <w:rsid w:val="00B25333"/>
    <w:rsid w:val="00B25435"/>
    <w:rsid w:val="00B25705"/>
    <w:rsid w:val="00B25847"/>
    <w:rsid w:val="00B25994"/>
    <w:rsid w:val="00B25EC9"/>
    <w:rsid w:val="00B26170"/>
    <w:rsid w:val="00B26AA5"/>
    <w:rsid w:val="00B26CCC"/>
    <w:rsid w:val="00B26DEE"/>
    <w:rsid w:val="00B27353"/>
    <w:rsid w:val="00B2743E"/>
    <w:rsid w:val="00B276EE"/>
    <w:rsid w:val="00B27841"/>
    <w:rsid w:val="00B27A22"/>
    <w:rsid w:val="00B27B78"/>
    <w:rsid w:val="00B3015F"/>
    <w:rsid w:val="00B30209"/>
    <w:rsid w:val="00B30229"/>
    <w:rsid w:val="00B30895"/>
    <w:rsid w:val="00B30D18"/>
    <w:rsid w:val="00B314F7"/>
    <w:rsid w:val="00B31939"/>
    <w:rsid w:val="00B3198A"/>
    <w:rsid w:val="00B31CFD"/>
    <w:rsid w:val="00B32037"/>
    <w:rsid w:val="00B32920"/>
    <w:rsid w:val="00B32CDE"/>
    <w:rsid w:val="00B32EEE"/>
    <w:rsid w:val="00B32F97"/>
    <w:rsid w:val="00B330E0"/>
    <w:rsid w:val="00B3347E"/>
    <w:rsid w:val="00B33485"/>
    <w:rsid w:val="00B33A49"/>
    <w:rsid w:val="00B33C5A"/>
    <w:rsid w:val="00B341A5"/>
    <w:rsid w:val="00B3446A"/>
    <w:rsid w:val="00B3449F"/>
    <w:rsid w:val="00B34616"/>
    <w:rsid w:val="00B34929"/>
    <w:rsid w:val="00B34B80"/>
    <w:rsid w:val="00B34BCB"/>
    <w:rsid w:val="00B34D93"/>
    <w:rsid w:val="00B355F7"/>
    <w:rsid w:val="00B35659"/>
    <w:rsid w:val="00B3584A"/>
    <w:rsid w:val="00B3593C"/>
    <w:rsid w:val="00B35A76"/>
    <w:rsid w:val="00B35D7C"/>
    <w:rsid w:val="00B362A8"/>
    <w:rsid w:val="00B36518"/>
    <w:rsid w:val="00B3662B"/>
    <w:rsid w:val="00B36D0C"/>
    <w:rsid w:val="00B36DF9"/>
    <w:rsid w:val="00B36E68"/>
    <w:rsid w:val="00B37792"/>
    <w:rsid w:val="00B37C9E"/>
    <w:rsid w:val="00B37F71"/>
    <w:rsid w:val="00B40562"/>
    <w:rsid w:val="00B410E0"/>
    <w:rsid w:val="00B4142F"/>
    <w:rsid w:val="00B414E1"/>
    <w:rsid w:val="00B4173D"/>
    <w:rsid w:val="00B41866"/>
    <w:rsid w:val="00B41879"/>
    <w:rsid w:val="00B419DB"/>
    <w:rsid w:val="00B41B98"/>
    <w:rsid w:val="00B424DB"/>
    <w:rsid w:val="00B4263C"/>
    <w:rsid w:val="00B42AFA"/>
    <w:rsid w:val="00B432B5"/>
    <w:rsid w:val="00B439AA"/>
    <w:rsid w:val="00B440F0"/>
    <w:rsid w:val="00B44115"/>
    <w:rsid w:val="00B447D1"/>
    <w:rsid w:val="00B44823"/>
    <w:rsid w:val="00B449A2"/>
    <w:rsid w:val="00B44A68"/>
    <w:rsid w:val="00B44F7A"/>
    <w:rsid w:val="00B44FA6"/>
    <w:rsid w:val="00B45288"/>
    <w:rsid w:val="00B454D2"/>
    <w:rsid w:val="00B45632"/>
    <w:rsid w:val="00B45B11"/>
    <w:rsid w:val="00B4618A"/>
    <w:rsid w:val="00B4659F"/>
    <w:rsid w:val="00B467CF"/>
    <w:rsid w:val="00B4697C"/>
    <w:rsid w:val="00B46D04"/>
    <w:rsid w:val="00B46D91"/>
    <w:rsid w:val="00B46E8D"/>
    <w:rsid w:val="00B4732F"/>
    <w:rsid w:val="00B4734D"/>
    <w:rsid w:val="00B47468"/>
    <w:rsid w:val="00B4757E"/>
    <w:rsid w:val="00B475D1"/>
    <w:rsid w:val="00B4782E"/>
    <w:rsid w:val="00B47A41"/>
    <w:rsid w:val="00B47AE8"/>
    <w:rsid w:val="00B47D76"/>
    <w:rsid w:val="00B509BA"/>
    <w:rsid w:val="00B50F0D"/>
    <w:rsid w:val="00B50F5B"/>
    <w:rsid w:val="00B51493"/>
    <w:rsid w:val="00B5189E"/>
    <w:rsid w:val="00B5193F"/>
    <w:rsid w:val="00B51A30"/>
    <w:rsid w:val="00B51B63"/>
    <w:rsid w:val="00B51D8D"/>
    <w:rsid w:val="00B52279"/>
    <w:rsid w:val="00B5227B"/>
    <w:rsid w:val="00B5259A"/>
    <w:rsid w:val="00B529AD"/>
    <w:rsid w:val="00B5384E"/>
    <w:rsid w:val="00B53934"/>
    <w:rsid w:val="00B5397D"/>
    <w:rsid w:val="00B53AD2"/>
    <w:rsid w:val="00B53D88"/>
    <w:rsid w:val="00B53DE8"/>
    <w:rsid w:val="00B5462E"/>
    <w:rsid w:val="00B54DAC"/>
    <w:rsid w:val="00B559E2"/>
    <w:rsid w:val="00B55AE6"/>
    <w:rsid w:val="00B55CA7"/>
    <w:rsid w:val="00B560E8"/>
    <w:rsid w:val="00B5621E"/>
    <w:rsid w:val="00B56333"/>
    <w:rsid w:val="00B5696C"/>
    <w:rsid w:val="00B573BD"/>
    <w:rsid w:val="00B5772F"/>
    <w:rsid w:val="00B57B3A"/>
    <w:rsid w:val="00B57DD5"/>
    <w:rsid w:val="00B57E4F"/>
    <w:rsid w:val="00B601CC"/>
    <w:rsid w:val="00B60444"/>
    <w:rsid w:val="00B60B2A"/>
    <w:rsid w:val="00B61069"/>
    <w:rsid w:val="00B61071"/>
    <w:rsid w:val="00B61865"/>
    <w:rsid w:val="00B61A9F"/>
    <w:rsid w:val="00B61AC5"/>
    <w:rsid w:val="00B61B4C"/>
    <w:rsid w:val="00B62225"/>
    <w:rsid w:val="00B62312"/>
    <w:rsid w:val="00B62575"/>
    <w:rsid w:val="00B6276E"/>
    <w:rsid w:val="00B62BE3"/>
    <w:rsid w:val="00B62E90"/>
    <w:rsid w:val="00B632B0"/>
    <w:rsid w:val="00B63395"/>
    <w:rsid w:val="00B6349B"/>
    <w:rsid w:val="00B6352C"/>
    <w:rsid w:val="00B63710"/>
    <w:rsid w:val="00B63B37"/>
    <w:rsid w:val="00B64090"/>
    <w:rsid w:val="00B64496"/>
    <w:rsid w:val="00B645A3"/>
    <w:rsid w:val="00B6494F"/>
    <w:rsid w:val="00B64A3C"/>
    <w:rsid w:val="00B64BA9"/>
    <w:rsid w:val="00B64F5D"/>
    <w:rsid w:val="00B6540A"/>
    <w:rsid w:val="00B65937"/>
    <w:rsid w:val="00B65B07"/>
    <w:rsid w:val="00B65C86"/>
    <w:rsid w:val="00B66E00"/>
    <w:rsid w:val="00B67017"/>
    <w:rsid w:val="00B670CA"/>
    <w:rsid w:val="00B675A8"/>
    <w:rsid w:val="00B675F8"/>
    <w:rsid w:val="00B67A29"/>
    <w:rsid w:val="00B67AFA"/>
    <w:rsid w:val="00B67C61"/>
    <w:rsid w:val="00B67F51"/>
    <w:rsid w:val="00B7001F"/>
    <w:rsid w:val="00B703C8"/>
    <w:rsid w:val="00B7042B"/>
    <w:rsid w:val="00B70454"/>
    <w:rsid w:val="00B70D10"/>
    <w:rsid w:val="00B71416"/>
    <w:rsid w:val="00B7154F"/>
    <w:rsid w:val="00B715E2"/>
    <w:rsid w:val="00B7178A"/>
    <w:rsid w:val="00B7185A"/>
    <w:rsid w:val="00B71B9C"/>
    <w:rsid w:val="00B72275"/>
    <w:rsid w:val="00B728D6"/>
    <w:rsid w:val="00B72A99"/>
    <w:rsid w:val="00B72B29"/>
    <w:rsid w:val="00B72DC8"/>
    <w:rsid w:val="00B72DDE"/>
    <w:rsid w:val="00B72E29"/>
    <w:rsid w:val="00B73053"/>
    <w:rsid w:val="00B733D0"/>
    <w:rsid w:val="00B73499"/>
    <w:rsid w:val="00B735AB"/>
    <w:rsid w:val="00B73A55"/>
    <w:rsid w:val="00B73BA9"/>
    <w:rsid w:val="00B73F1F"/>
    <w:rsid w:val="00B73F80"/>
    <w:rsid w:val="00B74433"/>
    <w:rsid w:val="00B74C5B"/>
    <w:rsid w:val="00B75112"/>
    <w:rsid w:val="00B75627"/>
    <w:rsid w:val="00B75AEF"/>
    <w:rsid w:val="00B75FCE"/>
    <w:rsid w:val="00B760BE"/>
    <w:rsid w:val="00B765A2"/>
    <w:rsid w:val="00B76632"/>
    <w:rsid w:val="00B76688"/>
    <w:rsid w:val="00B76823"/>
    <w:rsid w:val="00B76AB4"/>
    <w:rsid w:val="00B76AE6"/>
    <w:rsid w:val="00B76C6F"/>
    <w:rsid w:val="00B76D70"/>
    <w:rsid w:val="00B76EB8"/>
    <w:rsid w:val="00B77026"/>
    <w:rsid w:val="00B77ABB"/>
    <w:rsid w:val="00B77B01"/>
    <w:rsid w:val="00B77C91"/>
    <w:rsid w:val="00B80192"/>
    <w:rsid w:val="00B801B9"/>
    <w:rsid w:val="00B8032C"/>
    <w:rsid w:val="00B804D7"/>
    <w:rsid w:val="00B806C8"/>
    <w:rsid w:val="00B80CA2"/>
    <w:rsid w:val="00B80D94"/>
    <w:rsid w:val="00B80F01"/>
    <w:rsid w:val="00B8100D"/>
    <w:rsid w:val="00B81011"/>
    <w:rsid w:val="00B81405"/>
    <w:rsid w:val="00B81427"/>
    <w:rsid w:val="00B81679"/>
    <w:rsid w:val="00B8212D"/>
    <w:rsid w:val="00B82231"/>
    <w:rsid w:val="00B827C9"/>
    <w:rsid w:val="00B828F8"/>
    <w:rsid w:val="00B82976"/>
    <w:rsid w:val="00B829E7"/>
    <w:rsid w:val="00B830FC"/>
    <w:rsid w:val="00B83353"/>
    <w:rsid w:val="00B8366C"/>
    <w:rsid w:val="00B836DD"/>
    <w:rsid w:val="00B838DA"/>
    <w:rsid w:val="00B8402B"/>
    <w:rsid w:val="00B84037"/>
    <w:rsid w:val="00B840B8"/>
    <w:rsid w:val="00B843B8"/>
    <w:rsid w:val="00B84908"/>
    <w:rsid w:val="00B84A75"/>
    <w:rsid w:val="00B84C26"/>
    <w:rsid w:val="00B850CC"/>
    <w:rsid w:val="00B85400"/>
    <w:rsid w:val="00B85628"/>
    <w:rsid w:val="00B85A91"/>
    <w:rsid w:val="00B85E53"/>
    <w:rsid w:val="00B86258"/>
    <w:rsid w:val="00B86782"/>
    <w:rsid w:val="00B8691D"/>
    <w:rsid w:val="00B86E8F"/>
    <w:rsid w:val="00B874A4"/>
    <w:rsid w:val="00B878F0"/>
    <w:rsid w:val="00B87C1C"/>
    <w:rsid w:val="00B87CCE"/>
    <w:rsid w:val="00B87E04"/>
    <w:rsid w:val="00B9041A"/>
    <w:rsid w:val="00B90880"/>
    <w:rsid w:val="00B90B37"/>
    <w:rsid w:val="00B90DF7"/>
    <w:rsid w:val="00B90EAB"/>
    <w:rsid w:val="00B90EC1"/>
    <w:rsid w:val="00B90F46"/>
    <w:rsid w:val="00B9127C"/>
    <w:rsid w:val="00B9158A"/>
    <w:rsid w:val="00B91B12"/>
    <w:rsid w:val="00B91BA3"/>
    <w:rsid w:val="00B91BF0"/>
    <w:rsid w:val="00B91D99"/>
    <w:rsid w:val="00B91ECF"/>
    <w:rsid w:val="00B924F8"/>
    <w:rsid w:val="00B929CD"/>
    <w:rsid w:val="00B929F4"/>
    <w:rsid w:val="00B92DD9"/>
    <w:rsid w:val="00B92F2A"/>
    <w:rsid w:val="00B93043"/>
    <w:rsid w:val="00B936A5"/>
    <w:rsid w:val="00B93A4E"/>
    <w:rsid w:val="00B93DA4"/>
    <w:rsid w:val="00B93E65"/>
    <w:rsid w:val="00B9406D"/>
    <w:rsid w:val="00B9417F"/>
    <w:rsid w:val="00B941FB"/>
    <w:rsid w:val="00B945D3"/>
    <w:rsid w:val="00B946F9"/>
    <w:rsid w:val="00B94772"/>
    <w:rsid w:val="00B948F7"/>
    <w:rsid w:val="00B949AC"/>
    <w:rsid w:val="00B94F31"/>
    <w:rsid w:val="00B95181"/>
    <w:rsid w:val="00B954D0"/>
    <w:rsid w:val="00B956FA"/>
    <w:rsid w:val="00B95801"/>
    <w:rsid w:val="00B95888"/>
    <w:rsid w:val="00B958ED"/>
    <w:rsid w:val="00B95A54"/>
    <w:rsid w:val="00B95A71"/>
    <w:rsid w:val="00B95EA9"/>
    <w:rsid w:val="00B95EDD"/>
    <w:rsid w:val="00B962C1"/>
    <w:rsid w:val="00B962D8"/>
    <w:rsid w:val="00B96B13"/>
    <w:rsid w:val="00B96B76"/>
    <w:rsid w:val="00B96D09"/>
    <w:rsid w:val="00B96FF3"/>
    <w:rsid w:val="00B97057"/>
    <w:rsid w:val="00B9771C"/>
    <w:rsid w:val="00B9799E"/>
    <w:rsid w:val="00B97F8F"/>
    <w:rsid w:val="00BA04D1"/>
    <w:rsid w:val="00BA07C1"/>
    <w:rsid w:val="00BA0EB0"/>
    <w:rsid w:val="00BA0F4B"/>
    <w:rsid w:val="00BA0FA3"/>
    <w:rsid w:val="00BA12F3"/>
    <w:rsid w:val="00BA1823"/>
    <w:rsid w:val="00BA1DEC"/>
    <w:rsid w:val="00BA213E"/>
    <w:rsid w:val="00BA2324"/>
    <w:rsid w:val="00BA2957"/>
    <w:rsid w:val="00BA2BCA"/>
    <w:rsid w:val="00BA2C08"/>
    <w:rsid w:val="00BA2DA1"/>
    <w:rsid w:val="00BA2DB4"/>
    <w:rsid w:val="00BA2E71"/>
    <w:rsid w:val="00BA323B"/>
    <w:rsid w:val="00BA34D3"/>
    <w:rsid w:val="00BA3AC9"/>
    <w:rsid w:val="00BA3EAB"/>
    <w:rsid w:val="00BA4219"/>
    <w:rsid w:val="00BA43DE"/>
    <w:rsid w:val="00BA47FB"/>
    <w:rsid w:val="00BA4BCE"/>
    <w:rsid w:val="00BA4DF2"/>
    <w:rsid w:val="00BA528E"/>
    <w:rsid w:val="00BA551F"/>
    <w:rsid w:val="00BA583C"/>
    <w:rsid w:val="00BA5BA7"/>
    <w:rsid w:val="00BA5BD8"/>
    <w:rsid w:val="00BA5C40"/>
    <w:rsid w:val="00BA5D0A"/>
    <w:rsid w:val="00BA5F6C"/>
    <w:rsid w:val="00BA61BB"/>
    <w:rsid w:val="00BA67B7"/>
    <w:rsid w:val="00BA6895"/>
    <w:rsid w:val="00BA6A4F"/>
    <w:rsid w:val="00BA6AFA"/>
    <w:rsid w:val="00BA6C2F"/>
    <w:rsid w:val="00BA6FAE"/>
    <w:rsid w:val="00BA6FBC"/>
    <w:rsid w:val="00BA772E"/>
    <w:rsid w:val="00BA7765"/>
    <w:rsid w:val="00BA7DB4"/>
    <w:rsid w:val="00BB0AD1"/>
    <w:rsid w:val="00BB0B7C"/>
    <w:rsid w:val="00BB0DFC"/>
    <w:rsid w:val="00BB11BF"/>
    <w:rsid w:val="00BB11EA"/>
    <w:rsid w:val="00BB1BCE"/>
    <w:rsid w:val="00BB1ED5"/>
    <w:rsid w:val="00BB1FE7"/>
    <w:rsid w:val="00BB2364"/>
    <w:rsid w:val="00BB24BF"/>
    <w:rsid w:val="00BB2A4F"/>
    <w:rsid w:val="00BB2B7C"/>
    <w:rsid w:val="00BB2FD4"/>
    <w:rsid w:val="00BB313C"/>
    <w:rsid w:val="00BB33CB"/>
    <w:rsid w:val="00BB3541"/>
    <w:rsid w:val="00BB3A47"/>
    <w:rsid w:val="00BB40A2"/>
    <w:rsid w:val="00BB4396"/>
    <w:rsid w:val="00BB44D1"/>
    <w:rsid w:val="00BB4581"/>
    <w:rsid w:val="00BB4AD7"/>
    <w:rsid w:val="00BB4BDB"/>
    <w:rsid w:val="00BB4E65"/>
    <w:rsid w:val="00BB503D"/>
    <w:rsid w:val="00BB5154"/>
    <w:rsid w:val="00BB529A"/>
    <w:rsid w:val="00BB58B8"/>
    <w:rsid w:val="00BB6348"/>
    <w:rsid w:val="00BB6828"/>
    <w:rsid w:val="00BB6AA6"/>
    <w:rsid w:val="00BB6BF1"/>
    <w:rsid w:val="00BB6EFA"/>
    <w:rsid w:val="00BB71CC"/>
    <w:rsid w:val="00BB71DE"/>
    <w:rsid w:val="00BB74BE"/>
    <w:rsid w:val="00BB7987"/>
    <w:rsid w:val="00BB79FA"/>
    <w:rsid w:val="00BB7B9F"/>
    <w:rsid w:val="00BB7FB7"/>
    <w:rsid w:val="00BC042C"/>
    <w:rsid w:val="00BC0535"/>
    <w:rsid w:val="00BC095B"/>
    <w:rsid w:val="00BC0C70"/>
    <w:rsid w:val="00BC1095"/>
    <w:rsid w:val="00BC2003"/>
    <w:rsid w:val="00BC20B6"/>
    <w:rsid w:val="00BC213F"/>
    <w:rsid w:val="00BC21A5"/>
    <w:rsid w:val="00BC21EC"/>
    <w:rsid w:val="00BC27A7"/>
    <w:rsid w:val="00BC2F96"/>
    <w:rsid w:val="00BC3E8B"/>
    <w:rsid w:val="00BC3EBC"/>
    <w:rsid w:val="00BC3F11"/>
    <w:rsid w:val="00BC45E9"/>
    <w:rsid w:val="00BC463A"/>
    <w:rsid w:val="00BC482B"/>
    <w:rsid w:val="00BC4AEF"/>
    <w:rsid w:val="00BC4F95"/>
    <w:rsid w:val="00BC54DF"/>
    <w:rsid w:val="00BC556A"/>
    <w:rsid w:val="00BC5692"/>
    <w:rsid w:val="00BC5C0A"/>
    <w:rsid w:val="00BC5E71"/>
    <w:rsid w:val="00BC6AE8"/>
    <w:rsid w:val="00BC6B8C"/>
    <w:rsid w:val="00BC6F31"/>
    <w:rsid w:val="00BC7226"/>
    <w:rsid w:val="00BC732E"/>
    <w:rsid w:val="00BC7407"/>
    <w:rsid w:val="00BC7675"/>
    <w:rsid w:val="00BC7915"/>
    <w:rsid w:val="00BC7963"/>
    <w:rsid w:val="00BC799F"/>
    <w:rsid w:val="00BD1128"/>
    <w:rsid w:val="00BD152C"/>
    <w:rsid w:val="00BD160E"/>
    <w:rsid w:val="00BD171F"/>
    <w:rsid w:val="00BD1B5F"/>
    <w:rsid w:val="00BD2D0B"/>
    <w:rsid w:val="00BD2F1A"/>
    <w:rsid w:val="00BD34A7"/>
    <w:rsid w:val="00BD3851"/>
    <w:rsid w:val="00BD3B99"/>
    <w:rsid w:val="00BD4401"/>
    <w:rsid w:val="00BD49C6"/>
    <w:rsid w:val="00BD4C38"/>
    <w:rsid w:val="00BD4CC4"/>
    <w:rsid w:val="00BD539C"/>
    <w:rsid w:val="00BD59B8"/>
    <w:rsid w:val="00BD5DC3"/>
    <w:rsid w:val="00BD6169"/>
    <w:rsid w:val="00BD628D"/>
    <w:rsid w:val="00BD636B"/>
    <w:rsid w:val="00BD6438"/>
    <w:rsid w:val="00BD658E"/>
    <w:rsid w:val="00BD6812"/>
    <w:rsid w:val="00BD6B1A"/>
    <w:rsid w:val="00BD6C47"/>
    <w:rsid w:val="00BD6D1D"/>
    <w:rsid w:val="00BD6DEE"/>
    <w:rsid w:val="00BD7937"/>
    <w:rsid w:val="00BD7BBF"/>
    <w:rsid w:val="00BE0095"/>
    <w:rsid w:val="00BE009A"/>
    <w:rsid w:val="00BE05B7"/>
    <w:rsid w:val="00BE0C0C"/>
    <w:rsid w:val="00BE0D89"/>
    <w:rsid w:val="00BE121C"/>
    <w:rsid w:val="00BE19D5"/>
    <w:rsid w:val="00BE1AC4"/>
    <w:rsid w:val="00BE1C4F"/>
    <w:rsid w:val="00BE213E"/>
    <w:rsid w:val="00BE21D0"/>
    <w:rsid w:val="00BE245F"/>
    <w:rsid w:val="00BE26EB"/>
    <w:rsid w:val="00BE2D81"/>
    <w:rsid w:val="00BE2F6A"/>
    <w:rsid w:val="00BE3078"/>
    <w:rsid w:val="00BE30DC"/>
    <w:rsid w:val="00BE3343"/>
    <w:rsid w:val="00BE3506"/>
    <w:rsid w:val="00BE367B"/>
    <w:rsid w:val="00BE3799"/>
    <w:rsid w:val="00BE3848"/>
    <w:rsid w:val="00BE3A2C"/>
    <w:rsid w:val="00BE3DD2"/>
    <w:rsid w:val="00BE4205"/>
    <w:rsid w:val="00BE488A"/>
    <w:rsid w:val="00BE4917"/>
    <w:rsid w:val="00BE4C11"/>
    <w:rsid w:val="00BE5182"/>
    <w:rsid w:val="00BE5406"/>
    <w:rsid w:val="00BE5435"/>
    <w:rsid w:val="00BE5792"/>
    <w:rsid w:val="00BE5827"/>
    <w:rsid w:val="00BE58F0"/>
    <w:rsid w:val="00BE5927"/>
    <w:rsid w:val="00BE5D6E"/>
    <w:rsid w:val="00BE5EA9"/>
    <w:rsid w:val="00BE6008"/>
    <w:rsid w:val="00BE60B3"/>
    <w:rsid w:val="00BE6164"/>
    <w:rsid w:val="00BE62B8"/>
    <w:rsid w:val="00BE698F"/>
    <w:rsid w:val="00BE6AFB"/>
    <w:rsid w:val="00BE6D6B"/>
    <w:rsid w:val="00BE74A9"/>
    <w:rsid w:val="00BE77C6"/>
    <w:rsid w:val="00BF034E"/>
    <w:rsid w:val="00BF036F"/>
    <w:rsid w:val="00BF09E7"/>
    <w:rsid w:val="00BF0DED"/>
    <w:rsid w:val="00BF0F0F"/>
    <w:rsid w:val="00BF19FF"/>
    <w:rsid w:val="00BF1B91"/>
    <w:rsid w:val="00BF1D4E"/>
    <w:rsid w:val="00BF20F7"/>
    <w:rsid w:val="00BF2160"/>
    <w:rsid w:val="00BF2342"/>
    <w:rsid w:val="00BF234F"/>
    <w:rsid w:val="00BF2452"/>
    <w:rsid w:val="00BF2564"/>
    <w:rsid w:val="00BF296F"/>
    <w:rsid w:val="00BF2B0E"/>
    <w:rsid w:val="00BF30DA"/>
    <w:rsid w:val="00BF3195"/>
    <w:rsid w:val="00BF39CC"/>
    <w:rsid w:val="00BF3AB3"/>
    <w:rsid w:val="00BF3B5A"/>
    <w:rsid w:val="00BF3C0B"/>
    <w:rsid w:val="00BF3C5B"/>
    <w:rsid w:val="00BF3D62"/>
    <w:rsid w:val="00BF426B"/>
    <w:rsid w:val="00BF43F6"/>
    <w:rsid w:val="00BF4602"/>
    <w:rsid w:val="00BF493B"/>
    <w:rsid w:val="00BF4965"/>
    <w:rsid w:val="00BF4978"/>
    <w:rsid w:val="00BF4BBC"/>
    <w:rsid w:val="00BF4D65"/>
    <w:rsid w:val="00BF54CB"/>
    <w:rsid w:val="00BF56C9"/>
    <w:rsid w:val="00BF6112"/>
    <w:rsid w:val="00BF6444"/>
    <w:rsid w:val="00BF670C"/>
    <w:rsid w:val="00BF7215"/>
    <w:rsid w:val="00BF72D3"/>
    <w:rsid w:val="00BF74CD"/>
    <w:rsid w:val="00BF77C9"/>
    <w:rsid w:val="00BF7A9C"/>
    <w:rsid w:val="00BF7C6D"/>
    <w:rsid w:val="00C00213"/>
    <w:rsid w:val="00C00473"/>
    <w:rsid w:val="00C008AA"/>
    <w:rsid w:val="00C00947"/>
    <w:rsid w:val="00C0094C"/>
    <w:rsid w:val="00C01D40"/>
    <w:rsid w:val="00C02103"/>
    <w:rsid w:val="00C024A3"/>
    <w:rsid w:val="00C02518"/>
    <w:rsid w:val="00C02550"/>
    <w:rsid w:val="00C028D0"/>
    <w:rsid w:val="00C02B3D"/>
    <w:rsid w:val="00C02BD8"/>
    <w:rsid w:val="00C02FF0"/>
    <w:rsid w:val="00C03221"/>
    <w:rsid w:val="00C03995"/>
    <w:rsid w:val="00C03F3A"/>
    <w:rsid w:val="00C048E9"/>
    <w:rsid w:val="00C04BEC"/>
    <w:rsid w:val="00C05228"/>
    <w:rsid w:val="00C05289"/>
    <w:rsid w:val="00C05787"/>
    <w:rsid w:val="00C0591F"/>
    <w:rsid w:val="00C05BD9"/>
    <w:rsid w:val="00C05D04"/>
    <w:rsid w:val="00C06043"/>
    <w:rsid w:val="00C069C1"/>
    <w:rsid w:val="00C06C70"/>
    <w:rsid w:val="00C06C7B"/>
    <w:rsid w:val="00C0701A"/>
    <w:rsid w:val="00C071CF"/>
    <w:rsid w:val="00C0727B"/>
    <w:rsid w:val="00C074DD"/>
    <w:rsid w:val="00C07BF1"/>
    <w:rsid w:val="00C106DD"/>
    <w:rsid w:val="00C109AD"/>
    <w:rsid w:val="00C10B92"/>
    <w:rsid w:val="00C10D96"/>
    <w:rsid w:val="00C112D9"/>
    <w:rsid w:val="00C11571"/>
    <w:rsid w:val="00C11634"/>
    <w:rsid w:val="00C11677"/>
    <w:rsid w:val="00C1181C"/>
    <w:rsid w:val="00C11D64"/>
    <w:rsid w:val="00C11F55"/>
    <w:rsid w:val="00C1215E"/>
    <w:rsid w:val="00C123A9"/>
    <w:rsid w:val="00C12766"/>
    <w:rsid w:val="00C127DF"/>
    <w:rsid w:val="00C12839"/>
    <w:rsid w:val="00C12B4A"/>
    <w:rsid w:val="00C13552"/>
    <w:rsid w:val="00C13A95"/>
    <w:rsid w:val="00C13A99"/>
    <w:rsid w:val="00C14051"/>
    <w:rsid w:val="00C143D9"/>
    <w:rsid w:val="00C14C18"/>
    <w:rsid w:val="00C14C90"/>
    <w:rsid w:val="00C14ECB"/>
    <w:rsid w:val="00C1502E"/>
    <w:rsid w:val="00C15581"/>
    <w:rsid w:val="00C156A0"/>
    <w:rsid w:val="00C15ABA"/>
    <w:rsid w:val="00C15C52"/>
    <w:rsid w:val="00C16B11"/>
    <w:rsid w:val="00C1709D"/>
    <w:rsid w:val="00C1726C"/>
    <w:rsid w:val="00C174F1"/>
    <w:rsid w:val="00C17A48"/>
    <w:rsid w:val="00C2010C"/>
    <w:rsid w:val="00C2010D"/>
    <w:rsid w:val="00C201B0"/>
    <w:rsid w:val="00C2048E"/>
    <w:rsid w:val="00C20A13"/>
    <w:rsid w:val="00C20AC5"/>
    <w:rsid w:val="00C20C8A"/>
    <w:rsid w:val="00C21649"/>
    <w:rsid w:val="00C21AE6"/>
    <w:rsid w:val="00C21F9D"/>
    <w:rsid w:val="00C226E2"/>
    <w:rsid w:val="00C227E3"/>
    <w:rsid w:val="00C228DB"/>
    <w:rsid w:val="00C2290B"/>
    <w:rsid w:val="00C2299A"/>
    <w:rsid w:val="00C22B15"/>
    <w:rsid w:val="00C2311F"/>
    <w:rsid w:val="00C23576"/>
    <w:rsid w:val="00C236C8"/>
    <w:rsid w:val="00C23A17"/>
    <w:rsid w:val="00C23A4E"/>
    <w:rsid w:val="00C23AD1"/>
    <w:rsid w:val="00C23EDC"/>
    <w:rsid w:val="00C24166"/>
    <w:rsid w:val="00C24425"/>
    <w:rsid w:val="00C2459E"/>
    <w:rsid w:val="00C24D58"/>
    <w:rsid w:val="00C25153"/>
    <w:rsid w:val="00C2525B"/>
    <w:rsid w:val="00C254DC"/>
    <w:rsid w:val="00C25AE6"/>
    <w:rsid w:val="00C25B0E"/>
    <w:rsid w:val="00C25C10"/>
    <w:rsid w:val="00C25D7A"/>
    <w:rsid w:val="00C270FC"/>
    <w:rsid w:val="00C274EB"/>
    <w:rsid w:val="00C2783E"/>
    <w:rsid w:val="00C27B96"/>
    <w:rsid w:val="00C27B9F"/>
    <w:rsid w:val="00C27E69"/>
    <w:rsid w:val="00C27ED1"/>
    <w:rsid w:val="00C27FB3"/>
    <w:rsid w:val="00C30101"/>
    <w:rsid w:val="00C301D4"/>
    <w:rsid w:val="00C3070F"/>
    <w:rsid w:val="00C313E6"/>
    <w:rsid w:val="00C318BF"/>
    <w:rsid w:val="00C31F54"/>
    <w:rsid w:val="00C32174"/>
    <w:rsid w:val="00C325D1"/>
    <w:rsid w:val="00C32B01"/>
    <w:rsid w:val="00C32BAD"/>
    <w:rsid w:val="00C32ECA"/>
    <w:rsid w:val="00C33135"/>
    <w:rsid w:val="00C338D7"/>
    <w:rsid w:val="00C33FB0"/>
    <w:rsid w:val="00C340DC"/>
    <w:rsid w:val="00C34AEA"/>
    <w:rsid w:val="00C34C83"/>
    <w:rsid w:val="00C35396"/>
    <w:rsid w:val="00C35455"/>
    <w:rsid w:val="00C3545E"/>
    <w:rsid w:val="00C35646"/>
    <w:rsid w:val="00C35BE9"/>
    <w:rsid w:val="00C35FEA"/>
    <w:rsid w:val="00C36009"/>
    <w:rsid w:val="00C3611A"/>
    <w:rsid w:val="00C368F4"/>
    <w:rsid w:val="00C36C0B"/>
    <w:rsid w:val="00C3710E"/>
    <w:rsid w:val="00C372B8"/>
    <w:rsid w:val="00C376A3"/>
    <w:rsid w:val="00C37789"/>
    <w:rsid w:val="00C37CE0"/>
    <w:rsid w:val="00C405FC"/>
    <w:rsid w:val="00C407FF"/>
    <w:rsid w:val="00C40DAF"/>
    <w:rsid w:val="00C40F8B"/>
    <w:rsid w:val="00C412BF"/>
    <w:rsid w:val="00C4136C"/>
    <w:rsid w:val="00C41697"/>
    <w:rsid w:val="00C41C14"/>
    <w:rsid w:val="00C41CE1"/>
    <w:rsid w:val="00C421D8"/>
    <w:rsid w:val="00C424AC"/>
    <w:rsid w:val="00C4255F"/>
    <w:rsid w:val="00C425C1"/>
    <w:rsid w:val="00C42B6E"/>
    <w:rsid w:val="00C42F07"/>
    <w:rsid w:val="00C42F86"/>
    <w:rsid w:val="00C4301A"/>
    <w:rsid w:val="00C43063"/>
    <w:rsid w:val="00C43099"/>
    <w:rsid w:val="00C440AB"/>
    <w:rsid w:val="00C44252"/>
    <w:rsid w:val="00C44440"/>
    <w:rsid w:val="00C444BA"/>
    <w:rsid w:val="00C44584"/>
    <w:rsid w:val="00C445C9"/>
    <w:rsid w:val="00C44682"/>
    <w:rsid w:val="00C44A74"/>
    <w:rsid w:val="00C44C78"/>
    <w:rsid w:val="00C44D0F"/>
    <w:rsid w:val="00C44EA8"/>
    <w:rsid w:val="00C450E6"/>
    <w:rsid w:val="00C454A5"/>
    <w:rsid w:val="00C456E9"/>
    <w:rsid w:val="00C458C5"/>
    <w:rsid w:val="00C459C3"/>
    <w:rsid w:val="00C45D67"/>
    <w:rsid w:val="00C46010"/>
    <w:rsid w:val="00C46A7F"/>
    <w:rsid w:val="00C46C0C"/>
    <w:rsid w:val="00C47029"/>
    <w:rsid w:val="00C47175"/>
    <w:rsid w:val="00C474A2"/>
    <w:rsid w:val="00C475D9"/>
    <w:rsid w:val="00C47724"/>
    <w:rsid w:val="00C47CF2"/>
    <w:rsid w:val="00C50A05"/>
    <w:rsid w:val="00C50B3F"/>
    <w:rsid w:val="00C5157C"/>
    <w:rsid w:val="00C5162C"/>
    <w:rsid w:val="00C517E1"/>
    <w:rsid w:val="00C518D4"/>
    <w:rsid w:val="00C51A4B"/>
    <w:rsid w:val="00C51CE4"/>
    <w:rsid w:val="00C51D7D"/>
    <w:rsid w:val="00C52104"/>
    <w:rsid w:val="00C52110"/>
    <w:rsid w:val="00C52417"/>
    <w:rsid w:val="00C5247F"/>
    <w:rsid w:val="00C524AD"/>
    <w:rsid w:val="00C524DD"/>
    <w:rsid w:val="00C52777"/>
    <w:rsid w:val="00C52835"/>
    <w:rsid w:val="00C52837"/>
    <w:rsid w:val="00C528E6"/>
    <w:rsid w:val="00C52921"/>
    <w:rsid w:val="00C53249"/>
    <w:rsid w:val="00C5343A"/>
    <w:rsid w:val="00C5367F"/>
    <w:rsid w:val="00C537C8"/>
    <w:rsid w:val="00C53BC3"/>
    <w:rsid w:val="00C53CD6"/>
    <w:rsid w:val="00C53EB2"/>
    <w:rsid w:val="00C54107"/>
    <w:rsid w:val="00C541AE"/>
    <w:rsid w:val="00C55057"/>
    <w:rsid w:val="00C551B1"/>
    <w:rsid w:val="00C551D3"/>
    <w:rsid w:val="00C55633"/>
    <w:rsid w:val="00C55680"/>
    <w:rsid w:val="00C556C9"/>
    <w:rsid w:val="00C5585E"/>
    <w:rsid w:val="00C5617D"/>
    <w:rsid w:val="00C563B0"/>
    <w:rsid w:val="00C56587"/>
    <w:rsid w:val="00C56604"/>
    <w:rsid w:val="00C56750"/>
    <w:rsid w:val="00C56860"/>
    <w:rsid w:val="00C56F68"/>
    <w:rsid w:val="00C57706"/>
    <w:rsid w:val="00C57870"/>
    <w:rsid w:val="00C57C17"/>
    <w:rsid w:val="00C605E3"/>
    <w:rsid w:val="00C6065C"/>
    <w:rsid w:val="00C60791"/>
    <w:rsid w:val="00C60920"/>
    <w:rsid w:val="00C6096A"/>
    <w:rsid w:val="00C60EF8"/>
    <w:rsid w:val="00C6124E"/>
    <w:rsid w:val="00C61374"/>
    <w:rsid w:val="00C61861"/>
    <w:rsid w:val="00C62694"/>
    <w:rsid w:val="00C62B9A"/>
    <w:rsid w:val="00C630E3"/>
    <w:rsid w:val="00C63628"/>
    <w:rsid w:val="00C6365A"/>
    <w:rsid w:val="00C6397F"/>
    <w:rsid w:val="00C64480"/>
    <w:rsid w:val="00C64520"/>
    <w:rsid w:val="00C64906"/>
    <w:rsid w:val="00C649A0"/>
    <w:rsid w:val="00C64B5C"/>
    <w:rsid w:val="00C64D25"/>
    <w:rsid w:val="00C64DF3"/>
    <w:rsid w:val="00C65401"/>
    <w:rsid w:val="00C6544A"/>
    <w:rsid w:val="00C65712"/>
    <w:rsid w:val="00C658DD"/>
    <w:rsid w:val="00C659CF"/>
    <w:rsid w:val="00C65B4D"/>
    <w:rsid w:val="00C6600B"/>
    <w:rsid w:val="00C6628B"/>
    <w:rsid w:val="00C66C4A"/>
    <w:rsid w:val="00C66D85"/>
    <w:rsid w:val="00C672BB"/>
    <w:rsid w:val="00C67674"/>
    <w:rsid w:val="00C676D5"/>
    <w:rsid w:val="00C678FB"/>
    <w:rsid w:val="00C679F8"/>
    <w:rsid w:val="00C67BA1"/>
    <w:rsid w:val="00C6C1B9"/>
    <w:rsid w:val="00C70060"/>
    <w:rsid w:val="00C70866"/>
    <w:rsid w:val="00C70BCD"/>
    <w:rsid w:val="00C715FD"/>
    <w:rsid w:val="00C71639"/>
    <w:rsid w:val="00C71CAF"/>
    <w:rsid w:val="00C720F3"/>
    <w:rsid w:val="00C72322"/>
    <w:rsid w:val="00C72708"/>
    <w:rsid w:val="00C72A66"/>
    <w:rsid w:val="00C72E6F"/>
    <w:rsid w:val="00C73407"/>
    <w:rsid w:val="00C736CC"/>
    <w:rsid w:val="00C7394A"/>
    <w:rsid w:val="00C74BD7"/>
    <w:rsid w:val="00C74C5C"/>
    <w:rsid w:val="00C74C68"/>
    <w:rsid w:val="00C74CA2"/>
    <w:rsid w:val="00C74E92"/>
    <w:rsid w:val="00C75199"/>
    <w:rsid w:val="00C757E0"/>
    <w:rsid w:val="00C75DF5"/>
    <w:rsid w:val="00C76062"/>
    <w:rsid w:val="00C76773"/>
    <w:rsid w:val="00C769F2"/>
    <w:rsid w:val="00C76A5F"/>
    <w:rsid w:val="00C76B26"/>
    <w:rsid w:val="00C76EB1"/>
    <w:rsid w:val="00C76FAD"/>
    <w:rsid w:val="00C7710D"/>
    <w:rsid w:val="00C774B9"/>
    <w:rsid w:val="00C77D98"/>
    <w:rsid w:val="00C80733"/>
    <w:rsid w:val="00C80960"/>
    <w:rsid w:val="00C80D49"/>
    <w:rsid w:val="00C80D67"/>
    <w:rsid w:val="00C81200"/>
    <w:rsid w:val="00C81CB1"/>
    <w:rsid w:val="00C81FA8"/>
    <w:rsid w:val="00C82342"/>
    <w:rsid w:val="00C824DD"/>
    <w:rsid w:val="00C8252C"/>
    <w:rsid w:val="00C82CE5"/>
    <w:rsid w:val="00C82E72"/>
    <w:rsid w:val="00C82F99"/>
    <w:rsid w:val="00C8316F"/>
    <w:rsid w:val="00C836ED"/>
    <w:rsid w:val="00C83838"/>
    <w:rsid w:val="00C83859"/>
    <w:rsid w:val="00C83C63"/>
    <w:rsid w:val="00C83E35"/>
    <w:rsid w:val="00C84250"/>
    <w:rsid w:val="00C847C8"/>
    <w:rsid w:val="00C8484A"/>
    <w:rsid w:val="00C84B42"/>
    <w:rsid w:val="00C84E73"/>
    <w:rsid w:val="00C8515F"/>
    <w:rsid w:val="00C85568"/>
    <w:rsid w:val="00C85EE8"/>
    <w:rsid w:val="00C866BF"/>
    <w:rsid w:val="00C867C2"/>
    <w:rsid w:val="00C868E5"/>
    <w:rsid w:val="00C86DC2"/>
    <w:rsid w:val="00C875C9"/>
    <w:rsid w:val="00C8763D"/>
    <w:rsid w:val="00C8795E"/>
    <w:rsid w:val="00C87C72"/>
    <w:rsid w:val="00C87DE1"/>
    <w:rsid w:val="00C87FFA"/>
    <w:rsid w:val="00C9019C"/>
    <w:rsid w:val="00C903D7"/>
    <w:rsid w:val="00C90596"/>
    <w:rsid w:val="00C905F3"/>
    <w:rsid w:val="00C90950"/>
    <w:rsid w:val="00C90A6A"/>
    <w:rsid w:val="00C90E18"/>
    <w:rsid w:val="00C90EBC"/>
    <w:rsid w:val="00C9102B"/>
    <w:rsid w:val="00C9143E"/>
    <w:rsid w:val="00C9239F"/>
    <w:rsid w:val="00C92629"/>
    <w:rsid w:val="00C92672"/>
    <w:rsid w:val="00C930EC"/>
    <w:rsid w:val="00C93386"/>
    <w:rsid w:val="00C9341D"/>
    <w:rsid w:val="00C93C0A"/>
    <w:rsid w:val="00C93DB8"/>
    <w:rsid w:val="00C94BA4"/>
    <w:rsid w:val="00C94EBA"/>
    <w:rsid w:val="00C9511F"/>
    <w:rsid w:val="00C95199"/>
    <w:rsid w:val="00C95571"/>
    <w:rsid w:val="00C95614"/>
    <w:rsid w:val="00C9563B"/>
    <w:rsid w:val="00C95699"/>
    <w:rsid w:val="00C9667E"/>
    <w:rsid w:val="00C96921"/>
    <w:rsid w:val="00C9699C"/>
    <w:rsid w:val="00C969F1"/>
    <w:rsid w:val="00C96F68"/>
    <w:rsid w:val="00C96F7F"/>
    <w:rsid w:val="00C9789B"/>
    <w:rsid w:val="00C978F1"/>
    <w:rsid w:val="00C979F6"/>
    <w:rsid w:val="00C97F96"/>
    <w:rsid w:val="00CA0763"/>
    <w:rsid w:val="00CA098E"/>
    <w:rsid w:val="00CA0FE5"/>
    <w:rsid w:val="00CA1058"/>
    <w:rsid w:val="00CA12D4"/>
    <w:rsid w:val="00CA13D5"/>
    <w:rsid w:val="00CA1472"/>
    <w:rsid w:val="00CA1538"/>
    <w:rsid w:val="00CA154E"/>
    <w:rsid w:val="00CA1587"/>
    <w:rsid w:val="00CA16AC"/>
    <w:rsid w:val="00CA1D14"/>
    <w:rsid w:val="00CA2123"/>
    <w:rsid w:val="00CA22A6"/>
    <w:rsid w:val="00CA27B2"/>
    <w:rsid w:val="00CA28B6"/>
    <w:rsid w:val="00CA2CC7"/>
    <w:rsid w:val="00CA2CD6"/>
    <w:rsid w:val="00CA2E40"/>
    <w:rsid w:val="00CA301D"/>
    <w:rsid w:val="00CA34F5"/>
    <w:rsid w:val="00CA36D1"/>
    <w:rsid w:val="00CA37CD"/>
    <w:rsid w:val="00CA38EF"/>
    <w:rsid w:val="00CA3A59"/>
    <w:rsid w:val="00CA3AD0"/>
    <w:rsid w:val="00CA3B9E"/>
    <w:rsid w:val="00CA4112"/>
    <w:rsid w:val="00CA44BE"/>
    <w:rsid w:val="00CA44C1"/>
    <w:rsid w:val="00CA498F"/>
    <w:rsid w:val="00CA4A39"/>
    <w:rsid w:val="00CA4C47"/>
    <w:rsid w:val="00CA4E34"/>
    <w:rsid w:val="00CA5D73"/>
    <w:rsid w:val="00CA5E1D"/>
    <w:rsid w:val="00CA6096"/>
    <w:rsid w:val="00CA63CC"/>
    <w:rsid w:val="00CA6586"/>
    <w:rsid w:val="00CA6912"/>
    <w:rsid w:val="00CA74A6"/>
    <w:rsid w:val="00CA76E6"/>
    <w:rsid w:val="00CA7CF5"/>
    <w:rsid w:val="00CA7EBC"/>
    <w:rsid w:val="00CB05C9"/>
    <w:rsid w:val="00CB082E"/>
    <w:rsid w:val="00CB099F"/>
    <w:rsid w:val="00CB0CD7"/>
    <w:rsid w:val="00CB0DF5"/>
    <w:rsid w:val="00CB0F86"/>
    <w:rsid w:val="00CB12A9"/>
    <w:rsid w:val="00CB145F"/>
    <w:rsid w:val="00CB1885"/>
    <w:rsid w:val="00CB1AF2"/>
    <w:rsid w:val="00CB1EB8"/>
    <w:rsid w:val="00CB1F67"/>
    <w:rsid w:val="00CB2053"/>
    <w:rsid w:val="00CB20B8"/>
    <w:rsid w:val="00CB2411"/>
    <w:rsid w:val="00CB299A"/>
    <w:rsid w:val="00CB2C1C"/>
    <w:rsid w:val="00CB2DA8"/>
    <w:rsid w:val="00CB30F1"/>
    <w:rsid w:val="00CB31E1"/>
    <w:rsid w:val="00CB365D"/>
    <w:rsid w:val="00CB37A7"/>
    <w:rsid w:val="00CB3A58"/>
    <w:rsid w:val="00CB4390"/>
    <w:rsid w:val="00CB466B"/>
    <w:rsid w:val="00CB47A2"/>
    <w:rsid w:val="00CB4AF0"/>
    <w:rsid w:val="00CB4AF3"/>
    <w:rsid w:val="00CB4BD6"/>
    <w:rsid w:val="00CB4D5F"/>
    <w:rsid w:val="00CB510C"/>
    <w:rsid w:val="00CB5568"/>
    <w:rsid w:val="00CB56F1"/>
    <w:rsid w:val="00CB57F6"/>
    <w:rsid w:val="00CB5B38"/>
    <w:rsid w:val="00CB5C73"/>
    <w:rsid w:val="00CB5D1B"/>
    <w:rsid w:val="00CB6033"/>
    <w:rsid w:val="00CB60E4"/>
    <w:rsid w:val="00CB61AF"/>
    <w:rsid w:val="00CB6576"/>
    <w:rsid w:val="00CB6970"/>
    <w:rsid w:val="00CB69BD"/>
    <w:rsid w:val="00CB69FA"/>
    <w:rsid w:val="00CB6B48"/>
    <w:rsid w:val="00CB705A"/>
    <w:rsid w:val="00CB749B"/>
    <w:rsid w:val="00CB7596"/>
    <w:rsid w:val="00CB792F"/>
    <w:rsid w:val="00CB7953"/>
    <w:rsid w:val="00CB7AEC"/>
    <w:rsid w:val="00CB7B8A"/>
    <w:rsid w:val="00CB7CBE"/>
    <w:rsid w:val="00CB7CF2"/>
    <w:rsid w:val="00CB7D96"/>
    <w:rsid w:val="00CC00DC"/>
    <w:rsid w:val="00CC017D"/>
    <w:rsid w:val="00CC04BE"/>
    <w:rsid w:val="00CC059A"/>
    <w:rsid w:val="00CC05AC"/>
    <w:rsid w:val="00CC0828"/>
    <w:rsid w:val="00CC085D"/>
    <w:rsid w:val="00CC0E96"/>
    <w:rsid w:val="00CC0EE9"/>
    <w:rsid w:val="00CC1EF4"/>
    <w:rsid w:val="00CC2061"/>
    <w:rsid w:val="00CC2620"/>
    <w:rsid w:val="00CC2BEB"/>
    <w:rsid w:val="00CC2C5C"/>
    <w:rsid w:val="00CC3AB1"/>
    <w:rsid w:val="00CC3AF2"/>
    <w:rsid w:val="00CC3BF5"/>
    <w:rsid w:val="00CC3E0F"/>
    <w:rsid w:val="00CC4740"/>
    <w:rsid w:val="00CC4989"/>
    <w:rsid w:val="00CC4C45"/>
    <w:rsid w:val="00CC5106"/>
    <w:rsid w:val="00CC51FF"/>
    <w:rsid w:val="00CC539D"/>
    <w:rsid w:val="00CC552F"/>
    <w:rsid w:val="00CC5F0A"/>
    <w:rsid w:val="00CC60D0"/>
    <w:rsid w:val="00CC64AD"/>
    <w:rsid w:val="00CC6BC8"/>
    <w:rsid w:val="00CC7E2A"/>
    <w:rsid w:val="00CD008D"/>
    <w:rsid w:val="00CD0942"/>
    <w:rsid w:val="00CD097B"/>
    <w:rsid w:val="00CD0CE8"/>
    <w:rsid w:val="00CD0D18"/>
    <w:rsid w:val="00CD0D70"/>
    <w:rsid w:val="00CD17A7"/>
    <w:rsid w:val="00CD197A"/>
    <w:rsid w:val="00CD2065"/>
    <w:rsid w:val="00CD22FE"/>
    <w:rsid w:val="00CD24F5"/>
    <w:rsid w:val="00CD2995"/>
    <w:rsid w:val="00CD2BC7"/>
    <w:rsid w:val="00CD2C2F"/>
    <w:rsid w:val="00CD2E48"/>
    <w:rsid w:val="00CD2E7D"/>
    <w:rsid w:val="00CD320A"/>
    <w:rsid w:val="00CD34C0"/>
    <w:rsid w:val="00CD3C48"/>
    <w:rsid w:val="00CD434E"/>
    <w:rsid w:val="00CD4442"/>
    <w:rsid w:val="00CD48C8"/>
    <w:rsid w:val="00CD4AA3"/>
    <w:rsid w:val="00CD4D2A"/>
    <w:rsid w:val="00CD5780"/>
    <w:rsid w:val="00CD581D"/>
    <w:rsid w:val="00CD5AC3"/>
    <w:rsid w:val="00CD5C12"/>
    <w:rsid w:val="00CD5D4A"/>
    <w:rsid w:val="00CD60B1"/>
    <w:rsid w:val="00CD62F3"/>
    <w:rsid w:val="00CD6439"/>
    <w:rsid w:val="00CD644C"/>
    <w:rsid w:val="00CD6652"/>
    <w:rsid w:val="00CD68C4"/>
    <w:rsid w:val="00CD6A83"/>
    <w:rsid w:val="00CD6AA1"/>
    <w:rsid w:val="00CD6C98"/>
    <w:rsid w:val="00CD6D95"/>
    <w:rsid w:val="00CD71F5"/>
    <w:rsid w:val="00CD7A0E"/>
    <w:rsid w:val="00CD7C31"/>
    <w:rsid w:val="00CD7F4F"/>
    <w:rsid w:val="00CE05C7"/>
    <w:rsid w:val="00CE067F"/>
    <w:rsid w:val="00CE092A"/>
    <w:rsid w:val="00CE0A56"/>
    <w:rsid w:val="00CE10A6"/>
    <w:rsid w:val="00CE14C3"/>
    <w:rsid w:val="00CE15DC"/>
    <w:rsid w:val="00CE1861"/>
    <w:rsid w:val="00CE1893"/>
    <w:rsid w:val="00CE1989"/>
    <w:rsid w:val="00CE1AB3"/>
    <w:rsid w:val="00CE1B63"/>
    <w:rsid w:val="00CE22D2"/>
    <w:rsid w:val="00CE23FE"/>
    <w:rsid w:val="00CE2A09"/>
    <w:rsid w:val="00CE2AAD"/>
    <w:rsid w:val="00CE2B58"/>
    <w:rsid w:val="00CE35EC"/>
    <w:rsid w:val="00CE3F15"/>
    <w:rsid w:val="00CE3F62"/>
    <w:rsid w:val="00CE4362"/>
    <w:rsid w:val="00CE4609"/>
    <w:rsid w:val="00CE47F3"/>
    <w:rsid w:val="00CE4FA4"/>
    <w:rsid w:val="00CE5337"/>
    <w:rsid w:val="00CE5E4A"/>
    <w:rsid w:val="00CE6433"/>
    <w:rsid w:val="00CE66E1"/>
    <w:rsid w:val="00CE71A9"/>
    <w:rsid w:val="00CE7627"/>
    <w:rsid w:val="00CE784C"/>
    <w:rsid w:val="00CE7850"/>
    <w:rsid w:val="00CE795F"/>
    <w:rsid w:val="00CE7AA7"/>
    <w:rsid w:val="00CE7BC1"/>
    <w:rsid w:val="00CE7EED"/>
    <w:rsid w:val="00CE7F42"/>
    <w:rsid w:val="00CE7FA1"/>
    <w:rsid w:val="00CF00A5"/>
    <w:rsid w:val="00CF01F9"/>
    <w:rsid w:val="00CF05F5"/>
    <w:rsid w:val="00CF099F"/>
    <w:rsid w:val="00CF0BB4"/>
    <w:rsid w:val="00CF0F33"/>
    <w:rsid w:val="00CF11B4"/>
    <w:rsid w:val="00CF11C4"/>
    <w:rsid w:val="00CF1653"/>
    <w:rsid w:val="00CF1F50"/>
    <w:rsid w:val="00CF2020"/>
    <w:rsid w:val="00CF231E"/>
    <w:rsid w:val="00CF2327"/>
    <w:rsid w:val="00CF2348"/>
    <w:rsid w:val="00CF252C"/>
    <w:rsid w:val="00CF2934"/>
    <w:rsid w:val="00CF29EA"/>
    <w:rsid w:val="00CF2A22"/>
    <w:rsid w:val="00CF2BBC"/>
    <w:rsid w:val="00CF2EA2"/>
    <w:rsid w:val="00CF3126"/>
    <w:rsid w:val="00CF3794"/>
    <w:rsid w:val="00CF3BAE"/>
    <w:rsid w:val="00CF401D"/>
    <w:rsid w:val="00CF432F"/>
    <w:rsid w:val="00CF4FAE"/>
    <w:rsid w:val="00CF559F"/>
    <w:rsid w:val="00CF5674"/>
    <w:rsid w:val="00CF5ABC"/>
    <w:rsid w:val="00CF5ADE"/>
    <w:rsid w:val="00CF5AEC"/>
    <w:rsid w:val="00CF5E2B"/>
    <w:rsid w:val="00CF618F"/>
    <w:rsid w:val="00CF660E"/>
    <w:rsid w:val="00CF699D"/>
    <w:rsid w:val="00CF7293"/>
    <w:rsid w:val="00CF7905"/>
    <w:rsid w:val="00CF7A1D"/>
    <w:rsid w:val="00CF7BA8"/>
    <w:rsid w:val="00D000AA"/>
    <w:rsid w:val="00D000E6"/>
    <w:rsid w:val="00D00824"/>
    <w:rsid w:val="00D00A73"/>
    <w:rsid w:val="00D00CA7"/>
    <w:rsid w:val="00D00D01"/>
    <w:rsid w:val="00D01127"/>
    <w:rsid w:val="00D012AE"/>
    <w:rsid w:val="00D012EE"/>
    <w:rsid w:val="00D01461"/>
    <w:rsid w:val="00D01CA6"/>
    <w:rsid w:val="00D01CCC"/>
    <w:rsid w:val="00D01E1D"/>
    <w:rsid w:val="00D021D2"/>
    <w:rsid w:val="00D021FC"/>
    <w:rsid w:val="00D0285A"/>
    <w:rsid w:val="00D02CD0"/>
    <w:rsid w:val="00D02F08"/>
    <w:rsid w:val="00D03081"/>
    <w:rsid w:val="00D03100"/>
    <w:rsid w:val="00D032C4"/>
    <w:rsid w:val="00D032C5"/>
    <w:rsid w:val="00D03A9D"/>
    <w:rsid w:val="00D03ACD"/>
    <w:rsid w:val="00D03D7A"/>
    <w:rsid w:val="00D04142"/>
    <w:rsid w:val="00D041B2"/>
    <w:rsid w:val="00D0428B"/>
    <w:rsid w:val="00D049FF"/>
    <w:rsid w:val="00D04EC4"/>
    <w:rsid w:val="00D0516C"/>
    <w:rsid w:val="00D05239"/>
    <w:rsid w:val="00D053A9"/>
    <w:rsid w:val="00D05C34"/>
    <w:rsid w:val="00D05C70"/>
    <w:rsid w:val="00D05FD6"/>
    <w:rsid w:val="00D0600D"/>
    <w:rsid w:val="00D06515"/>
    <w:rsid w:val="00D0674E"/>
    <w:rsid w:val="00D0745F"/>
    <w:rsid w:val="00D074DC"/>
    <w:rsid w:val="00D07F35"/>
    <w:rsid w:val="00D1020B"/>
    <w:rsid w:val="00D10390"/>
    <w:rsid w:val="00D1039B"/>
    <w:rsid w:val="00D1085E"/>
    <w:rsid w:val="00D10883"/>
    <w:rsid w:val="00D10F62"/>
    <w:rsid w:val="00D10FD0"/>
    <w:rsid w:val="00D1139D"/>
    <w:rsid w:val="00D11531"/>
    <w:rsid w:val="00D119F8"/>
    <w:rsid w:val="00D11C8C"/>
    <w:rsid w:val="00D11DE0"/>
    <w:rsid w:val="00D11FB8"/>
    <w:rsid w:val="00D1217D"/>
    <w:rsid w:val="00D1293D"/>
    <w:rsid w:val="00D12EFD"/>
    <w:rsid w:val="00D12F4C"/>
    <w:rsid w:val="00D12F6C"/>
    <w:rsid w:val="00D13023"/>
    <w:rsid w:val="00D133EE"/>
    <w:rsid w:val="00D136AA"/>
    <w:rsid w:val="00D136F5"/>
    <w:rsid w:val="00D138C8"/>
    <w:rsid w:val="00D143A9"/>
    <w:rsid w:val="00D144F1"/>
    <w:rsid w:val="00D147FA"/>
    <w:rsid w:val="00D148D3"/>
    <w:rsid w:val="00D15130"/>
    <w:rsid w:val="00D15CE5"/>
    <w:rsid w:val="00D15E22"/>
    <w:rsid w:val="00D163E6"/>
    <w:rsid w:val="00D16611"/>
    <w:rsid w:val="00D16CA1"/>
    <w:rsid w:val="00D16D63"/>
    <w:rsid w:val="00D16E94"/>
    <w:rsid w:val="00D16EF8"/>
    <w:rsid w:val="00D17020"/>
    <w:rsid w:val="00D174AB"/>
    <w:rsid w:val="00D17943"/>
    <w:rsid w:val="00D17A50"/>
    <w:rsid w:val="00D17E25"/>
    <w:rsid w:val="00D17F73"/>
    <w:rsid w:val="00D17FB2"/>
    <w:rsid w:val="00D20249"/>
    <w:rsid w:val="00D20401"/>
    <w:rsid w:val="00D210BC"/>
    <w:rsid w:val="00D211A5"/>
    <w:rsid w:val="00D211E1"/>
    <w:rsid w:val="00D21619"/>
    <w:rsid w:val="00D21692"/>
    <w:rsid w:val="00D217B6"/>
    <w:rsid w:val="00D218E5"/>
    <w:rsid w:val="00D21C44"/>
    <w:rsid w:val="00D22B45"/>
    <w:rsid w:val="00D22B4E"/>
    <w:rsid w:val="00D22C58"/>
    <w:rsid w:val="00D22DDE"/>
    <w:rsid w:val="00D2318C"/>
    <w:rsid w:val="00D231CD"/>
    <w:rsid w:val="00D231F0"/>
    <w:rsid w:val="00D233F4"/>
    <w:rsid w:val="00D234BB"/>
    <w:rsid w:val="00D23654"/>
    <w:rsid w:val="00D23B4B"/>
    <w:rsid w:val="00D24161"/>
    <w:rsid w:val="00D246D3"/>
    <w:rsid w:val="00D24943"/>
    <w:rsid w:val="00D24DA0"/>
    <w:rsid w:val="00D24FDE"/>
    <w:rsid w:val="00D2504C"/>
    <w:rsid w:val="00D2533D"/>
    <w:rsid w:val="00D2543D"/>
    <w:rsid w:val="00D25467"/>
    <w:rsid w:val="00D25809"/>
    <w:rsid w:val="00D25844"/>
    <w:rsid w:val="00D25994"/>
    <w:rsid w:val="00D2643D"/>
    <w:rsid w:val="00D26458"/>
    <w:rsid w:val="00D264E6"/>
    <w:rsid w:val="00D26867"/>
    <w:rsid w:val="00D26FDA"/>
    <w:rsid w:val="00D2715B"/>
    <w:rsid w:val="00D27992"/>
    <w:rsid w:val="00D27B38"/>
    <w:rsid w:val="00D27CB0"/>
    <w:rsid w:val="00D3004F"/>
    <w:rsid w:val="00D3046D"/>
    <w:rsid w:val="00D30D08"/>
    <w:rsid w:val="00D30FDB"/>
    <w:rsid w:val="00D31A58"/>
    <w:rsid w:val="00D32145"/>
    <w:rsid w:val="00D323AD"/>
    <w:rsid w:val="00D32412"/>
    <w:rsid w:val="00D32F2A"/>
    <w:rsid w:val="00D33640"/>
    <w:rsid w:val="00D33AF7"/>
    <w:rsid w:val="00D34155"/>
    <w:rsid w:val="00D343CB"/>
    <w:rsid w:val="00D34E68"/>
    <w:rsid w:val="00D34F1A"/>
    <w:rsid w:val="00D34F7D"/>
    <w:rsid w:val="00D35067"/>
    <w:rsid w:val="00D351DB"/>
    <w:rsid w:val="00D3548E"/>
    <w:rsid w:val="00D3555A"/>
    <w:rsid w:val="00D3568A"/>
    <w:rsid w:val="00D35C57"/>
    <w:rsid w:val="00D35F3A"/>
    <w:rsid w:val="00D360B4"/>
    <w:rsid w:val="00D36167"/>
    <w:rsid w:val="00D362EE"/>
    <w:rsid w:val="00D36CDB"/>
    <w:rsid w:val="00D37361"/>
    <w:rsid w:val="00D37621"/>
    <w:rsid w:val="00D377DB"/>
    <w:rsid w:val="00D4055A"/>
    <w:rsid w:val="00D4083C"/>
    <w:rsid w:val="00D41552"/>
    <w:rsid w:val="00D41721"/>
    <w:rsid w:val="00D41B1E"/>
    <w:rsid w:val="00D41D5A"/>
    <w:rsid w:val="00D41EC4"/>
    <w:rsid w:val="00D420BB"/>
    <w:rsid w:val="00D422EE"/>
    <w:rsid w:val="00D428B7"/>
    <w:rsid w:val="00D430F7"/>
    <w:rsid w:val="00D43464"/>
    <w:rsid w:val="00D439FB"/>
    <w:rsid w:val="00D43A26"/>
    <w:rsid w:val="00D43C04"/>
    <w:rsid w:val="00D4401A"/>
    <w:rsid w:val="00D44128"/>
    <w:rsid w:val="00D441F7"/>
    <w:rsid w:val="00D44366"/>
    <w:rsid w:val="00D44894"/>
    <w:rsid w:val="00D4496F"/>
    <w:rsid w:val="00D44A2E"/>
    <w:rsid w:val="00D44F6F"/>
    <w:rsid w:val="00D45A0C"/>
    <w:rsid w:val="00D45B17"/>
    <w:rsid w:val="00D45BCD"/>
    <w:rsid w:val="00D45E2F"/>
    <w:rsid w:val="00D4660B"/>
    <w:rsid w:val="00D467DD"/>
    <w:rsid w:val="00D46963"/>
    <w:rsid w:val="00D46B92"/>
    <w:rsid w:val="00D46FD0"/>
    <w:rsid w:val="00D4718C"/>
    <w:rsid w:val="00D47A6B"/>
    <w:rsid w:val="00D47A7E"/>
    <w:rsid w:val="00D47C89"/>
    <w:rsid w:val="00D47CAF"/>
    <w:rsid w:val="00D506B5"/>
    <w:rsid w:val="00D508E1"/>
    <w:rsid w:val="00D50A15"/>
    <w:rsid w:val="00D50C0C"/>
    <w:rsid w:val="00D50CA8"/>
    <w:rsid w:val="00D50D8D"/>
    <w:rsid w:val="00D51007"/>
    <w:rsid w:val="00D5106C"/>
    <w:rsid w:val="00D5117A"/>
    <w:rsid w:val="00D5135C"/>
    <w:rsid w:val="00D51806"/>
    <w:rsid w:val="00D51A22"/>
    <w:rsid w:val="00D51AF1"/>
    <w:rsid w:val="00D51B01"/>
    <w:rsid w:val="00D51E50"/>
    <w:rsid w:val="00D52309"/>
    <w:rsid w:val="00D5268D"/>
    <w:rsid w:val="00D52854"/>
    <w:rsid w:val="00D52BAD"/>
    <w:rsid w:val="00D52C2D"/>
    <w:rsid w:val="00D52EAD"/>
    <w:rsid w:val="00D530B5"/>
    <w:rsid w:val="00D531B3"/>
    <w:rsid w:val="00D53753"/>
    <w:rsid w:val="00D53881"/>
    <w:rsid w:val="00D53BA0"/>
    <w:rsid w:val="00D54684"/>
    <w:rsid w:val="00D546AD"/>
    <w:rsid w:val="00D54F99"/>
    <w:rsid w:val="00D55019"/>
    <w:rsid w:val="00D55040"/>
    <w:rsid w:val="00D55196"/>
    <w:rsid w:val="00D55239"/>
    <w:rsid w:val="00D55AF5"/>
    <w:rsid w:val="00D56051"/>
    <w:rsid w:val="00D562F0"/>
    <w:rsid w:val="00D565F6"/>
    <w:rsid w:val="00D56F64"/>
    <w:rsid w:val="00D5710D"/>
    <w:rsid w:val="00D57123"/>
    <w:rsid w:val="00D57361"/>
    <w:rsid w:val="00D573F3"/>
    <w:rsid w:val="00D57645"/>
    <w:rsid w:val="00D579F0"/>
    <w:rsid w:val="00D57DF8"/>
    <w:rsid w:val="00D57EE9"/>
    <w:rsid w:val="00D57FDE"/>
    <w:rsid w:val="00D6003D"/>
    <w:rsid w:val="00D60191"/>
    <w:rsid w:val="00D60362"/>
    <w:rsid w:val="00D60619"/>
    <w:rsid w:val="00D60DF3"/>
    <w:rsid w:val="00D61145"/>
    <w:rsid w:val="00D61434"/>
    <w:rsid w:val="00D619E0"/>
    <w:rsid w:val="00D622BF"/>
    <w:rsid w:val="00D62638"/>
    <w:rsid w:val="00D626B6"/>
    <w:rsid w:val="00D62C51"/>
    <w:rsid w:val="00D63248"/>
    <w:rsid w:val="00D63251"/>
    <w:rsid w:val="00D633AB"/>
    <w:rsid w:val="00D63AA8"/>
    <w:rsid w:val="00D63B38"/>
    <w:rsid w:val="00D63B74"/>
    <w:rsid w:val="00D641E9"/>
    <w:rsid w:val="00D648DD"/>
    <w:rsid w:val="00D64992"/>
    <w:rsid w:val="00D64A1B"/>
    <w:rsid w:val="00D64D8B"/>
    <w:rsid w:val="00D64F6D"/>
    <w:rsid w:val="00D6500A"/>
    <w:rsid w:val="00D6560C"/>
    <w:rsid w:val="00D6568A"/>
    <w:rsid w:val="00D65967"/>
    <w:rsid w:val="00D659C4"/>
    <w:rsid w:val="00D65D6A"/>
    <w:rsid w:val="00D65DE6"/>
    <w:rsid w:val="00D665E6"/>
    <w:rsid w:val="00D66A5F"/>
    <w:rsid w:val="00D66AE3"/>
    <w:rsid w:val="00D66BBB"/>
    <w:rsid w:val="00D67087"/>
    <w:rsid w:val="00D6753F"/>
    <w:rsid w:val="00D67698"/>
    <w:rsid w:val="00D67AE0"/>
    <w:rsid w:val="00D67EBA"/>
    <w:rsid w:val="00D70405"/>
    <w:rsid w:val="00D709B4"/>
    <w:rsid w:val="00D70A24"/>
    <w:rsid w:val="00D70C64"/>
    <w:rsid w:val="00D70CED"/>
    <w:rsid w:val="00D70DAF"/>
    <w:rsid w:val="00D710D6"/>
    <w:rsid w:val="00D7179E"/>
    <w:rsid w:val="00D71851"/>
    <w:rsid w:val="00D71CD9"/>
    <w:rsid w:val="00D72343"/>
    <w:rsid w:val="00D72B8F"/>
    <w:rsid w:val="00D72DE9"/>
    <w:rsid w:val="00D732E0"/>
    <w:rsid w:val="00D7334E"/>
    <w:rsid w:val="00D733A7"/>
    <w:rsid w:val="00D734A9"/>
    <w:rsid w:val="00D73799"/>
    <w:rsid w:val="00D737F7"/>
    <w:rsid w:val="00D74117"/>
    <w:rsid w:val="00D7488E"/>
    <w:rsid w:val="00D748F0"/>
    <w:rsid w:val="00D749D0"/>
    <w:rsid w:val="00D74EA6"/>
    <w:rsid w:val="00D74F75"/>
    <w:rsid w:val="00D75539"/>
    <w:rsid w:val="00D755FE"/>
    <w:rsid w:val="00D7591D"/>
    <w:rsid w:val="00D75F63"/>
    <w:rsid w:val="00D76159"/>
    <w:rsid w:val="00D76254"/>
    <w:rsid w:val="00D76A92"/>
    <w:rsid w:val="00D76BA6"/>
    <w:rsid w:val="00D76D53"/>
    <w:rsid w:val="00D76D8D"/>
    <w:rsid w:val="00D77295"/>
    <w:rsid w:val="00D772F9"/>
    <w:rsid w:val="00D7763B"/>
    <w:rsid w:val="00D77768"/>
    <w:rsid w:val="00D77D84"/>
    <w:rsid w:val="00D77E83"/>
    <w:rsid w:val="00D800BE"/>
    <w:rsid w:val="00D8033D"/>
    <w:rsid w:val="00D805FE"/>
    <w:rsid w:val="00D807DD"/>
    <w:rsid w:val="00D80A0B"/>
    <w:rsid w:val="00D80D21"/>
    <w:rsid w:val="00D80E63"/>
    <w:rsid w:val="00D80E9E"/>
    <w:rsid w:val="00D81030"/>
    <w:rsid w:val="00D81620"/>
    <w:rsid w:val="00D81CAB"/>
    <w:rsid w:val="00D81CEE"/>
    <w:rsid w:val="00D81E34"/>
    <w:rsid w:val="00D81FF4"/>
    <w:rsid w:val="00D82497"/>
    <w:rsid w:val="00D82B56"/>
    <w:rsid w:val="00D82CE0"/>
    <w:rsid w:val="00D83589"/>
    <w:rsid w:val="00D838A6"/>
    <w:rsid w:val="00D839E4"/>
    <w:rsid w:val="00D839F3"/>
    <w:rsid w:val="00D83E9A"/>
    <w:rsid w:val="00D8438F"/>
    <w:rsid w:val="00D84749"/>
    <w:rsid w:val="00D84873"/>
    <w:rsid w:val="00D84946"/>
    <w:rsid w:val="00D850EF"/>
    <w:rsid w:val="00D85366"/>
    <w:rsid w:val="00D85412"/>
    <w:rsid w:val="00D85744"/>
    <w:rsid w:val="00D858D3"/>
    <w:rsid w:val="00D86790"/>
    <w:rsid w:val="00D86ABD"/>
    <w:rsid w:val="00D86CB1"/>
    <w:rsid w:val="00D86F07"/>
    <w:rsid w:val="00D870AE"/>
    <w:rsid w:val="00D87391"/>
    <w:rsid w:val="00D87B4E"/>
    <w:rsid w:val="00D90F3A"/>
    <w:rsid w:val="00D91383"/>
    <w:rsid w:val="00D91A8C"/>
    <w:rsid w:val="00D920EA"/>
    <w:rsid w:val="00D92686"/>
    <w:rsid w:val="00D927F0"/>
    <w:rsid w:val="00D92E10"/>
    <w:rsid w:val="00D92FDC"/>
    <w:rsid w:val="00D93159"/>
    <w:rsid w:val="00D932BB"/>
    <w:rsid w:val="00D933B2"/>
    <w:rsid w:val="00D93772"/>
    <w:rsid w:val="00D94377"/>
    <w:rsid w:val="00D94380"/>
    <w:rsid w:val="00D94DEF"/>
    <w:rsid w:val="00D94F84"/>
    <w:rsid w:val="00D95038"/>
    <w:rsid w:val="00D95230"/>
    <w:rsid w:val="00D95355"/>
    <w:rsid w:val="00D956F6"/>
    <w:rsid w:val="00D957A6"/>
    <w:rsid w:val="00D95A50"/>
    <w:rsid w:val="00D95C93"/>
    <w:rsid w:val="00D962B3"/>
    <w:rsid w:val="00D967D8"/>
    <w:rsid w:val="00D968BD"/>
    <w:rsid w:val="00D969B7"/>
    <w:rsid w:val="00D97392"/>
    <w:rsid w:val="00D97564"/>
    <w:rsid w:val="00D977FE"/>
    <w:rsid w:val="00D97C09"/>
    <w:rsid w:val="00D97DDA"/>
    <w:rsid w:val="00D97E76"/>
    <w:rsid w:val="00DA078B"/>
    <w:rsid w:val="00DA09F9"/>
    <w:rsid w:val="00DA0AA0"/>
    <w:rsid w:val="00DA0C69"/>
    <w:rsid w:val="00DA10FB"/>
    <w:rsid w:val="00DA1110"/>
    <w:rsid w:val="00DA17E6"/>
    <w:rsid w:val="00DA18E4"/>
    <w:rsid w:val="00DA1AFC"/>
    <w:rsid w:val="00DA1C83"/>
    <w:rsid w:val="00DA1E19"/>
    <w:rsid w:val="00DA2139"/>
    <w:rsid w:val="00DA21D4"/>
    <w:rsid w:val="00DA2489"/>
    <w:rsid w:val="00DA24F3"/>
    <w:rsid w:val="00DA34DD"/>
    <w:rsid w:val="00DA378C"/>
    <w:rsid w:val="00DA382B"/>
    <w:rsid w:val="00DA38BE"/>
    <w:rsid w:val="00DA38C7"/>
    <w:rsid w:val="00DA3AAD"/>
    <w:rsid w:val="00DA4031"/>
    <w:rsid w:val="00DA4183"/>
    <w:rsid w:val="00DA42B6"/>
    <w:rsid w:val="00DA44B0"/>
    <w:rsid w:val="00DA4680"/>
    <w:rsid w:val="00DA5765"/>
    <w:rsid w:val="00DA5942"/>
    <w:rsid w:val="00DA6103"/>
    <w:rsid w:val="00DA61EC"/>
    <w:rsid w:val="00DA6712"/>
    <w:rsid w:val="00DA6746"/>
    <w:rsid w:val="00DA67F1"/>
    <w:rsid w:val="00DA6945"/>
    <w:rsid w:val="00DA6981"/>
    <w:rsid w:val="00DA69C5"/>
    <w:rsid w:val="00DA6F02"/>
    <w:rsid w:val="00DA71C7"/>
    <w:rsid w:val="00DA74EB"/>
    <w:rsid w:val="00DA7644"/>
    <w:rsid w:val="00DA7B49"/>
    <w:rsid w:val="00DA7DD3"/>
    <w:rsid w:val="00DA7E87"/>
    <w:rsid w:val="00DA7EAA"/>
    <w:rsid w:val="00DA7FDF"/>
    <w:rsid w:val="00DB0414"/>
    <w:rsid w:val="00DB061E"/>
    <w:rsid w:val="00DB09DD"/>
    <w:rsid w:val="00DB0B3E"/>
    <w:rsid w:val="00DB181E"/>
    <w:rsid w:val="00DB1B2A"/>
    <w:rsid w:val="00DB1C00"/>
    <w:rsid w:val="00DB1FF9"/>
    <w:rsid w:val="00DB2024"/>
    <w:rsid w:val="00DB21A9"/>
    <w:rsid w:val="00DB251B"/>
    <w:rsid w:val="00DB2526"/>
    <w:rsid w:val="00DB2744"/>
    <w:rsid w:val="00DB2901"/>
    <w:rsid w:val="00DB2C5D"/>
    <w:rsid w:val="00DB347F"/>
    <w:rsid w:val="00DB3564"/>
    <w:rsid w:val="00DB38EB"/>
    <w:rsid w:val="00DB45A2"/>
    <w:rsid w:val="00DB4C0E"/>
    <w:rsid w:val="00DB4FD9"/>
    <w:rsid w:val="00DB542F"/>
    <w:rsid w:val="00DB5633"/>
    <w:rsid w:val="00DB60D4"/>
    <w:rsid w:val="00DB67FE"/>
    <w:rsid w:val="00DB6962"/>
    <w:rsid w:val="00DB6AC2"/>
    <w:rsid w:val="00DB6B4C"/>
    <w:rsid w:val="00DB7179"/>
    <w:rsid w:val="00DB7493"/>
    <w:rsid w:val="00DB77F5"/>
    <w:rsid w:val="00DB7983"/>
    <w:rsid w:val="00DB7AA3"/>
    <w:rsid w:val="00DB7ACC"/>
    <w:rsid w:val="00DB7CCC"/>
    <w:rsid w:val="00DB7DD0"/>
    <w:rsid w:val="00DB7FD5"/>
    <w:rsid w:val="00DC00B7"/>
    <w:rsid w:val="00DC06CA"/>
    <w:rsid w:val="00DC0B51"/>
    <w:rsid w:val="00DC0D21"/>
    <w:rsid w:val="00DC0F78"/>
    <w:rsid w:val="00DC1068"/>
    <w:rsid w:val="00DC132C"/>
    <w:rsid w:val="00DC1735"/>
    <w:rsid w:val="00DC1934"/>
    <w:rsid w:val="00DC1E13"/>
    <w:rsid w:val="00DC21E2"/>
    <w:rsid w:val="00DC258C"/>
    <w:rsid w:val="00DC29D9"/>
    <w:rsid w:val="00DC2BB6"/>
    <w:rsid w:val="00DC2D15"/>
    <w:rsid w:val="00DC30F8"/>
    <w:rsid w:val="00DC32BD"/>
    <w:rsid w:val="00DC337D"/>
    <w:rsid w:val="00DC3D1D"/>
    <w:rsid w:val="00DC4236"/>
    <w:rsid w:val="00DC46B6"/>
    <w:rsid w:val="00DC46EB"/>
    <w:rsid w:val="00DC4716"/>
    <w:rsid w:val="00DC4899"/>
    <w:rsid w:val="00DC4E51"/>
    <w:rsid w:val="00DC5293"/>
    <w:rsid w:val="00DC52B1"/>
    <w:rsid w:val="00DC5FB7"/>
    <w:rsid w:val="00DC5FE3"/>
    <w:rsid w:val="00DC6090"/>
    <w:rsid w:val="00DC619D"/>
    <w:rsid w:val="00DC6700"/>
    <w:rsid w:val="00DC6AA8"/>
    <w:rsid w:val="00DC6B5A"/>
    <w:rsid w:val="00DC6CA2"/>
    <w:rsid w:val="00DC7007"/>
    <w:rsid w:val="00DC7112"/>
    <w:rsid w:val="00DC72C5"/>
    <w:rsid w:val="00DC7637"/>
    <w:rsid w:val="00DC78D9"/>
    <w:rsid w:val="00DC7D91"/>
    <w:rsid w:val="00DD07D1"/>
    <w:rsid w:val="00DD0ECB"/>
    <w:rsid w:val="00DD0F89"/>
    <w:rsid w:val="00DD1478"/>
    <w:rsid w:val="00DD1598"/>
    <w:rsid w:val="00DD15C5"/>
    <w:rsid w:val="00DD1815"/>
    <w:rsid w:val="00DD1941"/>
    <w:rsid w:val="00DD1B1A"/>
    <w:rsid w:val="00DD1C55"/>
    <w:rsid w:val="00DD247A"/>
    <w:rsid w:val="00DD250D"/>
    <w:rsid w:val="00DD30C9"/>
    <w:rsid w:val="00DD32B2"/>
    <w:rsid w:val="00DD36CB"/>
    <w:rsid w:val="00DD4121"/>
    <w:rsid w:val="00DD424E"/>
    <w:rsid w:val="00DD46C3"/>
    <w:rsid w:val="00DD46ED"/>
    <w:rsid w:val="00DD4980"/>
    <w:rsid w:val="00DD4C4E"/>
    <w:rsid w:val="00DD4C51"/>
    <w:rsid w:val="00DD5082"/>
    <w:rsid w:val="00DD5187"/>
    <w:rsid w:val="00DD524B"/>
    <w:rsid w:val="00DD532F"/>
    <w:rsid w:val="00DD5558"/>
    <w:rsid w:val="00DD5790"/>
    <w:rsid w:val="00DD5878"/>
    <w:rsid w:val="00DD5999"/>
    <w:rsid w:val="00DD5A78"/>
    <w:rsid w:val="00DD5C07"/>
    <w:rsid w:val="00DD5C0C"/>
    <w:rsid w:val="00DD6423"/>
    <w:rsid w:val="00DD6448"/>
    <w:rsid w:val="00DD681D"/>
    <w:rsid w:val="00DD6B82"/>
    <w:rsid w:val="00DD6DA4"/>
    <w:rsid w:val="00DD6E47"/>
    <w:rsid w:val="00DD7082"/>
    <w:rsid w:val="00DD7240"/>
    <w:rsid w:val="00DD7319"/>
    <w:rsid w:val="00DD772E"/>
    <w:rsid w:val="00DD77C0"/>
    <w:rsid w:val="00DD78C0"/>
    <w:rsid w:val="00DD7E4F"/>
    <w:rsid w:val="00DD7F31"/>
    <w:rsid w:val="00DD7F9E"/>
    <w:rsid w:val="00DE0365"/>
    <w:rsid w:val="00DE0953"/>
    <w:rsid w:val="00DE0DD2"/>
    <w:rsid w:val="00DE103C"/>
    <w:rsid w:val="00DE1325"/>
    <w:rsid w:val="00DE1987"/>
    <w:rsid w:val="00DE1BF9"/>
    <w:rsid w:val="00DE1C56"/>
    <w:rsid w:val="00DE1C5F"/>
    <w:rsid w:val="00DE1D96"/>
    <w:rsid w:val="00DE1EA5"/>
    <w:rsid w:val="00DE203F"/>
    <w:rsid w:val="00DE25B2"/>
    <w:rsid w:val="00DE2B27"/>
    <w:rsid w:val="00DE2C12"/>
    <w:rsid w:val="00DE3039"/>
    <w:rsid w:val="00DE3203"/>
    <w:rsid w:val="00DE3544"/>
    <w:rsid w:val="00DE37BB"/>
    <w:rsid w:val="00DE3DD1"/>
    <w:rsid w:val="00DE3E9E"/>
    <w:rsid w:val="00DE3F53"/>
    <w:rsid w:val="00DE4112"/>
    <w:rsid w:val="00DE4349"/>
    <w:rsid w:val="00DE4DD7"/>
    <w:rsid w:val="00DE51A6"/>
    <w:rsid w:val="00DE57A1"/>
    <w:rsid w:val="00DE5C17"/>
    <w:rsid w:val="00DE62EC"/>
    <w:rsid w:val="00DE6493"/>
    <w:rsid w:val="00DE6616"/>
    <w:rsid w:val="00DE664C"/>
    <w:rsid w:val="00DE67DB"/>
    <w:rsid w:val="00DE694C"/>
    <w:rsid w:val="00DE7023"/>
    <w:rsid w:val="00DE70CD"/>
    <w:rsid w:val="00DE75D8"/>
    <w:rsid w:val="00DE7D65"/>
    <w:rsid w:val="00DE7E4B"/>
    <w:rsid w:val="00DE7FA8"/>
    <w:rsid w:val="00DF024C"/>
    <w:rsid w:val="00DF02DA"/>
    <w:rsid w:val="00DF0489"/>
    <w:rsid w:val="00DF0834"/>
    <w:rsid w:val="00DF12E4"/>
    <w:rsid w:val="00DF13EA"/>
    <w:rsid w:val="00DF15D4"/>
    <w:rsid w:val="00DF179B"/>
    <w:rsid w:val="00DF1829"/>
    <w:rsid w:val="00DF19A0"/>
    <w:rsid w:val="00DF1BA6"/>
    <w:rsid w:val="00DF2157"/>
    <w:rsid w:val="00DF2303"/>
    <w:rsid w:val="00DF2400"/>
    <w:rsid w:val="00DF27D3"/>
    <w:rsid w:val="00DF2EDC"/>
    <w:rsid w:val="00DF304B"/>
    <w:rsid w:val="00DF461A"/>
    <w:rsid w:val="00DF480F"/>
    <w:rsid w:val="00DF4BE9"/>
    <w:rsid w:val="00DF51BF"/>
    <w:rsid w:val="00DF5B01"/>
    <w:rsid w:val="00DF5B31"/>
    <w:rsid w:val="00DF5C70"/>
    <w:rsid w:val="00DF6105"/>
    <w:rsid w:val="00DF61CB"/>
    <w:rsid w:val="00DF63D5"/>
    <w:rsid w:val="00DF6496"/>
    <w:rsid w:val="00DF64C1"/>
    <w:rsid w:val="00DF65E4"/>
    <w:rsid w:val="00DF677B"/>
    <w:rsid w:val="00DF6C0F"/>
    <w:rsid w:val="00DF6F4A"/>
    <w:rsid w:val="00DF741F"/>
    <w:rsid w:val="00DF7B0B"/>
    <w:rsid w:val="00DF7B9C"/>
    <w:rsid w:val="00E00295"/>
    <w:rsid w:val="00E003EA"/>
    <w:rsid w:val="00E003FD"/>
    <w:rsid w:val="00E0049F"/>
    <w:rsid w:val="00E00C54"/>
    <w:rsid w:val="00E00CB8"/>
    <w:rsid w:val="00E01427"/>
    <w:rsid w:val="00E01542"/>
    <w:rsid w:val="00E015D4"/>
    <w:rsid w:val="00E01882"/>
    <w:rsid w:val="00E01AE2"/>
    <w:rsid w:val="00E01B97"/>
    <w:rsid w:val="00E01C51"/>
    <w:rsid w:val="00E026CD"/>
    <w:rsid w:val="00E02CF9"/>
    <w:rsid w:val="00E02F74"/>
    <w:rsid w:val="00E036CD"/>
    <w:rsid w:val="00E03855"/>
    <w:rsid w:val="00E039E5"/>
    <w:rsid w:val="00E03A15"/>
    <w:rsid w:val="00E03CA8"/>
    <w:rsid w:val="00E03DF1"/>
    <w:rsid w:val="00E03F9A"/>
    <w:rsid w:val="00E04219"/>
    <w:rsid w:val="00E04774"/>
    <w:rsid w:val="00E0480A"/>
    <w:rsid w:val="00E04888"/>
    <w:rsid w:val="00E04C85"/>
    <w:rsid w:val="00E04F71"/>
    <w:rsid w:val="00E0502C"/>
    <w:rsid w:val="00E05C62"/>
    <w:rsid w:val="00E06646"/>
    <w:rsid w:val="00E0668F"/>
    <w:rsid w:val="00E06B80"/>
    <w:rsid w:val="00E06CBA"/>
    <w:rsid w:val="00E06CE3"/>
    <w:rsid w:val="00E06EE9"/>
    <w:rsid w:val="00E06FC0"/>
    <w:rsid w:val="00E073F7"/>
    <w:rsid w:val="00E0753F"/>
    <w:rsid w:val="00E07B0F"/>
    <w:rsid w:val="00E07E90"/>
    <w:rsid w:val="00E10163"/>
    <w:rsid w:val="00E10275"/>
    <w:rsid w:val="00E10B51"/>
    <w:rsid w:val="00E10BA0"/>
    <w:rsid w:val="00E1152D"/>
    <w:rsid w:val="00E11C68"/>
    <w:rsid w:val="00E121E8"/>
    <w:rsid w:val="00E122C6"/>
    <w:rsid w:val="00E124A6"/>
    <w:rsid w:val="00E124CD"/>
    <w:rsid w:val="00E1256C"/>
    <w:rsid w:val="00E12C8F"/>
    <w:rsid w:val="00E12E10"/>
    <w:rsid w:val="00E1344E"/>
    <w:rsid w:val="00E1361B"/>
    <w:rsid w:val="00E137B9"/>
    <w:rsid w:val="00E13967"/>
    <w:rsid w:val="00E13F95"/>
    <w:rsid w:val="00E14194"/>
    <w:rsid w:val="00E1437D"/>
    <w:rsid w:val="00E14624"/>
    <w:rsid w:val="00E146CA"/>
    <w:rsid w:val="00E149A3"/>
    <w:rsid w:val="00E14B96"/>
    <w:rsid w:val="00E15A64"/>
    <w:rsid w:val="00E15B7D"/>
    <w:rsid w:val="00E15E1D"/>
    <w:rsid w:val="00E16333"/>
    <w:rsid w:val="00E16418"/>
    <w:rsid w:val="00E16987"/>
    <w:rsid w:val="00E16D31"/>
    <w:rsid w:val="00E16FF5"/>
    <w:rsid w:val="00E173D7"/>
    <w:rsid w:val="00E1761D"/>
    <w:rsid w:val="00E17810"/>
    <w:rsid w:val="00E17FE7"/>
    <w:rsid w:val="00E17FFB"/>
    <w:rsid w:val="00E20222"/>
    <w:rsid w:val="00E20312"/>
    <w:rsid w:val="00E20963"/>
    <w:rsid w:val="00E20A33"/>
    <w:rsid w:val="00E20C59"/>
    <w:rsid w:val="00E20CDC"/>
    <w:rsid w:val="00E2116B"/>
    <w:rsid w:val="00E21B3D"/>
    <w:rsid w:val="00E21C3B"/>
    <w:rsid w:val="00E2214D"/>
    <w:rsid w:val="00E222F7"/>
    <w:rsid w:val="00E22C2D"/>
    <w:rsid w:val="00E23173"/>
    <w:rsid w:val="00E2357A"/>
    <w:rsid w:val="00E23774"/>
    <w:rsid w:val="00E23853"/>
    <w:rsid w:val="00E23AD8"/>
    <w:rsid w:val="00E23F4F"/>
    <w:rsid w:val="00E246D1"/>
    <w:rsid w:val="00E248E4"/>
    <w:rsid w:val="00E25254"/>
    <w:rsid w:val="00E255D9"/>
    <w:rsid w:val="00E261A6"/>
    <w:rsid w:val="00E26722"/>
    <w:rsid w:val="00E26CDD"/>
    <w:rsid w:val="00E26E23"/>
    <w:rsid w:val="00E27319"/>
    <w:rsid w:val="00E2735E"/>
    <w:rsid w:val="00E277C2"/>
    <w:rsid w:val="00E27A11"/>
    <w:rsid w:val="00E27AC5"/>
    <w:rsid w:val="00E3011B"/>
    <w:rsid w:val="00E302B8"/>
    <w:rsid w:val="00E3080C"/>
    <w:rsid w:val="00E30B7A"/>
    <w:rsid w:val="00E30E2E"/>
    <w:rsid w:val="00E30E81"/>
    <w:rsid w:val="00E30EED"/>
    <w:rsid w:val="00E30F6D"/>
    <w:rsid w:val="00E313AF"/>
    <w:rsid w:val="00E313C1"/>
    <w:rsid w:val="00E3186E"/>
    <w:rsid w:val="00E31B60"/>
    <w:rsid w:val="00E321CA"/>
    <w:rsid w:val="00E32788"/>
    <w:rsid w:val="00E328F9"/>
    <w:rsid w:val="00E32AF2"/>
    <w:rsid w:val="00E32D2E"/>
    <w:rsid w:val="00E32DBB"/>
    <w:rsid w:val="00E32F2C"/>
    <w:rsid w:val="00E3331B"/>
    <w:rsid w:val="00E33458"/>
    <w:rsid w:val="00E3380E"/>
    <w:rsid w:val="00E33812"/>
    <w:rsid w:val="00E3388A"/>
    <w:rsid w:val="00E3394B"/>
    <w:rsid w:val="00E33AF9"/>
    <w:rsid w:val="00E33EDF"/>
    <w:rsid w:val="00E3407E"/>
    <w:rsid w:val="00E3411E"/>
    <w:rsid w:val="00E346B3"/>
    <w:rsid w:val="00E34ACF"/>
    <w:rsid w:val="00E34E1F"/>
    <w:rsid w:val="00E34EF7"/>
    <w:rsid w:val="00E34F69"/>
    <w:rsid w:val="00E35319"/>
    <w:rsid w:val="00E35935"/>
    <w:rsid w:val="00E35A59"/>
    <w:rsid w:val="00E35C9F"/>
    <w:rsid w:val="00E362B1"/>
    <w:rsid w:val="00E363C2"/>
    <w:rsid w:val="00E36611"/>
    <w:rsid w:val="00E36B20"/>
    <w:rsid w:val="00E36CBB"/>
    <w:rsid w:val="00E37709"/>
    <w:rsid w:val="00E3770A"/>
    <w:rsid w:val="00E378BE"/>
    <w:rsid w:val="00E40127"/>
    <w:rsid w:val="00E409D7"/>
    <w:rsid w:val="00E40D72"/>
    <w:rsid w:val="00E40FD7"/>
    <w:rsid w:val="00E410AF"/>
    <w:rsid w:val="00E410FE"/>
    <w:rsid w:val="00E41277"/>
    <w:rsid w:val="00E41604"/>
    <w:rsid w:val="00E41768"/>
    <w:rsid w:val="00E41C70"/>
    <w:rsid w:val="00E41EC0"/>
    <w:rsid w:val="00E41F64"/>
    <w:rsid w:val="00E4214B"/>
    <w:rsid w:val="00E4250C"/>
    <w:rsid w:val="00E426DE"/>
    <w:rsid w:val="00E428C0"/>
    <w:rsid w:val="00E42D25"/>
    <w:rsid w:val="00E431C8"/>
    <w:rsid w:val="00E432B2"/>
    <w:rsid w:val="00E4373B"/>
    <w:rsid w:val="00E43830"/>
    <w:rsid w:val="00E43A22"/>
    <w:rsid w:val="00E44177"/>
    <w:rsid w:val="00E44292"/>
    <w:rsid w:val="00E44341"/>
    <w:rsid w:val="00E445D0"/>
    <w:rsid w:val="00E445F5"/>
    <w:rsid w:val="00E448D0"/>
    <w:rsid w:val="00E44935"/>
    <w:rsid w:val="00E44EB1"/>
    <w:rsid w:val="00E453C6"/>
    <w:rsid w:val="00E45537"/>
    <w:rsid w:val="00E45D89"/>
    <w:rsid w:val="00E4610C"/>
    <w:rsid w:val="00E463BA"/>
    <w:rsid w:val="00E46A5F"/>
    <w:rsid w:val="00E46B3B"/>
    <w:rsid w:val="00E46BEE"/>
    <w:rsid w:val="00E46FAE"/>
    <w:rsid w:val="00E470F9"/>
    <w:rsid w:val="00E471A4"/>
    <w:rsid w:val="00E4729C"/>
    <w:rsid w:val="00E473DC"/>
    <w:rsid w:val="00E473FD"/>
    <w:rsid w:val="00E5050A"/>
    <w:rsid w:val="00E505F4"/>
    <w:rsid w:val="00E50EB8"/>
    <w:rsid w:val="00E50FE9"/>
    <w:rsid w:val="00E51099"/>
    <w:rsid w:val="00E51119"/>
    <w:rsid w:val="00E512E4"/>
    <w:rsid w:val="00E5158B"/>
    <w:rsid w:val="00E51A4E"/>
    <w:rsid w:val="00E51E28"/>
    <w:rsid w:val="00E52293"/>
    <w:rsid w:val="00E525EF"/>
    <w:rsid w:val="00E52F62"/>
    <w:rsid w:val="00E52FCB"/>
    <w:rsid w:val="00E52FD4"/>
    <w:rsid w:val="00E531B0"/>
    <w:rsid w:val="00E531DD"/>
    <w:rsid w:val="00E53241"/>
    <w:rsid w:val="00E53606"/>
    <w:rsid w:val="00E537DB"/>
    <w:rsid w:val="00E53B41"/>
    <w:rsid w:val="00E53BD7"/>
    <w:rsid w:val="00E53E86"/>
    <w:rsid w:val="00E53F81"/>
    <w:rsid w:val="00E5447D"/>
    <w:rsid w:val="00E55266"/>
    <w:rsid w:val="00E55437"/>
    <w:rsid w:val="00E55977"/>
    <w:rsid w:val="00E5597F"/>
    <w:rsid w:val="00E55AAE"/>
    <w:rsid w:val="00E56253"/>
    <w:rsid w:val="00E56427"/>
    <w:rsid w:val="00E56755"/>
    <w:rsid w:val="00E56A66"/>
    <w:rsid w:val="00E56D4F"/>
    <w:rsid w:val="00E56F7D"/>
    <w:rsid w:val="00E5751A"/>
    <w:rsid w:val="00E57819"/>
    <w:rsid w:val="00E57DE0"/>
    <w:rsid w:val="00E6011C"/>
    <w:rsid w:val="00E603D2"/>
    <w:rsid w:val="00E60728"/>
    <w:rsid w:val="00E60823"/>
    <w:rsid w:val="00E60A87"/>
    <w:rsid w:val="00E60E2C"/>
    <w:rsid w:val="00E61684"/>
    <w:rsid w:val="00E622CA"/>
    <w:rsid w:val="00E622F5"/>
    <w:rsid w:val="00E62493"/>
    <w:rsid w:val="00E626DF"/>
    <w:rsid w:val="00E63122"/>
    <w:rsid w:val="00E633A2"/>
    <w:rsid w:val="00E63630"/>
    <w:rsid w:val="00E646E6"/>
    <w:rsid w:val="00E64B04"/>
    <w:rsid w:val="00E64BFC"/>
    <w:rsid w:val="00E650E1"/>
    <w:rsid w:val="00E650ED"/>
    <w:rsid w:val="00E650F3"/>
    <w:rsid w:val="00E65178"/>
    <w:rsid w:val="00E65267"/>
    <w:rsid w:val="00E65379"/>
    <w:rsid w:val="00E65F45"/>
    <w:rsid w:val="00E660BD"/>
    <w:rsid w:val="00E66218"/>
    <w:rsid w:val="00E670D7"/>
    <w:rsid w:val="00E673FB"/>
    <w:rsid w:val="00E6781D"/>
    <w:rsid w:val="00E67A8D"/>
    <w:rsid w:val="00E67AAC"/>
    <w:rsid w:val="00E67EB2"/>
    <w:rsid w:val="00E701A0"/>
    <w:rsid w:val="00E702B0"/>
    <w:rsid w:val="00E70562"/>
    <w:rsid w:val="00E70741"/>
    <w:rsid w:val="00E70852"/>
    <w:rsid w:val="00E70902"/>
    <w:rsid w:val="00E70A9D"/>
    <w:rsid w:val="00E70DC3"/>
    <w:rsid w:val="00E7100C"/>
    <w:rsid w:val="00E71050"/>
    <w:rsid w:val="00E71140"/>
    <w:rsid w:val="00E71192"/>
    <w:rsid w:val="00E71250"/>
    <w:rsid w:val="00E712B8"/>
    <w:rsid w:val="00E713D1"/>
    <w:rsid w:val="00E716BC"/>
    <w:rsid w:val="00E718F8"/>
    <w:rsid w:val="00E71C04"/>
    <w:rsid w:val="00E71CEF"/>
    <w:rsid w:val="00E71DF9"/>
    <w:rsid w:val="00E71EED"/>
    <w:rsid w:val="00E71F84"/>
    <w:rsid w:val="00E723BA"/>
    <w:rsid w:val="00E724EA"/>
    <w:rsid w:val="00E7254B"/>
    <w:rsid w:val="00E72565"/>
    <w:rsid w:val="00E7264E"/>
    <w:rsid w:val="00E726D6"/>
    <w:rsid w:val="00E7296C"/>
    <w:rsid w:val="00E72DD4"/>
    <w:rsid w:val="00E731A9"/>
    <w:rsid w:val="00E735D1"/>
    <w:rsid w:val="00E739D8"/>
    <w:rsid w:val="00E73A35"/>
    <w:rsid w:val="00E73D82"/>
    <w:rsid w:val="00E74085"/>
    <w:rsid w:val="00E74722"/>
    <w:rsid w:val="00E74840"/>
    <w:rsid w:val="00E7492B"/>
    <w:rsid w:val="00E74A4F"/>
    <w:rsid w:val="00E74C9E"/>
    <w:rsid w:val="00E74CA8"/>
    <w:rsid w:val="00E7510F"/>
    <w:rsid w:val="00E75239"/>
    <w:rsid w:val="00E757A1"/>
    <w:rsid w:val="00E75C2C"/>
    <w:rsid w:val="00E75CFE"/>
    <w:rsid w:val="00E76993"/>
    <w:rsid w:val="00E77064"/>
    <w:rsid w:val="00E77689"/>
    <w:rsid w:val="00E77B9B"/>
    <w:rsid w:val="00E77BF9"/>
    <w:rsid w:val="00E77EE8"/>
    <w:rsid w:val="00E77FF0"/>
    <w:rsid w:val="00E80278"/>
    <w:rsid w:val="00E8079E"/>
    <w:rsid w:val="00E80F2D"/>
    <w:rsid w:val="00E8154D"/>
    <w:rsid w:val="00E816D7"/>
    <w:rsid w:val="00E81727"/>
    <w:rsid w:val="00E81978"/>
    <w:rsid w:val="00E81B6C"/>
    <w:rsid w:val="00E81F99"/>
    <w:rsid w:val="00E81FEB"/>
    <w:rsid w:val="00E8203F"/>
    <w:rsid w:val="00E82148"/>
    <w:rsid w:val="00E8227C"/>
    <w:rsid w:val="00E823C9"/>
    <w:rsid w:val="00E825C7"/>
    <w:rsid w:val="00E82605"/>
    <w:rsid w:val="00E826C9"/>
    <w:rsid w:val="00E827AB"/>
    <w:rsid w:val="00E827BE"/>
    <w:rsid w:val="00E829EF"/>
    <w:rsid w:val="00E82BB9"/>
    <w:rsid w:val="00E82D0F"/>
    <w:rsid w:val="00E82F24"/>
    <w:rsid w:val="00E83052"/>
    <w:rsid w:val="00E8307C"/>
    <w:rsid w:val="00E83572"/>
    <w:rsid w:val="00E83651"/>
    <w:rsid w:val="00E83C5A"/>
    <w:rsid w:val="00E83C64"/>
    <w:rsid w:val="00E84358"/>
    <w:rsid w:val="00E8458C"/>
    <w:rsid w:val="00E8487C"/>
    <w:rsid w:val="00E84BF7"/>
    <w:rsid w:val="00E84F14"/>
    <w:rsid w:val="00E853FF"/>
    <w:rsid w:val="00E857F6"/>
    <w:rsid w:val="00E85911"/>
    <w:rsid w:val="00E85B93"/>
    <w:rsid w:val="00E85C23"/>
    <w:rsid w:val="00E86051"/>
    <w:rsid w:val="00E86439"/>
    <w:rsid w:val="00E8677F"/>
    <w:rsid w:val="00E86D4F"/>
    <w:rsid w:val="00E86E29"/>
    <w:rsid w:val="00E86E76"/>
    <w:rsid w:val="00E86F42"/>
    <w:rsid w:val="00E87107"/>
    <w:rsid w:val="00E871AE"/>
    <w:rsid w:val="00E8787D"/>
    <w:rsid w:val="00E878E7"/>
    <w:rsid w:val="00E87990"/>
    <w:rsid w:val="00E87AA9"/>
    <w:rsid w:val="00E9011B"/>
    <w:rsid w:val="00E90890"/>
    <w:rsid w:val="00E90DAF"/>
    <w:rsid w:val="00E90EA0"/>
    <w:rsid w:val="00E9138B"/>
    <w:rsid w:val="00E915AD"/>
    <w:rsid w:val="00E9222B"/>
    <w:rsid w:val="00E9235B"/>
    <w:rsid w:val="00E923C6"/>
    <w:rsid w:val="00E92587"/>
    <w:rsid w:val="00E9259F"/>
    <w:rsid w:val="00E926C9"/>
    <w:rsid w:val="00E931BF"/>
    <w:rsid w:val="00E93B37"/>
    <w:rsid w:val="00E93B57"/>
    <w:rsid w:val="00E94088"/>
    <w:rsid w:val="00E9435F"/>
    <w:rsid w:val="00E94648"/>
    <w:rsid w:val="00E948D3"/>
    <w:rsid w:val="00E94D2C"/>
    <w:rsid w:val="00E94E60"/>
    <w:rsid w:val="00E94E96"/>
    <w:rsid w:val="00E94F39"/>
    <w:rsid w:val="00E95042"/>
    <w:rsid w:val="00E958C4"/>
    <w:rsid w:val="00E95DE5"/>
    <w:rsid w:val="00E963F7"/>
    <w:rsid w:val="00E9652A"/>
    <w:rsid w:val="00E966CE"/>
    <w:rsid w:val="00E96869"/>
    <w:rsid w:val="00E973DA"/>
    <w:rsid w:val="00E97643"/>
    <w:rsid w:val="00E97A25"/>
    <w:rsid w:val="00E97BA4"/>
    <w:rsid w:val="00EA0170"/>
    <w:rsid w:val="00EA01BC"/>
    <w:rsid w:val="00EA041D"/>
    <w:rsid w:val="00EA05FE"/>
    <w:rsid w:val="00EA0737"/>
    <w:rsid w:val="00EA08A6"/>
    <w:rsid w:val="00EA092B"/>
    <w:rsid w:val="00EA0DF7"/>
    <w:rsid w:val="00EA1707"/>
    <w:rsid w:val="00EA1900"/>
    <w:rsid w:val="00EA1951"/>
    <w:rsid w:val="00EA1D63"/>
    <w:rsid w:val="00EA22F3"/>
    <w:rsid w:val="00EA24DC"/>
    <w:rsid w:val="00EA28AD"/>
    <w:rsid w:val="00EA29D6"/>
    <w:rsid w:val="00EA2B41"/>
    <w:rsid w:val="00EA2D0F"/>
    <w:rsid w:val="00EA30DD"/>
    <w:rsid w:val="00EA30F8"/>
    <w:rsid w:val="00EA31BB"/>
    <w:rsid w:val="00EA31D3"/>
    <w:rsid w:val="00EA37B7"/>
    <w:rsid w:val="00EA3823"/>
    <w:rsid w:val="00EA38DD"/>
    <w:rsid w:val="00EA3CD9"/>
    <w:rsid w:val="00EA3D6D"/>
    <w:rsid w:val="00EA4436"/>
    <w:rsid w:val="00EA4CB6"/>
    <w:rsid w:val="00EA4D62"/>
    <w:rsid w:val="00EA5417"/>
    <w:rsid w:val="00EA5530"/>
    <w:rsid w:val="00EA5591"/>
    <w:rsid w:val="00EA57C8"/>
    <w:rsid w:val="00EA57DE"/>
    <w:rsid w:val="00EA58FF"/>
    <w:rsid w:val="00EA5A3D"/>
    <w:rsid w:val="00EA5B62"/>
    <w:rsid w:val="00EA6051"/>
    <w:rsid w:val="00EA6365"/>
    <w:rsid w:val="00EA661A"/>
    <w:rsid w:val="00EA6CB9"/>
    <w:rsid w:val="00EA6ED5"/>
    <w:rsid w:val="00EA7027"/>
    <w:rsid w:val="00EA753E"/>
    <w:rsid w:val="00EA7605"/>
    <w:rsid w:val="00EA776F"/>
    <w:rsid w:val="00EA7919"/>
    <w:rsid w:val="00EA7B2F"/>
    <w:rsid w:val="00EA7B70"/>
    <w:rsid w:val="00EB0BA2"/>
    <w:rsid w:val="00EB0EDB"/>
    <w:rsid w:val="00EB0F70"/>
    <w:rsid w:val="00EB11B0"/>
    <w:rsid w:val="00EB12A0"/>
    <w:rsid w:val="00EB1749"/>
    <w:rsid w:val="00EB1A82"/>
    <w:rsid w:val="00EB1C5E"/>
    <w:rsid w:val="00EB1CB6"/>
    <w:rsid w:val="00EB1D3A"/>
    <w:rsid w:val="00EB20DD"/>
    <w:rsid w:val="00EB266F"/>
    <w:rsid w:val="00EB2781"/>
    <w:rsid w:val="00EB2934"/>
    <w:rsid w:val="00EB2A2A"/>
    <w:rsid w:val="00EB2C9D"/>
    <w:rsid w:val="00EB2D1E"/>
    <w:rsid w:val="00EB2EDA"/>
    <w:rsid w:val="00EB398E"/>
    <w:rsid w:val="00EB39C8"/>
    <w:rsid w:val="00EB3AFC"/>
    <w:rsid w:val="00EB3F68"/>
    <w:rsid w:val="00EB40AC"/>
    <w:rsid w:val="00EB42AA"/>
    <w:rsid w:val="00EB4648"/>
    <w:rsid w:val="00EB46EA"/>
    <w:rsid w:val="00EB475B"/>
    <w:rsid w:val="00EB48DE"/>
    <w:rsid w:val="00EB4997"/>
    <w:rsid w:val="00EB4B64"/>
    <w:rsid w:val="00EB534F"/>
    <w:rsid w:val="00EB54AA"/>
    <w:rsid w:val="00EB5B4D"/>
    <w:rsid w:val="00EB5EC9"/>
    <w:rsid w:val="00EB61C4"/>
    <w:rsid w:val="00EB63B5"/>
    <w:rsid w:val="00EB724A"/>
    <w:rsid w:val="00EB736D"/>
    <w:rsid w:val="00EB73C2"/>
    <w:rsid w:val="00EB73F7"/>
    <w:rsid w:val="00EB78BA"/>
    <w:rsid w:val="00EC09A9"/>
    <w:rsid w:val="00EC0B25"/>
    <w:rsid w:val="00EC0B72"/>
    <w:rsid w:val="00EC0D0D"/>
    <w:rsid w:val="00EC0E27"/>
    <w:rsid w:val="00EC0E6E"/>
    <w:rsid w:val="00EC1076"/>
    <w:rsid w:val="00EC1596"/>
    <w:rsid w:val="00EC17E4"/>
    <w:rsid w:val="00EC1D95"/>
    <w:rsid w:val="00EC1E46"/>
    <w:rsid w:val="00EC1F0C"/>
    <w:rsid w:val="00EC2007"/>
    <w:rsid w:val="00EC254D"/>
    <w:rsid w:val="00EC2631"/>
    <w:rsid w:val="00EC276A"/>
    <w:rsid w:val="00EC2D35"/>
    <w:rsid w:val="00EC2FE8"/>
    <w:rsid w:val="00EC33A4"/>
    <w:rsid w:val="00EC35CE"/>
    <w:rsid w:val="00EC36E4"/>
    <w:rsid w:val="00EC3B26"/>
    <w:rsid w:val="00EC3BEE"/>
    <w:rsid w:val="00EC4010"/>
    <w:rsid w:val="00EC40D8"/>
    <w:rsid w:val="00EC45F6"/>
    <w:rsid w:val="00EC49E9"/>
    <w:rsid w:val="00EC5547"/>
    <w:rsid w:val="00EC6245"/>
    <w:rsid w:val="00EC62A7"/>
    <w:rsid w:val="00EC62B2"/>
    <w:rsid w:val="00EC63F7"/>
    <w:rsid w:val="00EC6402"/>
    <w:rsid w:val="00EC6969"/>
    <w:rsid w:val="00EC6FAC"/>
    <w:rsid w:val="00EC76FC"/>
    <w:rsid w:val="00EC7894"/>
    <w:rsid w:val="00EC7A72"/>
    <w:rsid w:val="00EC7FBB"/>
    <w:rsid w:val="00ED0403"/>
    <w:rsid w:val="00ED047D"/>
    <w:rsid w:val="00ED0488"/>
    <w:rsid w:val="00ED068D"/>
    <w:rsid w:val="00ED0AF6"/>
    <w:rsid w:val="00ED0BE5"/>
    <w:rsid w:val="00ED0E96"/>
    <w:rsid w:val="00ED0F77"/>
    <w:rsid w:val="00ED1227"/>
    <w:rsid w:val="00ED1676"/>
    <w:rsid w:val="00ED1E62"/>
    <w:rsid w:val="00ED1EC6"/>
    <w:rsid w:val="00ED1FBB"/>
    <w:rsid w:val="00ED21DD"/>
    <w:rsid w:val="00ED24D5"/>
    <w:rsid w:val="00ED2831"/>
    <w:rsid w:val="00ED2B0F"/>
    <w:rsid w:val="00ED2BB8"/>
    <w:rsid w:val="00ED3361"/>
    <w:rsid w:val="00ED38E6"/>
    <w:rsid w:val="00ED39B1"/>
    <w:rsid w:val="00ED3E1B"/>
    <w:rsid w:val="00ED40A9"/>
    <w:rsid w:val="00ED4193"/>
    <w:rsid w:val="00ED45CC"/>
    <w:rsid w:val="00ED479B"/>
    <w:rsid w:val="00ED4842"/>
    <w:rsid w:val="00ED4897"/>
    <w:rsid w:val="00ED4C13"/>
    <w:rsid w:val="00ED4FDA"/>
    <w:rsid w:val="00ED54B5"/>
    <w:rsid w:val="00ED5611"/>
    <w:rsid w:val="00ED578D"/>
    <w:rsid w:val="00ED5BB1"/>
    <w:rsid w:val="00ED5D5E"/>
    <w:rsid w:val="00ED6075"/>
    <w:rsid w:val="00ED6345"/>
    <w:rsid w:val="00ED6445"/>
    <w:rsid w:val="00ED681B"/>
    <w:rsid w:val="00ED6963"/>
    <w:rsid w:val="00ED6ECA"/>
    <w:rsid w:val="00ED6FEB"/>
    <w:rsid w:val="00ED7342"/>
    <w:rsid w:val="00ED744F"/>
    <w:rsid w:val="00ED7491"/>
    <w:rsid w:val="00ED7604"/>
    <w:rsid w:val="00ED761E"/>
    <w:rsid w:val="00ED7BCB"/>
    <w:rsid w:val="00ED7C3C"/>
    <w:rsid w:val="00ED7ED3"/>
    <w:rsid w:val="00ED7F42"/>
    <w:rsid w:val="00ED7FCE"/>
    <w:rsid w:val="00ED7FE8"/>
    <w:rsid w:val="00ED7FF4"/>
    <w:rsid w:val="00EE06AB"/>
    <w:rsid w:val="00EE07A8"/>
    <w:rsid w:val="00EE08ED"/>
    <w:rsid w:val="00EE0CF4"/>
    <w:rsid w:val="00EE1780"/>
    <w:rsid w:val="00EE1F00"/>
    <w:rsid w:val="00EE200C"/>
    <w:rsid w:val="00EE206F"/>
    <w:rsid w:val="00EE2291"/>
    <w:rsid w:val="00EE22A4"/>
    <w:rsid w:val="00EE22AB"/>
    <w:rsid w:val="00EE2863"/>
    <w:rsid w:val="00EE2EDB"/>
    <w:rsid w:val="00EE355F"/>
    <w:rsid w:val="00EE3C18"/>
    <w:rsid w:val="00EE3C9A"/>
    <w:rsid w:val="00EE45F5"/>
    <w:rsid w:val="00EE475A"/>
    <w:rsid w:val="00EE4C9F"/>
    <w:rsid w:val="00EE52D4"/>
    <w:rsid w:val="00EE5B37"/>
    <w:rsid w:val="00EE5E4A"/>
    <w:rsid w:val="00EE63D6"/>
    <w:rsid w:val="00EE6EE9"/>
    <w:rsid w:val="00EE71E9"/>
    <w:rsid w:val="00EE75AF"/>
    <w:rsid w:val="00EE7654"/>
    <w:rsid w:val="00EE79BB"/>
    <w:rsid w:val="00EE7D89"/>
    <w:rsid w:val="00EE7E8B"/>
    <w:rsid w:val="00EF0213"/>
    <w:rsid w:val="00EF06DF"/>
    <w:rsid w:val="00EF0A96"/>
    <w:rsid w:val="00EF0DB3"/>
    <w:rsid w:val="00EF1362"/>
    <w:rsid w:val="00EF1485"/>
    <w:rsid w:val="00EF163E"/>
    <w:rsid w:val="00EF1C55"/>
    <w:rsid w:val="00EF25BC"/>
    <w:rsid w:val="00EF27F4"/>
    <w:rsid w:val="00EF28D8"/>
    <w:rsid w:val="00EF2FE5"/>
    <w:rsid w:val="00EF312E"/>
    <w:rsid w:val="00EF3556"/>
    <w:rsid w:val="00EF35AD"/>
    <w:rsid w:val="00EF3B1B"/>
    <w:rsid w:val="00EF3C00"/>
    <w:rsid w:val="00EF3ED6"/>
    <w:rsid w:val="00EF410D"/>
    <w:rsid w:val="00EF463B"/>
    <w:rsid w:val="00EF4766"/>
    <w:rsid w:val="00EF4B28"/>
    <w:rsid w:val="00EF4BF2"/>
    <w:rsid w:val="00EF4C06"/>
    <w:rsid w:val="00EF50E4"/>
    <w:rsid w:val="00EF574F"/>
    <w:rsid w:val="00EF58F1"/>
    <w:rsid w:val="00EF5933"/>
    <w:rsid w:val="00EF59C1"/>
    <w:rsid w:val="00EF5F8D"/>
    <w:rsid w:val="00EF60DC"/>
    <w:rsid w:val="00EF6113"/>
    <w:rsid w:val="00EF624B"/>
    <w:rsid w:val="00EF65DB"/>
    <w:rsid w:val="00EF6796"/>
    <w:rsid w:val="00EF72A9"/>
    <w:rsid w:val="00EF72DB"/>
    <w:rsid w:val="00EF743E"/>
    <w:rsid w:val="00EF7758"/>
    <w:rsid w:val="00EF77D5"/>
    <w:rsid w:val="00EF78A4"/>
    <w:rsid w:val="00F000EE"/>
    <w:rsid w:val="00F0010F"/>
    <w:rsid w:val="00F00246"/>
    <w:rsid w:val="00F005DD"/>
    <w:rsid w:val="00F00B85"/>
    <w:rsid w:val="00F00D68"/>
    <w:rsid w:val="00F01075"/>
    <w:rsid w:val="00F011FB"/>
    <w:rsid w:val="00F02278"/>
    <w:rsid w:val="00F0256F"/>
    <w:rsid w:val="00F026E4"/>
    <w:rsid w:val="00F026FD"/>
    <w:rsid w:val="00F02B05"/>
    <w:rsid w:val="00F02C93"/>
    <w:rsid w:val="00F02DF7"/>
    <w:rsid w:val="00F02E54"/>
    <w:rsid w:val="00F03195"/>
    <w:rsid w:val="00F033E9"/>
    <w:rsid w:val="00F0351A"/>
    <w:rsid w:val="00F0367B"/>
    <w:rsid w:val="00F03DDA"/>
    <w:rsid w:val="00F03E1E"/>
    <w:rsid w:val="00F03EBF"/>
    <w:rsid w:val="00F0410F"/>
    <w:rsid w:val="00F04C09"/>
    <w:rsid w:val="00F05742"/>
    <w:rsid w:val="00F05C1A"/>
    <w:rsid w:val="00F06003"/>
    <w:rsid w:val="00F062F5"/>
    <w:rsid w:val="00F06410"/>
    <w:rsid w:val="00F064BA"/>
    <w:rsid w:val="00F06825"/>
    <w:rsid w:val="00F06A44"/>
    <w:rsid w:val="00F06FD7"/>
    <w:rsid w:val="00F07407"/>
    <w:rsid w:val="00F07795"/>
    <w:rsid w:val="00F07968"/>
    <w:rsid w:val="00F07C96"/>
    <w:rsid w:val="00F07D08"/>
    <w:rsid w:val="00F07D58"/>
    <w:rsid w:val="00F07DF0"/>
    <w:rsid w:val="00F109DA"/>
    <w:rsid w:val="00F10EFF"/>
    <w:rsid w:val="00F114E0"/>
    <w:rsid w:val="00F11641"/>
    <w:rsid w:val="00F1198C"/>
    <w:rsid w:val="00F11B88"/>
    <w:rsid w:val="00F11CAA"/>
    <w:rsid w:val="00F11F05"/>
    <w:rsid w:val="00F12516"/>
    <w:rsid w:val="00F1267E"/>
    <w:rsid w:val="00F126DC"/>
    <w:rsid w:val="00F12B3F"/>
    <w:rsid w:val="00F12C17"/>
    <w:rsid w:val="00F12C9B"/>
    <w:rsid w:val="00F13103"/>
    <w:rsid w:val="00F13460"/>
    <w:rsid w:val="00F136EA"/>
    <w:rsid w:val="00F14A18"/>
    <w:rsid w:val="00F14E68"/>
    <w:rsid w:val="00F156E5"/>
    <w:rsid w:val="00F15741"/>
    <w:rsid w:val="00F15A2C"/>
    <w:rsid w:val="00F15D70"/>
    <w:rsid w:val="00F162D3"/>
    <w:rsid w:val="00F1657F"/>
    <w:rsid w:val="00F16A8F"/>
    <w:rsid w:val="00F16B56"/>
    <w:rsid w:val="00F16E71"/>
    <w:rsid w:val="00F17154"/>
    <w:rsid w:val="00F175F8"/>
    <w:rsid w:val="00F17601"/>
    <w:rsid w:val="00F176BA"/>
    <w:rsid w:val="00F179BC"/>
    <w:rsid w:val="00F17DAA"/>
    <w:rsid w:val="00F17F24"/>
    <w:rsid w:val="00F20AC1"/>
    <w:rsid w:val="00F20C56"/>
    <w:rsid w:val="00F20E6D"/>
    <w:rsid w:val="00F21746"/>
    <w:rsid w:val="00F2190A"/>
    <w:rsid w:val="00F21D18"/>
    <w:rsid w:val="00F221DB"/>
    <w:rsid w:val="00F2239D"/>
    <w:rsid w:val="00F22AA9"/>
    <w:rsid w:val="00F22C93"/>
    <w:rsid w:val="00F22DF4"/>
    <w:rsid w:val="00F23100"/>
    <w:rsid w:val="00F232F7"/>
    <w:rsid w:val="00F233D4"/>
    <w:rsid w:val="00F23433"/>
    <w:rsid w:val="00F236C6"/>
    <w:rsid w:val="00F23881"/>
    <w:rsid w:val="00F24383"/>
    <w:rsid w:val="00F248A5"/>
    <w:rsid w:val="00F253BC"/>
    <w:rsid w:val="00F254CB"/>
    <w:rsid w:val="00F25963"/>
    <w:rsid w:val="00F2599C"/>
    <w:rsid w:val="00F2623D"/>
    <w:rsid w:val="00F265E5"/>
    <w:rsid w:val="00F26856"/>
    <w:rsid w:val="00F26A26"/>
    <w:rsid w:val="00F26BB1"/>
    <w:rsid w:val="00F26EB9"/>
    <w:rsid w:val="00F27029"/>
    <w:rsid w:val="00F272C1"/>
    <w:rsid w:val="00F27EE5"/>
    <w:rsid w:val="00F302C0"/>
    <w:rsid w:val="00F30455"/>
    <w:rsid w:val="00F30548"/>
    <w:rsid w:val="00F30707"/>
    <w:rsid w:val="00F308F0"/>
    <w:rsid w:val="00F30D65"/>
    <w:rsid w:val="00F30EF7"/>
    <w:rsid w:val="00F31062"/>
    <w:rsid w:val="00F3113A"/>
    <w:rsid w:val="00F3128D"/>
    <w:rsid w:val="00F31499"/>
    <w:rsid w:val="00F319A7"/>
    <w:rsid w:val="00F31B46"/>
    <w:rsid w:val="00F31FBC"/>
    <w:rsid w:val="00F32D05"/>
    <w:rsid w:val="00F341D5"/>
    <w:rsid w:val="00F34411"/>
    <w:rsid w:val="00F349AD"/>
    <w:rsid w:val="00F34C8F"/>
    <w:rsid w:val="00F34D9E"/>
    <w:rsid w:val="00F35005"/>
    <w:rsid w:val="00F35C56"/>
    <w:rsid w:val="00F35F24"/>
    <w:rsid w:val="00F3616D"/>
    <w:rsid w:val="00F36198"/>
    <w:rsid w:val="00F3633F"/>
    <w:rsid w:val="00F36FA6"/>
    <w:rsid w:val="00F3727E"/>
    <w:rsid w:val="00F372D6"/>
    <w:rsid w:val="00F37B7A"/>
    <w:rsid w:val="00F37CC3"/>
    <w:rsid w:val="00F37E00"/>
    <w:rsid w:val="00F400C6"/>
    <w:rsid w:val="00F405DA"/>
    <w:rsid w:val="00F405EA"/>
    <w:rsid w:val="00F40C79"/>
    <w:rsid w:val="00F4105F"/>
    <w:rsid w:val="00F4117C"/>
    <w:rsid w:val="00F418D7"/>
    <w:rsid w:val="00F41B96"/>
    <w:rsid w:val="00F41CF0"/>
    <w:rsid w:val="00F41E23"/>
    <w:rsid w:val="00F422CD"/>
    <w:rsid w:val="00F425E9"/>
    <w:rsid w:val="00F42D23"/>
    <w:rsid w:val="00F42F01"/>
    <w:rsid w:val="00F432C0"/>
    <w:rsid w:val="00F434A5"/>
    <w:rsid w:val="00F43611"/>
    <w:rsid w:val="00F437B2"/>
    <w:rsid w:val="00F43D9B"/>
    <w:rsid w:val="00F4401B"/>
    <w:rsid w:val="00F4414A"/>
    <w:rsid w:val="00F44206"/>
    <w:rsid w:val="00F44512"/>
    <w:rsid w:val="00F445C3"/>
    <w:rsid w:val="00F44669"/>
    <w:rsid w:val="00F44AC6"/>
    <w:rsid w:val="00F44AF2"/>
    <w:rsid w:val="00F44AF9"/>
    <w:rsid w:val="00F44D46"/>
    <w:rsid w:val="00F44E7E"/>
    <w:rsid w:val="00F452B7"/>
    <w:rsid w:val="00F45458"/>
    <w:rsid w:val="00F4552D"/>
    <w:rsid w:val="00F45603"/>
    <w:rsid w:val="00F46378"/>
    <w:rsid w:val="00F4668D"/>
    <w:rsid w:val="00F467A1"/>
    <w:rsid w:val="00F46985"/>
    <w:rsid w:val="00F46AC1"/>
    <w:rsid w:val="00F46AF3"/>
    <w:rsid w:val="00F47024"/>
    <w:rsid w:val="00F472F3"/>
    <w:rsid w:val="00F4765A"/>
    <w:rsid w:val="00F47677"/>
    <w:rsid w:val="00F47BB5"/>
    <w:rsid w:val="00F50132"/>
    <w:rsid w:val="00F5085C"/>
    <w:rsid w:val="00F50E42"/>
    <w:rsid w:val="00F51272"/>
    <w:rsid w:val="00F512E6"/>
    <w:rsid w:val="00F512FE"/>
    <w:rsid w:val="00F5135F"/>
    <w:rsid w:val="00F5149A"/>
    <w:rsid w:val="00F51525"/>
    <w:rsid w:val="00F51770"/>
    <w:rsid w:val="00F518EA"/>
    <w:rsid w:val="00F519FA"/>
    <w:rsid w:val="00F51D7D"/>
    <w:rsid w:val="00F525BA"/>
    <w:rsid w:val="00F53089"/>
    <w:rsid w:val="00F53BEC"/>
    <w:rsid w:val="00F54161"/>
    <w:rsid w:val="00F54182"/>
    <w:rsid w:val="00F541BA"/>
    <w:rsid w:val="00F54526"/>
    <w:rsid w:val="00F546A8"/>
    <w:rsid w:val="00F54710"/>
    <w:rsid w:val="00F54C16"/>
    <w:rsid w:val="00F55216"/>
    <w:rsid w:val="00F55575"/>
    <w:rsid w:val="00F55BA1"/>
    <w:rsid w:val="00F55C25"/>
    <w:rsid w:val="00F568A6"/>
    <w:rsid w:val="00F56BAC"/>
    <w:rsid w:val="00F56EC2"/>
    <w:rsid w:val="00F56FDD"/>
    <w:rsid w:val="00F57288"/>
    <w:rsid w:val="00F573F1"/>
    <w:rsid w:val="00F578A6"/>
    <w:rsid w:val="00F57ABE"/>
    <w:rsid w:val="00F57C25"/>
    <w:rsid w:val="00F6024B"/>
    <w:rsid w:val="00F6049B"/>
    <w:rsid w:val="00F604BB"/>
    <w:rsid w:val="00F605E3"/>
    <w:rsid w:val="00F60878"/>
    <w:rsid w:val="00F6093C"/>
    <w:rsid w:val="00F60CF5"/>
    <w:rsid w:val="00F6115D"/>
    <w:rsid w:val="00F612FC"/>
    <w:rsid w:val="00F6157F"/>
    <w:rsid w:val="00F6178B"/>
    <w:rsid w:val="00F617C8"/>
    <w:rsid w:val="00F61AA8"/>
    <w:rsid w:val="00F61ADF"/>
    <w:rsid w:val="00F61C7F"/>
    <w:rsid w:val="00F61EDD"/>
    <w:rsid w:val="00F62495"/>
    <w:rsid w:val="00F62548"/>
    <w:rsid w:val="00F62AAF"/>
    <w:rsid w:val="00F62C3A"/>
    <w:rsid w:val="00F62D34"/>
    <w:rsid w:val="00F6366D"/>
    <w:rsid w:val="00F63999"/>
    <w:rsid w:val="00F63ACC"/>
    <w:rsid w:val="00F63EFC"/>
    <w:rsid w:val="00F645DA"/>
    <w:rsid w:val="00F646B9"/>
    <w:rsid w:val="00F64808"/>
    <w:rsid w:val="00F64FB0"/>
    <w:rsid w:val="00F64FBF"/>
    <w:rsid w:val="00F6515E"/>
    <w:rsid w:val="00F65404"/>
    <w:rsid w:val="00F65FF2"/>
    <w:rsid w:val="00F66222"/>
    <w:rsid w:val="00F66F11"/>
    <w:rsid w:val="00F67428"/>
    <w:rsid w:val="00F70017"/>
    <w:rsid w:val="00F70A77"/>
    <w:rsid w:val="00F71196"/>
    <w:rsid w:val="00F7140F"/>
    <w:rsid w:val="00F714E9"/>
    <w:rsid w:val="00F7150E"/>
    <w:rsid w:val="00F7167A"/>
    <w:rsid w:val="00F71896"/>
    <w:rsid w:val="00F7199A"/>
    <w:rsid w:val="00F71BF8"/>
    <w:rsid w:val="00F72014"/>
    <w:rsid w:val="00F721B5"/>
    <w:rsid w:val="00F722CF"/>
    <w:rsid w:val="00F7239E"/>
    <w:rsid w:val="00F723B2"/>
    <w:rsid w:val="00F72EC2"/>
    <w:rsid w:val="00F73153"/>
    <w:rsid w:val="00F7315C"/>
    <w:rsid w:val="00F73359"/>
    <w:rsid w:val="00F73DF8"/>
    <w:rsid w:val="00F7408E"/>
    <w:rsid w:val="00F74297"/>
    <w:rsid w:val="00F74416"/>
    <w:rsid w:val="00F74577"/>
    <w:rsid w:val="00F74804"/>
    <w:rsid w:val="00F74C2F"/>
    <w:rsid w:val="00F75C6E"/>
    <w:rsid w:val="00F75DF2"/>
    <w:rsid w:val="00F76067"/>
    <w:rsid w:val="00F760F5"/>
    <w:rsid w:val="00F765B3"/>
    <w:rsid w:val="00F7702A"/>
    <w:rsid w:val="00F77334"/>
    <w:rsid w:val="00F77654"/>
    <w:rsid w:val="00F7770C"/>
    <w:rsid w:val="00F779E1"/>
    <w:rsid w:val="00F77B6E"/>
    <w:rsid w:val="00F77E8A"/>
    <w:rsid w:val="00F808A0"/>
    <w:rsid w:val="00F80F09"/>
    <w:rsid w:val="00F810B1"/>
    <w:rsid w:val="00F8112E"/>
    <w:rsid w:val="00F8136A"/>
    <w:rsid w:val="00F819EC"/>
    <w:rsid w:val="00F81C36"/>
    <w:rsid w:val="00F820B6"/>
    <w:rsid w:val="00F823DB"/>
    <w:rsid w:val="00F824A3"/>
    <w:rsid w:val="00F82875"/>
    <w:rsid w:val="00F82BAB"/>
    <w:rsid w:val="00F82BBB"/>
    <w:rsid w:val="00F82BF8"/>
    <w:rsid w:val="00F82E30"/>
    <w:rsid w:val="00F838CF"/>
    <w:rsid w:val="00F83E90"/>
    <w:rsid w:val="00F84068"/>
    <w:rsid w:val="00F84537"/>
    <w:rsid w:val="00F84587"/>
    <w:rsid w:val="00F846F9"/>
    <w:rsid w:val="00F8487B"/>
    <w:rsid w:val="00F85012"/>
    <w:rsid w:val="00F85182"/>
    <w:rsid w:val="00F85186"/>
    <w:rsid w:val="00F8548A"/>
    <w:rsid w:val="00F85513"/>
    <w:rsid w:val="00F85693"/>
    <w:rsid w:val="00F8570E"/>
    <w:rsid w:val="00F8578D"/>
    <w:rsid w:val="00F857B4"/>
    <w:rsid w:val="00F85B61"/>
    <w:rsid w:val="00F85BC6"/>
    <w:rsid w:val="00F85E8F"/>
    <w:rsid w:val="00F86EE8"/>
    <w:rsid w:val="00F87474"/>
    <w:rsid w:val="00F87852"/>
    <w:rsid w:val="00F9013B"/>
    <w:rsid w:val="00F90170"/>
    <w:rsid w:val="00F9039D"/>
    <w:rsid w:val="00F91624"/>
    <w:rsid w:val="00F918D4"/>
    <w:rsid w:val="00F91C99"/>
    <w:rsid w:val="00F91DC6"/>
    <w:rsid w:val="00F91FC2"/>
    <w:rsid w:val="00F920D5"/>
    <w:rsid w:val="00F920E0"/>
    <w:rsid w:val="00F9220B"/>
    <w:rsid w:val="00F92367"/>
    <w:rsid w:val="00F92537"/>
    <w:rsid w:val="00F9272C"/>
    <w:rsid w:val="00F92A49"/>
    <w:rsid w:val="00F92C57"/>
    <w:rsid w:val="00F92C7D"/>
    <w:rsid w:val="00F92DD5"/>
    <w:rsid w:val="00F9375E"/>
    <w:rsid w:val="00F93806"/>
    <w:rsid w:val="00F93C9A"/>
    <w:rsid w:val="00F94283"/>
    <w:rsid w:val="00F9459F"/>
    <w:rsid w:val="00F94708"/>
    <w:rsid w:val="00F94A96"/>
    <w:rsid w:val="00F94AEB"/>
    <w:rsid w:val="00F94F76"/>
    <w:rsid w:val="00F9517A"/>
    <w:rsid w:val="00F95293"/>
    <w:rsid w:val="00F952BF"/>
    <w:rsid w:val="00F95CEC"/>
    <w:rsid w:val="00F9640B"/>
    <w:rsid w:val="00F965B0"/>
    <w:rsid w:val="00F971B7"/>
    <w:rsid w:val="00F976FD"/>
    <w:rsid w:val="00F97835"/>
    <w:rsid w:val="00F979D3"/>
    <w:rsid w:val="00F97B5B"/>
    <w:rsid w:val="00F97DC8"/>
    <w:rsid w:val="00FA048B"/>
    <w:rsid w:val="00FA0862"/>
    <w:rsid w:val="00FA0BDE"/>
    <w:rsid w:val="00FA0EF1"/>
    <w:rsid w:val="00FA0F0C"/>
    <w:rsid w:val="00FA0F99"/>
    <w:rsid w:val="00FA13DB"/>
    <w:rsid w:val="00FA15DF"/>
    <w:rsid w:val="00FA162C"/>
    <w:rsid w:val="00FA19B7"/>
    <w:rsid w:val="00FA2670"/>
    <w:rsid w:val="00FA2B5D"/>
    <w:rsid w:val="00FA2F34"/>
    <w:rsid w:val="00FA35E3"/>
    <w:rsid w:val="00FA35E8"/>
    <w:rsid w:val="00FA390A"/>
    <w:rsid w:val="00FA3AE5"/>
    <w:rsid w:val="00FA3BB5"/>
    <w:rsid w:val="00FA3EFC"/>
    <w:rsid w:val="00FA3F46"/>
    <w:rsid w:val="00FA4739"/>
    <w:rsid w:val="00FA4B1C"/>
    <w:rsid w:val="00FA5318"/>
    <w:rsid w:val="00FA5915"/>
    <w:rsid w:val="00FA593D"/>
    <w:rsid w:val="00FA59E7"/>
    <w:rsid w:val="00FA5ACE"/>
    <w:rsid w:val="00FA5B95"/>
    <w:rsid w:val="00FA5D16"/>
    <w:rsid w:val="00FA5DD4"/>
    <w:rsid w:val="00FA627A"/>
    <w:rsid w:val="00FA63FE"/>
    <w:rsid w:val="00FA6496"/>
    <w:rsid w:val="00FA6F35"/>
    <w:rsid w:val="00FA6FD2"/>
    <w:rsid w:val="00FA7009"/>
    <w:rsid w:val="00FA722D"/>
    <w:rsid w:val="00FA7332"/>
    <w:rsid w:val="00FA73FC"/>
    <w:rsid w:val="00FA7634"/>
    <w:rsid w:val="00FA7833"/>
    <w:rsid w:val="00FA7A70"/>
    <w:rsid w:val="00FA7F07"/>
    <w:rsid w:val="00FA7FFE"/>
    <w:rsid w:val="00FB0267"/>
    <w:rsid w:val="00FB033D"/>
    <w:rsid w:val="00FB07B1"/>
    <w:rsid w:val="00FB096A"/>
    <w:rsid w:val="00FB0A12"/>
    <w:rsid w:val="00FB10B5"/>
    <w:rsid w:val="00FB1933"/>
    <w:rsid w:val="00FB1AFD"/>
    <w:rsid w:val="00FB1DDF"/>
    <w:rsid w:val="00FB2296"/>
    <w:rsid w:val="00FB22BE"/>
    <w:rsid w:val="00FB23E2"/>
    <w:rsid w:val="00FB2489"/>
    <w:rsid w:val="00FB2B84"/>
    <w:rsid w:val="00FB2CF0"/>
    <w:rsid w:val="00FB3918"/>
    <w:rsid w:val="00FB3CC2"/>
    <w:rsid w:val="00FB3D58"/>
    <w:rsid w:val="00FB47A7"/>
    <w:rsid w:val="00FB4CE3"/>
    <w:rsid w:val="00FB4E62"/>
    <w:rsid w:val="00FB510B"/>
    <w:rsid w:val="00FB540A"/>
    <w:rsid w:val="00FB556A"/>
    <w:rsid w:val="00FB569E"/>
    <w:rsid w:val="00FB56BB"/>
    <w:rsid w:val="00FB5F49"/>
    <w:rsid w:val="00FB62EC"/>
    <w:rsid w:val="00FB6618"/>
    <w:rsid w:val="00FB6B15"/>
    <w:rsid w:val="00FB6C75"/>
    <w:rsid w:val="00FB6E3F"/>
    <w:rsid w:val="00FB6E6A"/>
    <w:rsid w:val="00FB6EEF"/>
    <w:rsid w:val="00FB6F21"/>
    <w:rsid w:val="00FB7211"/>
    <w:rsid w:val="00FB74D4"/>
    <w:rsid w:val="00FB7B84"/>
    <w:rsid w:val="00FB7C2A"/>
    <w:rsid w:val="00FC05D9"/>
    <w:rsid w:val="00FC0663"/>
    <w:rsid w:val="00FC07B6"/>
    <w:rsid w:val="00FC0958"/>
    <w:rsid w:val="00FC0C7E"/>
    <w:rsid w:val="00FC13DE"/>
    <w:rsid w:val="00FC14E3"/>
    <w:rsid w:val="00FC170D"/>
    <w:rsid w:val="00FC1A58"/>
    <w:rsid w:val="00FC1C18"/>
    <w:rsid w:val="00FC1CFB"/>
    <w:rsid w:val="00FC1EAC"/>
    <w:rsid w:val="00FC24DB"/>
    <w:rsid w:val="00FC2704"/>
    <w:rsid w:val="00FC2733"/>
    <w:rsid w:val="00FC31A0"/>
    <w:rsid w:val="00FC3282"/>
    <w:rsid w:val="00FC380A"/>
    <w:rsid w:val="00FC3A74"/>
    <w:rsid w:val="00FC3BAC"/>
    <w:rsid w:val="00FC3BF5"/>
    <w:rsid w:val="00FC3E5B"/>
    <w:rsid w:val="00FC3FB1"/>
    <w:rsid w:val="00FC4088"/>
    <w:rsid w:val="00FC424E"/>
    <w:rsid w:val="00FC4323"/>
    <w:rsid w:val="00FC435D"/>
    <w:rsid w:val="00FC4623"/>
    <w:rsid w:val="00FC495B"/>
    <w:rsid w:val="00FC4B46"/>
    <w:rsid w:val="00FC4D9C"/>
    <w:rsid w:val="00FC5065"/>
    <w:rsid w:val="00FC50BC"/>
    <w:rsid w:val="00FC5671"/>
    <w:rsid w:val="00FC56CB"/>
    <w:rsid w:val="00FC5BCE"/>
    <w:rsid w:val="00FC5ECB"/>
    <w:rsid w:val="00FC60B1"/>
    <w:rsid w:val="00FC643A"/>
    <w:rsid w:val="00FC65ED"/>
    <w:rsid w:val="00FC6FD1"/>
    <w:rsid w:val="00FC7024"/>
    <w:rsid w:val="00FC70DA"/>
    <w:rsid w:val="00FC70ED"/>
    <w:rsid w:val="00FC7186"/>
    <w:rsid w:val="00FC785A"/>
    <w:rsid w:val="00FC7A66"/>
    <w:rsid w:val="00FC7C14"/>
    <w:rsid w:val="00FC7DA0"/>
    <w:rsid w:val="00FC7E3D"/>
    <w:rsid w:val="00FC7EA2"/>
    <w:rsid w:val="00FC7EB7"/>
    <w:rsid w:val="00FD017F"/>
    <w:rsid w:val="00FD0326"/>
    <w:rsid w:val="00FD073C"/>
    <w:rsid w:val="00FD08F5"/>
    <w:rsid w:val="00FD0D77"/>
    <w:rsid w:val="00FD0DE5"/>
    <w:rsid w:val="00FD11FC"/>
    <w:rsid w:val="00FD17D9"/>
    <w:rsid w:val="00FD1DEC"/>
    <w:rsid w:val="00FD2C58"/>
    <w:rsid w:val="00FD2CDA"/>
    <w:rsid w:val="00FD2EB0"/>
    <w:rsid w:val="00FD32B4"/>
    <w:rsid w:val="00FD3375"/>
    <w:rsid w:val="00FD37BE"/>
    <w:rsid w:val="00FD3D2F"/>
    <w:rsid w:val="00FD3D91"/>
    <w:rsid w:val="00FD416B"/>
    <w:rsid w:val="00FD41B0"/>
    <w:rsid w:val="00FD4288"/>
    <w:rsid w:val="00FD42F5"/>
    <w:rsid w:val="00FD4DDD"/>
    <w:rsid w:val="00FD512F"/>
    <w:rsid w:val="00FD5164"/>
    <w:rsid w:val="00FD5194"/>
    <w:rsid w:val="00FD535A"/>
    <w:rsid w:val="00FD558C"/>
    <w:rsid w:val="00FD5CDD"/>
    <w:rsid w:val="00FD5D79"/>
    <w:rsid w:val="00FD5F68"/>
    <w:rsid w:val="00FD64C1"/>
    <w:rsid w:val="00FD6569"/>
    <w:rsid w:val="00FD6694"/>
    <w:rsid w:val="00FD66BA"/>
    <w:rsid w:val="00FD6A30"/>
    <w:rsid w:val="00FD6B5D"/>
    <w:rsid w:val="00FD6D0A"/>
    <w:rsid w:val="00FD6D91"/>
    <w:rsid w:val="00FD7529"/>
    <w:rsid w:val="00FD75CD"/>
    <w:rsid w:val="00FD7C4E"/>
    <w:rsid w:val="00FD7C5A"/>
    <w:rsid w:val="00FD7F4B"/>
    <w:rsid w:val="00FE0175"/>
    <w:rsid w:val="00FE094A"/>
    <w:rsid w:val="00FE0C0A"/>
    <w:rsid w:val="00FE0E7F"/>
    <w:rsid w:val="00FE0FF8"/>
    <w:rsid w:val="00FE1266"/>
    <w:rsid w:val="00FE129D"/>
    <w:rsid w:val="00FE1A57"/>
    <w:rsid w:val="00FE276C"/>
    <w:rsid w:val="00FE2958"/>
    <w:rsid w:val="00FE2A8F"/>
    <w:rsid w:val="00FE2DDC"/>
    <w:rsid w:val="00FE35C6"/>
    <w:rsid w:val="00FE38B7"/>
    <w:rsid w:val="00FE3924"/>
    <w:rsid w:val="00FE3E8E"/>
    <w:rsid w:val="00FE3F7F"/>
    <w:rsid w:val="00FE412E"/>
    <w:rsid w:val="00FE419C"/>
    <w:rsid w:val="00FE443A"/>
    <w:rsid w:val="00FE458C"/>
    <w:rsid w:val="00FE4BB5"/>
    <w:rsid w:val="00FE4C37"/>
    <w:rsid w:val="00FE5788"/>
    <w:rsid w:val="00FE57E7"/>
    <w:rsid w:val="00FE600C"/>
    <w:rsid w:val="00FE6353"/>
    <w:rsid w:val="00FE63A5"/>
    <w:rsid w:val="00FE6445"/>
    <w:rsid w:val="00FE64E5"/>
    <w:rsid w:val="00FE6B6D"/>
    <w:rsid w:val="00FE6E56"/>
    <w:rsid w:val="00FF0453"/>
    <w:rsid w:val="00FF090E"/>
    <w:rsid w:val="00FF0C8E"/>
    <w:rsid w:val="00FF0E6B"/>
    <w:rsid w:val="00FF1394"/>
    <w:rsid w:val="00FF1536"/>
    <w:rsid w:val="00FF163B"/>
    <w:rsid w:val="00FF1657"/>
    <w:rsid w:val="00FF1668"/>
    <w:rsid w:val="00FF1977"/>
    <w:rsid w:val="00FF1B44"/>
    <w:rsid w:val="00FF1B50"/>
    <w:rsid w:val="00FF1C0E"/>
    <w:rsid w:val="00FF1DEE"/>
    <w:rsid w:val="00FF2277"/>
    <w:rsid w:val="00FF246B"/>
    <w:rsid w:val="00FF2AF0"/>
    <w:rsid w:val="00FF2C0F"/>
    <w:rsid w:val="00FF30B4"/>
    <w:rsid w:val="00FF384B"/>
    <w:rsid w:val="00FF3A4A"/>
    <w:rsid w:val="00FF3E39"/>
    <w:rsid w:val="00FF405B"/>
    <w:rsid w:val="00FF4388"/>
    <w:rsid w:val="00FF4405"/>
    <w:rsid w:val="00FF4740"/>
    <w:rsid w:val="00FF483A"/>
    <w:rsid w:val="00FF49C6"/>
    <w:rsid w:val="00FF4F74"/>
    <w:rsid w:val="00FF522D"/>
    <w:rsid w:val="00FF5721"/>
    <w:rsid w:val="00FF5A7E"/>
    <w:rsid w:val="00FF5FF3"/>
    <w:rsid w:val="00FF608E"/>
    <w:rsid w:val="00FF643A"/>
    <w:rsid w:val="00FF659C"/>
    <w:rsid w:val="00FF6AE5"/>
    <w:rsid w:val="00FF7240"/>
    <w:rsid w:val="00FF727A"/>
    <w:rsid w:val="00FF7432"/>
    <w:rsid w:val="00FF763D"/>
    <w:rsid w:val="00FF76E7"/>
    <w:rsid w:val="00FF7A42"/>
    <w:rsid w:val="00FF7A60"/>
    <w:rsid w:val="00FF7AB2"/>
    <w:rsid w:val="00FF7EF6"/>
    <w:rsid w:val="0175A915"/>
    <w:rsid w:val="01B96EC9"/>
    <w:rsid w:val="022BFEC8"/>
    <w:rsid w:val="02952ABB"/>
    <w:rsid w:val="02B795E1"/>
    <w:rsid w:val="030834A8"/>
    <w:rsid w:val="03727BF0"/>
    <w:rsid w:val="03CA6FBB"/>
    <w:rsid w:val="03D736D7"/>
    <w:rsid w:val="042FC8D9"/>
    <w:rsid w:val="04BE5B16"/>
    <w:rsid w:val="0504EBEB"/>
    <w:rsid w:val="0552150F"/>
    <w:rsid w:val="056C4164"/>
    <w:rsid w:val="0572519F"/>
    <w:rsid w:val="0597EEC8"/>
    <w:rsid w:val="05B529FC"/>
    <w:rsid w:val="06DD8B24"/>
    <w:rsid w:val="06FE18E5"/>
    <w:rsid w:val="07059DAE"/>
    <w:rsid w:val="071800F3"/>
    <w:rsid w:val="073977E7"/>
    <w:rsid w:val="076B037C"/>
    <w:rsid w:val="07B4E462"/>
    <w:rsid w:val="07BA3919"/>
    <w:rsid w:val="0802846A"/>
    <w:rsid w:val="083058B4"/>
    <w:rsid w:val="0938AB9E"/>
    <w:rsid w:val="09611D5B"/>
    <w:rsid w:val="097CBAA5"/>
    <w:rsid w:val="09A9852E"/>
    <w:rsid w:val="0A507452"/>
    <w:rsid w:val="0A588E1D"/>
    <w:rsid w:val="0A70513D"/>
    <w:rsid w:val="0A9B66E4"/>
    <w:rsid w:val="0AAB1661"/>
    <w:rsid w:val="0AB60338"/>
    <w:rsid w:val="0AB69F81"/>
    <w:rsid w:val="0AF2FBBE"/>
    <w:rsid w:val="0B515653"/>
    <w:rsid w:val="0B91AA9B"/>
    <w:rsid w:val="0BBDDB5F"/>
    <w:rsid w:val="0C3034CC"/>
    <w:rsid w:val="0D3D0593"/>
    <w:rsid w:val="0D8B47BC"/>
    <w:rsid w:val="0D911239"/>
    <w:rsid w:val="0E02E6FC"/>
    <w:rsid w:val="0E32B682"/>
    <w:rsid w:val="0ED57FBE"/>
    <w:rsid w:val="0F2C61CC"/>
    <w:rsid w:val="0F599872"/>
    <w:rsid w:val="0FB039C0"/>
    <w:rsid w:val="0FD9D80E"/>
    <w:rsid w:val="101110A6"/>
    <w:rsid w:val="10502B98"/>
    <w:rsid w:val="11EBD462"/>
    <w:rsid w:val="1205A3E1"/>
    <w:rsid w:val="1229016E"/>
    <w:rsid w:val="124F624B"/>
    <w:rsid w:val="1255759D"/>
    <w:rsid w:val="12AD34E8"/>
    <w:rsid w:val="134DD627"/>
    <w:rsid w:val="148D40CE"/>
    <w:rsid w:val="148F150F"/>
    <w:rsid w:val="149E738E"/>
    <w:rsid w:val="14C29EF4"/>
    <w:rsid w:val="14E86D35"/>
    <w:rsid w:val="1506795E"/>
    <w:rsid w:val="161CA8AD"/>
    <w:rsid w:val="165923C2"/>
    <w:rsid w:val="179DBF3E"/>
    <w:rsid w:val="17D42DEF"/>
    <w:rsid w:val="1933FA4F"/>
    <w:rsid w:val="19487D0F"/>
    <w:rsid w:val="1954E2B5"/>
    <w:rsid w:val="1AA73486"/>
    <w:rsid w:val="1AD2D2D9"/>
    <w:rsid w:val="1B17CDE5"/>
    <w:rsid w:val="1BD24A46"/>
    <w:rsid w:val="1C3BF358"/>
    <w:rsid w:val="1CF87C13"/>
    <w:rsid w:val="1D53C3DA"/>
    <w:rsid w:val="1D802A89"/>
    <w:rsid w:val="1D88DC02"/>
    <w:rsid w:val="1DE7F050"/>
    <w:rsid w:val="1E144667"/>
    <w:rsid w:val="1E190AAF"/>
    <w:rsid w:val="1E3D5DA7"/>
    <w:rsid w:val="1E7E4BC8"/>
    <w:rsid w:val="1EE1E108"/>
    <w:rsid w:val="1F2E268F"/>
    <w:rsid w:val="1F6FD82F"/>
    <w:rsid w:val="2072E4D7"/>
    <w:rsid w:val="20DAF181"/>
    <w:rsid w:val="21458EF4"/>
    <w:rsid w:val="21DFAE9D"/>
    <w:rsid w:val="22FB8EB0"/>
    <w:rsid w:val="23019927"/>
    <w:rsid w:val="2324A500"/>
    <w:rsid w:val="234569C2"/>
    <w:rsid w:val="23681255"/>
    <w:rsid w:val="237128BE"/>
    <w:rsid w:val="239DA9AA"/>
    <w:rsid w:val="2446762C"/>
    <w:rsid w:val="24496F05"/>
    <w:rsid w:val="2452ED8C"/>
    <w:rsid w:val="24596657"/>
    <w:rsid w:val="2502A63F"/>
    <w:rsid w:val="2517AE6A"/>
    <w:rsid w:val="252B822D"/>
    <w:rsid w:val="254D8AB2"/>
    <w:rsid w:val="25648775"/>
    <w:rsid w:val="25684EC4"/>
    <w:rsid w:val="25CED36B"/>
    <w:rsid w:val="25F53FAA"/>
    <w:rsid w:val="25F9E59D"/>
    <w:rsid w:val="2687F7B3"/>
    <w:rsid w:val="26935692"/>
    <w:rsid w:val="272B1D0F"/>
    <w:rsid w:val="276D5992"/>
    <w:rsid w:val="27C057D8"/>
    <w:rsid w:val="28055FA2"/>
    <w:rsid w:val="28661172"/>
    <w:rsid w:val="28F187B0"/>
    <w:rsid w:val="29AC6B97"/>
    <w:rsid w:val="29C0FD95"/>
    <w:rsid w:val="2A687D24"/>
    <w:rsid w:val="2A922F5E"/>
    <w:rsid w:val="2B460B6E"/>
    <w:rsid w:val="2B53B9FE"/>
    <w:rsid w:val="2B67AB92"/>
    <w:rsid w:val="2C1578CC"/>
    <w:rsid w:val="2C54227F"/>
    <w:rsid w:val="2CFD161C"/>
    <w:rsid w:val="2D3E987B"/>
    <w:rsid w:val="2D658320"/>
    <w:rsid w:val="2E68B1E0"/>
    <w:rsid w:val="2E7150BF"/>
    <w:rsid w:val="2E799705"/>
    <w:rsid w:val="2E7FAB1A"/>
    <w:rsid w:val="2F82C59B"/>
    <w:rsid w:val="3087164D"/>
    <w:rsid w:val="31F10129"/>
    <w:rsid w:val="31FCBCBC"/>
    <w:rsid w:val="32549C1B"/>
    <w:rsid w:val="326D6BE8"/>
    <w:rsid w:val="32CFBEB3"/>
    <w:rsid w:val="332B852A"/>
    <w:rsid w:val="333C339A"/>
    <w:rsid w:val="337C091E"/>
    <w:rsid w:val="33B9579A"/>
    <w:rsid w:val="33CCBAD8"/>
    <w:rsid w:val="34C47868"/>
    <w:rsid w:val="35210885"/>
    <w:rsid w:val="356B749F"/>
    <w:rsid w:val="356EE8F2"/>
    <w:rsid w:val="35FDBA22"/>
    <w:rsid w:val="362DF365"/>
    <w:rsid w:val="36EC6453"/>
    <w:rsid w:val="3728AD1F"/>
    <w:rsid w:val="372E8651"/>
    <w:rsid w:val="37CF3F8B"/>
    <w:rsid w:val="385ACF3B"/>
    <w:rsid w:val="38B6A409"/>
    <w:rsid w:val="38C146CC"/>
    <w:rsid w:val="38D1A997"/>
    <w:rsid w:val="3927B073"/>
    <w:rsid w:val="396BE56B"/>
    <w:rsid w:val="39C67819"/>
    <w:rsid w:val="3A4F1DA6"/>
    <w:rsid w:val="3A57267F"/>
    <w:rsid w:val="3B0B60C8"/>
    <w:rsid w:val="3B3D6ED7"/>
    <w:rsid w:val="3B4DA147"/>
    <w:rsid w:val="3B5C0FDE"/>
    <w:rsid w:val="3B8BE581"/>
    <w:rsid w:val="3BA7C030"/>
    <w:rsid w:val="3BBE850A"/>
    <w:rsid w:val="3BF68D44"/>
    <w:rsid w:val="3C7585E8"/>
    <w:rsid w:val="3C9709F7"/>
    <w:rsid w:val="3C9CEF31"/>
    <w:rsid w:val="3D102240"/>
    <w:rsid w:val="3DA046A0"/>
    <w:rsid w:val="3E3C919D"/>
    <w:rsid w:val="3EA31261"/>
    <w:rsid w:val="3EE5E91D"/>
    <w:rsid w:val="3F4DB623"/>
    <w:rsid w:val="3F4DC473"/>
    <w:rsid w:val="3F956A4F"/>
    <w:rsid w:val="3FA21C17"/>
    <w:rsid w:val="3FF2CA53"/>
    <w:rsid w:val="418CBADF"/>
    <w:rsid w:val="419CDC6E"/>
    <w:rsid w:val="41EBF5C6"/>
    <w:rsid w:val="420680AC"/>
    <w:rsid w:val="42E1C1D2"/>
    <w:rsid w:val="43181FC2"/>
    <w:rsid w:val="438D39CE"/>
    <w:rsid w:val="454E66C7"/>
    <w:rsid w:val="455326EB"/>
    <w:rsid w:val="45882D2D"/>
    <w:rsid w:val="45EA11B7"/>
    <w:rsid w:val="45F1D29E"/>
    <w:rsid w:val="45FB824F"/>
    <w:rsid w:val="460E473D"/>
    <w:rsid w:val="461FBAC6"/>
    <w:rsid w:val="4626D93E"/>
    <w:rsid w:val="463C6D15"/>
    <w:rsid w:val="472AEA25"/>
    <w:rsid w:val="47A41554"/>
    <w:rsid w:val="47ACA23E"/>
    <w:rsid w:val="480458BD"/>
    <w:rsid w:val="482EE12D"/>
    <w:rsid w:val="48A60D38"/>
    <w:rsid w:val="48AF6715"/>
    <w:rsid w:val="48B5FC75"/>
    <w:rsid w:val="48CDD1C1"/>
    <w:rsid w:val="49C179B1"/>
    <w:rsid w:val="49E89D07"/>
    <w:rsid w:val="49F9A0BE"/>
    <w:rsid w:val="4A7E2C6E"/>
    <w:rsid w:val="4A9D2A8E"/>
    <w:rsid w:val="4B00E2DC"/>
    <w:rsid w:val="4B40AF93"/>
    <w:rsid w:val="4B642600"/>
    <w:rsid w:val="4BBAD99D"/>
    <w:rsid w:val="4C1E9B10"/>
    <w:rsid w:val="4CEAB34E"/>
    <w:rsid w:val="4CFD6DF5"/>
    <w:rsid w:val="4D237A57"/>
    <w:rsid w:val="4D5DF06E"/>
    <w:rsid w:val="4E0C4A54"/>
    <w:rsid w:val="4E8A01B2"/>
    <w:rsid w:val="4F87F29F"/>
    <w:rsid w:val="4FA2C06A"/>
    <w:rsid w:val="4FCAA28A"/>
    <w:rsid w:val="4FF0F602"/>
    <w:rsid w:val="503DAD08"/>
    <w:rsid w:val="50BF2999"/>
    <w:rsid w:val="511EDBB4"/>
    <w:rsid w:val="5190E5AF"/>
    <w:rsid w:val="521808F9"/>
    <w:rsid w:val="52FC2398"/>
    <w:rsid w:val="53461492"/>
    <w:rsid w:val="5351A807"/>
    <w:rsid w:val="53ED58E3"/>
    <w:rsid w:val="5402387F"/>
    <w:rsid w:val="5475D896"/>
    <w:rsid w:val="5504A0A0"/>
    <w:rsid w:val="55455AC9"/>
    <w:rsid w:val="554FA419"/>
    <w:rsid w:val="55961154"/>
    <w:rsid w:val="55A4DB20"/>
    <w:rsid w:val="55A9DA3E"/>
    <w:rsid w:val="5615E889"/>
    <w:rsid w:val="570F07FD"/>
    <w:rsid w:val="5712BD8F"/>
    <w:rsid w:val="57BCED50"/>
    <w:rsid w:val="581AC69D"/>
    <w:rsid w:val="59106D13"/>
    <w:rsid w:val="59FE55DA"/>
    <w:rsid w:val="5AC10BCE"/>
    <w:rsid w:val="5B1C9612"/>
    <w:rsid w:val="5B8D21C2"/>
    <w:rsid w:val="5B8F6F53"/>
    <w:rsid w:val="5C030031"/>
    <w:rsid w:val="5C6E213A"/>
    <w:rsid w:val="5C835B00"/>
    <w:rsid w:val="5C94A7F3"/>
    <w:rsid w:val="5CB1B67C"/>
    <w:rsid w:val="5CE048CA"/>
    <w:rsid w:val="5D31B1F6"/>
    <w:rsid w:val="5D9B12B1"/>
    <w:rsid w:val="5DA5AF7A"/>
    <w:rsid w:val="5DA96157"/>
    <w:rsid w:val="5DC3C619"/>
    <w:rsid w:val="5F2B5242"/>
    <w:rsid w:val="5F71B2B0"/>
    <w:rsid w:val="5FB46BF0"/>
    <w:rsid w:val="5FFF2114"/>
    <w:rsid w:val="615455FD"/>
    <w:rsid w:val="616F3BFA"/>
    <w:rsid w:val="61B2DD54"/>
    <w:rsid w:val="6296A381"/>
    <w:rsid w:val="63045993"/>
    <w:rsid w:val="63B740DF"/>
    <w:rsid w:val="63CF9373"/>
    <w:rsid w:val="64269CAC"/>
    <w:rsid w:val="643FB401"/>
    <w:rsid w:val="644FE428"/>
    <w:rsid w:val="646DF91C"/>
    <w:rsid w:val="6488BC07"/>
    <w:rsid w:val="64C165CE"/>
    <w:rsid w:val="64FA6D73"/>
    <w:rsid w:val="6572BF78"/>
    <w:rsid w:val="659EF621"/>
    <w:rsid w:val="659F6AB5"/>
    <w:rsid w:val="66FD7EF6"/>
    <w:rsid w:val="6704EE6F"/>
    <w:rsid w:val="670903EF"/>
    <w:rsid w:val="671C13A2"/>
    <w:rsid w:val="67632694"/>
    <w:rsid w:val="67AB6F6D"/>
    <w:rsid w:val="67D5B154"/>
    <w:rsid w:val="6808BDE2"/>
    <w:rsid w:val="681C75CF"/>
    <w:rsid w:val="684AE662"/>
    <w:rsid w:val="687CB63D"/>
    <w:rsid w:val="69530D99"/>
    <w:rsid w:val="6993C8FF"/>
    <w:rsid w:val="6A55B60C"/>
    <w:rsid w:val="6A6A56B3"/>
    <w:rsid w:val="6AA5B11E"/>
    <w:rsid w:val="6AB24C24"/>
    <w:rsid w:val="6AB52C67"/>
    <w:rsid w:val="6B0DDB76"/>
    <w:rsid w:val="6B10E78B"/>
    <w:rsid w:val="6B46B109"/>
    <w:rsid w:val="6B65EAF8"/>
    <w:rsid w:val="6B6837B7"/>
    <w:rsid w:val="6C2C5E0A"/>
    <w:rsid w:val="6C5BA9C1"/>
    <w:rsid w:val="6CD53FCF"/>
    <w:rsid w:val="6CEE1D55"/>
    <w:rsid w:val="6CF4BFFC"/>
    <w:rsid w:val="6D03DD2B"/>
    <w:rsid w:val="6D16BE1F"/>
    <w:rsid w:val="6E327E19"/>
    <w:rsid w:val="6E4C972C"/>
    <w:rsid w:val="6E6E4848"/>
    <w:rsid w:val="6E942D18"/>
    <w:rsid w:val="6ED0BEA3"/>
    <w:rsid w:val="6EFA1A4A"/>
    <w:rsid w:val="6F18EFF1"/>
    <w:rsid w:val="6F431FBE"/>
    <w:rsid w:val="6FBB202E"/>
    <w:rsid w:val="6FE58B9D"/>
    <w:rsid w:val="70C8C2DF"/>
    <w:rsid w:val="70CF1BC6"/>
    <w:rsid w:val="711F51D7"/>
    <w:rsid w:val="71A3BB6E"/>
    <w:rsid w:val="71DB061D"/>
    <w:rsid w:val="72006F8C"/>
    <w:rsid w:val="72DACF1C"/>
    <w:rsid w:val="73D0E29F"/>
    <w:rsid w:val="74673DCA"/>
    <w:rsid w:val="7647C37E"/>
    <w:rsid w:val="767483F0"/>
    <w:rsid w:val="768C70C7"/>
    <w:rsid w:val="76A24810"/>
    <w:rsid w:val="76B1D6BB"/>
    <w:rsid w:val="77AA1290"/>
    <w:rsid w:val="77D4830F"/>
    <w:rsid w:val="7890C5AB"/>
    <w:rsid w:val="78A70B21"/>
    <w:rsid w:val="78D6C61E"/>
    <w:rsid w:val="796EE970"/>
    <w:rsid w:val="79BB56E0"/>
    <w:rsid w:val="7A1ACCA3"/>
    <w:rsid w:val="7B386A66"/>
    <w:rsid w:val="7B4A58AE"/>
    <w:rsid w:val="7B5F7E0D"/>
    <w:rsid w:val="7BB024A8"/>
    <w:rsid w:val="7BC26163"/>
    <w:rsid w:val="7C930F5A"/>
    <w:rsid w:val="7D0AC283"/>
    <w:rsid w:val="7DDB132A"/>
    <w:rsid w:val="7E3FB098"/>
    <w:rsid w:val="7EA3BBD8"/>
    <w:rsid w:val="7ECE28D1"/>
    <w:rsid w:val="7EDFBFFF"/>
    <w:rsid w:val="7EE263D8"/>
    <w:rsid w:val="7EE99184"/>
    <w:rsid w:val="7F3C299F"/>
    <w:rsid w:val="7F403EB6"/>
    <w:rsid w:val="7F6494B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17E44"/>
  <w15:docId w15:val="{288F36CA-92D0-4BFC-9ABB-9AA460DD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978"/>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lang w:val="en-GB" w:eastAsia="en-GB"/>
    </w:rPr>
  </w:style>
  <w:style w:type="paragraph" w:styleId="Revision">
    <w:name w:val="Revision"/>
    <w:hidden/>
    <w:uiPriority w:val="99"/>
    <w:semiHidden/>
    <w:rsid w:val="00492CE9"/>
    <w:rPr>
      <w:rFonts w:ascii="Arial" w:hAnsi="Arial"/>
      <w:szCs w:val="25"/>
      <w:lang w:val="en-GB"/>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B10ABE"/>
    <w:rPr>
      <w:b/>
      <w:bCs/>
      <w:szCs w:val="25"/>
    </w:rPr>
  </w:style>
  <w:style w:type="character" w:customStyle="1" w:styleId="CommentTextChar">
    <w:name w:val="Comment Text Char"/>
    <w:link w:val="CommentText"/>
    <w:uiPriority w:val="99"/>
    <w:rsid w:val="00B10ABE"/>
    <w:rPr>
      <w:rFonts w:ascii="Arial" w:hAnsi="Arial"/>
      <w:lang w:val="en-GB"/>
    </w:rPr>
  </w:style>
  <w:style w:type="character" w:customStyle="1" w:styleId="CommentSubjectChar">
    <w:name w:val="Comment Subject Char"/>
    <w:link w:val="CommentSubject"/>
    <w:semiHidden/>
    <w:rsid w:val="00B10ABE"/>
    <w:rPr>
      <w:rFonts w:ascii="Arial" w:hAnsi="Arial"/>
      <w:b/>
      <w:bCs/>
      <w:szCs w:val="25"/>
      <w:lang w:val="en-GB"/>
    </w:rPr>
  </w:style>
  <w:style w:type="numbering" w:customStyle="1" w:styleId="CurrentList1">
    <w:name w:val="Current List1"/>
    <w:uiPriority w:val="99"/>
    <w:rsid w:val="00ED2B0F"/>
    <w:pPr>
      <w:numPr>
        <w:numId w:val="11"/>
      </w:numPr>
    </w:pPr>
  </w:style>
  <w:style w:type="character" w:styleId="Strong">
    <w:name w:val="Strong"/>
    <w:uiPriority w:val="22"/>
    <w:qFormat/>
    <w:rsid w:val="00F0010F"/>
    <w:rPr>
      <w:rFonts w:ascii="BrowalliaUPC" w:hAnsi="BrowalliaUPC" w:cs="Browallia New"/>
      <w:b w:val="0"/>
      <w:bCs/>
      <w:color w:val="FFFFFF"/>
      <w:sz w:val="28"/>
      <w:szCs w:val="28"/>
    </w:rPr>
  </w:style>
  <w:style w:type="paragraph" w:customStyle="1" w:styleId="acctfourfigures">
    <w:name w:val="acct four figures"/>
    <w:basedOn w:val="Normal"/>
    <w:uiPriority w:val="1"/>
    <w:rsid w:val="76A24810"/>
    <w:pPr>
      <w:tabs>
        <w:tab w:val="decimal" w:pos="765"/>
      </w:tabs>
    </w:pPr>
    <w:rPr>
      <w:rFonts w:ascii="Times New Roman" w:hAnsi="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230043844">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67168306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3933345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35691789">
      <w:bodyDiv w:val="1"/>
      <w:marLeft w:val="0"/>
      <w:marRight w:val="0"/>
      <w:marTop w:val="0"/>
      <w:marBottom w:val="0"/>
      <w:divBdr>
        <w:top w:val="none" w:sz="0" w:space="0" w:color="auto"/>
        <w:left w:val="none" w:sz="0" w:space="0" w:color="auto"/>
        <w:bottom w:val="none" w:sz="0" w:space="0" w:color="auto"/>
        <w:right w:val="none" w:sz="0" w:space="0" w:color="auto"/>
      </w:divBdr>
    </w:div>
    <w:div w:id="1076591539">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1556121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895092">
      <w:bodyDiv w:val="1"/>
      <w:marLeft w:val="0"/>
      <w:marRight w:val="0"/>
      <w:marTop w:val="0"/>
      <w:marBottom w:val="0"/>
      <w:divBdr>
        <w:top w:val="none" w:sz="0" w:space="0" w:color="auto"/>
        <w:left w:val="none" w:sz="0" w:space="0" w:color="auto"/>
        <w:bottom w:val="none" w:sz="0" w:space="0" w:color="auto"/>
        <w:right w:val="none" w:sz="0" w:space="0" w:color="auto"/>
      </w:divBdr>
    </w:div>
    <w:div w:id="144692611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433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8548788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8C40C-56E9-4A2C-AFC5-4D08981D4530}">
  <ds:schemaRefs>
    <ds:schemaRef ds:uri="http://schemas.microsoft.com/sharepoint/v3/contenttype/forms"/>
  </ds:schemaRefs>
</ds:datastoreItem>
</file>

<file path=customXml/itemProps2.xml><?xml version="1.0" encoding="utf-8"?>
<ds:datastoreItem xmlns:ds="http://schemas.openxmlformats.org/officeDocument/2006/customXml" ds:itemID="{B0DC4BC9-FCBA-4C69-ACB6-7DF584FD7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FDCB8-DFB9-493B-A9A5-48BBFEBF9A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56E541-08CE-47A6-993C-CC0E84CE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59</Pages>
  <Words>19425</Words>
  <Characters>110728</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245</cp:revision>
  <cp:lastPrinted>2026-02-21T14:08:00Z</cp:lastPrinted>
  <dcterms:created xsi:type="dcterms:W3CDTF">2026-02-24T11:39:00Z</dcterms:created>
  <dcterms:modified xsi:type="dcterms:W3CDTF">2026-02-24T13:34:00Z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e8e56a6f5a7fb92318618133d0b807c2fd86802f432e6fb26fc260d9d3684f45</vt:lpwstr>
  </property>
  <property fmtid="{D5CDD505-2E9C-101B-9397-08002B2CF9AE}" pid="3" name="ContentTypeId">
    <vt:lpwstr>0x010100FEFD0D29E5847B4798DED9FC7384B88F</vt:lpwstr>
  </property>
</Properties>
</file>