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2AA76" w14:textId="2CC84F8D" w:rsidR="00196049" w:rsidRPr="00223836" w:rsidRDefault="000B32B8" w:rsidP="00196049">
      <w:pPr>
        <w:widowControl w:val="0"/>
        <w:overflowPunct w:val="0"/>
        <w:autoSpaceDE w:val="0"/>
        <w:autoSpaceDN w:val="0"/>
        <w:adjustRightInd w:val="0"/>
        <w:spacing w:after="0" w:line="380" w:lineRule="exact"/>
        <w:ind w:left="0" w:firstLine="0"/>
        <w:textAlignment w:val="baseline"/>
        <w:rPr>
          <w:rFonts w:ascii="Arial" w:eastAsia="Arial Unicode MS" w:hAnsi="Arial" w:cs="Arial Unicode MS"/>
          <w:b/>
          <w:bCs/>
          <w:caps/>
          <w:szCs w:val="22"/>
        </w:rPr>
      </w:pPr>
      <w:r w:rsidRPr="00393E3A">
        <w:rPr>
          <w:rFonts w:ascii="Arial" w:eastAsia="Arial Unicode MS" w:hAnsi="Arial" w:cs="Arial"/>
          <w:b/>
          <w:bCs/>
          <w:szCs w:val="22"/>
        </w:rPr>
        <w:t>Silicon Craft Technology Public Company Limited</w:t>
      </w:r>
    </w:p>
    <w:p w14:paraId="14823C06" w14:textId="55D01C7B" w:rsidR="00196049" w:rsidRPr="00223836" w:rsidRDefault="00196049" w:rsidP="00196049">
      <w:pPr>
        <w:widowControl w:val="0"/>
        <w:overflowPunct w:val="0"/>
        <w:autoSpaceDE w:val="0"/>
        <w:autoSpaceDN w:val="0"/>
        <w:adjustRightInd w:val="0"/>
        <w:spacing w:before="0" w:after="0" w:line="380" w:lineRule="exact"/>
        <w:ind w:left="0" w:firstLine="0"/>
        <w:textAlignment w:val="baseline"/>
        <w:rPr>
          <w:rFonts w:ascii="Arial" w:eastAsia="Arial Unicode MS" w:hAnsi="Arial" w:cs="Arial Unicode MS"/>
          <w:b/>
          <w:bCs/>
          <w:szCs w:val="22"/>
          <w:lang w:val="en-GB"/>
        </w:rPr>
      </w:pPr>
      <w:r w:rsidRPr="00223836">
        <w:rPr>
          <w:rFonts w:ascii="Arial" w:eastAsia="Arial Unicode MS" w:hAnsi="Arial" w:cs="Arial Unicode MS"/>
          <w:b/>
          <w:bCs/>
          <w:szCs w:val="22"/>
          <w:lang w:val="en-GB"/>
        </w:rPr>
        <w:t>Notes to financial statements</w:t>
      </w:r>
    </w:p>
    <w:p w14:paraId="63456CC6" w14:textId="422A8D5E" w:rsidR="00196049" w:rsidRPr="00223836" w:rsidRDefault="00196049" w:rsidP="00DE6C6B">
      <w:pPr>
        <w:widowControl w:val="0"/>
        <w:overflowPunct w:val="0"/>
        <w:autoSpaceDE w:val="0"/>
        <w:autoSpaceDN w:val="0"/>
        <w:adjustRightInd w:val="0"/>
        <w:spacing w:before="0" w:after="360" w:line="380" w:lineRule="exact"/>
        <w:ind w:left="0" w:firstLine="0"/>
        <w:textAlignment w:val="baseline"/>
        <w:rPr>
          <w:rFonts w:ascii="Arial" w:eastAsia="Arial Unicode MS" w:hAnsi="Arial"/>
          <w:b/>
          <w:bCs/>
          <w:szCs w:val="22"/>
        </w:rPr>
      </w:pPr>
      <w:r w:rsidRPr="00223836">
        <w:rPr>
          <w:rFonts w:ascii="Arial" w:eastAsia="Arial Unicode MS" w:hAnsi="Arial" w:cs="Arial Unicode MS"/>
          <w:b/>
          <w:bCs/>
          <w:szCs w:val="22"/>
        </w:rPr>
        <w:t>For</w:t>
      </w:r>
      <w:r w:rsidR="00190956" w:rsidRPr="00223836">
        <w:rPr>
          <w:rFonts w:ascii="Arial" w:eastAsia="Arial Unicode MS" w:hAnsi="Arial" w:cs="Arial Unicode MS"/>
          <w:b/>
          <w:bCs/>
          <w:szCs w:val="22"/>
        </w:rPr>
        <w:t xml:space="preserve"> the</w:t>
      </w:r>
      <w:r w:rsidRPr="00223836">
        <w:rPr>
          <w:rFonts w:ascii="Arial" w:eastAsia="Arial Unicode MS" w:hAnsi="Arial" w:cs="Arial Unicode MS"/>
          <w:b/>
          <w:bCs/>
          <w:szCs w:val="22"/>
        </w:rPr>
        <w:t xml:space="preserve"> </w:t>
      </w:r>
      <w:r w:rsidR="00603DFC" w:rsidRPr="00223836">
        <w:rPr>
          <w:rFonts w:ascii="Arial" w:eastAsia="Arial Unicode MS" w:hAnsi="Arial" w:cs="Arial Unicode MS"/>
          <w:b/>
          <w:bCs/>
          <w:szCs w:val="22"/>
        </w:rPr>
        <w:t xml:space="preserve">year ended 31 December </w:t>
      </w:r>
      <w:r w:rsidR="0049056E" w:rsidRPr="00223836">
        <w:rPr>
          <w:rFonts w:ascii="Arial" w:eastAsia="Arial Unicode MS" w:hAnsi="Arial" w:cs="Arial Unicode MS"/>
          <w:b/>
          <w:bCs/>
          <w:szCs w:val="22"/>
        </w:rPr>
        <w:t>20</w:t>
      </w:r>
      <w:r w:rsidR="00983C3A" w:rsidRPr="00223836">
        <w:rPr>
          <w:rFonts w:ascii="Arial" w:eastAsia="Arial Unicode MS" w:hAnsi="Arial" w:cs="Arial Unicode MS"/>
          <w:b/>
          <w:bCs/>
          <w:szCs w:val="22"/>
        </w:rPr>
        <w:t>2</w:t>
      </w:r>
      <w:r w:rsidR="008826C9">
        <w:rPr>
          <w:rFonts w:ascii="Arial" w:eastAsia="Arial Unicode MS" w:hAnsi="Arial"/>
          <w:b/>
          <w:bCs/>
          <w:szCs w:val="22"/>
        </w:rPr>
        <w:t>5</w:t>
      </w:r>
    </w:p>
    <w:p w14:paraId="796AC36A" w14:textId="77777777" w:rsidR="00196049" w:rsidRPr="00223836" w:rsidRDefault="00196049" w:rsidP="00DE6C6B">
      <w:pPr>
        <w:widowControl w:val="0"/>
        <w:tabs>
          <w:tab w:val="left" w:pos="720"/>
          <w:tab w:val="right" w:pos="7200"/>
          <w:tab w:val="right" w:pos="8540"/>
        </w:tabs>
        <w:overflowPunct w:val="0"/>
        <w:autoSpaceDE w:val="0"/>
        <w:autoSpaceDN w:val="0"/>
        <w:adjustRightInd w:val="0"/>
        <w:spacing w:line="380" w:lineRule="exact"/>
        <w:textAlignment w:val="baseline"/>
        <w:rPr>
          <w:rFonts w:ascii="Arial" w:eastAsia="Arial Unicode MS" w:hAnsi="Arial" w:cs="Arial Unicode MS"/>
          <w:b/>
          <w:bCs/>
          <w:szCs w:val="22"/>
          <w:lang w:val="en-GB"/>
        </w:rPr>
      </w:pPr>
      <w:r w:rsidRPr="00223836">
        <w:rPr>
          <w:rFonts w:ascii="Arial" w:eastAsia="Arial Unicode MS" w:hAnsi="Arial" w:cs="Arial Unicode MS"/>
          <w:b/>
          <w:bCs/>
          <w:szCs w:val="22"/>
          <w:lang w:val="en-GB"/>
        </w:rPr>
        <w:t>1.</w:t>
      </w:r>
      <w:r w:rsidRPr="00223836">
        <w:rPr>
          <w:rFonts w:ascii="Arial" w:eastAsia="Arial Unicode MS" w:hAnsi="Arial" w:cs="Arial Unicode MS"/>
          <w:b/>
          <w:bCs/>
          <w:szCs w:val="22"/>
          <w:lang w:val="en-GB"/>
        </w:rPr>
        <w:tab/>
        <w:t>General information</w:t>
      </w:r>
      <w:r w:rsidR="00F26A2E" w:rsidRPr="00223836">
        <w:rPr>
          <w:rFonts w:ascii="Arial" w:eastAsia="Arial Unicode MS" w:hAnsi="Arial" w:cs="Arial Unicode MS"/>
          <w:b/>
          <w:bCs/>
          <w:szCs w:val="22"/>
          <w:lang w:val="en-GB"/>
        </w:rPr>
        <w:t xml:space="preserve">  </w:t>
      </w:r>
    </w:p>
    <w:p w14:paraId="0FD7B165" w14:textId="77777777" w:rsidR="00E2043B" w:rsidRPr="00223836" w:rsidRDefault="00E2043B" w:rsidP="00E2043B">
      <w:pPr>
        <w:widowControl w:val="0"/>
        <w:tabs>
          <w:tab w:val="left" w:pos="720"/>
          <w:tab w:val="right" w:pos="7200"/>
          <w:tab w:val="right" w:pos="8540"/>
        </w:tabs>
        <w:overflowPunct w:val="0"/>
        <w:autoSpaceDE w:val="0"/>
        <w:autoSpaceDN w:val="0"/>
        <w:adjustRightInd w:val="0"/>
        <w:spacing w:line="380" w:lineRule="exact"/>
        <w:textAlignment w:val="baseline"/>
        <w:rPr>
          <w:rFonts w:ascii="Arial" w:eastAsia="Arial Unicode MS" w:hAnsi="Arial" w:cs="Arial Unicode MS"/>
          <w:b/>
          <w:bCs/>
          <w:szCs w:val="22"/>
          <w:lang w:val="en-GB"/>
        </w:rPr>
      </w:pPr>
      <w:r w:rsidRPr="00223836">
        <w:rPr>
          <w:rFonts w:ascii="Arial" w:eastAsia="Arial Unicode MS" w:hAnsi="Arial" w:cs="Arial Unicode MS"/>
          <w:b/>
          <w:bCs/>
          <w:szCs w:val="22"/>
          <w:lang w:val="en-GB"/>
        </w:rPr>
        <w:t>1.1</w:t>
      </w:r>
      <w:r w:rsidRPr="00223836">
        <w:rPr>
          <w:rFonts w:ascii="Arial" w:eastAsia="Arial Unicode MS" w:hAnsi="Arial" w:cs="Arial Unicode MS"/>
          <w:b/>
          <w:bCs/>
          <w:szCs w:val="22"/>
          <w:lang w:val="en-GB"/>
        </w:rPr>
        <w:tab/>
        <w:t>General information of the Company</w:t>
      </w:r>
    </w:p>
    <w:p w14:paraId="163B2230" w14:textId="77777777" w:rsidR="000B32B8" w:rsidRPr="00393E3A" w:rsidRDefault="000B32B8" w:rsidP="000B32B8">
      <w:pPr>
        <w:tabs>
          <w:tab w:val="left" w:pos="2880"/>
        </w:tabs>
        <w:spacing w:line="380" w:lineRule="exact"/>
        <w:ind w:left="540" w:hanging="540"/>
        <w:jc w:val="thaiDistribute"/>
        <w:rPr>
          <w:rFonts w:ascii="Arial" w:hAnsi="Arial" w:cs="Arial"/>
          <w:szCs w:val="22"/>
        </w:rPr>
      </w:pPr>
      <w:r w:rsidRPr="00393E3A">
        <w:rPr>
          <w:rFonts w:ascii="Arial" w:hAnsi="Arial" w:cs="Arial"/>
          <w:szCs w:val="22"/>
        </w:rPr>
        <w:tab/>
        <w:t xml:space="preserve">Silicon Craft Technology Public Company Limited (“the Company”) is a public company incorporated and domiciled in Thailand. The Company engages in research and development to design and assign integrated circuits and embedded systems in the form of hire of production and brought into the Company </w:t>
      </w:r>
      <w:proofErr w:type="gramStart"/>
      <w:r w:rsidRPr="00393E3A">
        <w:rPr>
          <w:rFonts w:ascii="Arial" w:hAnsi="Arial" w:cs="Arial"/>
          <w:szCs w:val="22"/>
        </w:rPr>
        <w:t>in order to</w:t>
      </w:r>
      <w:proofErr w:type="gramEnd"/>
      <w:r w:rsidRPr="00393E3A">
        <w:rPr>
          <w:rFonts w:ascii="Arial" w:hAnsi="Arial" w:cs="Arial"/>
          <w:szCs w:val="22"/>
        </w:rPr>
        <w:t xml:space="preserve"> distribute to the customers under the Company’s trademark. Its registered address is No.40, </w:t>
      </w:r>
      <w:proofErr w:type="spellStart"/>
      <w:r w:rsidRPr="00393E3A">
        <w:rPr>
          <w:rFonts w:ascii="Arial" w:hAnsi="Arial" w:cs="Arial"/>
          <w:szCs w:val="22"/>
        </w:rPr>
        <w:t>Thetsaban</w:t>
      </w:r>
      <w:proofErr w:type="spellEnd"/>
      <w:r w:rsidRPr="00393E3A">
        <w:rPr>
          <w:rFonts w:ascii="Arial" w:hAnsi="Arial" w:cs="Arial"/>
          <w:szCs w:val="22"/>
        </w:rPr>
        <w:t xml:space="preserve"> </w:t>
      </w:r>
      <w:proofErr w:type="spellStart"/>
      <w:r w:rsidRPr="00393E3A">
        <w:rPr>
          <w:rFonts w:ascii="Arial" w:hAnsi="Arial" w:cs="Arial"/>
          <w:szCs w:val="22"/>
        </w:rPr>
        <w:t>Rangsan</w:t>
      </w:r>
      <w:proofErr w:type="spellEnd"/>
      <w:r w:rsidRPr="00393E3A">
        <w:rPr>
          <w:rFonts w:ascii="Arial" w:hAnsi="Arial" w:cs="Arial"/>
          <w:szCs w:val="22"/>
        </w:rPr>
        <w:t xml:space="preserve"> </w:t>
      </w:r>
      <w:proofErr w:type="spellStart"/>
      <w:r w:rsidRPr="00393E3A">
        <w:rPr>
          <w:rFonts w:ascii="Arial" w:hAnsi="Arial" w:cs="Arial"/>
          <w:szCs w:val="22"/>
        </w:rPr>
        <w:t>Nua</w:t>
      </w:r>
      <w:proofErr w:type="spellEnd"/>
      <w:r w:rsidRPr="00393E3A">
        <w:rPr>
          <w:rFonts w:ascii="Arial" w:hAnsi="Arial" w:cs="Arial"/>
          <w:szCs w:val="22"/>
        </w:rPr>
        <w:t xml:space="preserve"> Road, </w:t>
      </w:r>
      <w:proofErr w:type="spellStart"/>
      <w:r w:rsidRPr="00393E3A">
        <w:rPr>
          <w:rFonts w:ascii="Arial" w:hAnsi="Arial" w:cs="Arial"/>
          <w:szCs w:val="22"/>
        </w:rPr>
        <w:t>Kwaeng</w:t>
      </w:r>
      <w:proofErr w:type="spellEnd"/>
      <w:r w:rsidRPr="00393E3A">
        <w:rPr>
          <w:rFonts w:ascii="Arial" w:hAnsi="Arial" w:cs="Arial"/>
          <w:szCs w:val="22"/>
        </w:rPr>
        <w:t xml:space="preserve"> Lat Yao, Khet Chatuchak, Bangkok.</w:t>
      </w:r>
    </w:p>
    <w:p w14:paraId="1D2DC454" w14:textId="77777777" w:rsidR="00196049" w:rsidRPr="00223836" w:rsidRDefault="00196049" w:rsidP="00DE6C6B">
      <w:pPr>
        <w:widowControl w:val="0"/>
        <w:tabs>
          <w:tab w:val="left" w:pos="720"/>
        </w:tabs>
        <w:overflowPunct w:val="0"/>
        <w:autoSpaceDE w:val="0"/>
        <w:autoSpaceDN w:val="0"/>
        <w:adjustRightInd w:val="0"/>
        <w:spacing w:line="380" w:lineRule="exact"/>
        <w:ind w:left="540" w:hanging="540"/>
        <w:jc w:val="both"/>
        <w:textAlignment w:val="baseline"/>
        <w:rPr>
          <w:rFonts w:ascii="Times New Roman" w:eastAsia="Times New Roman" w:hAnsi="CordiaUPC" w:cs="Arial Unicode MS"/>
          <w:b/>
          <w:bCs/>
          <w:szCs w:val="22"/>
          <w:cs/>
          <w:lang w:val="en-GB"/>
        </w:rPr>
      </w:pPr>
      <w:r w:rsidRPr="00223836">
        <w:rPr>
          <w:rFonts w:ascii="Arial" w:eastAsia="Arial Unicode MS" w:hAnsi="Arial" w:cs="Arial Unicode MS"/>
          <w:b/>
          <w:bCs/>
          <w:szCs w:val="22"/>
          <w:lang w:val="en-GB"/>
        </w:rPr>
        <w:t>2.</w:t>
      </w:r>
      <w:r w:rsidRPr="00223836">
        <w:rPr>
          <w:rFonts w:ascii="Arial" w:eastAsia="Arial Unicode MS" w:hAnsi="Arial" w:cs="Arial Unicode MS"/>
          <w:b/>
          <w:bCs/>
          <w:szCs w:val="22"/>
          <w:lang w:val="en-GB"/>
        </w:rPr>
        <w:tab/>
        <w:t>Basis of preparation</w:t>
      </w:r>
    </w:p>
    <w:p w14:paraId="7FD187E1" w14:textId="6EF77C99" w:rsidR="00196049" w:rsidRPr="00223836" w:rsidRDefault="00196049" w:rsidP="00DE6C6B">
      <w:pPr>
        <w:widowControl w:val="0"/>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lang w:val="en-GB"/>
        </w:rPr>
      </w:pPr>
      <w:r w:rsidRPr="00223836">
        <w:rPr>
          <w:rFonts w:ascii="Arial" w:eastAsia="Arial Unicode MS" w:hAnsi="Arial" w:cs="Arial Unicode MS"/>
          <w:szCs w:val="22"/>
          <w:lang w:val="en-GB"/>
        </w:rPr>
        <w:t>2.1</w:t>
      </w:r>
      <w:r w:rsidRPr="00223836">
        <w:rPr>
          <w:rFonts w:ascii="Arial" w:eastAsia="Arial Unicode MS" w:hAnsi="Arial" w:cs="Arial Unicode MS"/>
          <w:b/>
          <w:bCs/>
          <w:szCs w:val="22"/>
          <w:lang w:val="en-GB"/>
        </w:rPr>
        <w:tab/>
      </w:r>
      <w:r w:rsidRPr="00223836">
        <w:rPr>
          <w:rFonts w:ascii="Arial" w:eastAsia="Arial Unicode MS" w:hAnsi="Arial" w:cs="Arial Unicode MS"/>
          <w:b/>
          <w:bCs/>
          <w:szCs w:val="22"/>
          <w:lang w:val="en-GB"/>
        </w:rPr>
        <w:tab/>
      </w:r>
      <w:r w:rsidR="009C58C6" w:rsidRPr="009C58C6">
        <w:rPr>
          <w:rFonts w:ascii="Arial" w:eastAsia="Arial Unicode MS" w:hAnsi="Arial" w:cs="Arial Unicode MS"/>
          <w:szCs w:val="22"/>
          <w:lang w:val="en-GB"/>
        </w:rPr>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5A67FB55" w14:textId="77777777" w:rsidR="00C82BF8" w:rsidRPr="00C82BF8" w:rsidRDefault="00196049" w:rsidP="00C82BF8">
      <w:pPr>
        <w:widowControl w:val="0"/>
        <w:overflowPunct w:val="0"/>
        <w:autoSpaceDE w:val="0"/>
        <w:autoSpaceDN w:val="0"/>
        <w:adjustRightInd w:val="0"/>
        <w:spacing w:line="380" w:lineRule="exact"/>
        <w:ind w:left="540" w:hanging="540"/>
        <w:jc w:val="both"/>
        <w:textAlignment w:val="baseline"/>
        <w:rPr>
          <w:rFonts w:ascii="Arial" w:eastAsia="Arial Unicode MS" w:hAnsi="Arial" w:cs="Arial Unicode MS"/>
          <w:szCs w:val="22"/>
          <w:lang w:val="en-GB"/>
        </w:rPr>
      </w:pPr>
      <w:r w:rsidRPr="00223836">
        <w:rPr>
          <w:rFonts w:ascii="Arial" w:eastAsia="Arial Unicode MS" w:hAnsi="Arial" w:cs="Arial Unicode MS"/>
          <w:szCs w:val="22"/>
          <w:lang w:val="en-GB"/>
        </w:rPr>
        <w:tab/>
      </w:r>
      <w:r w:rsidR="00C82BF8" w:rsidRPr="00C82BF8">
        <w:rPr>
          <w:rFonts w:ascii="Arial" w:eastAsia="Arial Unicode MS" w:hAnsi="Arial" w:cs="Arial Unicode MS"/>
          <w:szCs w:val="22"/>
          <w:lang w:val="en-GB"/>
        </w:rPr>
        <w:t>The financial statements in Thai language are the official statutory financial statements of the Company. The financial statements in English language have been translated from the Thai language financial statements.</w:t>
      </w:r>
    </w:p>
    <w:p w14:paraId="38477C6C" w14:textId="77777777" w:rsidR="00C82BF8" w:rsidRPr="00772054" w:rsidRDefault="00C82BF8" w:rsidP="00C82BF8">
      <w:pPr>
        <w:widowControl w:val="0"/>
        <w:overflowPunct w:val="0"/>
        <w:autoSpaceDE w:val="0"/>
        <w:autoSpaceDN w:val="0"/>
        <w:adjustRightInd w:val="0"/>
        <w:spacing w:line="380" w:lineRule="exact"/>
        <w:ind w:left="540" w:firstLine="0"/>
        <w:jc w:val="both"/>
        <w:textAlignment w:val="baseline"/>
        <w:rPr>
          <w:rFonts w:ascii="Arial" w:eastAsia="Arial Unicode MS" w:hAnsi="Arial" w:cs="Arial Unicode MS"/>
          <w:szCs w:val="22"/>
        </w:rPr>
      </w:pPr>
      <w:r w:rsidRPr="00C82BF8">
        <w:rPr>
          <w:rFonts w:ascii="Arial" w:eastAsia="Arial Unicode MS" w:hAnsi="Arial" w:cs="Arial Unicode MS"/>
          <w:szCs w:val="22"/>
          <w:lang w:val="en-GB"/>
        </w:rPr>
        <w:t>The financial statements have been prepared on a historical cost basis except where otherwise disclosed in the accounting policies.</w:t>
      </w:r>
    </w:p>
    <w:p w14:paraId="46972AB8" w14:textId="38FEB854" w:rsidR="00511C62" w:rsidRDefault="00196049" w:rsidP="00F35503">
      <w:pPr>
        <w:widowControl w:val="0"/>
        <w:overflowPunct w:val="0"/>
        <w:autoSpaceDE w:val="0"/>
        <w:autoSpaceDN w:val="0"/>
        <w:adjustRightInd w:val="0"/>
        <w:spacing w:line="380" w:lineRule="exact"/>
        <w:ind w:left="540" w:hanging="540"/>
        <w:jc w:val="both"/>
        <w:textAlignment w:val="baseline"/>
        <w:rPr>
          <w:rFonts w:ascii="Arial" w:hAnsi="Arial"/>
          <w:szCs w:val="22"/>
        </w:rPr>
      </w:pPr>
      <w:r w:rsidRPr="00223836">
        <w:rPr>
          <w:rFonts w:ascii="Arial" w:eastAsia="Arial Unicode MS" w:hAnsi="Arial" w:cs="Arial Unicode MS"/>
          <w:szCs w:val="22"/>
          <w:lang w:val="en-GB"/>
        </w:rPr>
        <w:t>2.</w:t>
      </w:r>
      <w:r w:rsidR="00DE6C6B" w:rsidRPr="00223836">
        <w:rPr>
          <w:rFonts w:ascii="Arial" w:eastAsia="Arial Unicode MS" w:hAnsi="Arial" w:cs="Arial Unicode MS"/>
          <w:szCs w:val="22"/>
          <w:lang w:val="en-GB"/>
        </w:rPr>
        <w:t>2</w:t>
      </w:r>
      <w:r w:rsidRPr="00223836">
        <w:rPr>
          <w:rFonts w:ascii="Arial" w:eastAsia="Arial Unicode MS" w:hAnsi="Arial" w:cs="Arial Unicode MS"/>
          <w:szCs w:val="22"/>
          <w:lang w:val="en-GB"/>
        </w:rPr>
        <w:tab/>
      </w:r>
      <w:r w:rsidR="00511C62" w:rsidRPr="00511C62">
        <w:rPr>
          <w:rFonts w:ascii="Arial" w:hAnsi="Arial"/>
          <w:szCs w:val="22"/>
        </w:rPr>
        <w:t>The separate financial statements present investments in joint ventures</w:t>
      </w:r>
      <w:r w:rsidR="00511C62">
        <w:rPr>
          <w:rFonts w:ascii="Arial" w:hAnsi="Arial"/>
          <w:szCs w:val="22"/>
        </w:rPr>
        <w:t xml:space="preserve"> </w:t>
      </w:r>
      <w:r w:rsidR="00511C62" w:rsidRPr="00511C62">
        <w:rPr>
          <w:rFonts w:ascii="Arial" w:hAnsi="Arial"/>
          <w:szCs w:val="22"/>
        </w:rPr>
        <w:t>under the cost met</w:t>
      </w:r>
      <w:r w:rsidR="00F35503">
        <w:rPr>
          <w:rFonts w:ascii="Arial" w:hAnsi="Arial"/>
          <w:szCs w:val="22"/>
        </w:rPr>
        <w:t>hod</w:t>
      </w:r>
      <w:r w:rsidR="00511C62" w:rsidRPr="00511C62">
        <w:rPr>
          <w:rFonts w:ascii="Arial" w:hAnsi="Arial"/>
          <w:szCs w:val="22"/>
        </w:rPr>
        <w:t>.</w:t>
      </w:r>
    </w:p>
    <w:p w14:paraId="68FADD39" w14:textId="2175FDD2" w:rsidR="00F36948" w:rsidRPr="00223836" w:rsidRDefault="00F36948" w:rsidP="00511C62">
      <w:pPr>
        <w:tabs>
          <w:tab w:val="left" w:pos="1440"/>
        </w:tabs>
        <w:spacing w:line="380" w:lineRule="exact"/>
        <w:ind w:left="540" w:hanging="540"/>
        <w:jc w:val="thaiDistribute"/>
        <w:outlineLvl w:val="0"/>
        <w:rPr>
          <w:rFonts w:ascii="Arial" w:eastAsia="Arial Unicode MS" w:hAnsi="Arial" w:cs="Arial Unicode MS"/>
          <w:b/>
          <w:bCs/>
          <w:szCs w:val="22"/>
        </w:rPr>
      </w:pPr>
      <w:r w:rsidRPr="00223836">
        <w:rPr>
          <w:rFonts w:ascii="Arial" w:eastAsia="Arial Unicode MS" w:hAnsi="Arial" w:cs="Arial Unicode MS"/>
          <w:b/>
          <w:bCs/>
          <w:szCs w:val="22"/>
        </w:rPr>
        <w:t>3.</w:t>
      </w:r>
      <w:r w:rsidRPr="00223836">
        <w:rPr>
          <w:rFonts w:ascii="Arial" w:eastAsia="Arial Unicode MS" w:hAnsi="Arial" w:cs="Arial Unicode MS"/>
          <w:b/>
          <w:bCs/>
          <w:szCs w:val="22"/>
        </w:rPr>
        <w:tab/>
        <w:t>New financial reporting standards</w:t>
      </w:r>
      <w:r w:rsidRPr="00223836">
        <w:rPr>
          <w:rFonts w:ascii="Arial" w:eastAsia="Arial Unicode MS" w:hAnsi="Arial" w:cs="Arial Unicode MS" w:hint="cs"/>
          <w:b/>
          <w:bCs/>
          <w:szCs w:val="22"/>
          <w:cs/>
        </w:rPr>
        <w:t xml:space="preserve"> </w:t>
      </w:r>
    </w:p>
    <w:p w14:paraId="7B05C90B" w14:textId="77777777" w:rsidR="00F36948" w:rsidRPr="00223836" w:rsidRDefault="00F36948" w:rsidP="00126035">
      <w:pPr>
        <w:tabs>
          <w:tab w:val="left" w:pos="360"/>
          <w:tab w:val="left" w:pos="1440"/>
          <w:tab w:val="left" w:pos="2880"/>
          <w:tab w:val="left" w:pos="9781"/>
        </w:tabs>
        <w:overflowPunct w:val="0"/>
        <w:autoSpaceDE w:val="0"/>
        <w:autoSpaceDN w:val="0"/>
        <w:adjustRightInd w:val="0"/>
        <w:spacing w:before="240" w:line="380" w:lineRule="exact"/>
        <w:jc w:val="thaiDistribute"/>
        <w:textAlignment w:val="baseline"/>
        <w:rPr>
          <w:rFonts w:ascii="Arial" w:eastAsia="Arial Unicode MS" w:hAnsi="Arial" w:cs="Arial Unicode MS"/>
          <w:b/>
          <w:bCs/>
          <w:szCs w:val="22"/>
        </w:rPr>
      </w:pPr>
      <w:r w:rsidRPr="00223836">
        <w:rPr>
          <w:rFonts w:ascii="Arial" w:eastAsia="Arial Unicode MS" w:hAnsi="Arial" w:cs="Arial Unicode MS"/>
          <w:b/>
          <w:bCs/>
          <w:szCs w:val="22"/>
        </w:rPr>
        <w:t xml:space="preserve">3.1 </w:t>
      </w:r>
      <w:r w:rsidRPr="00223836">
        <w:rPr>
          <w:rFonts w:ascii="Arial" w:eastAsia="Arial Unicode MS" w:hAnsi="Arial" w:cs="Arial Unicode MS"/>
          <w:b/>
          <w:bCs/>
          <w:szCs w:val="22"/>
        </w:rPr>
        <w:tab/>
        <w:t>Financial reporting standards that became effective in the current year</w:t>
      </w:r>
    </w:p>
    <w:p w14:paraId="5905FB50" w14:textId="3A57A998" w:rsidR="001D4DD8" w:rsidRPr="001D4DD8" w:rsidRDefault="00F36948" w:rsidP="001D4DD8">
      <w:pPr>
        <w:tabs>
          <w:tab w:val="left" w:pos="1440"/>
        </w:tabs>
        <w:spacing w:line="380" w:lineRule="exact"/>
        <w:ind w:left="540" w:hanging="540"/>
        <w:jc w:val="thaiDistribute"/>
        <w:outlineLvl w:val="0"/>
        <w:rPr>
          <w:rFonts w:ascii="Arial" w:hAnsi="Arial"/>
          <w:szCs w:val="22"/>
        </w:rPr>
      </w:pPr>
      <w:r w:rsidRPr="00223836">
        <w:rPr>
          <w:rFonts w:ascii="Arial" w:hAnsi="Arial"/>
          <w:szCs w:val="22"/>
        </w:rPr>
        <w:tab/>
      </w:r>
      <w:r w:rsidR="001D4DD8" w:rsidRPr="001D4DD8">
        <w:rPr>
          <w:rFonts w:ascii="Arial" w:hAnsi="Arial"/>
          <w:szCs w:val="22"/>
        </w:rPr>
        <w:t xml:space="preserve">During the year, the </w:t>
      </w:r>
      <w:r w:rsidR="00143EF3">
        <w:rPr>
          <w:rFonts w:ascii="Arial" w:hAnsi="Arial"/>
          <w:szCs w:val="22"/>
        </w:rPr>
        <w:t>Company</w:t>
      </w:r>
      <w:r w:rsidR="001D4DD8" w:rsidRPr="001D4DD8">
        <w:rPr>
          <w:rFonts w:ascii="Arial" w:hAnsi="Arial"/>
          <w:szCs w:val="22"/>
        </w:rPr>
        <w:t xml:space="preserve"> has adopted the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0D2E3AF4" w14:textId="5AB68AB4" w:rsidR="00F36948" w:rsidRPr="00223836" w:rsidRDefault="001D4DD8" w:rsidP="001D4DD8">
      <w:pPr>
        <w:tabs>
          <w:tab w:val="left" w:pos="1440"/>
        </w:tabs>
        <w:spacing w:line="380" w:lineRule="exact"/>
        <w:ind w:left="540" w:hanging="540"/>
        <w:jc w:val="thaiDistribute"/>
        <w:outlineLvl w:val="0"/>
        <w:rPr>
          <w:rFonts w:ascii="Arial" w:eastAsia="Arial Unicode MS" w:hAnsi="Arial" w:cs="Arial Unicode MS"/>
          <w:b/>
          <w:bCs/>
          <w:szCs w:val="22"/>
          <w:cs/>
        </w:rPr>
      </w:pPr>
      <w:r>
        <w:rPr>
          <w:rFonts w:ascii="Arial" w:hAnsi="Arial"/>
          <w:szCs w:val="22"/>
        </w:rPr>
        <w:tab/>
      </w:r>
      <w:r w:rsidRPr="001D4DD8">
        <w:rPr>
          <w:rFonts w:ascii="Arial" w:hAnsi="Arial"/>
          <w:szCs w:val="22"/>
        </w:rPr>
        <w:t xml:space="preserve">The adoption of these financial reporting standards does not have any significant impact on the </w:t>
      </w:r>
      <w:r w:rsidR="00143EF3">
        <w:rPr>
          <w:rFonts w:ascii="Arial" w:hAnsi="Arial"/>
          <w:szCs w:val="22"/>
        </w:rPr>
        <w:t>Company</w:t>
      </w:r>
      <w:r w:rsidRPr="001D4DD8">
        <w:rPr>
          <w:rFonts w:ascii="Arial" w:hAnsi="Arial"/>
          <w:szCs w:val="22"/>
        </w:rPr>
        <w:t>’s financial statements</w:t>
      </w:r>
      <w:r>
        <w:rPr>
          <w:rFonts w:ascii="Arial" w:hAnsi="Arial"/>
          <w:szCs w:val="22"/>
        </w:rPr>
        <w:t>.</w:t>
      </w:r>
      <w:r w:rsidRPr="001D4DD8">
        <w:rPr>
          <w:rFonts w:ascii="Arial" w:hAnsi="Arial"/>
          <w:szCs w:val="22"/>
        </w:rPr>
        <w:t xml:space="preserve"> </w:t>
      </w:r>
      <w:r w:rsidR="00F36948" w:rsidRPr="00223836">
        <w:rPr>
          <w:rFonts w:ascii="Arial" w:eastAsia="Arial Unicode MS" w:hAnsi="Arial" w:cs="Angsana New"/>
          <w:szCs w:val="22"/>
          <w:cs/>
        </w:rPr>
        <w:br w:type="page"/>
      </w:r>
    </w:p>
    <w:p w14:paraId="01ACD9A0" w14:textId="50C1BD56" w:rsidR="00F36948" w:rsidRPr="00223836" w:rsidRDefault="00223836" w:rsidP="00F36948">
      <w:pPr>
        <w:pStyle w:val="Heading2"/>
        <w:tabs>
          <w:tab w:val="left" w:pos="540"/>
        </w:tabs>
        <w:spacing w:before="120" w:after="120" w:line="380" w:lineRule="exact"/>
        <w:ind w:left="540" w:hanging="540"/>
        <w:jc w:val="thaiDistribute"/>
        <w:rPr>
          <w:rFonts w:ascii="Arial" w:hAnsi="Arial" w:cs="Arial"/>
          <w:i/>
          <w:iCs/>
          <w:sz w:val="22"/>
          <w:szCs w:val="24"/>
        </w:rPr>
      </w:pPr>
      <w:r w:rsidRPr="00223836">
        <w:rPr>
          <w:rFonts w:ascii="Arial" w:eastAsia="Arial Unicode MS" w:hAnsi="Arial" w:cs="Arial Unicode MS"/>
          <w:sz w:val="22"/>
          <w:szCs w:val="22"/>
          <w:lang w:val="en-US"/>
        </w:rPr>
        <w:lastRenderedPageBreak/>
        <w:t>3.2</w:t>
      </w:r>
      <w:r w:rsidRPr="00223836">
        <w:rPr>
          <w:rFonts w:ascii="Arial" w:eastAsia="Arial Unicode MS" w:hAnsi="Arial" w:cs="Arial Unicode MS"/>
          <w:sz w:val="22"/>
          <w:szCs w:val="22"/>
          <w:lang w:val="en-US"/>
        </w:rPr>
        <w:tab/>
      </w:r>
      <w:r w:rsidR="00F36948" w:rsidRPr="00223836">
        <w:rPr>
          <w:rFonts w:ascii="Arial" w:eastAsia="Arial Unicode MS" w:hAnsi="Arial" w:cs="Arial Unicode MS"/>
          <w:sz w:val="22"/>
          <w:szCs w:val="22"/>
          <w:lang w:val="en-US"/>
        </w:rPr>
        <w:t>Financial reporting standards that will become effective for fiscal years beginning on</w:t>
      </w:r>
      <w:r w:rsidR="00F36948" w:rsidRPr="00223836">
        <w:rPr>
          <w:rFonts w:ascii="Arial" w:hAnsi="Arial" w:cs="Arial"/>
          <w:sz w:val="22"/>
          <w:szCs w:val="24"/>
        </w:rPr>
        <w:t xml:space="preserve"> or after 1 January 202</w:t>
      </w:r>
      <w:r w:rsidR="008826C9">
        <w:rPr>
          <w:rFonts w:ascii="Arial" w:hAnsi="Arial" w:cs="Arial"/>
          <w:sz w:val="22"/>
          <w:szCs w:val="24"/>
        </w:rPr>
        <w:t>6</w:t>
      </w:r>
    </w:p>
    <w:p w14:paraId="1C5BB6CF" w14:textId="77777777" w:rsidR="00143EF3" w:rsidRPr="00143EF3" w:rsidRDefault="00F36948" w:rsidP="00143EF3">
      <w:pPr>
        <w:tabs>
          <w:tab w:val="left" w:pos="540"/>
          <w:tab w:val="left" w:pos="2160"/>
        </w:tabs>
        <w:spacing w:before="60" w:after="60" w:line="380" w:lineRule="exact"/>
        <w:jc w:val="thaiDistribute"/>
        <w:rPr>
          <w:rFonts w:ascii="Arial" w:hAnsi="Arial"/>
          <w:szCs w:val="22"/>
        </w:rPr>
      </w:pPr>
      <w:r w:rsidRPr="00223836">
        <w:rPr>
          <w:rFonts w:ascii="Arial" w:hAnsi="Arial"/>
          <w:szCs w:val="22"/>
        </w:rPr>
        <w:tab/>
      </w:r>
      <w:r w:rsidR="00143EF3" w:rsidRPr="00143EF3">
        <w:rPr>
          <w:rFonts w:ascii="Arial" w:hAnsi="Arial"/>
          <w:szCs w:val="22"/>
        </w:rPr>
        <w:t xml:space="preserve">The Federation of Accounting Professions issued a revised financial reporting standard, which is effective for fiscal years beginning on or after 1 January 2026. This financial reporting standard was aimed at </w:t>
      </w:r>
      <w:proofErr w:type="gramStart"/>
      <w:r w:rsidR="00143EF3" w:rsidRPr="00143EF3">
        <w:rPr>
          <w:rFonts w:ascii="Arial" w:hAnsi="Arial"/>
          <w:szCs w:val="22"/>
        </w:rPr>
        <w:t>alignment</w:t>
      </w:r>
      <w:proofErr w:type="gramEnd"/>
      <w:r w:rsidR="00143EF3" w:rsidRPr="00143EF3">
        <w:rPr>
          <w:rFonts w:ascii="Arial" w:hAnsi="Arial"/>
          <w:szCs w:val="22"/>
        </w:rPr>
        <w:t xml:space="preserve"> with the corresponding International Financial Reporting Standards with most of the changes directed towards clarifying accounting treatment and providing accounting guidance for users of the standards.</w:t>
      </w:r>
    </w:p>
    <w:p w14:paraId="1C1568A1" w14:textId="5912816B" w:rsidR="00143EF3" w:rsidRDefault="00143EF3" w:rsidP="00143EF3">
      <w:pPr>
        <w:tabs>
          <w:tab w:val="left" w:pos="540"/>
          <w:tab w:val="left" w:pos="2160"/>
        </w:tabs>
        <w:spacing w:before="60" w:after="60" w:line="380" w:lineRule="exact"/>
        <w:jc w:val="thaiDistribute"/>
        <w:rPr>
          <w:rFonts w:ascii="Arial" w:hAnsi="Arial"/>
          <w:szCs w:val="22"/>
        </w:rPr>
      </w:pPr>
      <w:r>
        <w:rPr>
          <w:rFonts w:ascii="Arial" w:hAnsi="Arial"/>
          <w:szCs w:val="22"/>
        </w:rPr>
        <w:tab/>
      </w:r>
      <w:r w:rsidRPr="00143EF3">
        <w:rPr>
          <w:rFonts w:ascii="Arial" w:hAnsi="Arial"/>
          <w:szCs w:val="22"/>
        </w:rPr>
        <w:t xml:space="preserve">The management of the </w:t>
      </w:r>
      <w:r>
        <w:rPr>
          <w:rFonts w:ascii="Arial" w:hAnsi="Arial"/>
          <w:szCs w:val="22"/>
        </w:rPr>
        <w:t>Company</w:t>
      </w:r>
      <w:r w:rsidRPr="00143EF3">
        <w:rPr>
          <w:rFonts w:ascii="Arial" w:hAnsi="Arial"/>
          <w:szCs w:val="22"/>
        </w:rPr>
        <w:t xml:space="preserve"> believes that adoption of these amendments will not have any significant impact on the </w:t>
      </w:r>
      <w:r>
        <w:rPr>
          <w:rFonts w:ascii="Arial" w:hAnsi="Arial"/>
          <w:szCs w:val="22"/>
        </w:rPr>
        <w:t>Company</w:t>
      </w:r>
      <w:r w:rsidRPr="00143EF3">
        <w:rPr>
          <w:rFonts w:ascii="Arial" w:hAnsi="Arial"/>
          <w:szCs w:val="22"/>
        </w:rPr>
        <w:t>’s financial statements</w:t>
      </w:r>
    </w:p>
    <w:p w14:paraId="21167A91" w14:textId="13C8DEBB" w:rsidR="00196049" w:rsidRPr="00223836" w:rsidRDefault="002F779F" w:rsidP="00143EF3">
      <w:pPr>
        <w:tabs>
          <w:tab w:val="left" w:pos="540"/>
          <w:tab w:val="left" w:pos="2160"/>
        </w:tabs>
        <w:spacing w:before="60" w:after="60" w:line="380" w:lineRule="exact"/>
        <w:jc w:val="thaiDistribute"/>
        <w:rPr>
          <w:rFonts w:ascii="Arial" w:eastAsia="Arial Unicode MS" w:hAnsi="Arial" w:cs="Arial Unicode MS"/>
          <w:b/>
          <w:bCs/>
          <w:szCs w:val="22"/>
        </w:rPr>
      </w:pPr>
      <w:r w:rsidRPr="00223836">
        <w:rPr>
          <w:rFonts w:ascii="Arial" w:eastAsia="Arial Unicode MS" w:hAnsi="Arial" w:cs="Arial Unicode MS"/>
          <w:b/>
          <w:bCs/>
          <w:szCs w:val="22"/>
        </w:rPr>
        <w:t>4</w:t>
      </w:r>
      <w:proofErr w:type="gramStart"/>
      <w:r w:rsidR="00196049" w:rsidRPr="00223836">
        <w:rPr>
          <w:rFonts w:ascii="Arial" w:eastAsia="Arial Unicode MS" w:hAnsi="Arial" w:cs="Arial Unicode MS"/>
          <w:b/>
          <w:bCs/>
          <w:szCs w:val="22"/>
        </w:rPr>
        <w:t>.</w:t>
      </w:r>
      <w:r w:rsidR="00196049" w:rsidRPr="00223836">
        <w:rPr>
          <w:rFonts w:ascii="Arial" w:eastAsia="Arial Unicode MS" w:hAnsi="Arial" w:cs="Arial Unicode MS"/>
          <w:b/>
          <w:bCs/>
          <w:szCs w:val="22"/>
        </w:rPr>
        <w:tab/>
      </w:r>
      <w:r w:rsidR="00196049" w:rsidRPr="00223836">
        <w:rPr>
          <w:rFonts w:ascii="Arial" w:eastAsia="Arial Unicode MS" w:hAnsi="Arial" w:cs="Arial Unicode MS"/>
          <w:b/>
          <w:bCs/>
          <w:szCs w:val="22"/>
        </w:rPr>
        <w:tab/>
      </w:r>
      <w:r w:rsidR="007124E1">
        <w:rPr>
          <w:rFonts w:ascii="Arial" w:eastAsia="Arial Unicode MS" w:hAnsi="Arial" w:cs="Arial Unicode MS"/>
          <w:b/>
          <w:bCs/>
          <w:szCs w:val="22"/>
        </w:rPr>
        <w:t>A</w:t>
      </w:r>
      <w:r w:rsidR="00196049" w:rsidRPr="00223836">
        <w:rPr>
          <w:rFonts w:ascii="Arial" w:eastAsia="Arial Unicode MS" w:hAnsi="Arial" w:cs="Arial Unicode MS"/>
          <w:b/>
          <w:bCs/>
          <w:szCs w:val="22"/>
        </w:rPr>
        <w:t>ccounting</w:t>
      </w:r>
      <w:proofErr w:type="gramEnd"/>
      <w:r w:rsidR="00196049" w:rsidRPr="00223836">
        <w:rPr>
          <w:rFonts w:ascii="Arial" w:eastAsia="Arial Unicode MS" w:hAnsi="Arial" w:cs="Arial Unicode MS"/>
          <w:b/>
          <w:bCs/>
          <w:szCs w:val="22"/>
        </w:rPr>
        <w:t xml:space="preserve"> policies</w:t>
      </w:r>
    </w:p>
    <w:p w14:paraId="7668D760" w14:textId="52A66A19" w:rsidR="00196049" w:rsidRPr="00223836" w:rsidRDefault="002F779F" w:rsidP="006A1B80">
      <w:pPr>
        <w:tabs>
          <w:tab w:val="left" w:pos="360"/>
          <w:tab w:val="left" w:pos="1440"/>
          <w:tab w:val="left" w:pos="2880"/>
          <w:tab w:val="left" w:pos="9781"/>
        </w:tabs>
        <w:overflowPunct w:val="0"/>
        <w:autoSpaceDE w:val="0"/>
        <w:autoSpaceDN w:val="0"/>
        <w:adjustRightInd w:val="0"/>
        <w:spacing w:before="60" w:after="60" w:line="380" w:lineRule="exact"/>
        <w:jc w:val="both"/>
        <w:textAlignment w:val="baseline"/>
        <w:rPr>
          <w:rFonts w:ascii="Arial" w:eastAsia="Arial Unicode MS" w:hAnsi="Arial" w:cs="Arial Unicode MS"/>
          <w:b/>
          <w:bCs/>
          <w:szCs w:val="22"/>
        </w:rPr>
      </w:pPr>
      <w:r w:rsidRPr="00223836">
        <w:rPr>
          <w:rFonts w:ascii="Arial" w:eastAsia="Arial Unicode MS" w:hAnsi="Arial" w:cs="Arial Unicode MS"/>
          <w:b/>
          <w:bCs/>
          <w:szCs w:val="22"/>
        </w:rPr>
        <w:t>4</w:t>
      </w:r>
      <w:r w:rsidR="00196049" w:rsidRPr="00223836">
        <w:rPr>
          <w:rFonts w:ascii="Arial" w:eastAsia="Arial Unicode MS" w:hAnsi="Arial" w:cs="Arial Unicode MS"/>
          <w:b/>
          <w:bCs/>
          <w:szCs w:val="22"/>
        </w:rPr>
        <w:t>.1</w:t>
      </w:r>
      <w:r w:rsidR="00196049" w:rsidRPr="00223836">
        <w:rPr>
          <w:rFonts w:ascii="Arial" w:eastAsia="Arial Unicode MS" w:hAnsi="Arial" w:cs="Arial Unicode MS"/>
          <w:b/>
          <w:bCs/>
          <w:szCs w:val="22"/>
        </w:rPr>
        <w:tab/>
      </w:r>
      <w:r w:rsidR="00196049" w:rsidRPr="00223836">
        <w:rPr>
          <w:rFonts w:ascii="Arial" w:eastAsia="Arial Unicode MS" w:hAnsi="Arial" w:cs="Arial Unicode MS"/>
          <w:b/>
          <w:bCs/>
          <w:szCs w:val="22"/>
        </w:rPr>
        <w:tab/>
      </w:r>
      <w:r w:rsidR="00196049" w:rsidRPr="00223836">
        <w:rPr>
          <w:rFonts w:ascii="Arial" w:eastAsia="Arial Unicode MS" w:hAnsi="Arial" w:cs="Arial Unicode MS"/>
          <w:b/>
          <w:bCs/>
          <w:szCs w:val="22"/>
          <w:lang w:val="en-GB"/>
        </w:rPr>
        <w:t xml:space="preserve">Revenue </w:t>
      </w:r>
      <w:r w:rsidR="00321EA2" w:rsidRPr="00223836">
        <w:rPr>
          <w:rFonts w:ascii="Arial" w:eastAsia="Arial Unicode MS" w:hAnsi="Arial" w:cs="Arial Unicode MS"/>
          <w:b/>
          <w:bCs/>
          <w:szCs w:val="22"/>
          <w:lang w:val="en-GB"/>
        </w:rPr>
        <w:t xml:space="preserve">and expense </w:t>
      </w:r>
      <w:r w:rsidR="00196049" w:rsidRPr="00223836">
        <w:rPr>
          <w:rFonts w:ascii="Arial" w:eastAsia="Arial Unicode MS" w:hAnsi="Arial" w:cs="Arial Unicode MS"/>
          <w:b/>
          <w:bCs/>
          <w:szCs w:val="22"/>
        </w:rPr>
        <w:t>recognition</w:t>
      </w:r>
    </w:p>
    <w:p w14:paraId="2F1B81C0" w14:textId="77777777" w:rsidR="00196049" w:rsidRPr="00223836" w:rsidRDefault="00196049" w:rsidP="006A1B80">
      <w:pPr>
        <w:tabs>
          <w:tab w:val="left" w:pos="360"/>
          <w:tab w:val="left" w:pos="1440"/>
          <w:tab w:val="left" w:pos="2880"/>
          <w:tab w:val="left" w:pos="9781"/>
        </w:tabs>
        <w:overflowPunct w:val="0"/>
        <w:autoSpaceDE w:val="0"/>
        <w:autoSpaceDN w:val="0"/>
        <w:adjustRightInd w:val="0"/>
        <w:spacing w:before="60" w:after="60" w:line="380" w:lineRule="exact"/>
        <w:jc w:val="both"/>
        <w:textAlignment w:val="baseline"/>
        <w:rPr>
          <w:rFonts w:ascii="Arial" w:eastAsia="Arial Unicode MS" w:hAnsi="Arial" w:cs="Arial Unicode MS"/>
          <w:b/>
          <w:bCs/>
          <w:szCs w:val="22"/>
          <w:lang w:val="en-GB"/>
        </w:rPr>
      </w:pPr>
      <w:r w:rsidRPr="00223836">
        <w:rPr>
          <w:rFonts w:ascii="Arial" w:eastAsia="Arial Unicode MS" w:hAnsi="Arial" w:cs="Arial Unicode MS"/>
          <w:b/>
          <w:bCs/>
          <w:szCs w:val="22"/>
        </w:rPr>
        <w:tab/>
      </w:r>
      <w:r w:rsidRPr="00223836">
        <w:rPr>
          <w:rFonts w:ascii="Arial" w:eastAsia="Arial Unicode MS" w:hAnsi="Arial" w:cs="Arial Unicode MS"/>
          <w:b/>
          <w:bCs/>
          <w:szCs w:val="22"/>
        </w:rPr>
        <w:tab/>
        <w:t>Sales of goods</w:t>
      </w:r>
    </w:p>
    <w:p w14:paraId="4D4D709A" w14:textId="27F5D901" w:rsidR="00375651" w:rsidRPr="00223836" w:rsidRDefault="00375651" w:rsidP="006A1B80">
      <w:pPr>
        <w:tabs>
          <w:tab w:val="left" w:pos="540"/>
          <w:tab w:val="left" w:pos="2160"/>
        </w:tabs>
        <w:spacing w:before="60" w:after="60" w:line="380" w:lineRule="exact"/>
        <w:jc w:val="thaiDistribute"/>
        <w:rPr>
          <w:rFonts w:ascii="Arial" w:hAnsi="Arial"/>
          <w:szCs w:val="22"/>
          <w:cs/>
        </w:rPr>
      </w:pPr>
      <w:r w:rsidRPr="00223836">
        <w:rPr>
          <w:rFonts w:ascii="Arial" w:hAnsi="Arial"/>
          <w:szCs w:val="22"/>
        </w:rPr>
        <w:tab/>
      </w:r>
      <w:r w:rsidR="009415FB" w:rsidRPr="009415FB">
        <w:rPr>
          <w:rFonts w:ascii="Arial" w:hAnsi="Arial"/>
          <w:szCs w:val="22"/>
        </w:rPr>
        <w:t xml:space="preserve">Revenue from sale of goods is </w:t>
      </w:r>
      <w:proofErr w:type="spellStart"/>
      <w:r w:rsidR="009415FB" w:rsidRPr="009415FB">
        <w:rPr>
          <w:rFonts w:ascii="Arial" w:hAnsi="Arial"/>
          <w:szCs w:val="22"/>
        </w:rPr>
        <w:t>recognised</w:t>
      </w:r>
      <w:proofErr w:type="spellEnd"/>
      <w:r w:rsidR="009415FB" w:rsidRPr="009415FB">
        <w:rPr>
          <w:rFonts w:ascii="Arial" w:hAnsi="Arial"/>
          <w:szCs w:val="22"/>
        </w:rPr>
        <w:t xml:space="preserve"> at the point in time when control of the asset is transferred to the customer, generally upon delivery of the goods. Revenue is measured at the amount of the consideration received or receivable, excluding value added tax, of goods supplied after deducting returns</w:t>
      </w:r>
      <w:r w:rsidR="00FB2916">
        <w:rPr>
          <w:rFonts w:ascii="Arial" w:hAnsi="Arial"/>
          <w:szCs w:val="22"/>
        </w:rPr>
        <w:t xml:space="preserve"> and </w:t>
      </w:r>
      <w:r w:rsidR="009415FB" w:rsidRPr="009415FB">
        <w:rPr>
          <w:rFonts w:ascii="Arial" w:hAnsi="Arial"/>
          <w:szCs w:val="22"/>
        </w:rPr>
        <w:t>discounts</w:t>
      </w:r>
      <w:r w:rsidR="00FB2916">
        <w:rPr>
          <w:rFonts w:ascii="Arial" w:hAnsi="Arial"/>
          <w:szCs w:val="22"/>
        </w:rPr>
        <w:t xml:space="preserve"> </w:t>
      </w:r>
      <w:r w:rsidR="009415FB" w:rsidRPr="009415FB">
        <w:rPr>
          <w:rFonts w:ascii="Arial" w:hAnsi="Arial"/>
          <w:szCs w:val="22"/>
        </w:rPr>
        <w:t>to customers.</w:t>
      </w:r>
    </w:p>
    <w:p w14:paraId="2EE59339" w14:textId="77777777" w:rsidR="009D10CC" w:rsidRDefault="009D10CC" w:rsidP="009D10CC">
      <w:pPr>
        <w:spacing w:line="380" w:lineRule="exact"/>
        <w:ind w:firstLine="0"/>
        <w:jc w:val="thaiDistribute"/>
        <w:rPr>
          <w:rFonts w:ascii="Arial" w:hAnsi="Arial"/>
          <w:b/>
          <w:bCs/>
          <w:szCs w:val="22"/>
        </w:rPr>
      </w:pPr>
      <w:r w:rsidRPr="00223836">
        <w:rPr>
          <w:rFonts w:ascii="Arial" w:hAnsi="Arial" w:cs="Arial"/>
          <w:b/>
          <w:bCs/>
          <w:szCs w:val="22"/>
        </w:rPr>
        <w:t>Rendering of services</w:t>
      </w:r>
    </w:p>
    <w:p w14:paraId="001DA912" w14:textId="21163979" w:rsidR="005A10B0" w:rsidRPr="005A10B0" w:rsidRDefault="005A10B0" w:rsidP="005A10B0">
      <w:pPr>
        <w:spacing w:line="380" w:lineRule="exact"/>
        <w:ind w:firstLine="0"/>
        <w:jc w:val="thaiDistribute"/>
        <w:rPr>
          <w:rFonts w:ascii="Arial" w:hAnsi="Arial"/>
          <w:szCs w:val="22"/>
        </w:rPr>
      </w:pPr>
      <w:r w:rsidRPr="005A10B0">
        <w:rPr>
          <w:rFonts w:ascii="Arial" w:hAnsi="Arial"/>
          <w:szCs w:val="22"/>
        </w:rPr>
        <w:t xml:space="preserve">Service revenue is </w:t>
      </w:r>
      <w:proofErr w:type="spellStart"/>
      <w:r w:rsidRPr="005A10B0">
        <w:rPr>
          <w:rFonts w:ascii="Arial" w:hAnsi="Arial"/>
          <w:szCs w:val="22"/>
        </w:rPr>
        <w:t>recognised</w:t>
      </w:r>
      <w:proofErr w:type="spellEnd"/>
      <w:r w:rsidRPr="005A10B0">
        <w:rPr>
          <w:rFonts w:ascii="Arial" w:hAnsi="Arial"/>
          <w:szCs w:val="22"/>
        </w:rPr>
        <w:t xml:space="preserve"> over time when services have been rendered </w:t>
      </w:r>
      <w:proofErr w:type="gramStart"/>
      <w:r w:rsidRPr="005A10B0">
        <w:rPr>
          <w:rFonts w:ascii="Arial" w:hAnsi="Arial"/>
          <w:szCs w:val="22"/>
        </w:rPr>
        <w:t>taking into account</w:t>
      </w:r>
      <w:proofErr w:type="gramEnd"/>
      <w:r w:rsidRPr="005A10B0">
        <w:rPr>
          <w:rFonts w:ascii="Arial" w:hAnsi="Arial"/>
          <w:szCs w:val="22"/>
        </w:rPr>
        <w:t xml:space="preserve"> the stage of completion, measuring based on comparison of actual costs incurred up to the end of the period and total anticipated costs to be incurred to completion. </w:t>
      </w:r>
    </w:p>
    <w:p w14:paraId="7C2DF7AB" w14:textId="17ACAB56" w:rsidR="003270B2" w:rsidRDefault="003270B2" w:rsidP="005A10B0">
      <w:pPr>
        <w:spacing w:line="380" w:lineRule="exact"/>
        <w:ind w:firstLine="0"/>
        <w:jc w:val="thaiDistribute"/>
        <w:rPr>
          <w:rFonts w:ascii="Arial" w:hAnsi="Arial"/>
          <w:szCs w:val="22"/>
        </w:rPr>
      </w:pPr>
      <w:r w:rsidRPr="003270B2">
        <w:rPr>
          <w:rFonts w:ascii="Arial" w:hAnsi="Arial"/>
          <w:szCs w:val="22"/>
        </w:rPr>
        <w:t xml:space="preserve">The </w:t>
      </w:r>
      <w:proofErr w:type="spellStart"/>
      <w:r w:rsidRPr="003270B2">
        <w:rPr>
          <w:rFonts w:ascii="Arial" w:hAnsi="Arial"/>
          <w:szCs w:val="22"/>
        </w:rPr>
        <w:t>recognised</w:t>
      </w:r>
      <w:proofErr w:type="spellEnd"/>
      <w:r w:rsidRPr="003270B2">
        <w:rPr>
          <w:rFonts w:ascii="Arial" w:hAnsi="Arial"/>
          <w:szCs w:val="22"/>
        </w:rPr>
        <w:t xml:space="preserve"> revenue which is not yet due per the contracts has been presented under the caption of “</w:t>
      </w:r>
      <w:r w:rsidR="00FB2916">
        <w:rPr>
          <w:rFonts w:ascii="Arial" w:hAnsi="Arial"/>
          <w:szCs w:val="22"/>
        </w:rPr>
        <w:t>accrued income</w:t>
      </w:r>
      <w:r w:rsidRPr="003270B2">
        <w:rPr>
          <w:rFonts w:ascii="Arial" w:hAnsi="Arial"/>
          <w:szCs w:val="22"/>
        </w:rPr>
        <w:t xml:space="preserve">” in the statement of financial position. The amounts </w:t>
      </w:r>
      <w:proofErr w:type="spellStart"/>
      <w:r w:rsidRPr="003270B2">
        <w:rPr>
          <w:rFonts w:ascii="Arial" w:hAnsi="Arial"/>
          <w:szCs w:val="22"/>
        </w:rPr>
        <w:t>recognised</w:t>
      </w:r>
      <w:proofErr w:type="spellEnd"/>
      <w:r w:rsidRPr="003270B2">
        <w:rPr>
          <w:rFonts w:ascii="Arial" w:hAnsi="Arial"/>
          <w:szCs w:val="22"/>
        </w:rPr>
        <w:t xml:space="preserve"> as </w:t>
      </w:r>
      <w:r w:rsidR="00FB2916">
        <w:rPr>
          <w:rFonts w:ascii="Arial" w:hAnsi="Arial"/>
          <w:szCs w:val="22"/>
        </w:rPr>
        <w:t>accrued income</w:t>
      </w:r>
      <w:r w:rsidR="00FB2916" w:rsidRPr="003270B2">
        <w:rPr>
          <w:rFonts w:ascii="Arial" w:hAnsi="Arial"/>
          <w:szCs w:val="22"/>
        </w:rPr>
        <w:t xml:space="preserve"> </w:t>
      </w:r>
      <w:r w:rsidRPr="003270B2">
        <w:rPr>
          <w:rFonts w:ascii="Arial" w:hAnsi="Arial"/>
          <w:szCs w:val="22"/>
        </w:rPr>
        <w:t xml:space="preserve">are reclassified to trade receivables when the </w:t>
      </w:r>
      <w:r>
        <w:rPr>
          <w:rFonts w:ascii="Arial" w:hAnsi="Arial"/>
          <w:szCs w:val="22"/>
        </w:rPr>
        <w:t>Company</w:t>
      </w:r>
      <w:r w:rsidRPr="003270B2">
        <w:rPr>
          <w:rFonts w:ascii="Arial" w:hAnsi="Arial"/>
          <w:szCs w:val="22"/>
        </w:rPr>
        <w:t>’s right to consideration is unconditional such as upon completion of services and acceptance by the customer.</w:t>
      </w:r>
    </w:p>
    <w:p w14:paraId="5C9B27C1" w14:textId="60AA3130" w:rsidR="005A10B0" w:rsidRPr="005A10B0" w:rsidRDefault="005A10B0" w:rsidP="005A10B0">
      <w:pPr>
        <w:spacing w:line="380" w:lineRule="exact"/>
        <w:ind w:firstLine="0"/>
        <w:jc w:val="thaiDistribute"/>
        <w:rPr>
          <w:rFonts w:ascii="Arial" w:hAnsi="Arial"/>
          <w:szCs w:val="22"/>
        </w:rPr>
      </w:pPr>
      <w:r w:rsidRPr="005A10B0">
        <w:rPr>
          <w:rFonts w:ascii="Arial" w:hAnsi="Arial"/>
          <w:szCs w:val="22"/>
        </w:rPr>
        <w:t xml:space="preserve">The obligation to transfer goods or services to a customer for which the </w:t>
      </w:r>
      <w:r w:rsidR="0073652E">
        <w:rPr>
          <w:rFonts w:ascii="Arial" w:hAnsi="Arial"/>
          <w:szCs w:val="22"/>
        </w:rPr>
        <w:t>Company</w:t>
      </w:r>
      <w:r w:rsidRPr="005A10B0">
        <w:rPr>
          <w:rFonts w:ascii="Arial" w:hAnsi="Arial"/>
          <w:szCs w:val="22"/>
        </w:rPr>
        <w:t xml:space="preserve"> has received consideration (or an amount of consideration is due) from the customer is presented under the caption of “Advances received from customers” in the statement of financial position. Advances received from customers are </w:t>
      </w:r>
      <w:proofErr w:type="spellStart"/>
      <w:r w:rsidRPr="005A10B0">
        <w:rPr>
          <w:rFonts w:ascii="Arial" w:hAnsi="Arial"/>
          <w:szCs w:val="22"/>
        </w:rPr>
        <w:t>recognised</w:t>
      </w:r>
      <w:proofErr w:type="spellEnd"/>
      <w:r w:rsidRPr="005A10B0">
        <w:rPr>
          <w:rFonts w:ascii="Arial" w:hAnsi="Arial"/>
          <w:szCs w:val="22"/>
        </w:rPr>
        <w:t xml:space="preserve"> as revenue when the </w:t>
      </w:r>
      <w:r w:rsidR="00145F5B">
        <w:rPr>
          <w:rFonts w:ascii="Arial" w:hAnsi="Arial"/>
          <w:szCs w:val="22"/>
        </w:rPr>
        <w:t xml:space="preserve">Company </w:t>
      </w:r>
      <w:r w:rsidRPr="005A10B0">
        <w:rPr>
          <w:rFonts w:ascii="Arial" w:hAnsi="Arial"/>
          <w:szCs w:val="22"/>
        </w:rPr>
        <w:t>performs under the contract.</w:t>
      </w:r>
    </w:p>
    <w:p w14:paraId="0BEF70A5" w14:textId="680468EF" w:rsidR="006E170B" w:rsidRPr="006E170B" w:rsidRDefault="00786406" w:rsidP="00FB2916">
      <w:pPr>
        <w:tabs>
          <w:tab w:val="left" w:pos="1440"/>
          <w:tab w:val="left" w:pos="2880"/>
          <w:tab w:val="left" w:pos="9781"/>
        </w:tabs>
        <w:overflowPunct w:val="0"/>
        <w:autoSpaceDE w:val="0"/>
        <w:autoSpaceDN w:val="0"/>
        <w:adjustRightInd w:val="0"/>
        <w:spacing w:line="380" w:lineRule="exact"/>
        <w:jc w:val="both"/>
        <w:textAlignment w:val="baseline"/>
        <w:rPr>
          <w:rFonts w:ascii="Arial" w:hAnsi="Arial" w:cs="Arial"/>
          <w:b/>
          <w:bCs/>
        </w:rPr>
      </w:pPr>
      <w:r w:rsidRPr="00223836">
        <w:rPr>
          <w:rFonts w:ascii="Arial" w:eastAsia="Arial Unicode MS" w:hAnsi="Arial" w:cs="Arial Unicode MS"/>
          <w:b/>
          <w:bCs/>
          <w:szCs w:val="22"/>
        </w:rPr>
        <w:tab/>
      </w:r>
      <w:r w:rsidR="006E170B" w:rsidRPr="006E170B">
        <w:rPr>
          <w:rFonts w:ascii="Arial" w:hAnsi="Arial" w:cs="Arial"/>
          <w:b/>
          <w:bCs/>
        </w:rPr>
        <w:t xml:space="preserve">Interest income </w:t>
      </w:r>
    </w:p>
    <w:p w14:paraId="7D9C0D2E" w14:textId="77777777" w:rsidR="006E170B" w:rsidRPr="006E170B" w:rsidRDefault="006E170B" w:rsidP="006E170B">
      <w:pPr>
        <w:spacing w:line="380" w:lineRule="exact"/>
        <w:ind w:left="540" w:hanging="540"/>
        <w:jc w:val="thaiDistribute"/>
        <w:rPr>
          <w:rFonts w:ascii="Arial" w:hAnsi="Arial"/>
        </w:rPr>
      </w:pPr>
      <w:r w:rsidRPr="006E170B">
        <w:rPr>
          <w:rFonts w:ascii="Arial" w:hAnsi="Arial" w:cs="Arial"/>
          <w:b/>
          <w:bCs/>
        </w:rPr>
        <w:tab/>
      </w:r>
      <w:r w:rsidRPr="006E170B">
        <w:rPr>
          <w:rFonts w:ascii="Arial" w:hAnsi="Arial" w:cs="Arial"/>
        </w:rPr>
        <w:t xml:space="preserve">Interest income is calculated using the effective interest method and </w:t>
      </w:r>
      <w:proofErr w:type="spellStart"/>
      <w:r w:rsidRPr="006E170B">
        <w:rPr>
          <w:rFonts w:ascii="Arial" w:hAnsi="Arial" w:cs="Arial"/>
        </w:rPr>
        <w:t>recognised</w:t>
      </w:r>
      <w:proofErr w:type="spellEnd"/>
      <w:r w:rsidRPr="006E170B">
        <w:rPr>
          <w:rFonts w:ascii="Arial" w:hAnsi="Arial" w:cs="Arial"/>
        </w:rPr>
        <w:t xml:space="preserve"> on an accrual basis. The effective interest rate is applied to the gross carrying amount of a financial asset, unless the financial assets subsequently become credit-impaired when it is applied to the net carrying amount of the financial asset (net of the expected credit loss allowance).   </w:t>
      </w:r>
    </w:p>
    <w:p w14:paraId="4C54E7BC" w14:textId="13AA0C06" w:rsidR="00321EA2" w:rsidRPr="00223836" w:rsidRDefault="00BD2E88" w:rsidP="00FB2916">
      <w:pPr>
        <w:spacing w:line="380" w:lineRule="exact"/>
        <w:ind w:left="540" w:hanging="540"/>
        <w:jc w:val="thaiDistribute"/>
        <w:rPr>
          <w:rFonts w:ascii="Arial" w:hAnsi="Arial" w:cs="Arial"/>
          <w:b/>
          <w:bCs/>
        </w:rPr>
      </w:pPr>
      <w:r w:rsidRPr="00223836">
        <w:rPr>
          <w:rFonts w:ascii="Arial" w:eastAsia="Times New Roman" w:hAnsi="Arial" w:cs="Angsana New"/>
          <w:b/>
          <w:bCs/>
          <w:szCs w:val="22"/>
          <w:lang w:val="en-GB"/>
        </w:rPr>
        <w:lastRenderedPageBreak/>
        <w:tab/>
      </w:r>
      <w:r w:rsidR="00321EA2" w:rsidRPr="00223836">
        <w:rPr>
          <w:rFonts w:ascii="Arial" w:hAnsi="Arial" w:cs="Arial"/>
          <w:b/>
          <w:bCs/>
        </w:rPr>
        <w:t xml:space="preserve">Finance cost </w:t>
      </w:r>
    </w:p>
    <w:p w14:paraId="402B233C" w14:textId="388D11BD" w:rsidR="000B32B8" w:rsidRDefault="00321EA2" w:rsidP="00FB2916">
      <w:pPr>
        <w:widowControl w:val="0"/>
        <w:tabs>
          <w:tab w:val="left" w:pos="1440"/>
        </w:tabs>
        <w:overflowPunct w:val="0"/>
        <w:autoSpaceDE w:val="0"/>
        <w:autoSpaceDN w:val="0"/>
        <w:adjustRightInd w:val="0"/>
        <w:spacing w:line="380" w:lineRule="exact"/>
        <w:jc w:val="thaiDistribute"/>
        <w:textAlignment w:val="baseline"/>
        <w:outlineLvl w:val="0"/>
        <w:rPr>
          <w:rFonts w:ascii="Arial" w:eastAsia="Arial Unicode MS" w:hAnsi="Arial" w:cs="Arial Unicode MS"/>
          <w:b/>
          <w:bCs/>
          <w:szCs w:val="22"/>
          <w:lang w:val="en-GB"/>
        </w:rPr>
      </w:pPr>
      <w:r w:rsidRPr="00223836">
        <w:rPr>
          <w:rFonts w:ascii="Arial" w:eastAsia="Times New Roman" w:hAnsi="Arial" w:cs="Angsana New"/>
          <w:szCs w:val="22"/>
          <w:lang w:val="en-GB"/>
        </w:rPr>
        <w:tab/>
      </w:r>
      <w:r w:rsidR="00885631" w:rsidRPr="00885631">
        <w:rPr>
          <w:rFonts w:ascii="Arial" w:eastAsia="Times New Roman" w:hAnsi="Arial" w:cs="Angsana New"/>
          <w:szCs w:val="22"/>
          <w:lang w:val="en-GB"/>
        </w:rPr>
        <w:t>Interest expense from financial liabilities at amortised cost is calculated using the effective interest method and recognised on an accrual basis.</w:t>
      </w:r>
      <w:r w:rsidR="00CF788B">
        <w:rPr>
          <w:rFonts w:ascii="Arial" w:eastAsia="Times New Roman" w:hAnsi="Arial" w:cs="Angsana New"/>
          <w:b/>
          <w:bCs/>
          <w:szCs w:val="22"/>
          <w:lang w:val="en-GB"/>
        </w:rPr>
        <w:tab/>
      </w:r>
    </w:p>
    <w:p w14:paraId="1D3FD28A" w14:textId="6AD9CA19" w:rsidR="00196049" w:rsidRPr="00223836" w:rsidRDefault="004D6E94" w:rsidP="00FB2916">
      <w:pPr>
        <w:widowControl w:val="0"/>
        <w:tabs>
          <w:tab w:val="left" w:pos="360"/>
          <w:tab w:val="left" w:pos="2880"/>
        </w:tabs>
        <w:overflowPunct w:val="0"/>
        <w:autoSpaceDE w:val="0"/>
        <w:autoSpaceDN w:val="0"/>
        <w:adjustRightInd w:val="0"/>
        <w:spacing w:line="380" w:lineRule="exact"/>
        <w:ind w:left="540" w:hanging="540"/>
        <w:jc w:val="both"/>
        <w:textAlignment w:val="baseline"/>
        <w:rPr>
          <w:rFonts w:ascii="Arial" w:eastAsia="Arial Unicode MS" w:hAnsi="Arial" w:cs="Arial Unicode MS"/>
          <w:b/>
          <w:bCs/>
          <w:szCs w:val="22"/>
          <w:lang w:val="en-GB"/>
        </w:rPr>
      </w:pPr>
      <w:r w:rsidRPr="00223836">
        <w:rPr>
          <w:rFonts w:ascii="Arial" w:eastAsia="Arial Unicode MS" w:hAnsi="Arial" w:cs="Arial Unicode MS"/>
          <w:b/>
          <w:bCs/>
          <w:szCs w:val="22"/>
          <w:lang w:val="en-GB"/>
        </w:rPr>
        <w:t>4</w:t>
      </w:r>
      <w:r w:rsidR="00196049" w:rsidRPr="00223836">
        <w:rPr>
          <w:rFonts w:ascii="Arial" w:eastAsia="Arial Unicode MS" w:hAnsi="Arial" w:cs="Arial Unicode MS"/>
          <w:b/>
          <w:bCs/>
          <w:szCs w:val="22"/>
          <w:lang w:val="en-GB"/>
        </w:rPr>
        <w:t>.2</w:t>
      </w:r>
      <w:r w:rsidR="00196049" w:rsidRPr="00223836">
        <w:rPr>
          <w:rFonts w:ascii="Arial" w:eastAsia="Arial Unicode MS" w:hAnsi="Arial" w:cs="Arial Unicode MS"/>
          <w:b/>
          <w:bCs/>
          <w:szCs w:val="22"/>
          <w:lang w:val="en-GB"/>
        </w:rPr>
        <w:tab/>
      </w:r>
      <w:r w:rsidR="00196049" w:rsidRPr="00223836">
        <w:rPr>
          <w:rFonts w:ascii="Arial" w:eastAsia="Arial Unicode MS" w:hAnsi="Arial" w:cs="Arial Unicode MS"/>
          <w:b/>
          <w:bCs/>
          <w:szCs w:val="22"/>
          <w:lang w:val="en-GB"/>
        </w:rPr>
        <w:tab/>
        <w:t>Cash and cash equivalents</w:t>
      </w:r>
    </w:p>
    <w:p w14:paraId="347CC097" w14:textId="4A9F3027" w:rsidR="00196049" w:rsidRPr="00223836" w:rsidRDefault="00196049" w:rsidP="00FB2916">
      <w:pPr>
        <w:tabs>
          <w:tab w:val="left" w:pos="360"/>
          <w:tab w:val="left" w:pos="2160"/>
          <w:tab w:val="left" w:pos="9781"/>
        </w:tabs>
        <w:overflowPunct w:val="0"/>
        <w:autoSpaceDE w:val="0"/>
        <w:autoSpaceDN w:val="0"/>
        <w:adjustRightInd w:val="0"/>
        <w:spacing w:line="380" w:lineRule="exact"/>
        <w:ind w:left="540" w:hanging="540"/>
        <w:jc w:val="both"/>
        <w:textAlignment w:val="baseline"/>
        <w:rPr>
          <w:rFonts w:ascii="Arial" w:eastAsia="Arial Unicode MS" w:hAnsi="Arial" w:cs="Arial Unicode MS"/>
          <w:b/>
          <w:bCs/>
          <w:szCs w:val="22"/>
        </w:rPr>
      </w:pPr>
      <w:r w:rsidRPr="00223836">
        <w:rPr>
          <w:rFonts w:ascii="Arial" w:eastAsia="Arial Unicode MS" w:hAnsi="Arial" w:cs="Arial Unicode MS"/>
          <w:szCs w:val="22"/>
          <w:lang w:val="en-GB"/>
        </w:rPr>
        <w:tab/>
      </w:r>
      <w:r w:rsidRPr="00223836">
        <w:rPr>
          <w:rFonts w:ascii="Arial" w:eastAsia="Arial Unicode MS" w:hAnsi="Arial" w:cs="Arial Unicode MS"/>
          <w:szCs w:val="22"/>
          <w:lang w:val="en-GB"/>
        </w:rPr>
        <w:tab/>
      </w:r>
      <w:r w:rsidR="00CB2AAD" w:rsidRPr="00CB2AAD">
        <w:rPr>
          <w:rFonts w:ascii="Arial" w:hAnsi="Arial"/>
          <w:szCs w:val="22"/>
        </w:rPr>
        <w:t>Cash and cash equivalents consist of cash in hand and at banks, and all highly liquid investments with an original maturity of three months or less and not subject to withdrawal restrictions.</w:t>
      </w:r>
    </w:p>
    <w:p w14:paraId="30F52D22" w14:textId="6E8E1F05" w:rsidR="00196049" w:rsidRPr="00223836" w:rsidRDefault="004D6E94" w:rsidP="00FB2916">
      <w:pPr>
        <w:tabs>
          <w:tab w:val="left" w:pos="360"/>
          <w:tab w:val="left" w:pos="2160"/>
          <w:tab w:val="left" w:pos="9781"/>
        </w:tabs>
        <w:overflowPunct w:val="0"/>
        <w:autoSpaceDE w:val="0"/>
        <w:autoSpaceDN w:val="0"/>
        <w:adjustRightInd w:val="0"/>
        <w:spacing w:line="380" w:lineRule="exact"/>
        <w:jc w:val="both"/>
        <w:textAlignment w:val="baseline"/>
        <w:rPr>
          <w:rFonts w:ascii="Arial" w:eastAsia="Arial Unicode MS" w:hAnsi="Arial" w:cs="Arial Unicode MS"/>
          <w:szCs w:val="22"/>
        </w:rPr>
      </w:pPr>
      <w:r w:rsidRPr="00223836">
        <w:rPr>
          <w:rFonts w:ascii="Arial" w:eastAsia="Arial Unicode MS" w:hAnsi="Arial" w:cs="Arial Unicode MS"/>
          <w:b/>
          <w:bCs/>
          <w:szCs w:val="22"/>
        </w:rPr>
        <w:t>4</w:t>
      </w:r>
      <w:r w:rsidR="00196049" w:rsidRPr="00223836">
        <w:rPr>
          <w:rFonts w:ascii="Arial" w:eastAsia="Arial Unicode MS" w:hAnsi="Arial" w:cs="Arial Unicode MS"/>
          <w:b/>
          <w:bCs/>
          <w:szCs w:val="22"/>
        </w:rPr>
        <w:t>.</w:t>
      </w:r>
      <w:r w:rsidR="00457DD7" w:rsidRPr="00223836">
        <w:rPr>
          <w:rFonts w:ascii="Arial" w:eastAsia="Arial Unicode MS" w:hAnsi="Arial" w:cs="Arial Unicode MS"/>
          <w:b/>
          <w:bCs/>
          <w:szCs w:val="22"/>
        </w:rPr>
        <w:t>3</w:t>
      </w:r>
      <w:r w:rsidR="00457DD7" w:rsidRPr="00223836">
        <w:rPr>
          <w:rFonts w:ascii="Arial" w:eastAsia="Arial Unicode MS" w:hAnsi="Arial" w:cs="Arial Unicode MS"/>
          <w:b/>
          <w:bCs/>
          <w:szCs w:val="22"/>
        </w:rPr>
        <w:tab/>
      </w:r>
      <w:r w:rsidR="00457DD7" w:rsidRPr="00223836">
        <w:rPr>
          <w:rFonts w:ascii="Arial" w:eastAsia="Arial Unicode MS" w:hAnsi="Arial" w:cs="Arial Unicode MS"/>
          <w:b/>
          <w:bCs/>
          <w:szCs w:val="22"/>
        </w:rPr>
        <w:tab/>
      </w:r>
      <w:r w:rsidR="00196049" w:rsidRPr="00223836">
        <w:rPr>
          <w:rFonts w:ascii="Arial" w:eastAsia="Arial Unicode MS" w:hAnsi="Arial" w:cs="Arial Unicode MS"/>
          <w:b/>
          <w:bCs/>
          <w:szCs w:val="22"/>
          <w:lang w:val="en-GB"/>
        </w:rPr>
        <w:t xml:space="preserve">Inventories </w:t>
      </w:r>
    </w:p>
    <w:p w14:paraId="178F7483" w14:textId="15836593" w:rsidR="00823632" w:rsidRPr="00823632" w:rsidRDefault="00823632" w:rsidP="00FB2916">
      <w:pPr>
        <w:tabs>
          <w:tab w:val="left" w:pos="360"/>
          <w:tab w:val="left" w:pos="1440"/>
          <w:tab w:val="left" w:pos="2160"/>
          <w:tab w:val="left" w:pos="2880"/>
          <w:tab w:val="left" w:pos="9781"/>
        </w:tabs>
        <w:overflowPunct w:val="0"/>
        <w:autoSpaceDE w:val="0"/>
        <w:autoSpaceDN w:val="0"/>
        <w:adjustRightInd w:val="0"/>
        <w:spacing w:line="380" w:lineRule="exact"/>
        <w:ind w:left="540" w:hanging="540"/>
        <w:jc w:val="both"/>
        <w:textAlignment w:val="baseline"/>
        <w:rPr>
          <w:rFonts w:ascii="Arial" w:hAnsi="Arial"/>
          <w:szCs w:val="22"/>
        </w:rPr>
      </w:pPr>
      <w:r>
        <w:rPr>
          <w:rFonts w:ascii="Arial" w:hAnsi="Arial"/>
          <w:szCs w:val="22"/>
          <w:cs/>
        </w:rPr>
        <w:tab/>
      </w:r>
      <w:r w:rsidR="004B4D85">
        <w:rPr>
          <w:rFonts w:ascii="Arial" w:hAnsi="Arial"/>
          <w:szCs w:val="22"/>
          <w:cs/>
        </w:rPr>
        <w:tab/>
      </w:r>
      <w:r w:rsidRPr="00823632">
        <w:rPr>
          <w:rFonts w:ascii="Arial" w:hAnsi="Arial"/>
          <w:szCs w:val="22"/>
        </w:rPr>
        <w:t xml:space="preserve">Finished goods and work in process are valued at the lower of cost (under first-in, first-out method) and net </w:t>
      </w:r>
      <w:proofErr w:type="spellStart"/>
      <w:r w:rsidRPr="00823632">
        <w:rPr>
          <w:rFonts w:ascii="Arial" w:hAnsi="Arial"/>
          <w:szCs w:val="22"/>
        </w:rPr>
        <w:t>realisable</w:t>
      </w:r>
      <w:proofErr w:type="spellEnd"/>
      <w:r w:rsidRPr="00823632">
        <w:rPr>
          <w:rFonts w:ascii="Arial" w:hAnsi="Arial"/>
          <w:szCs w:val="22"/>
        </w:rPr>
        <w:t xml:space="preserve"> value. The cost of inventories includes </w:t>
      </w:r>
      <w:r w:rsidR="00FB2916">
        <w:rPr>
          <w:rFonts w:ascii="Arial" w:hAnsi="Arial"/>
          <w:szCs w:val="22"/>
        </w:rPr>
        <w:t xml:space="preserve">raw material and </w:t>
      </w:r>
      <w:proofErr w:type="spellStart"/>
      <w:r w:rsidR="00FB2916">
        <w:rPr>
          <w:rFonts w:ascii="Arial" w:hAnsi="Arial"/>
          <w:szCs w:val="22"/>
        </w:rPr>
        <w:t>labour</w:t>
      </w:r>
      <w:proofErr w:type="spellEnd"/>
      <w:r w:rsidR="00FB2916">
        <w:rPr>
          <w:rFonts w:ascii="Arial" w:hAnsi="Arial"/>
          <w:szCs w:val="22"/>
        </w:rPr>
        <w:t xml:space="preserve"> costs</w:t>
      </w:r>
      <w:r w:rsidRPr="00823632">
        <w:rPr>
          <w:rFonts w:ascii="Arial" w:hAnsi="Arial"/>
          <w:szCs w:val="22"/>
        </w:rPr>
        <w:t xml:space="preserve"> and attributable factory overheads.</w:t>
      </w:r>
    </w:p>
    <w:p w14:paraId="313E5DE1" w14:textId="03152924" w:rsidR="00823632" w:rsidRDefault="00823632" w:rsidP="00FF3FC3">
      <w:pPr>
        <w:tabs>
          <w:tab w:val="left" w:pos="360"/>
          <w:tab w:val="left" w:pos="1440"/>
          <w:tab w:val="left" w:pos="2160"/>
          <w:tab w:val="left" w:pos="2880"/>
          <w:tab w:val="left" w:pos="9781"/>
        </w:tabs>
        <w:overflowPunct w:val="0"/>
        <w:autoSpaceDE w:val="0"/>
        <w:autoSpaceDN w:val="0"/>
        <w:adjustRightInd w:val="0"/>
        <w:spacing w:line="380" w:lineRule="exact"/>
        <w:ind w:left="540" w:hanging="540"/>
        <w:jc w:val="both"/>
        <w:textAlignment w:val="baseline"/>
        <w:rPr>
          <w:rFonts w:ascii="Arial" w:hAnsi="Arial"/>
          <w:szCs w:val="22"/>
        </w:rPr>
      </w:pPr>
      <w:r>
        <w:rPr>
          <w:rFonts w:ascii="Arial" w:hAnsi="Arial"/>
          <w:szCs w:val="22"/>
          <w:cs/>
        </w:rPr>
        <w:tab/>
      </w:r>
      <w:r>
        <w:rPr>
          <w:rFonts w:ascii="Arial" w:hAnsi="Arial"/>
          <w:szCs w:val="22"/>
          <w:cs/>
        </w:rPr>
        <w:tab/>
      </w:r>
      <w:r w:rsidR="005D474A" w:rsidRPr="005D474A">
        <w:rPr>
          <w:rFonts w:ascii="Arial" w:hAnsi="Arial"/>
          <w:szCs w:val="22"/>
        </w:rPr>
        <w:t xml:space="preserve">The Company </w:t>
      </w:r>
      <w:proofErr w:type="spellStart"/>
      <w:r w:rsidR="00FB2916">
        <w:rPr>
          <w:rFonts w:ascii="Arial" w:hAnsi="Arial"/>
          <w:szCs w:val="22"/>
        </w:rPr>
        <w:t>recognises</w:t>
      </w:r>
      <w:proofErr w:type="spellEnd"/>
      <w:r w:rsidR="005D474A" w:rsidRPr="005D474A">
        <w:rPr>
          <w:rFonts w:ascii="Arial" w:hAnsi="Arial"/>
          <w:szCs w:val="22"/>
        </w:rPr>
        <w:t xml:space="preserve"> allowance for </w:t>
      </w:r>
      <w:r w:rsidR="00FB2916">
        <w:rPr>
          <w:rFonts w:ascii="Arial" w:hAnsi="Arial"/>
          <w:szCs w:val="22"/>
        </w:rPr>
        <w:t>diminution</w:t>
      </w:r>
      <w:r w:rsidR="005D474A" w:rsidRPr="005D474A">
        <w:rPr>
          <w:rFonts w:ascii="Arial" w:hAnsi="Arial"/>
          <w:szCs w:val="22"/>
        </w:rPr>
        <w:t xml:space="preserve"> of inventories to net </w:t>
      </w:r>
      <w:proofErr w:type="spellStart"/>
      <w:r w:rsidR="005D474A" w:rsidRPr="005D474A">
        <w:rPr>
          <w:rFonts w:ascii="Arial" w:hAnsi="Arial"/>
          <w:szCs w:val="22"/>
        </w:rPr>
        <w:t>reali</w:t>
      </w:r>
      <w:r w:rsidR="005D474A">
        <w:rPr>
          <w:rFonts w:ascii="Arial" w:hAnsi="Arial"/>
          <w:szCs w:val="22"/>
        </w:rPr>
        <w:t>s</w:t>
      </w:r>
      <w:r w:rsidR="005D474A" w:rsidRPr="005D474A">
        <w:rPr>
          <w:rFonts w:ascii="Arial" w:hAnsi="Arial"/>
          <w:szCs w:val="22"/>
        </w:rPr>
        <w:t>able</w:t>
      </w:r>
      <w:proofErr w:type="spellEnd"/>
      <w:r w:rsidR="005D474A" w:rsidRPr="005D474A">
        <w:rPr>
          <w:rFonts w:ascii="Arial" w:hAnsi="Arial"/>
          <w:szCs w:val="22"/>
        </w:rPr>
        <w:t xml:space="preserve"> </w:t>
      </w:r>
      <w:proofErr w:type="gramStart"/>
      <w:r w:rsidR="005D474A" w:rsidRPr="005D474A">
        <w:rPr>
          <w:rFonts w:ascii="Arial" w:hAnsi="Arial"/>
          <w:szCs w:val="22"/>
        </w:rPr>
        <w:t>value</w:t>
      </w:r>
      <w:proofErr w:type="gramEnd"/>
      <w:r w:rsidR="005D474A" w:rsidRPr="005D474A">
        <w:rPr>
          <w:rFonts w:ascii="Arial" w:hAnsi="Arial"/>
          <w:szCs w:val="22"/>
        </w:rPr>
        <w:t xml:space="preserve"> estimated based on the selling price expected in the ordinary course of business</w:t>
      </w:r>
      <w:r w:rsidR="002271A4">
        <w:rPr>
          <w:rFonts w:ascii="Arial" w:hAnsi="Arial"/>
          <w:szCs w:val="22"/>
        </w:rPr>
        <w:t>.</w:t>
      </w:r>
      <w:r w:rsidR="00FF3FC3">
        <w:rPr>
          <w:rFonts w:ascii="Arial" w:hAnsi="Arial" w:hint="cs"/>
          <w:szCs w:val="22"/>
          <w:cs/>
        </w:rPr>
        <w:t xml:space="preserve"> </w:t>
      </w:r>
      <w:r w:rsidR="002271A4">
        <w:rPr>
          <w:rFonts w:ascii="Arial" w:hAnsi="Arial"/>
          <w:szCs w:val="22"/>
        </w:rPr>
        <w:t>P</w:t>
      </w:r>
      <w:r w:rsidR="00FB2916">
        <w:rPr>
          <w:rFonts w:ascii="Arial" w:hAnsi="Arial"/>
          <w:szCs w:val="22"/>
        </w:rPr>
        <w:t xml:space="preserve">rovision </w:t>
      </w:r>
      <w:r w:rsidR="005D474A" w:rsidRPr="005D474A">
        <w:rPr>
          <w:rFonts w:ascii="Arial" w:hAnsi="Arial"/>
          <w:szCs w:val="22"/>
        </w:rPr>
        <w:t>for obsolete, slow-moving and deteriorated inventories is estimated based on the approximate useful life of each type of inventory.</w:t>
      </w:r>
    </w:p>
    <w:p w14:paraId="4493BC60" w14:textId="42223378" w:rsidR="00196049" w:rsidRDefault="004D6E94" w:rsidP="00FB2916">
      <w:pPr>
        <w:tabs>
          <w:tab w:val="left" w:pos="360"/>
          <w:tab w:val="left" w:pos="1440"/>
          <w:tab w:val="left" w:pos="2160"/>
          <w:tab w:val="left" w:pos="2880"/>
          <w:tab w:val="left" w:pos="9781"/>
        </w:tabs>
        <w:overflowPunct w:val="0"/>
        <w:autoSpaceDE w:val="0"/>
        <w:autoSpaceDN w:val="0"/>
        <w:adjustRightInd w:val="0"/>
        <w:spacing w:line="380" w:lineRule="exact"/>
        <w:ind w:left="540" w:hanging="540"/>
        <w:jc w:val="both"/>
        <w:textAlignment w:val="baseline"/>
        <w:rPr>
          <w:rFonts w:ascii="Arial" w:eastAsia="Arial Unicode MS" w:hAnsi="Arial" w:cs="Arial Unicode MS"/>
          <w:b/>
          <w:bCs/>
          <w:szCs w:val="22"/>
        </w:rPr>
      </w:pPr>
      <w:r w:rsidRPr="00223836">
        <w:rPr>
          <w:rFonts w:ascii="Arial" w:eastAsia="Arial Unicode MS" w:hAnsi="Arial" w:cs="Arial Unicode MS"/>
          <w:b/>
          <w:bCs/>
          <w:szCs w:val="22"/>
        </w:rPr>
        <w:t>4</w:t>
      </w:r>
      <w:r w:rsidR="00196049" w:rsidRPr="00223836">
        <w:rPr>
          <w:rFonts w:ascii="Arial" w:eastAsia="Arial Unicode MS" w:hAnsi="Arial" w:cs="Arial Unicode MS"/>
          <w:b/>
          <w:bCs/>
          <w:szCs w:val="22"/>
        </w:rPr>
        <w:t>.</w:t>
      </w:r>
      <w:r w:rsidR="00321EA2" w:rsidRPr="00223836">
        <w:rPr>
          <w:rFonts w:ascii="Arial" w:eastAsia="Arial Unicode MS" w:hAnsi="Arial" w:cs="Arial Unicode MS"/>
          <w:b/>
          <w:bCs/>
          <w:szCs w:val="22"/>
        </w:rPr>
        <w:t>4</w:t>
      </w:r>
      <w:r w:rsidR="00196049" w:rsidRPr="00223836">
        <w:rPr>
          <w:rFonts w:ascii="Arial" w:eastAsia="Arial Unicode MS" w:hAnsi="Arial" w:cs="Arial Unicode MS"/>
          <w:b/>
          <w:bCs/>
          <w:szCs w:val="22"/>
        </w:rPr>
        <w:tab/>
      </w:r>
      <w:r w:rsidR="00196049" w:rsidRPr="00223836">
        <w:rPr>
          <w:rFonts w:ascii="Arial" w:eastAsia="Arial Unicode MS" w:hAnsi="Arial" w:cs="Arial Unicode MS"/>
          <w:b/>
          <w:bCs/>
          <w:szCs w:val="22"/>
        </w:rPr>
        <w:tab/>
        <w:t xml:space="preserve">Investment </w:t>
      </w:r>
      <w:r w:rsidR="00AC0917" w:rsidRPr="00223836">
        <w:rPr>
          <w:rFonts w:ascii="Arial" w:eastAsia="Arial Unicode MS" w:hAnsi="Arial" w:cs="Arial Unicode MS"/>
          <w:b/>
          <w:bCs/>
          <w:szCs w:val="22"/>
        </w:rPr>
        <w:t xml:space="preserve">in </w:t>
      </w:r>
      <w:r w:rsidR="00FB2916">
        <w:rPr>
          <w:rFonts w:ascii="Arial" w:eastAsia="Arial Unicode MS" w:hAnsi="Arial" w:cs="Arial Unicode MS"/>
          <w:b/>
          <w:bCs/>
          <w:szCs w:val="22"/>
        </w:rPr>
        <w:t>joint venture</w:t>
      </w:r>
    </w:p>
    <w:p w14:paraId="767351EE" w14:textId="0851CB8C" w:rsidR="00FB2916" w:rsidRPr="00FB2916" w:rsidRDefault="00FB2916" w:rsidP="00FB2916">
      <w:pPr>
        <w:tabs>
          <w:tab w:val="left" w:pos="1440"/>
          <w:tab w:val="left" w:pos="2160"/>
          <w:tab w:val="left" w:pos="2880"/>
          <w:tab w:val="left" w:pos="9781"/>
        </w:tabs>
        <w:overflowPunct w:val="0"/>
        <w:autoSpaceDE w:val="0"/>
        <w:autoSpaceDN w:val="0"/>
        <w:adjustRightInd w:val="0"/>
        <w:spacing w:line="380" w:lineRule="exact"/>
        <w:ind w:left="540" w:hanging="540"/>
        <w:jc w:val="both"/>
        <w:textAlignment w:val="baseline"/>
        <w:rPr>
          <w:rFonts w:ascii="Arial" w:hAnsi="Arial"/>
          <w:szCs w:val="22"/>
        </w:rPr>
      </w:pPr>
      <w:r>
        <w:rPr>
          <w:rFonts w:ascii="Arial" w:hAnsi="Arial"/>
          <w:szCs w:val="22"/>
          <w:cs/>
        </w:rPr>
        <w:tab/>
      </w:r>
      <w:r w:rsidRPr="00FB2916">
        <w:rPr>
          <w:rFonts w:ascii="Arial" w:hAnsi="Arial"/>
          <w:szCs w:val="22"/>
        </w:rPr>
        <w:t>Investment in joint venture is accounted for using the equity method in the financial statements in which the equity method is applied.</w:t>
      </w:r>
    </w:p>
    <w:p w14:paraId="2E2CB5BB" w14:textId="44FA8038" w:rsidR="00DE1BCA" w:rsidRPr="00223836" w:rsidRDefault="00FB2916" w:rsidP="00FB2916">
      <w:pPr>
        <w:tabs>
          <w:tab w:val="left" w:pos="1440"/>
          <w:tab w:val="left" w:pos="2160"/>
          <w:tab w:val="left" w:pos="2880"/>
          <w:tab w:val="left" w:pos="9781"/>
        </w:tabs>
        <w:overflowPunct w:val="0"/>
        <w:autoSpaceDE w:val="0"/>
        <w:autoSpaceDN w:val="0"/>
        <w:adjustRightInd w:val="0"/>
        <w:spacing w:line="380" w:lineRule="exact"/>
        <w:ind w:left="540" w:hanging="540"/>
        <w:jc w:val="both"/>
        <w:textAlignment w:val="baseline"/>
        <w:rPr>
          <w:rFonts w:ascii="Arial" w:hAnsi="Arial"/>
          <w:szCs w:val="22"/>
        </w:rPr>
      </w:pPr>
      <w:r>
        <w:rPr>
          <w:rFonts w:ascii="Arial" w:hAnsi="Arial"/>
          <w:szCs w:val="22"/>
          <w:cs/>
        </w:rPr>
        <w:tab/>
      </w:r>
      <w:r w:rsidR="00FE1F1B" w:rsidRPr="00223836">
        <w:rPr>
          <w:rFonts w:ascii="Arial" w:hAnsi="Arial"/>
          <w:szCs w:val="22"/>
        </w:rPr>
        <w:t xml:space="preserve">Investment in </w:t>
      </w:r>
      <w:r>
        <w:rPr>
          <w:rFonts w:ascii="Arial" w:hAnsi="Arial"/>
          <w:szCs w:val="22"/>
        </w:rPr>
        <w:t xml:space="preserve">joint </w:t>
      </w:r>
      <w:proofErr w:type="gramStart"/>
      <w:r>
        <w:rPr>
          <w:rFonts w:ascii="Arial" w:hAnsi="Arial"/>
          <w:szCs w:val="22"/>
        </w:rPr>
        <w:t>venture</w:t>
      </w:r>
      <w:proofErr w:type="gramEnd"/>
      <w:r w:rsidR="00DE1BCA" w:rsidRPr="00223836">
        <w:rPr>
          <w:rFonts w:ascii="Arial" w:hAnsi="Arial"/>
          <w:szCs w:val="22"/>
        </w:rPr>
        <w:t xml:space="preserve"> </w:t>
      </w:r>
      <w:r>
        <w:rPr>
          <w:rFonts w:ascii="Arial" w:hAnsi="Arial"/>
          <w:szCs w:val="22"/>
        </w:rPr>
        <w:t>is</w:t>
      </w:r>
      <w:r w:rsidR="00DE1BCA" w:rsidRPr="00223836">
        <w:rPr>
          <w:rFonts w:ascii="Arial" w:hAnsi="Arial"/>
          <w:szCs w:val="22"/>
        </w:rPr>
        <w:t xml:space="preserve"> accounted for in </w:t>
      </w:r>
      <w:proofErr w:type="gramStart"/>
      <w:r w:rsidR="00DE1BCA" w:rsidRPr="00223836">
        <w:rPr>
          <w:rFonts w:ascii="Arial" w:hAnsi="Arial"/>
          <w:szCs w:val="22"/>
        </w:rPr>
        <w:t>the separate</w:t>
      </w:r>
      <w:proofErr w:type="gramEnd"/>
      <w:r w:rsidR="00DE1BCA" w:rsidRPr="00223836">
        <w:rPr>
          <w:rFonts w:ascii="Arial" w:hAnsi="Arial"/>
          <w:szCs w:val="22"/>
        </w:rPr>
        <w:t xml:space="preserve"> financial statements using the cost method</w:t>
      </w:r>
      <w:r w:rsidR="00321EA2" w:rsidRPr="00223836">
        <w:rPr>
          <w:rFonts w:ascii="Arial" w:hAnsi="Arial"/>
          <w:szCs w:val="22"/>
        </w:rPr>
        <w:t xml:space="preserve"> less allowance for loss </w:t>
      </w:r>
      <w:proofErr w:type="gramStart"/>
      <w:r w:rsidR="00321EA2" w:rsidRPr="00223836">
        <w:rPr>
          <w:rFonts w:ascii="Arial" w:hAnsi="Arial"/>
          <w:szCs w:val="22"/>
        </w:rPr>
        <w:t>on</w:t>
      </w:r>
      <w:proofErr w:type="gramEnd"/>
      <w:r w:rsidR="00321EA2" w:rsidRPr="00223836">
        <w:rPr>
          <w:rFonts w:ascii="Arial" w:hAnsi="Arial"/>
          <w:szCs w:val="22"/>
        </w:rPr>
        <w:t xml:space="preserve"> impairment (if any)</w:t>
      </w:r>
      <w:r w:rsidR="00DE1BCA" w:rsidRPr="00223836">
        <w:rPr>
          <w:rFonts w:ascii="Arial" w:hAnsi="Arial"/>
          <w:szCs w:val="22"/>
        </w:rPr>
        <w:t>.</w:t>
      </w:r>
    </w:p>
    <w:p w14:paraId="1EF23D1B" w14:textId="2DC8D4FA" w:rsidR="00196049" w:rsidRPr="00223836" w:rsidRDefault="004D6E94" w:rsidP="00FB2916">
      <w:pPr>
        <w:tabs>
          <w:tab w:val="left" w:pos="360"/>
          <w:tab w:val="left" w:pos="1440"/>
          <w:tab w:val="left" w:pos="2160"/>
          <w:tab w:val="left" w:pos="2880"/>
          <w:tab w:val="left" w:pos="9781"/>
        </w:tabs>
        <w:overflowPunct w:val="0"/>
        <w:autoSpaceDE w:val="0"/>
        <w:autoSpaceDN w:val="0"/>
        <w:adjustRightInd w:val="0"/>
        <w:spacing w:line="380" w:lineRule="exact"/>
        <w:ind w:left="540" w:hanging="540"/>
        <w:jc w:val="both"/>
        <w:textAlignment w:val="baseline"/>
        <w:rPr>
          <w:rFonts w:ascii="Arial" w:hAnsi="Arial"/>
          <w:b/>
          <w:bCs/>
          <w:szCs w:val="22"/>
        </w:rPr>
      </w:pPr>
      <w:r w:rsidRPr="00223836">
        <w:rPr>
          <w:rFonts w:ascii="Arial" w:hAnsi="Arial"/>
          <w:b/>
          <w:bCs/>
          <w:szCs w:val="22"/>
        </w:rPr>
        <w:t>4</w:t>
      </w:r>
      <w:r w:rsidR="00220BD6" w:rsidRPr="00223836">
        <w:rPr>
          <w:rFonts w:ascii="Arial" w:hAnsi="Arial"/>
          <w:b/>
          <w:bCs/>
          <w:szCs w:val="22"/>
        </w:rPr>
        <w:t>.</w:t>
      </w:r>
      <w:r w:rsidR="00321EA2" w:rsidRPr="00223836">
        <w:rPr>
          <w:rFonts w:ascii="Arial" w:hAnsi="Arial"/>
          <w:b/>
          <w:bCs/>
          <w:szCs w:val="22"/>
        </w:rPr>
        <w:t>5</w:t>
      </w:r>
      <w:r w:rsidR="00220BD6" w:rsidRPr="00223836">
        <w:rPr>
          <w:rFonts w:ascii="Arial" w:hAnsi="Arial"/>
          <w:b/>
          <w:bCs/>
          <w:szCs w:val="22"/>
        </w:rPr>
        <w:tab/>
      </w:r>
      <w:r w:rsidR="00220BD6" w:rsidRPr="00223836">
        <w:rPr>
          <w:rFonts w:ascii="Arial" w:hAnsi="Arial"/>
          <w:b/>
          <w:bCs/>
          <w:szCs w:val="22"/>
        </w:rPr>
        <w:tab/>
      </w:r>
      <w:r w:rsidR="008A0A54">
        <w:rPr>
          <w:rFonts w:ascii="Arial" w:hAnsi="Arial"/>
          <w:b/>
          <w:bCs/>
          <w:szCs w:val="22"/>
        </w:rPr>
        <w:t xml:space="preserve">Leasehold </w:t>
      </w:r>
      <w:r w:rsidR="003030FB">
        <w:rPr>
          <w:rFonts w:ascii="Arial" w:hAnsi="Arial"/>
          <w:b/>
          <w:bCs/>
          <w:szCs w:val="22"/>
        </w:rPr>
        <w:t>building improv</w:t>
      </w:r>
      <w:r w:rsidR="006133F7">
        <w:rPr>
          <w:rFonts w:ascii="Arial" w:hAnsi="Arial"/>
          <w:b/>
          <w:bCs/>
          <w:szCs w:val="22"/>
        </w:rPr>
        <w:t>e</w:t>
      </w:r>
      <w:r w:rsidR="003030FB">
        <w:rPr>
          <w:rFonts w:ascii="Arial" w:hAnsi="Arial"/>
          <w:b/>
          <w:bCs/>
          <w:szCs w:val="22"/>
        </w:rPr>
        <w:t>ment</w:t>
      </w:r>
      <w:r w:rsidR="00196049" w:rsidRPr="00223836">
        <w:rPr>
          <w:rFonts w:ascii="Arial" w:hAnsi="Arial"/>
          <w:b/>
          <w:bCs/>
          <w:szCs w:val="22"/>
        </w:rPr>
        <w:t xml:space="preserve"> and equipment</w:t>
      </w:r>
    </w:p>
    <w:p w14:paraId="4E1EE98F" w14:textId="149CD490" w:rsidR="00196049" w:rsidRPr="00223836" w:rsidRDefault="00196049" w:rsidP="00FB2916">
      <w:pPr>
        <w:tabs>
          <w:tab w:val="left" w:pos="360"/>
          <w:tab w:val="left" w:pos="1440"/>
          <w:tab w:val="left" w:pos="2880"/>
          <w:tab w:val="left" w:pos="9781"/>
        </w:tabs>
        <w:overflowPunct w:val="0"/>
        <w:autoSpaceDE w:val="0"/>
        <w:autoSpaceDN w:val="0"/>
        <w:adjustRightInd w:val="0"/>
        <w:spacing w:line="380" w:lineRule="exact"/>
        <w:jc w:val="both"/>
        <w:textAlignment w:val="baseline"/>
        <w:rPr>
          <w:rFonts w:ascii="Arial" w:eastAsia="Arial Unicode MS" w:hAnsi="Arial" w:cs="Arial Unicode MS"/>
          <w:szCs w:val="22"/>
        </w:rPr>
      </w:pPr>
      <w:r w:rsidRPr="00223836">
        <w:rPr>
          <w:rFonts w:ascii="Arial" w:eastAsia="Arial Unicode MS" w:hAnsi="Arial" w:cs="Arial Unicode MS"/>
          <w:szCs w:val="22"/>
          <w:lang w:val="en-GB"/>
        </w:rPr>
        <w:tab/>
      </w:r>
      <w:r w:rsidRPr="00223836">
        <w:rPr>
          <w:rFonts w:ascii="Arial" w:eastAsia="Arial Unicode MS" w:hAnsi="Arial" w:cs="Arial Unicode MS"/>
          <w:szCs w:val="22"/>
          <w:lang w:val="en-GB"/>
        </w:rPr>
        <w:tab/>
      </w:r>
      <w:r w:rsidR="003030FB">
        <w:rPr>
          <w:rFonts w:ascii="Arial" w:eastAsia="Arial Unicode MS" w:hAnsi="Arial" w:cs="Arial Unicode MS"/>
          <w:szCs w:val="22"/>
          <w:lang w:val="en-GB"/>
        </w:rPr>
        <w:t>Leasehold building</w:t>
      </w:r>
      <w:r w:rsidRPr="00223836">
        <w:rPr>
          <w:rFonts w:ascii="Arial" w:eastAsia="Arial Unicode MS" w:hAnsi="Arial" w:cs="Arial Unicode MS"/>
          <w:szCs w:val="22"/>
          <w:lang w:val="en-GB"/>
        </w:rPr>
        <w:t xml:space="preserve"> improvement </w:t>
      </w:r>
      <w:r w:rsidR="004F6009" w:rsidRPr="00223836">
        <w:rPr>
          <w:rFonts w:ascii="Arial" w:eastAsia="Arial Unicode MS" w:hAnsi="Arial" w:cs="Arial Unicode MS"/>
          <w:szCs w:val="22"/>
          <w:lang w:val="en-GB"/>
        </w:rPr>
        <w:t>and equipment</w:t>
      </w:r>
      <w:r w:rsidRPr="00223836">
        <w:rPr>
          <w:rFonts w:ascii="Arial" w:eastAsia="Arial Unicode MS" w:hAnsi="Arial" w:cs="Arial Unicode MS"/>
          <w:szCs w:val="22"/>
          <w:lang w:val="en-GB"/>
        </w:rPr>
        <w:t xml:space="preserve"> are stated at cost less accumulated depreciation and allowance for loss on impairment of assets</w:t>
      </w:r>
      <w:r w:rsidR="00983C3A" w:rsidRPr="00223836">
        <w:rPr>
          <w:rFonts w:ascii="Arial" w:eastAsia="Arial Unicode MS" w:hAnsi="Arial" w:cs="Arial Unicode MS"/>
          <w:szCs w:val="22"/>
        </w:rPr>
        <w:t xml:space="preserve"> </w:t>
      </w:r>
      <w:r w:rsidRPr="00223836">
        <w:rPr>
          <w:rFonts w:ascii="Arial" w:eastAsia="Arial Unicode MS" w:hAnsi="Arial" w:cs="Arial Unicode MS"/>
          <w:szCs w:val="22"/>
        </w:rPr>
        <w:t>(if any).</w:t>
      </w:r>
    </w:p>
    <w:p w14:paraId="12F2E7FF" w14:textId="64035C14" w:rsidR="00196049" w:rsidRPr="00223836" w:rsidRDefault="008A4A8D" w:rsidP="00FB2916">
      <w:pPr>
        <w:widowControl w:val="0"/>
        <w:overflowPunct w:val="0"/>
        <w:autoSpaceDE w:val="0"/>
        <w:autoSpaceDN w:val="0"/>
        <w:adjustRightInd w:val="0"/>
        <w:spacing w:line="380" w:lineRule="exact"/>
        <w:ind w:right="-36"/>
        <w:jc w:val="both"/>
        <w:textAlignment w:val="baseline"/>
        <w:rPr>
          <w:rFonts w:ascii="Arial" w:eastAsia="Arial Unicode MS" w:hAnsi="Arial" w:cs="Arial Unicode MS"/>
          <w:szCs w:val="22"/>
          <w:lang w:val="en-GB"/>
        </w:rPr>
      </w:pPr>
      <w:r w:rsidRPr="00223836">
        <w:rPr>
          <w:rFonts w:ascii="Arial" w:eastAsia="Arial Unicode MS" w:hAnsi="Arial" w:cs="Arial Unicode MS"/>
          <w:szCs w:val="22"/>
          <w:lang w:val="en-GB"/>
        </w:rPr>
        <w:tab/>
      </w:r>
      <w:r w:rsidR="00196049" w:rsidRPr="00223836">
        <w:rPr>
          <w:rFonts w:ascii="Arial" w:eastAsia="Arial Unicode MS" w:hAnsi="Arial" w:cs="Arial Unicode MS"/>
          <w:szCs w:val="22"/>
          <w:lang w:val="en-GB"/>
        </w:rPr>
        <w:t xml:space="preserve">Depreciation of </w:t>
      </w:r>
      <w:r w:rsidR="00914BE3">
        <w:rPr>
          <w:rFonts w:ascii="Arial" w:eastAsia="Arial Unicode MS" w:hAnsi="Arial" w:cs="Arial Unicode MS"/>
          <w:szCs w:val="22"/>
          <w:lang w:val="en-GB"/>
        </w:rPr>
        <w:t>l</w:t>
      </w:r>
      <w:r w:rsidR="00914BE3" w:rsidRPr="00914BE3">
        <w:rPr>
          <w:rFonts w:ascii="Arial" w:eastAsia="Arial Unicode MS" w:hAnsi="Arial" w:cs="Arial Unicode MS"/>
          <w:szCs w:val="22"/>
          <w:lang w:val="en-GB"/>
        </w:rPr>
        <w:t xml:space="preserve">easehold building improvement and equipment </w:t>
      </w:r>
      <w:r w:rsidR="00196049" w:rsidRPr="00223836">
        <w:rPr>
          <w:rFonts w:ascii="Arial" w:eastAsia="Arial Unicode MS" w:hAnsi="Arial" w:cs="Arial Unicode MS"/>
          <w:szCs w:val="22"/>
          <w:lang w:val="en-GB"/>
        </w:rPr>
        <w:t xml:space="preserve">is calculated by reference to their costs </w:t>
      </w:r>
      <w:r w:rsidR="00A50B00" w:rsidRPr="00A50B00">
        <w:rPr>
          <w:rFonts w:ascii="Arial" w:eastAsia="Arial Unicode MS" w:hAnsi="Arial" w:cs="Arial Unicode MS"/>
          <w:szCs w:val="22"/>
          <w:lang w:val="en-GB"/>
        </w:rPr>
        <w:t>on the straight-line basis over the following estimated useful lives:</w:t>
      </w:r>
    </w:p>
    <w:p w14:paraId="50F949D6" w14:textId="36C2C76C" w:rsidR="005A4201" w:rsidRPr="00223836" w:rsidRDefault="005A4201" w:rsidP="000B32B8">
      <w:pPr>
        <w:tabs>
          <w:tab w:val="left" w:pos="360"/>
          <w:tab w:val="left" w:pos="1440"/>
          <w:tab w:val="left" w:pos="5670"/>
        </w:tabs>
        <w:spacing w:before="0" w:after="0" w:line="400" w:lineRule="exact"/>
        <w:ind w:left="605"/>
        <w:jc w:val="thaiDistribute"/>
        <w:outlineLvl w:val="0"/>
        <w:rPr>
          <w:rFonts w:ascii="Arial" w:hAnsi="Arial"/>
          <w:szCs w:val="22"/>
        </w:rPr>
      </w:pPr>
      <w:r w:rsidRPr="00223836">
        <w:rPr>
          <w:rFonts w:ascii="Arial" w:hAnsi="Arial"/>
          <w:szCs w:val="22"/>
        </w:rPr>
        <w:tab/>
      </w:r>
      <w:r w:rsidRPr="00223836">
        <w:rPr>
          <w:rFonts w:ascii="Arial" w:hAnsi="Arial"/>
          <w:szCs w:val="22"/>
        </w:rPr>
        <w:tab/>
      </w:r>
      <w:r w:rsidRPr="00223836">
        <w:rPr>
          <w:rFonts w:ascii="Arial" w:hAnsi="Arial"/>
          <w:szCs w:val="22"/>
        </w:rPr>
        <w:tab/>
      </w:r>
      <w:r w:rsidR="000B32B8">
        <w:rPr>
          <w:rFonts w:ascii="Arial" w:hAnsi="Arial"/>
          <w:szCs w:val="22"/>
        </w:rPr>
        <w:t>Leasehold</w:t>
      </w:r>
      <w:r w:rsidRPr="00223836">
        <w:rPr>
          <w:rFonts w:ascii="Arial" w:hAnsi="Arial"/>
          <w:szCs w:val="22"/>
        </w:rPr>
        <w:t xml:space="preserve"> building improvement </w:t>
      </w:r>
      <w:r w:rsidRPr="00223836">
        <w:rPr>
          <w:rFonts w:ascii="Arial" w:hAnsi="Arial"/>
          <w:szCs w:val="22"/>
        </w:rPr>
        <w:tab/>
      </w:r>
      <w:r w:rsidR="000B32B8">
        <w:rPr>
          <w:rFonts w:ascii="Arial" w:hAnsi="Arial"/>
          <w:szCs w:val="22"/>
        </w:rPr>
        <w:t>Over the lease term</w:t>
      </w:r>
    </w:p>
    <w:p w14:paraId="4DDC8585" w14:textId="6C27FC5F" w:rsidR="005A4201" w:rsidRPr="00223836" w:rsidRDefault="005A4201" w:rsidP="005A4201">
      <w:pPr>
        <w:tabs>
          <w:tab w:val="left" w:pos="360"/>
          <w:tab w:val="left" w:pos="1440"/>
          <w:tab w:val="right" w:pos="6210"/>
          <w:tab w:val="left" w:pos="6480"/>
        </w:tabs>
        <w:spacing w:before="0" w:after="0" w:line="400" w:lineRule="exact"/>
        <w:ind w:left="605"/>
        <w:jc w:val="thaiDistribute"/>
        <w:outlineLvl w:val="0"/>
        <w:rPr>
          <w:rFonts w:ascii="Arial" w:hAnsi="Arial"/>
          <w:szCs w:val="22"/>
        </w:rPr>
      </w:pPr>
      <w:r w:rsidRPr="00223836">
        <w:rPr>
          <w:rFonts w:ascii="Arial" w:hAnsi="Arial"/>
          <w:szCs w:val="22"/>
        </w:rPr>
        <w:tab/>
      </w:r>
      <w:r w:rsidRPr="00223836">
        <w:rPr>
          <w:rFonts w:ascii="Arial" w:hAnsi="Arial"/>
          <w:szCs w:val="22"/>
        </w:rPr>
        <w:tab/>
      </w:r>
      <w:r w:rsidRPr="00223836">
        <w:rPr>
          <w:rFonts w:ascii="Arial" w:hAnsi="Arial"/>
          <w:szCs w:val="22"/>
        </w:rPr>
        <w:tab/>
      </w:r>
      <w:r w:rsidR="000B32B8">
        <w:rPr>
          <w:rFonts w:ascii="Arial" w:hAnsi="Arial"/>
          <w:szCs w:val="22"/>
        </w:rPr>
        <w:t>Office</w:t>
      </w:r>
      <w:r w:rsidRPr="00223836">
        <w:rPr>
          <w:rFonts w:ascii="Arial" w:hAnsi="Arial"/>
          <w:szCs w:val="22"/>
        </w:rPr>
        <w:t xml:space="preserve"> equipment</w:t>
      </w:r>
      <w:r w:rsidRPr="00223836">
        <w:rPr>
          <w:rFonts w:ascii="Arial" w:hAnsi="Arial"/>
          <w:szCs w:val="22"/>
        </w:rPr>
        <w:tab/>
      </w:r>
      <w:r w:rsidR="000B32B8">
        <w:rPr>
          <w:rFonts w:ascii="Arial" w:hAnsi="Arial"/>
          <w:szCs w:val="22"/>
        </w:rPr>
        <w:t>3 - 7</w:t>
      </w:r>
      <w:r w:rsidRPr="00223836">
        <w:rPr>
          <w:rFonts w:ascii="Arial" w:hAnsi="Arial"/>
          <w:szCs w:val="22"/>
        </w:rPr>
        <w:tab/>
        <w:t>years</w:t>
      </w:r>
    </w:p>
    <w:p w14:paraId="0130AEC9" w14:textId="6F4CB581" w:rsidR="005A4201" w:rsidRPr="00223836" w:rsidRDefault="005A4201" w:rsidP="005A4201">
      <w:pPr>
        <w:tabs>
          <w:tab w:val="left" w:pos="360"/>
          <w:tab w:val="left" w:pos="1440"/>
          <w:tab w:val="right" w:pos="6210"/>
          <w:tab w:val="left" w:pos="6480"/>
        </w:tabs>
        <w:spacing w:before="0" w:after="0" w:line="400" w:lineRule="exact"/>
        <w:ind w:left="605"/>
        <w:jc w:val="thaiDistribute"/>
        <w:outlineLvl w:val="0"/>
        <w:rPr>
          <w:rFonts w:ascii="Arial" w:hAnsi="Arial"/>
          <w:szCs w:val="22"/>
        </w:rPr>
      </w:pPr>
      <w:r w:rsidRPr="00223836">
        <w:rPr>
          <w:rFonts w:ascii="Arial" w:hAnsi="Arial"/>
          <w:szCs w:val="22"/>
        </w:rPr>
        <w:tab/>
      </w:r>
      <w:r w:rsidRPr="00223836">
        <w:rPr>
          <w:rFonts w:ascii="Arial" w:hAnsi="Arial"/>
          <w:szCs w:val="22"/>
        </w:rPr>
        <w:tab/>
      </w:r>
      <w:r w:rsidRPr="00223836">
        <w:rPr>
          <w:rFonts w:ascii="Arial" w:hAnsi="Arial"/>
          <w:szCs w:val="22"/>
        </w:rPr>
        <w:tab/>
      </w:r>
      <w:r w:rsidR="000B32B8">
        <w:rPr>
          <w:rFonts w:ascii="Arial" w:hAnsi="Arial"/>
          <w:szCs w:val="22"/>
        </w:rPr>
        <w:t>Office f</w:t>
      </w:r>
      <w:r w:rsidRPr="00223836">
        <w:rPr>
          <w:rFonts w:ascii="Arial" w:hAnsi="Arial"/>
          <w:szCs w:val="22"/>
        </w:rPr>
        <w:t>urniture</w:t>
      </w:r>
      <w:r w:rsidR="000B32B8">
        <w:rPr>
          <w:rFonts w:ascii="Arial" w:hAnsi="Arial"/>
          <w:szCs w:val="22"/>
        </w:rPr>
        <w:t xml:space="preserve"> and</w:t>
      </w:r>
      <w:r w:rsidRPr="00223836">
        <w:rPr>
          <w:rFonts w:ascii="Arial" w:hAnsi="Arial"/>
          <w:szCs w:val="22"/>
        </w:rPr>
        <w:t xml:space="preserve"> </w:t>
      </w:r>
      <w:proofErr w:type="gramStart"/>
      <w:r w:rsidRPr="00223836">
        <w:rPr>
          <w:rFonts w:ascii="Arial" w:hAnsi="Arial"/>
          <w:szCs w:val="22"/>
        </w:rPr>
        <w:t>fixtures</w:t>
      </w:r>
      <w:proofErr w:type="gramEnd"/>
      <w:r w:rsidRPr="00223836">
        <w:rPr>
          <w:rFonts w:ascii="Arial" w:hAnsi="Arial"/>
          <w:szCs w:val="22"/>
        </w:rPr>
        <w:tab/>
      </w:r>
      <w:r w:rsidR="000B32B8">
        <w:rPr>
          <w:rFonts w:ascii="Arial" w:hAnsi="Arial"/>
          <w:szCs w:val="22"/>
        </w:rPr>
        <w:t>5</w:t>
      </w:r>
      <w:r w:rsidRPr="00223836">
        <w:rPr>
          <w:rFonts w:ascii="Arial" w:hAnsi="Arial"/>
          <w:szCs w:val="22"/>
        </w:rPr>
        <w:tab/>
        <w:t>years</w:t>
      </w:r>
    </w:p>
    <w:p w14:paraId="25674808" w14:textId="6D8DBC0A" w:rsidR="005A4201" w:rsidRPr="00223836" w:rsidRDefault="005A4201" w:rsidP="005A4201">
      <w:pPr>
        <w:tabs>
          <w:tab w:val="left" w:pos="360"/>
          <w:tab w:val="left" w:pos="1440"/>
          <w:tab w:val="right" w:pos="6210"/>
          <w:tab w:val="left" w:pos="6480"/>
        </w:tabs>
        <w:spacing w:before="0" w:after="0" w:line="400" w:lineRule="exact"/>
        <w:ind w:left="605"/>
        <w:jc w:val="thaiDistribute"/>
        <w:outlineLvl w:val="0"/>
        <w:rPr>
          <w:rFonts w:ascii="Arial" w:hAnsi="Arial"/>
          <w:szCs w:val="22"/>
        </w:rPr>
      </w:pPr>
      <w:r w:rsidRPr="00223836">
        <w:rPr>
          <w:rFonts w:ascii="Arial" w:hAnsi="Arial"/>
          <w:szCs w:val="22"/>
        </w:rPr>
        <w:tab/>
      </w:r>
      <w:r w:rsidRPr="00223836">
        <w:rPr>
          <w:rFonts w:ascii="Arial" w:hAnsi="Arial"/>
          <w:szCs w:val="22"/>
        </w:rPr>
        <w:tab/>
      </w:r>
      <w:r w:rsidRPr="00223836">
        <w:rPr>
          <w:rFonts w:ascii="Arial" w:hAnsi="Arial"/>
          <w:szCs w:val="22"/>
        </w:rPr>
        <w:tab/>
      </w:r>
      <w:r w:rsidR="008942C4">
        <w:rPr>
          <w:rFonts w:ascii="Arial" w:hAnsi="Arial"/>
          <w:szCs w:val="22"/>
        </w:rPr>
        <w:t>Tools and equipment</w:t>
      </w:r>
      <w:r w:rsidRPr="00223836">
        <w:rPr>
          <w:rFonts w:ascii="Arial" w:hAnsi="Arial"/>
          <w:szCs w:val="22"/>
        </w:rPr>
        <w:tab/>
      </w:r>
      <w:r w:rsidR="008942C4">
        <w:rPr>
          <w:rFonts w:ascii="Arial" w:hAnsi="Arial"/>
          <w:szCs w:val="22"/>
        </w:rPr>
        <w:t>3 - 7</w:t>
      </w:r>
      <w:r w:rsidRPr="00223836">
        <w:rPr>
          <w:rFonts w:ascii="Arial" w:hAnsi="Arial"/>
          <w:szCs w:val="22"/>
        </w:rPr>
        <w:tab/>
        <w:t>years</w:t>
      </w:r>
    </w:p>
    <w:p w14:paraId="0378825C" w14:textId="77777777" w:rsidR="00E70E0A" w:rsidRPr="00E70E0A" w:rsidRDefault="00196049" w:rsidP="00E70E0A">
      <w:pPr>
        <w:tabs>
          <w:tab w:val="left" w:pos="360"/>
          <w:tab w:val="left" w:pos="2880"/>
          <w:tab w:val="left" w:pos="9781"/>
        </w:tabs>
        <w:overflowPunct w:val="0"/>
        <w:autoSpaceDE w:val="0"/>
        <w:autoSpaceDN w:val="0"/>
        <w:adjustRightInd w:val="0"/>
        <w:spacing w:before="240" w:line="380" w:lineRule="exact"/>
        <w:jc w:val="both"/>
        <w:textAlignment w:val="baseline"/>
        <w:rPr>
          <w:rFonts w:ascii="Arial" w:eastAsia="Arial Unicode MS" w:hAnsi="Arial" w:cs="Arial Unicode MS"/>
          <w:szCs w:val="22"/>
          <w:lang w:val="en-GB"/>
        </w:rPr>
      </w:pPr>
      <w:r w:rsidRPr="00223836">
        <w:rPr>
          <w:rFonts w:ascii="Arial" w:eastAsia="Arial Unicode MS" w:hAnsi="Arial" w:cs="Arial Unicode MS"/>
          <w:szCs w:val="22"/>
          <w:lang w:val="en-GB"/>
        </w:rPr>
        <w:tab/>
      </w:r>
      <w:r w:rsidRPr="00223836">
        <w:rPr>
          <w:rFonts w:ascii="Arial" w:eastAsia="Arial Unicode MS" w:hAnsi="Arial" w:cs="Arial Unicode MS"/>
          <w:szCs w:val="22"/>
          <w:lang w:val="en-GB"/>
        </w:rPr>
        <w:tab/>
      </w:r>
      <w:r w:rsidR="00E70E0A" w:rsidRPr="00E70E0A">
        <w:rPr>
          <w:rFonts w:ascii="Arial" w:eastAsia="Arial Unicode MS" w:hAnsi="Arial" w:cs="Arial Unicode MS"/>
          <w:szCs w:val="22"/>
          <w:lang w:val="en-GB"/>
        </w:rPr>
        <w:t>Depreciation is included in determining income.</w:t>
      </w:r>
    </w:p>
    <w:p w14:paraId="0BBFB00E" w14:textId="6834059D" w:rsidR="00E70E0A" w:rsidRDefault="00E70E0A" w:rsidP="00FB2916">
      <w:pPr>
        <w:tabs>
          <w:tab w:val="left" w:pos="360"/>
          <w:tab w:val="left" w:pos="2880"/>
          <w:tab w:val="left" w:pos="9781"/>
        </w:tabs>
        <w:overflowPunct w:val="0"/>
        <w:autoSpaceDE w:val="0"/>
        <w:autoSpaceDN w:val="0"/>
        <w:adjustRightInd w:val="0"/>
        <w:spacing w:line="380" w:lineRule="exact"/>
        <w:jc w:val="both"/>
        <w:textAlignment w:val="baseline"/>
        <w:rPr>
          <w:rFonts w:ascii="Arial" w:eastAsia="Arial Unicode MS" w:hAnsi="Arial" w:cs="Arial Unicode MS"/>
          <w:szCs w:val="22"/>
          <w:lang w:val="en-GB"/>
        </w:rPr>
      </w:pPr>
      <w:r>
        <w:rPr>
          <w:rFonts w:ascii="Arial" w:eastAsia="Arial Unicode MS" w:hAnsi="Arial" w:cs="Arial Unicode MS"/>
          <w:szCs w:val="22"/>
          <w:lang w:val="en-GB"/>
        </w:rPr>
        <w:tab/>
      </w:r>
      <w:r>
        <w:rPr>
          <w:rFonts w:ascii="Arial" w:eastAsia="Arial Unicode MS" w:hAnsi="Arial" w:cs="Arial Unicode MS"/>
          <w:szCs w:val="22"/>
          <w:lang w:val="en-GB"/>
        </w:rPr>
        <w:tab/>
      </w:r>
      <w:r w:rsidRPr="00E70E0A">
        <w:rPr>
          <w:rFonts w:ascii="Arial" w:eastAsia="Arial Unicode MS" w:hAnsi="Arial" w:cs="Arial Unicode MS"/>
          <w:szCs w:val="22"/>
          <w:lang w:val="en-GB"/>
        </w:rPr>
        <w:t>No depreciation is provided on assets under installation.</w:t>
      </w:r>
    </w:p>
    <w:p w14:paraId="1D026895" w14:textId="44B37E81" w:rsidR="00BE160B" w:rsidRPr="00223836" w:rsidRDefault="00E70E0A" w:rsidP="00071498">
      <w:pPr>
        <w:tabs>
          <w:tab w:val="left" w:pos="360"/>
          <w:tab w:val="left" w:pos="2880"/>
          <w:tab w:val="left" w:pos="9781"/>
        </w:tabs>
        <w:overflowPunct w:val="0"/>
        <w:autoSpaceDE w:val="0"/>
        <w:autoSpaceDN w:val="0"/>
        <w:adjustRightInd w:val="0"/>
        <w:spacing w:line="380" w:lineRule="exact"/>
        <w:jc w:val="both"/>
        <w:textAlignment w:val="baseline"/>
        <w:rPr>
          <w:rFonts w:ascii="Arial" w:eastAsia="Times New Roman" w:hAnsi="Arial" w:cs="Arial"/>
          <w:spacing w:val="-4"/>
          <w:szCs w:val="22"/>
          <w:lang w:val="en-GB"/>
        </w:rPr>
      </w:pPr>
      <w:r>
        <w:rPr>
          <w:rFonts w:ascii="Arial" w:eastAsia="Times New Roman" w:hAnsi="Arial" w:cs="Arial"/>
          <w:spacing w:val="-4"/>
          <w:szCs w:val="22"/>
          <w:lang w:val="en-GB"/>
        </w:rPr>
        <w:lastRenderedPageBreak/>
        <w:tab/>
      </w:r>
      <w:r>
        <w:rPr>
          <w:rFonts w:ascii="Arial" w:eastAsia="Times New Roman" w:hAnsi="Arial" w:cs="Arial"/>
          <w:spacing w:val="-4"/>
          <w:szCs w:val="22"/>
          <w:lang w:val="en-GB"/>
        </w:rPr>
        <w:tab/>
      </w:r>
      <w:r w:rsidR="00FD3857" w:rsidRPr="00FD3857">
        <w:rPr>
          <w:rFonts w:ascii="Arial" w:eastAsia="Times New Roman" w:hAnsi="Arial" w:cs="Arial"/>
          <w:spacing w:val="-4"/>
          <w:szCs w:val="22"/>
          <w:lang w:val="en-GB"/>
        </w:rPr>
        <w:t>An item of leasehold building improvement and equipment is derecognised upon disposal or when no future economic benefits are expected from its use or disposal. Any gain or loss arising on disposal of an asset is included in profit or loss when the asset is derecognised.</w:t>
      </w:r>
    </w:p>
    <w:p w14:paraId="7C644262" w14:textId="31338B00" w:rsidR="00196049" w:rsidRPr="00223836" w:rsidRDefault="004D6E94" w:rsidP="00071498">
      <w:pPr>
        <w:widowControl w:val="0"/>
        <w:tabs>
          <w:tab w:val="left" w:pos="1440"/>
        </w:tabs>
        <w:overflowPunct w:val="0"/>
        <w:autoSpaceDE w:val="0"/>
        <w:autoSpaceDN w:val="0"/>
        <w:adjustRightInd w:val="0"/>
        <w:spacing w:line="380" w:lineRule="exact"/>
        <w:jc w:val="thaiDistribute"/>
        <w:textAlignment w:val="baseline"/>
        <w:outlineLvl w:val="0"/>
        <w:rPr>
          <w:rFonts w:ascii="Arial" w:eastAsia="Times New Roman" w:hAnsi="Arial" w:cs="Angsana New"/>
          <w:b/>
          <w:bCs/>
          <w:szCs w:val="22"/>
          <w:lang w:val="en-GB"/>
        </w:rPr>
      </w:pPr>
      <w:r w:rsidRPr="00223836">
        <w:rPr>
          <w:rFonts w:ascii="Arial" w:eastAsia="Times New Roman" w:hAnsi="Arial" w:cs="Angsana New"/>
          <w:b/>
          <w:bCs/>
          <w:szCs w:val="22"/>
          <w:lang w:val="en-GB"/>
        </w:rPr>
        <w:t>4</w:t>
      </w:r>
      <w:r w:rsidR="0043221F" w:rsidRPr="00223836">
        <w:rPr>
          <w:rFonts w:ascii="Arial" w:eastAsia="Times New Roman" w:hAnsi="Arial" w:cs="Angsana New"/>
          <w:b/>
          <w:bCs/>
          <w:szCs w:val="22"/>
          <w:lang w:val="en-GB"/>
        </w:rPr>
        <w:t>.</w:t>
      </w:r>
      <w:r w:rsidR="00FD3857">
        <w:rPr>
          <w:rFonts w:ascii="Arial" w:eastAsia="Times New Roman" w:hAnsi="Arial" w:cs="Angsana New"/>
          <w:b/>
          <w:bCs/>
          <w:szCs w:val="22"/>
          <w:lang w:val="en-GB"/>
        </w:rPr>
        <w:t>6</w:t>
      </w:r>
      <w:r w:rsidR="0043221F" w:rsidRPr="00223836">
        <w:rPr>
          <w:rFonts w:ascii="Arial" w:eastAsia="Times New Roman" w:hAnsi="Arial" w:cs="Angsana New"/>
          <w:b/>
          <w:bCs/>
          <w:szCs w:val="22"/>
          <w:lang w:val="en-GB"/>
        </w:rPr>
        <w:tab/>
        <w:t>Intangible assets</w:t>
      </w:r>
    </w:p>
    <w:p w14:paraId="56E54E38" w14:textId="01C42B30" w:rsidR="00FB2916" w:rsidRPr="004C7754" w:rsidRDefault="00FB2916" w:rsidP="00071498">
      <w:pPr>
        <w:spacing w:line="380" w:lineRule="exact"/>
        <w:ind w:left="540"/>
        <w:jc w:val="thaiDistribute"/>
        <w:rPr>
          <w:rFonts w:ascii="Arial" w:hAnsi="Arial" w:cs="Arial"/>
          <w:szCs w:val="22"/>
        </w:rPr>
      </w:pPr>
      <w:r>
        <w:rPr>
          <w:rFonts w:ascii="Arial" w:hAnsi="Arial"/>
          <w:szCs w:val="22"/>
          <w:cs/>
        </w:rPr>
        <w:tab/>
      </w:r>
      <w:r w:rsidRPr="004C7754">
        <w:rPr>
          <w:rFonts w:ascii="Arial" w:hAnsi="Arial" w:cs="Arial"/>
          <w:szCs w:val="22"/>
        </w:rPr>
        <w:t xml:space="preserve">Intangible assets are </w:t>
      </w:r>
      <w:proofErr w:type="spellStart"/>
      <w:r w:rsidRPr="004C7754">
        <w:rPr>
          <w:rFonts w:ascii="Arial" w:hAnsi="Arial" w:cs="Arial"/>
          <w:szCs w:val="22"/>
        </w:rPr>
        <w:t>recognised</w:t>
      </w:r>
      <w:proofErr w:type="spellEnd"/>
      <w:r w:rsidRPr="004C7754">
        <w:rPr>
          <w:rFonts w:ascii="Arial" w:hAnsi="Arial" w:cs="Arial"/>
          <w:szCs w:val="22"/>
        </w:rPr>
        <w:t xml:space="preserve"> at cost. Following the initial recognition, the intangible assets are carried at cost </w:t>
      </w:r>
      <w:proofErr w:type="gramStart"/>
      <w:r w:rsidRPr="004C7754">
        <w:rPr>
          <w:rFonts w:ascii="Arial" w:hAnsi="Arial" w:cs="Arial"/>
          <w:szCs w:val="22"/>
        </w:rPr>
        <w:t>less</w:t>
      </w:r>
      <w:proofErr w:type="gramEnd"/>
      <w:r w:rsidRPr="004C7754">
        <w:rPr>
          <w:rFonts w:ascii="Arial" w:hAnsi="Arial" w:cs="Arial"/>
          <w:szCs w:val="22"/>
        </w:rPr>
        <w:t xml:space="preserve"> any accumulated </w:t>
      </w:r>
      <w:proofErr w:type="spellStart"/>
      <w:r w:rsidRPr="004C7754">
        <w:rPr>
          <w:rFonts w:ascii="Arial" w:hAnsi="Arial" w:cs="Arial"/>
          <w:szCs w:val="22"/>
        </w:rPr>
        <w:t>amortisation</w:t>
      </w:r>
      <w:proofErr w:type="spellEnd"/>
      <w:r w:rsidRPr="004C7754">
        <w:rPr>
          <w:rFonts w:ascii="Arial" w:hAnsi="Arial" w:cs="Arial"/>
          <w:szCs w:val="22"/>
        </w:rPr>
        <w:t xml:space="preserve"> and any accumulated impairment losses (if any). </w:t>
      </w:r>
    </w:p>
    <w:p w14:paraId="683AD79B" w14:textId="1FB27EB2" w:rsidR="00274EFF" w:rsidRDefault="00274EFF" w:rsidP="00071498">
      <w:pPr>
        <w:widowControl w:val="0"/>
        <w:tabs>
          <w:tab w:val="left" w:pos="360"/>
          <w:tab w:val="left" w:pos="1440"/>
        </w:tabs>
        <w:overflowPunct w:val="0"/>
        <w:autoSpaceDE w:val="0"/>
        <w:autoSpaceDN w:val="0"/>
        <w:adjustRightInd w:val="0"/>
        <w:spacing w:line="380" w:lineRule="exact"/>
        <w:jc w:val="thaiDistribute"/>
        <w:textAlignment w:val="baseline"/>
        <w:outlineLvl w:val="0"/>
        <w:rPr>
          <w:rFonts w:ascii="Arial" w:eastAsia="Times New Roman" w:hAnsi="Arial" w:cs="Angsana New"/>
          <w:szCs w:val="22"/>
          <w:lang w:val="en-GB"/>
        </w:rPr>
      </w:pPr>
      <w:r>
        <w:rPr>
          <w:rFonts w:ascii="Arial" w:eastAsia="Times New Roman" w:hAnsi="Arial" w:cs="Angsana New"/>
          <w:szCs w:val="22"/>
          <w:lang w:val="en-GB"/>
        </w:rPr>
        <w:tab/>
      </w:r>
      <w:r>
        <w:rPr>
          <w:rFonts w:ascii="Arial" w:eastAsia="Times New Roman" w:hAnsi="Arial" w:cs="Angsana New"/>
          <w:szCs w:val="22"/>
          <w:lang w:val="en-GB"/>
        </w:rPr>
        <w:tab/>
      </w:r>
      <w:r w:rsidR="003231AE">
        <w:rPr>
          <w:rFonts w:ascii="Arial" w:eastAsia="Times New Roman" w:hAnsi="Arial" w:cs="Angsana New"/>
          <w:szCs w:val="22"/>
          <w:lang w:val="en-GB"/>
        </w:rPr>
        <w:t>A s</w:t>
      </w:r>
      <w:r w:rsidRPr="00274EFF">
        <w:rPr>
          <w:rFonts w:ascii="Arial" w:eastAsia="Times New Roman" w:hAnsi="Arial" w:cs="Angsana New"/>
          <w:szCs w:val="22"/>
          <w:lang w:val="en-GB"/>
        </w:rPr>
        <w:t>ummary of the intangible assets with finite useful lives is as follows:</w:t>
      </w:r>
    </w:p>
    <w:p w14:paraId="4F74C51B" w14:textId="77777777" w:rsidR="005149A7" w:rsidRDefault="008E39D6" w:rsidP="00071498">
      <w:pPr>
        <w:pStyle w:val="ListParagraph"/>
        <w:widowControl w:val="0"/>
        <w:numPr>
          <w:ilvl w:val="0"/>
          <w:numId w:val="31"/>
        </w:numPr>
        <w:tabs>
          <w:tab w:val="left" w:pos="360"/>
          <w:tab w:val="left" w:pos="1440"/>
        </w:tabs>
        <w:spacing w:before="120" w:after="120" w:line="380" w:lineRule="exact"/>
        <w:contextualSpacing w:val="0"/>
        <w:jc w:val="thaiDistribute"/>
        <w:outlineLvl w:val="0"/>
        <w:rPr>
          <w:rFonts w:ascii="Arial" w:hAnsi="Arial"/>
          <w:sz w:val="22"/>
          <w:szCs w:val="22"/>
          <w:lang w:val="en-GB"/>
        </w:rPr>
      </w:pPr>
      <w:r w:rsidRPr="005149A7">
        <w:rPr>
          <w:rFonts w:ascii="Arial" w:hAnsi="Arial"/>
          <w:sz w:val="22"/>
          <w:szCs w:val="22"/>
          <w:lang w:val="en-GB"/>
        </w:rPr>
        <w:t>Product development project</w:t>
      </w:r>
    </w:p>
    <w:p w14:paraId="03B081A5" w14:textId="77777777" w:rsidR="00071498" w:rsidRPr="00071498" w:rsidRDefault="00071498" w:rsidP="00071498">
      <w:pPr>
        <w:spacing w:line="380" w:lineRule="exact"/>
        <w:ind w:left="900" w:firstLine="0"/>
        <w:jc w:val="thaiDistribute"/>
        <w:rPr>
          <w:rFonts w:ascii="Arial" w:hAnsi="Arial" w:cs="Arial"/>
          <w:szCs w:val="22"/>
        </w:rPr>
      </w:pPr>
      <w:r w:rsidRPr="00071498">
        <w:rPr>
          <w:rFonts w:ascii="Arial" w:hAnsi="Arial" w:cs="Arial"/>
          <w:szCs w:val="22"/>
        </w:rPr>
        <w:t xml:space="preserve">Expenditure directly attributable to the design and production of prototype products with specific characteristics, developed internally by the Company, is </w:t>
      </w:r>
      <w:proofErr w:type="spellStart"/>
      <w:r w:rsidRPr="00071498">
        <w:rPr>
          <w:rFonts w:ascii="Arial" w:hAnsi="Arial" w:cs="Arial"/>
          <w:szCs w:val="22"/>
        </w:rPr>
        <w:t>recognised</w:t>
      </w:r>
      <w:proofErr w:type="spellEnd"/>
      <w:r w:rsidRPr="00071498">
        <w:rPr>
          <w:rFonts w:ascii="Arial" w:hAnsi="Arial" w:cs="Arial"/>
          <w:szCs w:val="22"/>
        </w:rPr>
        <w:t xml:space="preserve"> as an intangible asset when </w:t>
      </w:r>
      <w:proofErr w:type="gramStart"/>
      <w:r w:rsidRPr="00071498">
        <w:rPr>
          <w:rFonts w:ascii="Arial" w:hAnsi="Arial" w:cs="Arial"/>
          <w:szCs w:val="22"/>
        </w:rPr>
        <w:t>all of</w:t>
      </w:r>
      <w:proofErr w:type="gramEnd"/>
      <w:r w:rsidRPr="00071498">
        <w:rPr>
          <w:rFonts w:ascii="Arial" w:hAnsi="Arial" w:cs="Arial"/>
          <w:szCs w:val="22"/>
        </w:rPr>
        <w:t xml:space="preserve"> the following criteria are met.</w:t>
      </w:r>
    </w:p>
    <w:p w14:paraId="17660E97" w14:textId="694417A3" w:rsidR="00DF5D81" w:rsidRPr="00D55ECB" w:rsidRDefault="00DD670E" w:rsidP="003B3046">
      <w:pPr>
        <w:widowControl w:val="0"/>
        <w:tabs>
          <w:tab w:val="left" w:pos="360"/>
          <w:tab w:val="left" w:pos="900"/>
        </w:tabs>
        <w:overflowPunct w:val="0"/>
        <w:autoSpaceDE w:val="0"/>
        <w:autoSpaceDN w:val="0"/>
        <w:adjustRightInd w:val="0"/>
        <w:spacing w:line="380" w:lineRule="exact"/>
        <w:ind w:left="1170" w:hanging="1890"/>
        <w:jc w:val="thaiDistribute"/>
        <w:textAlignment w:val="baseline"/>
        <w:outlineLvl w:val="0"/>
        <w:rPr>
          <w:rFonts w:ascii="Arial" w:eastAsia="Times New Roman" w:hAnsi="Arial" w:cs="Angsana New"/>
          <w:szCs w:val="22"/>
          <w:lang w:val="en-GB"/>
        </w:rPr>
      </w:pPr>
      <w:r w:rsidRPr="00D55ECB">
        <w:rPr>
          <w:rFonts w:ascii="Arial" w:eastAsia="Times New Roman" w:hAnsi="Arial" w:cs="Angsana New"/>
          <w:szCs w:val="22"/>
          <w:lang w:val="en-GB"/>
        </w:rPr>
        <w:tab/>
      </w:r>
      <w:r w:rsidRPr="00D55ECB">
        <w:rPr>
          <w:rFonts w:ascii="Arial" w:eastAsia="Times New Roman" w:hAnsi="Arial" w:cs="Angsana New"/>
          <w:szCs w:val="22"/>
          <w:lang w:val="en-GB"/>
        </w:rPr>
        <w:tab/>
        <w:t>-</w:t>
      </w:r>
      <w:r w:rsidRPr="00D55ECB">
        <w:rPr>
          <w:rFonts w:ascii="Arial" w:eastAsia="Times New Roman" w:hAnsi="Arial" w:cs="Angsana New"/>
          <w:szCs w:val="22"/>
          <w:lang w:val="en-GB"/>
        </w:rPr>
        <w:tab/>
        <w:t>It is technically feasible to complete the product so that it will be available for use or sell</w:t>
      </w:r>
      <w:r w:rsidR="00071498">
        <w:rPr>
          <w:rFonts w:ascii="Arial" w:eastAsia="Times New Roman" w:hAnsi="Arial" w:cs="Angsana New" w:hint="cs"/>
          <w:szCs w:val="22"/>
          <w:cs/>
          <w:lang w:val="en-GB"/>
        </w:rPr>
        <w:t>.</w:t>
      </w:r>
    </w:p>
    <w:p w14:paraId="6BDEB93D" w14:textId="0E0DA776" w:rsidR="00DB2F50" w:rsidRPr="00D55ECB" w:rsidRDefault="00DF5D81" w:rsidP="003B3046">
      <w:pPr>
        <w:widowControl w:val="0"/>
        <w:tabs>
          <w:tab w:val="left" w:pos="360"/>
          <w:tab w:val="left" w:pos="900"/>
        </w:tabs>
        <w:overflowPunct w:val="0"/>
        <w:autoSpaceDE w:val="0"/>
        <w:autoSpaceDN w:val="0"/>
        <w:adjustRightInd w:val="0"/>
        <w:spacing w:line="380" w:lineRule="exact"/>
        <w:ind w:left="1170" w:hanging="1890"/>
        <w:jc w:val="thaiDistribute"/>
        <w:textAlignment w:val="baseline"/>
        <w:outlineLvl w:val="0"/>
        <w:rPr>
          <w:rFonts w:ascii="Arial" w:eastAsia="Times New Roman" w:hAnsi="Arial" w:cs="Angsana New"/>
          <w:szCs w:val="22"/>
          <w:lang w:val="en-GB"/>
        </w:rPr>
      </w:pPr>
      <w:r w:rsidRPr="00D55ECB">
        <w:rPr>
          <w:rFonts w:ascii="Arial" w:eastAsia="Times New Roman" w:hAnsi="Arial" w:cs="Angsana New"/>
          <w:szCs w:val="22"/>
          <w:cs/>
          <w:lang w:val="en-GB"/>
        </w:rPr>
        <w:tab/>
      </w:r>
      <w:r w:rsidRPr="00D55ECB">
        <w:rPr>
          <w:rFonts w:ascii="Arial" w:eastAsia="Times New Roman" w:hAnsi="Arial" w:cs="Angsana New"/>
          <w:szCs w:val="22"/>
          <w:cs/>
          <w:lang w:val="en-GB"/>
        </w:rPr>
        <w:tab/>
      </w:r>
      <w:r w:rsidRPr="00D55ECB">
        <w:rPr>
          <w:rFonts w:ascii="Arial" w:eastAsia="Times New Roman" w:hAnsi="Arial" w:cs="Angsana New"/>
          <w:szCs w:val="22"/>
        </w:rPr>
        <w:t>-</w:t>
      </w:r>
      <w:r w:rsidRPr="00D55ECB">
        <w:rPr>
          <w:rFonts w:ascii="Arial" w:eastAsia="Times New Roman" w:hAnsi="Arial" w:cs="Angsana New"/>
          <w:szCs w:val="22"/>
        </w:rPr>
        <w:tab/>
      </w:r>
      <w:r w:rsidR="00DD670E" w:rsidRPr="00D55ECB">
        <w:rPr>
          <w:rFonts w:ascii="Arial" w:eastAsia="Times New Roman" w:hAnsi="Arial" w:cs="Angsana New"/>
          <w:szCs w:val="22"/>
          <w:lang w:val="en-GB"/>
        </w:rPr>
        <w:t>Management intends to complete the product and use or sell it</w:t>
      </w:r>
      <w:r w:rsidR="00071498">
        <w:rPr>
          <w:rFonts w:ascii="Arial" w:eastAsia="Times New Roman" w:hAnsi="Arial" w:cs="Angsana New" w:hint="cs"/>
          <w:szCs w:val="22"/>
          <w:cs/>
          <w:lang w:val="en-GB"/>
        </w:rPr>
        <w:t>.</w:t>
      </w:r>
    </w:p>
    <w:p w14:paraId="5BAC0959" w14:textId="1591B961" w:rsidR="00DB2F50" w:rsidRPr="00D55ECB" w:rsidRDefault="00DB2F50" w:rsidP="003B3046">
      <w:pPr>
        <w:widowControl w:val="0"/>
        <w:tabs>
          <w:tab w:val="left" w:pos="360"/>
          <w:tab w:val="left" w:pos="900"/>
        </w:tabs>
        <w:overflowPunct w:val="0"/>
        <w:autoSpaceDE w:val="0"/>
        <w:autoSpaceDN w:val="0"/>
        <w:adjustRightInd w:val="0"/>
        <w:spacing w:line="380" w:lineRule="exact"/>
        <w:ind w:left="1170" w:hanging="1890"/>
        <w:jc w:val="thaiDistribute"/>
        <w:textAlignment w:val="baseline"/>
        <w:outlineLvl w:val="0"/>
        <w:rPr>
          <w:rFonts w:ascii="Arial" w:eastAsia="Times New Roman" w:hAnsi="Arial" w:cs="Angsana New"/>
          <w:szCs w:val="22"/>
          <w:lang w:val="en-GB"/>
        </w:rPr>
      </w:pPr>
      <w:r w:rsidRPr="00D55ECB">
        <w:rPr>
          <w:rFonts w:ascii="Arial" w:eastAsia="Times New Roman" w:hAnsi="Arial" w:cs="Angsana New"/>
          <w:szCs w:val="22"/>
          <w:lang w:val="en-GB"/>
        </w:rPr>
        <w:tab/>
      </w:r>
      <w:r w:rsidRPr="00D55ECB">
        <w:rPr>
          <w:rFonts w:ascii="Arial" w:eastAsia="Times New Roman" w:hAnsi="Arial" w:cs="Angsana New"/>
          <w:szCs w:val="22"/>
          <w:lang w:val="en-GB"/>
        </w:rPr>
        <w:tab/>
        <w:t>-</w:t>
      </w:r>
      <w:r w:rsidRPr="00D55ECB">
        <w:rPr>
          <w:rFonts w:ascii="Arial" w:eastAsia="Times New Roman" w:hAnsi="Arial" w:cs="Angsana New"/>
          <w:szCs w:val="22"/>
          <w:lang w:val="en-GB"/>
        </w:rPr>
        <w:tab/>
      </w:r>
      <w:r w:rsidR="00DD670E" w:rsidRPr="00D55ECB">
        <w:rPr>
          <w:rFonts w:ascii="Arial" w:eastAsia="Times New Roman" w:hAnsi="Arial" w:cs="Angsana New"/>
          <w:szCs w:val="22"/>
          <w:lang w:val="en-GB"/>
        </w:rPr>
        <w:t>There is an ability to use or sell the product</w:t>
      </w:r>
      <w:r w:rsidR="00071498">
        <w:rPr>
          <w:rFonts w:ascii="Arial" w:eastAsia="Times New Roman" w:hAnsi="Arial" w:cs="Angsana New" w:hint="cs"/>
          <w:szCs w:val="22"/>
          <w:cs/>
          <w:lang w:val="en-GB"/>
        </w:rPr>
        <w:t>.</w:t>
      </w:r>
    </w:p>
    <w:p w14:paraId="618B1A0B" w14:textId="2FA6E424" w:rsidR="00DB2F50" w:rsidRPr="00D55ECB" w:rsidRDefault="00DB2F50" w:rsidP="003B3046">
      <w:pPr>
        <w:widowControl w:val="0"/>
        <w:tabs>
          <w:tab w:val="left" w:pos="360"/>
          <w:tab w:val="left" w:pos="900"/>
        </w:tabs>
        <w:overflowPunct w:val="0"/>
        <w:autoSpaceDE w:val="0"/>
        <w:autoSpaceDN w:val="0"/>
        <w:adjustRightInd w:val="0"/>
        <w:spacing w:line="380" w:lineRule="exact"/>
        <w:ind w:left="1170" w:hanging="1890"/>
        <w:jc w:val="thaiDistribute"/>
        <w:textAlignment w:val="baseline"/>
        <w:outlineLvl w:val="0"/>
        <w:rPr>
          <w:rFonts w:ascii="Arial" w:eastAsia="Times New Roman" w:hAnsi="Arial" w:cs="Angsana New"/>
          <w:szCs w:val="22"/>
          <w:lang w:val="en-GB"/>
        </w:rPr>
      </w:pPr>
      <w:r w:rsidRPr="00D55ECB">
        <w:rPr>
          <w:rFonts w:ascii="Arial" w:eastAsia="Times New Roman" w:hAnsi="Arial" w:cs="Angsana New"/>
          <w:szCs w:val="22"/>
          <w:lang w:val="en-GB"/>
        </w:rPr>
        <w:tab/>
      </w:r>
      <w:r w:rsidRPr="00D55ECB">
        <w:rPr>
          <w:rFonts w:ascii="Arial" w:eastAsia="Times New Roman" w:hAnsi="Arial" w:cs="Angsana New"/>
          <w:szCs w:val="22"/>
          <w:lang w:val="en-GB"/>
        </w:rPr>
        <w:tab/>
        <w:t>-</w:t>
      </w:r>
      <w:r w:rsidRPr="00D55ECB">
        <w:rPr>
          <w:rFonts w:ascii="Arial" w:eastAsia="Times New Roman" w:hAnsi="Arial" w:cs="Angsana New"/>
          <w:szCs w:val="22"/>
          <w:lang w:val="en-GB"/>
        </w:rPr>
        <w:tab/>
      </w:r>
      <w:r w:rsidR="00DD670E" w:rsidRPr="00D55ECB">
        <w:rPr>
          <w:rFonts w:ascii="Arial" w:eastAsia="Times New Roman" w:hAnsi="Arial" w:cs="Angsana New"/>
          <w:szCs w:val="22"/>
          <w:lang w:val="en-GB"/>
        </w:rPr>
        <w:t>It can be demonstrated how the product will generate probable future economic benefits</w:t>
      </w:r>
      <w:r w:rsidR="00071498">
        <w:rPr>
          <w:rFonts w:ascii="Arial" w:eastAsia="Times New Roman" w:hAnsi="Arial" w:cs="Angsana New" w:hint="cs"/>
          <w:szCs w:val="22"/>
          <w:cs/>
          <w:lang w:val="en-GB"/>
        </w:rPr>
        <w:t>.</w:t>
      </w:r>
    </w:p>
    <w:p w14:paraId="6D7502BE" w14:textId="680C6931" w:rsidR="00DB2F50" w:rsidRPr="00D55ECB" w:rsidRDefault="00DB2F50" w:rsidP="003B3046">
      <w:pPr>
        <w:widowControl w:val="0"/>
        <w:tabs>
          <w:tab w:val="left" w:pos="360"/>
          <w:tab w:val="left" w:pos="900"/>
        </w:tabs>
        <w:overflowPunct w:val="0"/>
        <w:autoSpaceDE w:val="0"/>
        <w:autoSpaceDN w:val="0"/>
        <w:adjustRightInd w:val="0"/>
        <w:spacing w:line="380" w:lineRule="exact"/>
        <w:ind w:left="1170" w:hanging="1890"/>
        <w:jc w:val="thaiDistribute"/>
        <w:textAlignment w:val="baseline"/>
        <w:outlineLvl w:val="0"/>
        <w:rPr>
          <w:rFonts w:ascii="Arial" w:eastAsia="Times New Roman" w:hAnsi="Arial" w:cs="Angsana New"/>
          <w:szCs w:val="22"/>
          <w:lang w:val="en-GB"/>
        </w:rPr>
      </w:pPr>
      <w:r w:rsidRPr="00D55ECB">
        <w:rPr>
          <w:rFonts w:ascii="Arial" w:eastAsia="Times New Roman" w:hAnsi="Arial" w:cs="Angsana New"/>
          <w:szCs w:val="22"/>
          <w:lang w:val="en-GB"/>
        </w:rPr>
        <w:tab/>
      </w:r>
      <w:r w:rsidRPr="00D55ECB">
        <w:rPr>
          <w:rFonts w:ascii="Arial" w:eastAsia="Times New Roman" w:hAnsi="Arial" w:cs="Angsana New"/>
          <w:szCs w:val="22"/>
          <w:lang w:val="en-GB"/>
        </w:rPr>
        <w:tab/>
        <w:t>-</w:t>
      </w:r>
      <w:r w:rsidRPr="00D55ECB">
        <w:rPr>
          <w:rFonts w:ascii="Arial" w:eastAsia="Times New Roman" w:hAnsi="Arial" w:cs="Angsana New"/>
          <w:szCs w:val="22"/>
          <w:lang w:val="en-GB"/>
        </w:rPr>
        <w:tab/>
      </w:r>
      <w:r w:rsidR="00DD670E" w:rsidRPr="00D55ECB">
        <w:rPr>
          <w:rFonts w:ascii="Arial" w:eastAsia="Times New Roman" w:hAnsi="Arial" w:cs="Angsana New"/>
          <w:szCs w:val="22"/>
          <w:lang w:val="en-GB"/>
        </w:rPr>
        <w:t>Adequate technical, financial and other resources to complete the development and to use or sell the product are available</w:t>
      </w:r>
      <w:r w:rsidR="00071498">
        <w:rPr>
          <w:rFonts w:ascii="Arial" w:eastAsia="Times New Roman" w:hAnsi="Arial" w:cs="Angsana New" w:hint="cs"/>
          <w:szCs w:val="22"/>
          <w:cs/>
          <w:lang w:val="en-GB"/>
        </w:rPr>
        <w:t>.</w:t>
      </w:r>
    </w:p>
    <w:p w14:paraId="4841FEA5" w14:textId="28A88E3A" w:rsidR="00DD670E" w:rsidRPr="00D55ECB" w:rsidRDefault="00DB2F50" w:rsidP="003B3046">
      <w:pPr>
        <w:widowControl w:val="0"/>
        <w:tabs>
          <w:tab w:val="left" w:pos="360"/>
          <w:tab w:val="left" w:pos="900"/>
        </w:tabs>
        <w:overflowPunct w:val="0"/>
        <w:autoSpaceDE w:val="0"/>
        <w:autoSpaceDN w:val="0"/>
        <w:adjustRightInd w:val="0"/>
        <w:spacing w:line="380" w:lineRule="exact"/>
        <w:ind w:left="1170" w:hanging="1890"/>
        <w:jc w:val="thaiDistribute"/>
        <w:textAlignment w:val="baseline"/>
        <w:outlineLvl w:val="0"/>
        <w:rPr>
          <w:rFonts w:ascii="Arial" w:eastAsia="Times New Roman" w:hAnsi="Arial" w:cs="Angsana New"/>
          <w:szCs w:val="22"/>
          <w:lang w:val="en-GB"/>
        </w:rPr>
      </w:pPr>
      <w:r w:rsidRPr="00D55ECB">
        <w:rPr>
          <w:rFonts w:ascii="Arial" w:eastAsia="Times New Roman" w:hAnsi="Arial" w:cs="Angsana New"/>
          <w:szCs w:val="22"/>
          <w:lang w:val="en-GB"/>
        </w:rPr>
        <w:tab/>
      </w:r>
      <w:r w:rsidRPr="00D55ECB">
        <w:rPr>
          <w:rFonts w:ascii="Arial" w:eastAsia="Times New Roman" w:hAnsi="Arial" w:cs="Angsana New"/>
          <w:szCs w:val="22"/>
          <w:lang w:val="en-GB"/>
        </w:rPr>
        <w:tab/>
        <w:t>-</w:t>
      </w:r>
      <w:r w:rsidRPr="00D55ECB">
        <w:rPr>
          <w:rFonts w:ascii="Arial" w:eastAsia="Times New Roman" w:hAnsi="Arial" w:cs="Angsana New"/>
          <w:szCs w:val="22"/>
          <w:lang w:val="en-GB"/>
        </w:rPr>
        <w:tab/>
      </w:r>
      <w:r w:rsidR="00DD670E" w:rsidRPr="00D55ECB">
        <w:rPr>
          <w:rFonts w:ascii="Arial" w:eastAsia="Times New Roman" w:hAnsi="Arial" w:cs="Angsana New"/>
          <w:szCs w:val="22"/>
          <w:lang w:val="en-GB"/>
        </w:rPr>
        <w:t>The expenditure attributable to the product during its development can be reliably measured.</w:t>
      </w:r>
    </w:p>
    <w:p w14:paraId="0E30111F" w14:textId="23C1E3F2" w:rsidR="004C6A2E" w:rsidRPr="00D55ECB" w:rsidRDefault="00E776C5" w:rsidP="002C6AF5">
      <w:pPr>
        <w:widowControl w:val="0"/>
        <w:tabs>
          <w:tab w:val="left" w:pos="360"/>
          <w:tab w:val="left" w:pos="1440"/>
        </w:tabs>
        <w:overflowPunct w:val="0"/>
        <w:autoSpaceDE w:val="0"/>
        <w:autoSpaceDN w:val="0"/>
        <w:adjustRightInd w:val="0"/>
        <w:spacing w:line="380" w:lineRule="exact"/>
        <w:ind w:left="900"/>
        <w:jc w:val="thaiDistribute"/>
        <w:textAlignment w:val="baseline"/>
        <w:outlineLvl w:val="0"/>
        <w:rPr>
          <w:rFonts w:ascii="Arial" w:eastAsia="Times New Roman" w:hAnsi="Arial" w:cs="Angsana New"/>
          <w:szCs w:val="22"/>
          <w:lang w:val="en-GB"/>
        </w:rPr>
      </w:pPr>
      <w:r w:rsidRPr="00D55ECB">
        <w:rPr>
          <w:rFonts w:ascii="Arial" w:eastAsia="Times New Roman" w:hAnsi="Arial" w:cs="Angsana New"/>
          <w:szCs w:val="22"/>
          <w:lang w:val="en-GB"/>
        </w:rPr>
        <w:tab/>
      </w:r>
      <w:r w:rsidRPr="00D55ECB">
        <w:rPr>
          <w:rFonts w:ascii="Arial" w:eastAsia="Times New Roman" w:hAnsi="Arial" w:cs="Angsana New"/>
          <w:szCs w:val="22"/>
          <w:lang w:val="en-GB"/>
        </w:rPr>
        <w:tab/>
      </w:r>
      <w:r w:rsidR="004C6A2E" w:rsidRPr="00D55ECB">
        <w:rPr>
          <w:rFonts w:ascii="Arial" w:eastAsia="Times New Roman" w:hAnsi="Arial" w:cs="Angsana New"/>
          <w:szCs w:val="22"/>
          <w:lang w:val="en-GB"/>
        </w:rPr>
        <w:t>Directly attributable costs that are capitali</w:t>
      </w:r>
      <w:r w:rsidR="00B543BC" w:rsidRPr="00D55ECB">
        <w:rPr>
          <w:rFonts w:ascii="Arial" w:eastAsia="Times New Roman" w:hAnsi="Arial" w:cs="Angsana New"/>
          <w:szCs w:val="22"/>
          <w:lang w:val="en-GB"/>
        </w:rPr>
        <w:t>s</w:t>
      </w:r>
      <w:r w:rsidR="004C6A2E" w:rsidRPr="00D55ECB">
        <w:rPr>
          <w:rFonts w:ascii="Arial" w:eastAsia="Times New Roman" w:hAnsi="Arial" w:cs="Angsana New"/>
          <w:szCs w:val="22"/>
          <w:lang w:val="en-GB"/>
        </w:rPr>
        <w:t>ed as part of the product include the employee costs and an appropriate portion of relevant overheads.</w:t>
      </w:r>
    </w:p>
    <w:p w14:paraId="650D8B21" w14:textId="6827B32A" w:rsidR="004C6A2E" w:rsidRPr="00D55ECB" w:rsidRDefault="004C6A2E" w:rsidP="002C6AF5">
      <w:pPr>
        <w:widowControl w:val="0"/>
        <w:tabs>
          <w:tab w:val="left" w:pos="360"/>
          <w:tab w:val="left" w:pos="1440"/>
        </w:tabs>
        <w:overflowPunct w:val="0"/>
        <w:autoSpaceDE w:val="0"/>
        <w:autoSpaceDN w:val="0"/>
        <w:adjustRightInd w:val="0"/>
        <w:spacing w:line="380" w:lineRule="exact"/>
        <w:ind w:left="900"/>
        <w:jc w:val="thaiDistribute"/>
        <w:textAlignment w:val="baseline"/>
        <w:outlineLvl w:val="0"/>
        <w:rPr>
          <w:rFonts w:ascii="Arial" w:eastAsia="Times New Roman" w:hAnsi="Arial" w:cs="Angsana New"/>
          <w:szCs w:val="22"/>
          <w:lang w:val="en-GB"/>
        </w:rPr>
      </w:pPr>
      <w:r w:rsidRPr="00D55ECB">
        <w:rPr>
          <w:rFonts w:ascii="Arial" w:eastAsia="Times New Roman" w:hAnsi="Arial" w:cs="Angsana New"/>
          <w:szCs w:val="22"/>
          <w:lang w:val="en-GB"/>
        </w:rPr>
        <w:tab/>
      </w:r>
      <w:r w:rsidRPr="00D55ECB">
        <w:rPr>
          <w:rFonts w:ascii="Arial" w:eastAsia="Times New Roman" w:hAnsi="Arial" w:cs="Angsana New"/>
          <w:szCs w:val="22"/>
          <w:lang w:val="en-GB"/>
        </w:rPr>
        <w:tab/>
        <w:t xml:space="preserve">Other </w:t>
      </w:r>
      <w:r w:rsidR="00071498">
        <w:rPr>
          <w:rFonts w:ascii="Arial" w:eastAsia="Times New Roman" w:hAnsi="Arial" w:cs="Angsana New"/>
          <w:szCs w:val="22"/>
        </w:rPr>
        <w:t xml:space="preserve">research and </w:t>
      </w:r>
      <w:r w:rsidRPr="00D55ECB">
        <w:rPr>
          <w:rFonts w:ascii="Arial" w:eastAsia="Times New Roman" w:hAnsi="Arial" w:cs="Angsana New"/>
          <w:szCs w:val="22"/>
          <w:lang w:val="en-GB"/>
        </w:rPr>
        <w:t>development expenditures that do not meet these criteria are recognised as expenses when they are incurred. Development costs previously recognised as an expense are not recognised as intangible asset in a subsequent period.</w:t>
      </w:r>
    </w:p>
    <w:p w14:paraId="6BA7166C" w14:textId="5BCCCFFF" w:rsidR="004C6A2E" w:rsidRPr="00D55ECB" w:rsidRDefault="00412DB5" w:rsidP="002C6AF5">
      <w:pPr>
        <w:widowControl w:val="0"/>
        <w:tabs>
          <w:tab w:val="left" w:pos="360"/>
          <w:tab w:val="left" w:pos="1440"/>
        </w:tabs>
        <w:overflowPunct w:val="0"/>
        <w:autoSpaceDE w:val="0"/>
        <w:autoSpaceDN w:val="0"/>
        <w:adjustRightInd w:val="0"/>
        <w:spacing w:line="380" w:lineRule="exact"/>
        <w:ind w:left="900"/>
        <w:jc w:val="thaiDistribute"/>
        <w:textAlignment w:val="baseline"/>
        <w:outlineLvl w:val="0"/>
        <w:rPr>
          <w:rFonts w:ascii="Arial" w:eastAsia="Times New Roman" w:hAnsi="Arial" w:cs="Angsana New"/>
          <w:szCs w:val="22"/>
          <w:lang w:val="en-GB"/>
        </w:rPr>
      </w:pPr>
      <w:r w:rsidRPr="00D55ECB">
        <w:rPr>
          <w:rFonts w:ascii="Arial" w:eastAsia="Times New Roman" w:hAnsi="Arial" w:cs="Angsana New"/>
          <w:szCs w:val="22"/>
          <w:lang w:val="en-GB"/>
        </w:rPr>
        <w:tab/>
      </w:r>
      <w:r w:rsidR="00BD4BFD" w:rsidRPr="00D55ECB">
        <w:rPr>
          <w:rFonts w:ascii="Arial" w:eastAsia="Times New Roman" w:hAnsi="Arial" w:cs="Angsana New"/>
          <w:szCs w:val="22"/>
          <w:lang w:val="en-GB"/>
        </w:rPr>
        <w:tab/>
      </w:r>
      <w:r w:rsidR="004C6A2E" w:rsidRPr="00D55ECB">
        <w:rPr>
          <w:rFonts w:ascii="Arial" w:eastAsia="Times New Roman" w:hAnsi="Arial" w:cs="Angsana New"/>
          <w:szCs w:val="22"/>
          <w:lang w:val="en-GB"/>
        </w:rPr>
        <w:t xml:space="preserve">Product development costs recognised as </w:t>
      </w:r>
      <w:r w:rsidR="00071498">
        <w:rPr>
          <w:rFonts w:ascii="Arial" w:eastAsia="Times New Roman" w:hAnsi="Arial" w:cs="Angsana New"/>
          <w:szCs w:val="22"/>
          <w:lang w:val="en-GB"/>
        </w:rPr>
        <w:t xml:space="preserve">intangible </w:t>
      </w:r>
      <w:r w:rsidR="004C6A2E" w:rsidRPr="00D55ECB">
        <w:rPr>
          <w:rFonts w:ascii="Arial" w:eastAsia="Times New Roman" w:hAnsi="Arial" w:cs="Angsana New"/>
          <w:szCs w:val="22"/>
          <w:lang w:val="en-GB"/>
        </w:rPr>
        <w:t xml:space="preserve">assets are amortised by using </w:t>
      </w:r>
      <w:r w:rsidR="00071498">
        <w:rPr>
          <w:rFonts w:ascii="Arial" w:eastAsia="Times New Roman" w:hAnsi="Arial" w:cs="Angsana New"/>
          <w:szCs w:val="22"/>
          <w:lang w:val="en-GB"/>
        </w:rPr>
        <w:t>the units of pr</w:t>
      </w:r>
      <w:r w:rsidR="002271A4">
        <w:rPr>
          <w:rFonts w:ascii="Arial" w:eastAsia="Times New Roman" w:hAnsi="Arial" w:cs="Angsana New"/>
          <w:szCs w:val="22"/>
          <w:lang w:val="en-GB"/>
        </w:rPr>
        <w:t>o</w:t>
      </w:r>
      <w:r w:rsidR="00071498">
        <w:rPr>
          <w:rFonts w:ascii="Arial" w:eastAsia="Times New Roman" w:hAnsi="Arial" w:cs="Angsana New"/>
          <w:szCs w:val="22"/>
          <w:lang w:val="en-GB"/>
        </w:rPr>
        <w:t>duction</w:t>
      </w:r>
      <w:r w:rsidR="004C6A2E" w:rsidRPr="00D55ECB">
        <w:rPr>
          <w:rFonts w:ascii="Arial" w:eastAsia="Times New Roman" w:hAnsi="Arial" w:cs="Angsana New"/>
          <w:szCs w:val="22"/>
          <w:lang w:val="en-GB"/>
        </w:rPr>
        <w:t xml:space="preserve"> method over their estimated production units upon accomplishment of the project and can be utili</w:t>
      </w:r>
      <w:r w:rsidR="00BD4BFD" w:rsidRPr="00D55ECB">
        <w:rPr>
          <w:rFonts w:ascii="Arial" w:eastAsia="Times New Roman" w:hAnsi="Arial" w:cs="Angsana New"/>
          <w:szCs w:val="22"/>
          <w:lang w:val="en-GB"/>
        </w:rPr>
        <w:t>s</w:t>
      </w:r>
      <w:r w:rsidR="004C6A2E" w:rsidRPr="00D55ECB">
        <w:rPr>
          <w:rFonts w:ascii="Arial" w:eastAsia="Times New Roman" w:hAnsi="Arial" w:cs="Angsana New"/>
          <w:szCs w:val="22"/>
          <w:lang w:val="en-GB"/>
        </w:rPr>
        <w:t xml:space="preserve">ed. </w:t>
      </w:r>
      <w:r w:rsidR="00071498">
        <w:rPr>
          <w:rFonts w:ascii="Arial" w:eastAsia="Times New Roman" w:hAnsi="Arial" w:cs="Angsana New"/>
          <w:szCs w:val="22"/>
          <w:lang w:val="en-GB"/>
        </w:rPr>
        <w:t>The units of production are</w:t>
      </w:r>
      <w:r w:rsidR="004C6A2E" w:rsidRPr="00D55ECB">
        <w:rPr>
          <w:rFonts w:ascii="Arial" w:eastAsia="Times New Roman" w:hAnsi="Arial" w:cs="Angsana New"/>
          <w:szCs w:val="22"/>
          <w:lang w:val="en-GB"/>
        </w:rPr>
        <w:t xml:space="preserve"> estimated by the management when the products were sold.</w:t>
      </w:r>
    </w:p>
    <w:p w14:paraId="358D3F3C" w14:textId="77777777" w:rsidR="00BD4BFD" w:rsidRDefault="00BD4BFD" w:rsidP="004C6A2E">
      <w:pPr>
        <w:widowControl w:val="0"/>
        <w:tabs>
          <w:tab w:val="left" w:pos="360"/>
          <w:tab w:val="left" w:pos="1440"/>
        </w:tabs>
        <w:overflowPunct w:val="0"/>
        <w:autoSpaceDE w:val="0"/>
        <w:autoSpaceDN w:val="0"/>
        <w:adjustRightInd w:val="0"/>
        <w:spacing w:line="380" w:lineRule="exact"/>
        <w:jc w:val="thaiDistribute"/>
        <w:textAlignment w:val="baseline"/>
        <w:outlineLvl w:val="0"/>
        <w:rPr>
          <w:rFonts w:ascii="Arial" w:eastAsia="Times New Roman" w:hAnsi="Arial" w:cs="Angsana New"/>
          <w:szCs w:val="22"/>
          <w:lang w:val="en-GB"/>
        </w:rPr>
      </w:pPr>
    </w:p>
    <w:p w14:paraId="7D4049E1" w14:textId="5E801870" w:rsidR="009349B8" w:rsidRPr="002A5592" w:rsidRDefault="009349B8" w:rsidP="00DF2000">
      <w:pPr>
        <w:pStyle w:val="ListParagraph"/>
        <w:widowControl w:val="0"/>
        <w:numPr>
          <w:ilvl w:val="0"/>
          <w:numId w:val="31"/>
        </w:numPr>
        <w:tabs>
          <w:tab w:val="left" w:pos="360"/>
          <w:tab w:val="left" w:pos="1440"/>
        </w:tabs>
        <w:spacing w:line="380" w:lineRule="exact"/>
        <w:jc w:val="thaiDistribute"/>
        <w:outlineLvl w:val="0"/>
        <w:rPr>
          <w:rFonts w:ascii="Arial" w:hAnsi="Arial"/>
          <w:sz w:val="22"/>
          <w:szCs w:val="22"/>
          <w:lang w:val="en-GB"/>
        </w:rPr>
      </w:pPr>
      <w:r w:rsidRPr="002A5592">
        <w:rPr>
          <w:rFonts w:ascii="Arial" w:hAnsi="Arial"/>
          <w:sz w:val="22"/>
          <w:szCs w:val="22"/>
          <w:lang w:val="en-GB"/>
        </w:rPr>
        <w:lastRenderedPageBreak/>
        <w:t>Computer software</w:t>
      </w:r>
      <w:r w:rsidR="00B7604A" w:rsidRPr="002A5592">
        <w:rPr>
          <w:rFonts w:ascii="Arial" w:hAnsi="Arial"/>
          <w:sz w:val="22"/>
          <w:szCs w:val="22"/>
          <w:lang w:val="en-GB"/>
        </w:rPr>
        <w:t xml:space="preserve"> </w:t>
      </w:r>
      <w:proofErr w:type="gramStart"/>
      <w:r w:rsidR="00B7604A" w:rsidRPr="002A5592">
        <w:rPr>
          <w:rFonts w:ascii="Arial" w:hAnsi="Arial"/>
          <w:sz w:val="22"/>
          <w:szCs w:val="22"/>
          <w:lang w:val="en-GB"/>
        </w:rPr>
        <w:t>are</w:t>
      </w:r>
      <w:proofErr w:type="gramEnd"/>
      <w:r w:rsidR="00B7604A" w:rsidRPr="002A5592">
        <w:rPr>
          <w:rFonts w:ascii="Arial" w:hAnsi="Arial"/>
          <w:sz w:val="22"/>
          <w:szCs w:val="22"/>
          <w:lang w:val="en-GB"/>
        </w:rPr>
        <w:t xml:space="preserve"> amortised using straight-line basis over their estimated useful lives of 3 and 5 years.</w:t>
      </w:r>
    </w:p>
    <w:p w14:paraId="288661EA" w14:textId="7F898BDD" w:rsidR="00C559CF" w:rsidRPr="00A322B0" w:rsidRDefault="00C559CF" w:rsidP="00A322B0">
      <w:pPr>
        <w:widowControl w:val="0"/>
        <w:tabs>
          <w:tab w:val="left" w:pos="360"/>
          <w:tab w:val="left" w:pos="1440"/>
        </w:tabs>
        <w:spacing w:line="380" w:lineRule="exact"/>
        <w:ind w:left="550" w:firstLine="0"/>
        <w:jc w:val="thaiDistribute"/>
        <w:outlineLvl w:val="0"/>
        <w:rPr>
          <w:rFonts w:ascii="Arial" w:hAnsi="Arial" w:cs="Angsana New"/>
          <w:szCs w:val="22"/>
          <w:lang w:val="en-GB"/>
        </w:rPr>
      </w:pPr>
      <w:r w:rsidRPr="00A322B0">
        <w:rPr>
          <w:rFonts w:ascii="Arial" w:hAnsi="Arial"/>
          <w:szCs w:val="22"/>
          <w:lang w:val="en-GB"/>
        </w:rPr>
        <w:t>The Company test</w:t>
      </w:r>
      <w:r w:rsidR="00071498">
        <w:rPr>
          <w:rFonts w:ascii="Arial" w:hAnsi="Arial"/>
          <w:szCs w:val="22"/>
          <w:lang w:val="en-GB"/>
        </w:rPr>
        <w:t>s</w:t>
      </w:r>
      <w:r w:rsidRPr="00A322B0">
        <w:rPr>
          <w:rFonts w:ascii="Arial" w:hAnsi="Arial"/>
          <w:szCs w:val="22"/>
          <w:lang w:val="en-GB"/>
        </w:rPr>
        <w:t xml:space="preserve"> for impairment whenever there is an indication that </w:t>
      </w:r>
      <w:r w:rsidR="00AA5B14">
        <w:rPr>
          <w:rFonts w:ascii="Arial" w:hAnsi="Arial"/>
          <w:szCs w:val="22"/>
        </w:rPr>
        <w:t>two categories of</w:t>
      </w:r>
      <w:r w:rsidRPr="00A322B0">
        <w:rPr>
          <w:rFonts w:ascii="Arial" w:hAnsi="Arial"/>
          <w:szCs w:val="22"/>
          <w:lang w:val="en-GB"/>
        </w:rPr>
        <w:t xml:space="preserve"> intangible asset</w:t>
      </w:r>
      <w:r w:rsidR="00D34EC8">
        <w:rPr>
          <w:rFonts w:ascii="Arial" w:hAnsi="Arial"/>
          <w:szCs w:val="22"/>
          <w:lang w:val="en-GB"/>
        </w:rPr>
        <w:t>s</w:t>
      </w:r>
      <w:r w:rsidRPr="00A322B0">
        <w:rPr>
          <w:rFonts w:ascii="Arial" w:hAnsi="Arial"/>
          <w:szCs w:val="22"/>
          <w:lang w:val="en-GB"/>
        </w:rPr>
        <w:t xml:space="preserve"> may be impaired. The amortisation period and the amortisation method of such intangible assets are </w:t>
      </w:r>
      <w:r w:rsidR="00071498" w:rsidRPr="00A322B0">
        <w:rPr>
          <w:rFonts w:ascii="Arial" w:hAnsi="Arial"/>
          <w:szCs w:val="22"/>
          <w:lang w:val="en-GB"/>
        </w:rPr>
        <w:t xml:space="preserve">at least </w:t>
      </w:r>
      <w:r w:rsidRPr="00A322B0">
        <w:rPr>
          <w:rFonts w:ascii="Arial" w:hAnsi="Arial"/>
          <w:szCs w:val="22"/>
          <w:lang w:val="en-GB"/>
        </w:rPr>
        <w:t>reviewed. The amortisation expense is charged to profit or loss.</w:t>
      </w:r>
    </w:p>
    <w:p w14:paraId="3D5D9601" w14:textId="62960898" w:rsidR="00692D3A" w:rsidRPr="004D04C5" w:rsidRDefault="004D6E94" w:rsidP="004D04C5">
      <w:pPr>
        <w:widowControl w:val="0"/>
        <w:overflowPunct w:val="0"/>
        <w:autoSpaceDE w:val="0"/>
        <w:autoSpaceDN w:val="0"/>
        <w:adjustRightInd w:val="0"/>
        <w:spacing w:line="380" w:lineRule="exact"/>
        <w:ind w:left="540" w:right="58" w:hanging="540"/>
        <w:jc w:val="both"/>
        <w:textAlignment w:val="baseline"/>
        <w:rPr>
          <w:rFonts w:ascii="Arial" w:hAnsi="Arial"/>
          <w:szCs w:val="22"/>
        </w:rPr>
      </w:pPr>
      <w:r w:rsidRPr="00223836">
        <w:rPr>
          <w:rFonts w:ascii="Arial" w:eastAsia="Arial Unicode MS" w:hAnsi="Arial" w:cs="Arial Unicode MS"/>
          <w:b/>
          <w:bCs/>
          <w:szCs w:val="22"/>
          <w:lang w:val="en-GB"/>
        </w:rPr>
        <w:t>4</w:t>
      </w:r>
      <w:r w:rsidR="00C869F4" w:rsidRPr="00223836">
        <w:rPr>
          <w:rFonts w:ascii="Arial" w:eastAsia="Arial Unicode MS" w:hAnsi="Arial" w:cs="Arial Unicode MS"/>
          <w:b/>
          <w:bCs/>
          <w:szCs w:val="22"/>
          <w:lang w:val="en-GB"/>
        </w:rPr>
        <w:t>.</w:t>
      </w:r>
      <w:r w:rsidR="00F10DED">
        <w:rPr>
          <w:rFonts w:ascii="Arial" w:eastAsia="Arial Unicode MS" w:hAnsi="Arial" w:cs="Arial Unicode MS"/>
          <w:b/>
          <w:bCs/>
          <w:szCs w:val="22"/>
          <w:lang w:val="en-GB"/>
        </w:rPr>
        <w:t>7</w:t>
      </w:r>
      <w:r w:rsidR="001F2C6A" w:rsidRPr="00223836">
        <w:rPr>
          <w:rFonts w:ascii="Arial" w:eastAsia="Arial Unicode MS" w:hAnsi="Arial" w:cs="Arial Unicode MS"/>
          <w:b/>
          <w:bCs/>
          <w:szCs w:val="22"/>
          <w:lang w:val="en-GB"/>
        </w:rPr>
        <w:t xml:space="preserve"> </w:t>
      </w:r>
      <w:r w:rsidR="001F2C6A" w:rsidRPr="00223836">
        <w:rPr>
          <w:rFonts w:ascii="Arial" w:eastAsia="Arial Unicode MS" w:hAnsi="Arial" w:cs="Arial Unicode MS"/>
          <w:b/>
          <w:bCs/>
          <w:szCs w:val="22"/>
          <w:lang w:val="en-GB"/>
        </w:rPr>
        <w:tab/>
      </w:r>
      <w:r w:rsidR="00692D3A" w:rsidRPr="00223836">
        <w:rPr>
          <w:rFonts w:ascii="Arial" w:eastAsia="Arial Unicode MS" w:hAnsi="Arial" w:cs="Arial Unicode MS"/>
          <w:b/>
          <w:bCs/>
          <w:szCs w:val="22"/>
          <w:lang w:val="en-GB"/>
        </w:rPr>
        <w:t>Leases</w:t>
      </w:r>
    </w:p>
    <w:p w14:paraId="4A507DFA" w14:textId="38E9949A" w:rsidR="00692D3A" w:rsidRPr="00223836" w:rsidRDefault="00692D3A" w:rsidP="00692D3A">
      <w:pPr>
        <w:spacing w:line="380" w:lineRule="exact"/>
        <w:ind w:left="540"/>
        <w:jc w:val="thaiDistribute"/>
        <w:rPr>
          <w:rFonts w:ascii="Arial" w:hAnsi="Arial" w:cs="Arial"/>
        </w:rPr>
      </w:pPr>
      <w:r w:rsidRPr="00223836">
        <w:rPr>
          <w:rFonts w:ascii="Arial" w:hAnsi="Arial" w:cs="Arial"/>
        </w:rPr>
        <w:tab/>
        <w:t xml:space="preserve">At inception of contract, the </w:t>
      </w:r>
      <w:r w:rsidR="00143EF3">
        <w:rPr>
          <w:rFonts w:ascii="Arial" w:hAnsi="Arial" w:cs="Arial"/>
        </w:rPr>
        <w:t>Company</w:t>
      </w:r>
      <w:r w:rsidRPr="00223836">
        <w:rPr>
          <w:rFonts w:ascii="Arial" w:hAnsi="Arial" w:cs="Arial"/>
        </w:rPr>
        <w:t xml:space="preserve"> assesses whether a contract is, or contains, a lease. </w:t>
      </w:r>
      <w:r w:rsidR="00CE58A6" w:rsidRPr="00223836">
        <w:rPr>
          <w:rFonts w:ascii="Arial" w:hAnsi="Arial" w:cs="Arial"/>
        </w:rPr>
        <w:t xml:space="preserve">                      </w:t>
      </w:r>
      <w:r w:rsidRPr="00223836">
        <w:rPr>
          <w:rFonts w:ascii="Arial" w:hAnsi="Arial" w:cs="Arial"/>
        </w:rPr>
        <w:t xml:space="preserve">A contract is, or contains, a lease if the contract conveys the right to control the use of an identified asset for </w:t>
      </w:r>
      <w:proofErr w:type="gramStart"/>
      <w:r w:rsidRPr="00223836">
        <w:rPr>
          <w:rFonts w:ascii="Arial" w:hAnsi="Arial" w:cs="Arial"/>
        </w:rPr>
        <w:t>a period of time</w:t>
      </w:r>
      <w:proofErr w:type="gramEnd"/>
      <w:r w:rsidRPr="00223836">
        <w:rPr>
          <w:rFonts w:ascii="Arial" w:hAnsi="Arial" w:cs="Arial"/>
        </w:rPr>
        <w:t xml:space="preserve"> in exchange for consideration.</w:t>
      </w:r>
    </w:p>
    <w:p w14:paraId="7E2CCA07" w14:textId="569705A7" w:rsidR="00692D3A" w:rsidRPr="00223836" w:rsidRDefault="00692D3A" w:rsidP="00692D3A">
      <w:pPr>
        <w:spacing w:line="380" w:lineRule="exact"/>
        <w:ind w:left="540"/>
        <w:jc w:val="thaiDistribute"/>
        <w:rPr>
          <w:rFonts w:ascii="Arial" w:hAnsi="Arial" w:cs="Arial"/>
        </w:rPr>
      </w:pPr>
      <w:r w:rsidRPr="00223836">
        <w:rPr>
          <w:rFonts w:ascii="Arial" w:hAnsi="Arial" w:cs="Arial"/>
          <w:b/>
          <w:bCs/>
        </w:rPr>
        <w:tab/>
        <w:t xml:space="preserve">The </w:t>
      </w:r>
      <w:r w:rsidR="00143EF3">
        <w:rPr>
          <w:rFonts w:ascii="Arial" w:hAnsi="Arial" w:cs="Arial"/>
          <w:b/>
          <w:bCs/>
        </w:rPr>
        <w:t>Company</w:t>
      </w:r>
      <w:r w:rsidRPr="00223836">
        <w:rPr>
          <w:rFonts w:ascii="Arial" w:hAnsi="Arial" w:cs="Arial"/>
          <w:b/>
          <w:bCs/>
        </w:rPr>
        <w:t xml:space="preserve"> as a lessee</w:t>
      </w:r>
    </w:p>
    <w:p w14:paraId="5B6FBD1E" w14:textId="62C9B633" w:rsidR="00692D3A" w:rsidRPr="00223836" w:rsidRDefault="00692D3A" w:rsidP="00692D3A">
      <w:pPr>
        <w:spacing w:line="380" w:lineRule="exact"/>
        <w:ind w:left="540"/>
        <w:jc w:val="thaiDistribute"/>
        <w:rPr>
          <w:rFonts w:ascii="Arial" w:hAnsi="Arial" w:cs="Arial"/>
          <w:szCs w:val="22"/>
        </w:rPr>
      </w:pPr>
      <w:r w:rsidRPr="00223836">
        <w:rPr>
          <w:rFonts w:ascii="Arial" w:hAnsi="Arial" w:cs="Arial"/>
        </w:rPr>
        <w:tab/>
        <w:t xml:space="preserve">The </w:t>
      </w:r>
      <w:r w:rsidR="00143EF3">
        <w:rPr>
          <w:rFonts w:ascii="Arial" w:hAnsi="Arial" w:cs="Arial"/>
        </w:rPr>
        <w:t>Company</w:t>
      </w:r>
      <w:r w:rsidRPr="00223836">
        <w:rPr>
          <w:rFonts w:ascii="Arial" w:hAnsi="Arial" w:cs="Arial"/>
        </w:rPr>
        <w:t xml:space="preserve"> applied a single recognition and measurement approach for all leases, except for short-term leases and leases of low-value assets. At the commencement date of the lease (i.e. the date the underlying asset is available for use), the </w:t>
      </w:r>
      <w:r w:rsidR="00143EF3">
        <w:rPr>
          <w:rFonts w:ascii="Arial" w:hAnsi="Arial" w:cs="Arial"/>
        </w:rPr>
        <w:t>Company</w:t>
      </w:r>
      <w:r w:rsidRPr="00223836">
        <w:rPr>
          <w:rFonts w:ascii="Arial" w:hAnsi="Arial" w:cs="Arial"/>
        </w:rPr>
        <w:t xml:space="preserve"> </w:t>
      </w:r>
      <w:proofErr w:type="spellStart"/>
      <w:r w:rsidRPr="00223836">
        <w:rPr>
          <w:rFonts w:ascii="Arial" w:hAnsi="Arial" w:cs="Arial"/>
        </w:rPr>
        <w:t>recognises</w:t>
      </w:r>
      <w:proofErr w:type="spellEnd"/>
      <w:r w:rsidRPr="00223836">
        <w:rPr>
          <w:rFonts w:ascii="Arial" w:hAnsi="Arial" w:cs="Arial"/>
        </w:rPr>
        <w:t xml:space="preserve"> right-of-use assets representing the right to use underlying assets and lease liabilities based on lease payments.</w:t>
      </w:r>
    </w:p>
    <w:p w14:paraId="68B7124B" w14:textId="5A850E5B" w:rsidR="00692D3A" w:rsidRPr="00DA357E" w:rsidRDefault="0073218C" w:rsidP="00692D3A">
      <w:pPr>
        <w:spacing w:line="380" w:lineRule="exact"/>
        <w:ind w:left="540"/>
        <w:jc w:val="thaiDistribute"/>
        <w:rPr>
          <w:rFonts w:ascii="Arial" w:hAnsi="Arial" w:cs="Arial"/>
          <w:b/>
          <w:bCs/>
          <w:i/>
          <w:iCs/>
        </w:rPr>
      </w:pPr>
      <w:r>
        <w:rPr>
          <w:rFonts w:ascii="Arial" w:hAnsi="Arial" w:hint="cs"/>
          <w:b/>
          <w:bCs/>
          <w:cs/>
        </w:rPr>
        <w:t xml:space="preserve"> </w:t>
      </w:r>
      <w:r w:rsidR="009A63FC" w:rsidRPr="00223836">
        <w:rPr>
          <w:rFonts w:ascii="Arial" w:hAnsi="Arial" w:cs="Arial"/>
          <w:b/>
          <w:bCs/>
        </w:rPr>
        <w:tab/>
      </w:r>
      <w:r w:rsidR="00692D3A" w:rsidRPr="00DA357E">
        <w:rPr>
          <w:rFonts w:ascii="Arial" w:hAnsi="Arial" w:cs="Arial"/>
          <w:b/>
          <w:bCs/>
          <w:i/>
          <w:iCs/>
        </w:rPr>
        <w:t>Right-of-use assets</w:t>
      </w:r>
    </w:p>
    <w:p w14:paraId="5245C4C0" w14:textId="33616CE0" w:rsidR="00692D3A" w:rsidRPr="00223836" w:rsidRDefault="00692D3A" w:rsidP="00692D3A">
      <w:pPr>
        <w:spacing w:line="380" w:lineRule="exact"/>
        <w:ind w:left="540"/>
        <w:jc w:val="thaiDistribute"/>
        <w:rPr>
          <w:rFonts w:ascii="Arial" w:hAnsi="Arial" w:cs="Arial"/>
        </w:rPr>
      </w:pPr>
      <w:r w:rsidRPr="00223836">
        <w:rPr>
          <w:rFonts w:ascii="Arial" w:hAnsi="Arial" w:cs="Arial"/>
        </w:rPr>
        <w:tab/>
        <w:t xml:space="preserve">Right-of-use assets are measured at cost, less accumulated depreciation, any accumulated impairment losses, and adjusted for any remeasurement of lease liabilities. The cost of </w:t>
      </w:r>
      <w:r w:rsidR="006B6C05" w:rsidRPr="00223836">
        <w:rPr>
          <w:rFonts w:ascii="Arial" w:hAnsi="Arial" w:cs="Arial"/>
        </w:rPr>
        <w:t xml:space="preserve">                </w:t>
      </w:r>
      <w:r w:rsidRPr="00223836">
        <w:rPr>
          <w:rFonts w:ascii="Arial" w:hAnsi="Arial" w:cs="Arial"/>
        </w:rPr>
        <w:t xml:space="preserve">right-of-use assets includes the amount of lease liabilities initially </w:t>
      </w:r>
      <w:proofErr w:type="spellStart"/>
      <w:r w:rsidRPr="00223836">
        <w:rPr>
          <w:rFonts w:ascii="Arial" w:hAnsi="Arial" w:cs="Arial"/>
        </w:rPr>
        <w:t>recognised</w:t>
      </w:r>
      <w:proofErr w:type="spellEnd"/>
      <w:r w:rsidRPr="00223836">
        <w:rPr>
          <w:rFonts w:ascii="Arial" w:hAnsi="Arial" w:cs="Arial"/>
        </w:rPr>
        <w:t xml:space="preserve">, initial direct costs incurred, and lease payments made at or before the commencement date of the </w:t>
      </w:r>
      <w:proofErr w:type="gramStart"/>
      <w:r w:rsidRPr="00223836">
        <w:rPr>
          <w:rFonts w:ascii="Arial" w:hAnsi="Arial" w:cs="Arial"/>
        </w:rPr>
        <w:t>lease</w:t>
      </w:r>
      <w:proofErr w:type="gramEnd"/>
      <w:r w:rsidRPr="00223836">
        <w:rPr>
          <w:rFonts w:ascii="Arial" w:hAnsi="Arial" w:cs="Arial"/>
        </w:rPr>
        <w:t xml:space="preserve"> less any lease incentives received.</w:t>
      </w:r>
    </w:p>
    <w:p w14:paraId="5999DD1B" w14:textId="7BE591FB" w:rsidR="00692D3A" w:rsidRPr="00223836" w:rsidRDefault="00692D3A" w:rsidP="00071498">
      <w:pPr>
        <w:spacing w:line="380" w:lineRule="exact"/>
        <w:ind w:left="540"/>
        <w:jc w:val="thaiDistribute"/>
        <w:rPr>
          <w:rFonts w:ascii="Arial" w:hAnsi="Arial" w:cs="Arial"/>
        </w:rPr>
      </w:pPr>
      <w:r w:rsidRPr="00223836">
        <w:rPr>
          <w:rFonts w:ascii="Arial" w:hAnsi="Arial" w:cs="Arial"/>
        </w:rPr>
        <w:tab/>
        <w:t xml:space="preserve">Depreciation of right-of-use assets are calculated by reference to their costs, on the </w:t>
      </w:r>
      <w:r w:rsidR="005D5C2C">
        <w:rPr>
          <w:rFonts w:ascii="Arial" w:hAnsi="Arial" w:cs="Arial"/>
        </w:rPr>
        <w:t xml:space="preserve">             </w:t>
      </w:r>
      <w:r w:rsidRPr="00223836">
        <w:rPr>
          <w:rFonts w:ascii="Arial" w:hAnsi="Arial" w:cs="Arial"/>
        </w:rPr>
        <w:t>straight-line basis over the shorter of their estimated useful lives and the lease term.</w:t>
      </w:r>
    </w:p>
    <w:tbl>
      <w:tblPr>
        <w:tblW w:w="8820" w:type="dxa"/>
        <w:tblInd w:w="1170" w:type="dxa"/>
        <w:tblLayout w:type="fixed"/>
        <w:tblLook w:val="0000" w:firstRow="0" w:lastRow="0" w:firstColumn="0" w:lastColumn="0" w:noHBand="0" w:noVBand="0"/>
      </w:tblPr>
      <w:tblGrid>
        <w:gridCol w:w="3330"/>
        <w:gridCol w:w="5490"/>
      </w:tblGrid>
      <w:tr w:rsidR="008942C4" w:rsidRPr="00CD67E0" w14:paraId="0C5FA7F4" w14:textId="77777777" w:rsidTr="00420BA6">
        <w:tc>
          <w:tcPr>
            <w:tcW w:w="3330" w:type="dxa"/>
          </w:tcPr>
          <w:p w14:paraId="04E9E8E3" w14:textId="5AC7AB6C" w:rsidR="008942C4" w:rsidRPr="008942C4" w:rsidRDefault="008942C4" w:rsidP="008942C4">
            <w:pPr>
              <w:spacing w:before="0" w:after="0" w:line="380" w:lineRule="exact"/>
              <w:ind w:left="210" w:right="-43" w:hanging="210"/>
              <w:rPr>
                <w:rFonts w:ascii="Arial" w:eastAsia="Times New Roman" w:hAnsi="Arial" w:cs="Arial"/>
                <w:szCs w:val="22"/>
              </w:rPr>
            </w:pPr>
            <w:r w:rsidRPr="008942C4">
              <w:rPr>
                <w:rFonts w:ascii="Arial" w:eastAsia="Times New Roman" w:hAnsi="Arial" w:cs="Arial"/>
                <w:szCs w:val="22"/>
              </w:rPr>
              <w:t>Office building and dismantlement cost</w:t>
            </w:r>
          </w:p>
        </w:tc>
        <w:tc>
          <w:tcPr>
            <w:tcW w:w="5490" w:type="dxa"/>
          </w:tcPr>
          <w:p w14:paraId="513BA5CE" w14:textId="167485DD" w:rsidR="00350F89" w:rsidRDefault="0094085A" w:rsidP="008942C4">
            <w:pPr>
              <w:spacing w:before="0" w:after="0" w:line="380" w:lineRule="exact"/>
              <w:ind w:left="240" w:right="-43" w:hanging="225"/>
              <w:rPr>
                <w:rFonts w:ascii="Arial" w:eastAsia="Times New Roman" w:hAnsi="Arial" w:cs="Arial"/>
                <w:szCs w:val="22"/>
              </w:rPr>
            </w:pPr>
            <w:r>
              <w:rPr>
                <w:rFonts w:ascii="Arial" w:eastAsia="Times New Roman" w:hAnsi="Arial" w:cs="Arial"/>
                <w:szCs w:val="22"/>
              </w:rPr>
              <w:t>3</w:t>
            </w:r>
            <w:r w:rsidR="008942C4" w:rsidRPr="008942C4">
              <w:rPr>
                <w:rFonts w:ascii="Arial" w:eastAsia="Times New Roman" w:hAnsi="Arial" w:cs="Arial"/>
                <w:szCs w:val="22"/>
              </w:rPr>
              <w:t xml:space="preserve"> years </w:t>
            </w:r>
          </w:p>
          <w:p w14:paraId="1C97F35B" w14:textId="5C0CFE77" w:rsidR="008942C4" w:rsidRPr="008942C4" w:rsidRDefault="008942C4" w:rsidP="008942C4">
            <w:pPr>
              <w:spacing w:before="0" w:after="0" w:line="380" w:lineRule="exact"/>
              <w:ind w:left="240" w:right="-43" w:hanging="225"/>
              <w:rPr>
                <w:rFonts w:ascii="Arial" w:eastAsia="Times New Roman" w:hAnsi="Arial" w:cs="Arial"/>
                <w:szCs w:val="22"/>
                <w:cs/>
              </w:rPr>
            </w:pPr>
            <w:r w:rsidRPr="008942C4">
              <w:rPr>
                <w:rFonts w:ascii="Arial" w:eastAsia="Times New Roman" w:hAnsi="Arial" w:cs="Arial"/>
                <w:szCs w:val="22"/>
              </w:rPr>
              <w:t>(lease term plus option reasonably certain to be</w:t>
            </w:r>
            <w:r w:rsidR="00237927">
              <w:rPr>
                <w:rFonts w:ascii="Arial" w:eastAsia="Times New Roman" w:hAnsi="Arial" w:cs="Arial"/>
                <w:szCs w:val="22"/>
              </w:rPr>
              <w:br/>
            </w:r>
            <w:r w:rsidRPr="008942C4">
              <w:rPr>
                <w:rFonts w:ascii="Arial" w:eastAsia="Times New Roman" w:hAnsi="Arial" w:cs="Arial"/>
                <w:szCs w:val="22"/>
              </w:rPr>
              <w:t>exercised the option in extension the lease term)</w:t>
            </w:r>
          </w:p>
        </w:tc>
      </w:tr>
      <w:tr w:rsidR="008942C4" w:rsidRPr="00CD67E0" w14:paraId="5578E376" w14:textId="77777777" w:rsidTr="00420BA6">
        <w:tc>
          <w:tcPr>
            <w:tcW w:w="3330" w:type="dxa"/>
          </w:tcPr>
          <w:p w14:paraId="4CBAF077" w14:textId="77777777" w:rsidR="008942C4" w:rsidRPr="008942C4" w:rsidRDefault="008942C4" w:rsidP="008942C4">
            <w:pPr>
              <w:spacing w:before="0" w:after="0" w:line="380" w:lineRule="exact"/>
              <w:ind w:left="210" w:right="-43" w:hanging="210"/>
              <w:rPr>
                <w:rFonts w:ascii="Arial" w:eastAsia="Times New Roman" w:hAnsi="Arial" w:cs="Arial"/>
                <w:szCs w:val="22"/>
              </w:rPr>
            </w:pPr>
            <w:r w:rsidRPr="008942C4">
              <w:rPr>
                <w:rFonts w:ascii="Arial" w:hAnsi="Arial" w:cs="Arial"/>
                <w:szCs w:val="22"/>
              </w:rPr>
              <w:t>Office equipment</w:t>
            </w:r>
          </w:p>
        </w:tc>
        <w:tc>
          <w:tcPr>
            <w:tcW w:w="5490" w:type="dxa"/>
          </w:tcPr>
          <w:p w14:paraId="3AA7E13E" w14:textId="77777777" w:rsidR="008942C4" w:rsidRPr="008942C4" w:rsidRDefault="008942C4" w:rsidP="008942C4">
            <w:pPr>
              <w:spacing w:before="0" w:after="0" w:line="380" w:lineRule="exact"/>
              <w:ind w:left="240" w:right="-43" w:hanging="225"/>
              <w:rPr>
                <w:rFonts w:ascii="Arial" w:eastAsia="Times New Roman" w:hAnsi="Arial" w:cs="Arial"/>
                <w:szCs w:val="22"/>
              </w:rPr>
            </w:pPr>
            <w:r w:rsidRPr="008942C4">
              <w:rPr>
                <w:rFonts w:ascii="Arial" w:hAnsi="Arial" w:cs="Arial"/>
                <w:szCs w:val="22"/>
              </w:rPr>
              <w:t>4 years</w:t>
            </w:r>
          </w:p>
        </w:tc>
      </w:tr>
      <w:tr w:rsidR="008942C4" w:rsidRPr="00CD67E0" w14:paraId="699A1017" w14:textId="77777777" w:rsidTr="00420BA6">
        <w:tc>
          <w:tcPr>
            <w:tcW w:w="3330" w:type="dxa"/>
          </w:tcPr>
          <w:p w14:paraId="19BAFAD7" w14:textId="77777777" w:rsidR="008942C4" w:rsidRPr="008942C4" w:rsidRDefault="008942C4" w:rsidP="008942C4">
            <w:pPr>
              <w:spacing w:before="0" w:after="0" w:line="380" w:lineRule="exact"/>
              <w:ind w:right="-43"/>
              <w:jc w:val="both"/>
              <w:rPr>
                <w:rFonts w:ascii="Arial" w:eastAsia="Times New Roman" w:hAnsi="Arial" w:cs="Arial"/>
                <w:szCs w:val="22"/>
                <w:cs/>
              </w:rPr>
            </w:pPr>
            <w:r w:rsidRPr="008942C4">
              <w:rPr>
                <w:rFonts w:ascii="Arial" w:hAnsi="Arial" w:cs="Arial"/>
                <w:szCs w:val="22"/>
              </w:rPr>
              <w:t>Vehicles</w:t>
            </w:r>
          </w:p>
        </w:tc>
        <w:tc>
          <w:tcPr>
            <w:tcW w:w="5490" w:type="dxa"/>
          </w:tcPr>
          <w:p w14:paraId="3535BCD5" w14:textId="5C52969A" w:rsidR="008942C4" w:rsidRPr="008942C4" w:rsidRDefault="008942C4" w:rsidP="008942C4">
            <w:pPr>
              <w:spacing w:before="0" w:after="0" w:line="380" w:lineRule="exact"/>
              <w:ind w:left="105" w:right="-43" w:hanging="90"/>
              <w:rPr>
                <w:rFonts w:ascii="Arial" w:eastAsia="Times New Roman" w:hAnsi="Arial" w:cs="Arial"/>
                <w:szCs w:val="22"/>
                <w:cs/>
              </w:rPr>
            </w:pPr>
            <w:r w:rsidRPr="008942C4">
              <w:rPr>
                <w:rFonts w:ascii="Arial" w:hAnsi="Arial" w:cs="Arial"/>
                <w:szCs w:val="22"/>
              </w:rPr>
              <w:t xml:space="preserve">2 </w:t>
            </w:r>
            <w:r w:rsidR="00420BA6">
              <w:rPr>
                <w:rFonts w:ascii="Arial" w:hAnsi="Arial" w:cs="Arial"/>
                <w:szCs w:val="22"/>
              </w:rPr>
              <w:t>-</w:t>
            </w:r>
            <w:r w:rsidRPr="008942C4">
              <w:rPr>
                <w:rFonts w:ascii="Arial" w:hAnsi="Arial" w:cs="Arial"/>
                <w:szCs w:val="22"/>
                <w:cs/>
              </w:rPr>
              <w:t xml:space="preserve"> 5 </w:t>
            </w:r>
            <w:r w:rsidRPr="008942C4">
              <w:rPr>
                <w:rFonts w:ascii="Arial" w:hAnsi="Arial" w:cs="Arial"/>
                <w:szCs w:val="22"/>
              </w:rPr>
              <w:t xml:space="preserve">years </w:t>
            </w:r>
          </w:p>
        </w:tc>
      </w:tr>
    </w:tbl>
    <w:p w14:paraId="5A84ECEA" w14:textId="420A134E" w:rsidR="00692D3A" w:rsidRPr="00223836" w:rsidRDefault="00692D3A" w:rsidP="00692D3A">
      <w:pPr>
        <w:spacing w:line="380" w:lineRule="exact"/>
        <w:ind w:left="540"/>
        <w:jc w:val="thaiDistribute"/>
        <w:rPr>
          <w:rFonts w:ascii="Arial" w:hAnsi="Arial" w:cs="Arial"/>
        </w:rPr>
      </w:pPr>
      <w:r w:rsidRPr="00223836">
        <w:rPr>
          <w:rFonts w:ascii="Arial" w:hAnsi="Arial" w:cs="Arial"/>
        </w:rPr>
        <w:tab/>
        <w:t xml:space="preserve">If ownership of the leased asset is transferred to the </w:t>
      </w:r>
      <w:r w:rsidR="00143EF3">
        <w:rPr>
          <w:rFonts w:ascii="Arial" w:hAnsi="Arial" w:cs="Arial"/>
        </w:rPr>
        <w:t>Company</w:t>
      </w:r>
      <w:r w:rsidRPr="00223836">
        <w:rPr>
          <w:rFonts w:ascii="Arial" w:hAnsi="Arial" w:cs="Arial"/>
        </w:rPr>
        <w:t xml:space="preserve"> at the end of the lease term or the cost reflects the exercise of a purchase option, depreciation is calculated using the estimated useful life of the asset.</w:t>
      </w:r>
    </w:p>
    <w:p w14:paraId="2B4C7795" w14:textId="77777777" w:rsidR="00420BA6" w:rsidRDefault="00692D3A" w:rsidP="00692D3A">
      <w:pPr>
        <w:spacing w:line="380" w:lineRule="exact"/>
        <w:ind w:left="540"/>
        <w:jc w:val="thaiDistribute"/>
        <w:rPr>
          <w:rFonts w:ascii="Arial" w:hAnsi="Arial" w:cs="Arial"/>
          <w:b/>
          <w:bCs/>
        </w:rPr>
      </w:pPr>
      <w:r w:rsidRPr="00223836">
        <w:rPr>
          <w:rFonts w:ascii="Arial" w:hAnsi="Arial" w:cs="Arial"/>
          <w:b/>
          <w:bCs/>
        </w:rPr>
        <w:tab/>
      </w:r>
    </w:p>
    <w:p w14:paraId="68E84228" w14:textId="77777777" w:rsidR="00420BA6" w:rsidRDefault="00420BA6">
      <w:pPr>
        <w:rPr>
          <w:rFonts w:ascii="Arial" w:hAnsi="Arial" w:cs="Arial"/>
          <w:b/>
          <w:bCs/>
        </w:rPr>
      </w:pPr>
      <w:r>
        <w:rPr>
          <w:rFonts w:ascii="Arial" w:hAnsi="Arial" w:cs="Arial"/>
          <w:b/>
          <w:bCs/>
        </w:rPr>
        <w:br w:type="page"/>
      </w:r>
    </w:p>
    <w:p w14:paraId="3881B59C" w14:textId="313EDB4A" w:rsidR="00692D3A" w:rsidRPr="005749AA" w:rsidRDefault="00420BA6" w:rsidP="00692D3A">
      <w:pPr>
        <w:spacing w:line="380" w:lineRule="exact"/>
        <w:ind w:left="540"/>
        <w:jc w:val="thaiDistribute"/>
        <w:rPr>
          <w:rFonts w:ascii="Arial" w:hAnsi="Arial" w:cs="Arial"/>
          <w:i/>
          <w:iCs/>
        </w:rPr>
      </w:pPr>
      <w:r>
        <w:rPr>
          <w:rFonts w:ascii="Arial" w:hAnsi="Arial" w:cs="Arial"/>
          <w:b/>
          <w:bCs/>
        </w:rPr>
        <w:lastRenderedPageBreak/>
        <w:tab/>
      </w:r>
      <w:r w:rsidR="00692D3A" w:rsidRPr="005749AA">
        <w:rPr>
          <w:rFonts w:ascii="Arial" w:hAnsi="Arial" w:cs="Arial"/>
          <w:b/>
          <w:bCs/>
          <w:i/>
          <w:iCs/>
        </w:rPr>
        <w:t>Lease liabilities</w:t>
      </w:r>
    </w:p>
    <w:p w14:paraId="663F0654" w14:textId="65E2E18A" w:rsidR="00D6459B" w:rsidRPr="00D6459B" w:rsidRDefault="00692D3A" w:rsidP="00D6459B">
      <w:pPr>
        <w:spacing w:line="380" w:lineRule="exact"/>
        <w:ind w:left="540"/>
        <w:jc w:val="thaiDistribute"/>
        <w:rPr>
          <w:rFonts w:ascii="Arial" w:hAnsi="Arial" w:cs="Arial"/>
        </w:rPr>
      </w:pPr>
      <w:r w:rsidRPr="00223836">
        <w:rPr>
          <w:rFonts w:ascii="Arial" w:hAnsi="Arial" w:cs="Arial"/>
        </w:rPr>
        <w:tab/>
      </w:r>
      <w:r w:rsidR="00D6459B" w:rsidRPr="00D6459B">
        <w:rPr>
          <w:rFonts w:ascii="Arial" w:hAnsi="Arial" w:cs="Arial"/>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w:t>
      </w:r>
      <w:r w:rsidR="00D6459B">
        <w:rPr>
          <w:rFonts w:ascii="Arial" w:hAnsi="Arial" w:cs="Arial"/>
        </w:rPr>
        <w:t>Company</w:t>
      </w:r>
      <w:r w:rsidR="00D6459B" w:rsidRPr="00D6459B">
        <w:rPr>
          <w:rFonts w:ascii="Arial" w:hAnsi="Arial" w:cs="Arial"/>
        </w:rPr>
        <w:t xml:space="preserve"> and payments of penalties for terminating the lease, if the lease term reflects the </w:t>
      </w:r>
      <w:r w:rsidR="00D6459B">
        <w:rPr>
          <w:rFonts w:ascii="Arial" w:hAnsi="Arial" w:cs="Arial"/>
        </w:rPr>
        <w:t>Company</w:t>
      </w:r>
      <w:r w:rsidR="00D6459B" w:rsidRPr="00D6459B">
        <w:rPr>
          <w:rFonts w:ascii="Arial" w:hAnsi="Arial" w:cs="Arial"/>
        </w:rPr>
        <w:t xml:space="preserve"> exercising an option to terminate. Variable lease payments that do not depend on an index or a rate are </w:t>
      </w:r>
      <w:proofErr w:type="spellStart"/>
      <w:r w:rsidR="00D6459B" w:rsidRPr="00D6459B">
        <w:rPr>
          <w:rFonts w:ascii="Arial" w:hAnsi="Arial" w:cs="Arial"/>
        </w:rPr>
        <w:t>recognised</w:t>
      </w:r>
      <w:proofErr w:type="spellEnd"/>
      <w:r w:rsidR="00D6459B" w:rsidRPr="00D6459B">
        <w:rPr>
          <w:rFonts w:ascii="Arial" w:hAnsi="Arial" w:cs="Arial"/>
        </w:rPr>
        <w:t xml:space="preserve"> as expenses in the period in which the event or condition that triggers the payment occurs.</w:t>
      </w:r>
    </w:p>
    <w:p w14:paraId="43F738B1" w14:textId="23B51051" w:rsidR="00D6459B" w:rsidRDefault="00D6459B" w:rsidP="00D6459B">
      <w:pPr>
        <w:spacing w:line="380" w:lineRule="exact"/>
        <w:ind w:left="540" w:firstLine="0"/>
        <w:jc w:val="thaiDistribute"/>
        <w:rPr>
          <w:rFonts w:ascii="Arial" w:hAnsi="Arial" w:cs="Arial"/>
        </w:rPr>
      </w:pPr>
      <w:r w:rsidRPr="00D6459B">
        <w:rPr>
          <w:rFonts w:ascii="Arial" w:hAnsi="Arial" w:cs="Arial"/>
        </w:rPr>
        <w:t xml:space="preserve">The </w:t>
      </w:r>
      <w:r>
        <w:rPr>
          <w:rFonts w:ascii="Arial" w:hAnsi="Arial" w:cs="Arial"/>
        </w:rPr>
        <w:t>Company</w:t>
      </w:r>
      <w:r w:rsidRPr="00D6459B">
        <w:rPr>
          <w:rFonts w:ascii="Arial" w:hAnsi="Arial" w:cs="Arial"/>
        </w:rPr>
        <w:t xml:space="preserve"> discounted the present value of the lease payments by the interest rate implicit in the lease or the </w:t>
      </w:r>
      <w:r>
        <w:rPr>
          <w:rFonts w:ascii="Arial" w:hAnsi="Arial" w:cs="Arial"/>
        </w:rPr>
        <w:t>Company</w:t>
      </w:r>
      <w:r w:rsidRPr="00D6459B">
        <w:rPr>
          <w:rFonts w:ascii="Arial" w:hAnsi="Arial" w:cs="Arial"/>
        </w:rPr>
        <w:t>’s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 assessment of an option to purchase the underlying asset.</w:t>
      </w:r>
    </w:p>
    <w:p w14:paraId="75A3BDC8" w14:textId="45575F7E" w:rsidR="00692D3A" w:rsidRPr="009B775F" w:rsidRDefault="0073218C" w:rsidP="00D6459B">
      <w:pPr>
        <w:spacing w:line="380" w:lineRule="exact"/>
        <w:ind w:left="540"/>
        <w:jc w:val="thaiDistribute"/>
        <w:rPr>
          <w:rFonts w:ascii="Arial" w:hAnsi="Arial" w:cs="Arial"/>
          <w:i/>
          <w:iCs/>
        </w:rPr>
      </w:pPr>
      <w:r>
        <w:rPr>
          <w:rFonts w:ascii="Arial" w:hAnsi="Arial" w:hint="cs"/>
          <w:b/>
          <w:bCs/>
          <w:spacing w:val="-4"/>
          <w:cs/>
        </w:rPr>
        <w:t xml:space="preserve"> </w:t>
      </w:r>
      <w:r w:rsidR="009A63FC" w:rsidRPr="00223836">
        <w:rPr>
          <w:rFonts w:ascii="Arial" w:hAnsi="Arial" w:cs="Arial"/>
          <w:b/>
          <w:bCs/>
          <w:spacing w:val="-4"/>
        </w:rPr>
        <w:tab/>
      </w:r>
      <w:r w:rsidR="00692D3A" w:rsidRPr="009B775F">
        <w:rPr>
          <w:rFonts w:ascii="Arial" w:hAnsi="Arial" w:cs="Arial"/>
          <w:b/>
          <w:bCs/>
          <w:i/>
          <w:iCs/>
          <w:spacing w:val="-4"/>
        </w:rPr>
        <w:t>Short-term leases and leases of low-value assets</w:t>
      </w:r>
    </w:p>
    <w:p w14:paraId="25B4908E" w14:textId="77777777" w:rsidR="00692D3A" w:rsidRPr="00223836" w:rsidRDefault="00692D3A" w:rsidP="009A63FC">
      <w:pPr>
        <w:spacing w:before="60" w:after="60" w:line="380" w:lineRule="exact"/>
        <w:ind w:left="540"/>
        <w:jc w:val="thaiDistribute"/>
        <w:rPr>
          <w:rFonts w:ascii="Arial" w:hAnsi="Arial" w:cs="Arial"/>
        </w:rPr>
      </w:pPr>
      <w:r w:rsidRPr="00223836">
        <w:rPr>
          <w:rFonts w:ascii="Arial" w:hAnsi="Arial" w:cs="Arial"/>
        </w:rPr>
        <w:tab/>
        <w:t xml:space="preserve">A lease that has a lease term less than or equal to 12 months from commencement date or a lease of low-value assets is </w:t>
      </w:r>
      <w:proofErr w:type="spellStart"/>
      <w:r w:rsidRPr="00223836">
        <w:rPr>
          <w:rFonts w:ascii="Arial" w:hAnsi="Arial" w:cs="Arial"/>
        </w:rPr>
        <w:t>recognised</w:t>
      </w:r>
      <w:proofErr w:type="spellEnd"/>
      <w:r w:rsidRPr="00223836">
        <w:rPr>
          <w:rFonts w:ascii="Arial" w:hAnsi="Arial" w:cs="Arial"/>
        </w:rPr>
        <w:t xml:space="preserve"> as expenses on a straight-line basis over the lease term.</w:t>
      </w:r>
    </w:p>
    <w:p w14:paraId="1070B0A5" w14:textId="02D91050" w:rsidR="007A4720" w:rsidRPr="00223836" w:rsidRDefault="007A4720" w:rsidP="009A63FC">
      <w:pPr>
        <w:spacing w:before="60" w:after="60" w:line="380" w:lineRule="exact"/>
        <w:ind w:hanging="7"/>
        <w:jc w:val="thaiDistribute"/>
        <w:rPr>
          <w:rFonts w:ascii="Arial" w:hAnsi="Arial" w:cs="Arial"/>
          <w:b/>
          <w:bCs/>
        </w:rPr>
      </w:pPr>
      <w:r w:rsidRPr="00223836">
        <w:rPr>
          <w:rFonts w:ascii="Arial" w:hAnsi="Arial" w:cs="Arial"/>
          <w:b/>
          <w:bCs/>
        </w:rPr>
        <w:t xml:space="preserve">The </w:t>
      </w:r>
      <w:r w:rsidR="00143EF3">
        <w:rPr>
          <w:rFonts w:ascii="Arial" w:hAnsi="Arial" w:cs="Arial"/>
          <w:b/>
          <w:bCs/>
        </w:rPr>
        <w:t>Company</w:t>
      </w:r>
      <w:r w:rsidRPr="00223836">
        <w:rPr>
          <w:rFonts w:ascii="Arial" w:hAnsi="Arial" w:cs="Arial"/>
          <w:b/>
          <w:bCs/>
        </w:rPr>
        <w:t xml:space="preserve"> as a </w:t>
      </w:r>
      <w:proofErr w:type="gramStart"/>
      <w:r w:rsidRPr="00223836">
        <w:rPr>
          <w:rFonts w:ascii="Arial" w:hAnsi="Arial" w:cs="Arial"/>
          <w:b/>
          <w:bCs/>
        </w:rPr>
        <w:t>lessor</w:t>
      </w:r>
      <w:proofErr w:type="gramEnd"/>
    </w:p>
    <w:p w14:paraId="74141573" w14:textId="6A912600" w:rsidR="00420BA6" w:rsidRDefault="007A4720" w:rsidP="0069684C">
      <w:pPr>
        <w:spacing w:before="60" w:after="60" w:line="380" w:lineRule="exact"/>
        <w:jc w:val="thaiDistribute"/>
        <w:rPr>
          <w:rFonts w:ascii="Arial" w:eastAsia="Arial Unicode MS" w:hAnsi="Arial" w:cs="Arial Unicode MS"/>
          <w:b/>
          <w:bCs/>
          <w:szCs w:val="22"/>
          <w:lang w:val="en-GB"/>
        </w:rPr>
      </w:pPr>
      <w:r w:rsidRPr="00223836">
        <w:rPr>
          <w:rFonts w:ascii="Arial" w:hAnsi="Arial" w:cs="Arial"/>
        </w:rPr>
        <w:tab/>
      </w:r>
      <w:r w:rsidR="0069684C" w:rsidRPr="0069684C">
        <w:rPr>
          <w:rFonts w:ascii="Arial" w:hAnsi="Arial" w:cs="Arial"/>
        </w:rPr>
        <w:t xml:space="preserve">A lease is classified as an operating lease if it does not transfer substantially all the risks and rewards incidental to ownership of an underlying asset to a lessee. Lease receivables from operating leases </w:t>
      </w:r>
      <w:proofErr w:type="gramStart"/>
      <w:r w:rsidR="0069684C" w:rsidRPr="0069684C">
        <w:rPr>
          <w:rFonts w:ascii="Arial" w:hAnsi="Arial" w:cs="Arial"/>
        </w:rPr>
        <w:t>is</w:t>
      </w:r>
      <w:proofErr w:type="gramEnd"/>
      <w:r w:rsidR="0069684C" w:rsidRPr="0069684C">
        <w:rPr>
          <w:rFonts w:ascii="Arial" w:hAnsi="Arial" w:cs="Arial"/>
        </w:rPr>
        <w:t xml:space="preserve"> </w:t>
      </w:r>
      <w:proofErr w:type="spellStart"/>
      <w:r w:rsidR="0069684C" w:rsidRPr="0069684C">
        <w:rPr>
          <w:rFonts w:ascii="Arial" w:hAnsi="Arial" w:cs="Arial"/>
        </w:rPr>
        <w:t>recognised</w:t>
      </w:r>
      <w:proofErr w:type="spellEnd"/>
      <w:r w:rsidR="0069684C" w:rsidRPr="0069684C">
        <w:rPr>
          <w:rFonts w:ascii="Arial" w:hAnsi="Arial" w:cs="Arial"/>
        </w:rPr>
        <w:t xml:space="preserve"> as income in profit or loss on a straight-line basis over the lease term. Initial direct costs incurred in obtaining an operating lease are added to the carrying amount of the underlying assets and </w:t>
      </w:r>
      <w:proofErr w:type="spellStart"/>
      <w:r w:rsidR="0069684C" w:rsidRPr="0069684C">
        <w:rPr>
          <w:rFonts w:ascii="Arial" w:hAnsi="Arial" w:cs="Arial"/>
        </w:rPr>
        <w:t>recognised</w:t>
      </w:r>
      <w:proofErr w:type="spellEnd"/>
      <w:r w:rsidR="0069684C" w:rsidRPr="0069684C">
        <w:rPr>
          <w:rFonts w:ascii="Arial" w:hAnsi="Arial" w:cs="Arial"/>
        </w:rPr>
        <w:t xml:space="preserve"> as an expense over the lease term on the same basis as the lease income.</w:t>
      </w:r>
    </w:p>
    <w:p w14:paraId="3B78EAAB" w14:textId="1C439EC5" w:rsidR="00196049" w:rsidRPr="00223836" w:rsidRDefault="00CE58A6" w:rsidP="009A63FC">
      <w:pPr>
        <w:widowControl w:val="0"/>
        <w:overflowPunct w:val="0"/>
        <w:autoSpaceDE w:val="0"/>
        <w:autoSpaceDN w:val="0"/>
        <w:adjustRightInd w:val="0"/>
        <w:spacing w:before="60" w:after="60" w:line="380" w:lineRule="exact"/>
        <w:ind w:left="540" w:right="58" w:hanging="540"/>
        <w:jc w:val="both"/>
        <w:textAlignment w:val="baseline"/>
        <w:rPr>
          <w:rFonts w:ascii="Arial" w:eastAsia="Arial Unicode MS" w:hAnsi="Arial" w:cs="Arial Unicode MS"/>
          <w:b/>
          <w:bCs/>
          <w:szCs w:val="22"/>
          <w:lang w:val="en-GB"/>
        </w:rPr>
      </w:pPr>
      <w:r w:rsidRPr="00223836">
        <w:rPr>
          <w:rFonts w:ascii="Arial" w:eastAsia="Arial Unicode MS" w:hAnsi="Arial" w:cs="Arial Unicode MS"/>
          <w:b/>
          <w:bCs/>
          <w:szCs w:val="22"/>
          <w:lang w:val="en-GB"/>
        </w:rPr>
        <w:t>4</w:t>
      </w:r>
      <w:r w:rsidR="00196049" w:rsidRPr="00223836">
        <w:rPr>
          <w:rFonts w:ascii="Arial" w:eastAsia="Arial Unicode MS" w:hAnsi="Arial" w:cs="Arial Unicode MS"/>
          <w:b/>
          <w:bCs/>
          <w:szCs w:val="22"/>
          <w:lang w:val="en-GB"/>
        </w:rPr>
        <w:t>.</w:t>
      </w:r>
      <w:r w:rsidR="0069684C">
        <w:rPr>
          <w:rFonts w:ascii="Arial" w:eastAsia="Arial Unicode MS" w:hAnsi="Arial" w:cs="Arial Unicode MS"/>
          <w:b/>
          <w:bCs/>
          <w:szCs w:val="22"/>
          <w:lang w:val="en-GB"/>
        </w:rPr>
        <w:t>8</w:t>
      </w:r>
      <w:r w:rsidR="00196049" w:rsidRPr="00223836">
        <w:rPr>
          <w:rFonts w:ascii="Arial" w:eastAsia="Arial Unicode MS" w:hAnsi="Arial" w:cs="Arial Unicode MS"/>
          <w:b/>
          <w:bCs/>
          <w:szCs w:val="22"/>
          <w:lang w:val="en-GB"/>
        </w:rPr>
        <w:tab/>
        <w:t>Related party transactions</w:t>
      </w:r>
    </w:p>
    <w:p w14:paraId="395B248B" w14:textId="77777777" w:rsidR="00575465" w:rsidRPr="00575465" w:rsidRDefault="00196049" w:rsidP="00575465">
      <w:pPr>
        <w:widowControl w:val="0"/>
        <w:tabs>
          <w:tab w:val="left" w:pos="360"/>
        </w:tabs>
        <w:overflowPunct w:val="0"/>
        <w:autoSpaceDE w:val="0"/>
        <w:autoSpaceDN w:val="0"/>
        <w:adjustRightInd w:val="0"/>
        <w:spacing w:before="60" w:after="60" w:line="380" w:lineRule="exact"/>
        <w:ind w:left="540" w:right="54" w:hanging="540"/>
        <w:jc w:val="both"/>
        <w:textAlignment w:val="baseline"/>
        <w:rPr>
          <w:rFonts w:ascii="Arial" w:eastAsia="Arial Unicode MS" w:hAnsi="Arial" w:cs="Arial Unicode MS"/>
          <w:szCs w:val="22"/>
          <w:lang w:val="en-GB"/>
        </w:rPr>
      </w:pPr>
      <w:r w:rsidRPr="00223836">
        <w:rPr>
          <w:rFonts w:ascii="Arial" w:eastAsia="Arial Unicode MS" w:hAnsi="Arial" w:cs="Arial Unicode MS"/>
          <w:szCs w:val="22"/>
          <w:lang w:val="en-GB"/>
        </w:rPr>
        <w:tab/>
      </w:r>
      <w:r w:rsidRPr="00223836">
        <w:rPr>
          <w:rFonts w:ascii="Arial" w:eastAsia="Arial Unicode MS" w:hAnsi="Arial" w:cs="Arial Unicode MS"/>
          <w:szCs w:val="22"/>
          <w:lang w:val="en-GB"/>
        </w:rPr>
        <w:tab/>
      </w:r>
      <w:r w:rsidR="00575465" w:rsidRPr="00575465">
        <w:rPr>
          <w:rFonts w:ascii="Arial" w:eastAsia="Arial Unicode MS" w:hAnsi="Arial" w:cs="Arial Unicode MS"/>
          <w:szCs w:val="22"/>
          <w:lang w:val="en-GB"/>
        </w:rPr>
        <w:t>Related parties comprise individuals or enterprises that control, or are controlled by, the Company, whether directly or indirectly, or which are under common control with the Company.</w:t>
      </w:r>
    </w:p>
    <w:p w14:paraId="7C1E3398" w14:textId="552A1068" w:rsidR="00575465" w:rsidRDefault="00575465" w:rsidP="00071498">
      <w:pPr>
        <w:widowControl w:val="0"/>
        <w:overflowPunct w:val="0"/>
        <w:autoSpaceDE w:val="0"/>
        <w:autoSpaceDN w:val="0"/>
        <w:adjustRightInd w:val="0"/>
        <w:spacing w:before="60" w:after="60" w:line="380" w:lineRule="exact"/>
        <w:ind w:left="540" w:right="54" w:hanging="540"/>
        <w:jc w:val="both"/>
        <w:textAlignment w:val="baseline"/>
        <w:rPr>
          <w:rFonts w:ascii="Arial" w:eastAsia="Arial Unicode MS" w:hAnsi="Arial" w:cs="Arial Unicode MS"/>
          <w:szCs w:val="22"/>
          <w:lang w:val="en-GB"/>
        </w:rPr>
      </w:pPr>
      <w:r>
        <w:rPr>
          <w:rFonts w:ascii="Arial" w:eastAsia="Arial Unicode MS" w:hAnsi="Arial" w:cs="Arial Unicode MS"/>
          <w:szCs w:val="22"/>
          <w:lang w:val="en-GB"/>
        </w:rPr>
        <w:tab/>
      </w:r>
      <w:r w:rsidRPr="00575465">
        <w:rPr>
          <w:rFonts w:ascii="Arial" w:eastAsia="Arial Unicode MS" w:hAnsi="Arial" w:cs="Arial Unicode MS"/>
          <w:szCs w:val="22"/>
          <w:lang w:val="en-GB"/>
        </w:rPr>
        <w:t xml:space="preserve">They also include </w:t>
      </w:r>
      <w:r w:rsidR="00071498">
        <w:rPr>
          <w:rFonts w:ascii="Arial" w:eastAsia="Arial Unicode MS" w:hAnsi="Arial" w:cs="Arial Unicode MS"/>
          <w:szCs w:val="22"/>
          <w:lang w:val="en-GB"/>
        </w:rPr>
        <w:t>joint venture</w:t>
      </w:r>
      <w:r w:rsidRPr="00575465">
        <w:rPr>
          <w:rFonts w:ascii="Arial" w:eastAsia="Arial Unicode MS" w:hAnsi="Arial" w:cs="Arial Unicode MS"/>
          <w:szCs w:val="22"/>
          <w:lang w:val="en-GB"/>
        </w:rPr>
        <w:t>,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544F8202" w14:textId="4D5D5089" w:rsidR="006B6C05" w:rsidRPr="00223836" w:rsidRDefault="00CE58A6" w:rsidP="00071498">
      <w:pPr>
        <w:widowControl w:val="0"/>
        <w:overflowPunct w:val="0"/>
        <w:autoSpaceDE w:val="0"/>
        <w:autoSpaceDN w:val="0"/>
        <w:adjustRightInd w:val="0"/>
        <w:spacing w:before="60" w:after="60" w:line="380" w:lineRule="exact"/>
        <w:ind w:left="540" w:right="54" w:hanging="540"/>
        <w:jc w:val="both"/>
        <w:textAlignment w:val="baseline"/>
        <w:rPr>
          <w:rFonts w:ascii="Arial" w:eastAsia="Arial Unicode MS" w:hAnsi="Arial" w:cs="Arial Unicode MS"/>
          <w:szCs w:val="22"/>
          <w:lang w:val="en-GB"/>
        </w:rPr>
      </w:pPr>
      <w:r w:rsidRPr="00223836">
        <w:rPr>
          <w:rFonts w:ascii="Arial" w:eastAsia="Arial Unicode MS" w:hAnsi="Arial" w:cs="Arial Unicode MS"/>
          <w:b/>
          <w:bCs/>
          <w:szCs w:val="22"/>
          <w:lang w:val="en-GB"/>
        </w:rPr>
        <w:lastRenderedPageBreak/>
        <w:t>4</w:t>
      </w:r>
      <w:r w:rsidR="00196049" w:rsidRPr="00223836">
        <w:rPr>
          <w:rFonts w:ascii="Arial" w:eastAsia="Arial Unicode MS" w:hAnsi="Arial" w:cs="Arial Unicode MS"/>
          <w:b/>
          <w:bCs/>
          <w:szCs w:val="22"/>
          <w:lang w:val="en-GB"/>
        </w:rPr>
        <w:t>.</w:t>
      </w:r>
      <w:r w:rsidR="00575465">
        <w:rPr>
          <w:rFonts w:ascii="Arial" w:eastAsia="Arial Unicode MS" w:hAnsi="Arial" w:cs="Arial Unicode MS"/>
          <w:b/>
          <w:bCs/>
          <w:szCs w:val="22"/>
          <w:lang w:val="en-GB"/>
        </w:rPr>
        <w:t>9</w:t>
      </w:r>
      <w:r w:rsidR="00196049" w:rsidRPr="00223836">
        <w:rPr>
          <w:rFonts w:ascii="Arial" w:eastAsia="Arial Unicode MS" w:hAnsi="Arial" w:cs="Arial Unicode MS"/>
          <w:b/>
          <w:bCs/>
          <w:szCs w:val="22"/>
          <w:lang w:val="en-GB"/>
        </w:rPr>
        <w:tab/>
        <w:t>Foreign currencies</w:t>
      </w:r>
    </w:p>
    <w:p w14:paraId="38A42BAF" w14:textId="3555004B" w:rsidR="009D10CC" w:rsidRPr="00223836" w:rsidRDefault="006B6C05" w:rsidP="009A63FC">
      <w:pPr>
        <w:widowControl w:val="0"/>
        <w:tabs>
          <w:tab w:val="left" w:pos="900"/>
        </w:tabs>
        <w:overflowPunct w:val="0"/>
        <w:autoSpaceDE w:val="0"/>
        <w:autoSpaceDN w:val="0"/>
        <w:adjustRightInd w:val="0"/>
        <w:spacing w:before="60" w:after="60" w:line="380" w:lineRule="exact"/>
        <w:ind w:left="540" w:hanging="540"/>
        <w:jc w:val="both"/>
        <w:textAlignment w:val="baseline"/>
        <w:rPr>
          <w:rFonts w:ascii="Arial" w:eastAsia="Arial Unicode MS" w:hAnsi="Arial" w:cs="Arial Unicode MS"/>
          <w:szCs w:val="22"/>
          <w:lang w:val="en-GB"/>
        </w:rPr>
      </w:pPr>
      <w:r w:rsidRPr="00223836">
        <w:rPr>
          <w:rFonts w:ascii="Arial" w:eastAsia="Arial Unicode MS" w:hAnsi="Arial" w:cs="Arial Unicode MS"/>
          <w:szCs w:val="22"/>
          <w:lang w:val="en-GB"/>
        </w:rPr>
        <w:tab/>
      </w:r>
      <w:r w:rsidR="009514EE" w:rsidRPr="00223836">
        <w:rPr>
          <w:rFonts w:ascii="Arial" w:eastAsia="Times New Roman" w:hAnsi="Arial" w:cs="Arial"/>
          <w:szCs w:val="22"/>
          <w:lang w:val="en-GB"/>
        </w:rPr>
        <w:t xml:space="preserve">The </w:t>
      </w:r>
      <w:r w:rsidR="002E7DB6">
        <w:rPr>
          <w:rFonts w:ascii="Arial" w:eastAsia="Times New Roman" w:hAnsi="Arial" w:cs="Arial"/>
          <w:szCs w:val="22"/>
          <w:lang w:val="en-GB"/>
        </w:rPr>
        <w:t>f</w:t>
      </w:r>
      <w:r w:rsidR="002E7DB6" w:rsidRPr="002E7DB6">
        <w:rPr>
          <w:rFonts w:ascii="Arial" w:eastAsia="Times New Roman" w:hAnsi="Arial" w:cs="Arial"/>
          <w:szCs w:val="22"/>
          <w:lang w:val="en-GB"/>
        </w:rPr>
        <w:t>inancial statements in which the equity method is applied</w:t>
      </w:r>
      <w:r w:rsidR="00E638C3" w:rsidRPr="00223836">
        <w:rPr>
          <w:rFonts w:ascii="Arial" w:hAnsi="Arial" w:cs="Arial"/>
          <w:szCs w:val="22"/>
        </w:rPr>
        <w:t xml:space="preserve"> and separate</w:t>
      </w:r>
      <w:r w:rsidR="00E638C3" w:rsidRPr="00223836">
        <w:rPr>
          <w:rFonts w:ascii="Arial" w:eastAsia="Times New Roman" w:hAnsi="Arial" w:cs="Arial"/>
          <w:szCs w:val="22"/>
          <w:lang w:val="en-GB"/>
        </w:rPr>
        <w:t xml:space="preserve"> </w:t>
      </w:r>
      <w:r w:rsidR="009514EE" w:rsidRPr="00223836">
        <w:rPr>
          <w:rFonts w:ascii="Arial" w:eastAsia="Times New Roman" w:hAnsi="Arial" w:cs="Arial"/>
          <w:szCs w:val="22"/>
          <w:lang w:val="en-GB"/>
        </w:rPr>
        <w:t>financial statements are presented in Baht, which is the Company's functional currency.</w:t>
      </w:r>
    </w:p>
    <w:p w14:paraId="42D9685E" w14:textId="37537DFC" w:rsidR="00680F95" w:rsidRPr="00680F95" w:rsidRDefault="00680F95" w:rsidP="00680F95">
      <w:pPr>
        <w:widowControl w:val="0"/>
        <w:tabs>
          <w:tab w:val="left" w:pos="360"/>
        </w:tabs>
        <w:overflowPunct w:val="0"/>
        <w:autoSpaceDE w:val="0"/>
        <w:autoSpaceDN w:val="0"/>
        <w:adjustRightInd w:val="0"/>
        <w:spacing w:line="380" w:lineRule="exact"/>
        <w:ind w:left="540" w:hanging="540"/>
        <w:jc w:val="both"/>
        <w:textAlignment w:val="baseline"/>
        <w:rPr>
          <w:rFonts w:ascii="Arial" w:eastAsia="Times New Roman" w:hAnsi="Arial" w:cs="Arial"/>
          <w:szCs w:val="22"/>
          <w:lang w:val="en-GB"/>
        </w:rPr>
      </w:pPr>
      <w:r>
        <w:rPr>
          <w:rFonts w:ascii="Arial" w:eastAsia="Times New Roman" w:hAnsi="Arial" w:cs="Arial"/>
          <w:szCs w:val="22"/>
          <w:lang w:val="en-GB"/>
        </w:rPr>
        <w:tab/>
      </w:r>
      <w:r>
        <w:rPr>
          <w:rFonts w:ascii="Arial" w:eastAsia="Times New Roman" w:hAnsi="Arial" w:cs="Arial"/>
          <w:szCs w:val="22"/>
          <w:lang w:val="en-GB"/>
        </w:rPr>
        <w:tab/>
      </w:r>
      <w:r w:rsidRPr="00680F95">
        <w:rPr>
          <w:rFonts w:ascii="Arial" w:eastAsia="Times New Roman" w:hAnsi="Arial" w:cs="Arial"/>
          <w:szCs w:val="22"/>
          <w:lang w:val="en-GB"/>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14:paraId="314DFB6E" w14:textId="24E3196F" w:rsidR="00680F95" w:rsidRDefault="00680F95" w:rsidP="00680F95">
      <w:pPr>
        <w:widowControl w:val="0"/>
        <w:tabs>
          <w:tab w:val="left" w:pos="360"/>
        </w:tabs>
        <w:overflowPunct w:val="0"/>
        <w:autoSpaceDE w:val="0"/>
        <w:autoSpaceDN w:val="0"/>
        <w:adjustRightInd w:val="0"/>
        <w:spacing w:line="380" w:lineRule="exact"/>
        <w:ind w:left="540" w:hanging="540"/>
        <w:jc w:val="both"/>
        <w:textAlignment w:val="baseline"/>
        <w:rPr>
          <w:rFonts w:ascii="Arial" w:eastAsia="Times New Roman" w:hAnsi="Arial" w:cs="Arial"/>
          <w:szCs w:val="22"/>
          <w:lang w:val="en-GB"/>
        </w:rPr>
      </w:pPr>
      <w:r>
        <w:rPr>
          <w:rFonts w:ascii="Arial" w:eastAsia="Times New Roman" w:hAnsi="Arial" w:cs="Arial"/>
          <w:szCs w:val="22"/>
          <w:lang w:val="en-GB"/>
        </w:rPr>
        <w:tab/>
      </w:r>
      <w:r>
        <w:rPr>
          <w:rFonts w:ascii="Arial" w:eastAsia="Times New Roman" w:hAnsi="Arial" w:cs="Arial"/>
          <w:szCs w:val="22"/>
          <w:lang w:val="en-GB"/>
        </w:rPr>
        <w:tab/>
      </w:r>
      <w:r w:rsidRPr="00680F95">
        <w:rPr>
          <w:rFonts w:ascii="Arial" w:eastAsia="Times New Roman" w:hAnsi="Arial" w:cs="Arial"/>
          <w:szCs w:val="22"/>
          <w:lang w:val="en-GB"/>
        </w:rPr>
        <w:t>Gains and losses on exchange are included in determining income.</w:t>
      </w:r>
    </w:p>
    <w:p w14:paraId="3FB712B7" w14:textId="5289A4D7" w:rsidR="00196049" w:rsidRPr="00223836" w:rsidRDefault="00CE58A6" w:rsidP="00680F95">
      <w:pPr>
        <w:widowControl w:val="0"/>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Unicode MS"/>
          <w:b/>
          <w:bCs/>
          <w:szCs w:val="22"/>
          <w:lang w:val="en-GB"/>
        </w:rPr>
      </w:pPr>
      <w:r w:rsidRPr="00223836">
        <w:rPr>
          <w:rFonts w:ascii="Arial" w:eastAsia="Arial Unicode MS" w:hAnsi="Arial" w:cs="Arial Unicode MS"/>
          <w:b/>
          <w:bCs/>
          <w:szCs w:val="22"/>
          <w:lang w:val="en-GB"/>
        </w:rPr>
        <w:t>4</w:t>
      </w:r>
      <w:r w:rsidR="00196049" w:rsidRPr="00223836">
        <w:rPr>
          <w:rFonts w:ascii="Arial" w:eastAsia="Arial Unicode MS" w:hAnsi="Arial" w:cs="Arial Unicode MS"/>
          <w:b/>
          <w:bCs/>
          <w:szCs w:val="22"/>
          <w:lang w:val="en-GB"/>
        </w:rPr>
        <w:t>.</w:t>
      </w:r>
      <w:r w:rsidR="009A63FC" w:rsidRPr="00223836">
        <w:rPr>
          <w:rFonts w:ascii="Arial" w:eastAsia="Arial Unicode MS" w:hAnsi="Arial" w:cs="Arial Unicode MS"/>
          <w:b/>
          <w:bCs/>
          <w:szCs w:val="22"/>
          <w:lang w:val="en-GB"/>
        </w:rPr>
        <w:t>1</w:t>
      </w:r>
      <w:r w:rsidR="00680F95">
        <w:rPr>
          <w:rFonts w:ascii="Arial" w:eastAsia="Arial Unicode MS" w:hAnsi="Arial" w:cs="Arial Unicode MS"/>
          <w:b/>
          <w:bCs/>
          <w:szCs w:val="22"/>
          <w:lang w:val="en-GB"/>
        </w:rPr>
        <w:t>0</w:t>
      </w:r>
      <w:r w:rsidR="009A63FC" w:rsidRPr="00223836">
        <w:rPr>
          <w:rFonts w:ascii="Arial" w:eastAsia="Arial Unicode MS" w:hAnsi="Arial" w:cs="Arial Unicode MS"/>
          <w:b/>
          <w:bCs/>
          <w:szCs w:val="22"/>
          <w:lang w:val="en-GB"/>
        </w:rPr>
        <w:tab/>
      </w:r>
      <w:r w:rsidR="00196049" w:rsidRPr="00223836">
        <w:rPr>
          <w:rFonts w:ascii="Arial" w:eastAsia="Arial Unicode MS" w:hAnsi="Arial" w:cs="Arial Unicode MS"/>
          <w:b/>
          <w:bCs/>
          <w:szCs w:val="22"/>
          <w:lang w:val="en-GB"/>
        </w:rPr>
        <w:t xml:space="preserve">Impairment of </w:t>
      </w:r>
      <w:r w:rsidR="00AC0917" w:rsidRPr="00223836">
        <w:rPr>
          <w:rFonts w:ascii="Arial" w:eastAsia="Arial Unicode MS" w:hAnsi="Arial" w:cs="Arial Unicode MS"/>
          <w:b/>
          <w:bCs/>
          <w:szCs w:val="22"/>
          <w:lang w:val="en-GB"/>
        </w:rPr>
        <w:t xml:space="preserve">non-financial </w:t>
      </w:r>
      <w:r w:rsidR="00196049" w:rsidRPr="00223836">
        <w:rPr>
          <w:rFonts w:ascii="Arial" w:eastAsia="Arial Unicode MS" w:hAnsi="Arial" w:cs="Arial Unicode MS"/>
          <w:b/>
          <w:bCs/>
          <w:szCs w:val="22"/>
          <w:lang w:val="en-GB"/>
        </w:rPr>
        <w:t>assets</w:t>
      </w:r>
    </w:p>
    <w:p w14:paraId="2A8B5DA2" w14:textId="761F35C3" w:rsidR="00366F1D" w:rsidRDefault="00196049" w:rsidP="00366F1D">
      <w:pPr>
        <w:widowControl w:val="0"/>
        <w:tabs>
          <w:tab w:val="left" w:pos="360"/>
          <w:tab w:val="left" w:pos="1440"/>
        </w:tabs>
        <w:overflowPunct w:val="0"/>
        <w:autoSpaceDE w:val="0"/>
        <w:autoSpaceDN w:val="0"/>
        <w:adjustRightInd w:val="0"/>
        <w:spacing w:line="380" w:lineRule="exact"/>
        <w:ind w:firstLine="0"/>
        <w:jc w:val="thaiDistribute"/>
        <w:textAlignment w:val="baseline"/>
        <w:outlineLvl w:val="0"/>
        <w:rPr>
          <w:rFonts w:ascii="Arial" w:eastAsia="Times New Roman" w:hAnsi="Arial" w:cs="Angsana New"/>
          <w:szCs w:val="22"/>
          <w:lang w:val="en-GB"/>
        </w:rPr>
      </w:pPr>
      <w:r w:rsidRPr="00223836">
        <w:rPr>
          <w:rFonts w:ascii="Arial" w:eastAsia="Times New Roman" w:hAnsi="Arial" w:cs="Angsana New"/>
          <w:szCs w:val="22"/>
          <w:lang w:val="en-GB"/>
        </w:rPr>
        <w:t xml:space="preserve">At the end of each reporting period, the </w:t>
      </w:r>
      <w:r w:rsidR="00143EF3">
        <w:rPr>
          <w:rFonts w:ascii="Arial" w:eastAsia="Times New Roman" w:hAnsi="Arial" w:cs="Angsana New"/>
          <w:szCs w:val="22"/>
          <w:lang w:val="en-GB"/>
        </w:rPr>
        <w:t>Company</w:t>
      </w:r>
      <w:r w:rsidRPr="00223836">
        <w:rPr>
          <w:rFonts w:ascii="Arial" w:eastAsia="Times New Roman" w:hAnsi="Arial" w:cs="Angsana New"/>
          <w:szCs w:val="22"/>
          <w:lang w:val="en-GB"/>
        </w:rPr>
        <w:t xml:space="preserve"> performs impairment reviews in respect of </w:t>
      </w:r>
      <w:r w:rsidR="00F75E14">
        <w:rPr>
          <w:rFonts w:ascii="Arial" w:eastAsia="Times New Roman" w:hAnsi="Arial" w:cs="Angsana New"/>
          <w:szCs w:val="22"/>
          <w:lang w:val="en-GB"/>
        </w:rPr>
        <w:t xml:space="preserve">leasehold </w:t>
      </w:r>
      <w:r w:rsidR="00255572">
        <w:rPr>
          <w:rFonts w:ascii="Arial" w:eastAsia="Times New Roman" w:hAnsi="Arial" w:cs="Angsana New"/>
          <w:szCs w:val="22"/>
          <w:lang w:val="en-GB"/>
        </w:rPr>
        <w:t>building improvement</w:t>
      </w:r>
      <w:r w:rsidR="00071498">
        <w:rPr>
          <w:rFonts w:ascii="Arial" w:eastAsia="Times New Roman" w:hAnsi="Arial" w:cs="Angsana New"/>
          <w:szCs w:val="22"/>
          <w:lang w:val="en-GB"/>
        </w:rPr>
        <w:t xml:space="preserve">, </w:t>
      </w:r>
      <w:r w:rsidRPr="00223836">
        <w:rPr>
          <w:rFonts w:ascii="Arial" w:eastAsia="Times New Roman" w:hAnsi="Arial" w:cs="Angsana New"/>
          <w:szCs w:val="22"/>
          <w:lang w:val="en-GB"/>
        </w:rPr>
        <w:t>equipment</w:t>
      </w:r>
      <w:r w:rsidR="00AC0917" w:rsidRPr="00223836">
        <w:rPr>
          <w:rFonts w:ascii="Arial" w:eastAsia="Times New Roman" w:hAnsi="Arial" w:cs="Angsana New"/>
          <w:szCs w:val="22"/>
          <w:lang w:val="en-GB"/>
        </w:rPr>
        <w:t>, right-of-use assets</w:t>
      </w:r>
      <w:r w:rsidR="00255572">
        <w:rPr>
          <w:rFonts w:ascii="Arial" w:eastAsia="Times New Roman" w:hAnsi="Arial" w:cs="Angsana New"/>
          <w:szCs w:val="22"/>
          <w:lang w:val="en-GB"/>
        </w:rPr>
        <w:t xml:space="preserve"> </w:t>
      </w:r>
      <w:r w:rsidR="00692D3A" w:rsidRPr="00223836">
        <w:rPr>
          <w:rFonts w:ascii="Arial" w:eastAsia="Times New Roman" w:hAnsi="Arial" w:cs="Angsana New"/>
          <w:szCs w:val="22"/>
          <w:lang w:val="en-GB"/>
        </w:rPr>
        <w:t>and</w:t>
      </w:r>
      <w:r w:rsidR="00D15BC9" w:rsidRPr="00223836">
        <w:rPr>
          <w:rFonts w:ascii="Arial" w:eastAsia="Times New Roman" w:hAnsi="Arial" w:cs="Angsana New"/>
          <w:szCs w:val="22"/>
          <w:lang w:val="en-GB"/>
        </w:rPr>
        <w:t xml:space="preserve"> </w:t>
      </w:r>
      <w:r w:rsidRPr="00223836">
        <w:rPr>
          <w:rFonts w:ascii="Arial" w:eastAsia="Times New Roman" w:hAnsi="Arial" w:cs="Angsana New"/>
          <w:szCs w:val="22"/>
          <w:lang w:val="en-GB"/>
        </w:rPr>
        <w:t xml:space="preserve">intangible assets whenever events or changes in circumstances indicate that an asset may be impaired. </w:t>
      </w:r>
      <w:r w:rsidR="00366F1D" w:rsidRPr="00366F1D">
        <w:rPr>
          <w:rFonts w:ascii="Arial" w:eastAsia="Times New Roman" w:hAnsi="Arial" w:cs="Angsana New"/>
          <w:szCs w:val="22"/>
          <w:lang w:val="en-GB"/>
        </w:rPr>
        <w:t>An impairment loss is recognised when the recoverable amount of an asset, which is the higher of the asset’s fair value less costs to sell and its value in use, is less than the carrying amount.</w:t>
      </w:r>
    </w:p>
    <w:p w14:paraId="261FE5D1" w14:textId="5B215A77" w:rsidR="000B01FA" w:rsidRDefault="00536C2A" w:rsidP="00536C2A">
      <w:pPr>
        <w:widowControl w:val="0"/>
        <w:tabs>
          <w:tab w:val="left" w:pos="360"/>
          <w:tab w:val="left" w:pos="1440"/>
        </w:tabs>
        <w:overflowPunct w:val="0"/>
        <w:autoSpaceDE w:val="0"/>
        <w:autoSpaceDN w:val="0"/>
        <w:adjustRightInd w:val="0"/>
        <w:spacing w:line="380" w:lineRule="exact"/>
        <w:jc w:val="thaiDistribute"/>
        <w:textAlignment w:val="baseline"/>
        <w:outlineLvl w:val="0"/>
        <w:rPr>
          <w:rFonts w:ascii="Arial" w:eastAsia="Times New Roman" w:hAnsi="Arial" w:cs="Angsana New"/>
          <w:szCs w:val="22"/>
          <w:lang w:val="en-GB"/>
        </w:rPr>
      </w:pPr>
      <w:r>
        <w:rPr>
          <w:rFonts w:ascii="Arial" w:eastAsia="Times New Roman" w:hAnsi="Arial" w:cs="Angsana New"/>
          <w:szCs w:val="22"/>
          <w:lang w:val="en-GB"/>
        </w:rPr>
        <w:tab/>
      </w:r>
      <w:r>
        <w:rPr>
          <w:rFonts w:ascii="Arial" w:eastAsia="Times New Roman" w:hAnsi="Arial" w:cs="Angsana New"/>
          <w:szCs w:val="22"/>
          <w:lang w:val="en-GB"/>
        </w:rPr>
        <w:tab/>
      </w:r>
      <w:r w:rsidRPr="00536C2A">
        <w:rPr>
          <w:rFonts w:ascii="Arial" w:eastAsia="Times New Roman" w:hAnsi="Arial" w:cs="Angsana New"/>
          <w:szCs w:val="22"/>
          <w:lang w:val="en-GB"/>
        </w:rPr>
        <w:t xml:space="preserve">In determining value in use, the estimated future cash flows are discounted to their present value using a pre-tax discount rate that reflects current market assessments of the time value of money and the risks specific to </w:t>
      </w:r>
      <w:r w:rsidR="00071498">
        <w:rPr>
          <w:rFonts w:ascii="Arial" w:eastAsia="Times New Roman" w:hAnsi="Arial" w:cs="Angsana New"/>
          <w:szCs w:val="22"/>
          <w:lang w:val="en-GB"/>
        </w:rPr>
        <w:t>that</w:t>
      </w:r>
      <w:r w:rsidRPr="00536C2A">
        <w:rPr>
          <w:rFonts w:ascii="Arial" w:eastAsia="Times New Roman" w:hAnsi="Arial" w:cs="Angsana New"/>
          <w:szCs w:val="22"/>
          <w:lang w:val="en-GB"/>
        </w:rPr>
        <w:t xml:space="preserve"> asset</w:t>
      </w:r>
      <w:r w:rsidR="00071498">
        <w:rPr>
          <w:rFonts w:ascii="Arial" w:eastAsia="Times New Roman" w:hAnsi="Arial" w:cs="Angsana New"/>
          <w:szCs w:val="22"/>
          <w:lang w:val="en-GB"/>
        </w:rPr>
        <w:t>s</w:t>
      </w:r>
      <w:r w:rsidRPr="00536C2A">
        <w:rPr>
          <w:rFonts w:ascii="Arial" w:eastAsia="Times New Roman" w:hAnsi="Arial" w:cs="Angsana New"/>
          <w:szCs w:val="22"/>
          <w:lang w:val="en-GB"/>
        </w:rPr>
        <w:t xml:space="preserve">. </w:t>
      </w:r>
    </w:p>
    <w:p w14:paraId="0FA87082" w14:textId="0375D3CE" w:rsidR="00536C2A" w:rsidRPr="00223836" w:rsidRDefault="000B01FA" w:rsidP="00536C2A">
      <w:pPr>
        <w:widowControl w:val="0"/>
        <w:tabs>
          <w:tab w:val="left" w:pos="360"/>
          <w:tab w:val="left" w:pos="1440"/>
        </w:tabs>
        <w:overflowPunct w:val="0"/>
        <w:autoSpaceDE w:val="0"/>
        <w:autoSpaceDN w:val="0"/>
        <w:adjustRightInd w:val="0"/>
        <w:spacing w:line="380" w:lineRule="exact"/>
        <w:jc w:val="thaiDistribute"/>
        <w:textAlignment w:val="baseline"/>
        <w:outlineLvl w:val="0"/>
        <w:rPr>
          <w:rFonts w:ascii="Arial" w:eastAsia="Times New Roman" w:hAnsi="Arial" w:cs="Angsana New"/>
          <w:szCs w:val="22"/>
          <w:lang w:val="en-GB"/>
        </w:rPr>
      </w:pPr>
      <w:r>
        <w:rPr>
          <w:rFonts w:ascii="Arial" w:eastAsia="Times New Roman" w:hAnsi="Arial" w:cs="Angsana New"/>
          <w:szCs w:val="22"/>
          <w:lang w:val="en-GB"/>
        </w:rPr>
        <w:tab/>
      </w:r>
      <w:r>
        <w:rPr>
          <w:rFonts w:ascii="Arial" w:eastAsia="Times New Roman" w:hAnsi="Arial" w:cs="Angsana New"/>
          <w:szCs w:val="22"/>
          <w:lang w:val="en-GB"/>
        </w:rPr>
        <w:tab/>
      </w:r>
      <w:r w:rsidR="00536C2A" w:rsidRPr="00536C2A">
        <w:rPr>
          <w:rFonts w:ascii="Arial" w:eastAsia="Times New Roman" w:hAnsi="Arial" w:cs="Angsana New"/>
          <w:szCs w:val="22"/>
          <w:lang w:val="en-GB"/>
        </w:rPr>
        <w:t xml:space="preserve">In determining fair value less costs to sell, an appropriate valuation model is used. These calculations are corroborated by a valuation model that, based on information available, reflects the amount that the </w:t>
      </w:r>
      <w:r w:rsidR="005C785E">
        <w:rPr>
          <w:rFonts w:ascii="Arial" w:eastAsia="Times New Roman" w:hAnsi="Arial" w:cs="Angsana New"/>
          <w:szCs w:val="22"/>
          <w:lang w:val="en-GB"/>
        </w:rPr>
        <w:t>Company</w:t>
      </w:r>
      <w:r w:rsidR="00536C2A" w:rsidRPr="00536C2A">
        <w:rPr>
          <w:rFonts w:ascii="Arial" w:eastAsia="Times New Roman" w:hAnsi="Arial" w:cs="Angsana New"/>
          <w:szCs w:val="22"/>
          <w:lang w:val="en-GB"/>
        </w:rPr>
        <w:t xml:space="preserve"> could obtain from the disposal of the asset in an arm’s length transaction between knowledgeable, willing parties, after deducting the costs of disposal.</w:t>
      </w:r>
    </w:p>
    <w:p w14:paraId="1366643F" w14:textId="54241AEF" w:rsidR="00420BA6" w:rsidRDefault="009D10CC" w:rsidP="004330AD">
      <w:pPr>
        <w:widowControl w:val="0"/>
        <w:tabs>
          <w:tab w:val="left" w:pos="360"/>
          <w:tab w:val="left" w:pos="1440"/>
        </w:tabs>
        <w:overflowPunct w:val="0"/>
        <w:autoSpaceDE w:val="0"/>
        <w:autoSpaceDN w:val="0"/>
        <w:adjustRightInd w:val="0"/>
        <w:spacing w:line="380" w:lineRule="exact"/>
        <w:ind w:firstLine="0"/>
        <w:jc w:val="thaiDistribute"/>
        <w:textAlignment w:val="baseline"/>
        <w:outlineLvl w:val="0"/>
        <w:rPr>
          <w:rFonts w:ascii="Arial" w:hAnsi="Arial"/>
          <w:szCs w:val="22"/>
        </w:rPr>
      </w:pPr>
      <w:r w:rsidRPr="00223836">
        <w:rPr>
          <w:rFonts w:ascii="Arial" w:hAnsi="Arial"/>
          <w:szCs w:val="22"/>
        </w:rPr>
        <w:t xml:space="preserve">An impairment loss is </w:t>
      </w:r>
      <w:proofErr w:type="spellStart"/>
      <w:r w:rsidRPr="00223836">
        <w:rPr>
          <w:rFonts w:ascii="Arial" w:hAnsi="Arial"/>
          <w:szCs w:val="22"/>
        </w:rPr>
        <w:t>recognised</w:t>
      </w:r>
      <w:proofErr w:type="spellEnd"/>
      <w:r w:rsidRPr="00223836">
        <w:rPr>
          <w:rFonts w:ascii="Arial" w:hAnsi="Arial"/>
          <w:szCs w:val="22"/>
        </w:rPr>
        <w:t xml:space="preserve"> in profit or loss.</w:t>
      </w:r>
    </w:p>
    <w:p w14:paraId="0D09306C" w14:textId="4A039ABF" w:rsidR="002132E0" w:rsidRDefault="002132E0" w:rsidP="00196049">
      <w:pPr>
        <w:widowControl w:val="0"/>
        <w:tabs>
          <w:tab w:val="left" w:pos="360"/>
          <w:tab w:val="left" w:pos="2160"/>
          <w:tab w:val="left" w:pos="2880"/>
          <w:tab w:val="left" w:pos="6660"/>
        </w:tabs>
        <w:overflowPunct w:val="0"/>
        <w:autoSpaceDE w:val="0"/>
        <w:autoSpaceDN w:val="0"/>
        <w:adjustRightInd w:val="0"/>
        <w:spacing w:line="380" w:lineRule="exact"/>
        <w:ind w:left="540" w:hanging="540"/>
        <w:jc w:val="both"/>
        <w:textAlignment w:val="baseline"/>
        <w:rPr>
          <w:rFonts w:ascii="Arial" w:hAnsi="Arial"/>
          <w:szCs w:val="22"/>
        </w:rPr>
      </w:pPr>
      <w:r>
        <w:rPr>
          <w:rFonts w:ascii="Arial" w:hAnsi="Arial"/>
          <w:szCs w:val="22"/>
        </w:rPr>
        <w:tab/>
      </w:r>
      <w:r>
        <w:rPr>
          <w:rFonts w:ascii="Arial" w:hAnsi="Arial"/>
          <w:szCs w:val="22"/>
        </w:rPr>
        <w:tab/>
      </w:r>
      <w:r w:rsidRPr="002132E0">
        <w:rPr>
          <w:rFonts w:ascii="Arial" w:hAnsi="Arial"/>
          <w:szCs w:val="22"/>
        </w:rPr>
        <w:t xml:space="preserve">In the assessment of asset impairment, if there is any indication that previously </w:t>
      </w:r>
      <w:proofErr w:type="spellStart"/>
      <w:r w:rsidRPr="002132E0">
        <w:rPr>
          <w:rFonts w:ascii="Arial" w:hAnsi="Arial"/>
          <w:szCs w:val="22"/>
        </w:rPr>
        <w:t>recognised</w:t>
      </w:r>
      <w:proofErr w:type="spellEnd"/>
      <w:r w:rsidRPr="002132E0">
        <w:rPr>
          <w:rFonts w:ascii="Arial" w:hAnsi="Arial"/>
          <w:szCs w:val="22"/>
        </w:rPr>
        <w:t xml:space="preserve"> impairment losses may no longer exist or may have decreased, the </w:t>
      </w:r>
      <w:r w:rsidR="00CC1C77">
        <w:rPr>
          <w:rFonts w:ascii="Arial" w:hAnsi="Arial"/>
          <w:szCs w:val="22"/>
        </w:rPr>
        <w:t>Company</w:t>
      </w:r>
      <w:r w:rsidRPr="002132E0">
        <w:rPr>
          <w:rFonts w:ascii="Arial" w:hAnsi="Arial"/>
          <w:szCs w:val="22"/>
        </w:rPr>
        <w:t xml:space="preserve"> estimates the asset’s recoverable amount. A previously </w:t>
      </w:r>
      <w:proofErr w:type="spellStart"/>
      <w:r w:rsidRPr="002132E0">
        <w:rPr>
          <w:rFonts w:ascii="Arial" w:hAnsi="Arial"/>
          <w:szCs w:val="22"/>
        </w:rPr>
        <w:t>recognised</w:t>
      </w:r>
      <w:proofErr w:type="spellEnd"/>
      <w:r w:rsidRPr="002132E0">
        <w:rPr>
          <w:rFonts w:ascii="Arial" w:hAnsi="Arial"/>
          <w:szCs w:val="22"/>
        </w:rPr>
        <w:t xml:space="preserve"> impairment loss is reversed only if there has been a change in the assumptions used to determine the asset’s recoverable amount since the last impairment loss was </w:t>
      </w:r>
      <w:proofErr w:type="spellStart"/>
      <w:r w:rsidRPr="002132E0">
        <w:rPr>
          <w:rFonts w:ascii="Arial" w:hAnsi="Arial"/>
          <w:szCs w:val="22"/>
        </w:rPr>
        <w:t>recognised</w:t>
      </w:r>
      <w:proofErr w:type="spellEnd"/>
      <w:r w:rsidRPr="002132E0">
        <w:rPr>
          <w:rFonts w:ascii="Arial" w:hAnsi="Arial"/>
          <w:szCs w:val="22"/>
        </w:rPr>
        <w:t xml:space="preserve">. The increased carrying amount of the asset attributable to a reversal of an impairment loss shall not exceed the carrying amount that would have been determined had no impairment loss been </w:t>
      </w:r>
      <w:proofErr w:type="spellStart"/>
      <w:r w:rsidRPr="002132E0">
        <w:rPr>
          <w:rFonts w:ascii="Arial" w:hAnsi="Arial"/>
          <w:szCs w:val="22"/>
        </w:rPr>
        <w:t>recognised</w:t>
      </w:r>
      <w:proofErr w:type="spellEnd"/>
      <w:r w:rsidRPr="002132E0">
        <w:rPr>
          <w:rFonts w:ascii="Arial" w:hAnsi="Arial"/>
          <w:szCs w:val="22"/>
        </w:rPr>
        <w:t xml:space="preserve"> for the asset in prior years</w:t>
      </w:r>
      <w:r>
        <w:rPr>
          <w:rFonts w:ascii="Arial" w:hAnsi="Arial"/>
          <w:szCs w:val="22"/>
        </w:rPr>
        <w:t>.</w:t>
      </w:r>
      <w:r w:rsidR="00071498">
        <w:rPr>
          <w:rFonts w:ascii="Arial" w:hAnsi="Arial"/>
          <w:szCs w:val="22"/>
        </w:rPr>
        <w:t xml:space="preserve"> Such reversal is </w:t>
      </w:r>
      <w:proofErr w:type="spellStart"/>
      <w:r w:rsidR="00071498">
        <w:rPr>
          <w:rFonts w:ascii="Arial" w:hAnsi="Arial"/>
          <w:szCs w:val="22"/>
        </w:rPr>
        <w:t>recognised</w:t>
      </w:r>
      <w:proofErr w:type="spellEnd"/>
      <w:r w:rsidR="00071498">
        <w:rPr>
          <w:rFonts w:ascii="Arial" w:hAnsi="Arial"/>
          <w:szCs w:val="22"/>
        </w:rPr>
        <w:t xml:space="preserve"> in profit or loss.</w:t>
      </w:r>
    </w:p>
    <w:p w14:paraId="4D0CBCF5" w14:textId="77777777" w:rsidR="00071498" w:rsidRDefault="00071498">
      <w:pPr>
        <w:rPr>
          <w:rFonts w:ascii="Arial" w:eastAsia="Arial Unicode MS" w:hAnsi="Arial" w:cs="Arial Unicode MS"/>
          <w:b/>
          <w:bCs/>
          <w:szCs w:val="22"/>
          <w:lang w:val="en-GB"/>
        </w:rPr>
      </w:pPr>
      <w:r>
        <w:rPr>
          <w:rFonts w:ascii="Arial" w:eastAsia="Arial Unicode MS" w:hAnsi="Arial" w:cs="Arial Unicode MS"/>
          <w:b/>
          <w:bCs/>
          <w:szCs w:val="22"/>
          <w:lang w:val="en-GB"/>
        </w:rPr>
        <w:br w:type="page"/>
      </w:r>
    </w:p>
    <w:p w14:paraId="283B61E7" w14:textId="07546E00" w:rsidR="00196049" w:rsidRDefault="00BF4865" w:rsidP="00196049">
      <w:pPr>
        <w:widowControl w:val="0"/>
        <w:tabs>
          <w:tab w:val="left" w:pos="360"/>
          <w:tab w:val="left" w:pos="2160"/>
          <w:tab w:val="left" w:pos="2880"/>
          <w:tab w:val="left" w:pos="6660"/>
        </w:tabs>
        <w:overflowPunct w:val="0"/>
        <w:autoSpaceDE w:val="0"/>
        <w:autoSpaceDN w:val="0"/>
        <w:adjustRightInd w:val="0"/>
        <w:spacing w:line="380" w:lineRule="exact"/>
        <w:ind w:left="540" w:hanging="540"/>
        <w:jc w:val="both"/>
        <w:textAlignment w:val="baseline"/>
        <w:rPr>
          <w:rFonts w:ascii="Arial" w:eastAsia="Arial Unicode MS" w:hAnsi="Arial" w:cs="Arial Unicode MS"/>
          <w:b/>
          <w:bCs/>
          <w:szCs w:val="22"/>
          <w:lang w:val="en-GB"/>
        </w:rPr>
      </w:pPr>
      <w:r w:rsidRPr="00223836">
        <w:rPr>
          <w:rFonts w:ascii="Arial" w:eastAsia="Arial Unicode MS" w:hAnsi="Arial" w:cs="Arial Unicode MS"/>
          <w:b/>
          <w:bCs/>
          <w:szCs w:val="22"/>
          <w:lang w:val="en-GB"/>
        </w:rPr>
        <w:lastRenderedPageBreak/>
        <w:t>4</w:t>
      </w:r>
      <w:r w:rsidR="00196049" w:rsidRPr="00223836">
        <w:rPr>
          <w:rFonts w:ascii="Arial" w:eastAsia="Arial Unicode MS" w:hAnsi="Arial" w:cs="Arial Unicode MS"/>
          <w:b/>
          <w:bCs/>
          <w:szCs w:val="22"/>
          <w:lang w:val="en-GB"/>
        </w:rPr>
        <w:t>.</w:t>
      </w:r>
      <w:r w:rsidR="004C7ECB" w:rsidRPr="00223836">
        <w:rPr>
          <w:rFonts w:ascii="Arial" w:eastAsia="Arial Unicode MS" w:hAnsi="Arial" w:cs="Arial Unicode MS"/>
          <w:b/>
          <w:bCs/>
          <w:szCs w:val="22"/>
          <w:lang w:val="en-GB"/>
        </w:rPr>
        <w:t>1</w:t>
      </w:r>
      <w:r w:rsidR="002132E0">
        <w:rPr>
          <w:rFonts w:ascii="Arial" w:eastAsia="Arial Unicode MS" w:hAnsi="Arial" w:cs="Arial Unicode MS"/>
          <w:b/>
          <w:bCs/>
          <w:szCs w:val="22"/>
          <w:lang w:val="en-GB"/>
        </w:rPr>
        <w:t>1</w:t>
      </w:r>
      <w:r w:rsidR="00196049" w:rsidRPr="00223836">
        <w:rPr>
          <w:rFonts w:ascii="Times New Roman" w:eastAsia="Times New Roman" w:hAnsi="CordiaUPC" w:cs="Arial Unicode MS"/>
          <w:b/>
          <w:bCs/>
          <w:szCs w:val="22"/>
          <w:cs/>
          <w:lang w:val="en-GB"/>
        </w:rPr>
        <w:tab/>
      </w:r>
      <w:r w:rsidR="00E668D9" w:rsidRPr="00E668D9">
        <w:rPr>
          <w:rFonts w:ascii="Arial" w:eastAsia="Arial Unicode MS" w:hAnsi="Arial" w:cs="Arial Unicode MS"/>
          <w:b/>
          <w:bCs/>
          <w:szCs w:val="22"/>
          <w:lang w:val="en-GB"/>
        </w:rPr>
        <w:t>Government grants</w:t>
      </w:r>
    </w:p>
    <w:p w14:paraId="25BEB6D4" w14:textId="02197350" w:rsidR="000A32EC" w:rsidRPr="000A32EC" w:rsidRDefault="002132E0" w:rsidP="000A32EC">
      <w:pPr>
        <w:widowControl w:val="0"/>
        <w:tabs>
          <w:tab w:val="left" w:pos="360"/>
          <w:tab w:val="left" w:pos="2160"/>
          <w:tab w:val="left" w:pos="2880"/>
          <w:tab w:val="left" w:pos="6660"/>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lang w:val="en-GB"/>
        </w:rPr>
      </w:pPr>
      <w:r>
        <w:rPr>
          <w:rFonts w:ascii="Arial" w:eastAsia="Arial Unicode MS" w:hAnsi="Arial" w:cs="Arial Unicode MS"/>
          <w:b/>
          <w:bCs/>
          <w:szCs w:val="22"/>
          <w:lang w:val="en-GB"/>
        </w:rPr>
        <w:tab/>
      </w:r>
      <w:r>
        <w:rPr>
          <w:rFonts w:ascii="Arial" w:eastAsia="Arial Unicode MS" w:hAnsi="Arial" w:cs="Arial Unicode MS"/>
          <w:b/>
          <w:bCs/>
          <w:szCs w:val="22"/>
          <w:lang w:val="en-GB"/>
        </w:rPr>
        <w:tab/>
      </w:r>
      <w:r w:rsidR="000A32EC" w:rsidRPr="000A32EC">
        <w:rPr>
          <w:rFonts w:ascii="Arial" w:eastAsia="Arial Unicode MS" w:hAnsi="Arial" w:cs="Arial Unicode MS"/>
          <w:szCs w:val="22"/>
          <w:lang w:val="en-GB"/>
        </w:rPr>
        <w:t>The Company recogni</w:t>
      </w:r>
      <w:r w:rsidR="000A32EC">
        <w:rPr>
          <w:rFonts w:ascii="Arial" w:eastAsia="Arial Unicode MS" w:hAnsi="Arial" w:cs="Arial Unicode MS"/>
          <w:szCs w:val="22"/>
          <w:lang w:val="en-GB"/>
        </w:rPr>
        <w:t>s</w:t>
      </w:r>
      <w:r w:rsidR="000A32EC" w:rsidRPr="000A32EC">
        <w:rPr>
          <w:rFonts w:ascii="Arial" w:eastAsia="Arial Unicode MS" w:hAnsi="Arial" w:cs="Arial Unicode MS"/>
          <w:szCs w:val="22"/>
          <w:lang w:val="en-GB"/>
        </w:rPr>
        <w:t>es government grants at fair value when there is reasonably confident that all the conditions of the grant will be met and the Company will receive the grant.</w:t>
      </w:r>
    </w:p>
    <w:p w14:paraId="7CE34FC6" w14:textId="77A1E25D" w:rsidR="00071498" w:rsidRPr="00071498" w:rsidRDefault="00071498" w:rsidP="00071498">
      <w:pPr>
        <w:widowControl w:val="0"/>
        <w:tabs>
          <w:tab w:val="left" w:pos="2160"/>
          <w:tab w:val="left" w:pos="2880"/>
          <w:tab w:val="left" w:pos="6660"/>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lang w:val="en-GB"/>
        </w:rPr>
      </w:pPr>
      <w:r>
        <w:rPr>
          <w:rFonts w:ascii="Arial" w:eastAsia="Arial Unicode MS" w:hAnsi="Arial" w:cs="Arial Unicode MS"/>
          <w:szCs w:val="22"/>
          <w:lang w:val="en-GB"/>
        </w:rPr>
        <w:tab/>
      </w:r>
      <w:r w:rsidRPr="00071498">
        <w:rPr>
          <w:rFonts w:ascii="Arial" w:eastAsia="Arial Unicode MS" w:hAnsi="Arial" w:cs="Arial Unicode MS"/>
          <w:szCs w:val="22"/>
          <w:lang w:val="en-GB"/>
        </w:rPr>
        <w:t>The Company recognises government grants received in advance as compensation for expenses in profit or loss in the period in which the Company becomes entitled to receive the grants. Government grants related to specific expenses are recognised in profit or loss in the same period as the corresponding expenses.</w:t>
      </w:r>
    </w:p>
    <w:p w14:paraId="6F004230" w14:textId="53913D99" w:rsidR="002132E0" w:rsidRPr="00223836" w:rsidRDefault="002132E0" w:rsidP="00196049">
      <w:pPr>
        <w:widowControl w:val="0"/>
        <w:tabs>
          <w:tab w:val="left" w:pos="360"/>
          <w:tab w:val="left" w:pos="2160"/>
          <w:tab w:val="left" w:pos="2880"/>
          <w:tab w:val="left" w:pos="6660"/>
        </w:tabs>
        <w:overflowPunct w:val="0"/>
        <w:autoSpaceDE w:val="0"/>
        <w:autoSpaceDN w:val="0"/>
        <w:adjustRightInd w:val="0"/>
        <w:spacing w:line="380" w:lineRule="exact"/>
        <w:ind w:left="540" w:hanging="540"/>
        <w:jc w:val="both"/>
        <w:textAlignment w:val="baseline"/>
        <w:rPr>
          <w:rFonts w:ascii="Times New Roman" w:eastAsia="Times New Roman" w:hAnsi="CordiaUPC" w:cs="Arial Unicode MS"/>
          <w:b/>
          <w:szCs w:val="22"/>
          <w:cs/>
          <w:lang w:val="en-GB"/>
        </w:rPr>
      </w:pPr>
      <w:r w:rsidRPr="00223836">
        <w:rPr>
          <w:rFonts w:ascii="Arial" w:eastAsia="Arial Unicode MS" w:hAnsi="Arial" w:cs="Arial Unicode MS"/>
          <w:b/>
          <w:bCs/>
          <w:szCs w:val="22"/>
          <w:lang w:val="en-GB"/>
        </w:rPr>
        <w:t>4.1</w:t>
      </w:r>
      <w:r w:rsidR="00B01C42">
        <w:rPr>
          <w:rFonts w:ascii="Arial" w:eastAsia="Arial Unicode MS" w:hAnsi="Arial" w:cs="Arial Unicode MS"/>
          <w:b/>
          <w:bCs/>
          <w:szCs w:val="22"/>
          <w:lang w:val="en-GB"/>
        </w:rPr>
        <w:t>2</w:t>
      </w:r>
      <w:r w:rsidRPr="00223836">
        <w:rPr>
          <w:rFonts w:ascii="Times New Roman" w:eastAsia="Times New Roman" w:hAnsi="CordiaUPC" w:cs="Arial Unicode MS"/>
          <w:b/>
          <w:bCs/>
          <w:szCs w:val="22"/>
          <w:cs/>
          <w:lang w:val="en-GB"/>
        </w:rPr>
        <w:tab/>
      </w:r>
      <w:r w:rsidRPr="00223836">
        <w:rPr>
          <w:rFonts w:ascii="Arial" w:eastAsia="Arial Unicode MS" w:hAnsi="Arial" w:cs="Arial Unicode MS"/>
          <w:b/>
          <w:bCs/>
          <w:szCs w:val="22"/>
          <w:lang w:val="en-GB"/>
        </w:rPr>
        <w:t>Employee benefits</w:t>
      </w:r>
    </w:p>
    <w:p w14:paraId="092794B1" w14:textId="77777777" w:rsidR="00196049" w:rsidRPr="00223836" w:rsidRDefault="00196049" w:rsidP="00196049">
      <w:pPr>
        <w:widowControl w:val="0"/>
        <w:tabs>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ngsana New"/>
          <w:b/>
          <w:bCs/>
          <w:szCs w:val="22"/>
          <w:lang w:val="en-GB"/>
        </w:rPr>
      </w:pPr>
      <w:r w:rsidRPr="00223836">
        <w:rPr>
          <w:rFonts w:ascii="Arial" w:eastAsia="Times New Roman" w:hAnsi="Arial" w:cs="Angsana New"/>
          <w:b/>
          <w:bCs/>
          <w:i/>
          <w:iCs/>
          <w:spacing w:val="-3"/>
          <w:szCs w:val="22"/>
          <w:lang w:val="en-GB"/>
        </w:rPr>
        <w:tab/>
        <w:t>Short-term employee benefits</w:t>
      </w:r>
    </w:p>
    <w:p w14:paraId="4E7FFF80" w14:textId="33598622" w:rsidR="00196049" w:rsidRPr="00223836" w:rsidRDefault="00196049" w:rsidP="00196049">
      <w:pPr>
        <w:widowControl w:val="0"/>
        <w:tabs>
          <w:tab w:val="left" w:pos="360"/>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ngsana New"/>
          <w:szCs w:val="22"/>
          <w:lang w:val="en-GB"/>
        </w:rPr>
      </w:pPr>
      <w:r w:rsidRPr="00223836">
        <w:rPr>
          <w:rFonts w:ascii="Arial" w:eastAsia="Times New Roman" w:hAnsi="Arial" w:cs="Angsana New"/>
          <w:szCs w:val="22"/>
          <w:lang w:val="en-GB"/>
        </w:rPr>
        <w:tab/>
      </w:r>
      <w:r w:rsidRPr="00223836">
        <w:rPr>
          <w:rFonts w:ascii="Arial" w:eastAsia="Times New Roman" w:hAnsi="Arial" w:cs="Angsana New"/>
          <w:szCs w:val="22"/>
          <w:lang w:val="en-GB"/>
        </w:rPr>
        <w:tab/>
      </w:r>
      <w:r w:rsidR="009E2D4E" w:rsidRPr="009E2D4E">
        <w:rPr>
          <w:rFonts w:ascii="Arial" w:eastAsia="Times New Roman" w:hAnsi="Arial" w:cs="Angsana New"/>
          <w:szCs w:val="22"/>
          <w:lang w:val="en-GB"/>
        </w:rPr>
        <w:t>Salaries, wages, bonuses and contributions to the social security fund are recognised as expenses when incurred.</w:t>
      </w:r>
    </w:p>
    <w:p w14:paraId="27D0DD27" w14:textId="77777777" w:rsidR="00196049" w:rsidRPr="009E2D4E" w:rsidRDefault="00F00573" w:rsidP="00F00573">
      <w:pPr>
        <w:widowControl w:val="0"/>
        <w:tabs>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ngsana New"/>
          <w:b/>
          <w:bCs/>
          <w:szCs w:val="22"/>
          <w:lang w:val="en-GB"/>
        </w:rPr>
      </w:pPr>
      <w:r w:rsidRPr="00223836">
        <w:rPr>
          <w:rFonts w:ascii="Arial" w:eastAsia="Times New Roman" w:hAnsi="Arial" w:cs="Angsana New"/>
          <w:b/>
          <w:bCs/>
          <w:i/>
          <w:iCs/>
          <w:spacing w:val="-3"/>
          <w:szCs w:val="22"/>
          <w:lang w:val="en-GB"/>
        </w:rPr>
        <w:tab/>
      </w:r>
      <w:r w:rsidR="00196049" w:rsidRPr="009E2D4E">
        <w:rPr>
          <w:rFonts w:ascii="Arial" w:eastAsia="Times New Roman" w:hAnsi="Arial" w:cs="Angsana New"/>
          <w:b/>
          <w:bCs/>
          <w:spacing w:val="-3"/>
          <w:szCs w:val="22"/>
          <w:lang w:val="en-GB"/>
        </w:rPr>
        <w:t>Post-employment benefits</w:t>
      </w:r>
      <w:r w:rsidR="00196049" w:rsidRPr="009E2D4E">
        <w:rPr>
          <w:rFonts w:ascii="Arial" w:eastAsia="Times New Roman" w:hAnsi="Arial" w:cs="Angsana New"/>
          <w:b/>
          <w:bCs/>
          <w:spacing w:val="-3"/>
          <w:szCs w:val="22"/>
          <w:cs/>
          <w:lang w:val="en-GB"/>
        </w:rPr>
        <w:t xml:space="preserve"> </w:t>
      </w:r>
      <w:r w:rsidR="00196049" w:rsidRPr="009E2D4E">
        <w:rPr>
          <w:rFonts w:ascii="Arial" w:eastAsia="Times New Roman" w:hAnsi="Arial" w:cs="Angsana New"/>
          <w:b/>
          <w:bCs/>
          <w:spacing w:val="-3"/>
          <w:szCs w:val="22"/>
          <w:lang w:val="en-GB"/>
        </w:rPr>
        <w:t>and other long-term employee benefits</w:t>
      </w:r>
    </w:p>
    <w:p w14:paraId="12C0E8A7" w14:textId="77777777" w:rsidR="00196049" w:rsidRPr="00223836" w:rsidRDefault="00196049" w:rsidP="00196049">
      <w:pPr>
        <w:widowControl w:val="0"/>
        <w:tabs>
          <w:tab w:val="left" w:pos="360"/>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ngsana New"/>
          <w:b/>
          <w:bCs/>
          <w:i/>
          <w:iCs/>
          <w:szCs w:val="22"/>
          <w:lang w:val="en-GB"/>
        </w:rPr>
      </w:pPr>
      <w:r w:rsidRPr="00223836">
        <w:rPr>
          <w:rFonts w:ascii="Arial" w:eastAsia="Times New Roman" w:hAnsi="Arial" w:cs="Angsana New"/>
          <w:b/>
          <w:bCs/>
          <w:spacing w:val="-3"/>
          <w:szCs w:val="22"/>
          <w:lang w:val="en-GB"/>
        </w:rPr>
        <w:tab/>
      </w:r>
      <w:r w:rsidRPr="00223836">
        <w:rPr>
          <w:rFonts w:ascii="Arial" w:eastAsia="Times New Roman" w:hAnsi="Arial" w:cs="Angsana New"/>
          <w:b/>
          <w:bCs/>
          <w:spacing w:val="-3"/>
          <w:szCs w:val="22"/>
          <w:lang w:val="en-GB"/>
        </w:rPr>
        <w:tab/>
      </w:r>
      <w:r w:rsidRPr="00223836">
        <w:rPr>
          <w:rFonts w:ascii="Arial" w:eastAsia="Times New Roman" w:hAnsi="Arial" w:cs="Angsana New"/>
          <w:b/>
          <w:bCs/>
          <w:i/>
          <w:iCs/>
          <w:spacing w:val="-3"/>
          <w:szCs w:val="22"/>
          <w:lang w:val="en-GB"/>
        </w:rPr>
        <w:t>Defined contribution plans</w:t>
      </w:r>
    </w:p>
    <w:p w14:paraId="0DAA0D16" w14:textId="080A3BF2" w:rsidR="00196049" w:rsidRPr="00223836" w:rsidRDefault="00196049" w:rsidP="00196049">
      <w:pPr>
        <w:widowControl w:val="0"/>
        <w:tabs>
          <w:tab w:val="left" w:pos="360"/>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ngsana New"/>
          <w:szCs w:val="22"/>
          <w:lang w:val="en-GB"/>
        </w:rPr>
      </w:pPr>
      <w:r w:rsidRPr="00223836">
        <w:rPr>
          <w:rFonts w:ascii="Arial" w:eastAsia="Times New Roman" w:hAnsi="Arial" w:cs="Angsana New"/>
          <w:spacing w:val="-3"/>
          <w:szCs w:val="22"/>
          <w:lang w:val="en-GB"/>
        </w:rPr>
        <w:tab/>
      </w:r>
      <w:r w:rsidRPr="00223836">
        <w:rPr>
          <w:rFonts w:ascii="Arial" w:eastAsia="Times New Roman" w:hAnsi="Arial" w:cs="Angsana New"/>
          <w:spacing w:val="-3"/>
          <w:szCs w:val="22"/>
          <w:lang w:val="en-GB"/>
        </w:rPr>
        <w:tab/>
      </w:r>
      <w:r w:rsidR="00150DB1" w:rsidRPr="00150DB1">
        <w:rPr>
          <w:rFonts w:ascii="Arial" w:eastAsia="Times New Roman" w:hAnsi="Arial" w:cs="Angsana New"/>
          <w:spacing w:val="-3"/>
          <w:szCs w:val="22"/>
          <w:lang w:val="en-GB"/>
        </w:rPr>
        <w:t>The Company and its employees have jointly established a provident fund. The fund is monthly contributed by employees and by the Company. The fund’s assets are held in a separate trust fund and the Company’s contributions are recognised as expenses when incurred.</w:t>
      </w:r>
    </w:p>
    <w:p w14:paraId="4FC4C43B" w14:textId="203BC3D8" w:rsidR="00196049" w:rsidRPr="00223836" w:rsidRDefault="007A4720" w:rsidP="00AC0917">
      <w:pPr>
        <w:widowControl w:val="0"/>
        <w:tabs>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ngsana New"/>
          <w:b/>
          <w:bCs/>
          <w:i/>
          <w:iCs/>
          <w:szCs w:val="22"/>
          <w:lang w:val="en-GB"/>
        </w:rPr>
      </w:pPr>
      <w:r w:rsidRPr="00223836">
        <w:rPr>
          <w:rFonts w:ascii="Arial" w:eastAsia="Times New Roman" w:hAnsi="Arial" w:cs="Angsana New"/>
          <w:b/>
          <w:bCs/>
          <w:i/>
          <w:iCs/>
          <w:spacing w:val="-3"/>
          <w:szCs w:val="22"/>
          <w:lang w:val="en-GB"/>
        </w:rPr>
        <w:tab/>
      </w:r>
      <w:r w:rsidR="00196049" w:rsidRPr="00223836">
        <w:rPr>
          <w:rFonts w:ascii="Arial" w:eastAsia="Times New Roman" w:hAnsi="Arial" w:cs="Angsana New"/>
          <w:b/>
          <w:bCs/>
          <w:i/>
          <w:iCs/>
          <w:spacing w:val="-3"/>
          <w:szCs w:val="22"/>
          <w:lang w:val="en-GB"/>
        </w:rPr>
        <w:t>Defined benefit plans and other long-term employee benefits</w:t>
      </w:r>
    </w:p>
    <w:p w14:paraId="4AA8F0F6" w14:textId="55B37063" w:rsidR="00196049" w:rsidRPr="00223836" w:rsidRDefault="00196049" w:rsidP="00196049">
      <w:pPr>
        <w:widowControl w:val="0"/>
        <w:tabs>
          <w:tab w:val="left" w:pos="360"/>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ngsana New"/>
          <w:szCs w:val="22"/>
          <w:lang w:val="en-GB"/>
        </w:rPr>
      </w:pPr>
      <w:r w:rsidRPr="00223836">
        <w:rPr>
          <w:rFonts w:ascii="Arial" w:eastAsia="Times New Roman" w:hAnsi="Arial" w:cs="Angsana New"/>
          <w:szCs w:val="22"/>
          <w:lang w:val="en-GB"/>
        </w:rPr>
        <w:tab/>
      </w:r>
      <w:r w:rsidRPr="00223836">
        <w:rPr>
          <w:rFonts w:ascii="Arial" w:eastAsia="Times New Roman" w:hAnsi="Arial" w:cs="Angsana New"/>
          <w:szCs w:val="22"/>
          <w:lang w:val="en-GB"/>
        </w:rPr>
        <w:tab/>
      </w:r>
      <w:r w:rsidR="00CC1C77" w:rsidRPr="00CC1C77">
        <w:rPr>
          <w:rFonts w:ascii="Arial" w:eastAsia="Times New Roman" w:hAnsi="Arial" w:cs="Angsana New"/>
          <w:szCs w:val="22"/>
          <w:lang w:val="en-GB"/>
        </w:rPr>
        <w:t xml:space="preserve">The </w:t>
      </w:r>
      <w:r w:rsidR="00CC1C77">
        <w:rPr>
          <w:rFonts w:ascii="Arial" w:eastAsia="Times New Roman" w:hAnsi="Arial" w:cs="Angsana New"/>
          <w:szCs w:val="22"/>
          <w:lang w:val="en-GB"/>
        </w:rPr>
        <w:t>Company</w:t>
      </w:r>
      <w:r w:rsidR="00CC1C77" w:rsidRPr="00CC1C77">
        <w:rPr>
          <w:rFonts w:ascii="Arial" w:eastAsia="Times New Roman" w:hAnsi="Arial" w:cs="Angsana New"/>
          <w:szCs w:val="22"/>
          <w:lang w:val="en-GB"/>
        </w:rPr>
        <w:t xml:space="preserve"> has obligations in respect of the severance payments it must make to employees upon retirement under </w:t>
      </w:r>
      <w:proofErr w:type="spellStart"/>
      <w:r w:rsidR="00CC1C77" w:rsidRPr="00CC1C77">
        <w:rPr>
          <w:rFonts w:ascii="Arial" w:eastAsia="Times New Roman" w:hAnsi="Arial" w:cs="Angsana New"/>
          <w:szCs w:val="22"/>
          <w:lang w:val="en-GB"/>
        </w:rPr>
        <w:t>labor</w:t>
      </w:r>
      <w:proofErr w:type="spellEnd"/>
      <w:r w:rsidR="00CC1C77" w:rsidRPr="00CC1C77">
        <w:rPr>
          <w:rFonts w:ascii="Arial" w:eastAsia="Times New Roman" w:hAnsi="Arial" w:cs="Angsana New"/>
          <w:szCs w:val="22"/>
          <w:lang w:val="en-GB"/>
        </w:rPr>
        <w:t xml:space="preserve"> law and other employee benefit plans. The </w:t>
      </w:r>
      <w:r w:rsidR="00CC1C77">
        <w:rPr>
          <w:rFonts w:ascii="Arial" w:eastAsia="Times New Roman" w:hAnsi="Arial" w:cs="Angsana New"/>
          <w:szCs w:val="22"/>
          <w:lang w:val="en-GB"/>
        </w:rPr>
        <w:t>Company</w:t>
      </w:r>
      <w:r w:rsidR="00CC1C77" w:rsidRPr="00CC1C77">
        <w:rPr>
          <w:rFonts w:ascii="Arial" w:eastAsia="Times New Roman" w:hAnsi="Arial" w:cs="Angsana New"/>
          <w:szCs w:val="22"/>
          <w:lang w:val="en-GB"/>
        </w:rPr>
        <w:t xml:space="preserve"> treats these severance payment obligations as a defined benefit plan.</w:t>
      </w:r>
      <w:r w:rsidR="00CC1C77">
        <w:rPr>
          <w:rFonts w:ascii="Arial" w:eastAsia="Times New Roman" w:hAnsi="Arial" w:cs="Angsana New"/>
          <w:szCs w:val="22"/>
          <w:lang w:val="en-GB"/>
        </w:rPr>
        <w:t xml:space="preserve"> </w:t>
      </w:r>
      <w:r w:rsidR="00CC1C77" w:rsidRPr="00CC1C77">
        <w:rPr>
          <w:rFonts w:ascii="Arial" w:eastAsia="Times New Roman" w:hAnsi="Arial" w:cs="Angsana New"/>
          <w:szCs w:val="22"/>
          <w:lang w:val="en-GB"/>
        </w:rPr>
        <w:t xml:space="preserve">In addition, the </w:t>
      </w:r>
      <w:r w:rsidR="00CC1C77">
        <w:rPr>
          <w:rFonts w:ascii="Arial" w:eastAsia="Times New Roman" w:hAnsi="Arial" w:cs="Angsana New"/>
          <w:szCs w:val="22"/>
          <w:lang w:val="en-GB"/>
        </w:rPr>
        <w:t>Company</w:t>
      </w:r>
      <w:r w:rsidR="00CC1C77" w:rsidRPr="00CC1C77">
        <w:rPr>
          <w:rFonts w:ascii="Arial" w:eastAsia="Times New Roman" w:hAnsi="Arial" w:cs="Angsana New"/>
          <w:szCs w:val="22"/>
          <w:lang w:val="en-GB"/>
        </w:rPr>
        <w:t xml:space="preserve"> provides other long-term employee benefit plan, namely long service awards</w:t>
      </w:r>
      <w:r w:rsidRPr="00223836">
        <w:rPr>
          <w:rFonts w:ascii="Arial" w:eastAsia="Times New Roman" w:hAnsi="Arial" w:cs="Angsana New"/>
          <w:szCs w:val="22"/>
          <w:lang w:val="en-GB"/>
        </w:rPr>
        <w:t>.</w:t>
      </w:r>
    </w:p>
    <w:p w14:paraId="4E30EBED" w14:textId="1D38B09B" w:rsidR="00196049" w:rsidRPr="00223836" w:rsidRDefault="00BF4865" w:rsidP="00B27BBB">
      <w:pPr>
        <w:widowControl w:val="0"/>
        <w:tabs>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rial"/>
          <w:szCs w:val="22"/>
          <w:lang w:val="en-GB"/>
        </w:rPr>
      </w:pPr>
      <w:r w:rsidRPr="00223836">
        <w:rPr>
          <w:rFonts w:ascii="Arial" w:eastAsia="Times New Roman" w:hAnsi="Arial" w:cs="Arial"/>
          <w:szCs w:val="22"/>
          <w:lang w:val="en-GB"/>
        </w:rPr>
        <w:tab/>
      </w:r>
      <w:r w:rsidR="00196049" w:rsidRPr="00223836">
        <w:rPr>
          <w:rFonts w:ascii="Arial" w:eastAsia="Times New Roman" w:hAnsi="Arial" w:cs="Arial"/>
          <w:szCs w:val="22"/>
          <w:lang w:val="en-GB"/>
        </w:rPr>
        <w:t>The obligation</w:t>
      </w:r>
      <w:r w:rsidR="007B6AB0" w:rsidRPr="00223836">
        <w:rPr>
          <w:rFonts w:ascii="Arial" w:eastAsia="Times New Roman" w:hAnsi="Arial" w:cs="Arial"/>
          <w:szCs w:val="22"/>
          <w:lang w:val="en-GB"/>
        </w:rPr>
        <w:t>s</w:t>
      </w:r>
      <w:r w:rsidR="00196049" w:rsidRPr="00223836">
        <w:rPr>
          <w:rFonts w:ascii="Arial" w:eastAsia="Times New Roman" w:hAnsi="Arial" w:cs="Arial"/>
          <w:szCs w:val="22"/>
          <w:lang w:val="en-GB"/>
        </w:rPr>
        <w:t xml:space="preserve"> under the defined benefit plan</w:t>
      </w:r>
      <w:r w:rsidR="00676EBA" w:rsidRPr="00223836">
        <w:rPr>
          <w:rFonts w:ascii="Arial" w:eastAsia="Times New Roman" w:hAnsi="Arial" w:cs="Arial"/>
          <w:szCs w:val="22"/>
          <w:lang w:val="en-GB"/>
        </w:rPr>
        <w:t>s</w:t>
      </w:r>
      <w:r w:rsidR="00196049" w:rsidRPr="00223836">
        <w:rPr>
          <w:rFonts w:ascii="Arial" w:eastAsia="Times New Roman" w:hAnsi="Arial" w:cs="Arial"/>
          <w:szCs w:val="22"/>
          <w:lang w:val="en-GB"/>
        </w:rPr>
        <w:t xml:space="preserve"> and other long-term employee benefit plan</w:t>
      </w:r>
      <w:r w:rsidR="00962916" w:rsidRPr="00223836">
        <w:rPr>
          <w:rFonts w:ascii="Arial" w:eastAsia="Times New Roman" w:hAnsi="Arial" w:cs="Arial"/>
          <w:szCs w:val="22"/>
          <w:lang w:val="en-GB"/>
        </w:rPr>
        <w:t>s</w:t>
      </w:r>
      <w:r w:rsidR="00196049" w:rsidRPr="00223836">
        <w:rPr>
          <w:rFonts w:ascii="Arial" w:eastAsia="Times New Roman" w:hAnsi="Arial" w:cs="Arial"/>
          <w:szCs w:val="22"/>
          <w:lang w:val="en-GB"/>
        </w:rPr>
        <w:t xml:space="preserve"> </w:t>
      </w:r>
      <w:r w:rsidR="00FE6410" w:rsidRPr="00223836">
        <w:rPr>
          <w:rFonts w:ascii="Arial" w:eastAsia="Times New Roman" w:hAnsi="Arial" w:cs="Arial"/>
          <w:szCs w:val="22"/>
          <w:lang w:val="en-GB"/>
        </w:rPr>
        <w:t>are</w:t>
      </w:r>
      <w:r w:rsidR="00196049" w:rsidRPr="00223836">
        <w:rPr>
          <w:rFonts w:ascii="Arial" w:eastAsia="Times New Roman" w:hAnsi="Arial" w:cs="Arial"/>
          <w:szCs w:val="22"/>
          <w:lang w:val="en-GB"/>
        </w:rPr>
        <w:t xml:space="preserve"> determined by a professionally qualified independent actuary based on a</w:t>
      </w:r>
      <w:r w:rsidR="00FE6410" w:rsidRPr="00223836">
        <w:rPr>
          <w:rFonts w:ascii="Arial" w:eastAsia="Times New Roman" w:hAnsi="Arial" w:cs="Arial"/>
          <w:szCs w:val="22"/>
          <w:lang w:val="en-GB"/>
        </w:rPr>
        <w:t>ctuarial techniques, using the P</w:t>
      </w:r>
      <w:r w:rsidR="00196049" w:rsidRPr="00223836">
        <w:rPr>
          <w:rFonts w:ascii="Arial" w:eastAsia="Times New Roman" w:hAnsi="Arial" w:cs="Arial"/>
          <w:szCs w:val="22"/>
          <w:lang w:val="en-GB"/>
        </w:rPr>
        <w:t xml:space="preserve">rojected </w:t>
      </w:r>
      <w:r w:rsidR="00FE6410" w:rsidRPr="00223836">
        <w:rPr>
          <w:rFonts w:ascii="Arial" w:eastAsia="Times New Roman" w:hAnsi="Arial" w:cs="Arial"/>
          <w:szCs w:val="22"/>
          <w:lang w:val="en-GB"/>
        </w:rPr>
        <w:t>U</w:t>
      </w:r>
      <w:r w:rsidR="00196049" w:rsidRPr="00223836">
        <w:rPr>
          <w:rFonts w:ascii="Arial" w:eastAsia="Times New Roman" w:hAnsi="Arial" w:cs="Arial"/>
          <w:szCs w:val="22"/>
          <w:lang w:val="en-GB"/>
        </w:rPr>
        <w:t xml:space="preserve">nit </w:t>
      </w:r>
      <w:r w:rsidR="00FE6410" w:rsidRPr="00223836">
        <w:rPr>
          <w:rFonts w:ascii="Arial" w:eastAsia="Times New Roman" w:hAnsi="Arial" w:cs="Arial"/>
          <w:szCs w:val="22"/>
          <w:lang w:val="en-GB"/>
        </w:rPr>
        <w:t>C</w:t>
      </w:r>
      <w:r w:rsidR="00196049" w:rsidRPr="00223836">
        <w:rPr>
          <w:rFonts w:ascii="Arial" w:eastAsia="Times New Roman" w:hAnsi="Arial" w:cs="Arial"/>
          <w:szCs w:val="22"/>
          <w:lang w:val="en-GB"/>
        </w:rPr>
        <w:t xml:space="preserve">redit </w:t>
      </w:r>
      <w:r w:rsidR="00FE6410" w:rsidRPr="00223836">
        <w:rPr>
          <w:rFonts w:ascii="Arial" w:eastAsia="Times New Roman" w:hAnsi="Arial" w:cs="Arial"/>
          <w:szCs w:val="22"/>
          <w:lang w:val="en-GB"/>
        </w:rPr>
        <w:t>M</w:t>
      </w:r>
      <w:r w:rsidR="00196049" w:rsidRPr="00223836">
        <w:rPr>
          <w:rFonts w:ascii="Arial" w:eastAsia="Times New Roman" w:hAnsi="Arial" w:cs="Arial"/>
          <w:szCs w:val="22"/>
          <w:lang w:val="en-GB"/>
        </w:rPr>
        <w:t xml:space="preserve">ethod. </w:t>
      </w:r>
    </w:p>
    <w:p w14:paraId="224AAA63" w14:textId="41D8EA84" w:rsidR="002D664E" w:rsidRPr="002D664E" w:rsidRDefault="00FC559F" w:rsidP="002D664E">
      <w:pPr>
        <w:widowControl w:val="0"/>
        <w:tabs>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rial"/>
          <w:szCs w:val="22"/>
          <w:lang w:val="en-GB"/>
        </w:rPr>
      </w:pPr>
      <w:r w:rsidRPr="00223836">
        <w:rPr>
          <w:rFonts w:ascii="Arial" w:eastAsia="Times New Roman" w:hAnsi="Arial" w:cs="Arial"/>
          <w:szCs w:val="22"/>
          <w:lang w:val="en-GB"/>
        </w:rPr>
        <w:tab/>
      </w:r>
      <w:r w:rsidR="002D664E" w:rsidRPr="002D664E">
        <w:rPr>
          <w:rFonts w:ascii="Arial" w:eastAsia="Times New Roman" w:hAnsi="Arial" w:cs="Arial"/>
          <w:szCs w:val="22"/>
          <w:lang w:val="en-GB"/>
        </w:rPr>
        <w:t xml:space="preserve">The obligation under the defined benefit plan and other long-term employee benefit plans is determined by a professionally qualified independent actuary based on actuarial techniques, using the projected unit credit method. </w:t>
      </w:r>
    </w:p>
    <w:p w14:paraId="25776F1C" w14:textId="5316299E" w:rsidR="002D664E" w:rsidRPr="002D664E" w:rsidRDefault="002D664E" w:rsidP="002D664E">
      <w:pPr>
        <w:widowControl w:val="0"/>
        <w:tabs>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rial"/>
          <w:szCs w:val="22"/>
          <w:lang w:val="en-GB"/>
        </w:rPr>
      </w:pPr>
      <w:r>
        <w:rPr>
          <w:rFonts w:ascii="Arial" w:eastAsia="Times New Roman" w:hAnsi="Arial" w:cs="Arial"/>
          <w:szCs w:val="22"/>
          <w:lang w:val="en-GB"/>
        </w:rPr>
        <w:tab/>
      </w:r>
      <w:r w:rsidRPr="002D664E">
        <w:rPr>
          <w:rFonts w:ascii="Arial" w:eastAsia="Times New Roman" w:hAnsi="Arial" w:cs="Arial"/>
          <w:szCs w:val="22"/>
          <w:lang w:val="en-GB"/>
        </w:rPr>
        <w:t>Actuarial gains and losses arising from defined benefit plans are recognised immediately in other comprehensive income.</w:t>
      </w:r>
    </w:p>
    <w:p w14:paraId="1EDD690A" w14:textId="77777777" w:rsidR="002D664E" w:rsidRDefault="002D664E" w:rsidP="002D664E">
      <w:pPr>
        <w:widowControl w:val="0"/>
        <w:tabs>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rial"/>
          <w:szCs w:val="22"/>
          <w:lang w:val="en-GB"/>
        </w:rPr>
      </w:pPr>
      <w:r>
        <w:rPr>
          <w:rFonts w:ascii="Arial" w:eastAsia="Times New Roman" w:hAnsi="Arial" w:cs="Arial"/>
          <w:szCs w:val="22"/>
          <w:lang w:val="en-GB"/>
        </w:rPr>
        <w:tab/>
      </w:r>
      <w:r w:rsidRPr="002D664E">
        <w:rPr>
          <w:rFonts w:ascii="Arial" w:eastAsia="Times New Roman" w:hAnsi="Arial" w:cs="Arial"/>
          <w:szCs w:val="22"/>
          <w:lang w:val="en-GB"/>
        </w:rPr>
        <w:t>Actuarial gains and losses arising from other long-term benefits are recognised immediately in profit and loss.</w:t>
      </w:r>
    </w:p>
    <w:p w14:paraId="14503A09" w14:textId="77777777" w:rsidR="002D664E" w:rsidRDefault="002D664E" w:rsidP="002D664E">
      <w:pPr>
        <w:widowControl w:val="0"/>
        <w:tabs>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rial"/>
          <w:szCs w:val="22"/>
          <w:lang w:val="en-GB"/>
        </w:rPr>
      </w:pPr>
    </w:p>
    <w:p w14:paraId="6E39E468" w14:textId="3DBB005F" w:rsidR="00196049" w:rsidRPr="00223836" w:rsidRDefault="00BF4865" w:rsidP="002D664E">
      <w:pPr>
        <w:widowControl w:val="0"/>
        <w:tabs>
          <w:tab w:val="left" w:pos="1440"/>
        </w:tabs>
        <w:overflowPunct w:val="0"/>
        <w:autoSpaceDE w:val="0"/>
        <w:autoSpaceDN w:val="0"/>
        <w:adjustRightInd w:val="0"/>
        <w:spacing w:line="380" w:lineRule="exact"/>
        <w:ind w:left="540" w:hanging="540"/>
        <w:jc w:val="thaiDistribute"/>
        <w:textAlignment w:val="baseline"/>
        <w:outlineLvl w:val="0"/>
        <w:rPr>
          <w:rFonts w:ascii="Arial" w:eastAsia="Arial Unicode MS" w:hAnsi="Arial" w:cs="Arial Unicode MS"/>
          <w:b/>
          <w:bCs/>
          <w:szCs w:val="22"/>
          <w:lang w:val="en-GB"/>
        </w:rPr>
      </w:pPr>
      <w:r w:rsidRPr="00223836">
        <w:rPr>
          <w:rFonts w:ascii="Arial" w:eastAsia="Arial Unicode MS" w:hAnsi="Arial" w:cs="Arial Unicode MS"/>
          <w:b/>
          <w:bCs/>
          <w:szCs w:val="22"/>
          <w:lang w:val="en-GB"/>
        </w:rPr>
        <w:lastRenderedPageBreak/>
        <w:t>4</w:t>
      </w:r>
      <w:r w:rsidR="00196049" w:rsidRPr="00223836">
        <w:rPr>
          <w:rFonts w:ascii="Arial" w:eastAsia="Arial Unicode MS" w:hAnsi="Arial" w:cs="Arial Unicode MS"/>
          <w:b/>
          <w:bCs/>
          <w:szCs w:val="22"/>
          <w:lang w:val="en-GB"/>
        </w:rPr>
        <w:t>.</w:t>
      </w:r>
      <w:r w:rsidR="004C7ECB" w:rsidRPr="00223836">
        <w:rPr>
          <w:rFonts w:ascii="Arial" w:eastAsia="Arial Unicode MS" w:hAnsi="Arial" w:cs="Arial Unicode MS"/>
          <w:b/>
          <w:bCs/>
          <w:szCs w:val="22"/>
          <w:lang w:val="en-GB"/>
        </w:rPr>
        <w:t>1</w:t>
      </w:r>
      <w:r w:rsidR="002D664E">
        <w:rPr>
          <w:rFonts w:ascii="Arial" w:eastAsia="Arial Unicode MS" w:hAnsi="Arial" w:cs="Arial Unicode MS"/>
          <w:b/>
          <w:bCs/>
          <w:szCs w:val="22"/>
          <w:lang w:val="en-GB"/>
        </w:rPr>
        <w:t>3</w:t>
      </w:r>
      <w:r w:rsidR="00AC0917" w:rsidRPr="00223836">
        <w:rPr>
          <w:rFonts w:ascii="Arial" w:eastAsia="Arial Unicode MS" w:hAnsi="Arial" w:cs="Arial Unicode MS"/>
          <w:b/>
          <w:bCs/>
          <w:szCs w:val="22"/>
          <w:lang w:val="en-GB"/>
        </w:rPr>
        <w:tab/>
      </w:r>
      <w:r w:rsidR="00196049" w:rsidRPr="00223836">
        <w:rPr>
          <w:rFonts w:ascii="Arial" w:eastAsia="Arial Unicode MS" w:hAnsi="Arial" w:cs="Arial Unicode MS"/>
          <w:b/>
          <w:bCs/>
          <w:szCs w:val="22"/>
          <w:lang w:val="en-GB"/>
        </w:rPr>
        <w:t>Provisions</w:t>
      </w:r>
    </w:p>
    <w:p w14:paraId="4075A257" w14:textId="1E66B17D" w:rsidR="003D77AA" w:rsidRDefault="00196049" w:rsidP="00071498">
      <w:pPr>
        <w:widowControl w:val="0"/>
        <w:tabs>
          <w:tab w:val="left" w:pos="360"/>
        </w:tabs>
        <w:overflowPunct w:val="0"/>
        <w:autoSpaceDE w:val="0"/>
        <w:autoSpaceDN w:val="0"/>
        <w:adjustRightInd w:val="0"/>
        <w:spacing w:line="380" w:lineRule="exact"/>
        <w:ind w:left="540" w:hanging="540"/>
        <w:jc w:val="thaiDistribute"/>
        <w:textAlignment w:val="baseline"/>
        <w:rPr>
          <w:rFonts w:ascii="Arial" w:eastAsia="Arial Unicode MS" w:hAnsi="Arial" w:cs="Arial Unicode MS"/>
          <w:szCs w:val="22"/>
          <w:lang w:val="en-GB"/>
        </w:rPr>
      </w:pPr>
      <w:r w:rsidRPr="00223836">
        <w:rPr>
          <w:rFonts w:ascii="Arial" w:eastAsia="Arial Unicode MS" w:hAnsi="Arial" w:cs="Arial Unicode MS"/>
          <w:szCs w:val="22"/>
          <w:lang w:val="en-GB"/>
        </w:rPr>
        <w:tab/>
      </w:r>
      <w:r w:rsidRPr="00223836">
        <w:rPr>
          <w:rFonts w:ascii="Arial" w:eastAsia="Arial Unicode MS" w:hAnsi="Arial" w:cs="Arial Unicode MS"/>
          <w:szCs w:val="22"/>
          <w:lang w:val="en-GB"/>
        </w:rPr>
        <w:tab/>
      </w:r>
      <w:r w:rsidR="003D77AA" w:rsidRPr="003D77AA">
        <w:rPr>
          <w:rFonts w:ascii="Arial" w:eastAsia="Arial Unicode MS" w:hAnsi="Arial" w:cs="Arial Unicode MS"/>
          <w:szCs w:val="22"/>
          <w:lang w:val="en-GB"/>
        </w:rPr>
        <w:t xml:space="preserve">Provisions are recognised when the </w:t>
      </w:r>
      <w:r w:rsidR="003D77AA">
        <w:rPr>
          <w:rFonts w:ascii="Arial" w:eastAsia="Arial Unicode MS" w:hAnsi="Arial" w:cs="Arial Unicode MS"/>
          <w:szCs w:val="22"/>
          <w:lang w:val="en-GB"/>
        </w:rPr>
        <w:t>Company</w:t>
      </w:r>
      <w:r w:rsidR="003D77AA" w:rsidRPr="003D77AA">
        <w:rPr>
          <w:rFonts w:ascii="Arial" w:eastAsia="Arial Unicode MS" w:hAnsi="Arial" w:cs="Arial Unicode MS"/>
          <w:szCs w:val="22"/>
          <w:lang w:val="en-GB"/>
        </w:rPr>
        <w:t xml:space="preserve"> has a present obligation as a result of a past event, it is probable that an outflow of resources embodying economic benefits will be required to settle the obligation, and a reliable estimate can be made of the amount of the obligation. </w:t>
      </w:r>
    </w:p>
    <w:p w14:paraId="169D7B42" w14:textId="2586DAF1" w:rsidR="00196049" w:rsidRDefault="00BF4865" w:rsidP="00071498">
      <w:pPr>
        <w:widowControl w:val="0"/>
        <w:tabs>
          <w:tab w:val="left" w:pos="360"/>
        </w:tabs>
        <w:overflowPunct w:val="0"/>
        <w:autoSpaceDE w:val="0"/>
        <w:autoSpaceDN w:val="0"/>
        <w:adjustRightInd w:val="0"/>
        <w:spacing w:line="380" w:lineRule="exact"/>
        <w:ind w:left="540" w:hanging="540"/>
        <w:jc w:val="thaiDistribute"/>
        <w:textAlignment w:val="baseline"/>
        <w:rPr>
          <w:rFonts w:ascii="Arial" w:eastAsia="Arial Unicode MS" w:hAnsi="Arial" w:cs="Arial Unicode MS"/>
          <w:b/>
          <w:bCs/>
          <w:szCs w:val="22"/>
          <w:lang w:val="en-GB"/>
        </w:rPr>
      </w:pPr>
      <w:r w:rsidRPr="00223836">
        <w:rPr>
          <w:rFonts w:ascii="Arial" w:eastAsia="Arial Unicode MS" w:hAnsi="Arial" w:cs="Arial Unicode MS"/>
          <w:b/>
          <w:bCs/>
          <w:szCs w:val="22"/>
          <w:lang w:val="en-GB"/>
        </w:rPr>
        <w:t>4</w:t>
      </w:r>
      <w:r w:rsidR="00196049" w:rsidRPr="00223836">
        <w:rPr>
          <w:rFonts w:ascii="Arial" w:eastAsia="Arial Unicode MS" w:hAnsi="Arial" w:cs="Arial Unicode MS"/>
          <w:b/>
          <w:bCs/>
          <w:szCs w:val="22"/>
          <w:lang w:val="en-GB"/>
        </w:rPr>
        <w:t>.</w:t>
      </w:r>
      <w:r w:rsidR="004C7ECB" w:rsidRPr="00223836">
        <w:rPr>
          <w:rFonts w:ascii="Arial" w:eastAsia="Arial Unicode MS" w:hAnsi="Arial" w:cs="Arial Unicode MS"/>
          <w:b/>
          <w:bCs/>
          <w:szCs w:val="22"/>
          <w:lang w:val="en-GB"/>
        </w:rPr>
        <w:t>1</w:t>
      </w:r>
      <w:r w:rsidR="00C8540D">
        <w:rPr>
          <w:rFonts w:ascii="Arial" w:eastAsia="Arial Unicode MS" w:hAnsi="Arial" w:cs="Arial Unicode MS"/>
          <w:b/>
          <w:bCs/>
          <w:szCs w:val="22"/>
          <w:lang w:val="en-GB"/>
        </w:rPr>
        <w:t>4</w:t>
      </w:r>
      <w:r w:rsidR="00196049" w:rsidRPr="00223836">
        <w:rPr>
          <w:rFonts w:ascii="Arial" w:eastAsia="Arial Unicode MS" w:hAnsi="Arial" w:cs="Arial Unicode MS"/>
          <w:b/>
          <w:bCs/>
          <w:szCs w:val="22"/>
          <w:lang w:val="en-GB"/>
        </w:rPr>
        <w:t xml:space="preserve"> </w:t>
      </w:r>
      <w:r w:rsidR="00196049" w:rsidRPr="00223836">
        <w:rPr>
          <w:rFonts w:ascii="Arial" w:eastAsia="Arial Unicode MS" w:hAnsi="Arial" w:cs="Arial Unicode MS"/>
          <w:b/>
          <w:bCs/>
          <w:szCs w:val="22"/>
          <w:lang w:val="en-GB"/>
        </w:rPr>
        <w:tab/>
      </w:r>
      <w:r w:rsidR="003C7F7D" w:rsidRPr="003C7F7D">
        <w:rPr>
          <w:rFonts w:ascii="Arial" w:eastAsia="Arial Unicode MS" w:hAnsi="Arial" w:cs="Arial Unicode MS"/>
          <w:b/>
          <w:bCs/>
          <w:szCs w:val="22"/>
          <w:lang w:val="en-GB"/>
        </w:rPr>
        <w:t>Equity- settled share-based payments</w:t>
      </w:r>
    </w:p>
    <w:p w14:paraId="26A857E2" w14:textId="77CFA524" w:rsidR="00E0563D" w:rsidRPr="00E0563D" w:rsidRDefault="003C7F7D" w:rsidP="00071498">
      <w:pPr>
        <w:widowControl w:val="0"/>
        <w:tabs>
          <w:tab w:val="left" w:pos="360"/>
        </w:tabs>
        <w:overflowPunct w:val="0"/>
        <w:autoSpaceDE w:val="0"/>
        <w:autoSpaceDN w:val="0"/>
        <w:adjustRightInd w:val="0"/>
        <w:spacing w:line="380" w:lineRule="exact"/>
        <w:ind w:left="540" w:hanging="540"/>
        <w:jc w:val="thaiDistribute"/>
        <w:textAlignment w:val="baseline"/>
        <w:rPr>
          <w:rFonts w:ascii="Arial" w:eastAsia="Arial Unicode MS" w:hAnsi="Arial" w:cs="Arial Unicode MS"/>
          <w:szCs w:val="22"/>
          <w:lang w:val="en-GB"/>
        </w:rPr>
      </w:pPr>
      <w:r>
        <w:rPr>
          <w:rFonts w:ascii="Arial" w:eastAsia="Arial Unicode MS" w:hAnsi="Arial" w:cs="Arial Unicode MS"/>
          <w:b/>
          <w:bCs/>
          <w:szCs w:val="22"/>
          <w:lang w:val="en-GB"/>
        </w:rPr>
        <w:tab/>
      </w:r>
      <w:r>
        <w:rPr>
          <w:rFonts w:ascii="Arial" w:eastAsia="Arial Unicode MS" w:hAnsi="Arial" w:cs="Arial Unicode MS"/>
          <w:b/>
          <w:bCs/>
          <w:szCs w:val="22"/>
          <w:lang w:val="en-GB"/>
        </w:rPr>
        <w:tab/>
      </w:r>
      <w:r w:rsidR="00C8540D" w:rsidRPr="00C8540D">
        <w:rPr>
          <w:rFonts w:ascii="Arial" w:eastAsia="Arial Unicode MS" w:hAnsi="Arial" w:cs="Arial Unicode MS"/>
          <w:szCs w:val="22"/>
          <w:lang w:val="en-GB"/>
        </w:rPr>
        <w:t>The Company</w:t>
      </w:r>
      <w:r w:rsidR="00C8540D">
        <w:rPr>
          <w:rFonts w:ascii="Arial" w:eastAsia="Arial Unicode MS" w:hAnsi="Arial" w:cs="Arial Unicode MS"/>
          <w:szCs w:val="22"/>
          <w:lang w:val="en-GB"/>
        </w:rPr>
        <w:t xml:space="preserve"> </w:t>
      </w:r>
      <w:r w:rsidR="00C8540D" w:rsidRPr="00E0563D">
        <w:rPr>
          <w:rFonts w:ascii="Arial" w:eastAsia="Arial Unicode MS" w:hAnsi="Arial" w:cs="Arial Unicode MS"/>
          <w:szCs w:val="22"/>
          <w:lang w:val="en-GB"/>
        </w:rPr>
        <w:t>recognised</w:t>
      </w:r>
      <w:r w:rsidR="00C8540D">
        <w:rPr>
          <w:rFonts w:ascii="Arial" w:eastAsia="Arial Unicode MS" w:hAnsi="Arial" w:cs="Arial Unicode MS"/>
          <w:b/>
          <w:bCs/>
          <w:szCs w:val="22"/>
          <w:lang w:val="en-GB"/>
        </w:rPr>
        <w:t xml:space="preserve"> </w:t>
      </w:r>
      <w:r w:rsidR="00C8540D">
        <w:rPr>
          <w:rFonts w:ascii="Arial" w:eastAsia="Arial Unicode MS" w:hAnsi="Arial" w:cs="Arial Unicode MS"/>
          <w:szCs w:val="22"/>
          <w:lang w:val="en-GB"/>
        </w:rPr>
        <w:t>f</w:t>
      </w:r>
      <w:r w:rsidR="00E0563D" w:rsidRPr="00E0563D">
        <w:rPr>
          <w:rFonts w:ascii="Arial" w:eastAsia="Arial Unicode MS" w:hAnsi="Arial" w:cs="Arial Unicode MS"/>
          <w:szCs w:val="22"/>
          <w:lang w:val="en-GB"/>
        </w:rPr>
        <w:t>air value of grant vest as at the grant date to employees as expenses and together with incremental in shareholder equity throughout the period that employees are able to exercise their vest with no condition. The amount recognised as expenses will be adjusted to reflect the actual number of vests in conformity with condition of related service rendered and condition grant vest which is not condition of equity market.</w:t>
      </w:r>
    </w:p>
    <w:p w14:paraId="7A9461BB" w14:textId="259C510A" w:rsidR="00E0563D" w:rsidRDefault="00E0563D" w:rsidP="00071498">
      <w:pPr>
        <w:widowControl w:val="0"/>
        <w:tabs>
          <w:tab w:val="left" w:pos="360"/>
        </w:tabs>
        <w:overflowPunct w:val="0"/>
        <w:autoSpaceDE w:val="0"/>
        <w:autoSpaceDN w:val="0"/>
        <w:adjustRightInd w:val="0"/>
        <w:spacing w:line="380" w:lineRule="exact"/>
        <w:ind w:left="540" w:hanging="540"/>
        <w:jc w:val="thaiDistribute"/>
        <w:textAlignment w:val="baseline"/>
        <w:rPr>
          <w:rFonts w:ascii="Arial" w:eastAsia="Arial Unicode MS" w:hAnsi="Arial" w:cs="Arial Unicode MS"/>
          <w:szCs w:val="22"/>
          <w:lang w:val="en-GB"/>
        </w:rPr>
      </w:pPr>
      <w:r>
        <w:rPr>
          <w:rFonts w:ascii="Arial" w:eastAsia="Arial Unicode MS" w:hAnsi="Arial" w:cs="Arial Unicode MS"/>
          <w:szCs w:val="22"/>
          <w:lang w:val="en-GB"/>
        </w:rPr>
        <w:tab/>
      </w:r>
      <w:r w:rsidR="000F23FE">
        <w:rPr>
          <w:rFonts w:ascii="Arial" w:eastAsia="Arial Unicode MS" w:hAnsi="Arial" w:cs="Arial Unicode MS"/>
          <w:szCs w:val="22"/>
          <w:lang w:val="en-GB"/>
        </w:rPr>
        <w:tab/>
      </w:r>
      <w:r w:rsidRPr="00E0563D">
        <w:rPr>
          <w:rFonts w:ascii="Arial" w:eastAsia="Arial Unicode MS" w:hAnsi="Arial" w:cs="Arial Unicode MS"/>
          <w:szCs w:val="22"/>
          <w:lang w:val="en-GB"/>
        </w:rPr>
        <w:t xml:space="preserve">Fair value of deliverable of the employee joint investment program (EJIP) is recognised as expenses throughout the period.  Also, the difference amount of fair value of deliverable and investment amount is recognised as </w:t>
      </w:r>
      <w:r w:rsidR="00071498">
        <w:rPr>
          <w:rFonts w:ascii="Arial" w:eastAsia="Arial Unicode MS" w:hAnsi="Arial" w:cs="Arial Unicode MS"/>
          <w:szCs w:val="22"/>
          <w:lang w:val="en-GB"/>
        </w:rPr>
        <w:t>surplus</w:t>
      </w:r>
      <w:r w:rsidRPr="00E0563D">
        <w:rPr>
          <w:rFonts w:ascii="Arial" w:eastAsia="Arial Unicode MS" w:hAnsi="Arial" w:cs="Arial Unicode MS"/>
          <w:szCs w:val="22"/>
          <w:lang w:val="en-GB"/>
        </w:rPr>
        <w:t xml:space="preserve"> on share-based-payments which will be adjusted to reflect cumulative amount throughout the period.</w:t>
      </w:r>
    </w:p>
    <w:p w14:paraId="3D25C4EF" w14:textId="790CB69E" w:rsidR="003D77AA" w:rsidRDefault="003D77AA" w:rsidP="00071498">
      <w:pPr>
        <w:widowControl w:val="0"/>
        <w:tabs>
          <w:tab w:val="left" w:pos="360"/>
        </w:tabs>
        <w:overflowPunct w:val="0"/>
        <w:autoSpaceDE w:val="0"/>
        <w:autoSpaceDN w:val="0"/>
        <w:adjustRightInd w:val="0"/>
        <w:spacing w:line="380" w:lineRule="exact"/>
        <w:ind w:left="540" w:hanging="540"/>
        <w:jc w:val="thaiDistribute"/>
        <w:textAlignment w:val="baseline"/>
        <w:rPr>
          <w:rFonts w:ascii="Arial" w:eastAsia="MS Mincho" w:hAnsi="Arial" w:cs="Arial"/>
          <w:szCs w:val="22"/>
          <w:lang w:val="en-GB"/>
        </w:rPr>
      </w:pPr>
      <w:r w:rsidRPr="00223836">
        <w:rPr>
          <w:rFonts w:ascii="Arial" w:eastAsia="Arial Unicode MS" w:hAnsi="Arial" w:cs="Arial Unicode MS"/>
          <w:b/>
          <w:bCs/>
          <w:szCs w:val="22"/>
          <w:lang w:val="en-GB"/>
        </w:rPr>
        <w:t xml:space="preserve">4.15 </w:t>
      </w:r>
      <w:r w:rsidRPr="00223836">
        <w:rPr>
          <w:rFonts w:ascii="Arial" w:eastAsia="Arial Unicode MS" w:hAnsi="Arial" w:cs="Arial Unicode MS"/>
          <w:b/>
          <w:bCs/>
          <w:szCs w:val="22"/>
          <w:lang w:val="en-GB"/>
        </w:rPr>
        <w:tab/>
        <w:t>Income tax</w:t>
      </w:r>
    </w:p>
    <w:p w14:paraId="328E4E52" w14:textId="0BF68490" w:rsidR="00CA7571" w:rsidRPr="00223836" w:rsidRDefault="00CA7571" w:rsidP="00071498">
      <w:pPr>
        <w:tabs>
          <w:tab w:val="left" w:pos="360"/>
          <w:tab w:val="left" w:pos="1440"/>
        </w:tabs>
        <w:spacing w:line="370" w:lineRule="exact"/>
        <w:ind w:left="540" w:hanging="540"/>
        <w:jc w:val="thaiDistribute"/>
        <w:outlineLvl w:val="0"/>
        <w:rPr>
          <w:rFonts w:ascii="Arial" w:hAnsi="Arial"/>
          <w:b/>
          <w:bCs/>
          <w:spacing w:val="-2"/>
          <w:szCs w:val="22"/>
        </w:rPr>
      </w:pPr>
      <w:r w:rsidRPr="00223836">
        <w:rPr>
          <w:rFonts w:ascii="Arial" w:eastAsia="MS Mincho" w:hAnsi="Arial" w:cs="Arial"/>
          <w:szCs w:val="22"/>
          <w:lang w:val="en-GB"/>
        </w:rPr>
        <w:tab/>
      </w:r>
      <w:r w:rsidR="00196049" w:rsidRPr="00223836">
        <w:rPr>
          <w:rFonts w:ascii="Arial" w:eastAsia="MS Mincho" w:hAnsi="Arial" w:cs="Arial"/>
          <w:szCs w:val="22"/>
          <w:lang w:val="en-GB"/>
        </w:rPr>
        <w:tab/>
      </w:r>
      <w:r w:rsidR="00124E45" w:rsidRPr="00124E45">
        <w:rPr>
          <w:rFonts w:ascii="Arial" w:hAnsi="Arial"/>
          <w:spacing w:val="-2"/>
          <w:szCs w:val="22"/>
        </w:rPr>
        <w:t>Income tax expense represents the sum of corporate income tax currently payable and deferred tax.</w:t>
      </w:r>
    </w:p>
    <w:p w14:paraId="75B286B4" w14:textId="77777777" w:rsidR="00097D13" w:rsidRPr="00097D13" w:rsidRDefault="00440809" w:rsidP="00071498">
      <w:pPr>
        <w:spacing w:line="370" w:lineRule="exact"/>
        <w:ind w:left="540" w:hanging="540"/>
        <w:jc w:val="thaiDistribute"/>
        <w:rPr>
          <w:rFonts w:ascii="Arial" w:hAnsi="Arial"/>
          <w:b/>
          <w:bCs/>
          <w:szCs w:val="22"/>
        </w:rPr>
      </w:pPr>
      <w:r w:rsidRPr="00223836">
        <w:rPr>
          <w:rFonts w:ascii="Arial" w:hAnsi="Arial"/>
          <w:b/>
          <w:bCs/>
          <w:szCs w:val="22"/>
        </w:rPr>
        <w:tab/>
      </w:r>
      <w:r w:rsidR="00097D13" w:rsidRPr="00097D13">
        <w:rPr>
          <w:rFonts w:ascii="Arial" w:hAnsi="Arial"/>
          <w:b/>
          <w:bCs/>
          <w:szCs w:val="22"/>
        </w:rPr>
        <w:t>Current tax</w:t>
      </w:r>
    </w:p>
    <w:p w14:paraId="5CE69682" w14:textId="77777777" w:rsidR="00097D13" w:rsidRPr="00097D13" w:rsidRDefault="00097D13" w:rsidP="00071498">
      <w:pPr>
        <w:spacing w:line="370" w:lineRule="exact"/>
        <w:ind w:left="540" w:firstLine="0"/>
        <w:jc w:val="thaiDistribute"/>
        <w:rPr>
          <w:rFonts w:ascii="Arial" w:hAnsi="Arial"/>
          <w:szCs w:val="22"/>
        </w:rPr>
      </w:pPr>
      <w:r w:rsidRPr="00097D13">
        <w:rPr>
          <w:rFonts w:ascii="Arial" w:hAnsi="Arial"/>
          <w:szCs w:val="22"/>
        </w:rPr>
        <w:t>Current income tax is provided in the accounts at the amount expected to be paid to the taxation authorities, based on taxable profits determined in accordance with tax legislation.</w:t>
      </w:r>
    </w:p>
    <w:p w14:paraId="1528E174" w14:textId="77777777" w:rsidR="00097D13" w:rsidRPr="00097D13" w:rsidRDefault="00097D13" w:rsidP="00071498">
      <w:pPr>
        <w:spacing w:line="370" w:lineRule="exact"/>
        <w:ind w:left="540" w:firstLine="0"/>
        <w:jc w:val="thaiDistribute"/>
        <w:rPr>
          <w:rFonts w:ascii="Arial" w:hAnsi="Arial"/>
          <w:b/>
          <w:bCs/>
          <w:szCs w:val="22"/>
        </w:rPr>
      </w:pPr>
      <w:r w:rsidRPr="00097D13">
        <w:rPr>
          <w:rFonts w:ascii="Arial" w:hAnsi="Arial"/>
          <w:b/>
          <w:bCs/>
          <w:szCs w:val="22"/>
        </w:rPr>
        <w:t>Deferred tax</w:t>
      </w:r>
    </w:p>
    <w:p w14:paraId="5C5DEC04" w14:textId="77777777" w:rsidR="00097D13" w:rsidRPr="00097D13" w:rsidRDefault="00097D13" w:rsidP="00071498">
      <w:pPr>
        <w:spacing w:line="370" w:lineRule="exact"/>
        <w:ind w:left="540" w:firstLine="0"/>
        <w:jc w:val="thaiDistribute"/>
        <w:rPr>
          <w:rFonts w:ascii="Arial" w:hAnsi="Arial"/>
          <w:szCs w:val="22"/>
        </w:rPr>
      </w:pPr>
      <w:r w:rsidRPr="00097D13">
        <w:rPr>
          <w:rFonts w:ascii="Arial" w:hAnsi="Arial"/>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1A343D3B" w14:textId="436A5500" w:rsidR="00097D13" w:rsidRPr="00097D13" w:rsidRDefault="00097D13" w:rsidP="00071498">
      <w:pPr>
        <w:spacing w:line="370" w:lineRule="exact"/>
        <w:ind w:left="540" w:firstLine="0"/>
        <w:jc w:val="thaiDistribute"/>
        <w:rPr>
          <w:rFonts w:ascii="Arial" w:hAnsi="Arial"/>
          <w:szCs w:val="22"/>
        </w:rPr>
      </w:pPr>
      <w:r w:rsidRPr="00097D13">
        <w:rPr>
          <w:rFonts w:ascii="Arial" w:hAnsi="Arial"/>
          <w:szCs w:val="22"/>
        </w:rPr>
        <w:t xml:space="preserve">The </w:t>
      </w:r>
      <w:r>
        <w:rPr>
          <w:rFonts w:ascii="Arial" w:hAnsi="Arial"/>
          <w:szCs w:val="22"/>
        </w:rPr>
        <w:t>Company</w:t>
      </w:r>
      <w:r w:rsidRPr="00097D13">
        <w:rPr>
          <w:rFonts w:ascii="Arial" w:hAnsi="Arial"/>
          <w:szCs w:val="22"/>
        </w:rPr>
        <w:t xml:space="preserve"> </w:t>
      </w:r>
      <w:proofErr w:type="spellStart"/>
      <w:r w:rsidRPr="00097D13">
        <w:rPr>
          <w:rFonts w:ascii="Arial" w:hAnsi="Arial"/>
          <w:szCs w:val="22"/>
        </w:rPr>
        <w:t>recognises</w:t>
      </w:r>
      <w:proofErr w:type="spellEnd"/>
      <w:r w:rsidRPr="00097D13">
        <w:rPr>
          <w:rFonts w:ascii="Arial" w:hAnsi="Arial"/>
          <w:szCs w:val="22"/>
        </w:rPr>
        <w:t xml:space="preserve"> deferred tax liabilities for all taxable temporary differences while it </w:t>
      </w:r>
      <w:proofErr w:type="spellStart"/>
      <w:r w:rsidRPr="00097D13">
        <w:rPr>
          <w:rFonts w:ascii="Arial" w:hAnsi="Arial"/>
          <w:szCs w:val="22"/>
        </w:rPr>
        <w:t>recognises</w:t>
      </w:r>
      <w:proofErr w:type="spellEnd"/>
      <w:r w:rsidRPr="00097D13">
        <w:rPr>
          <w:rFonts w:ascii="Arial" w:hAnsi="Arial"/>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097D13">
        <w:rPr>
          <w:rFonts w:ascii="Arial" w:hAnsi="Arial"/>
          <w:szCs w:val="22"/>
        </w:rPr>
        <w:t>utilised</w:t>
      </w:r>
      <w:proofErr w:type="spellEnd"/>
      <w:r w:rsidRPr="00097D13">
        <w:rPr>
          <w:rFonts w:ascii="Arial" w:hAnsi="Arial"/>
          <w:szCs w:val="22"/>
        </w:rPr>
        <w:t>.</w:t>
      </w:r>
    </w:p>
    <w:p w14:paraId="611DC9DD" w14:textId="33B2C01A" w:rsidR="00097D13" w:rsidRPr="00097D13" w:rsidRDefault="00097D13" w:rsidP="00071498">
      <w:pPr>
        <w:spacing w:line="370" w:lineRule="exact"/>
        <w:ind w:left="540" w:firstLine="0"/>
        <w:jc w:val="thaiDistribute"/>
        <w:rPr>
          <w:rFonts w:ascii="Arial" w:hAnsi="Arial"/>
          <w:szCs w:val="22"/>
        </w:rPr>
      </w:pPr>
      <w:r w:rsidRPr="00097D13">
        <w:rPr>
          <w:rFonts w:ascii="Arial" w:hAnsi="Arial"/>
          <w:szCs w:val="22"/>
        </w:rPr>
        <w:t xml:space="preserve">At each reporting date, the </w:t>
      </w:r>
      <w:r>
        <w:rPr>
          <w:rFonts w:ascii="Arial" w:hAnsi="Arial"/>
          <w:szCs w:val="22"/>
        </w:rPr>
        <w:t>Company</w:t>
      </w:r>
      <w:r w:rsidRPr="00097D13">
        <w:rPr>
          <w:rFonts w:ascii="Arial" w:hAnsi="Arial"/>
          <w:szCs w:val="22"/>
        </w:rPr>
        <w:t xml:space="preserve"> reviews and reduces the carrying amount of deferred tax assets to the extent that it is no longer probable that sufficient taxable profit will be available to allow all or part of the deferred tax asset to be </w:t>
      </w:r>
      <w:proofErr w:type="spellStart"/>
      <w:r w:rsidRPr="00097D13">
        <w:rPr>
          <w:rFonts w:ascii="Arial" w:hAnsi="Arial"/>
          <w:szCs w:val="22"/>
        </w:rPr>
        <w:t>utilised</w:t>
      </w:r>
      <w:proofErr w:type="spellEnd"/>
      <w:r w:rsidRPr="00097D13">
        <w:rPr>
          <w:rFonts w:ascii="Arial" w:hAnsi="Arial"/>
          <w:szCs w:val="22"/>
        </w:rPr>
        <w:t>.</w:t>
      </w:r>
    </w:p>
    <w:p w14:paraId="3B07FE8D" w14:textId="3B9FE531" w:rsidR="00097D13" w:rsidRPr="00097D13" w:rsidRDefault="00097D13" w:rsidP="00071498">
      <w:pPr>
        <w:spacing w:line="370" w:lineRule="exact"/>
        <w:ind w:left="540" w:firstLine="0"/>
        <w:jc w:val="thaiDistribute"/>
        <w:rPr>
          <w:rFonts w:ascii="Arial" w:hAnsi="Arial"/>
          <w:szCs w:val="22"/>
        </w:rPr>
      </w:pPr>
      <w:r w:rsidRPr="00097D13">
        <w:rPr>
          <w:rFonts w:ascii="Arial" w:hAnsi="Arial"/>
          <w:szCs w:val="22"/>
        </w:rPr>
        <w:t xml:space="preserve">The </w:t>
      </w:r>
      <w:r>
        <w:rPr>
          <w:rFonts w:ascii="Arial" w:hAnsi="Arial"/>
          <w:szCs w:val="22"/>
        </w:rPr>
        <w:t>Company</w:t>
      </w:r>
      <w:r w:rsidRPr="00097D13">
        <w:rPr>
          <w:rFonts w:ascii="Arial" w:hAnsi="Arial"/>
          <w:szCs w:val="22"/>
        </w:rPr>
        <w:t xml:space="preserve"> records deferred tax directly to shareholders' equity if the tax relates to items that are recorded directly to shareholders' equity. </w:t>
      </w:r>
    </w:p>
    <w:p w14:paraId="053A2297" w14:textId="77777777" w:rsidR="00147C75" w:rsidRDefault="00147C75">
      <w:pPr>
        <w:rPr>
          <w:rFonts w:ascii="Arial" w:hAnsi="Arial" w:cs="Arial"/>
          <w:b/>
          <w:bCs/>
        </w:rPr>
      </w:pPr>
      <w:r>
        <w:rPr>
          <w:rFonts w:ascii="Arial" w:hAnsi="Arial" w:cs="Arial"/>
          <w:b/>
          <w:bCs/>
        </w:rPr>
        <w:br w:type="page"/>
      </w:r>
    </w:p>
    <w:p w14:paraId="7ACDCE0E" w14:textId="4A6AFB5E" w:rsidR="00692D3A" w:rsidRPr="00223836" w:rsidRDefault="00654342" w:rsidP="00097D13">
      <w:pPr>
        <w:spacing w:line="370" w:lineRule="exact"/>
        <w:ind w:left="540" w:hanging="540"/>
        <w:rPr>
          <w:rFonts w:ascii="Arial" w:hAnsi="Arial" w:cs="Arial"/>
          <w:b/>
          <w:bCs/>
        </w:rPr>
      </w:pPr>
      <w:r w:rsidRPr="00223836">
        <w:rPr>
          <w:rFonts w:ascii="Arial" w:hAnsi="Arial" w:cs="Arial"/>
          <w:b/>
          <w:bCs/>
        </w:rPr>
        <w:lastRenderedPageBreak/>
        <w:t>4</w:t>
      </w:r>
      <w:r w:rsidR="00692D3A" w:rsidRPr="00223836">
        <w:rPr>
          <w:rFonts w:ascii="Arial" w:hAnsi="Arial" w:cs="Arial"/>
          <w:b/>
          <w:bCs/>
        </w:rPr>
        <w:t>.1</w:t>
      </w:r>
      <w:r w:rsidR="009A63FC" w:rsidRPr="00223836">
        <w:rPr>
          <w:rFonts w:ascii="Arial" w:hAnsi="Arial" w:cs="Arial"/>
          <w:b/>
          <w:bCs/>
        </w:rPr>
        <w:t>6</w:t>
      </w:r>
      <w:r w:rsidR="00692D3A" w:rsidRPr="00223836">
        <w:rPr>
          <w:rFonts w:ascii="Arial" w:hAnsi="Arial" w:cs="Arial"/>
          <w:b/>
          <w:bCs/>
        </w:rPr>
        <w:tab/>
        <w:t xml:space="preserve">Financial instruments  </w:t>
      </w:r>
    </w:p>
    <w:p w14:paraId="2D3F4989" w14:textId="2FFC369B" w:rsidR="00615F18" w:rsidRDefault="00615F18" w:rsidP="00615F18">
      <w:pPr>
        <w:spacing w:line="380" w:lineRule="exact"/>
        <w:ind w:left="540" w:firstLine="0"/>
        <w:jc w:val="thaiDistribute"/>
        <w:rPr>
          <w:rFonts w:ascii="Arial" w:hAnsi="Arial" w:cs="Arial"/>
        </w:rPr>
      </w:pPr>
      <w:r w:rsidRPr="00615F18">
        <w:rPr>
          <w:rFonts w:ascii="Arial" w:hAnsi="Arial" w:cs="Arial"/>
        </w:rPr>
        <w:t xml:space="preserve">The </w:t>
      </w:r>
      <w:r w:rsidR="005A269F">
        <w:rPr>
          <w:rFonts w:ascii="Arial" w:hAnsi="Arial" w:cs="Arial"/>
        </w:rPr>
        <w:t>Company</w:t>
      </w:r>
      <w:r w:rsidRPr="00615F18">
        <w:rPr>
          <w:rFonts w:ascii="Arial" w:hAnsi="Arial" w:cs="Arial"/>
        </w:rPr>
        <w:t xml:space="preserve">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7E4A8901" w14:textId="77777777" w:rsidR="00F50173" w:rsidRPr="00F50173" w:rsidRDefault="00420BA6" w:rsidP="00F50173">
      <w:pPr>
        <w:spacing w:line="380" w:lineRule="exact"/>
        <w:ind w:left="540"/>
        <w:jc w:val="thaiDistribute"/>
        <w:rPr>
          <w:rFonts w:ascii="Arial" w:hAnsi="Arial" w:cs="Arial"/>
          <w:b/>
          <w:bCs/>
        </w:rPr>
      </w:pPr>
      <w:r>
        <w:rPr>
          <w:rFonts w:ascii="Arial" w:hAnsi="Arial"/>
          <w:b/>
          <w:bCs/>
          <w:cs/>
        </w:rPr>
        <w:tab/>
      </w:r>
      <w:r w:rsidR="00F50173" w:rsidRPr="00F50173">
        <w:rPr>
          <w:rFonts w:ascii="Arial" w:hAnsi="Arial" w:cs="Arial"/>
          <w:b/>
          <w:bCs/>
        </w:rPr>
        <w:t>Classification and measurement of financial assets</w:t>
      </w:r>
    </w:p>
    <w:p w14:paraId="0C76E5BA" w14:textId="3ACFE526" w:rsidR="00F50173" w:rsidRPr="00F50173" w:rsidRDefault="00F50173" w:rsidP="00F50173">
      <w:pPr>
        <w:spacing w:line="380" w:lineRule="exact"/>
        <w:ind w:left="540" w:firstLine="0"/>
        <w:jc w:val="thaiDistribute"/>
        <w:rPr>
          <w:rFonts w:ascii="Arial" w:hAnsi="Arial" w:cs="Arial"/>
        </w:rPr>
      </w:pPr>
      <w:r w:rsidRPr="00F50173">
        <w:rPr>
          <w:rFonts w:ascii="Arial" w:hAnsi="Arial" w:cs="Arial"/>
        </w:rPr>
        <w:t xml:space="preserve">Financial assets are classified, at initial recognition, as to be subsequently measured at </w:t>
      </w:r>
      <w:proofErr w:type="spellStart"/>
      <w:r w:rsidRPr="00F50173">
        <w:rPr>
          <w:rFonts w:ascii="Arial" w:hAnsi="Arial" w:cs="Arial"/>
        </w:rPr>
        <w:t>amortised</w:t>
      </w:r>
      <w:proofErr w:type="spellEnd"/>
      <w:r w:rsidRPr="00F50173">
        <w:rPr>
          <w:rFonts w:ascii="Arial" w:hAnsi="Arial" w:cs="Arial"/>
        </w:rPr>
        <w:t xml:space="preserve"> cost, fair value through other comprehensive income (“FVOCI”), or fair value through profit or loss (“FVTPL”). The classification of financial assets at initial recognition is driven by the </w:t>
      </w:r>
      <w:r>
        <w:rPr>
          <w:rFonts w:ascii="Arial" w:hAnsi="Arial" w:cs="Arial"/>
        </w:rPr>
        <w:t>Company</w:t>
      </w:r>
      <w:r w:rsidRPr="00F50173">
        <w:rPr>
          <w:rFonts w:ascii="Arial" w:hAnsi="Arial" w:cs="Arial"/>
        </w:rPr>
        <w:t xml:space="preserve">’s business model for managing the financial assets and the contractual cash flows characteristics of the financial assets. </w:t>
      </w:r>
    </w:p>
    <w:p w14:paraId="4857B583" w14:textId="77777777" w:rsidR="00F50173" w:rsidRPr="007678FE" w:rsidRDefault="00F50173" w:rsidP="00F50173">
      <w:pPr>
        <w:spacing w:line="380" w:lineRule="exact"/>
        <w:ind w:left="540" w:firstLine="0"/>
        <w:jc w:val="thaiDistribute"/>
        <w:rPr>
          <w:rFonts w:ascii="Arial" w:hAnsi="Arial" w:cs="Arial"/>
          <w:b/>
          <w:bCs/>
          <w:i/>
          <w:iCs/>
        </w:rPr>
      </w:pPr>
      <w:r w:rsidRPr="007678FE">
        <w:rPr>
          <w:rFonts w:ascii="Arial" w:hAnsi="Arial" w:cs="Arial"/>
          <w:b/>
          <w:bCs/>
          <w:i/>
          <w:iCs/>
        </w:rPr>
        <w:t xml:space="preserve">Financial assets at </w:t>
      </w:r>
      <w:proofErr w:type="spellStart"/>
      <w:r w:rsidRPr="007678FE">
        <w:rPr>
          <w:rFonts w:ascii="Arial" w:hAnsi="Arial" w:cs="Arial"/>
          <w:b/>
          <w:bCs/>
          <w:i/>
          <w:iCs/>
        </w:rPr>
        <w:t>amortised</w:t>
      </w:r>
      <w:proofErr w:type="spellEnd"/>
      <w:r w:rsidRPr="007678FE">
        <w:rPr>
          <w:rFonts w:ascii="Arial" w:hAnsi="Arial" w:cs="Arial"/>
          <w:b/>
          <w:bCs/>
          <w:i/>
          <w:iCs/>
        </w:rPr>
        <w:t xml:space="preserve"> cost </w:t>
      </w:r>
    </w:p>
    <w:p w14:paraId="67DB2B1E" w14:textId="34010C70" w:rsidR="00F50173" w:rsidRPr="00F50173" w:rsidRDefault="00F50173" w:rsidP="00F50173">
      <w:pPr>
        <w:spacing w:line="380" w:lineRule="exact"/>
        <w:ind w:left="540" w:firstLine="0"/>
        <w:jc w:val="thaiDistribute"/>
        <w:rPr>
          <w:rFonts w:ascii="Arial" w:hAnsi="Arial" w:cs="Arial"/>
        </w:rPr>
      </w:pPr>
      <w:r w:rsidRPr="00F50173">
        <w:rPr>
          <w:rFonts w:ascii="Arial" w:hAnsi="Arial" w:cs="Arial"/>
        </w:rPr>
        <w:t xml:space="preserve">The </w:t>
      </w:r>
      <w:r>
        <w:rPr>
          <w:rFonts w:ascii="Arial" w:hAnsi="Arial" w:cs="Arial"/>
        </w:rPr>
        <w:t>Company</w:t>
      </w:r>
      <w:r w:rsidRPr="00F50173">
        <w:rPr>
          <w:rFonts w:ascii="Arial" w:hAnsi="Arial" w:cs="Arial"/>
        </w:rPr>
        <w:t xml:space="preserve"> measures financial assets at </w:t>
      </w:r>
      <w:proofErr w:type="spellStart"/>
      <w:r w:rsidRPr="00F50173">
        <w:rPr>
          <w:rFonts w:ascii="Arial" w:hAnsi="Arial" w:cs="Arial"/>
        </w:rPr>
        <w:t>amortised</w:t>
      </w:r>
      <w:proofErr w:type="spellEnd"/>
      <w:r w:rsidRPr="00F50173">
        <w:rPr>
          <w:rFonts w:ascii="Arial" w:hAnsi="Arial" w:cs="Arial"/>
        </w:rPr>
        <w:t xml:space="preserve"> cost if the financial asset is held in order to collect contractual cash flows and the contractual terms of the financial asset give rise on specified dates to cash flows that are solely payments of principal and interest on the principal amount outstanding.</w:t>
      </w:r>
    </w:p>
    <w:p w14:paraId="59A65227" w14:textId="77777777" w:rsidR="00322E81" w:rsidRDefault="00F50173" w:rsidP="00F50173">
      <w:pPr>
        <w:spacing w:line="380" w:lineRule="exact"/>
        <w:ind w:left="540" w:firstLine="0"/>
        <w:jc w:val="thaiDistribute"/>
        <w:rPr>
          <w:rFonts w:ascii="Arial" w:hAnsi="Arial" w:cs="Arial"/>
          <w:i/>
          <w:iCs/>
        </w:rPr>
      </w:pPr>
      <w:r w:rsidRPr="00F50173">
        <w:rPr>
          <w:rFonts w:ascii="Arial" w:hAnsi="Arial" w:cs="Arial"/>
        </w:rPr>
        <w:t xml:space="preserve">Financial assets at </w:t>
      </w:r>
      <w:proofErr w:type="spellStart"/>
      <w:r w:rsidRPr="00F50173">
        <w:rPr>
          <w:rFonts w:ascii="Arial" w:hAnsi="Arial" w:cs="Arial"/>
        </w:rPr>
        <w:t>amortised</w:t>
      </w:r>
      <w:proofErr w:type="spellEnd"/>
      <w:r w:rsidRPr="00F50173">
        <w:rPr>
          <w:rFonts w:ascii="Arial" w:hAnsi="Arial" w:cs="Arial"/>
        </w:rPr>
        <w:t xml:space="preserve"> cost are subsequently measured using the effective interest rate (“EIR”) method and are subject to impairment. Gains and losses are </w:t>
      </w:r>
      <w:proofErr w:type="spellStart"/>
      <w:r w:rsidRPr="00F50173">
        <w:rPr>
          <w:rFonts w:ascii="Arial" w:hAnsi="Arial" w:cs="Arial"/>
        </w:rPr>
        <w:t>recognised</w:t>
      </w:r>
      <w:proofErr w:type="spellEnd"/>
      <w:r w:rsidRPr="00F50173">
        <w:rPr>
          <w:rFonts w:ascii="Arial" w:hAnsi="Arial" w:cs="Arial"/>
        </w:rPr>
        <w:t xml:space="preserve"> in profit or loss when the asset is </w:t>
      </w:r>
      <w:proofErr w:type="spellStart"/>
      <w:r w:rsidRPr="00F50173">
        <w:rPr>
          <w:rFonts w:ascii="Arial" w:hAnsi="Arial" w:cs="Arial"/>
        </w:rPr>
        <w:t>derecognised</w:t>
      </w:r>
      <w:proofErr w:type="spellEnd"/>
      <w:r w:rsidRPr="00F50173">
        <w:rPr>
          <w:rFonts w:ascii="Arial" w:hAnsi="Arial" w:cs="Arial"/>
        </w:rPr>
        <w:t>, modified or impaired.</w:t>
      </w:r>
      <w:r w:rsidR="009707B8" w:rsidRPr="00F50173">
        <w:rPr>
          <w:rFonts w:ascii="Arial" w:hAnsi="Arial" w:cs="Arial"/>
          <w:i/>
          <w:iCs/>
        </w:rPr>
        <w:tab/>
      </w:r>
    </w:p>
    <w:p w14:paraId="7BBEF735" w14:textId="731AC11A" w:rsidR="00692D3A" w:rsidRPr="00223836" w:rsidRDefault="00692D3A" w:rsidP="00692D3A">
      <w:pPr>
        <w:spacing w:line="380" w:lineRule="exact"/>
        <w:ind w:left="540"/>
        <w:jc w:val="thaiDistribute"/>
        <w:rPr>
          <w:rFonts w:ascii="Arial" w:hAnsi="Arial" w:cs="Arial"/>
          <w:b/>
          <w:bCs/>
          <w:i/>
          <w:iCs/>
        </w:rPr>
      </w:pPr>
      <w:r w:rsidRPr="00223836">
        <w:rPr>
          <w:rFonts w:ascii="Arial" w:hAnsi="Arial" w:cs="Arial"/>
          <w:b/>
          <w:bCs/>
          <w:i/>
          <w:iCs/>
        </w:rPr>
        <w:tab/>
        <w:t>Financial assets at FVTPL</w:t>
      </w:r>
    </w:p>
    <w:p w14:paraId="681EADBA" w14:textId="1C7445D5" w:rsidR="00692D3A" w:rsidRPr="00223836" w:rsidRDefault="00692D3A" w:rsidP="00692D3A">
      <w:pPr>
        <w:spacing w:line="380" w:lineRule="exact"/>
        <w:ind w:left="540"/>
        <w:jc w:val="thaiDistribute"/>
        <w:rPr>
          <w:rFonts w:ascii="Arial" w:hAnsi="Arial" w:cs="Arial"/>
        </w:rPr>
      </w:pPr>
      <w:r w:rsidRPr="00223836">
        <w:rPr>
          <w:rFonts w:ascii="Arial" w:hAnsi="Arial" w:cs="Arial"/>
        </w:rPr>
        <w:tab/>
        <w:t xml:space="preserve">Financial assets measured at FVTPL are carried in the statement of financial position at fair value with net changes in fair value </w:t>
      </w:r>
      <w:r w:rsidR="006B6C05" w:rsidRPr="00223836">
        <w:rPr>
          <w:rFonts w:ascii="Arial" w:hAnsi="Arial" w:cs="Arial"/>
        </w:rPr>
        <w:t xml:space="preserve">including interest income </w:t>
      </w:r>
      <w:proofErr w:type="spellStart"/>
      <w:r w:rsidRPr="00223836">
        <w:rPr>
          <w:rFonts w:ascii="Arial" w:hAnsi="Arial" w:cs="Arial"/>
        </w:rPr>
        <w:t>recognised</w:t>
      </w:r>
      <w:proofErr w:type="spellEnd"/>
      <w:r w:rsidRPr="00223836">
        <w:rPr>
          <w:rFonts w:ascii="Arial" w:hAnsi="Arial" w:cs="Arial"/>
        </w:rPr>
        <w:t xml:space="preserve"> in profit or loss.</w:t>
      </w:r>
    </w:p>
    <w:p w14:paraId="7BFBB3F9" w14:textId="13296959" w:rsidR="00692D3A" w:rsidRPr="00223836" w:rsidRDefault="00692D3A" w:rsidP="00692D3A">
      <w:pPr>
        <w:spacing w:line="380" w:lineRule="exact"/>
        <w:ind w:left="540"/>
        <w:jc w:val="thaiDistribute"/>
        <w:rPr>
          <w:rFonts w:ascii="Arial" w:hAnsi="Arial" w:cs="Arial"/>
        </w:rPr>
      </w:pPr>
      <w:r w:rsidRPr="00223836">
        <w:rPr>
          <w:rFonts w:ascii="Arial" w:hAnsi="Arial" w:cs="Arial"/>
        </w:rPr>
        <w:tab/>
        <w:t>These financial assets</w:t>
      </w:r>
      <w:r w:rsidRPr="00223836">
        <w:rPr>
          <w:rFonts w:ascii="Cordia New" w:hAnsi="Cordia New" w:cs="Cordia New"/>
          <w:cs/>
        </w:rPr>
        <w:t xml:space="preserve"> </w:t>
      </w:r>
      <w:r w:rsidRPr="00223836">
        <w:rPr>
          <w:rFonts w:ascii="Arial" w:hAnsi="Arial" w:cs="Arial"/>
        </w:rPr>
        <w:t xml:space="preserve">include derivatives, security investments held for trading, equity investments which the </w:t>
      </w:r>
      <w:r w:rsidR="00143EF3">
        <w:rPr>
          <w:rFonts w:ascii="Arial" w:hAnsi="Arial" w:cs="Arial"/>
        </w:rPr>
        <w:t>Company</w:t>
      </w:r>
      <w:r w:rsidRPr="00223836">
        <w:rPr>
          <w:rFonts w:ascii="Arial" w:hAnsi="Arial" w:cs="Arial"/>
        </w:rPr>
        <w:t xml:space="preserve"> has not irrevocably elected to classify at FVOCI and financial assets with cash flows that are not solely payments of principal and interest.</w:t>
      </w:r>
    </w:p>
    <w:p w14:paraId="24151D87" w14:textId="77777777" w:rsidR="00B31B81" w:rsidRPr="0099337B" w:rsidRDefault="00692D3A" w:rsidP="00B31B81">
      <w:pPr>
        <w:spacing w:line="380" w:lineRule="exact"/>
        <w:ind w:left="540"/>
        <w:jc w:val="thaiDistribute"/>
        <w:rPr>
          <w:rFonts w:ascii="Arial" w:eastAsia="Arial Unicode MS" w:hAnsi="Arial"/>
          <w:szCs w:val="22"/>
        </w:rPr>
      </w:pPr>
      <w:r w:rsidRPr="00223836">
        <w:rPr>
          <w:rFonts w:ascii="Arial" w:hAnsi="Arial" w:cs="Arial"/>
        </w:rPr>
        <w:tab/>
      </w:r>
      <w:r w:rsidR="00B31B81" w:rsidRPr="0099337B">
        <w:rPr>
          <w:rFonts w:ascii="Arial" w:eastAsia="Arial Unicode MS" w:hAnsi="Arial" w:cs="Arial"/>
          <w:b/>
          <w:bCs/>
          <w:szCs w:val="22"/>
        </w:rPr>
        <w:t>Classification and measurement of financial liabilities</w:t>
      </w:r>
    </w:p>
    <w:p w14:paraId="591A97A9" w14:textId="5D13B4E8" w:rsidR="00B31B81" w:rsidRPr="0099337B" w:rsidRDefault="00B31B81" w:rsidP="00B31B81">
      <w:pPr>
        <w:spacing w:line="380" w:lineRule="exact"/>
        <w:ind w:left="540" w:firstLine="0"/>
        <w:jc w:val="thaiDistribute"/>
        <w:rPr>
          <w:rFonts w:ascii="Arial" w:eastAsia="Arial Unicode MS" w:hAnsi="Arial"/>
          <w:szCs w:val="22"/>
        </w:rPr>
      </w:pPr>
      <w:r w:rsidRPr="0099337B">
        <w:rPr>
          <w:rFonts w:ascii="Arial" w:eastAsia="Arial Unicode MS" w:hAnsi="Arial" w:cs="Arial"/>
          <w:szCs w:val="22"/>
        </w:rPr>
        <w:t xml:space="preserve">Except for derivative liabilities, at initial recognition the </w:t>
      </w:r>
      <w:r>
        <w:rPr>
          <w:rFonts w:ascii="Arial" w:eastAsia="Arial Unicode MS" w:hAnsi="Arial" w:cs="Arial"/>
          <w:szCs w:val="22"/>
        </w:rPr>
        <w:t>Company</w:t>
      </w:r>
      <w:r w:rsidRPr="0099337B">
        <w:rPr>
          <w:rFonts w:ascii="Arial" w:eastAsia="Arial Unicode MS" w:hAnsi="Arial" w:cs="Arial"/>
          <w:szCs w:val="22"/>
        </w:rPr>
        <w:t xml:space="preserve">’s financial liabilities are </w:t>
      </w:r>
      <w:proofErr w:type="spellStart"/>
      <w:r w:rsidRPr="0099337B">
        <w:rPr>
          <w:rFonts w:ascii="Arial" w:eastAsia="Arial Unicode MS" w:hAnsi="Arial" w:cs="Arial"/>
          <w:szCs w:val="22"/>
        </w:rPr>
        <w:t>recognised</w:t>
      </w:r>
      <w:proofErr w:type="spellEnd"/>
      <w:r w:rsidRPr="0099337B">
        <w:rPr>
          <w:rFonts w:ascii="Arial" w:eastAsia="Arial Unicode MS" w:hAnsi="Arial" w:cs="Arial"/>
          <w:szCs w:val="22"/>
        </w:rPr>
        <w:t xml:space="preserve"> at fair value </w:t>
      </w:r>
      <w:r w:rsidRPr="0099337B">
        <w:rPr>
          <w:rFonts w:ascii="Arial" w:eastAsia="Arial Unicode MS" w:hAnsi="Arial"/>
          <w:szCs w:val="22"/>
        </w:rPr>
        <w:t>net of</w:t>
      </w:r>
      <w:r w:rsidRPr="0099337B">
        <w:rPr>
          <w:rFonts w:ascii="Arial" w:eastAsia="Arial Unicode MS" w:hAnsi="Arial"/>
          <w:szCs w:val="22"/>
          <w:cs/>
        </w:rPr>
        <w:t xml:space="preserve"> </w:t>
      </w:r>
      <w:r w:rsidRPr="0099337B">
        <w:rPr>
          <w:rFonts w:ascii="Arial" w:eastAsia="Arial Unicode MS" w:hAnsi="Arial"/>
          <w:szCs w:val="22"/>
        </w:rPr>
        <w:t>transaction costs</w:t>
      </w:r>
      <w:r w:rsidRPr="0099337B">
        <w:rPr>
          <w:rFonts w:ascii="Arial" w:eastAsia="Arial Unicode MS" w:hAnsi="Arial" w:cs="Arial"/>
          <w:szCs w:val="22"/>
        </w:rPr>
        <w:t xml:space="preserve"> and classified</w:t>
      </w:r>
      <w:r w:rsidRPr="0099337B">
        <w:rPr>
          <w:rFonts w:ascii="Arial" w:eastAsia="Arial Unicode MS" w:hAnsi="Arial" w:hint="cs"/>
          <w:szCs w:val="22"/>
          <w:cs/>
        </w:rPr>
        <w:t xml:space="preserve"> </w:t>
      </w:r>
      <w:r w:rsidRPr="0099337B">
        <w:rPr>
          <w:rFonts w:ascii="Arial" w:eastAsia="Arial Unicode MS" w:hAnsi="Arial" w:cs="Arial"/>
          <w:szCs w:val="22"/>
        </w:rPr>
        <w:t xml:space="preserve">as liabilities to be subsequently measured at </w:t>
      </w:r>
      <w:proofErr w:type="spellStart"/>
      <w:r w:rsidRPr="0099337B">
        <w:rPr>
          <w:rFonts w:ascii="Arial" w:eastAsia="Arial Unicode MS" w:hAnsi="Arial" w:cs="Arial"/>
          <w:szCs w:val="22"/>
        </w:rPr>
        <w:t>amortised</w:t>
      </w:r>
      <w:proofErr w:type="spellEnd"/>
      <w:r w:rsidRPr="0099337B">
        <w:rPr>
          <w:rFonts w:ascii="Arial" w:eastAsia="Arial Unicode MS" w:hAnsi="Arial" w:cs="Arial"/>
          <w:szCs w:val="22"/>
        </w:rPr>
        <w:t xml:space="preserve"> cost</w:t>
      </w:r>
      <w:r w:rsidRPr="0099337B">
        <w:t xml:space="preserve"> </w:t>
      </w:r>
      <w:r w:rsidRPr="0099337B">
        <w:rPr>
          <w:rFonts w:ascii="Arial" w:eastAsia="Arial Unicode MS" w:hAnsi="Arial" w:cs="Arial"/>
          <w:szCs w:val="22"/>
        </w:rPr>
        <w:t>using the EIR method.</w:t>
      </w:r>
      <w:r w:rsidRPr="0099337B">
        <w:rPr>
          <w:rFonts w:ascii="Arial" w:eastAsia="Arial Unicode MS" w:hAnsi="Arial"/>
          <w:szCs w:val="22"/>
          <w:cs/>
        </w:rPr>
        <w:t xml:space="preserve"> </w:t>
      </w:r>
      <w:r w:rsidRPr="0099337B">
        <w:rPr>
          <w:rFonts w:ascii="Arial" w:eastAsia="Arial Unicode MS" w:hAnsi="Arial"/>
          <w:szCs w:val="22"/>
        </w:rPr>
        <w:t xml:space="preserve">Gains and losses are </w:t>
      </w:r>
      <w:proofErr w:type="spellStart"/>
      <w:r w:rsidRPr="0099337B">
        <w:rPr>
          <w:rFonts w:ascii="Arial" w:eastAsia="Arial Unicode MS" w:hAnsi="Arial"/>
          <w:szCs w:val="22"/>
        </w:rPr>
        <w:t>recognised</w:t>
      </w:r>
      <w:proofErr w:type="spellEnd"/>
      <w:r w:rsidRPr="0099337B">
        <w:rPr>
          <w:rFonts w:ascii="Arial" w:eastAsia="Arial Unicode MS" w:hAnsi="Arial"/>
          <w:szCs w:val="22"/>
        </w:rPr>
        <w:t xml:space="preserve"> in profit or loss when the liabilities are </w:t>
      </w:r>
      <w:proofErr w:type="spellStart"/>
      <w:r w:rsidRPr="0099337B">
        <w:rPr>
          <w:rFonts w:ascii="Arial" w:eastAsia="Arial Unicode MS" w:hAnsi="Arial"/>
          <w:szCs w:val="22"/>
        </w:rPr>
        <w:t>derecognised</w:t>
      </w:r>
      <w:proofErr w:type="spellEnd"/>
      <w:r w:rsidRPr="0099337B">
        <w:rPr>
          <w:rFonts w:ascii="Arial" w:eastAsia="Arial Unicode MS" w:hAnsi="Arial"/>
          <w:szCs w:val="22"/>
        </w:rPr>
        <w:t xml:space="preserve"> as well as through the EIR </w:t>
      </w:r>
      <w:proofErr w:type="spellStart"/>
      <w:r w:rsidRPr="0099337B">
        <w:rPr>
          <w:rFonts w:ascii="Arial" w:eastAsia="Arial Unicode MS" w:hAnsi="Arial"/>
          <w:szCs w:val="22"/>
        </w:rPr>
        <w:t>amortisation</w:t>
      </w:r>
      <w:proofErr w:type="spellEnd"/>
      <w:r w:rsidRPr="0099337B">
        <w:rPr>
          <w:rFonts w:ascii="Arial" w:eastAsia="Arial Unicode MS" w:hAnsi="Arial"/>
          <w:szCs w:val="22"/>
        </w:rPr>
        <w:t xml:space="preserve"> process. In determining </w:t>
      </w:r>
      <w:proofErr w:type="spellStart"/>
      <w:r w:rsidRPr="0099337B">
        <w:rPr>
          <w:rFonts w:ascii="Arial" w:eastAsia="Arial Unicode MS" w:hAnsi="Arial"/>
          <w:szCs w:val="22"/>
        </w:rPr>
        <w:t>amortised</w:t>
      </w:r>
      <w:proofErr w:type="spellEnd"/>
      <w:r w:rsidRPr="0099337B">
        <w:rPr>
          <w:rFonts w:ascii="Arial" w:eastAsia="Arial Unicode MS" w:hAnsi="Arial"/>
          <w:szCs w:val="22"/>
        </w:rPr>
        <w:t xml:space="preserve"> cost, the </w:t>
      </w:r>
      <w:r>
        <w:rPr>
          <w:rFonts w:ascii="Arial" w:eastAsia="Arial Unicode MS" w:hAnsi="Arial"/>
          <w:szCs w:val="22"/>
        </w:rPr>
        <w:t>Company</w:t>
      </w:r>
      <w:r w:rsidRPr="0099337B">
        <w:rPr>
          <w:rFonts w:ascii="Arial" w:eastAsia="Arial Unicode MS" w:hAnsi="Arial"/>
          <w:szCs w:val="22"/>
        </w:rPr>
        <w:t xml:space="preserve"> takes into account fees or costs that are an integral part of the EIR. The EIR </w:t>
      </w:r>
      <w:proofErr w:type="spellStart"/>
      <w:r w:rsidRPr="0099337B">
        <w:rPr>
          <w:rFonts w:ascii="Arial" w:eastAsia="Arial Unicode MS" w:hAnsi="Arial"/>
          <w:szCs w:val="22"/>
        </w:rPr>
        <w:t>amortisation</w:t>
      </w:r>
      <w:proofErr w:type="spellEnd"/>
      <w:r w:rsidRPr="0099337B">
        <w:rPr>
          <w:rFonts w:ascii="Arial" w:eastAsia="Arial Unicode MS" w:hAnsi="Arial"/>
          <w:szCs w:val="22"/>
        </w:rPr>
        <w:t xml:space="preserve"> is included in finance costs</w:t>
      </w:r>
      <w:r w:rsidRPr="0099337B">
        <w:rPr>
          <w:rFonts w:ascii="Arial" w:eastAsia="Arial Unicode MS" w:hAnsi="Arial" w:hint="cs"/>
          <w:szCs w:val="22"/>
          <w:cs/>
        </w:rPr>
        <w:t xml:space="preserve"> </w:t>
      </w:r>
      <w:r w:rsidRPr="0099337B">
        <w:rPr>
          <w:rFonts w:ascii="Arial" w:eastAsia="Arial Unicode MS" w:hAnsi="Arial"/>
          <w:szCs w:val="22"/>
        </w:rPr>
        <w:t>in profit or loss</w:t>
      </w:r>
      <w:r w:rsidRPr="0099337B">
        <w:rPr>
          <w:rFonts w:ascii="Arial" w:eastAsia="Arial Unicode MS" w:hAnsi="Arial"/>
          <w:szCs w:val="22"/>
          <w:cs/>
        </w:rPr>
        <w:t>.</w:t>
      </w:r>
      <w:r w:rsidRPr="0099337B">
        <w:rPr>
          <w:rFonts w:ascii="Arial" w:eastAsia="Calibri" w:hAnsi="Arial" w:cs="Cordia New"/>
          <w:strike/>
        </w:rPr>
        <w:t xml:space="preserve"> </w:t>
      </w:r>
    </w:p>
    <w:p w14:paraId="02345DE2" w14:textId="6C392381" w:rsidR="00692D3A" w:rsidRPr="00223836" w:rsidRDefault="00692D3A" w:rsidP="00692D3A">
      <w:pPr>
        <w:spacing w:line="380" w:lineRule="exact"/>
        <w:ind w:left="540"/>
        <w:jc w:val="thaiDistribute"/>
        <w:rPr>
          <w:rFonts w:ascii="Cordia New" w:hAnsi="Cordia New" w:cs="Cordia New"/>
        </w:rPr>
      </w:pPr>
      <w:r w:rsidRPr="00223836">
        <w:rPr>
          <w:rFonts w:ascii="Arial" w:hAnsi="Arial" w:cs="Arial"/>
        </w:rPr>
        <w:t xml:space="preserve"> </w:t>
      </w:r>
    </w:p>
    <w:p w14:paraId="22AAA2AF" w14:textId="14D67C61" w:rsidR="00E64003" w:rsidRPr="00223836" w:rsidRDefault="00692D3A" w:rsidP="00605617">
      <w:pPr>
        <w:spacing w:line="380" w:lineRule="exact"/>
        <w:ind w:left="540"/>
        <w:jc w:val="thaiDistribute"/>
        <w:rPr>
          <w:rFonts w:ascii="Arial" w:hAnsi="Arial" w:cs="Arial"/>
          <w:b/>
          <w:bCs/>
        </w:rPr>
      </w:pPr>
      <w:r w:rsidRPr="00223836">
        <w:rPr>
          <w:rFonts w:ascii="Arial" w:hAnsi="Arial" w:cs="Arial"/>
          <w:b/>
          <w:bCs/>
        </w:rPr>
        <w:lastRenderedPageBreak/>
        <w:tab/>
      </w:r>
      <w:r w:rsidR="00E64003" w:rsidRPr="00223836">
        <w:rPr>
          <w:rFonts w:ascii="Arial" w:hAnsi="Arial" w:cs="Arial"/>
          <w:b/>
          <w:bCs/>
        </w:rPr>
        <w:t>Regular way purchases and sales of financial assets</w:t>
      </w:r>
      <w:r w:rsidR="00E64003" w:rsidRPr="00223836">
        <w:rPr>
          <w:rFonts w:ascii="Arial" w:hAnsi="Arial" w:cs="Arial"/>
          <w:b/>
          <w:bCs/>
          <w:cs/>
        </w:rPr>
        <w:t xml:space="preserve"> </w:t>
      </w:r>
    </w:p>
    <w:p w14:paraId="072FE2A1" w14:textId="488E1F1B" w:rsidR="00E64003" w:rsidRPr="00223836" w:rsidRDefault="00E64003" w:rsidP="00E64003">
      <w:pPr>
        <w:spacing w:line="380" w:lineRule="exact"/>
        <w:ind w:left="540"/>
        <w:jc w:val="thaiDistribute"/>
        <w:rPr>
          <w:rFonts w:ascii="Arial" w:hAnsi="Arial" w:cs="Arial"/>
        </w:rPr>
      </w:pPr>
      <w:r w:rsidRPr="00223836">
        <w:rPr>
          <w:rFonts w:ascii="Arial" w:hAnsi="Arial" w:cs="Arial"/>
        </w:rPr>
        <w:tab/>
        <w:t xml:space="preserve">Regular way purchases or sales of financial assets that require delivery of assets within a time frame established by regulation or convention in the marketplace are </w:t>
      </w:r>
      <w:proofErr w:type="spellStart"/>
      <w:r w:rsidRPr="00223836">
        <w:rPr>
          <w:rFonts w:ascii="Arial" w:hAnsi="Arial" w:cs="Arial"/>
        </w:rPr>
        <w:t>recognised</w:t>
      </w:r>
      <w:proofErr w:type="spellEnd"/>
      <w:r w:rsidRPr="00223836">
        <w:rPr>
          <w:rFonts w:ascii="Arial" w:hAnsi="Arial" w:cs="Arial"/>
        </w:rPr>
        <w:t xml:space="preserve"> on the trade date, i.e., the date on which the </w:t>
      </w:r>
      <w:r w:rsidR="00143EF3">
        <w:rPr>
          <w:rFonts w:ascii="Arial" w:hAnsi="Arial" w:cs="Arial"/>
        </w:rPr>
        <w:t>Company</w:t>
      </w:r>
      <w:r w:rsidRPr="00223836">
        <w:rPr>
          <w:rFonts w:ascii="Arial" w:hAnsi="Arial" w:cs="Arial"/>
        </w:rPr>
        <w:t xml:space="preserve"> commits to purchase or sell the asset.</w:t>
      </w:r>
    </w:p>
    <w:p w14:paraId="1AE994DF" w14:textId="501EE131" w:rsidR="00692D3A" w:rsidRPr="00223836" w:rsidRDefault="00A64DDA" w:rsidP="00692D3A">
      <w:pPr>
        <w:keepNext/>
        <w:spacing w:line="380" w:lineRule="exact"/>
        <w:jc w:val="thaiDistribute"/>
        <w:rPr>
          <w:rFonts w:ascii="Arial" w:hAnsi="Arial" w:cs="Arial"/>
        </w:rPr>
      </w:pPr>
      <w:r w:rsidRPr="00223836">
        <w:rPr>
          <w:rFonts w:ascii="Arial" w:hAnsi="Arial" w:cs="Arial"/>
          <w:b/>
          <w:bCs/>
        </w:rPr>
        <w:tab/>
      </w:r>
      <w:r w:rsidR="00E64003" w:rsidRPr="00223836">
        <w:rPr>
          <w:rFonts w:ascii="Arial" w:hAnsi="Arial" w:cs="Arial"/>
          <w:b/>
          <w:bCs/>
        </w:rPr>
        <w:t>D</w:t>
      </w:r>
      <w:r w:rsidR="00692D3A" w:rsidRPr="00223836">
        <w:rPr>
          <w:rFonts w:ascii="Arial" w:hAnsi="Arial" w:cs="Arial"/>
          <w:b/>
          <w:bCs/>
        </w:rPr>
        <w:t>erecognition of financial instruments</w:t>
      </w:r>
    </w:p>
    <w:p w14:paraId="0E00E8A3" w14:textId="0EE4F13E" w:rsidR="00692D3A" w:rsidRPr="00223836" w:rsidRDefault="006B6C05" w:rsidP="00692D3A">
      <w:pPr>
        <w:spacing w:line="380" w:lineRule="exact"/>
        <w:ind w:left="540"/>
        <w:jc w:val="thaiDistribute"/>
        <w:rPr>
          <w:rFonts w:ascii="Arial" w:hAnsi="Arial" w:cs="Arial"/>
        </w:rPr>
      </w:pPr>
      <w:r w:rsidRPr="00223836">
        <w:rPr>
          <w:rFonts w:ascii="Arial" w:hAnsi="Arial" w:cs="Arial"/>
        </w:rPr>
        <w:tab/>
      </w:r>
      <w:r w:rsidR="00692D3A" w:rsidRPr="00223836">
        <w:rPr>
          <w:rFonts w:ascii="Arial" w:hAnsi="Arial" w:cs="Arial"/>
        </w:rPr>
        <w:t xml:space="preserve">A financial asset is primarily </w:t>
      </w:r>
      <w:proofErr w:type="spellStart"/>
      <w:r w:rsidR="00692D3A" w:rsidRPr="00223836">
        <w:rPr>
          <w:rFonts w:ascii="Arial" w:hAnsi="Arial" w:cs="Arial"/>
        </w:rPr>
        <w:t>derecognised</w:t>
      </w:r>
      <w:proofErr w:type="spellEnd"/>
      <w:r w:rsidR="00692D3A" w:rsidRPr="00223836">
        <w:rPr>
          <w:rFonts w:ascii="Arial" w:hAnsi="Arial" w:cs="Arial"/>
        </w:rPr>
        <w:t xml:space="preserve"> when the rights to receive cash flows from the asset have expired or have been transferred and either the </w:t>
      </w:r>
      <w:r w:rsidR="00143EF3">
        <w:rPr>
          <w:rFonts w:ascii="Arial" w:hAnsi="Arial" w:cs="Arial"/>
        </w:rPr>
        <w:t>Company</w:t>
      </w:r>
      <w:r w:rsidR="00692D3A" w:rsidRPr="00223836">
        <w:rPr>
          <w:rFonts w:ascii="Arial" w:hAnsi="Arial" w:cs="Arial"/>
        </w:rPr>
        <w:t xml:space="preserve"> has transferred substantially all the risks and rewards of the asset, or the </w:t>
      </w:r>
      <w:r w:rsidR="00143EF3">
        <w:rPr>
          <w:rFonts w:ascii="Arial" w:hAnsi="Arial" w:cs="Arial"/>
        </w:rPr>
        <w:t>Company</w:t>
      </w:r>
      <w:r w:rsidR="00692D3A" w:rsidRPr="00223836">
        <w:rPr>
          <w:rFonts w:ascii="Arial" w:hAnsi="Arial" w:cs="Arial"/>
        </w:rPr>
        <w:t xml:space="preserve"> has transferred control of </w:t>
      </w:r>
      <w:r w:rsidR="00654342" w:rsidRPr="00223836">
        <w:rPr>
          <w:rFonts w:ascii="Arial" w:hAnsi="Arial" w:cs="Arial"/>
        </w:rPr>
        <w:t xml:space="preserve">        </w:t>
      </w:r>
      <w:r w:rsidR="00692D3A" w:rsidRPr="00223836">
        <w:rPr>
          <w:rFonts w:ascii="Arial" w:hAnsi="Arial" w:cs="Arial"/>
        </w:rPr>
        <w:t>the asset.</w:t>
      </w:r>
    </w:p>
    <w:p w14:paraId="53E95C7A" w14:textId="77777777" w:rsidR="00692D3A" w:rsidRPr="00223836" w:rsidRDefault="00692D3A" w:rsidP="00692D3A">
      <w:pPr>
        <w:spacing w:line="380" w:lineRule="exact"/>
        <w:ind w:left="540"/>
        <w:jc w:val="thaiDistribute"/>
        <w:rPr>
          <w:rFonts w:ascii="Arial" w:hAnsi="Arial" w:cs="Arial"/>
        </w:rPr>
      </w:pPr>
      <w:r w:rsidRPr="00223836">
        <w:rPr>
          <w:rFonts w:ascii="Arial" w:hAnsi="Arial" w:cs="Arial"/>
        </w:rPr>
        <w:tab/>
        <w:t xml:space="preserve">A financial liability is </w:t>
      </w:r>
      <w:proofErr w:type="spellStart"/>
      <w:r w:rsidRPr="00223836">
        <w:rPr>
          <w:rFonts w:ascii="Arial" w:hAnsi="Arial" w:cs="Arial"/>
        </w:rPr>
        <w:t>derecognised</w:t>
      </w:r>
      <w:proofErr w:type="spellEnd"/>
      <w:r w:rsidRPr="00223836">
        <w:rPr>
          <w:rFonts w:ascii="Arial" w:hAnsi="Arial" w:cs="Arial"/>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223836">
        <w:rPr>
          <w:rFonts w:ascii="Arial" w:hAnsi="Arial" w:cs="Arial"/>
        </w:rPr>
        <w:t>recognised</w:t>
      </w:r>
      <w:proofErr w:type="spellEnd"/>
      <w:r w:rsidRPr="00223836">
        <w:rPr>
          <w:rFonts w:ascii="Arial" w:hAnsi="Arial" w:cs="Arial"/>
        </w:rPr>
        <w:t xml:space="preserve"> in profit or loss.</w:t>
      </w:r>
    </w:p>
    <w:p w14:paraId="3A8D950E" w14:textId="77777777" w:rsidR="00692D3A" w:rsidRPr="00223836" w:rsidRDefault="00692D3A" w:rsidP="00692D3A">
      <w:pPr>
        <w:spacing w:line="380" w:lineRule="exact"/>
        <w:ind w:left="540"/>
        <w:jc w:val="thaiDistribute"/>
        <w:rPr>
          <w:rFonts w:ascii="Arial" w:hAnsi="Arial" w:cs="Arial"/>
        </w:rPr>
      </w:pPr>
      <w:r w:rsidRPr="00223836">
        <w:rPr>
          <w:rFonts w:ascii="Arial" w:hAnsi="Arial" w:cs="Arial"/>
          <w:b/>
          <w:bCs/>
        </w:rPr>
        <w:tab/>
        <w:t>Impairment of financial assets</w:t>
      </w:r>
    </w:p>
    <w:p w14:paraId="649C00AB" w14:textId="55A4B82E" w:rsidR="00692D3A" w:rsidRPr="00223836" w:rsidRDefault="00692D3A" w:rsidP="00692D3A">
      <w:pPr>
        <w:spacing w:line="380" w:lineRule="exact"/>
        <w:ind w:left="540"/>
        <w:jc w:val="thaiDistribute"/>
        <w:rPr>
          <w:rFonts w:ascii="Arial" w:hAnsi="Arial" w:cs="Arial"/>
        </w:rPr>
      </w:pPr>
      <w:r w:rsidRPr="00223836">
        <w:rPr>
          <w:rFonts w:ascii="Arial" w:hAnsi="Arial" w:cs="Arial"/>
        </w:rPr>
        <w:tab/>
        <w:t xml:space="preserve">The </w:t>
      </w:r>
      <w:r w:rsidR="00143EF3">
        <w:rPr>
          <w:rFonts w:ascii="Arial" w:hAnsi="Arial" w:cs="Arial"/>
        </w:rPr>
        <w:t>Company</w:t>
      </w:r>
      <w:r w:rsidRPr="00223836">
        <w:rPr>
          <w:rFonts w:ascii="Arial" w:hAnsi="Arial" w:cs="Arial"/>
        </w:rPr>
        <w:t xml:space="preserve"> </w:t>
      </w:r>
      <w:proofErr w:type="spellStart"/>
      <w:r w:rsidRPr="00223836">
        <w:rPr>
          <w:rFonts w:ascii="Arial" w:hAnsi="Arial" w:cs="Arial"/>
        </w:rPr>
        <w:t>recognises</w:t>
      </w:r>
      <w:proofErr w:type="spellEnd"/>
      <w:r w:rsidRPr="00223836">
        <w:rPr>
          <w:rFonts w:ascii="Arial" w:hAnsi="Arial" w:cs="Arial"/>
        </w:rPr>
        <w:t xml:space="preserve"> an allowance for expected credit losses (“ECLs”) for all debt</w:t>
      </w:r>
      <w:r w:rsidRPr="00223836">
        <w:rPr>
          <w:rFonts w:ascii="Cordia New" w:hAnsi="Cordia New" w:cs="Cordia New"/>
          <w:cs/>
        </w:rPr>
        <w:t xml:space="preserve"> </w:t>
      </w:r>
      <w:r w:rsidRPr="00223836">
        <w:rPr>
          <w:rFonts w:ascii="Arial" w:hAnsi="Arial" w:cs="Arial"/>
        </w:rPr>
        <w:t xml:space="preserve">instruments not held at FVTPL. ECLs are based on the difference between the contractual cash flows due in accordance with the contract and all the cash flows that the </w:t>
      </w:r>
      <w:r w:rsidR="00143EF3">
        <w:rPr>
          <w:rFonts w:ascii="Arial" w:hAnsi="Arial" w:cs="Arial"/>
        </w:rPr>
        <w:t>Company</w:t>
      </w:r>
      <w:r w:rsidRPr="00223836">
        <w:rPr>
          <w:rFonts w:ascii="Arial" w:hAnsi="Arial" w:cs="Arial"/>
        </w:rPr>
        <w:t xml:space="preserve"> expects to receive, discounted at an approximation of the original effective interest rate. </w:t>
      </w:r>
    </w:p>
    <w:p w14:paraId="4FD27E01" w14:textId="3789291C" w:rsidR="00692D3A" w:rsidRPr="00223836" w:rsidRDefault="00692D3A" w:rsidP="00692D3A">
      <w:pPr>
        <w:spacing w:line="380" w:lineRule="exact"/>
        <w:ind w:left="540"/>
        <w:jc w:val="thaiDistribute"/>
        <w:rPr>
          <w:rFonts w:ascii="Arial" w:hAnsi="Arial" w:cs="Arial"/>
        </w:rPr>
      </w:pPr>
      <w:r w:rsidRPr="00223836">
        <w:rPr>
          <w:rFonts w:ascii="Arial" w:hAnsi="Arial" w:cs="Arial"/>
        </w:rPr>
        <w:tab/>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5938DD0E" w14:textId="0D914A27" w:rsidR="00692D3A" w:rsidRPr="00223836" w:rsidRDefault="00692D3A" w:rsidP="00692D3A">
      <w:pPr>
        <w:spacing w:line="380" w:lineRule="exact"/>
        <w:ind w:left="540"/>
        <w:jc w:val="thaiDistribute"/>
        <w:rPr>
          <w:rFonts w:ascii="Arial" w:hAnsi="Arial" w:cs="Arial"/>
        </w:rPr>
      </w:pPr>
      <w:r w:rsidRPr="00223836">
        <w:rPr>
          <w:rFonts w:ascii="Arial" w:hAnsi="Arial" w:cs="Arial"/>
        </w:rPr>
        <w:tab/>
        <w:t xml:space="preserve">The </w:t>
      </w:r>
      <w:r w:rsidR="00143EF3">
        <w:rPr>
          <w:rFonts w:ascii="Arial" w:hAnsi="Arial" w:cs="Arial"/>
        </w:rPr>
        <w:t>Company</w:t>
      </w:r>
      <w:r w:rsidRPr="00223836">
        <w:rPr>
          <w:rFonts w:ascii="Arial" w:hAnsi="Arial" w:cs="Arial"/>
        </w:rPr>
        <w:t xml:space="preserve"> considers a significant increase in credit risk to have occurred when contractual payments are more than 30 days past due and considers a financial asset </w:t>
      </w:r>
      <w:r w:rsidR="006B6C05" w:rsidRPr="00223836">
        <w:rPr>
          <w:rFonts w:ascii="Arial" w:hAnsi="Arial" w:cs="Arial"/>
        </w:rPr>
        <w:t>as credit impaired or</w:t>
      </w:r>
      <w:r w:rsidRPr="00223836">
        <w:rPr>
          <w:rFonts w:ascii="Arial" w:hAnsi="Arial" w:cs="Arial"/>
        </w:rPr>
        <w:t xml:space="preserve"> default when contractual payments are 90 days past due. However, in certain cases, the </w:t>
      </w:r>
      <w:r w:rsidR="00143EF3">
        <w:rPr>
          <w:rFonts w:ascii="Arial" w:hAnsi="Arial" w:cs="Arial"/>
        </w:rPr>
        <w:t>Company</w:t>
      </w:r>
      <w:r w:rsidRPr="00223836">
        <w:rPr>
          <w:rFonts w:ascii="Arial" w:hAnsi="Arial" w:cs="Arial"/>
        </w:rPr>
        <w:t xml:space="preserve"> may also consider a financial asset to have a significant increase in credit risk and to be in default using other internal or external information, such as credit rating of issuers. </w:t>
      </w:r>
    </w:p>
    <w:p w14:paraId="3D9B9C25" w14:textId="0F3FC66B" w:rsidR="006B6C05" w:rsidRPr="00223836" w:rsidRDefault="00692D3A" w:rsidP="00692D3A">
      <w:pPr>
        <w:spacing w:line="380" w:lineRule="exact"/>
        <w:ind w:left="540"/>
        <w:jc w:val="thaiDistribute"/>
        <w:rPr>
          <w:rFonts w:ascii="Arial" w:hAnsi="Arial" w:cs="Arial"/>
        </w:rPr>
      </w:pPr>
      <w:r w:rsidRPr="00223836">
        <w:rPr>
          <w:rFonts w:ascii="Arial" w:hAnsi="Arial" w:cs="Arial"/>
        </w:rPr>
        <w:tab/>
        <w:t>For trade receivables</w:t>
      </w:r>
      <w:r w:rsidRPr="00223836">
        <w:rPr>
          <w:rFonts w:ascii="Arial" w:hAnsi="Arial" w:cs="Arial"/>
          <w:i/>
          <w:iCs/>
        </w:rPr>
        <w:t>,</w:t>
      </w:r>
      <w:r w:rsidRPr="00223836">
        <w:rPr>
          <w:rFonts w:ascii="Arial" w:hAnsi="Arial" w:cs="Arial"/>
        </w:rPr>
        <w:t xml:space="preserve"> the </w:t>
      </w:r>
      <w:r w:rsidR="00143EF3">
        <w:rPr>
          <w:rFonts w:ascii="Arial" w:hAnsi="Arial" w:cs="Arial"/>
        </w:rPr>
        <w:t>Company</w:t>
      </w:r>
      <w:r w:rsidRPr="00223836">
        <w:rPr>
          <w:rFonts w:ascii="Arial" w:hAnsi="Arial" w:cs="Arial"/>
        </w:rPr>
        <w:t xml:space="preserve"> applies a simplified approach in calculating ECLs. Therefore, the </w:t>
      </w:r>
      <w:r w:rsidR="00143EF3">
        <w:rPr>
          <w:rFonts w:ascii="Arial" w:hAnsi="Arial" w:cs="Arial"/>
        </w:rPr>
        <w:t>Company</w:t>
      </w:r>
      <w:r w:rsidRPr="00223836">
        <w:rPr>
          <w:rFonts w:ascii="Arial" w:hAnsi="Arial" w:cs="Arial"/>
        </w:rPr>
        <w:t xml:space="preserve"> does not track changes in credit risk, but instead </w:t>
      </w:r>
      <w:proofErr w:type="spellStart"/>
      <w:r w:rsidRPr="00223836">
        <w:rPr>
          <w:rFonts w:ascii="Arial" w:hAnsi="Arial" w:cs="Arial"/>
        </w:rPr>
        <w:t>recognises</w:t>
      </w:r>
      <w:proofErr w:type="spellEnd"/>
      <w:r w:rsidRPr="00223836">
        <w:rPr>
          <w:rFonts w:ascii="Arial" w:hAnsi="Arial" w:cs="Arial"/>
        </w:rPr>
        <w:t xml:space="preserve"> a loss allowance based on lifetime ECLs at each reporting date. </w:t>
      </w:r>
    </w:p>
    <w:p w14:paraId="7585431D" w14:textId="00E3A906" w:rsidR="00692D3A" w:rsidRPr="00223836" w:rsidRDefault="006B6C05" w:rsidP="00692D3A">
      <w:pPr>
        <w:spacing w:line="380" w:lineRule="exact"/>
        <w:ind w:left="540"/>
        <w:jc w:val="thaiDistribute"/>
        <w:rPr>
          <w:rFonts w:ascii="Arial" w:hAnsi="Arial" w:cs="Arial"/>
        </w:rPr>
      </w:pPr>
      <w:r w:rsidRPr="00223836">
        <w:rPr>
          <w:rFonts w:ascii="Arial" w:hAnsi="Arial" w:cs="Arial"/>
        </w:rPr>
        <w:lastRenderedPageBreak/>
        <w:tab/>
        <w:t>ECL</w:t>
      </w:r>
      <w:r w:rsidR="00DC3DBD" w:rsidRPr="00223836">
        <w:rPr>
          <w:rFonts w:ascii="Arial" w:hAnsi="Arial" w:cs="Arial"/>
        </w:rPr>
        <w:t>s</w:t>
      </w:r>
      <w:r w:rsidRPr="00223836">
        <w:rPr>
          <w:rFonts w:ascii="Arial" w:hAnsi="Arial" w:cs="Arial"/>
        </w:rPr>
        <w:t xml:space="preserve"> are calculated</w:t>
      </w:r>
      <w:r w:rsidR="00692D3A" w:rsidRPr="00223836">
        <w:rPr>
          <w:rFonts w:ascii="Arial" w:hAnsi="Arial" w:cs="Arial"/>
        </w:rPr>
        <w:t xml:space="preserve"> based on its historical credit loss experience and adjusted for forward-looking factors specific to the debtors and the economic environment.</w:t>
      </w:r>
    </w:p>
    <w:p w14:paraId="146CB85B" w14:textId="77777777" w:rsidR="00692D3A" w:rsidRPr="00223836" w:rsidRDefault="00692D3A" w:rsidP="00692D3A">
      <w:pPr>
        <w:spacing w:line="380" w:lineRule="exact"/>
        <w:ind w:left="540"/>
        <w:jc w:val="thaiDistribute"/>
        <w:rPr>
          <w:rFonts w:ascii="Arial" w:hAnsi="Arial" w:cs="Arial"/>
        </w:rPr>
      </w:pPr>
      <w:r w:rsidRPr="00223836">
        <w:rPr>
          <w:rFonts w:ascii="Arial" w:hAnsi="Arial" w:cs="Arial"/>
        </w:rPr>
        <w:tab/>
        <w:t>A financial asset is written off when there is no reasonable expectation of recovering the contractual cash flows.</w:t>
      </w:r>
    </w:p>
    <w:p w14:paraId="29E9489C" w14:textId="319E3805" w:rsidR="00692D3A" w:rsidRPr="00223836" w:rsidRDefault="00692D3A" w:rsidP="00692D3A">
      <w:pPr>
        <w:spacing w:line="380" w:lineRule="exact"/>
        <w:ind w:left="540"/>
        <w:jc w:val="thaiDistribute"/>
        <w:rPr>
          <w:rFonts w:ascii="Arial" w:hAnsi="Arial" w:cs="Arial"/>
        </w:rPr>
      </w:pPr>
      <w:r w:rsidRPr="00223836">
        <w:rPr>
          <w:rFonts w:ascii="Arial" w:hAnsi="Arial" w:cs="Arial"/>
          <w:b/>
          <w:bCs/>
        </w:rPr>
        <w:tab/>
        <w:t xml:space="preserve">Offsetting of financial instruments </w:t>
      </w:r>
    </w:p>
    <w:p w14:paraId="7593626F" w14:textId="75819C65" w:rsidR="00692D3A" w:rsidRPr="00223836" w:rsidRDefault="00692D3A" w:rsidP="00692D3A">
      <w:pPr>
        <w:spacing w:line="380" w:lineRule="exact"/>
        <w:ind w:left="540"/>
        <w:jc w:val="thaiDistribute"/>
        <w:rPr>
          <w:rFonts w:ascii="Arial" w:hAnsi="Arial" w:cs="Arial"/>
        </w:rPr>
      </w:pPr>
      <w:r w:rsidRPr="00223836">
        <w:rPr>
          <w:rFonts w:ascii="Arial" w:hAnsi="Arial" w:cs="Arial"/>
        </w:rPr>
        <w:tab/>
        <w:t xml:space="preserve">Financial assets and financial liabilities are offset, and the net amount is reported in </w:t>
      </w:r>
      <w:r w:rsidR="00A30C68" w:rsidRPr="00223836">
        <w:rPr>
          <w:rFonts w:ascii="Arial" w:hAnsi="Arial" w:cs="Arial"/>
        </w:rPr>
        <w:t xml:space="preserve">                        </w:t>
      </w:r>
      <w:r w:rsidRPr="00223836">
        <w:rPr>
          <w:rFonts w:ascii="Arial" w:hAnsi="Arial" w:cs="Arial"/>
        </w:rPr>
        <w:t xml:space="preserve">the statement of financial position if there is a currently enforceable legal right to offset </w:t>
      </w:r>
      <w:r w:rsidR="00A30C68" w:rsidRPr="00223836">
        <w:rPr>
          <w:rFonts w:ascii="Arial" w:hAnsi="Arial" w:cs="Arial"/>
        </w:rPr>
        <w:t xml:space="preserve">                     </w:t>
      </w:r>
      <w:r w:rsidRPr="00223836">
        <w:rPr>
          <w:rFonts w:ascii="Arial" w:hAnsi="Arial" w:cs="Arial"/>
        </w:rPr>
        <w:t xml:space="preserve">the </w:t>
      </w:r>
      <w:proofErr w:type="spellStart"/>
      <w:r w:rsidRPr="00223836">
        <w:rPr>
          <w:rFonts w:ascii="Arial" w:hAnsi="Arial" w:cs="Arial"/>
        </w:rPr>
        <w:t>recognised</w:t>
      </w:r>
      <w:proofErr w:type="spellEnd"/>
      <w:r w:rsidRPr="00223836">
        <w:rPr>
          <w:rFonts w:ascii="Arial" w:hAnsi="Arial" w:cs="Arial"/>
        </w:rPr>
        <w:t xml:space="preserve"> amounts and there is an intention to settle on a net basis, to </w:t>
      </w:r>
      <w:proofErr w:type="spellStart"/>
      <w:r w:rsidRPr="00223836">
        <w:rPr>
          <w:rFonts w:ascii="Arial" w:hAnsi="Arial" w:cs="Arial"/>
        </w:rPr>
        <w:t>realise</w:t>
      </w:r>
      <w:proofErr w:type="spellEnd"/>
      <w:r w:rsidRPr="00223836">
        <w:rPr>
          <w:rFonts w:ascii="Arial" w:hAnsi="Arial" w:cs="Arial"/>
        </w:rPr>
        <w:t xml:space="preserve"> the assets and settle the liabilities simultaneously.</w:t>
      </w:r>
    </w:p>
    <w:p w14:paraId="0BC893BD" w14:textId="1FD801BA" w:rsidR="007B5B4A" w:rsidRPr="00223836" w:rsidRDefault="003F72CA" w:rsidP="001F0241">
      <w:pPr>
        <w:spacing w:line="380" w:lineRule="exact"/>
        <w:ind w:left="540" w:hanging="540"/>
        <w:rPr>
          <w:rFonts w:ascii="Arial" w:hAnsi="Arial"/>
          <w:b/>
          <w:bCs/>
          <w:szCs w:val="22"/>
        </w:rPr>
      </w:pPr>
      <w:r w:rsidRPr="00223836">
        <w:rPr>
          <w:rFonts w:ascii="Arial" w:hAnsi="Arial" w:cs="Arial"/>
          <w:b/>
          <w:bCs/>
        </w:rPr>
        <w:t>4</w:t>
      </w:r>
      <w:r w:rsidR="00692D3A" w:rsidRPr="00223836">
        <w:rPr>
          <w:rFonts w:ascii="Arial" w:hAnsi="Arial" w:cs="Arial"/>
          <w:b/>
          <w:bCs/>
        </w:rPr>
        <w:t>.1</w:t>
      </w:r>
      <w:r w:rsidR="009A63FC" w:rsidRPr="00223836">
        <w:rPr>
          <w:rFonts w:ascii="Arial" w:hAnsi="Arial" w:cs="Arial"/>
          <w:b/>
          <w:bCs/>
        </w:rPr>
        <w:t>7</w:t>
      </w:r>
      <w:r w:rsidR="00692D3A" w:rsidRPr="00223836">
        <w:rPr>
          <w:rFonts w:ascii="Arial" w:hAnsi="Arial" w:cs="Arial"/>
          <w:b/>
          <w:bCs/>
        </w:rPr>
        <w:tab/>
      </w:r>
      <w:r w:rsidR="007B5B4A" w:rsidRPr="00223836">
        <w:rPr>
          <w:rFonts w:ascii="Arial" w:hAnsi="Arial"/>
          <w:b/>
          <w:bCs/>
          <w:szCs w:val="22"/>
        </w:rPr>
        <w:t>Fair value measurement</w:t>
      </w:r>
    </w:p>
    <w:p w14:paraId="28D85F0D" w14:textId="14374E73" w:rsidR="007B5B4A" w:rsidRPr="00223836" w:rsidRDefault="007B5B4A" w:rsidP="007B5B4A">
      <w:pPr>
        <w:tabs>
          <w:tab w:val="left" w:pos="1440"/>
        </w:tabs>
        <w:spacing w:line="370" w:lineRule="exact"/>
        <w:ind w:left="540" w:hanging="540"/>
        <w:jc w:val="thaiDistribute"/>
        <w:outlineLvl w:val="0"/>
        <w:rPr>
          <w:rFonts w:ascii="Arial" w:hAnsi="Arial" w:cs="Arial"/>
          <w:szCs w:val="22"/>
        </w:rPr>
      </w:pPr>
      <w:r w:rsidRPr="00223836">
        <w:rPr>
          <w:rFonts w:ascii="Arial" w:hAnsi="Arial"/>
          <w:b/>
          <w:bCs/>
          <w:szCs w:val="22"/>
        </w:rPr>
        <w:tab/>
      </w:r>
      <w:r w:rsidRPr="00223836">
        <w:rPr>
          <w:rFonts w:ascii="Arial" w:hAnsi="Arial"/>
          <w:szCs w:val="22"/>
        </w:rPr>
        <w:t xml:space="preserve">Fair value is the price that would be received to sell an asset or paid to transfer a liability in an orderly transaction between </w:t>
      </w:r>
      <w:r w:rsidR="00962916" w:rsidRPr="00223836">
        <w:rPr>
          <w:rFonts w:ascii="Arial" w:hAnsi="Arial"/>
          <w:szCs w:val="22"/>
        </w:rPr>
        <w:t xml:space="preserve">a </w:t>
      </w:r>
      <w:r w:rsidRPr="00223836">
        <w:rPr>
          <w:rFonts w:ascii="Arial" w:hAnsi="Arial"/>
          <w:szCs w:val="22"/>
        </w:rPr>
        <w:t xml:space="preserve">buyer and </w:t>
      </w:r>
      <w:r w:rsidR="00962916" w:rsidRPr="00223836">
        <w:rPr>
          <w:rFonts w:ascii="Arial" w:hAnsi="Arial"/>
          <w:szCs w:val="22"/>
        </w:rPr>
        <w:t xml:space="preserve">a </w:t>
      </w:r>
      <w:r w:rsidRPr="00223836">
        <w:rPr>
          <w:rFonts w:ascii="Arial" w:hAnsi="Arial"/>
          <w:szCs w:val="22"/>
        </w:rPr>
        <w:t xml:space="preserve">seller (market participants) at the measurement date. </w:t>
      </w:r>
      <w:r w:rsidRPr="00223836">
        <w:rPr>
          <w:rFonts w:ascii="Arial" w:hAnsi="Arial" w:cs="Arial"/>
          <w:szCs w:val="22"/>
        </w:rPr>
        <w:t xml:space="preserve">The </w:t>
      </w:r>
      <w:r w:rsidR="00143EF3">
        <w:rPr>
          <w:rFonts w:ascii="Arial" w:hAnsi="Arial" w:cs="Arial"/>
          <w:szCs w:val="22"/>
        </w:rPr>
        <w:t>Company</w:t>
      </w:r>
      <w:r w:rsidRPr="00223836">
        <w:rPr>
          <w:rFonts w:ascii="Arial" w:hAnsi="Arial" w:cs="Arial"/>
          <w:szCs w:val="22"/>
        </w:rPr>
        <w:t xml:space="preserve"> appl</w:t>
      </w:r>
      <w:r w:rsidR="00676EBA" w:rsidRPr="00223836">
        <w:rPr>
          <w:rFonts w:ascii="Arial" w:hAnsi="Arial" w:cs="Arial"/>
          <w:szCs w:val="22"/>
        </w:rPr>
        <w:t>ies</w:t>
      </w:r>
      <w:r w:rsidRPr="00223836">
        <w:rPr>
          <w:rFonts w:ascii="Arial" w:hAnsi="Arial" w:cs="Arial"/>
          <w:szCs w:val="22"/>
        </w:rPr>
        <w:t xml:space="preserve"> a quoted market price in an active market to measure </w:t>
      </w:r>
      <w:r w:rsidR="00692D3A" w:rsidRPr="00223836">
        <w:rPr>
          <w:rFonts w:ascii="Arial" w:hAnsi="Arial" w:cs="Arial"/>
          <w:szCs w:val="22"/>
        </w:rPr>
        <w:t>their</w:t>
      </w:r>
      <w:r w:rsidRPr="00223836">
        <w:rPr>
          <w:rFonts w:ascii="Arial" w:hAnsi="Arial" w:cs="Arial"/>
          <w:szCs w:val="22"/>
        </w:rPr>
        <w:t xml:space="preserve"> assets and liabilities that are required to be measured at fair value by relevant financial reporting standards. Except in case of no active market of an identical asset or liability or when a quoted market price is not available, the </w:t>
      </w:r>
      <w:r w:rsidR="00143EF3">
        <w:rPr>
          <w:rFonts w:ascii="Arial" w:hAnsi="Arial" w:cs="Arial"/>
          <w:szCs w:val="22"/>
        </w:rPr>
        <w:t>Company</w:t>
      </w:r>
      <w:r w:rsidRPr="00223836">
        <w:rPr>
          <w:rFonts w:ascii="Arial" w:hAnsi="Arial" w:cs="Arial"/>
          <w:szCs w:val="22"/>
        </w:rPr>
        <w:t xml:space="preserve"> measure</w:t>
      </w:r>
      <w:r w:rsidR="00676EBA" w:rsidRPr="00223836">
        <w:rPr>
          <w:rFonts w:ascii="Arial" w:hAnsi="Arial" w:cs="Arial"/>
          <w:szCs w:val="22"/>
        </w:rPr>
        <w:t>s</w:t>
      </w:r>
      <w:r w:rsidRPr="00223836">
        <w:rPr>
          <w:rFonts w:ascii="Arial" w:hAnsi="Arial" w:cs="Arial"/>
          <w:szCs w:val="22"/>
        </w:rPr>
        <w:t xml:space="preserve"> fair value using valuation technique</w:t>
      </w:r>
      <w:r w:rsidR="00105D99" w:rsidRPr="00223836">
        <w:rPr>
          <w:rFonts w:ascii="Arial" w:hAnsi="Arial" w:cs="Arial"/>
          <w:szCs w:val="22"/>
        </w:rPr>
        <w:t>s</w:t>
      </w:r>
      <w:r w:rsidRPr="00223836">
        <w:rPr>
          <w:rFonts w:ascii="Arial" w:hAnsi="Arial" w:cs="Arial"/>
          <w:szCs w:val="22"/>
        </w:rPr>
        <w:t xml:space="preserve"> that are appropriate in</w:t>
      </w:r>
      <w:r w:rsidR="00105D99" w:rsidRPr="00223836">
        <w:rPr>
          <w:rFonts w:ascii="Arial" w:hAnsi="Arial" w:cs="Arial"/>
          <w:szCs w:val="22"/>
        </w:rPr>
        <w:t xml:space="preserve"> the circumstances and </w:t>
      </w:r>
      <w:proofErr w:type="spellStart"/>
      <w:r w:rsidR="00105D99" w:rsidRPr="00223836">
        <w:rPr>
          <w:rFonts w:ascii="Arial" w:hAnsi="Arial" w:cs="Arial"/>
          <w:szCs w:val="22"/>
        </w:rPr>
        <w:t>maximise</w:t>
      </w:r>
      <w:r w:rsidR="00962916" w:rsidRPr="00223836">
        <w:rPr>
          <w:rFonts w:ascii="Arial" w:hAnsi="Arial" w:cs="Arial"/>
          <w:szCs w:val="22"/>
        </w:rPr>
        <w:t>s</w:t>
      </w:r>
      <w:proofErr w:type="spellEnd"/>
      <w:r w:rsidRPr="00223836">
        <w:rPr>
          <w:rFonts w:ascii="Arial" w:hAnsi="Arial" w:cs="Arial"/>
          <w:szCs w:val="22"/>
        </w:rPr>
        <w:t xml:space="preserve"> the use of relevant observable inputs related to assets and liabilities that are required to be measured at fair value.</w:t>
      </w:r>
    </w:p>
    <w:p w14:paraId="0FC341B4" w14:textId="77777777" w:rsidR="007B5B4A" w:rsidRPr="00223836" w:rsidRDefault="007B5B4A" w:rsidP="007B5B4A">
      <w:pPr>
        <w:tabs>
          <w:tab w:val="left" w:pos="1440"/>
        </w:tabs>
        <w:spacing w:line="370" w:lineRule="exact"/>
        <w:ind w:left="540" w:hanging="540"/>
        <w:jc w:val="thaiDistribute"/>
        <w:outlineLvl w:val="0"/>
        <w:rPr>
          <w:rFonts w:ascii="Arial" w:hAnsi="Arial" w:cs="Arial"/>
          <w:szCs w:val="22"/>
        </w:rPr>
      </w:pPr>
      <w:r w:rsidRPr="00223836">
        <w:rPr>
          <w:rFonts w:ascii="Arial" w:hAnsi="Arial" w:cs="Arial"/>
          <w:szCs w:val="22"/>
        </w:rPr>
        <w:tab/>
        <w:t xml:space="preserve">All assets and liabilities for which fair value is measured or disclosed in the financial statements are </w:t>
      </w:r>
      <w:proofErr w:type="spellStart"/>
      <w:r w:rsidRPr="00223836">
        <w:rPr>
          <w:rFonts w:ascii="Arial" w:hAnsi="Arial" w:cs="Arial"/>
          <w:szCs w:val="22"/>
        </w:rPr>
        <w:t>categorised</w:t>
      </w:r>
      <w:proofErr w:type="spellEnd"/>
      <w:r w:rsidRPr="00223836">
        <w:rPr>
          <w:rFonts w:ascii="Arial" w:hAnsi="Arial" w:cs="Arial"/>
          <w:szCs w:val="22"/>
        </w:rPr>
        <w:t xml:space="preserve"> within the fair value hierarchy into three levels based on categori</w:t>
      </w:r>
      <w:r w:rsidR="009833F2" w:rsidRPr="00223836">
        <w:rPr>
          <w:rFonts w:ascii="Arial" w:hAnsi="Arial" w:cs="Arial"/>
          <w:szCs w:val="22"/>
        </w:rPr>
        <w:t>es</w:t>
      </w:r>
      <w:r w:rsidRPr="00223836">
        <w:rPr>
          <w:rFonts w:ascii="Arial" w:hAnsi="Arial" w:cs="Arial"/>
          <w:szCs w:val="22"/>
        </w:rPr>
        <w:t xml:space="preserve"> of input to be used in fair value measurement as follows:</w:t>
      </w:r>
    </w:p>
    <w:p w14:paraId="50BC50E9" w14:textId="6D8EDAC2" w:rsidR="007B5B4A" w:rsidRPr="00223836" w:rsidRDefault="007B5B4A" w:rsidP="00DD4562">
      <w:pPr>
        <w:tabs>
          <w:tab w:val="left" w:pos="1440"/>
        </w:tabs>
        <w:spacing w:line="380" w:lineRule="exact"/>
        <w:ind w:left="1710" w:hanging="1170"/>
        <w:jc w:val="thaiDistribute"/>
        <w:outlineLvl w:val="0"/>
        <w:rPr>
          <w:rFonts w:ascii="Arial" w:hAnsi="Arial" w:cs="Arial"/>
          <w:szCs w:val="22"/>
        </w:rPr>
      </w:pPr>
      <w:r w:rsidRPr="00223836">
        <w:rPr>
          <w:rFonts w:ascii="Arial" w:hAnsi="Arial" w:cs="Arial"/>
          <w:szCs w:val="22"/>
        </w:rPr>
        <w:t>Level</w:t>
      </w:r>
      <w:r w:rsidRPr="00223836">
        <w:rPr>
          <w:rFonts w:ascii="Arial" w:hAnsi="Arial" w:cs="Arial"/>
          <w:szCs w:val="22"/>
          <w:cs/>
        </w:rPr>
        <w:t xml:space="preserve"> </w:t>
      </w:r>
      <w:r w:rsidR="00DD4562" w:rsidRPr="00223836">
        <w:rPr>
          <w:rFonts w:ascii="Arial" w:hAnsi="Arial" w:cs="Arial"/>
          <w:szCs w:val="22"/>
        </w:rPr>
        <w:t>1</w:t>
      </w:r>
      <w:r w:rsidR="00DD4562" w:rsidRPr="00223836">
        <w:rPr>
          <w:rFonts w:ascii="Arial" w:hAnsi="Arial" w:cs="Arial"/>
          <w:szCs w:val="22"/>
        </w:rPr>
        <w:tab/>
      </w:r>
      <w:r w:rsidRPr="00223836">
        <w:rPr>
          <w:rFonts w:ascii="Arial" w:hAnsi="Arial" w:cs="Arial"/>
          <w:szCs w:val="22"/>
        </w:rPr>
        <w:t xml:space="preserve">- </w:t>
      </w:r>
      <w:r w:rsidRPr="00223836">
        <w:rPr>
          <w:rFonts w:ascii="Arial" w:hAnsi="Arial" w:cs="Arial"/>
          <w:szCs w:val="22"/>
        </w:rPr>
        <w:tab/>
        <w:t xml:space="preserve">Use of quoted market prices in an active market for such assets or liabilities </w:t>
      </w:r>
    </w:p>
    <w:p w14:paraId="6378CF29" w14:textId="77777777" w:rsidR="007B5B4A" w:rsidRPr="00223836" w:rsidRDefault="007B5B4A" w:rsidP="00DD4562">
      <w:pPr>
        <w:tabs>
          <w:tab w:val="left" w:pos="1440"/>
        </w:tabs>
        <w:spacing w:line="380" w:lineRule="exact"/>
        <w:ind w:left="1710" w:hanging="1170"/>
        <w:jc w:val="thaiDistribute"/>
        <w:outlineLvl w:val="0"/>
        <w:rPr>
          <w:rFonts w:ascii="Arial" w:hAnsi="Arial" w:cs="Arial"/>
          <w:szCs w:val="22"/>
        </w:rPr>
      </w:pPr>
      <w:r w:rsidRPr="00223836">
        <w:rPr>
          <w:rFonts w:ascii="Arial" w:hAnsi="Arial" w:cs="Arial"/>
          <w:szCs w:val="22"/>
        </w:rPr>
        <w:t>Level</w:t>
      </w:r>
      <w:r w:rsidRPr="00223836">
        <w:rPr>
          <w:rFonts w:ascii="Arial" w:hAnsi="Arial" w:cs="Arial"/>
          <w:szCs w:val="22"/>
          <w:cs/>
        </w:rPr>
        <w:t xml:space="preserve"> </w:t>
      </w:r>
      <w:r w:rsidR="00DD4562" w:rsidRPr="00223836">
        <w:rPr>
          <w:rFonts w:ascii="Arial" w:hAnsi="Arial" w:cs="Arial"/>
          <w:szCs w:val="22"/>
        </w:rPr>
        <w:t>2</w:t>
      </w:r>
      <w:r w:rsidR="00DD4562" w:rsidRPr="00223836">
        <w:rPr>
          <w:rFonts w:ascii="Arial" w:hAnsi="Arial" w:cs="Arial"/>
          <w:szCs w:val="22"/>
        </w:rPr>
        <w:tab/>
      </w:r>
      <w:r w:rsidRPr="00223836">
        <w:rPr>
          <w:rFonts w:ascii="Arial" w:hAnsi="Arial" w:cs="Arial"/>
          <w:szCs w:val="22"/>
        </w:rPr>
        <w:t xml:space="preserve">- </w:t>
      </w:r>
      <w:r w:rsidRPr="00223836">
        <w:rPr>
          <w:rFonts w:ascii="Arial" w:hAnsi="Arial" w:cs="Arial"/>
          <w:szCs w:val="22"/>
        </w:rPr>
        <w:tab/>
        <w:t>Use of other observable inputs for such assets or liabilities, whether directly or indirectly</w:t>
      </w:r>
    </w:p>
    <w:p w14:paraId="2CB053E7" w14:textId="77777777" w:rsidR="007B5B4A" w:rsidRPr="00223836" w:rsidRDefault="007B5B4A" w:rsidP="00DD4562">
      <w:pPr>
        <w:tabs>
          <w:tab w:val="left" w:pos="1440"/>
        </w:tabs>
        <w:spacing w:line="380" w:lineRule="exact"/>
        <w:ind w:left="1710" w:hanging="1170"/>
        <w:jc w:val="thaiDistribute"/>
        <w:outlineLvl w:val="0"/>
        <w:rPr>
          <w:rFonts w:ascii="Arial" w:hAnsi="Arial" w:cs="Arial"/>
          <w:szCs w:val="22"/>
        </w:rPr>
      </w:pPr>
      <w:r w:rsidRPr="00223836">
        <w:rPr>
          <w:rFonts w:ascii="Arial" w:hAnsi="Arial" w:cs="Arial"/>
          <w:szCs w:val="22"/>
        </w:rPr>
        <w:t>Level</w:t>
      </w:r>
      <w:r w:rsidRPr="00223836">
        <w:rPr>
          <w:rFonts w:ascii="Arial" w:hAnsi="Arial" w:cs="Arial"/>
          <w:szCs w:val="22"/>
          <w:cs/>
        </w:rPr>
        <w:t xml:space="preserve"> </w:t>
      </w:r>
      <w:r w:rsidRPr="00223836">
        <w:rPr>
          <w:rFonts w:ascii="Arial" w:hAnsi="Arial" w:cs="Arial"/>
          <w:szCs w:val="22"/>
        </w:rPr>
        <w:t>3</w:t>
      </w:r>
      <w:r w:rsidRPr="00223836">
        <w:rPr>
          <w:rFonts w:ascii="Arial" w:hAnsi="Arial" w:cs="Arial"/>
          <w:szCs w:val="22"/>
        </w:rPr>
        <w:tab/>
        <w:t xml:space="preserve">- </w:t>
      </w:r>
      <w:r w:rsidRPr="00223836">
        <w:rPr>
          <w:rFonts w:ascii="Arial" w:hAnsi="Arial" w:cs="Arial"/>
          <w:szCs w:val="22"/>
        </w:rPr>
        <w:tab/>
        <w:t xml:space="preserve">Use of unobservable inputs such as estimates of future cash flows </w:t>
      </w:r>
    </w:p>
    <w:p w14:paraId="038F9000" w14:textId="4F3B8036" w:rsidR="007B5B4A" w:rsidRPr="00223836" w:rsidRDefault="00712409" w:rsidP="007B5B4A">
      <w:pPr>
        <w:tabs>
          <w:tab w:val="left" w:pos="1440"/>
        </w:tabs>
        <w:spacing w:line="370" w:lineRule="exact"/>
        <w:ind w:left="540" w:hanging="540"/>
        <w:jc w:val="thaiDistribute"/>
        <w:outlineLvl w:val="0"/>
        <w:rPr>
          <w:rFonts w:ascii="Arial" w:hAnsi="Arial" w:cs="Arial"/>
          <w:szCs w:val="22"/>
        </w:rPr>
      </w:pPr>
      <w:r w:rsidRPr="00223836">
        <w:rPr>
          <w:rFonts w:ascii="Arial" w:hAnsi="Arial" w:cs="Arial"/>
          <w:szCs w:val="22"/>
        </w:rPr>
        <w:tab/>
      </w:r>
      <w:r w:rsidR="007B5B4A" w:rsidRPr="00223836">
        <w:rPr>
          <w:rFonts w:ascii="Arial" w:hAnsi="Arial" w:cs="Arial"/>
          <w:szCs w:val="22"/>
        </w:rPr>
        <w:t xml:space="preserve">At the end of each reporting period, the </w:t>
      </w:r>
      <w:r w:rsidR="00143EF3">
        <w:rPr>
          <w:rFonts w:ascii="Arial" w:hAnsi="Arial" w:cs="Arial"/>
          <w:szCs w:val="22"/>
        </w:rPr>
        <w:t>Company</w:t>
      </w:r>
      <w:r w:rsidR="007B5B4A" w:rsidRPr="00223836">
        <w:rPr>
          <w:rFonts w:ascii="Arial" w:hAnsi="Arial" w:cs="Arial"/>
          <w:szCs w:val="22"/>
        </w:rPr>
        <w:t xml:space="preserve"> determine</w:t>
      </w:r>
      <w:r w:rsidR="00676EBA" w:rsidRPr="00223836">
        <w:rPr>
          <w:rFonts w:ascii="Arial" w:hAnsi="Arial" w:cs="Arial"/>
          <w:szCs w:val="22"/>
        </w:rPr>
        <w:t>s</w:t>
      </w:r>
      <w:r w:rsidR="007B5B4A" w:rsidRPr="00223836">
        <w:rPr>
          <w:rFonts w:ascii="Arial" w:hAnsi="Arial" w:cs="Arial"/>
          <w:szCs w:val="22"/>
        </w:rPr>
        <w:t xml:space="preserve"> whether transfers have occurred between levels within the fair value hierarchy for assets and liabilities held at the end of the reporting period that are measured at fair value on a recurring basis.</w:t>
      </w:r>
    </w:p>
    <w:p w14:paraId="0A5BF0BD" w14:textId="02B61EA1" w:rsidR="00196049" w:rsidRPr="00223836" w:rsidRDefault="003F72CA" w:rsidP="00C17155">
      <w:pPr>
        <w:widowControl w:val="0"/>
        <w:tabs>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ngsana New"/>
          <w:b/>
          <w:bCs/>
          <w:szCs w:val="22"/>
          <w:lang w:val="en-GB"/>
        </w:rPr>
      </w:pPr>
      <w:r w:rsidRPr="00223836">
        <w:rPr>
          <w:rFonts w:ascii="Arial" w:eastAsia="Times New Roman" w:hAnsi="Arial" w:cs="Angsana New"/>
          <w:b/>
          <w:bCs/>
          <w:szCs w:val="22"/>
          <w:lang w:val="en-GB"/>
        </w:rPr>
        <w:t>5</w:t>
      </w:r>
      <w:r w:rsidR="00196049" w:rsidRPr="00223836">
        <w:rPr>
          <w:rFonts w:ascii="Arial" w:eastAsia="Times New Roman" w:hAnsi="Arial" w:cs="Angsana New"/>
          <w:b/>
          <w:bCs/>
          <w:szCs w:val="22"/>
          <w:lang w:val="en-GB"/>
        </w:rPr>
        <w:t>.</w:t>
      </w:r>
      <w:r w:rsidR="00196049" w:rsidRPr="00223836">
        <w:rPr>
          <w:rFonts w:ascii="Arial" w:eastAsia="Times New Roman" w:hAnsi="Arial" w:cs="Angsana New"/>
          <w:b/>
          <w:bCs/>
          <w:szCs w:val="22"/>
          <w:lang w:val="en-GB"/>
        </w:rPr>
        <w:tab/>
        <w:t>Significant accounting judg</w:t>
      </w:r>
      <w:r w:rsidR="009514EE" w:rsidRPr="00223836">
        <w:rPr>
          <w:rFonts w:ascii="Arial" w:eastAsia="Times New Roman" w:hAnsi="Arial" w:cs="Angsana New"/>
          <w:b/>
          <w:bCs/>
          <w:szCs w:val="22"/>
          <w:lang w:val="en-GB"/>
        </w:rPr>
        <w:t>e</w:t>
      </w:r>
      <w:r w:rsidR="00196049" w:rsidRPr="00223836">
        <w:rPr>
          <w:rFonts w:ascii="Arial" w:eastAsia="Times New Roman" w:hAnsi="Arial" w:cs="Angsana New"/>
          <w:b/>
          <w:bCs/>
          <w:szCs w:val="22"/>
          <w:lang w:val="en-GB"/>
        </w:rPr>
        <w:t>ments and estimates</w:t>
      </w:r>
    </w:p>
    <w:p w14:paraId="042F2D73" w14:textId="1C6B2609" w:rsidR="00196049" w:rsidRPr="00223836" w:rsidRDefault="00196049" w:rsidP="002433FB">
      <w:pPr>
        <w:widowControl w:val="0"/>
        <w:tabs>
          <w:tab w:val="left" w:pos="1440"/>
        </w:tabs>
        <w:overflowPunct w:val="0"/>
        <w:autoSpaceDE w:val="0"/>
        <w:autoSpaceDN w:val="0"/>
        <w:adjustRightInd w:val="0"/>
        <w:spacing w:line="380" w:lineRule="exact"/>
        <w:ind w:left="540" w:hanging="535"/>
        <w:jc w:val="thaiDistribute"/>
        <w:textAlignment w:val="baseline"/>
        <w:outlineLvl w:val="0"/>
        <w:rPr>
          <w:rFonts w:ascii="Arial" w:eastAsia="Times New Roman" w:hAnsi="Arial" w:cs="Angsana New"/>
          <w:szCs w:val="22"/>
          <w:lang w:val="en-GB"/>
        </w:rPr>
      </w:pPr>
      <w:r w:rsidRPr="00223836">
        <w:rPr>
          <w:rFonts w:ascii="Arial" w:eastAsia="Times New Roman" w:hAnsi="Arial" w:cs="Angsana New"/>
          <w:szCs w:val="22"/>
          <w:lang w:val="en-GB"/>
        </w:rPr>
        <w:tab/>
        <w:t xml:space="preserve">The preparation of financial statements in conformity with </w:t>
      </w:r>
      <w:r w:rsidR="008C519C" w:rsidRPr="00223836">
        <w:rPr>
          <w:rFonts w:ascii="Arial" w:eastAsia="Times New Roman" w:hAnsi="Arial" w:cs="Angsana New"/>
          <w:szCs w:val="22"/>
          <w:lang w:val="en-GB"/>
        </w:rPr>
        <w:t>financial reporting standards</w:t>
      </w:r>
      <w:r w:rsidRPr="00223836">
        <w:rPr>
          <w:rFonts w:ascii="Arial" w:eastAsia="Times New Roman" w:hAnsi="Arial" w:cs="Angsana New"/>
          <w:szCs w:val="22"/>
          <w:lang w:val="en-GB"/>
        </w:rPr>
        <w:t xml:space="preserve"> at times requires management to make subjective judg</w:t>
      </w:r>
      <w:r w:rsidR="009514EE" w:rsidRPr="00223836">
        <w:rPr>
          <w:rFonts w:ascii="Arial" w:eastAsia="Times New Roman" w:hAnsi="Arial" w:cs="Angsana New"/>
          <w:szCs w:val="22"/>
          <w:lang w:val="en-GB"/>
        </w:rPr>
        <w:t>e</w:t>
      </w:r>
      <w:r w:rsidRPr="00223836">
        <w:rPr>
          <w:rFonts w:ascii="Arial" w:eastAsia="Times New Roman" w:hAnsi="Arial" w:cs="Angsana New"/>
          <w:szCs w:val="22"/>
          <w:lang w:val="en-GB"/>
        </w:rPr>
        <w:t>ments and estimates regarding matters that are inherently uncertain. These judg</w:t>
      </w:r>
      <w:r w:rsidR="009514EE" w:rsidRPr="00223836">
        <w:rPr>
          <w:rFonts w:ascii="Arial" w:eastAsia="Times New Roman" w:hAnsi="Arial" w:cs="Angsana New"/>
          <w:szCs w:val="22"/>
          <w:lang w:val="en-GB"/>
        </w:rPr>
        <w:t>e</w:t>
      </w:r>
      <w:r w:rsidRPr="00223836">
        <w:rPr>
          <w:rFonts w:ascii="Arial" w:eastAsia="Times New Roman" w:hAnsi="Arial" w:cs="Angsana New"/>
          <w:szCs w:val="22"/>
          <w:lang w:val="en-GB"/>
        </w:rPr>
        <w:t>ments and estimates affect reported amounts and disclosures</w:t>
      </w:r>
      <w:r w:rsidR="006B6C05" w:rsidRPr="00223836">
        <w:rPr>
          <w:rFonts w:ascii="Arial" w:eastAsia="Times New Roman" w:hAnsi="Arial" w:cs="Angsana New"/>
          <w:szCs w:val="22"/>
          <w:lang w:val="en-GB"/>
        </w:rPr>
        <w:t>;</w:t>
      </w:r>
      <w:r w:rsidRPr="00223836">
        <w:rPr>
          <w:rFonts w:ascii="Arial" w:eastAsia="Times New Roman" w:hAnsi="Arial" w:cs="Angsana New"/>
          <w:szCs w:val="22"/>
          <w:lang w:val="en-GB"/>
        </w:rPr>
        <w:t xml:space="preserve"> and actual results could differ from these estimates. Significant judg</w:t>
      </w:r>
      <w:r w:rsidR="009514EE" w:rsidRPr="00223836">
        <w:rPr>
          <w:rFonts w:ascii="Arial" w:eastAsia="Times New Roman" w:hAnsi="Arial" w:cs="Angsana New"/>
          <w:szCs w:val="22"/>
          <w:lang w:val="en-GB"/>
        </w:rPr>
        <w:t>e</w:t>
      </w:r>
      <w:r w:rsidRPr="00223836">
        <w:rPr>
          <w:rFonts w:ascii="Arial" w:eastAsia="Times New Roman" w:hAnsi="Arial" w:cs="Angsana New"/>
          <w:szCs w:val="22"/>
          <w:lang w:val="en-GB"/>
        </w:rPr>
        <w:t>me</w:t>
      </w:r>
      <w:r w:rsidR="004F6009" w:rsidRPr="00223836">
        <w:rPr>
          <w:rFonts w:ascii="Arial" w:eastAsia="Times New Roman" w:hAnsi="Arial" w:cs="Angsana New"/>
          <w:szCs w:val="22"/>
          <w:lang w:val="en-GB"/>
        </w:rPr>
        <w:t>nts and estimates are as follows:</w:t>
      </w:r>
    </w:p>
    <w:p w14:paraId="3ED40D0E" w14:textId="77777777" w:rsidR="00BE537E" w:rsidRPr="00BE537E" w:rsidRDefault="002433FB" w:rsidP="00BE537E">
      <w:pPr>
        <w:widowControl w:val="0"/>
        <w:tabs>
          <w:tab w:val="left" w:pos="1440"/>
        </w:tabs>
        <w:overflowPunct w:val="0"/>
        <w:autoSpaceDE w:val="0"/>
        <w:autoSpaceDN w:val="0"/>
        <w:adjustRightInd w:val="0"/>
        <w:spacing w:line="380" w:lineRule="exact"/>
        <w:ind w:left="540" w:hanging="535"/>
        <w:jc w:val="thaiDistribute"/>
        <w:textAlignment w:val="baseline"/>
        <w:outlineLvl w:val="0"/>
        <w:rPr>
          <w:rFonts w:ascii="Arial" w:eastAsia="Times New Roman" w:hAnsi="Arial" w:cs="Angsana New"/>
          <w:b/>
          <w:bCs/>
          <w:szCs w:val="22"/>
          <w:lang w:val="en-GB"/>
        </w:rPr>
      </w:pPr>
      <w:r>
        <w:rPr>
          <w:rFonts w:ascii="Arial" w:eastAsia="Times New Roman" w:hAnsi="Arial" w:cs="Angsana New"/>
          <w:b/>
          <w:bCs/>
          <w:szCs w:val="22"/>
          <w:lang w:val="en-GB"/>
        </w:rPr>
        <w:lastRenderedPageBreak/>
        <w:tab/>
      </w:r>
      <w:r w:rsidR="00BE537E" w:rsidRPr="00BE537E">
        <w:rPr>
          <w:rFonts w:ascii="Arial" w:eastAsia="Times New Roman" w:hAnsi="Arial" w:cs="Angsana New"/>
          <w:b/>
          <w:bCs/>
          <w:szCs w:val="22"/>
          <w:lang w:val="en-GB"/>
        </w:rPr>
        <w:t>Allowance for diminution in value of inventory</w:t>
      </w:r>
    </w:p>
    <w:p w14:paraId="2F33AFBF" w14:textId="5458948D" w:rsidR="007B5B4A" w:rsidRDefault="00BE537E" w:rsidP="00BE537E">
      <w:pPr>
        <w:widowControl w:val="0"/>
        <w:tabs>
          <w:tab w:val="left" w:pos="1440"/>
        </w:tabs>
        <w:overflowPunct w:val="0"/>
        <w:autoSpaceDE w:val="0"/>
        <w:autoSpaceDN w:val="0"/>
        <w:adjustRightInd w:val="0"/>
        <w:spacing w:line="380" w:lineRule="exact"/>
        <w:ind w:left="540" w:hanging="535"/>
        <w:jc w:val="thaiDistribute"/>
        <w:textAlignment w:val="baseline"/>
        <w:outlineLvl w:val="0"/>
        <w:rPr>
          <w:rFonts w:ascii="Arial" w:eastAsia="Times New Roman" w:hAnsi="Arial" w:cs="Angsana New"/>
          <w:szCs w:val="22"/>
          <w:lang w:val="en-GB"/>
        </w:rPr>
      </w:pPr>
      <w:r>
        <w:rPr>
          <w:rFonts w:ascii="Arial" w:eastAsia="Times New Roman" w:hAnsi="Arial" w:cs="Angsana New"/>
          <w:b/>
          <w:bCs/>
          <w:szCs w:val="22"/>
          <w:lang w:val="en-GB"/>
        </w:rPr>
        <w:tab/>
      </w:r>
      <w:r w:rsidRPr="00BE537E">
        <w:rPr>
          <w:rFonts w:ascii="Arial" w:eastAsia="Times New Roman" w:hAnsi="Arial" w:cs="Angsana New"/>
          <w:szCs w:val="22"/>
          <w:lang w:val="en-GB"/>
        </w:rPr>
        <w:t>The determination of allowance for diminution in the value of inventory, requires management to make judgements and estimates. The allowance for decline in net reali</w:t>
      </w:r>
      <w:r w:rsidR="00071498">
        <w:rPr>
          <w:rFonts w:ascii="Arial" w:eastAsia="Times New Roman" w:hAnsi="Arial" w:cs="Angsana New"/>
          <w:szCs w:val="22"/>
          <w:lang w:val="en-GB"/>
        </w:rPr>
        <w:t>s</w:t>
      </w:r>
      <w:r w:rsidRPr="00BE537E">
        <w:rPr>
          <w:rFonts w:ascii="Arial" w:eastAsia="Times New Roman" w:hAnsi="Arial" w:cs="Angsana New"/>
          <w:szCs w:val="22"/>
          <w:lang w:val="en-GB"/>
        </w:rPr>
        <w:t>able value is estimated based on the selling price expected in the ordinary course of business</w:t>
      </w:r>
      <w:r w:rsidR="00071498">
        <w:rPr>
          <w:rFonts w:ascii="Arial" w:eastAsia="Times New Roman" w:hAnsi="Arial" w:cs="Angsana New"/>
          <w:szCs w:val="22"/>
          <w:lang w:val="en-GB"/>
        </w:rPr>
        <w:t>. P</w:t>
      </w:r>
      <w:r w:rsidRPr="00BE537E">
        <w:rPr>
          <w:rFonts w:ascii="Arial" w:eastAsia="Times New Roman" w:hAnsi="Arial" w:cs="Angsana New"/>
          <w:szCs w:val="22"/>
          <w:lang w:val="en-GB"/>
        </w:rPr>
        <w:t>rovision for obsolete, slow- moving and deteriorated inventories, is estimated based on the approximate useful life of each type of inventory.</w:t>
      </w:r>
    </w:p>
    <w:p w14:paraId="1663D6B5" w14:textId="1B87C7F7" w:rsidR="007507C2" w:rsidRDefault="00BE537E" w:rsidP="004B2B2E">
      <w:pPr>
        <w:spacing w:line="380" w:lineRule="exact"/>
        <w:ind w:left="540"/>
        <w:jc w:val="both"/>
        <w:rPr>
          <w:rFonts w:ascii="Arial" w:hAnsi="Arial"/>
          <w:b/>
          <w:bCs/>
          <w:spacing w:val="-2"/>
          <w:szCs w:val="22"/>
        </w:rPr>
      </w:pPr>
      <w:r>
        <w:rPr>
          <w:rFonts w:ascii="Arial" w:eastAsia="Times New Roman" w:hAnsi="Arial" w:cs="Angsana New"/>
          <w:szCs w:val="22"/>
          <w:lang w:val="en-GB"/>
        </w:rPr>
        <w:tab/>
      </w:r>
      <w:r w:rsidR="004B2B2E" w:rsidRPr="007F7942">
        <w:rPr>
          <w:rFonts w:ascii="Arial" w:eastAsia="Times New Roman" w:hAnsi="Arial" w:cs="Angsana New"/>
          <w:b/>
          <w:bCs/>
          <w:szCs w:val="22"/>
          <w:lang w:val="en-GB"/>
        </w:rPr>
        <w:t>Intan</w:t>
      </w:r>
      <w:r w:rsidR="007F7942" w:rsidRPr="007F7942">
        <w:rPr>
          <w:rFonts w:ascii="Arial" w:eastAsia="Times New Roman" w:hAnsi="Arial" w:cs="Angsana New"/>
          <w:b/>
          <w:bCs/>
          <w:szCs w:val="22"/>
          <w:lang w:val="en-GB"/>
        </w:rPr>
        <w:t xml:space="preserve">gible assets </w:t>
      </w:r>
      <w:r w:rsidR="00147C75">
        <w:rPr>
          <w:rFonts w:ascii="Arial" w:eastAsia="Times New Roman" w:hAnsi="Arial" w:cs="Angsana New"/>
          <w:b/>
          <w:bCs/>
          <w:szCs w:val="22"/>
          <w:lang w:val="en-GB"/>
        </w:rPr>
        <w:t>-</w:t>
      </w:r>
      <w:r w:rsidR="007F7942" w:rsidRPr="007F7942">
        <w:rPr>
          <w:rFonts w:ascii="Arial" w:eastAsia="Times New Roman" w:hAnsi="Arial" w:cs="Angsana New"/>
          <w:b/>
          <w:bCs/>
          <w:szCs w:val="22"/>
          <w:lang w:val="en-GB"/>
        </w:rPr>
        <w:t xml:space="preserve"> product development projects and </w:t>
      </w:r>
      <w:r w:rsidR="007F7942" w:rsidRPr="007F7942">
        <w:rPr>
          <w:rFonts w:ascii="Arial" w:hAnsi="Arial"/>
          <w:b/>
          <w:bCs/>
          <w:spacing w:val="-2"/>
          <w:szCs w:val="22"/>
        </w:rPr>
        <w:t>allowance</w:t>
      </w:r>
      <w:r w:rsidR="004B2B2E" w:rsidRPr="007F7942">
        <w:rPr>
          <w:rFonts w:ascii="Arial" w:hAnsi="Arial"/>
          <w:b/>
          <w:bCs/>
          <w:spacing w:val="-2"/>
          <w:szCs w:val="22"/>
        </w:rPr>
        <w:t xml:space="preserve"> for impairment</w:t>
      </w:r>
    </w:p>
    <w:p w14:paraId="3B384EE7" w14:textId="4D5C7215" w:rsidR="00FC1457" w:rsidRPr="00386266" w:rsidRDefault="007507C2" w:rsidP="007E33ED">
      <w:pPr>
        <w:spacing w:line="380" w:lineRule="exact"/>
        <w:ind w:left="540"/>
        <w:jc w:val="both"/>
        <w:rPr>
          <w:rFonts w:ascii="Arial" w:eastAsia="Times New Roman" w:hAnsi="Arial" w:cs="Angsana New"/>
          <w:szCs w:val="22"/>
          <w:lang w:val="en-GB"/>
        </w:rPr>
      </w:pPr>
      <w:r>
        <w:rPr>
          <w:rFonts w:ascii="Arial" w:eastAsia="Times New Roman" w:hAnsi="Arial" w:cs="Angsana New"/>
          <w:b/>
          <w:bCs/>
          <w:szCs w:val="22"/>
          <w:lang w:val="en-GB"/>
        </w:rPr>
        <w:tab/>
      </w:r>
      <w:r w:rsidR="00386266" w:rsidRPr="00386266">
        <w:rPr>
          <w:rFonts w:ascii="Arial" w:eastAsia="Times New Roman" w:hAnsi="Arial" w:cs="Angsana New"/>
          <w:szCs w:val="22"/>
          <w:lang w:val="en-GB"/>
        </w:rPr>
        <w:t>The initial recognition and measurement of intangible assets</w:t>
      </w:r>
      <w:r w:rsidR="006933FD">
        <w:rPr>
          <w:rFonts w:ascii="Arial" w:eastAsia="Times New Roman" w:hAnsi="Arial" w:cs="Angsana New" w:hint="cs"/>
          <w:szCs w:val="22"/>
          <w:cs/>
          <w:lang w:val="en-GB"/>
        </w:rPr>
        <w:t xml:space="preserve"> </w:t>
      </w:r>
      <w:r w:rsidR="002271A4">
        <w:rPr>
          <w:rFonts w:ascii="Arial" w:eastAsia="Times New Roman" w:hAnsi="Arial" w:cs="Angsana New"/>
          <w:szCs w:val="22"/>
          <w:lang w:val="en-GB"/>
        </w:rPr>
        <w:t>-</w:t>
      </w:r>
      <w:r w:rsidR="006933FD">
        <w:rPr>
          <w:rFonts w:ascii="Arial" w:eastAsia="Times New Roman" w:hAnsi="Arial" w:cs="Angsana New" w:hint="cs"/>
          <w:szCs w:val="22"/>
          <w:cs/>
          <w:lang w:val="en-GB"/>
        </w:rPr>
        <w:t xml:space="preserve"> </w:t>
      </w:r>
      <w:r w:rsidR="006933FD">
        <w:rPr>
          <w:rFonts w:ascii="Arial" w:eastAsia="Times New Roman" w:hAnsi="Arial" w:cs="Angsana New"/>
          <w:szCs w:val="22"/>
        </w:rPr>
        <w:t>product development projects</w:t>
      </w:r>
      <w:r w:rsidR="00386266" w:rsidRPr="00386266">
        <w:rPr>
          <w:rFonts w:ascii="Arial" w:eastAsia="Times New Roman" w:hAnsi="Arial" w:cs="Angsana New"/>
          <w:szCs w:val="22"/>
          <w:lang w:val="en-GB"/>
        </w:rPr>
        <w:t xml:space="preserve">, </w:t>
      </w:r>
      <w:r w:rsidR="00271646">
        <w:rPr>
          <w:rFonts w:ascii="Arial" w:eastAsia="Times New Roman" w:hAnsi="Arial" w:cs="Angsana New"/>
          <w:szCs w:val="22"/>
          <w:lang w:val="en-GB"/>
        </w:rPr>
        <w:t xml:space="preserve">the </w:t>
      </w:r>
      <w:r w:rsidR="00E43F55" w:rsidRPr="005777B3">
        <w:rPr>
          <w:rFonts w:ascii="Arial" w:eastAsia="Times New Roman" w:hAnsi="Arial" w:cs="Angsana New"/>
          <w:szCs w:val="22"/>
          <w:lang w:val="en-GB"/>
        </w:rPr>
        <w:t>management</w:t>
      </w:r>
      <w:r w:rsidR="005777B3" w:rsidRPr="005777B3">
        <w:rPr>
          <w:rFonts w:ascii="Arial" w:eastAsia="Times New Roman" w:hAnsi="Arial" w:cs="Angsana New"/>
          <w:szCs w:val="22"/>
          <w:lang w:val="en-GB"/>
        </w:rPr>
        <w:t xml:space="preserve"> </w:t>
      </w:r>
      <w:r w:rsidR="00071498">
        <w:rPr>
          <w:rFonts w:ascii="Arial" w:eastAsia="Times New Roman" w:hAnsi="Arial" w:cs="Angsana New"/>
          <w:szCs w:val="22"/>
          <w:lang w:val="en-GB"/>
        </w:rPr>
        <w:t>is</w:t>
      </w:r>
      <w:r w:rsidR="005777B3" w:rsidRPr="005777B3">
        <w:rPr>
          <w:rFonts w:ascii="Arial" w:eastAsia="Times New Roman" w:hAnsi="Arial" w:cs="Angsana New"/>
          <w:szCs w:val="22"/>
          <w:lang w:val="en-GB"/>
        </w:rPr>
        <w:t xml:space="preserve"> required to exercise significant judgment in determining whether each product development project satisfies all the capitalisation criteria as set out in Note 4.6</w:t>
      </w:r>
      <w:r w:rsidR="00E43F55">
        <w:rPr>
          <w:rFonts w:ascii="Arial" w:eastAsia="Times New Roman" w:hAnsi="Arial" w:cs="Angsana New"/>
          <w:szCs w:val="22"/>
          <w:lang w:val="en-GB"/>
        </w:rPr>
        <w:t xml:space="preserve"> </w:t>
      </w:r>
      <w:r w:rsidR="005777B3" w:rsidRPr="005777B3">
        <w:rPr>
          <w:rFonts w:ascii="Arial" w:eastAsia="Times New Roman" w:hAnsi="Arial" w:cs="Angsana New"/>
          <w:szCs w:val="22"/>
          <w:lang w:val="en-GB"/>
        </w:rPr>
        <w:t>(a) to the financial statements</w:t>
      </w:r>
      <w:r w:rsidR="00071498">
        <w:rPr>
          <w:rFonts w:ascii="Arial" w:eastAsia="Times New Roman" w:hAnsi="Arial" w:cs="Angsana New"/>
          <w:szCs w:val="22"/>
          <w:lang w:val="en-GB"/>
        </w:rPr>
        <w:t>. A</w:t>
      </w:r>
      <w:r w:rsidR="00386266" w:rsidRPr="00386266">
        <w:rPr>
          <w:rFonts w:ascii="Arial" w:eastAsia="Times New Roman" w:hAnsi="Arial" w:cs="Angsana New"/>
          <w:szCs w:val="22"/>
          <w:lang w:val="en-GB"/>
        </w:rPr>
        <w:t>nd subsequent impairment testing, require management to make estimates of cash flows to be generated by the asset or the cash-generating units and to choose a suitable discount rate in order to calculate the present value of those cash flows.</w:t>
      </w:r>
    </w:p>
    <w:p w14:paraId="58C24513" w14:textId="56DE7BBF" w:rsidR="007E33ED" w:rsidRDefault="00CB6433" w:rsidP="00FC1457">
      <w:pPr>
        <w:spacing w:line="380" w:lineRule="exact"/>
        <w:ind w:left="540" w:firstLine="0"/>
        <w:jc w:val="both"/>
        <w:rPr>
          <w:rFonts w:ascii="Arial" w:hAnsi="Arial"/>
          <w:spacing w:val="-2"/>
          <w:szCs w:val="22"/>
        </w:rPr>
      </w:pPr>
      <w:r w:rsidRPr="009815FA">
        <w:rPr>
          <w:rFonts w:ascii="Arial" w:hAnsi="Arial"/>
          <w:spacing w:val="-2"/>
          <w:szCs w:val="22"/>
        </w:rPr>
        <w:t>In determining allowance for impairment of a non-financial asset, the management is required to exercise judgements regarding determination of the recoverable amount of the asset</w:t>
      </w:r>
      <w:r w:rsidR="00E33649">
        <w:rPr>
          <w:rFonts w:ascii="Arial" w:hAnsi="Arial"/>
          <w:spacing w:val="-2"/>
          <w:szCs w:val="22"/>
        </w:rPr>
        <w:t>. T</w:t>
      </w:r>
      <w:r w:rsidR="003F4808" w:rsidRPr="009815FA">
        <w:rPr>
          <w:rFonts w:ascii="Arial" w:hAnsi="Arial"/>
          <w:spacing w:val="-2"/>
          <w:szCs w:val="22"/>
        </w:rPr>
        <w:t xml:space="preserve">he value in use calculation is based on a discounted cash flow model. The cash flows are derived from the budget </w:t>
      </w:r>
      <w:r w:rsidR="00377B1B">
        <w:rPr>
          <w:rFonts w:ascii="Arial" w:hAnsi="Arial"/>
          <w:spacing w:val="-2"/>
          <w:szCs w:val="22"/>
        </w:rPr>
        <w:t>in the future</w:t>
      </w:r>
      <w:r w:rsidR="003F4808" w:rsidRPr="009815FA">
        <w:rPr>
          <w:rFonts w:ascii="Arial" w:hAnsi="Arial"/>
          <w:spacing w:val="-2"/>
          <w:szCs w:val="22"/>
        </w:rPr>
        <w:t xml:space="preserve"> and do not include restructuring activities that the </w:t>
      </w:r>
      <w:r w:rsidR="00E33649">
        <w:rPr>
          <w:rFonts w:ascii="Arial" w:hAnsi="Arial"/>
          <w:spacing w:val="-2"/>
          <w:szCs w:val="22"/>
        </w:rPr>
        <w:t>Company</w:t>
      </w:r>
      <w:r w:rsidR="003F4808" w:rsidRPr="009815FA">
        <w:rPr>
          <w:rFonts w:ascii="Arial" w:hAnsi="Arial"/>
          <w:spacing w:val="-2"/>
          <w:szCs w:val="22"/>
        </w:rPr>
        <w:t xml:space="preserve"> is not yet committed to or significant future investments that will enhance the performance of the assets of the cash-generating unit being tested. The recoverable amount is sensitive to the discount rate used for the discounted cash flow model as well as the expected future </w:t>
      </w:r>
      <w:r w:rsidR="00257586">
        <w:rPr>
          <w:rFonts w:ascii="Arial" w:hAnsi="Arial"/>
          <w:spacing w:val="-2"/>
          <w:szCs w:val="22"/>
        </w:rPr>
        <w:t xml:space="preserve">                    </w:t>
      </w:r>
      <w:r w:rsidR="003F4808" w:rsidRPr="009815FA">
        <w:rPr>
          <w:rFonts w:ascii="Arial" w:hAnsi="Arial"/>
          <w:spacing w:val="-2"/>
          <w:szCs w:val="22"/>
        </w:rPr>
        <w:t>cash-inflows and the growth rate used for extrapolation purposes.</w:t>
      </w:r>
      <w:r w:rsidR="007E33ED">
        <w:rPr>
          <w:rFonts w:ascii="Arial" w:hAnsi="Arial"/>
          <w:spacing w:val="-2"/>
          <w:szCs w:val="22"/>
        </w:rPr>
        <w:t xml:space="preserve"> </w:t>
      </w:r>
      <w:r w:rsidR="007E33ED" w:rsidRPr="009815FA">
        <w:rPr>
          <w:rFonts w:ascii="Arial" w:hAnsi="Arial"/>
          <w:spacing w:val="-2"/>
          <w:szCs w:val="22"/>
        </w:rPr>
        <w:t xml:space="preserve">The key assumptions used to determine the recoverable amount for the different cash-generating units, including a sensitivity analysis, are disclosed and further explained in Note </w:t>
      </w:r>
      <w:r w:rsidR="007E33ED">
        <w:rPr>
          <w:rFonts w:ascii="Arial" w:hAnsi="Arial"/>
          <w:spacing w:val="-2"/>
          <w:szCs w:val="22"/>
        </w:rPr>
        <w:t>14</w:t>
      </w:r>
      <w:r w:rsidR="00071498">
        <w:rPr>
          <w:rFonts w:ascii="Arial" w:hAnsi="Arial"/>
          <w:spacing w:val="-2"/>
          <w:szCs w:val="22"/>
        </w:rPr>
        <w:t xml:space="preserve"> to the financial statements</w:t>
      </w:r>
      <w:r w:rsidR="007E33ED" w:rsidRPr="009815FA">
        <w:rPr>
          <w:rFonts w:ascii="Arial" w:hAnsi="Arial"/>
          <w:spacing w:val="-2"/>
          <w:szCs w:val="22"/>
        </w:rPr>
        <w:t>.</w:t>
      </w:r>
    </w:p>
    <w:p w14:paraId="00B87330" w14:textId="3F4A7020" w:rsidR="004B2B2E" w:rsidRDefault="00D12A84" w:rsidP="003F4808">
      <w:pPr>
        <w:spacing w:line="380" w:lineRule="exact"/>
        <w:ind w:left="540"/>
        <w:jc w:val="both"/>
        <w:rPr>
          <w:rFonts w:ascii="Arial" w:hAnsi="Arial"/>
          <w:b/>
          <w:bCs/>
          <w:spacing w:val="-2"/>
          <w:szCs w:val="22"/>
        </w:rPr>
      </w:pPr>
      <w:r>
        <w:rPr>
          <w:rFonts w:ascii="Arial" w:hAnsi="Arial"/>
          <w:spacing w:val="-2"/>
          <w:szCs w:val="22"/>
          <w:cs/>
        </w:rPr>
        <w:tab/>
      </w:r>
      <w:proofErr w:type="spellStart"/>
      <w:r w:rsidRPr="00D12A84">
        <w:rPr>
          <w:rFonts w:ascii="Arial" w:hAnsi="Arial"/>
          <w:b/>
          <w:bCs/>
          <w:spacing w:val="-2"/>
          <w:szCs w:val="22"/>
        </w:rPr>
        <w:t>Amortisation</w:t>
      </w:r>
      <w:proofErr w:type="spellEnd"/>
      <w:r w:rsidRPr="00D12A84">
        <w:rPr>
          <w:rFonts w:ascii="Arial" w:hAnsi="Arial"/>
          <w:b/>
          <w:bCs/>
          <w:spacing w:val="-2"/>
          <w:szCs w:val="22"/>
        </w:rPr>
        <w:t xml:space="preserve"> of intangible assets – product development projects</w:t>
      </w:r>
    </w:p>
    <w:p w14:paraId="4250489F" w14:textId="572F9813" w:rsidR="00D12A84" w:rsidRDefault="00D12A84" w:rsidP="003F4808">
      <w:pPr>
        <w:spacing w:line="380" w:lineRule="exact"/>
        <w:ind w:left="540"/>
        <w:jc w:val="both"/>
        <w:rPr>
          <w:rFonts w:ascii="Arial" w:hAnsi="Arial"/>
          <w:spacing w:val="-2"/>
          <w:szCs w:val="22"/>
        </w:rPr>
      </w:pPr>
      <w:r>
        <w:rPr>
          <w:rFonts w:ascii="Arial" w:hAnsi="Arial"/>
          <w:b/>
          <w:bCs/>
          <w:spacing w:val="-2"/>
          <w:szCs w:val="22"/>
          <w:cs/>
        </w:rPr>
        <w:tab/>
      </w:r>
      <w:r w:rsidR="009077EA" w:rsidRPr="009077EA">
        <w:rPr>
          <w:rFonts w:ascii="Arial" w:hAnsi="Arial"/>
          <w:spacing w:val="-2"/>
          <w:szCs w:val="22"/>
        </w:rPr>
        <w:t xml:space="preserve">In calculating the </w:t>
      </w:r>
      <w:proofErr w:type="spellStart"/>
      <w:r w:rsidR="009077EA" w:rsidRPr="009077EA">
        <w:rPr>
          <w:rFonts w:ascii="Arial" w:hAnsi="Arial"/>
          <w:spacing w:val="-2"/>
          <w:szCs w:val="22"/>
        </w:rPr>
        <w:t>amortisation</w:t>
      </w:r>
      <w:proofErr w:type="spellEnd"/>
      <w:r w:rsidR="009077EA" w:rsidRPr="009077EA">
        <w:rPr>
          <w:rFonts w:ascii="Arial" w:hAnsi="Arial"/>
          <w:spacing w:val="-2"/>
          <w:szCs w:val="22"/>
        </w:rPr>
        <w:t xml:space="preserve"> of intangible assets relating to product development projects, </w:t>
      </w:r>
      <w:r w:rsidR="009077EA">
        <w:rPr>
          <w:rFonts w:ascii="Arial" w:hAnsi="Arial"/>
          <w:spacing w:val="-2"/>
          <w:szCs w:val="22"/>
        </w:rPr>
        <w:t xml:space="preserve">the </w:t>
      </w:r>
      <w:r w:rsidR="009077EA" w:rsidRPr="009077EA">
        <w:rPr>
          <w:rFonts w:ascii="Arial" w:hAnsi="Arial"/>
          <w:spacing w:val="-2"/>
          <w:szCs w:val="22"/>
        </w:rPr>
        <w:t xml:space="preserve">management </w:t>
      </w:r>
      <w:r w:rsidR="00071498">
        <w:rPr>
          <w:rFonts w:ascii="Arial" w:hAnsi="Arial"/>
          <w:spacing w:val="-2"/>
          <w:szCs w:val="22"/>
        </w:rPr>
        <w:t>is</w:t>
      </w:r>
      <w:r w:rsidR="009077EA" w:rsidRPr="009077EA">
        <w:rPr>
          <w:rFonts w:ascii="Arial" w:hAnsi="Arial"/>
          <w:spacing w:val="-2"/>
          <w:szCs w:val="22"/>
        </w:rPr>
        <w:t xml:space="preserve"> required to estimate the total production units for each project once the development has been completed and the project is available for use or </w:t>
      </w:r>
      <w:proofErr w:type="spellStart"/>
      <w:r w:rsidR="009077EA" w:rsidRPr="009077EA">
        <w:rPr>
          <w:rFonts w:ascii="Arial" w:hAnsi="Arial"/>
          <w:spacing w:val="-2"/>
          <w:szCs w:val="22"/>
        </w:rPr>
        <w:t>commercialisation</w:t>
      </w:r>
      <w:proofErr w:type="spellEnd"/>
      <w:r w:rsidR="009077EA" w:rsidRPr="009077EA">
        <w:rPr>
          <w:rFonts w:ascii="Arial" w:hAnsi="Arial"/>
          <w:spacing w:val="-2"/>
          <w:szCs w:val="22"/>
        </w:rPr>
        <w:t xml:space="preserve">. The estimates must be revised if there are changes in future production plans or in the manner in which the related assets are expected to be </w:t>
      </w:r>
      <w:proofErr w:type="spellStart"/>
      <w:r w:rsidR="009077EA" w:rsidRPr="009077EA">
        <w:rPr>
          <w:rFonts w:ascii="Arial" w:hAnsi="Arial"/>
          <w:spacing w:val="-2"/>
          <w:szCs w:val="22"/>
        </w:rPr>
        <w:t>utilised</w:t>
      </w:r>
      <w:proofErr w:type="spellEnd"/>
      <w:r w:rsidR="009077EA" w:rsidRPr="009077EA">
        <w:rPr>
          <w:rFonts w:ascii="Arial" w:hAnsi="Arial"/>
          <w:spacing w:val="-2"/>
          <w:szCs w:val="22"/>
        </w:rPr>
        <w:t>. In any case, such estimates are reviewed at least annually.</w:t>
      </w:r>
    </w:p>
    <w:p w14:paraId="349AE945" w14:textId="77777777" w:rsidR="009077EA" w:rsidRDefault="009077EA" w:rsidP="003F4808">
      <w:pPr>
        <w:spacing w:line="380" w:lineRule="exact"/>
        <w:ind w:left="540"/>
        <w:jc w:val="both"/>
        <w:rPr>
          <w:rFonts w:ascii="Arial" w:hAnsi="Arial"/>
          <w:spacing w:val="-2"/>
          <w:szCs w:val="22"/>
        </w:rPr>
      </w:pPr>
    </w:p>
    <w:p w14:paraId="66595757" w14:textId="77777777" w:rsidR="009077EA" w:rsidRDefault="009077EA" w:rsidP="003F4808">
      <w:pPr>
        <w:spacing w:line="380" w:lineRule="exact"/>
        <w:ind w:left="540"/>
        <w:jc w:val="both"/>
        <w:rPr>
          <w:rFonts w:ascii="Arial" w:hAnsi="Arial"/>
          <w:spacing w:val="-2"/>
          <w:szCs w:val="22"/>
        </w:rPr>
      </w:pPr>
    </w:p>
    <w:p w14:paraId="0760B887" w14:textId="77777777" w:rsidR="009077EA" w:rsidRPr="009077EA" w:rsidRDefault="009077EA" w:rsidP="003F4808">
      <w:pPr>
        <w:spacing w:line="380" w:lineRule="exact"/>
        <w:ind w:left="540"/>
        <w:jc w:val="both"/>
        <w:rPr>
          <w:rFonts w:ascii="Arial" w:hAnsi="Arial"/>
          <w:spacing w:val="-2"/>
          <w:szCs w:val="22"/>
          <w:cs/>
        </w:rPr>
      </w:pPr>
    </w:p>
    <w:p w14:paraId="6A8CA9BD" w14:textId="5B9D7B87" w:rsidR="00F502D0" w:rsidRPr="00147C75" w:rsidRDefault="00F502D0" w:rsidP="00071498">
      <w:pPr>
        <w:tabs>
          <w:tab w:val="left" w:pos="900"/>
          <w:tab w:val="left" w:pos="1440"/>
        </w:tabs>
        <w:spacing w:line="380" w:lineRule="exact"/>
        <w:ind w:left="548" w:right="-43" w:hanging="490"/>
        <w:jc w:val="thaiDistribute"/>
        <w:rPr>
          <w:rFonts w:ascii="Arial" w:eastAsia="Times New Roman" w:hAnsi="Arial" w:cs="Angsana New"/>
          <w:b/>
          <w:bCs/>
          <w:szCs w:val="22"/>
          <w:lang w:val="en-GB"/>
        </w:rPr>
      </w:pPr>
      <w:r w:rsidRPr="00147C75">
        <w:rPr>
          <w:rFonts w:ascii="Arial" w:eastAsia="Times New Roman" w:hAnsi="Arial" w:cs="Angsana New"/>
          <w:b/>
          <w:bCs/>
          <w:szCs w:val="22"/>
          <w:lang w:val="en-GB"/>
        </w:rPr>
        <w:lastRenderedPageBreak/>
        <w:tab/>
        <w:t>Post-employment benefits under defined benefit plans and other long-term employee benefits</w:t>
      </w:r>
    </w:p>
    <w:p w14:paraId="44B0DE57" w14:textId="702F69C1" w:rsidR="00F502D0" w:rsidRPr="00F502D0" w:rsidRDefault="00F502D0" w:rsidP="00071498">
      <w:pPr>
        <w:tabs>
          <w:tab w:val="left" w:pos="900"/>
          <w:tab w:val="left" w:pos="1440"/>
        </w:tabs>
        <w:spacing w:line="380" w:lineRule="exact"/>
        <w:ind w:left="548" w:right="-43" w:hanging="490"/>
        <w:jc w:val="thaiDistribute"/>
        <w:rPr>
          <w:rFonts w:ascii="Arial" w:eastAsia="Times New Roman" w:hAnsi="Arial" w:cs="Angsana New"/>
          <w:szCs w:val="22"/>
          <w:lang w:val="en-GB"/>
        </w:rPr>
      </w:pPr>
      <w:r>
        <w:rPr>
          <w:rFonts w:ascii="Arial" w:eastAsia="Times New Roman" w:hAnsi="Arial" w:cs="Angsana New"/>
          <w:b/>
          <w:bCs/>
          <w:szCs w:val="22"/>
          <w:lang w:val="en-GB"/>
        </w:rPr>
        <w:tab/>
      </w:r>
      <w:r w:rsidRPr="00F502D0">
        <w:rPr>
          <w:rFonts w:ascii="Arial" w:eastAsia="Times New Roman" w:hAnsi="Arial" w:cs="Angsana New"/>
          <w:szCs w:val="22"/>
          <w:lang w:val="en-GB"/>
        </w:rPr>
        <w:t>The obligation under the defined benefit plan and other long-term employee benefit plans is determined based on actuarial techniques. Such determination is made based on various assumptions, including discount rate, future salary increase rate, mortality rate and staff turnover rate.</w:t>
      </w:r>
    </w:p>
    <w:p w14:paraId="68B0AA70" w14:textId="3B9FB81A" w:rsidR="00BE776D" w:rsidRPr="00147C75" w:rsidRDefault="00147C75" w:rsidP="00071498">
      <w:pPr>
        <w:pStyle w:val="Heading1"/>
        <w:keepNext w:val="0"/>
        <w:tabs>
          <w:tab w:val="left" w:pos="540"/>
        </w:tabs>
        <w:spacing w:before="120" w:after="120" w:line="380" w:lineRule="exact"/>
        <w:rPr>
          <w:sz w:val="22"/>
          <w:szCs w:val="22"/>
        </w:rPr>
      </w:pPr>
      <w:r w:rsidRPr="00147C75">
        <w:rPr>
          <w:rFonts w:ascii="Arial" w:hAnsi="Arial"/>
          <w:sz w:val="22"/>
          <w:szCs w:val="22"/>
        </w:rPr>
        <w:t>6.</w:t>
      </w:r>
      <w:r w:rsidRPr="00147C75">
        <w:rPr>
          <w:rFonts w:ascii="Arial" w:hAnsi="Arial"/>
          <w:sz w:val="22"/>
          <w:szCs w:val="22"/>
        </w:rPr>
        <w:tab/>
      </w:r>
      <w:r w:rsidR="00BE776D" w:rsidRPr="00147C75">
        <w:rPr>
          <w:rFonts w:ascii="Arial" w:hAnsi="Arial" w:cs="Arial"/>
          <w:kern w:val="0"/>
          <w:sz w:val="22"/>
          <w:szCs w:val="22"/>
        </w:rPr>
        <w:t>Related party transactions</w:t>
      </w:r>
    </w:p>
    <w:p w14:paraId="6529B286" w14:textId="40D0BE8E" w:rsidR="00992A26" w:rsidRPr="00147C75" w:rsidRDefault="00BE776D" w:rsidP="00071498">
      <w:pPr>
        <w:tabs>
          <w:tab w:val="left" w:pos="900"/>
          <w:tab w:val="left" w:pos="1440"/>
        </w:tabs>
        <w:spacing w:line="380" w:lineRule="exact"/>
        <w:ind w:left="548" w:right="-43" w:hanging="490"/>
        <w:jc w:val="thaiDistribute"/>
        <w:rPr>
          <w:rFonts w:ascii="Arial" w:eastAsia="Times New Roman" w:hAnsi="Arial" w:cs="Angsana New"/>
          <w:szCs w:val="22"/>
          <w:lang w:val="en-GB"/>
        </w:rPr>
      </w:pPr>
      <w:r w:rsidRPr="00147C75">
        <w:rPr>
          <w:rFonts w:ascii="Arial" w:eastAsia="Times New Roman" w:hAnsi="Arial" w:cs="Angsana New"/>
          <w:szCs w:val="22"/>
          <w:cs/>
          <w:lang w:val="en-GB"/>
        </w:rPr>
        <w:tab/>
      </w:r>
      <w:r w:rsidRPr="00147C75">
        <w:rPr>
          <w:rFonts w:ascii="Arial" w:eastAsia="Times New Roman" w:hAnsi="Arial" w:cs="Angsana New"/>
          <w:szCs w:val="22"/>
          <w:lang w:val="en-GB"/>
        </w:rPr>
        <w:t>During the years, the</w:t>
      </w:r>
      <w:r w:rsidRPr="00147C75">
        <w:rPr>
          <w:rFonts w:ascii="Arial" w:eastAsia="Times New Roman" w:hAnsi="Arial" w:cs="Angsana New" w:hint="cs"/>
          <w:szCs w:val="22"/>
          <w:cs/>
          <w:lang w:val="en-GB"/>
        </w:rPr>
        <w:t xml:space="preserve"> </w:t>
      </w:r>
      <w:r w:rsidR="003B1C11" w:rsidRPr="00147C75">
        <w:rPr>
          <w:rFonts w:ascii="Arial" w:eastAsia="Times New Roman" w:hAnsi="Arial" w:cs="Angsana New"/>
          <w:szCs w:val="22"/>
          <w:lang w:val="en-GB"/>
        </w:rPr>
        <w:t>Company</w:t>
      </w:r>
      <w:r w:rsidRPr="00147C75">
        <w:rPr>
          <w:rFonts w:ascii="Arial" w:eastAsia="Times New Roman" w:hAnsi="Arial" w:cs="Angsana New"/>
          <w:szCs w:val="22"/>
          <w:lang w:val="en-GB"/>
        </w:rPr>
        <w:t xml:space="preserve"> had significant business transactions with related parties. Such transactions, which are summarised below, arose in the ordinary course of business and were concluded on commercial terms and bases agreed upon between the </w:t>
      </w:r>
      <w:r w:rsidR="003B1C11" w:rsidRPr="00147C75">
        <w:rPr>
          <w:rFonts w:ascii="Arial" w:eastAsia="Times New Roman" w:hAnsi="Arial" w:cs="Angsana New"/>
          <w:szCs w:val="22"/>
          <w:lang w:val="en-GB"/>
        </w:rPr>
        <w:t>Company</w:t>
      </w:r>
      <w:r w:rsidRPr="00147C75">
        <w:rPr>
          <w:rFonts w:ascii="Arial" w:eastAsia="Times New Roman" w:hAnsi="Arial" w:cs="Angsana New"/>
          <w:szCs w:val="22"/>
          <w:lang w:val="en-GB"/>
        </w:rPr>
        <w:t xml:space="preserve"> and those related parties.</w:t>
      </w:r>
    </w:p>
    <w:tbl>
      <w:tblPr>
        <w:tblW w:w="4764" w:type="pct"/>
        <w:tblInd w:w="450" w:type="dxa"/>
        <w:tblLook w:val="0000" w:firstRow="0" w:lastRow="0" w:firstColumn="0" w:lastColumn="0" w:noHBand="0" w:noVBand="0"/>
      </w:tblPr>
      <w:tblGrid>
        <w:gridCol w:w="3329"/>
        <w:gridCol w:w="1702"/>
        <w:gridCol w:w="1719"/>
        <w:gridCol w:w="2333"/>
      </w:tblGrid>
      <w:tr w:rsidR="009F3CA4" w:rsidRPr="00E312FA" w14:paraId="0401666C" w14:textId="77777777" w:rsidTr="00071498">
        <w:trPr>
          <w:tblHeader/>
        </w:trPr>
        <w:tc>
          <w:tcPr>
            <w:tcW w:w="1833" w:type="pct"/>
            <w:vAlign w:val="bottom"/>
          </w:tcPr>
          <w:p w14:paraId="47EA5A9C" w14:textId="77777777" w:rsidR="009F3CA4" w:rsidRPr="00F0140B" w:rsidRDefault="009F3CA4" w:rsidP="00147C75">
            <w:pPr>
              <w:spacing w:before="0" w:after="0" w:line="380" w:lineRule="exact"/>
              <w:ind w:right="-108"/>
              <w:jc w:val="center"/>
              <w:rPr>
                <w:rFonts w:ascii="Arial" w:eastAsia="Times New Roman" w:hAnsi="Arial" w:cs="Angsana New"/>
                <w:sz w:val="20"/>
                <w:szCs w:val="20"/>
                <w:lang w:val="en-GB"/>
              </w:rPr>
            </w:pPr>
          </w:p>
        </w:tc>
        <w:tc>
          <w:tcPr>
            <w:tcW w:w="3167" w:type="pct"/>
            <w:gridSpan w:val="3"/>
            <w:vAlign w:val="bottom"/>
          </w:tcPr>
          <w:p w14:paraId="7A32A56E" w14:textId="3C8CD996" w:rsidR="009F3CA4" w:rsidRPr="00F0140B" w:rsidRDefault="00D706FD" w:rsidP="00147C75">
            <w:pPr>
              <w:pStyle w:val="Heading8"/>
              <w:spacing w:line="380" w:lineRule="exact"/>
              <w:jc w:val="right"/>
              <w:rPr>
                <w:rFonts w:ascii="Arial" w:hAnsi="Arial"/>
                <w:b w:val="0"/>
                <w:bCs w:val="0"/>
                <w:sz w:val="20"/>
                <w:szCs w:val="20"/>
              </w:rPr>
            </w:pPr>
            <w:r w:rsidRPr="00F0140B">
              <w:rPr>
                <w:rFonts w:ascii="Arial" w:hAnsi="Arial"/>
                <w:b w:val="0"/>
                <w:bCs w:val="0"/>
                <w:sz w:val="20"/>
                <w:szCs w:val="20"/>
              </w:rPr>
              <w:t>(Unit: Thousand Baht)</w:t>
            </w:r>
          </w:p>
        </w:tc>
      </w:tr>
      <w:tr w:rsidR="009F3CA4" w:rsidRPr="00E312FA" w14:paraId="3F4A6852" w14:textId="77777777" w:rsidTr="00071498">
        <w:trPr>
          <w:tblHeader/>
        </w:trPr>
        <w:tc>
          <w:tcPr>
            <w:tcW w:w="1833" w:type="pct"/>
            <w:vAlign w:val="bottom"/>
          </w:tcPr>
          <w:p w14:paraId="087BA00A" w14:textId="77777777" w:rsidR="009F3CA4" w:rsidRPr="00F0140B" w:rsidRDefault="009F3CA4" w:rsidP="00147C75">
            <w:pPr>
              <w:spacing w:before="0" w:after="0" w:line="380" w:lineRule="exact"/>
              <w:ind w:right="-108"/>
              <w:jc w:val="center"/>
              <w:rPr>
                <w:rFonts w:ascii="Arial" w:eastAsia="Times New Roman" w:hAnsi="Arial" w:cs="Angsana New"/>
                <w:sz w:val="20"/>
                <w:szCs w:val="20"/>
                <w:lang w:val="en-GB"/>
              </w:rPr>
            </w:pPr>
          </w:p>
        </w:tc>
        <w:tc>
          <w:tcPr>
            <w:tcW w:w="1883" w:type="pct"/>
            <w:gridSpan w:val="2"/>
            <w:vAlign w:val="bottom"/>
          </w:tcPr>
          <w:p w14:paraId="68EA46AB" w14:textId="2F6F50D4" w:rsidR="009F3CA4" w:rsidRPr="00F0140B" w:rsidRDefault="00EA6D55" w:rsidP="00147C75">
            <w:pPr>
              <w:pStyle w:val="Heading8"/>
              <w:pBdr>
                <w:bottom w:val="single" w:sz="4" w:space="1" w:color="auto"/>
              </w:pBdr>
              <w:spacing w:line="380" w:lineRule="exact"/>
              <w:ind w:left="-29" w:right="-29"/>
              <w:jc w:val="center"/>
              <w:rPr>
                <w:rFonts w:ascii="Arial" w:hAnsi="Arial"/>
                <w:b w:val="0"/>
                <w:bCs w:val="0"/>
                <w:sz w:val="20"/>
                <w:szCs w:val="20"/>
              </w:rPr>
            </w:pPr>
            <w:r w:rsidRPr="00F0140B">
              <w:rPr>
                <w:rFonts w:ascii="Arial" w:hAnsi="Arial"/>
                <w:b w:val="0"/>
                <w:bCs w:val="0"/>
                <w:sz w:val="20"/>
                <w:szCs w:val="20"/>
              </w:rPr>
              <w:t>Financial statements in which the equity method is applied</w:t>
            </w:r>
          </w:p>
        </w:tc>
        <w:tc>
          <w:tcPr>
            <w:tcW w:w="1284" w:type="pct"/>
            <w:vAlign w:val="bottom"/>
          </w:tcPr>
          <w:p w14:paraId="7EA5F239" w14:textId="77777777" w:rsidR="009F3CA4" w:rsidRPr="00F0140B" w:rsidRDefault="009F3CA4" w:rsidP="00147C75">
            <w:pPr>
              <w:pStyle w:val="Heading8"/>
              <w:pBdr>
                <w:bottom w:val="single" w:sz="4" w:space="1" w:color="auto"/>
              </w:pBdr>
              <w:spacing w:line="380" w:lineRule="exact"/>
              <w:jc w:val="center"/>
              <w:rPr>
                <w:rFonts w:ascii="Arial" w:hAnsi="Arial"/>
                <w:b w:val="0"/>
                <w:bCs w:val="0"/>
                <w:sz w:val="20"/>
                <w:szCs w:val="20"/>
              </w:rPr>
            </w:pPr>
            <w:r w:rsidRPr="00F0140B">
              <w:rPr>
                <w:rFonts w:ascii="Arial" w:hAnsi="Arial"/>
                <w:b w:val="0"/>
                <w:bCs w:val="0"/>
                <w:sz w:val="20"/>
                <w:szCs w:val="20"/>
              </w:rPr>
              <w:t>Transfer Pricing Policy</w:t>
            </w:r>
          </w:p>
        </w:tc>
      </w:tr>
      <w:tr w:rsidR="009F3CA4" w:rsidRPr="00E312FA" w14:paraId="036AF099" w14:textId="77777777" w:rsidTr="00071498">
        <w:trPr>
          <w:tblHeader/>
        </w:trPr>
        <w:tc>
          <w:tcPr>
            <w:tcW w:w="1833" w:type="pct"/>
          </w:tcPr>
          <w:p w14:paraId="2490F61F" w14:textId="77777777" w:rsidR="009F3CA4" w:rsidRPr="00F0140B" w:rsidRDefault="009F3CA4" w:rsidP="00147C75">
            <w:pPr>
              <w:spacing w:before="0" w:after="0" w:line="380" w:lineRule="exact"/>
              <w:ind w:right="-108"/>
              <w:rPr>
                <w:rFonts w:ascii="Arial" w:eastAsia="Times New Roman" w:hAnsi="Arial" w:cs="Angsana New"/>
                <w:sz w:val="20"/>
                <w:szCs w:val="20"/>
                <w:lang w:val="en-GB"/>
              </w:rPr>
            </w:pPr>
          </w:p>
        </w:tc>
        <w:tc>
          <w:tcPr>
            <w:tcW w:w="937" w:type="pct"/>
          </w:tcPr>
          <w:p w14:paraId="54867A22" w14:textId="3DB3BD56" w:rsidR="009F3CA4" w:rsidRPr="00F0140B" w:rsidRDefault="00EA6D55" w:rsidP="00147C75">
            <w:pPr>
              <w:pBdr>
                <w:bottom w:val="single" w:sz="4" w:space="1" w:color="auto"/>
              </w:pBdr>
              <w:tabs>
                <w:tab w:val="center" w:pos="8100"/>
              </w:tabs>
              <w:spacing w:before="0" w:after="0" w:line="380" w:lineRule="exact"/>
              <w:ind w:left="0" w:right="-29" w:firstLine="0"/>
              <w:jc w:val="center"/>
              <w:rPr>
                <w:rFonts w:ascii="Arial" w:eastAsia="Times New Roman" w:hAnsi="Arial" w:cs="Angsana New"/>
                <w:sz w:val="20"/>
                <w:szCs w:val="20"/>
                <w:lang w:val="en-GB"/>
              </w:rPr>
            </w:pPr>
            <w:r w:rsidRPr="00F0140B">
              <w:rPr>
                <w:rFonts w:ascii="Arial" w:eastAsia="Times New Roman" w:hAnsi="Arial" w:cs="Angsana New"/>
                <w:sz w:val="20"/>
                <w:szCs w:val="20"/>
                <w:lang w:val="en-GB"/>
              </w:rPr>
              <w:t>2</w:t>
            </w:r>
            <w:r w:rsidR="00005B14" w:rsidRPr="00F0140B">
              <w:rPr>
                <w:rFonts w:ascii="Arial" w:eastAsia="Times New Roman" w:hAnsi="Arial" w:cs="Angsana New"/>
                <w:sz w:val="20"/>
                <w:szCs w:val="20"/>
                <w:lang w:val="en-GB"/>
              </w:rPr>
              <w:t>025</w:t>
            </w:r>
          </w:p>
        </w:tc>
        <w:tc>
          <w:tcPr>
            <w:tcW w:w="946" w:type="pct"/>
          </w:tcPr>
          <w:p w14:paraId="46083BCC" w14:textId="3C158830" w:rsidR="009F3CA4" w:rsidRPr="00F0140B" w:rsidRDefault="00467EA6" w:rsidP="00147C75">
            <w:pPr>
              <w:pBdr>
                <w:bottom w:val="single" w:sz="4" w:space="1" w:color="auto"/>
              </w:pBdr>
              <w:tabs>
                <w:tab w:val="center" w:pos="8100"/>
              </w:tabs>
              <w:spacing w:before="0" w:after="0" w:line="380" w:lineRule="exact"/>
              <w:ind w:left="-29" w:right="-29"/>
              <w:jc w:val="center"/>
              <w:rPr>
                <w:rFonts w:ascii="Arial" w:eastAsia="Times New Roman" w:hAnsi="Arial" w:cs="Angsana New"/>
                <w:sz w:val="20"/>
                <w:szCs w:val="20"/>
                <w:lang w:val="en-GB"/>
              </w:rPr>
            </w:pPr>
            <w:r w:rsidRPr="00F0140B">
              <w:rPr>
                <w:rFonts w:ascii="Arial" w:eastAsia="Times New Roman" w:hAnsi="Arial" w:cs="Angsana New"/>
                <w:sz w:val="20"/>
                <w:szCs w:val="20"/>
                <w:lang w:val="en-GB"/>
              </w:rPr>
              <w:t xml:space="preserve">       </w:t>
            </w:r>
            <w:r w:rsidR="009F3CA4" w:rsidRPr="00F0140B">
              <w:rPr>
                <w:rFonts w:ascii="Arial" w:eastAsia="Times New Roman" w:hAnsi="Arial" w:cs="Angsana New"/>
                <w:sz w:val="20"/>
                <w:szCs w:val="20"/>
                <w:lang w:val="en-GB"/>
              </w:rPr>
              <w:t>2</w:t>
            </w:r>
            <w:r w:rsidR="00005B14" w:rsidRPr="00F0140B">
              <w:rPr>
                <w:rFonts w:ascii="Arial" w:eastAsia="Times New Roman" w:hAnsi="Arial" w:cs="Angsana New"/>
                <w:sz w:val="20"/>
                <w:szCs w:val="20"/>
                <w:lang w:val="en-GB"/>
              </w:rPr>
              <w:t>024</w:t>
            </w:r>
          </w:p>
        </w:tc>
        <w:tc>
          <w:tcPr>
            <w:tcW w:w="1284" w:type="pct"/>
          </w:tcPr>
          <w:p w14:paraId="44EAEBF5" w14:textId="77777777" w:rsidR="009F3CA4" w:rsidRPr="00F0140B" w:rsidRDefault="009F3CA4" w:rsidP="00147C75">
            <w:pPr>
              <w:pStyle w:val="Heading8"/>
              <w:spacing w:line="380" w:lineRule="exact"/>
              <w:rPr>
                <w:rFonts w:ascii="Arial" w:hAnsi="Arial"/>
                <w:b w:val="0"/>
                <w:bCs w:val="0"/>
                <w:sz w:val="20"/>
                <w:szCs w:val="20"/>
              </w:rPr>
            </w:pPr>
          </w:p>
        </w:tc>
      </w:tr>
      <w:tr w:rsidR="009F3CA4" w:rsidRPr="00E312FA" w14:paraId="1AEEE3C4" w14:textId="77777777" w:rsidTr="00071498">
        <w:tc>
          <w:tcPr>
            <w:tcW w:w="1833" w:type="pct"/>
          </w:tcPr>
          <w:p w14:paraId="389CC1D9" w14:textId="2A053B38" w:rsidR="009F3CA4" w:rsidRPr="00F0140B" w:rsidRDefault="009F3CA4" w:rsidP="00147C75">
            <w:pPr>
              <w:spacing w:before="0" w:after="0" w:line="380" w:lineRule="exact"/>
              <w:ind w:right="-108"/>
              <w:rPr>
                <w:rFonts w:ascii="Arial" w:eastAsia="Times New Roman" w:hAnsi="Arial" w:cs="Angsana New"/>
                <w:sz w:val="20"/>
                <w:szCs w:val="20"/>
                <w:lang w:val="en-GB"/>
              </w:rPr>
            </w:pPr>
            <w:r w:rsidRPr="00393E3A">
              <w:rPr>
                <w:rFonts w:ascii="Arial" w:eastAsia="Arial Unicode MS" w:hAnsi="Arial" w:cs="Arial"/>
                <w:b/>
                <w:bCs/>
                <w:sz w:val="20"/>
                <w:szCs w:val="20"/>
                <w:u w:val="single"/>
                <w:lang w:val="en-GB"/>
              </w:rPr>
              <w:t>Transactions with joint venture</w:t>
            </w:r>
          </w:p>
        </w:tc>
        <w:tc>
          <w:tcPr>
            <w:tcW w:w="937" w:type="pct"/>
          </w:tcPr>
          <w:p w14:paraId="5A6A6FE1" w14:textId="77777777" w:rsidR="009F3CA4" w:rsidRPr="00F0140B" w:rsidRDefault="009F3CA4" w:rsidP="00147C75">
            <w:pPr>
              <w:tabs>
                <w:tab w:val="decimal" w:pos="618"/>
              </w:tabs>
              <w:spacing w:before="0" w:after="0" w:line="380" w:lineRule="exact"/>
              <w:ind w:left="-29" w:right="-29"/>
              <w:rPr>
                <w:rFonts w:ascii="Arial" w:eastAsia="Times New Roman" w:hAnsi="Arial" w:cs="Angsana New"/>
                <w:sz w:val="20"/>
                <w:szCs w:val="20"/>
                <w:lang w:val="en-GB"/>
              </w:rPr>
            </w:pPr>
          </w:p>
        </w:tc>
        <w:tc>
          <w:tcPr>
            <w:tcW w:w="946" w:type="pct"/>
          </w:tcPr>
          <w:p w14:paraId="4052FCC8" w14:textId="77777777" w:rsidR="009F3CA4" w:rsidRPr="00F0140B" w:rsidRDefault="009F3CA4" w:rsidP="00147C75">
            <w:pPr>
              <w:tabs>
                <w:tab w:val="decimal" w:pos="618"/>
              </w:tabs>
              <w:spacing w:before="0" w:after="0" w:line="380" w:lineRule="exact"/>
              <w:ind w:left="-29" w:right="-29"/>
              <w:rPr>
                <w:rFonts w:ascii="Arial" w:eastAsia="Times New Roman" w:hAnsi="Arial" w:cs="Angsana New"/>
                <w:sz w:val="20"/>
                <w:szCs w:val="20"/>
                <w:lang w:val="en-GB"/>
              </w:rPr>
            </w:pPr>
          </w:p>
        </w:tc>
        <w:tc>
          <w:tcPr>
            <w:tcW w:w="1284" w:type="pct"/>
          </w:tcPr>
          <w:p w14:paraId="4AB849AA" w14:textId="77777777" w:rsidR="009F3CA4" w:rsidRPr="00F0140B" w:rsidRDefault="009F3CA4" w:rsidP="00147C75">
            <w:pPr>
              <w:pStyle w:val="Heading8"/>
              <w:spacing w:line="380" w:lineRule="exact"/>
              <w:rPr>
                <w:rFonts w:ascii="Arial" w:hAnsi="Arial"/>
                <w:b w:val="0"/>
                <w:bCs w:val="0"/>
                <w:sz w:val="20"/>
                <w:szCs w:val="20"/>
              </w:rPr>
            </w:pPr>
          </w:p>
        </w:tc>
      </w:tr>
      <w:tr w:rsidR="009F3CA4" w:rsidRPr="00E312FA" w14:paraId="0CDCDAAA" w14:textId="77777777" w:rsidTr="00071498">
        <w:tc>
          <w:tcPr>
            <w:tcW w:w="1833" w:type="pct"/>
          </w:tcPr>
          <w:p w14:paraId="6744D499" w14:textId="43EACD9B" w:rsidR="009F3CA4" w:rsidRPr="00F0140B" w:rsidRDefault="0085081C" w:rsidP="00147C75">
            <w:pPr>
              <w:spacing w:before="0" w:after="0" w:line="380" w:lineRule="exact"/>
              <w:ind w:right="-108"/>
              <w:rPr>
                <w:rFonts w:ascii="Arial" w:eastAsia="Times New Roman" w:hAnsi="Arial" w:cs="Angsana New"/>
                <w:sz w:val="20"/>
                <w:szCs w:val="20"/>
                <w:lang w:val="en-GB"/>
              </w:rPr>
            </w:pPr>
            <w:r w:rsidRPr="00F0140B">
              <w:rPr>
                <w:rFonts w:ascii="Arial" w:eastAsia="Times New Roman" w:hAnsi="Arial" w:cs="Angsana New"/>
                <w:sz w:val="20"/>
                <w:szCs w:val="20"/>
                <w:lang w:val="en-GB"/>
              </w:rPr>
              <w:t>Revenues from sales</w:t>
            </w:r>
          </w:p>
        </w:tc>
        <w:tc>
          <w:tcPr>
            <w:tcW w:w="937" w:type="pct"/>
          </w:tcPr>
          <w:p w14:paraId="512DD0F0" w14:textId="08B3BA6F" w:rsidR="009F3CA4" w:rsidRPr="00F0140B" w:rsidRDefault="00347A96" w:rsidP="00147C75">
            <w:pPr>
              <w:tabs>
                <w:tab w:val="decimal" w:pos="618"/>
              </w:tabs>
              <w:spacing w:before="0" w:after="0" w:line="380" w:lineRule="exact"/>
              <w:ind w:left="-29" w:right="-29"/>
              <w:jc w:val="center"/>
              <w:rPr>
                <w:rFonts w:ascii="Arial" w:eastAsia="Times New Roman" w:hAnsi="Arial" w:cs="Angsana New"/>
                <w:sz w:val="20"/>
                <w:szCs w:val="20"/>
                <w:lang w:val="en-GB"/>
              </w:rPr>
            </w:pPr>
            <w:r w:rsidRPr="00F0140B">
              <w:rPr>
                <w:rFonts w:ascii="Arial" w:eastAsia="Times New Roman" w:hAnsi="Arial" w:cs="Angsana New"/>
                <w:sz w:val="20"/>
                <w:szCs w:val="20"/>
                <w:lang w:val="en-GB"/>
              </w:rPr>
              <w:t>215</w:t>
            </w:r>
          </w:p>
        </w:tc>
        <w:tc>
          <w:tcPr>
            <w:tcW w:w="946" w:type="pct"/>
          </w:tcPr>
          <w:p w14:paraId="65B576C1" w14:textId="565D7342" w:rsidR="009F3CA4" w:rsidRPr="00F0140B" w:rsidRDefault="00347A96" w:rsidP="00147C75">
            <w:pPr>
              <w:tabs>
                <w:tab w:val="decimal" w:pos="618"/>
              </w:tabs>
              <w:spacing w:before="0" w:after="0" w:line="380" w:lineRule="exact"/>
              <w:ind w:left="-29" w:right="-29"/>
              <w:jc w:val="center"/>
              <w:rPr>
                <w:rFonts w:ascii="Arial" w:eastAsia="Times New Roman" w:hAnsi="Arial" w:cs="Angsana New"/>
                <w:sz w:val="20"/>
                <w:szCs w:val="20"/>
                <w:lang w:val="en-GB"/>
              </w:rPr>
            </w:pPr>
            <w:r w:rsidRPr="00F0140B">
              <w:rPr>
                <w:rFonts w:ascii="Arial" w:eastAsia="Times New Roman" w:hAnsi="Arial" w:cs="Angsana New"/>
                <w:sz w:val="20"/>
                <w:szCs w:val="20"/>
                <w:lang w:val="en-GB"/>
              </w:rPr>
              <w:t>674</w:t>
            </w:r>
          </w:p>
        </w:tc>
        <w:tc>
          <w:tcPr>
            <w:tcW w:w="1284" w:type="pct"/>
          </w:tcPr>
          <w:p w14:paraId="7D99B5B5" w14:textId="07BC091E" w:rsidR="009F3CA4" w:rsidRPr="00F0140B" w:rsidRDefault="00B05E6D" w:rsidP="00147C75">
            <w:pPr>
              <w:tabs>
                <w:tab w:val="center" w:pos="8100"/>
              </w:tabs>
              <w:spacing w:before="0" w:after="0" w:line="380" w:lineRule="exact"/>
              <w:ind w:right="-105"/>
              <w:jc w:val="both"/>
              <w:rPr>
                <w:rFonts w:ascii="Arial" w:eastAsia="Times New Roman" w:hAnsi="Arial" w:cs="Angsana New"/>
                <w:sz w:val="20"/>
                <w:szCs w:val="20"/>
                <w:lang w:val="en-GB"/>
              </w:rPr>
            </w:pPr>
            <w:r w:rsidRPr="00F0140B">
              <w:rPr>
                <w:rFonts w:ascii="Arial" w:eastAsia="Times New Roman" w:hAnsi="Arial" w:cs="Angsana New"/>
                <w:sz w:val="20"/>
                <w:szCs w:val="20"/>
                <w:lang w:val="en-GB"/>
              </w:rPr>
              <w:t>Cost plus margin</w:t>
            </w:r>
          </w:p>
        </w:tc>
      </w:tr>
      <w:tr w:rsidR="009F3CA4" w:rsidRPr="00E312FA" w14:paraId="26368F52" w14:textId="77777777" w:rsidTr="00071498">
        <w:tc>
          <w:tcPr>
            <w:tcW w:w="1833" w:type="pct"/>
          </w:tcPr>
          <w:p w14:paraId="0FBD739E" w14:textId="271A766E" w:rsidR="009F3CA4" w:rsidRPr="00F0140B" w:rsidRDefault="00347A96" w:rsidP="00147C75">
            <w:pPr>
              <w:spacing w:before="0" w:after="0" w:line="380" w:lineRule="exact"/>
              <w:ind w:right="-108"/>
              <w:rPr>
                <w:rFonts w:ascii="Arial" w:eastAsia="Times New Roman" w:hAnsi="Arial" w:cs="Angsana New"/>
                <w:sz w:val="20"/>
                <w:szCs w:val="20"/>
                <w:lang w:val="en-GB"/>
              </w:rPr>
            </w:pPr>
            <w:r w:rsidRPr="00F0140B">
              <w:rPr>
                <w:rFonts w:ascii="Arial" w:eastAsia="Times New Roman" w:hAnsi="Arial" w:cs="Angsana New"/>
                <w:sz w:val="20"/>
                <w:szCs w:val="20"/>
                <w:lang w:val="en-GB"/>
              </w:rPr>
              <w:t>Other income</w:t>
            </w:r>
          </w:p>
        </w:tc>
        <w:tc>
          <w:tcPr>
            <w:tcW w:w="937" w:type="pct"/>
          </w:tcPr>
          <w:p w14:paraId="66D02EFF" w14:textId="362C069A" w:rsidR="009F3CA4" w:rsidRPr="00F0140B" w:rsidRDefault="00347A96" w:rsidP="00147C75">
            <w:pPr>
              <w:tabs>
                <w:tab w:val="decimal" w:pos="618"/>
              </w:tabs>
              <w:spacing w:before="0" w:after="0" w:line="380" w:lineRule="exact"/>
              <w:ind w:left="-29" w:right="-29"/>
              <w:jc w:val="center"/>
              <w:rPr>
                <w:rFonts w:ascii="Arial" w:eastAsia="Times New Roman" w:hAnsi="Arial" w:cs="Angsana New"/>
                <w:sz w:val="20"/>
                <w:szCs w:val="20"/>
                <w:lang w:val="en-GB"/>
              </w:rPr>
            </w:pPr>
            <w:r w:rsidRPr="00F0140B">
              <w:rPr>
                <w:rFonts w:ascii="Arial" w:eastAsia="Times New Roman" w:hAnsi="Arial" w:cs="Angsana New"/>
                <w:sz w:val="20"/>
                <w:szCs w:val="20"/>
                <w:lang w:val="en-GB"/>
              </w:rPr>
              <w:t>674</w:t>
            </w:r>
          </w:p>
        </w:tc>
        <w:tc>
          <w:tcPr>
            <w:tcW w:w="946" w:type="pct"/>
          </w:tcPr>
          <w:p w14:paraId="5BA7E6EB" w14:textId="6D6B006A" w:rsidR="009F3CA4" w:rsidRPr="00F0140B" w:rsidRDefault="00347A96" w:rsidP="00147C75">
            <w:pPr>
              <w:tabs>
                <w:tab w:val="decimal" w:pos="618"/>
              </w:tabs>
              <w:spacing w:before="0" w:after="0" w:line="380" w:lineRule="exact"/>
              <w:ind w:left="-29" w:right="-29"/>
              <w:jc w:val="center"/>
              <w:rPr>
                <w:rFonts w:ascii="Arial" w:eastAsia="Times New Roman" w:hAnsi="Arial" w:cs="Angsana New"/>
                <w:sz w:val="20"/>
                <w:szCs w:val="20"/>
                <w:lang w:val="en-GB"/>
              </w:rPr>
            </w:pPr>
            <w:r w:rsidRPr="00F0140B">
              <w:rPr>
                <w:rFonts w:ascii="Arial" w:eastAsia="Times New Roman" w:hAnsi="Arial" w:cs="Angsana New"/>
                <w:sz w:val="20"/>
                <w:szCs w:val="20"/>
                <w:lang w:val="en-GB"/>
              </w:rPr>
              <w:t>735</w:t>
            </w:r>
          </w:p>
        </w:tc>
        <w:tc>
          <w:tcPr>
            <w:tcW w:w="1284" w:type="pct"/>
          </w:tcPr>
          <w:p w14:paraId="5352AFFE" w14:textId="4137FB91" w:rsidR="009F3CA4" w:rsidRPr="00F0140B" w:rsidRDefault="00B05E6D" w:rsidP="00147C75">
            <w:pPr>
              <w:tabs>
                <w:tab w:val="center" w:pos="8100"/>
              </w:tabs>
              <w:spacing w:before="0" w:after="0" w:line="380" w:lineRule="exact"/>
              <w:ind w:right="-105"/>
              <w:jc w:val="both"/>
              <w:rPr>
                <w:rFonts w:ascii="Arial" w:eastAsia="Times New Roman" w:hAnsi="Arial" w:cs="Angsana New"/>
                <w:sz w:val="20"/>
                <w:szCs w:val="20"/>
                <w:lang w:val="en-GB"/>
              </w:rPr>
            </w:pPr>
            <w:r w:rsidRPr="00F0140B">
              <w:rPr>
                <w:rFonts w:ascii="Arial" w:eastAsia="Times New Roman" w:hAnsi="Arial" w:cs="Angsana New"/>
                <w:sz w:val="20"/>
                <w:szCs w:val="20"/>
                <w:lang w:val="en-GB"/>
              </w:rPr>
              <w:t>Contract price</w:t>
            </w:r>
          </w:p>
        </w:tc>
      </w:tr>
    </w:tbl>
    <w:p w14:paraId="0DDD6F8F" w14:textId="2B5FEEF3" w:rsidR="00121C8D" w:rsidRPr="00393E3A" w:rsidRDefault="00121C8D" w:rsidP="00121C8D">
      <w:pPr>
        <w:spacing w:before="240" w:line="380" w:lineRule="exact"/>
        <w:ind w:hanging="7"/>
        <w:jc w:val="thaiDistribute"/>
        <w:rPr>
          <w:rFonts w:ascii="Arial" w:eastAsia="Arial Unicode MS" w:hAnsi="Arial" w:cs="Arial"/>
          <w:szCs w:val="22"/>
        </w:rPr>
      </w:pPr>
      <w:r w:rsidRPr="00393E3A">
        <w:rPr>
          <w:rFonts w:ascii="Arial" w:eastAsia="Arial Unicode MS" w:hAnsi="Arial" w:cs="Arial"/>
          <w:szCs w:val="22"/>
          <w:lang w:val="en-GB"/>
        </w:rPr>
        <w:t>As at 31 December</w:t>
      </w:r>
      <w:r>
        <w:rPr>
          <w:rFonts w:ascii="Arial" w:eastAsia="Arial Unicode MS" w:hAnsi="Arial" w:cs="Arial"/>
          <w:szCs w:val="22"/>
          <w:lang w:val="en-GB"/>
        </w:rPr>
        <w:t xml:space="preserve"> 2025 and</w:t>
      </w:r>
      <w:r w:rsidRPr="00393E3A">
        <w:rPr>
          <w:rFonts w:ascii="Arial" w:eastAsia="Arial Unicode MS" w:hAnsi="Arial" w:cs="Arial"/>
          <w:szCs w:val="22"/>
          <w:lang w:val="en-GB"/>
        </w:rPr>
        <w:t xml:space="preserve"> 2024, the balances of the accounts between the Company and those related companies are as follows</w:t>
      </w:r>
      <w:r w:rsidRPr="00393E3A">
        <w:rPr>
          <w:rFonts w:ascii="Arial" w:eastAsia="Arial Unicode MS" w:hAnsi="Arial" w:cs="Arial"/>
          <w:szCs w:val="22"/>
        </w:rPr>
        <w:t>:</w:t>
      </w:r>
    </w:p>
    <w:p w14:paraId="030D8C8E" w14:textId="77777777" w:rsidR="00121C8D" w:rsidRPr="00393E3A" w:rsidRDefault="00121C8D" w:rsidP="00121C8D">
      <w:pPr>
        <w:tabs>
          <w:tab w:val="left" w:pos="708"/>
          <w:tab w:val="left" w:pos="2160"/>
        </w:tabs>
        <w:overflowPunct w:val="0"/>
        <w:autoSpaceDE w:val="0"/>
        <w:autoSpaceDN w:val="0"/>
        <w:adjustRightInd w:val="0"/>
        <w:spacing w:line="380" w:lineRule="exact"/>
        <w:ind w:left="540" w:hanging="540"/>
        <w:jc w:val="right"/>
        <w:textAlignment w:val="baseline"/>
        <w:rPr>
          <w:rFonts w:ascii="Arial" w:eastAsia="Arial Unicode MS" w:hAnsi="Arial" w:cs="Arial"/>
          <w:sz w:val="20"/>
          <w:szCs w:val="20"/>
          <w:lang w:val="en-GB"/>
        </w:rPr>
      </w:pPr>
      <w:r w:rsidRPr="00393E3A">
        <w:rPr>
          <w:rFonts w:ascii="Arial" w:eastAsia="Arial Unicode MS" w:hAnsi="Arial" w:cs="Arial"/>
          <w:sz w:val="20"/>
          <w:szCs w:val="20"/>
          <w:lang w:val="en-GB"/>
        </w:rPr>
        <w:t xml:space="preserve"> (Unit: Thousand Baht)</w:t>
      </w:r>
    </w:p>
    <w:tbl>
      <w:tblPr>
        <w:tblStyle w:val="LightList"/>
        <w:tblW w:w="4815" w:type="pct"/>
        <w:tblInd w:w="450" w:type="dxa"/>
        <w:tblLook w:val="0000" w:firstRow="0" w:lastRow="0" w:firstColumn="0" w:lastColumn="0" w:noHBand="0" w:noVBand="0"/>
      </w:tblPr>
      <w:tblGrid>
        <w:gridCol w:w="5428"/>
        <w:gridCol w:w="1876"/>
        <w:gridCol w:w="1876"/>
      </w:tblGrid>
      <w:tr w:rsidR="00121C8D" w:rsidRPr="00393E3A" w14:paraId="2039A206" w14:textId="77777777" w:rsidTr="00121C8D">
        <w:trPr>
          <w:tblHeader/>
        </w:trPr>
        <w:tc>
          <w:tcPr>
            <w:cnfStyle w:val="000010000000" w:firstRow="0" w:lastRow="0" w:firstColumn="0" w:lastColumn="0" w:oddVBand="1" w:evenVBand="0" w:oddHBand="0" w:evenHBand="0" w:firstRowFirstColumn="0" w:firstRowLastColumn="0" w:lastRowFirstColumn="0" w:lastRowLastColumn="0"/>
            <w:tcW w:w="2956" w:type="pct"/>
            <w:tcBorders>
              <w:top w:val="nil"/>
              <w:left w:val="nil"/>
              <w:bottom w:val="nil"/>
              <w:right w:val="nil"/>
            </w:tcBorders>
          </w:tcPr>
          <w:p w14:paraId="39D5E1A1" w14:textId="77777777" w:rsidR="00121C8D" w:rsidRPr="00393E3A" w:rsidRDefault="00121C8D" w:rsidP="00147C75">
            <w:pPr>
              <w:overflowPunct w:val="0"/>
              <w:autoSpaceDE w:val="0"/>
              <w:autoSpaceDN w:val="0"/>
              <w:adjustRightInd w:val="0"/>
              <w:spacing w:line="340" w:lineRule="exact"/>
              <w:ind w:left="0" w:firstLine="0"/>
              <w:jc w:val="center"/>
              <w:textAlignment w:val="baseline"/>
              <w:rPr>
                <w:rFonts w:ascii="Arial" w:eastAsia="Arial Unicode MS" w:hAnsi="Arial" w:cs="Arial"/>
                <w:sz w:val="20"/>
                <w:szCs w:val="20"/>
                <w:lang w:val="en-GB"/>
              </w:rPr>
            </w:pPr>
          </w:p>
        </w:tc>
        <w:tc>
          <w:tcPr>
            <w:tcW w:w="2044" w:type="pct"/>
            <w:gridSpan w:val="2"/>
            <w:tcBorders>
              <w:top w:val="nil"/>
              <w:left w:val="nil"/>
              <w:bottom w:val="nil"/>
              <w:right w:val="nil"/>
            </w:tcBorders>
            <w:vAlign w:val="bottom"/>
          </w:tcPr>
          <w:p w14:paraId="5D3DA040" w14:textId="77777777" w:rsidR="00121C8D" w:rsidRPr="00393E3A" w:rsidRDefault="00121C8D" w:rsidP="00147C75">
            <w:pPr>
              <w:pBdr>
                <w:bottom w:val="single" w:sz="4" w:space="1" w:color="auto"/>
              </w:pBdr>
              <w:overflowPunct w:val="0"/>
              <w:autoSpaceDE w:val="0"/>
              <w:autoSpaceDN w:val="0"/>
              <w:adjustRightInd w:val="0"/>
              <w:spacing w:line="34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20"/>
                <w:szCs w:val="20"/>
                <w:u w:val="single"/>
                <w:lang w:val="en-GB"/>
              </w:rPr>
            </w:pPr>
            <w:r w:rsidRPr="00393E3A">
              <w:rPr>
                <w:rFonts w:ascii="Arial" w:eastAsia="Arial Unicode MS" w:hAnsi="Arial" w:cs="Arial"/>
                <w:sz w:val="20"/>
                <w:szCs w:val="20"/>
              </w:rPr>
              <w:t>Financial statements in which the equity method is applied /</w:t>
            </w:r>
            <w:r w:rsidRPr="00393E3A">
              <w:rPr>
                <w:rFonts w:ascii="Arial" w:eastAsia="Arial Unicode MS" w:hAnsi="Arial" w:cs="Arial"/>
                <w:sz w:val="20"/>
                <w:szCs w:val="20"/>
                <w:lang w:val="en-GB"/>
              </w:rPr>
              <w:t xml:space="preserve"> Separate </w:t>
            </w:r>
            <w:r>
              <w:rPr>
                <w:rFonts w:ascii="Arial" w:eastAsia="Arial Unicode MS" w:hAnsi="Arial" w:cs="Arial"/>
                <w:sz w:val="20"/>
                <w:szCs w:val="20"/>
                <w:lang w:val="en-GB"/>
              </w:rPr>
              <w:t xml:space="preserve">               </w:t>
            </w:r>
            <w:r w:rsidRPr="00393E3A">
              <w:rPr>
                <w:rFonts w:ascii="Arial" w:eastAsia="Arial Unicode MS" w:hAnsi="Arial" w:cs="Arial"/>
                <w:sz w:val="20"/>
                <w:szCs w:val="20"/>
                <w:lang w:val="en-GB"/>
              </w:rPr>
              <w:t>financial statements</w:t>
            </w:r>
          </w:p>
        </w:tc>
      </w:tr>
      <w:tr w:rsidR="00121C8D" w:rsidRPr="00393E3A" w14:paraId="00AC4A5A" w14:textId="77777777" w:rsidTr="00121C8D">
        <w:trPr>
          <w:tblHeader/>
        </w:trPr>
        <w:tc>
          <w:tcPr>
            <w:cnfStyle w:val="000010000000" w:firstRow="0" w:lastRow="0" w:firstColumn="0" w:lastColumn="0" w:oddVBand="1" w:evenVBand="0" w:oddHBand="0" w:evenHBand="0" w:firstRowFirstColumn="0" w:firstRowLastColumn="0" w:lastRowFirstColumn="0" w:lastRowLastColumn="0"/>
            <w:tcW w:w="2956" w:type="pct"/>
            <w:tcBorders>
              <w:top w:val="nil"/>
              <w:left w:val="nil"/>
              <w:bottom w:val="nil"/>
              <w:right w:val="nil"/>
            </w:tcBorders>
          </w:tcPr>
          <w:p w14:paraId="581D3C27" w14:textId="77777777" w:rsidR="00121C8D" w:rsidRPr="00393E3A" w:rsidRDefault="00121C8D" w:rsidP="00147C75">
            <w:pPr>
              <w:overflowPunct w:val="0"/>
              <w:autoSpaceDE w:val="0"/>
              <w:autoSpaceDN w:val="0"/>
              <w:adjustRightInd w:val="0"/>
              <w:spacing w:line="340" w:lineRule="exact"/>
              <w:ind w:left="0" w:firstLine="0"/>
              <w:textAlignment w:val="baseline"/>
              <w:rPr>
                <w:rFonts w:ascii="Arial" w:eastAsia="Arial Unicode MS" w:hAnsi="Arial" w:cs="Arial"/>
                <w:b/>
                <w:bCs/>
                <w:sz w:val="20"/>
                <w:szCs w:val="20"/>
                <w:lang w:val="en-GB"/>
              </w:rPr>
            </w:pPr>
          </w:p>
        </w:tc>
        <w:tc>
          <w:tcPr>
            <w:tcW w:w="1022" w:type="pct"/>
            <w:tcBorders>
              <w:top w:val="nil"/>
              <w:left w:val="nil"/>
              <w:bottom w:val="nil"/>
              <w:right w:val="nil"/>
            </w:tcBorders>
          </w:tcPr>
          <w:p w14:paraId="74998665" w14:textId="38DC6F50" w:rsidR="00121C8D" w:rsidRPr="00393E3A" w:rsidRDefault="00121C8D" w:rsidP="00147C75">
            <w:pPr>
              <w:pBdr>
                <w:bottom w:val="single" w:sz="4" w:space="1" w:color="auto"/>
              </w:pBdr>
              <w:overflowPunct w:val="0"/>
              <w:autoSpaceDE w:val="0"/>
              <w:autoSpaceDN w:val="0"/>
              <w:adjustRightInd w:val="0"/>
              <w:spacing w:line="34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20"/>
                <w:szCs w:val="20"/>
                <w:lang w:val="en-GB"/>
              </w:rPr>
            </w:pPr>
            <w:r w:rsidRPr="00393E3A">
              <w:rPr>
                <w:rFonts w:ascii="Arial" w:eastAsia="Arial Unicode MS" w:hAnsi="Arial" w:cs="Arial"/>
                <w:sz w:val="20"/>
                <w:szCs w:val="20"/>
                <w:lang w:val="en-GB"/>
              </w:rPr>
              <w:t>202</w:t>
            </w:r>
            <w:r>
              <w:rPr>
                <w:rFonts w:ascii="Arial" w:eastAsia="Arial Unicode MS" w:hAnsi="Arial" w:cs="Arial"/>
                <w:sz w:val="20"/>
                <w:szCs w:val="20"/>
                <w:lang w:val="en-GB"/>
              </w:rPr>
              <w:t>5</w:t>
            </w:r>
          </w:p>
        </w:tc>
        <w:tc>
          <w:tcPr>
            <w:cnfStyle w:val="000010000000" w:firstRow="0" w:lastRow="0" w:firstColumn="0" w:lastColumn="0" w:oddVBand="1" w:evenVBand="0" w:oddHBand="0" w:evenHBand="0" w:firstRowFirstColumn="0" w:firstRowLastColumn="0" w:lastRowFirstColumn="0" w:lastRowLastColumn="0"/>
            <w:tcW w:w="1022" w:type="pct"/>
            <w:tcBorders>
              <w:top w:val="nil"/>
              <w:left w:val="nil"/>
              <w:bottom w:val="nil"/>
              <w:right w:val="nil"/>
            </w:tcBorders>
          </w:tcPr>
          <w:p w14:paraId="40C5D5EA" w14:textId="77777777" w:rsidR="00121C8D" w:rsidRPr="00393E3A" w:rsidRDefault="00121C8D" w:rsidP="00147C75">
            <w:pPr>
              <w:pBdr>
                <w:bottom w:val="single" w:sz="4" w:space="1" w:color="auto"/>
              </w:pBdr>
              <w:overflowPunct w:val="0"/>
              <w:autoSpaceDE w:val="0"/>
              <w:autoSpaceDN w:val="0"/>
              <w:adjustRightInd w:val="0"/>
              <w:spacing w:line="340" w:lineRule="exact"/>
              <w:ind w:left="0" w:firstLine="0"/>
              <w:jc w:val="center"/>
              <w:textAlignment w:val="baseline"/>
              <w:rPr>
                <w:rFonts w:ascii="Arial" w:eastAsia="Arial Unicode MS" w:hAnsi="Arial" w:cs="Arial"/>
                <w:sz w:val="20"/>
                <w:szCs w:val="20"/>
                <w:u w:val="single"/>
                <w:lang w:val="en-GB"/>
              </w:rPr>
            </w:pPr>
            <w:r w:rsidRPr="00393E3A">
              <w:rPr>
                <w:rFonts w:ascii="Arial" w:eastAsia="Arial Unicode MS" w:hAnsi="Arial" w:cs="Arial"/>
                <w:sz w:val="20"/>
                <w:szCs w:val="20"/>
                <w:lang w:val="en-GB"/>
              </w:rPr>
              <w:t>2024</w:t>
            </w:r>
          </w:p>
        </w:tc>
      </w:tr>
      <w:tr w:rsidR="00121C8D" w:rsidRPr="00393E3A" w14:paraId="6F994CC6" w14:textId="7777777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5000" w:type="pct"/>
            <w:gridSpan w:val="3"/>
            <w:tcBorders>
              <w:top w:val="nil"/>
              <w:left w:val="nil"/>
              <w:bottom w:val="nil"/>
              <w:right w:val="nil"/>
            </w:tcBorders>
          </w:tcPr>
          <w:p w14:paraId="47B46BD3" w14:textId="07840535" w:rsidR="00121C8D" w:rsidRPr="00393E3A" w:rsidRDefault="00121C8D" w:rsidP="00147C75">
            <w:pPr>
              <w:overflowPunct w:val="0"/>
              <w:autoSpaceDE w:val="0"/>
              <w:autoSpaceDN w:val="0"/>
              <w:adjustRightInd w:val="0"/>
              <w:spacing w:line="340" w:lineRule="exact"/>
              <w:ind w:left="0" w:firstLine="0"/>
              <w:textAlignment w:val="baseline"/>
              <w:rPr>
                <w:rFonts w:ascii="Arial" w:eastAsia="Arial Unicode MS" w:hAnsi="Arial" w:cs="Arial"/>
                <w:sz w:val="20"/>
                <w:szCs w:val="20"/>
                <w:lang w:val="en-GB"/>
              </w:rPr>
            </w:pPr>
            <w:r w:rsidRPr="00393E3A">
              <w:rPr>
                <w:rFonts w:ascii="Arial" w:eastAsia="Arial Unicode MS" w:hAnsi="Arial" w:cs="Arial"/>
                <w:b/>
                <w:bCs/>
                <w:sz w:val="20"/>
                <w:szCs w:val="20"/>
                <w:lang w:val="en-GB"/>
              </w:rPr>
              <w:t xml:space="preserve">Trade and other current receivables </w:t>
            </w:r>
            <w:r>
              <w:rPr>
                <w:rFonts w:ascii="Arial" w:eastAsia="Arial Unicode MS" w:hAnsi="Arial" w:cs="Arial"/>
                <w:b/>
                <w:bCs/>
                <w:sz w:val="20"/>
                <w:szCs w:val="20"/>
                <w:lang w:val="en-GB"/>
              </w:rPr>
              <w:br/>
              <w:t xml:space="preserve">   </w:t>
            </w:r>
            <w:r w:rsidRPr="00393E3A">
              <w:rPr>
                <w:rFonts w:ascii="Arial" w:eastAsia="Arial Unicode MS" w:hAnsi="Arial" w:cs="Arial"/>
                <w:b/>
                <w:bCs/>
                <w:sz w:val="20"/>
                <w:szCs w:val="20"/>
                <w:lang w:val="en-GB"/>
              </w:rPr>
              <w:t xml:space="preserve">- related party (Note </w:t>
            </w:r>
            <w:r>
              <w:rPr>
                <w:rFonts w:ascii="Arial" w:eastAsia="Arial Unicode MS" w:hAnsi="Arial" w:cs="Arial"/>
                <w:b/>
                <w:bCs/>
                <w:sz w:val="20"/>
                <w:szCs w:val="20"/>
                <w:lang w:val="en-GB"/>
              </w:rPr>
              <w:t>8</w:t>
            </w:r>
            <w:r w:rsidRPr="00393E3A">
              <w:rPr>
                <w:rFonts w:ascii="Arial" w:eastAsia="Arial Unicode MS" w:hAnsi="Arial" w:cs="Arial"/>
                <w:b/>
                <w:bCs/>
                <w:sz w:val="20"/>
                <w:szCs w:val="20"/>
                <w:lang w:val="en-GB"/>
              </w:rPr>
              <w:t>)</w:t>
            </w:r>
          </w:p>
        </w:tc>
      </w:tr>
      <w:tr w:rsidR="00ED5190" w:rsidRPr="00393E3A" w14:paraId="27E68AB1" w14:textId="77777777">
        <w:tc>
          <w:tcPr>
            <w:cnfStyle w:val="000010000000" w:firstRow="0" w:lastRow="0" w:firstColumn="0" w:lastColumn="0" w:oddVBand="1" w:evenVBand="0" w:oddHBand="0" w:evenHBand="0" w:firstRowFirstColumn="0" w:firstRowLastColumn="0" w:lastRowFirstColumn="0" w:lastRowLastColumn="0"/>
            <w:tcW w:w="2956" w:type="pct"/>
            <w:tcBorders>
              <w:top w:val="nil"/>
              <w:left w:val="nil"/>
              <w:bottom w:val="nil"/>
              <w:right w:val="nil"/>
            </w:tcBorders>
          </w:tcPr>
          <w:p w14:paraId="672340F0" w14:textId="4023E2A8" w:rsidR="00ED5190" w:rsidRPr="00393E3A" w:rsidRDefault="00ED5190" w:rsidP="00147C75">
            <w:pPr>
              <w:overflowPunct w:val="0"/>
              <w:autoSpaceDE w:val="0"/>
              <w:autoSpaceDN w:val="0"/>
              <w:adjustRightInd w:val="0"/>
              <w:spacing w:line="340" w:lineRule="exact"/>
              <w:ind w:left="0" w:firstLine="0"/>
              <w:jc w:val="both"/>
              <w:textAlignment w:val="baseline"/>
              <w:rPr>
                <w:rFonts w:ascii="Arial" w:eastAsia="Arial Unicode MS" w:hAnsi="Arial" w:cs="Arial"/>
                <w:sz w:val="20"/>
                <w:szCs w:val="20"/>
                <w:lang w:val="en-GB"/>
              </w:rPr>
            </w:pPr>
            <w:r>
              <w:rPr>
                <w:rFonts w:ascii="Arial" w:eastAsia="Arial Unicode MS" w:hAnsi="Arial" w:cs="Arial"/>
                <w:sz w:val="20"/>
                <w:szCs w:val="20"/>
                <w:lang w:val="en-GB"/>
              </w:rPr>
              <w:t xml:space="preserve">  </w:t>
            </w:r>
            <w:r w:rsidRPr="00393E3A">
              <w:rPr>
                <w:rFonts w:ascii="Arial" w:eastAsia="Arial Unicode MS" w:hAnsi="Arial" w:cs="Arial"/>
                <w:sz w:val="20"/>
                <w:szCs w:val="20"/>
                <w:lang w:val="en-GB"/>
              </w:rPr>
              <w:t>Joint venture</w:t>
            </w:r>
          </w:p>
        </w:tc>
        <w:tc>
          <w:tcPr>
            <w:tcW w:w="1022" w:type="pct"/>
            <w:tcBorders>
              <w:top w:val="nil"/>
              <w:left w:val="nil"/>
              <w:bottom w:val="nil"/>
              <w:right w:val="nil"/>
            </w:tcBorders>
          </w:tcPr>
          <w:p w14:paraId="4E7F1E83" w14:textId="690A404D" w:rsidR="00ED5190" w:rsidRPr="00FF727D" w:rsidRDefault="00ED5190" w:rsidP="00147C75">
            <w:pPr>
              <w:pBdr>
                <w:bottom w:val="single" w:sz="4" w:space="1" w:color="auto"/>
              </w:pBdr>
              <w:tabs>
                <w:tab w:val="decimal" w:pos="975"/>
              </w:tabs>
              <w:spacing w:line="340" w:lineRule="exact"/>
              <w:ind w:left="0" w:firstLine="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F727D">
              <w:rPr>
                <w:rFonts w:ascii="Arial" w:hAnsi="Arial" w:cs="Arial"/>
                <w:sz w:val="20"/>
                <w:szCs w:val="20"/>
              </w:rPr>
              <w:t>960</w:t>
            </w:r>
          </w:p>
        </w:tc>
        <w:tc>
          <w:tcPr>
            <w:cnfStyle w:val="000010000000" w:firstRow="0" w:lastRow="0" w:firstColumn="0" w:lastColumn="0" w:oddVBand="1" w:evenVBand="0" w:oddHBand="0" w:evenHBand="0" w:firstRowFirstColumn="0" w:firstRowLastColumn="0" w:lastRowFirstColumn="0" w:lastRowLastColumn="0"/>
            <w:tcW w:w="1022" w:type="pct"/>
            <w:tcBorders>
              <w:top w:val="nil"/>
              <w:left w:val="nil"/>
              <w:bottom w:val="nil"/>
              <w:right w:val="nil"/>
            </w:tcBorders>
          </w:tcPr>
          <w:p w14:paraId="7DC273EF" w14:textId="77777777" w:rsidR="00ED5190" w:rsidRPr="00FF727D" w:rsidRDefault="00ED5190" w:rsidP="00147C75">
            <w:pPr>
              <w:pBdr>
                <w:bottom w:val="single" w:sz="4" w:space="1" w:color="auto"/>
              </w:pBdr>
              <w:tabs>
                <w:tab w:val="decimal" w:pos="975"/>
              </w:tabs>
              <w:spacing w:line="340" w:lineRule="exact"/>
              <w:ind w:left="0" w:firstLine="0"/>
              <w:jc w:val="center"/>
              <w:rPr>
                <w:rFonts w:ascii="Arial" w:hAnsi="Arial" w:cs="Arial"/>
                <w:sz w:val="20"/>
                <w:szCs w:val="20"/>
              </w:rPr>
            </w:pPr>
            <w:r w:rsidRPr="00FF727D">
              <w:rPr>
                <w:rFonts w:ascii="Arial" w:hAnsi="Arial" w:cs="Arial"/>
                <w:sz w:val="20"/>
                <w:szCs w:val="20"/>
              </w:rPr>
              <w:t>458</w:t>
            </w:r>
          </w:p>
        </w:tc>
      </w:tr>
      <w:tr w:rsidR="00ED5190" w:rsidRPr="00393E3A" w14:paraId="0E97CDF0" w14:textId="7777777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56" w:type="pct"/>
            <w:tcBorders>
              <w:top w:val="nil"/>
              <w:left w:val="nil"/>
              <w:bottom w:val="nil"/>
              <w:right w:val="nil"/>
            </w:tcBorders>
          </w:tcPr>
          <w:p w14:paraId="52636D4F" w14:textId="77777777" w:rsidR="00ED5190" w:rsidRPr="00393E3A" w:rsidRDefault="00ED5190" w:rsidP="00147C75">
            <w:pPr>
              <w:overflowPunct w:val="0"/>
              <w:autoSpaceDE w:val="0"/>
              <w:autoSpaceDN w:val="0"/>
              <w:adjustRightInd w:val="0"/>
              <w:spacing w:line="340" w:lineRule="exact"/>
              <w:ind w:left="0" w:firstLine="0"/>
              <w:jc w:val="both"/>
              <w:textAlignment w:val="baseline"/>
              <w:rPr>
                <w:rFonts w:ascii="Arial" w:eastAsia="Arial Unicode MS" w:hAnsi="Arial" w:cs="Arial"/>
                <w:sz w:val="20"/>
                <w:szCs w:val="20"/>
                <w:lang w:val="en-GB"/>
              </w:rPr>
            </w:pPr>
            <w:r w:rsidRPr="00393E3A">
              <w:rPr>
                <w:rFonts w:ascii="Arial" w:eastAsia="Arial Unicode MS" w:hAnsi="Arial" w:cs="Arial"/>
                <w:sz w:val="20"/>
                <w:szCs w:val="20"/>
                <w:lang w:val="en-GB"/>
              </w:rPr>
              <w:t>Total</w:t>
            </w:r>
          </w:p>
        </w:tc>
        <w:tc>
          <w:tcPr>
            <w:tcW w:w="1022" w:type="pct"/>
            <w:tcBorders>
              <w:top w:val="nil"/>
              <w:left w:val="nil"/>
              <w:bottom w:val="nil"/>
              <w:right w:val="nil"/>
            </w:tcBorders>
          </w:tcPr>
          <w:p w14:paraId="4B6554B4" w14:textId="5179B53E" w:rsidR="00ED5190" w:rsidRPr="00FF727D" w:rsidRDefault="00ED5190" w:rsidP="00147C75">
            <w:pPr>
              <w:tabs>
                <w:tab w:val="decimal" w:pos="975"/>
              </w:tabs>
              <w:spacing w:line="340" w:lineRule="exact"/>
              <w:ind w:left="0" w:firstLine="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F727D">
              <w:rPr>
                <w:rFonts w:ascii="Arial" w:hAnsi="Arial" w:cs="Arial"/>
                <w:sz w:val="20"/>
                <w:szCs w:val="20"/>
              </w:rPr>
              <w:t>960</w:t>
            </w:r>
          </w:p>
        </w:tc>
        <w:tc>
          <w:tcPr>
            <w:cnfStyle w:val="000010000000" w:firstRow="0" w:lastRow="0" w:firstColumn="0" w:lastColumn="0" w:oddVBand="1" w:evenVBand="0" w:oddHBand="0" w:evenHBand="0" w:firstRowFirstColumn="0" w:firstRowLastColumn="0" w:lastRowFirstColumn="0" w:lastRowLastColumn="0"/>
            <w:tcW w:w="1022" w:type="pct"/>
            <w:tcBorders>
              <w:top w:val="nil"/>
              <w:left w:val="nil"/>
              <w:bottom w:val="nil"/>
              <w:right w:val="nil"/>
            </w:tcBorders>
          </w:tcPr>
          <w:p w14:paraId="096F518A" w14:textId="77777777" w:rsidR="00ED5190" w:rsidRPr="00FF727D" w:rsidRDefault="00ED5190" w:rsidP="00147C75">
            <w:pPr>
              <w:tabs>
                <w:tab w:val="decimal" w:pos="975"/>
              </w:tabs>
              <w:spacing w:line="340" w:lineRule="exact"/>
              <w:ind w:left="0" w:firstLine="0"/>
              <w:jc w:val="center"/>
              <w:rPr>
                <w:rFonts w:ascii="Arial" w:hAnsi="Arial" w:cs="Arial"/>
                <w:sz w:val="20"/>
                <w:szCs w:val="20"/>
              </w:rPr>
            </w:pPr>
            <w:r w:rsidRPr="00FF727D">
              <w:rPr>
                <w:rFonts w:ascii="Arial" w:hAnsi="Arial" w:cs="Arial"/>
                <w:sz w:val="20"/>
                <w:szCs w:val="20"/>
              </w:rPr>
              <w:t>458</w:t>
            </w:r>
          </w:p>
        </w:tc>
      </w:tr>
      <w:tr w:rsidR="00121C8D" w:rsidRPr="00393E3A" w14:paraId="243D2DBD" w14:textId="77777777">
        <w:tc>
          <w:tcPr>
            <w:cnfStyle w:val="000010000000" w:firstRow="0" w:lastRow="0" w:firstColumn="0" w:lastColumn="0" w:oddVBand="1" w:evenVBand="0" w:oddHBand="0" w:evenHBand="0" w:firstRowFirstColumn="0" w:firstRowLastColumn="0" w:lastRowFirstColumn="0" w:lastRowLastColumn="0"/>
            <w:tcW w:w="2956" w:type="pct"/>
            <w:tcBorders>
              <w:top w:val="nil"/>
              <w:left w:val="nil"/>
              <w:bottom w:val="nil"/>
              <w:right w:val="nil"/>
            </w:tcBorders>
          </w:tcPr>
          <w:p w14:paraId="70C42981" w14:textId="77777777" w:rsidR="00121C8D" w:rsidRPr="00393E3A" w:rsidRDefault="00121C8D" w:rsidP="00147C75">
            <w:pPr>
              <w:overflowPunct w:val="0"/>
              <w:autoSpaceDE w:val="0"/>
              <w:autoSpaceDN w:val="0"/>
              <w:adjustRightInd w:val="0"/>
              <w:spacing w:line="340" w:lineRule="exact"/>
              <w:ind w:left="0" w:firstLine="0"/>
              <w:jc w:val="both"/>
              <w:textAlignment w:val="baseline"/>
              <w:rPr>
                <w:rFonts w:ascii="Arial" w:eastAsia="Arial Unicode MS" w:hAnsi="Arial" w:cs="Arial"/>
                <w:sz w:val="20"/>
                <w:szCs w:val="20"/>
                <w:lang w:val="en-GB"/>
              </w:rPr>
            </w:pPr>
            <w:r w:rsidRPr="00393E3A">
              <w:rPr>
                <w:rFonts w:ascii="Arial" w:eastAsia="Arial Unicode MS" w:hAnsi="Arial" w:cs="Arial"/>
                <w:sz w:val="20"/>
                <w:szCs w:val="20"/>
                <w:lang w:val="en-GB"/>
              </w:rPr>
              <w:t>Less: Allowance for expected credit losses</w:t>
            </w:r>
          </w:p>
        </w:tc>
        <w:tc>
          <w:tcPr>
            <w:tcW w:w="1022" w:type="pct"/>
            <w:tcBorders>
              <w:top w:val="nil"/>
              <w:left w:val="nil"/>
              <w:bottom w:val="nil"/>
              <w:right w:val="nil"/>
            </w:tcBorders>
            <w:vAlign w:val="bottom"/>
          </w:tcPr>
          <w:p w14:paraId="30793858" w14:textId="77777777" w:rsidR="00121C8D" w:rsidRPr="00FF727D" w:rsidRDefault="00121C8D" w:rsidP="00147C75">
            <w:pPr>
              <w:pBdr>
                <w:bottom w:val="single" w:sz="4" w:space="1" w:color="auto"/>
              </w:pBdr>
              <w:tabs>
                <w:tab w:val="decimal" w:pos="975"/>
              </w:tabs>
              <w:spacing w:line="340" w:lineRule="exact"/>
              <w:ind w:left="0" w:firstLine="0"/>
              <w:jc w:val="center"/>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FF727D">
              <w:rPr>
                <w:rFonts w:ascii="Arial" w:hAnsi="Arial" w:cs="Arial"/>
                <w:sz w:val="20"/>
                <w:szCs w:val="20"/>
              </w:rPr>
              <w:t>-</w:t>
            </w:r>
          </w:p>
        </w:tc>
        <w:tc>
          <w:tcPr>
            <w:cnfStyle w:val="000010000000" w:firstRow="0" w:lastRow="0" w:firstColumn="0" w:lastColumn="0" w:oddVBand="1" w:evenVBand="0" w:oddHBand="0" w:evenHBand="0" w:firstRowFirstColumn="0" w:firstRowLastColumn="0" w:lastRowFirstColumn="0" w:lastRowLastColumn="0"/>
            <w:tcW w:w="1022" w:type="pct"/>
            <w:tcBorders>
              <w:top w:val="nil"/>
              <w:left w:val="nil"/>
              <w:bottom w:val="nil"/>
              <w:right w:val="nil"/>
            </w:tcBorders>
            <w:vAlign w:val="bottom"/>
          </w:tcPr>
          <w:p w14:paraId="357352D3" w14:textId="77777777" w:rsidR="00121C8D" w:rsidRPr="00FF727D" w:rsidRDefault="00121C8D" w:rsidP="00147C75">
            <w:pPr>
              <w:pBdr>
                <w:bottom w:val="single" w:sz="4" w:space="1" w:color="auto"/>
              </w:pBdr>
              <w:tabs>
                <w:tab w:val="decimal" w:pos="975"/>
              </w:tabs>
              <w:spacing w:line="340" w:lineRule="exact"/>
              <w:ind w:left="0" w:firstLine="0"/>
              <w:jc w:val="center"/>
              <w:rPr>
                <w:rFonts w:ascii="Arial" w:hAnsi="Arial" w:cs="Arial"/>
                <w:sz w:val="20"/>
                <w:szCs w:val="20"/>
              </w:rPr>
            </w:pPr>
            <w:r w:rsidRPr="00FF727D">
              <w:rPr>
                <w:rFonts w:ascii="Arial" w:hAnsi="Arial" w:cs="Arial"/>
                <w:sz w:val="20"/>
                <w:szCs w:val="20"/>
              </w:rPr>
              <w:t>-</w:t>
            </w:r>
          </w:p>
        </w:tc>
      </w:tr>
      <w:tr w:rsidR="00121C8D" w:rsidRPr="00393E3A" w14:paraId="0ECF405B" w14:textId="7777777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56" w:type="pct"/>
            <w:tcBorders>
              <w:top w:val="nil"/>
              <w:left w:val="nil"/>
              <w:bottom w:val="nil"/>
              <w:right w:val="nil"/>
            </w:tcBorders>
          </w:tcPr>
          <w:p w14:paraId="5A107144" w14:textId="77777777" w:rsidR="00121C8D" w:rsidRPr="00393E3A" w:rsidRDefault="00121C8D" w:rsidP="00147C75">
            <w:pPr>
              <w:overflowPunct w:val="0"/>
              <w:autoSpaceDE w:val="0"/>
              <w:autoSpaceDN w:val="0"/>
              <w:adjustRightInd w:val="0"/>
              <w:spacing w:line="340" w:lineRule="exact"/>
              <w:ind w:left="165" w:hanging="165"/>
              <w:textAlignment w:val="baseline"/>
              <w:rPr>
                <w:rFonts w:ascii="Arial" w:eastAsia="Arial Unicode MS" w:hAnsi="Arial" w:cs="Arial"/>
                <w:sz w:val="20"/>
                <w:szCs w:val="20"/>
                <w:lang w:val="en-GB"/>
              </w:rPr>
            </w:pPr>
            <w:r w:rsidRPr="00393E3A">
              <w:rPr>
                <w:rFonts w:ascii="Arial" w:eastAsia="Arial Unicode MS" w:hAnsi="Arial" w:cs="Arial"/>
                <w:sz w:val="20"/>
                <w:szCs w:val="20"/>
                <w:lang w:val="en-GB"/>
              </w:rPr>
              <w:t>Total trade and other current receivables                                            - related party - net</w:t>
            </w:r>
          </w:p>
        </w:tc>
        <w:tc>
          <w:tcPr>
            <w:tcW w:w="1022" w:type="pct"/>
            <w:tcBorders>
              <w:top w:val="nil"/>
              <w:left w:val="nil"/>
              <w:bottom w:val="nil"/>
              <w:right w:val="nil"/>
            </w:tcBorders>
            <w:vAlign w:val="bottom"/>
          </w:tcPr>
          <w:p w14:paraId="43D63417" w14:textId="67FEBBBB" w:rsidR="00121C8D" w:rsidRPr="00FF727D" w:rsidRDefault="009976A3" w:rsidP="00147C75">
            <w:pPr>
              <w:pBdr>
                <w:bottom w:val="double" w:sz="4" w:space="1" w:color="auto"/>
              </w:pBdr>
              <w:tabs>
                <w:tab w:val="decimal" w:pos="975"/>
              </w:tabs>
              <w:spacing w:line="340" w:lineRule="exact"/>
              <w:ind w:left="0" w:firstLine="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sidRPr="00FF727D">
              <w:rPr>
                <w:rFonts w:ascii="Arial" w:hAnsi="Arial" w:cs="Arial"/>
                <w:sz w:val="20"/>
                <w:szCs w:val="20"/>
              </w:rPr>
              <w:t>960</w:t>
            </w:r>
          </w:p>
        </w:tc>
        <w:tc>
          <w:tcPr>
            <w:cnfStyle w:val="000010000000" w:firstRow="0" w:lastRow="0" w:firstColumn="0" w:lastColumn="0" w:oddVBand="1" w:evenVBand="0" w:oddHBand="0" w:evenHBand="0" w:firstRowFirstColumn="0" w:firstRowLastColumn="0" w:lastRowFirstColumn="0" w:lastRowLastColumn="0"/>
            <w:tcW w:w="1022" w:type="pct"/>
            <w:tcBorders>
              <w:top w:val="nil"/>
              <w:left w:val="nil"/>
              <w:bottom w:val="nil"/>
              <w:right w:val="nil"/>
            </w:tcBorders>
            <w:vAlign w:val="bottom"/>
          </w:tcPr>
          <w:p w14:paraId="0B992FE6" w14:textId="77777777" w:rsidR="00121C8D" w:rsidRPr="00FF727D" w:rsidRDefault="00121C8D" w:rsidP="00147C75">
            <w:pPr>
              <w:pBdr>
                <w:bottom w:val="double" w:sz="4" w:space="1" w:color="auto"/>
              </w:pBdr>
              <w:tabs>
                <w:tab w:val="decimal" w:pos="975"/>
              </w:tabs>
              <w:spacing w:line="340" w:lineRule="exact"/>
              <w:ind w:left="0" w:firstLine="0"/>
              <w:jc w:val="center"/>
              <w:rPr>
                <w:rFonts w:ascii="Arial" w:hAnsi="Arial" w:cs="Arial"/>
                <w:sz w:val="20"/>
                <w:szCs w:val="20"/>
                <w:cs/>
              </w:rPr>
            </w:pPr>
            <w:r w:rsidRPr="00FF727D">
              <w:rPr>
                <w:rFonts w:ascii="Arial" w:hAnsi="Arial" w:cs="Arial"/>
                <w:sz w:val="20"/>
                <w:szCs w:val="20"/>
              </w:rPr>
              <w:t>458</w:t>
            </w:r>
          </w:p>
        </w:tc>
      </w:tr>
      <w:tr w:rsidR="00121C8D" w:rsidRPr="00393E3A" w14:paraId="41D6FBC4" w14:textId="77777777">
        <w:tc>
          <w:tcPr>
            <w:cnfStyle w:val="000010000000" w:firstRow="0" w:lastRow="0" w:firstColumn="0" w:lastColumn="0" w:oddVBand="1" w:evenVBand="0" w:oddHBand="0" w:evenHBand="0" w:firstRowFirstColumn="0" w:firstRowLastColumn="0" w:lastRowFirstColumn="0" w:lastRowLastColumn="0"/>
            <w:tcW w:w="5000" w:type="pct"/>
            <w:gridSpan w:val="3"/>
            <w:tcBorders>
              <w:top w:val="nil"/>
              <w:left w:val="nil"/>
              <w:bottom w:val="nil"/>
              <w:right w:val="nil"/>
            </w:tcBorders>
          </w:tcPr>
          <w:p w14:paraId="3FE4A692" w14:textId="603E412E" w:rsidR="00121C8D" w:rsidRPr="00393E3A" w:rsidRDefault="00121C8D" w:rsidP="00147C75">
            <w:pPr>
              <w:tabs>
                <w:tab w:val="left" w:pos="163"/>
              </w:tabs>
              <w:overflowPunct w:val="0"/>
              <w:autoSpaceDE w:val="0"/>
              <w:autoSpaceDN w:val="0"/>
              <w:adjustRightInd w:val="0"/>
              <w:spacing w:line="340" w:lineRule="exact"/>
              <w:ind w:left="0" w:firstLine="0"/>
              <w:textAlignment w:val="baseline"/>
              <w:rPr>
                <w:rFonts w:ascii="Arial" w:eastAsia="Arial Unicode MS" w:hAnsi="Arial" w:cs="Arial"/>
                <w:b/>
                <w:bCs/>
                <w:sz w:val="20"/>
                <w:szCs w:val="20"/>
                <w:lang w:val="en-GB"/>
              </w:rPr>
            </w:pPr>
            <w:r w:rsidRPr="00393E3A">
              <w:rPr>
                <w:rFonts w:ascii="Arial" w:eastAsia="Arial Unicode MS" w:hAnsi="Arial" w:cs="Arial"/>
                <w:b/>
                <w:bCs/>
                <w:sz w:val="20"/>
                <w:szCs w:val="20"/>
                <w:lang w:val="en-GB"/>
              </w:rPr>
              <w:t xml:space="preserve">Other non-current assets </w:t>
            </w:r>
            <w:r>
              <w:rPr>
                <w:rFonts w:ascii="Arial" w:eastAsia="Arial Unicode MS" w:hAnsi="Arial" w:cs="Arial"/>
                <w:b/>
                <w:bCs/>
                <w:sz w:val="20"/>
                <w:szCs w:val="20"/>
                <w:lang w:val="en-GB"/>
              </w:rPr>
              <w:t>–</w:t>
            </w:r>
            <w:r w:rsidRPr="00393E3A">
              <w:rPr>
                <w:rFonts w:ascii="Arial" w:eastAsia="Arial Unicode MS" w:hAnsi="Arial" w:cs="Arial"/>
                <w:b/>
                <w:bCs/>
                <w:sz w:val="20"/>
                <w:szCs w:val="20"/>
                <w:lang w:val="en-GB"/>
              </w:rPr>
              <w:t xml:space="preserve"> </w:t>
            </w:r>
            <w:r>
              <w:rPr>
                <w:rFonts w:ascii="Arial" w:eastAsia="Arial Unicode MS" w:hAnsi="Arial" w:cs="Arial"/>
                <w:b/>
                <w:bCs/>
                <w:sz w:val="20"/>
                <w:szCs w:val="20"/>
                <w:lang w:val="en-GB"/>
              </w:rPr>
              <w:t xml:space="preserve">advance payment </w:t>
            </w:r>
            <w:r w:rsidR="009976A3">
              <w:rPr>
                <w:rFonts w:ascii="Arial" w:eastAsia="Arial Unicode MS" w:hAnsi="Arial" w:cs="Arial"/>
                <w:b/>
                <w:bCs/>
                <w:sz w:val="20"/>
                <w:szCs w:val="20"/>
                <w:lang w:val="en-GB"/>
              </w:rPr>
              <w:br/>
              <w:t xml:space="preserve">   </w:t>
            </w:r>
            <w:r>
              <w:rPr>
                <w:rFonts w:ascii="Arial" w:eastAsia="Arial Unicode MS" w:hAnsi="Arial" w:cs="Arial"/>
                <w:b/>
                <w:bCs/>
                <w:sz w:val="20"/>
                <w:szCs w:val="20"/>
                <w:lang w:val="en-GB"/>
              </w:rPr>
              <w:t>for investment</w:t>
            </w:r>
          </w:p>
        </w:tc>
      </w:tr>
      <w:tr w:rsidR="00121C8D" w:rsidRPr="00393E3A" w14:paraId="02279BA3" w14:textId="77777777">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956" w:type="pct"/>
            <w:tcBorders>
              <w:top w:val="nil"/>
              <w:left w:val="nil"/>
              <w:bottom w:val="nil"/>
              <w:right w:val="nil"/>
            </w:tcBorders>
          </w:tcPr>
          <w:p w14:paraId="6F85680A" w14:textId="77777777" w:rsidR="00121C8D" w:rsidRPr="00393E3A" w:rsidRDefault="00121C8D" w:rsidP="00147C75">
            <w:pPr>
              <w:overflowPunct w:val="0"/>
              <w:autoSpaceDE w:val="0"/>
              <w:autoSpaceDN w:val="0"/>
              <w:adjustRightInd w:val="0"/>
              <w:spacing w:line="340" w:lineRule="exact"/>
              <w:ind w:left="165" w:hanging="165"/>
              <w:textAlignment w:val="baseline"/>
              <w:rPr>
                <w:rFonts w:ascii="Arial" w:eastAsia="Arial Unicode MS" w:hAnsi="Arial" w:cs="Arial"/>
                <w:sz w:val="20"/>
                <w:szCs w:val="20"/>
                <w:lang w:val="en-GB"/>
              </w:rPr>
            </w:pPr>
            <w:r w:rsidRPr="00393E3A">
              <w:rPr>
                <w:rFonts w:ascii="Arial" w:eastAsia="Arial Unicode MS" w:hAnsi="Arial" w:cs="Arial"/>
                <w:sz w:val="20"/>
                <w:szCs w:val="20"/>
                <w:lang w:val="en-GB"/>
              </w:rPr>
              <w:t>Joint venture</w:t>
            </w:r>
          </w:p>
        </w:tc>
        <w:tc>
          <w:tcPr>
            <w:tcW w:w="1022" w:type="pct"/>
            <w:tcBorders>
              <w:top w:val="nil"/>
              <w:left w:val="nil"/>
              <w:bottom w:val="nil"/>
              <w:right w:val="nil"/>
            </w:tcBorders>
            <w:vAlign w:val="bottom"/>
          </w:tcPr>
          <w:p w14:paraId="6BF53FAA" w14:textId="77777777" w:rsidR="00121C8D" w:rsidRPr="00393E3A" w:rsidRDefault="00121C8D" w:rsidP="00147C75">
            <w:pPr>
              <w:pBdr>
                <w:bottom w:val="double" w:sz="4" w:space="1" w:color="auto"/>
              </w:pBdr>
              <w:tabs>
                <w:tab w:val="decimal" w:pos="975"/>
              </w:tabs>
              <w:spacing w:line="340" w:lineRule="exact"/>
              <w:ind w:left="0" w:firstLine="0"/>
              <w:jc w:val="center"/>
              <w:cnfStyle w:val="000000100000" w:firstRow="0" w:lastRow="0" w:firstColumn="0" w:lastColumn="0" w:oddVBand="0" w:evenVBand="0" w:oddHBand="1" w:evenHBand="0" w:firstRowFirstColumn="0" w:firstRowLastColumn="0" w:lastRowFirstColumn="0" w:lastRowLastColumn="0"/>
              <w:rPr>
                <w:rFonts w:ascii="Arial" w:hAnsi="Arial" w:cs="Arial"/>
                <w:sz w:val="20"/>
                <w:szCs w:val="20"/>
              </w:rPr>
            </w:pPr>
            <w:r>
              <w:rPr>
                <w:rFonts w:ascii="Arial" w:hAnsi="Arial" w:cs="Arial"/>
                <w:sz w:val="20"/>
                <w:szCs w:val="20"/>
              </w:rPr>
              <w:t>1,175</w:t>
            </w:r>
          </w:p>
        </w:tc>
        <w:tc>
          <w:tcPr>
            <w:cnfStyle w:val="000010000000" w:firstRow="0" w:lastRow="0" w:firstColumn="0" w:lastColumn="0" w:oddVBand="1" w:evenVBand="0" w:oddHBand="0" w:evenHBand="0" w:firstRowFirstColumn="0" w:firstRowLastColumn="0" w:lastRowFirstColumn="0" w:lastRowLastColumn="0"/>
            <w:tcW w:w="1022" w:type="pct"/>
            <w:tcBorders>
              <w:top w:val="nil"/>
              <w:left w:val="nil"/>
              <w:bottom w:val="nil"/>
              <w:right w:val="nil"/>
            </w:tcBorders>
            <w:vAlign w:val="bottom"/>
          </w:tcPr>
          <w:p w14:paraId="3A985CA9" w14:textId="77777777" w:rsidR="00121C8D" w:rsidRPr="00393E3A" w:rsidRDefault="00121C8D" w:rsidP="00147C75">
            <w:pPr>
              <w:pBdr>
                <w:bottom w:val="double" w:sz="4" w:space="1" w:color="auto"/>
              </w:pBdr>
              <w:tabs>
                <w:tab w:val="decimal" w:pos="975"/>
              </w:tabs>
              <w:spacing w:line="340" w:lineRule="exact"/>
              <w:ind w:left="0" w:firstLine="0"/>
              <w:jc w:val="center"/>
              <w:rPr>
                <w:rFonts w:ascii="Arial" w:hAnsi="Arial" w:cs="Arial"/>
                <w:sz w:val="20"/>
                <w:szCs w:val="20"/>
                <w:cs/>
              </w:rPr>
            </w:pPr>
            <w:r w:rsidRPr="00393E3A">
              <w:rPr>
                <w:rFonts w:ascii="Arial" w:hAnsi="Arial" w:cs="Arial"/>
                <w:sz w:val="20"/>
                <w:szCs w:val="20"/>
              </w:rPr>
              <w:t>1,175</w:t>
            </w:r>
          </w:p>
        </w:tc>
      </w:tr>
    </w:tbl>
    <w:p w14:paraId="57D6AC6B" w14:textId="77777777" w:rsidR="00071498" w:rsidRDefault="00071498" w:rsidP="00F11F0A">
      <w:pPr>
        <w:tabs>
          <w:tab w:val="left" w:pos="708"/>
          <w:tab w:val="left" w:pos="2160"/>
          <w:tab w:val="left" w:pos="9781"/>
        </w:tabs>
        <w:overflowPunct w:val="0"/>
        <w:autoSpaceDE w:val="0"/>
        <w:autoSpaceDN w:val="0"/>
        <w:adjustRightInd w:val="0"/>
        <w:spacing w:line="380" w:lineRule="exact"/>
        <w:ind w:left="540" w:firstLine="0"/>
        <w:jc w:val="both"/>
        <w:textAlignment w:val="baseline"/>
        <w:rPr>
          <w:rFonts w:ascii="Arial" w:eastAsia="Arial Unicode MS" w:hAnsi="Arial" w:cs="Arial"/>
          <w:szCs w:val="22"/>
          <w:u w:val="single"/>
          <w:lang w:val="en-GB"/>
        </w:rPr>
      </w:pPr>
    </w:p>
    <w:p w14:paraId="58FC38CF" w14:textId="0B730D6C" w:rsidR="006F4853" w:rsidRPr="00393E3A" w:rsidRDefault="006F4853" w:rsidP="00F11F0A">
      <w:pPr>
        <w:tabs>
          <w:tab w:val="left" w:pos="708"/>
          <w:tab w:val="left" w:pos="2160"/>
          <w:tab w:val="left" w:pos="9781"/>
        </w:tabs>
        <w:overflowPunct w:val="0"/>
        <w:autoSpaceDE w:val="0"/>
        <w:autoSpaceDN w:val="0"/>
        <w:adjustRightInd w:val="0"/>
        <w:spacing w:line="380" w:lineRule="exact"/>
        <w:ind w:left="540" w:firstLine="0"/>
        <w:jc w:val="both"/>
        <w:textAlignment w:val="baseline"/>
        <w:rPr>
          <w:rFonts w:ascii="Arial" w:eastAsia="Arial Unicode MS" w:hAnsi="Arial" w:cs="Arial"/>
          <w:szCs w:val="22"/>
          <w:u w:val="single"/>
          <w:lang w:val="en-GB"/>
        </w:rPr>
      </w:pPr>
      <w:r w:rsidRPr="00393E3A">
        <w:rPr>
          <w:rFonts w:ascii="Arial" w:eastAsia="Arial Unicode MS" w:hAnsi="Arial" w:cs="Arial"/>
          <w:szCs w:val="22"/>
          <w:u w:val="single"/>
          <w:lang w:val="en-GB"/>
        </w:rPr>
        <w:lastRenderedPageBreak/>
        <w:t>Directors and management's benefits</w:t>
      </w:r>
    </w:p>
    <w:p w14:paraId="5F1C340A" w14:textId="61A169F3" w:rsidR="006F4853" w:rsidRDefault="006F4853" w:rsidP="00F11F0A">
      <w:pPr>
        <w:tabs>
          <w:tab w:val="left" w:pos="708"/>
          <w:tab w:val="left" w:pos="2160"/>
          <w:tab w:val="left" w:pos="9781"/>
        </w:tabs>
        <w:overflowPunct w:val="0"/>
        <w:autoSpaceDE w:val="0"/>
        <w:autoSpaceDN w:val="0"/>
        <w:adjustRightInd w:val="0"/>
        <w:spacing w:line="380" w:lineRule="exact"/>
        <w:ind w:left="540" w:firstLine="0"/>
        <w:jc w:val="both"/>
        <w:textAlignment w:val="baseline"/>
        <w:rPr>
          <w:rFonts w:ascii="Arial" w:eastAsia="Arial Unicode MS" w:hAnsi="Arial" w:cs="Arial"/>
          <w:szCs w:val="22"/>
          <w:lang w:val="en-GB"/>
        </w:rPr>
      </w:pPr>
      <w:r w:rsidRPr="00393E3A">
        <w:rPr>
          <w:rFonts w:ascii="Arial" w:eastAsia="Arial Unicode MS" w:hAnsi="Arial" w:cs="Arial"/>
          <w:szCs w:val="22"/>
          <w:lang w:val="en-GB"/>
        </w:rPr>
        <w:t xml:space="preserve">During the </w:t>
      </w:r>
      <w:r w:rsidR="00337FF9">
        <w:rPr>
          <w:rFonts w:ascii="Arial" w:eastAsia="Arial Unicode MS" w:hAnsi="Arial" w:cs="Browallia New"/>
        </w:rPr>
        <w:t xml:space="preserve">year </w:t>
      </w:r>
      <w:r w:rsidRPr="00393E3A">
        <w:rPr>
          <w:rFonts w:ascii="Arial" w:eastAsia="Arial Unicode MS" w:hAnsi="Arial" w:cs="Arial"/>
          <w:szCs w:val="22"/>
          <w:lang w:val="en-GB"/>
        </w:rPr>
        <w:t xml:space="preserve">ended </w:t>
      </w:r>
      <w:r>
        <w:rPr>
          <w:rFonts w:ascii="Arial" w:eastAsia="Arial Unicode MS" w:hAnsi="Arial" w:cs="Arial"/>
          <w:szCs w:val="22"/>
          <w:lang w:val="en-GB"/>
        </w:rPr>
        <w:t>3</w:t>
      </w:r>
      <w:r w:rsidR="00065DA8">
        <w:rPr>
          <w:rFonts w:ascii="Arial" w:eastAsia="Arial Unicode MS" w:hAnsi="Arial" w:cs="Arial"/>
          <w:szCs w:val="22"/>
          <w:lang w:val="en-GB"/>
        </w:rPr>
        <w:t>1</w:t>
      </w:r>
      <w:r>
        <w:rPr>
          <w:rFonts w:ascii="Arial" w:eastAsia="Arial Unicode MS" w:hAnsi="Arial" w:cs="Arial"/>
          <w:szCs w:val="22"/>
          <w:lang w:val="en-GB"/>
        </w:rPr>
        <w:t xml:space="preserve"> </w:t>
      </w:r>
      <w:r w:rsidR="00065DA8">
        <w:rPr>
          <w:rFonts w:ascii="Arial" w:eastAsia="Arial Unicode MS" w:hAnsi="Arial" w:cs="Arial"/>
          <w:szCs w:val="22"/>
          <w:lang w:val="en-GB"/>
        </w:rPr>
        <w:t>Dec</w:t>
      </w:r>
      <w:r>
        <w:rPr>
          <w:rFonts w:ascii="Arial" w:eastAsia="Arial Unicode MS" w:hAnsi="Arial" w:cs="Arial"/>
          <w:szCs w:val="22"/>
          <w:lang w:val="en-GB"/>
        </w:rPr>
        <w:t>ember</w:t>
      </w:r>
      <w:r w:rsidRPr="00393E3A">
        <w:rPr>
          <w:rFonts w:ascii="Arial" w:eastAsia="Arial Unicode MS" w:hAnsi="Arial" w:cs="Arial"/>
          <w:szCs w:val="22"/>
          <w:lang w:val="en-GB"/>
        </w:rPr>
        <w:t xml:space="preserve"> 2025 and 2024, the </w:t>
      </w:r>
      <w:r w:rsidR="00F74860">
        <w:rPr>
          <w:rFonts w:ascii="Arial" w:eastAsia="Arial Unicode MS" w:hAnsi="Arial" w:cs="Arial"/>
          <w:szCs w:val="22"/>
          <w:lang w:val="en-GB"/>
        </w:rPr>
        <w:t>Company</w:t>
      </w:r>
      <w:r w:rsidR="00DA6DD8">
        <w:rPr>
          <w:rFonts w:ascii="Arial" w:eastAsia="Arial Unicode MS" w:hAnsi="Arial" w:hint="cs"/>
          <w:szCs w:val="22"/>
          <w:cs/>
          <w:lang w:val="en-GB"/>
        </w:rPr>
        <w:t xml:space="preserve"> </w:t>
      </w:r>
      <w:r w:rsidRPr="00393E3A">
        <w:rPr>
          <w:rFonts w:ascii="Arial" w:eastAsia="Arial Unicode MS" w:hAnsi="Arial" w:cs="Arial"/>
          <w:szCs w:val="22"/>
          <w:lang w:val="en-GB"/>
        </w:rPr>
        <w:t>had employee benefit expenses payable to their directors and management as below.</w:t>
      </w:r>
    </w:p>
    <w:tbl>
      <w:tblPr>
        <w:tblW w:w="4815" w:type="pct"/>
        <w:tblInd w:w="450" w:type="dxa"/>
        <w:tblLook w:val="0000" w:firstRow="0" w:lastRow="0" w:firstColumn="0" w:lastColumn="0" w:noHBand="0" w:noVBand="0"/>
      </w:tblPr>
      <w:tblGrid>
        <w:gridCol w:w="4590"/>
        <w:gridCol w:w="2295"/>
        <w:gridCol w:w="2295"/>
      </w:tblGrid>
      <w:tr w:rsidR="002A1056" w:rsidRPr="00EA4150" w14:paraId="61FBFA83" w14:textId="77777777">
        <w:trPr>
          <w:tblHeader/>
        </w:trPr>
        <w:tc>
          <w:tcPr>
            <w:tcW w:w="2500" w:type="pct"/>
          </w:tcPr>
          <w:p w14:paraId="056C4CE5" w14:textId="77777777" w:rsidR="002A1056" w:rsidRPr="00071498" w:rsidRDefault="002A1056">
            <w:pPr>
              <w:spacing w:before="0" w:after="0" w:line="360" w:lineRule="exact"/>
              <w:ind w:left="-14" w:firstLine="14"/>
              <w:rPr>
                <w:rFonts w:ascii="Arial" w:hAnsi="Arial" w:cs="Arial"/>
                <w:szCs w:val="22"/>
              </w:rPr>
            </w:pPr>
          </w:p>
        </w:tc>
        <w:tc>
          <w:tcPr>
            <w:tcW w:w="2500" w:type="pct"/>
            <w:gridSpan w:val="2"/>
          </w:tcPr>
          <w:p w14:paraId="26CEAE28" w14:textId="77777777" w:rsidR="002A1056" w:rsidRPr="00071498" w:rsidRDefault="002A1056">
            <w:pPr>
              <w:tabs>
                <w:tab w:val="center" w:pos="8100"/>
              </w:tabs>
              <w:spacing w:before="0" w:after="0" w:line="360" w:lineRule="exact"/>
              <w:ind w:left="-14" w:firstLine="14"/>
              <w:jc w:val="right"/>
              <w:rPr>
                <w:rFonts w:ascii="Arial" w:hAnsi="Arial" w:cs="Arial"/>
                <w:szCs w:val="22"/>
                <w:u w:val="single"/>
              </w:rPr>
            </w:pPr>
            <w:r w:rsidRPr="00071498">
              <w:rPr>
                <w:rFonts w:ascii="Arial" w:hAnsi="Arial" w:cs="Arial"/>
                <w:szCs w:val="22"/>
              </w:rPr>
              <w:t>(Unit: Thousand Baht)</w:t>
            </w:r>
          </w:p>
        </w:tc>
      </w:tr>
      <w:tr w:rsidR="002A1056" w:rsidRPr="00393E3A" w14:paraId="0DA1B5BA" w14:textId="77777777">
        <w:trPr>
          <w:tblHeader/>
        </w:trPr>
        <w:tc>
          <w:tcPr>
            <w:tcW w:w="2500" w:type="pct"/>
          </w:tcPr>
          <w:p w14:paraId="1AC66675" w14:textId="77777777" w:rsidR="002A1056" w:rsidRPr="00071498" w:rsidRDefault="002A1056">
            <w:pPr>
              <w:spacing w:before="0" w:after="0" w:line="360" w:lineRule="exact"/>
              <w:ind w:left="-14" w:firstLine="14"/>
              <w:rPr>
                <w:rFonts w:ascii="Arial" w:hAnsi="Arial" w:cs="Arial"/>
                <w:szCs w:val="22"/>
              </w:rPr>
            </w:pPr>
          </w:p>
        </w:tc>
        <w:tc>
          <w:tcPr>
            <w:tcW w:w="2500" w:type="pct"/>
            <w:gridSpan w:val="2"/>
          </w:tcPr>
          <w:p w14:paraId="48555B70" w14:textId="5F49F26B" w:rsidR="002A1056" w:rsidRPr="00071498" w:rsidRDefault="002A1056">
            <w:pPr>
              <w:pBdr>
                <w:bottom w:val="single" w:sz="4" w:space="1" w:color="auto"/>
              </w:pBdr>
              <w:tabs>
                <w:tab w:val="center" w:pos="8100"/>
              </w:tabs>
              <w:spacing w:before="0" w:after="0" w:line="360" w:lineRule="exact"/>
              <w:ind w:left="-14" w:firstLine="14"/>
              <w:jc w:val="center"/>
              <w:rPr>
                <w:rFonts w:ascii="Arial" w:hAnsi="Arial" w:cs="Arial"/>
                <w:szCs w:val="22"/>
                <w:u w:val="single"/>
              </w:rPr>
            </w:pPr>
            <w:r w:rsidRPr="00071498">
              <w:rPr>
                <w:rFonts w:ascii="Arial" w:eastAsia="Times New Roman" w:hAnsi="Arial" w:cs="Arial"/>
                <w:szCs w:val="22"/>
                <w:lang w:val="en-GB"/>
              </w:rPr>
              <w:t xml:space="preserve">Financial statements in which </w:t>
            </w:r>
            <w:r w:rsidR="004B03CC" w:rsidRPr="00071498">
              <w:rPr>
                <w:rFonts w:ascii="Arial" w:eastAsia="Times New Roman" w:hAnsi="Arial" w:cs="Arial"/>
                <w:szCs w:val="22"/>
                <w:lang w:val="en-GB"/>
              </w:rPr>
              <w:br/>
            </w:r>
            <w:r w:rsidRPr="00071498">
              <w:rPr>
                <w:rFonts w:ascii="Arial" w:eastAsia="Times New Roman" w:hAnsi="Arial" w:cs="Arial"/>
                <w:szCs w:val="22"/>
                <w:lang w:val="en-GB"/>
              </w:rPr>
              <w:t xml:space="preserve">the equity method is applied / </w:t>
            </w:r>
            <w:r w:rsidR="004B03CC" w:rsidRPr="00071498">
              <w:rPr>
                <w:rFonts w:ascii="Arial" w:eastAsia="Times New Roman" w:hAnsi="Arial" w:cs="Arial"/>
                <w:szCs w:val="22"/>
                <w:lang w:val="en-GB"/>
              </w:rPr>
              <w:br/>
            </w:r>
            <w:r w:rsidRPr="00071498">
              <w:rPr>
                <w:rFonts w:ascii="Arial" w:eastAsia="Times New Roman" w:hAnsi="Arial" w:cs="Arial"/>
                <w:szCs w:val="22"/>
                <w:lang w:val="en-GB"/>
              </w:rPr>
              <w:t>Separate financial statements</w:t>
            </w:r>
          </w:p>
        </w:tc>
      </w:tr>
      <w:tr w:rsidR="002A1056" w:rsidRPr="00EA4150" w14:paraId="5F52AB93" w14:textId="77777777">
        <w:trPr>
          <w:tblHeader/>
        </w:trPr>
        <w:tc>
          <w:tcPr>
            <w:tcW w:w="2500" w:type="pct"/>
          </w:tcPr>
          <w:p w14:paraId="0FC5527A" w14:textId="77777777" w:rsidR="002A1056" w:rsidRPr="00071498" w:rsidRDefault="002A1056">
            <w:pPr>
              <w:spacing w:before="0" w:after="0" w:line="360" w:lineRule="exact"/>
              <w:ind w:left="-14" w:firstLine="14"/>
              <w:rPr>
                <w:rFonts w:ascii="Arial" w:hAnsi="Arial" w:cs="Arial"/>
                <w:szCs w:val="22"/>
              </w:rPr>
            </w:pPr>
          </w:p>
        </w:tc>
        <w:tc>
          <w:tcPr>
            <w:tcW w:w="1250" w:type="pct"/>
            <w:vAlign w:val="bottom"/>
          </w:tcPr>
          <w:p w14:paraId="1FF9C4C0" w14:textId="77777777" w:rsidR="002A1056" w:rsidRPr="00071498" w:rsidRDefault="002A1056">
            <w:pPr>
              <w:pBdr>
                <w:bottom w:val="single" w:sz="4" w:space="1" w:color="auto"/>
              </w:pBdr>
              <w:tabs>
                <w:tab w:val="center" w:pos="8100"/>
              </w:tabs>
              <w:spacing w:before="0" w:after="0" w:line="360" w:lineRule="exact"/>
              <w:ind w:left="-14" w:firstLine="14"/>
              <w:jc w:val="center"/>
              <w:rPr>
                <w:rFonts w:ascii="Arial" w:hAnsi="Arial" w:cs="Arial"/>
                <w:szCs w:val="22"/>
                <w:u w:val="single"/>
              </w:rPr>
            </w:pPr>
            <w:r w:rsidRPr="00071498">
              <w:rPr>
                <w:rFonts w:ascii="Arial" w:hAnsi="Arial" w:cs="Arial"/>
                <w:szCs w:val="22"/>
              </w:rPr>
              <w:t>2025</w:t>
            </w:r>
          </w:p>
        </w:tc>
        <w:tc>
          <w:tcPr>
            <w:tcW w:w="1250" w:type="pct"/>
            <w:vAlign w:val="bottom"/>
          </w:tcPr>
          <w:p w14:paraId="4BFDB697" w14:textId="77777777" w:rsidR="002A1056" w:rsidRPr="00071498" w:rsidRDefault="002A1056">
            <w:pPr>
              <w:pBdr>
                <w:bottom w:val="single" w:sz="4" w:space="1" w:color="auto"/>
              </w:pBdr>
              <w:tabs>
                <w:tab w:val="center" w:pos="8100"/>
              </w:tabs>
              <w:spacing w:before="0" w:after="0" w:line="360" w:lineRule="exact"/>
              <w:ind w:left="-14" w:firstLine="14"/>
              <w:jc w:val="center"/>
              <w:rPr>
                <w:rFonts w:ascii="Arial" w:hAnsi="Arial" w:cs="Arial"/>
                <w:szCs w:val="22"/>
                <w:u w:val="single"/>
              </w:rPr>
            </w:pPr>
            <w:r w:rsidRPr="00071498">
              <w:rPr>
                <w:rFonts w:ascii="Arial" w:hAnsi="Arial" w:cs="Arial"/>
                <w:szCs w:val="22"/>
              </w:rPr>
              <w:t>2024</w:t>
            </w:r>
          </w:p>
        </w:tc>
      </w:tr>
      <w:tr w:rsidR="00FF727D" w:rsidRPr="00EA4150" w14:paraId="53C6A281" w14:textId="77777777">
        <w:tc>
          <w:tcPr>
            <w:tcW w:w="2500" w:type="pct"/>
          </w:tcPr>
          <w:p w14:paraId="018D15C0" w14:textId="16D4EC4E" w:rsidR="00FF727D" w:rsidRPr="00071498" w:rsidRDefault="00FF727D" w:rsidP="00FF727D">
            <w:pPr>
              <w:spacing w:before="0" w:after="0" w:line="360" w:lineRule="exact"/>
              <w:ind w:left="-14" w:firstLine="14"/>
              <w:rPr>
                <w:rFonts w:ascii="Arial" w:hAnsi="Arial" w:cs="Arial"/>
                <w:szCs w:val="22"/>
              </w:rPr>
            </w:pPr>
            <w:r w:rsidRPr="00071498">
              <w:rPr>
                <w:rFonts w:ascii="Arial" w:eastAsia="Times New Roman" w:hAnsi="Arial" w:cs="Arial"/>
                <w:szCs w:val="22"/>
                <w:lang w:val="en-GB"/>
              </w:rPr>
              <w:t>Short-term employee benefits</w:t>
            </w:r>
          </w:p>
        </w:tc>
        <w:tc>
          <w:tcPr>
            <w:tcW w:w="1250" w:type="pct"/>
          </w:tcPr>
          <w:p w14:paraId="1C881715" w14:textId="6FECFC48" w:rsidR="00FF727D" w:rsidRPr="00071498" w:rsidRDefault="00FF727D" w:rsidP="00FF727D">
            <w:pPr>
              <w:tabs>
                <w:tab w:val="decimal" w:pos="1965"/>
              </w:tabs>
              <w:spacing w:before="0" w:after="0" w:line="360" w:lineRule="exact"/>
              <w:ind w:left="-14" w:firstLine="14"/>
              <w:rPr>
                <w:rFonts w:ascii="Arial" w:hAnsi="Arial" w:cs="Arial"/>
                <w:szCs w:val="22"/>
              </w:rPr>
            </w:pPr>
            <w:r w:rsidRPr="00071498">
              <w:rPr>
                <w:rFonts w:ascii="Arial" w:hAnsi="Arial"/>
                <w:szCs w:val="22"/>
              </w:rPr>
              <w:t>26,942</w:t>
            </w:r>
          </w:p>
        </w:tc>
        <w:tc>
          <w:tcPr>
            <w:tcW w:w="1250" w:type="pct"/>
          </w:tcPr>
          <w:p w14:paraId="2BEA3A2D" w14:textId="659CAA49" w:rsidR="00FF727D" w:rsidRPr="00071498" w:rsidRDefault="00FF727D" w:rsidP="00FF727D">
            <w:pPr>
              <w:tabs>
                <w:tab w:val="decimal" w:pos="1965"/>
              </w:tabs>
              <w:spacing w:before="0" w:after="0" w:line="360" w:lineRule="exact"/>
              <w:ind w:left="-14" w:firstLine="14"/>
              <w:rPr>
                <w:rFonts w:ascii="Arial" w:hAnsi="Arial" w:cs="Arial"/>
                <w:szCs w:val="22"/>
              </w:rPr>
            </w:pPr>
            <w:r w:rsidRPr="00071498">
              <w:rPr>
                <w:rFonts w:ascii="Arial" w:hAnsi="Arial"/>
                <w:szCs w:val="22"/>
              </w:rPr>
              <w:t>26,244</w:t>
            </w:r>
          </w:p>
        </w:tc>
      </w:tr>
      <w:tr w:rsidR="00FF727D" w:rsidRPr="00EA4150" w14:paraId="04406ADA" w14:textId="77777777">
        <w:tc>
          <w:tcPr>
            <w:tcW w:w="2500" w:type="pct"/>
          </w:tcPr>
          <w:p w14:paraId="2B20BB40" w14:textId="28D8977C" w:rsidR="00FF727D" w:rsidRPr="00071498" w:rsidRDefault="00FF727D" w:rsidP="00FF727D">
            <w:pPr>
              <w:spacing w:before="0" w:after="0" w:line="360" w:lineRule="exact"/>
              <w:ind w:left="-14" w:firstLine="14"/>
              <w:rPr>
                <w:rFonts w:ascii="Arial" w:eastAsia="Times New Roman" w:hAnsi="Arial" w:cs="Arial"/>
                <w:szCs w:val="22"/>
                <w:lang w:val="en-GB"/>
              </w:rPr>
            </w:pPr>
            <w:r w:rsidRPr="00071498">
              <w:rPr>
                <w:rFonts w:ascii="Arial" w:eastAsia="Times New Roman" w:hAnsi="Arial" w:cs="Arial"/>
                <w:szCs w:val="22"/>
                <w:lang w:val="en-GB"/>
              </w:rPr>
              <w:t>Post-employment benefits</w:t>
            </w:r>
          </w:p>
        </w:tc>
        <w:tc>
          <w:tcPr>
            <w:tcW w:w="1250" w:type="pct"/>
          </w:tcPr>
          <w:p w14:paraId="21BC5321" w14:textId="71974772" w:rsidR="00FF727D" w:rsidRPr="00071498" w:rsidRDefault="00FF727D" w:rsidP="00FF727D">
            <w:pPr>
              <w:tabs>
                <w:tab w:val="decimal" w:pos="1965"/>
              </w:tabs>
              <w:spacing w:before="0" w:after="0" w:line="360" w:lineRule="exact"/>
              <w:ind w:left="-14" w:firstLine="14"/>
              <w:rPr>
                <w:rFonts w:ascii="Arial" w:hAnsi="Arial" w:cs="Arial"/>
                <w:szCs w:val="22"/>
              </w:rPr>
            </w:pPr>
            <w:r w:rsidRPr="00071498">
              <w:rPr>
                <w:rFonts w:ascii="Arial" w:hAnsi="Arial"/>
                <w:szCs w:val="22"/>
              </w:rPr>
              <w:t>407</w:t>
            </w:r>
          </w:p>
        </w:tc>
        <w:tc>
          <w:tcPr>
            <w:tcW w:w="1250" w:type="pct"/>
          </w:tcPr>
          <w:p w14:paraId="50CDDA66" w14:textId="15DAB9AA" w:rsidR="00FF727D" w:rsidRPr="00071498" w:rsidRDefault="00FF727D" w:rsidP="00FF727D">
            <w:pPr>
              <w:tabs>
                <w:tab w:val="decimal" w:pos="1965"/>
              </w:tabs>
              <w:spacing w:before="0" w:after="0" w:line="360" w:lineRule="exact"/>
              <w:ind w:left="-14" w:firstLine="14"/>
              <w:rPr>
                <w:rFonts w:ascii="Arial" w:hAnsi="Arial"/>
                <w:szCs w:val="22"/>
              </w:rPr>
            </w:pPr>
            <w:r w:rsidRPr="00071498">
              <w:rPr>
                <w:rFonts w:ascii="Arial" w:hAnsi="Arial" w:cs="Arial"/>
                <w:szCs w:val="22"/>
              </w:rPr>
              <w:t>483</w:t>
            </w:r>
          </w:p>
        </w:tc>
      </w:tr>
      <w:tr w:rsidR="00FF727D" w:rsidRPr="00EA4150" w14:paraId="27D13405" w14:textId="77777777">
        <w:tc>
          <w:tcPr>
            <w:tcW w:w="2500" w:type="pct"/>
          </w:tcPr>
          <w:p w14:paraId="6F4AD16E" w14:textId="738B02F7" w:rsidR="00FF727D" w:rsidRPr="00071498" w:rsidRDefault="00FF727D" w:rsidP="00FF727D">
            <w:pPr>
              <w:spacing w:before="0" w:after="0" w:line="360" w:lineRule="exact"/>
              <w:ind w:left="-14" w:firstLine="14"/>
              <w:rPr>
                <w:rFonts w:ascii="Arial" w:hAnsi="Arial" w:cs="Arial"/>
                <w:szCs w:val="22"/>
              </w:rPr>
            </w:pPr>
            <w:r w:rsidRPr="00071498">
              <w:rPr>
                <w:rFonts w:ascii="Arial" w:eastAsia="Times New Roman" w:hAnsi="Arial" w:cs="Arial"/>
                <w:szCs w:val="22"/>
                <w:lang w:val="en-GB"/>
              </w:rPr>
              <w:t>Employee joint investment program (EJIP)</w:t>
            </w:r>
          </w:p>
        </w:tc>
        <w:tc>
          <w:tcPr>
            <w:tcW w:w="1250" w:type="pct"/>
          </w:tcPr>
          <w:p w14:paraId="24514B7E" w14:textId="539CD2D4" w:rsidR="00FF727D" w:rsidRPr="00071498" w:rsidRDefault="00FF727D" w:rsidP="00FF727D">
            <w:pPr>
              <w:pBdr>
                <w:bottom w:val="single" w:sz="4" w:space="1" w:color="auto"/>
              </w:pBdr>
              <w:tabs>
                <w:tab w:val="decimal" w:pos="1965"/>
              </w:tabs>
              <w:spacing w:before="0" w:after="0" w:line="360" w:lineRule="exact"/>
              <w:ind w:left="-14" w:firstLine="14"/>
              <w:rPr>
                <w:rFonts w:ascii="Arial" w:hAnsi="Arial" w:cs="Arial"/>
                <w:szCs w:val="22"/>
              </w:rPr>
            </w:pPr>
            <w:r w:rsidRPr="00071498">
              <w:rPr>
                <w:rFonts w:ascii="Arial" w:hAnsi="Arial"/>
                <w:szCs w:val="22"/>
              </w:rPr>
              <w:t>1,547</w:t>
            </w:r>
          </w:p>
        </w:tc>
        <w:tc>
          <w:tcPr>
            <w:tcW w:w="1250" w:type="pct"/>
            <w:vAlign w:val="bottom"/>
          </w:tcPr>
          <w:p w14:paraId="5DC9F537" w14:textId="757FCE7F" w:rsidR="00FF727D" w:rsidRPr="00071498" w:rsidRDefault="00FF727D" w:rsidP="00FF727D">
            <w:pPr>
              <w:pBdr>
                <w:bottom w:val="single" w:sz="4" w:space="1" w:color="auto"/>
              </w:pBdr>
              <w:tabs>
                <w:tab w:val="decimal" w:pos="1965"/>
              </w:tabs>
              <w:spacing w:before="0" w:after="0" w:line="360" w:lineRule="exact"/>
              <w:ind w:left="-14" w:firstLine="14"/>
              <w:rPr>
                <w:rFonts w:ascii="Arial" w:hAnsi="Arial" w:cs="Arial"/>
                <w:szCs w:val="22"/>
              </w:rPr>
            </w:pPr>
            <w:r w:rsidRPr="00071498">
              <w:rPr>
                <w:rFonts w:ascii="Arial" w:hAnsi="Arial" w:cs="Arial"/>
                <w:szCs w:val="22"/>
              </w:rPr>
              <w:t>1,436</w:t>
            </w:r>
          </w:p>
        </w:tc>
      </w:tr>
      <w:tr w:rsidR="00FF727D" w:rsidRPr="00EA4150" w14:paraId="5C577329" w14:textId="77777777">
        <w:tc>
          <w:tcPr>
            <w:tcW w:w="2500" w:type="pct"/>
          </w:tcPr>
          <w:p w14:paraId="1FC57305" w14:textId="35AE7D7A" w:rsidR="00FF727D" w:rsidRPr="00071498" w:rsidRDefault="00FF727D" w:rsidP="00FF727D">
            <w:pPr>
              <w:spacing w:before="0" w:after="0" w:line="360" w:lineRule="exact"/>
              <w:ind w:left="-14" w:firstLine="14"/>
              <w:rPr>
                <w:rFonts w:ascii="Arial" w:hAnsi="Arial" w:cs="Arial"/>
                <w:szCs w:val="22"/>
                <w:u w:val="single"/>
              </w:rPr>
            </w:pPr>
            <w:r w:rsidRPr="00071498">
              <w:rPr>
                <w:rFonts w:ascii="Arial" w:eastAsia="Times New Roman" w:hAnsi="Arial" w:cs="Arial"/>
                <w:szCs w:val="22"/>
                <w:lang w:val="en-GB"/>
              </w:rPr>
              <w:t>Total</w:t>
            </w:r>
          </w:p>
        </w:tc>
        <w:tc>
          <w:tcPr>
            <w:tcW w:w="1250" w:type="pct"/>
          </w:tcPr>
          <w:p w14:paraId="74DA3A11" w14:textId="4250F6F1" w:rsidR="00FF727D" w:rsidRPr="00071498" w:rsidRDefault="00FF727D" w:rsidP="00FF727D">
            <w:pPr>
              <w:pBdr>
                <w:bottom w:val="double" w:sz="4" w:space="1" w:color="auto"/>
              </w:pBdr>
              <w:tabs>
                <w:tab w:val="decimal" w:pos="1965"/>
              </w:tabs>
              <w:spacing w:before="0" w:after="0" w:line="360" w:lineRule="exact"/>
              <w:ind w:left="-14" w:firstLine="14"/>
              <w:rPr>
                <w:rFonts w:ascii="Arial" w:hAnsi="Arial" w:cs="Arial"/>
                <w:szCs w:val="22"/>
              </w:rPr>
            </w:pPr>
            <w:r w:rsidRPr="00071498">
              <w:rPr>
                <w:rFonts w:ascii="Arial" w:hAnsi="Arial"/>
                <w:szCs w:val="22"/>
              </w:rPr>
              <w:t>28,896</w:t>
            </w:r>
          </w:p>
        </w:tc>
        <w:tc>
          <w:tcPr>
            <w:tcW w:w="1250" w:type="pct"/>
            <w:vAlign w:val="bottom"/>
          </w:tcPr>
          <w:p w14:paraId="72F2814E" w14:textId="289388FF" w:rsidR="00FF727D" w:rsidRPr="00071498" w:rsidRDefault="00FF727D" w:rsidP="00FF727D">
            <w:pPr>
              <w:pBdr>
                <w:bottom w:val="double" w:sz="4" w:space="1" w:color="auto"/>
              </w:pBdr>
              <w:tabs>
                <w:tab w:val="decimal" w:pos="1965"/>
              </w:tabs>
              <w:spacing w:before="0" w:after="0" w:line="360" w:lineRule="exact"/>
              <w:ind w:left="-14" w:firstLine="14"/>
              <w:rPr>
                <w:rFonts w:ascii="Arial" w:hAnsi="Arial" w:cs="Arial"/>
                <w:szCs w:val="22"/>
              </w:rPr>
            </w:pPr>
            <w:r w:rsidRPr="00071498">
              <w:rPr>
                <w:rFonts w:ascii="Arial" w:hAnsi="Arial" w:cs="Arial"/>
                <w:szCs w:val="22"/>
              </w:rPr>
              <w:t>28,163</w:t>
            </w:r>
          </w:p>
        </w:tc>
      </w:tr>
    </w:tbl>
    <w:p w14:paraId="6CE9E750" w14:textId="1E8C9678" w:rsidR="00196049" w:rsidRPr="00327FED" w:rsidRDefault="003C2724" w:rsidP="00071498">
      <w:pPr>
        <w:tabs>
          <w:tab w:val="left" w:pos="900"/>
          <w:tab w:val="left" w:pos="1440"/>
        </w:tabs>
        <w:spacing w:before="240" w:line="380" w:lineRule="exact"/>
        <w:ind w:right="-43"/>
        <w:jc w:val="thaiDistribute"/>
        <w:rPr>
          <w:rFonts w:ascii="Arial" w:eastAsia="Times New Roman" w:hAnsi="Arial" w:cs="Angsana New"/>
          <w:b/>
          <w:bCs/>
          <w:szCs w:val="22"/>
          <w:lang w:val="en-GB"/>
        </w:rPr>
      </w:pPr>
      <w:r w:rsidRPr="00327FED">
        <w:rPr>
          <w:rFonts w:ascii="Arial" w:eastAsia="Times New Roman" w:hAnsi="Arial" w:cs="Angsana New"/>
          <w:b/>
          <w:bCs/>
          <w:szCs w:val="22"/>
          <w:lang w:val="en-GB"/>
        </w:rPr>
        <w:t>7.</w:t>
      </w:r>
      <w:r w:rsidR="00071498">
        <w:rPr>
          <w:rFonts w:ascii="Arial" w:eastAsia="Times New Roman" w:hAnsi="Arial" w:cs="Angsana New"/>
          <w:b/>
          <w:bCs/>
          <w:szCs w:val="22"/>
          <w:lang w:val="en-GB"/>
        </w:rPr>
        <w:tab/>
      </w:r>
      <w:r w:rsidR="00196049" w:rsidRPr="00327FED">
        <w:rPr>
          <w:rFonts w:ascii="Arial" w:eastAsia="Times New Roman" w:hAnsi="Arial" w:cs="Angsana New"/>
          <w:b/>
          <w:bCs/>
          <w:szCs w:val="22"/>
          <w:lang w:val="en-GB"/>
        </w:rPr>
        <w:t>Cash and cash equivalents</w:t>
      </w:r>
    </w:p>
    <w:tbl>
      <w:tblPr>
        <w:tblW w:w="4815" w:type="pct"/>
        <w:tblInd w:w="450" w:type="dxa"/>
        <w:tblLook w:val="0000" w:firstRow="0" w:lastRow="0" w:firstColumn="0" w:lastColumn="0" w:noHBand="0" w:noVBand="0"/>
      </w:tblPr>
      <w:tblGrid>
        <w:gridCol w:w="4590"/>
        <w:gridCol w:w="2295"/>
        <w:gridCol w:w="2295"/>
      </w:tblGrid>
      <w:tr w:rsidR="002A687D" w:rsidRPr="00EA4150" w14:paraId="69E28DB6" w14:textId="77777777">
        <w:trPr>
          <w:tblHeader/>
        </w:trPr>
        <w:tc>
          <w:tcPr>
            <w:tcW w:w="2500" w:type="pct"/>
          </w:tcPr>
          <w:p w14:paraId="252CD81C" w14:textId="77777777" w:rsidR="002A687D" w:rsidRPr="00071498" w:rsidRDefault="002A687D">
            <w:pPr>
              <w:spacing w:before="0" w:after="0" w:line="360" w:lineRule="exact"/>
              <w:ind w:left="-14" w:firstLine="14"/>
              <w:rPr>
                <w:rFonts w:ascii="Arial" w:hAnsi="Arial" w:cs="Arial"/>
                <w:szCs w:val="22"/>
              </w:rPr>
            </w:pPr>
          </w:p>
        </w:tc>
        <w:tc>
          <w:tcPr>
            <w:tcW w:w="2500" w:type="pct"/>
            <w:gridSpan w:val="2"/>
          </w:tcPr>
          <w:p w14:paraId="446B77DF" w14:textId="77777777" w:rsidR="002A687D" w:rsidRPr="00071498" w:rsidRDefault="002A687D">
            <w:pPr>
              <w:tabs>
                <w:tab w:val="center" w:pos="8100"/>
              </w:tabs>
              <w:spacing w:before="0" w:after="0" w:line="360" w:lineRule="exact"/>
              <w:ind w:left="-14" w:firstLine="14"/>
              <w:jc w:val="right"/>
              <w:rPr>
                <w:rFonts w:ascii="Arial" w:hAnsi="Arial" w:cs="Arial"/>
                <w:szCs w:val="22"/>
                <w:u w:val="single"/>
              </w:rPr>
            </w:pPr>
            <w:r w:rsidRPr="00071498">
              <w:rPr>
                <w:rFonts w:ascii="Arial" w:hAnsi="Arial" w:cs="Arial"/>
                <w:szCs w:val="22"/>
              </w:rPr>
              <w:t>(Unit: Thousand Baht)</w:t>
            </w:r>
          </w:p>
        </w:tc>
      </w:tr>
      <w:tr w:rsidR="002A687D" w:rsidRPr="00393E3A" w14:paraId="5650005E" w14:textId="77777777">
        <w:trPr>
          <w:tblHeader/>
        </w:trPr>
        <w:tc>
          <w:tcPr>
            <w:tcW w:w="2500" w:type="pct"/>
          </w:tcPr>
          <w:p w14:paraId="336367F1" w14:textId="77777777" w:rsidR="002A687D" w:rsidRPr="00071498" w:rsidRDefault="002A687D">
            <w:pPr>
              <w:spacing w:before="0" w:after="0" w:line="360" w:lineRule="exact"/>
              <w:ind w:left="-14" w:firstLine="14"/>
              <w:rPr>
                <w:rFonts w:ascii="Arial" w:hAnsi="Arial" w:cs="Arial"/>
                <w:szCs w:val="22"/>
              </w:rPr>
            </w:pPr>
          </w:p>
        </w:tc>
        <w:tc>
          <w:tcPr>
            <w:tcW w:w="2500" w:type="pct"/>
            <w:gridSpan w:val="2"/>
          </w:tcPr>
          <w:p w14:paraId="079766D0" w14:textId="4B40A801" w:rsidR="002A687D" w:rsidRPr="00071498" w:rsidRDefault="004B03CC">
            <w:pPr>
              <w:pBdr>
                <w:bottom w:val="single" w:sz="4" w:space="1" w:color="auto"/>
              </w:pBdr>
              <w:tabs>
                <w:tab w:val="center" w:pos="8100"/>
              </w:tabs>
              <w:spacing w:before="0" w:after="0" w:line="360" w:lineRule="exact"/>
              <w:ind w:left="-14" w:firstLine="14"/>
              <w:jc w:val="center"/>
              <w:rPr>
                <w:rFonts w:ascii="Arial" w:hAnsi="Arial" w:cs="Arial"/>
                <w:szCs w:val="22"/>
                <w:u w:val="single"/>
              </w:rPr>
            </w:pPr>
            <w:r w:rsidRPr="00071498">
              <w:rPr>
                <w:rFonts w:ascii="Arial" w:eastAsia="Times New Roman" w:hAnsi="Arial" w:cs="Arial"/>
                <w:szCs w:val="22"/>
                <w:lang w:val="en-GB"/>
              </w:rPr>
              <w:t xml:space="preserve">Financial statements in which </w:t>
            </w:r>
            <w:r w:rsidRPr="00071498">
              <w:rPr>
                <w:rFonts w:ascii="Arial" w:eastAsia="Times New Roman" w:hAnsi="Arial" w:cs="Arial"/>
                <w:szCs w:val="22"/>
                <w:lang w:val="en-GB"/>
              </w:rPr>
              <w:br/>
              <w:t xml:space="preserve">the equity method is applied / </w:t>
            </w:r>
            <w:r w:rsidRPr="00071498">
              <w:rPr>
                <w:rFonts w:ascii="Arial" w:eastAsia="Times New Roman" w:hAnsi="Arial" w:cs="Arial"/>
                <w:szCs w:val="22"/>
                <w:lang w:val="en-GB"/>
              </w:rPr>
              <w:br/>
              <w:t>Separate financial statements</w:t>
            </w:r>
          </w:p>
        </w:tc>
      </w:tr>
      <w:tr w:rsidR="002A687D" w:rsidRPr="00EA4150" w14:paraId="044CE711" w14:textId="77777777">
        <w:trPr>
          <w:tblHeader/>
        </w:trPr>
        <w:tc>
          <w:tcPr>
            <w:tcW w:w="2500" w:type="pct"/>
          </w:tcPr>
          <w:p w14:paraId="562B08F0" w14:textId="77777777" w:rsidR="002A687D" w:rsidRPr="00071498" w:rsidRDefault="002A687D">
            <w:pPr>
              <w:spacing w:before="0" w:after="0" w:line="360" w:lineRule="exact"/>
              <w:ind w:left="-14" w:firstLine="14"/>
              <w:rPr>
                <w:rFonts w:ascii="Arial" w:hAnsi="Arial" w:cs="Arial"/>
                <w:szCs w:val="22"/>
              </w:rPr>
            </w:pPr>
          </w:p>
        </w:tc>
        <w:tc>
          <w:tcPr>
            <w:tcW w:w="1250" w:type="pct"/>
            <w:vAlign w:val="bottom"/>
          </w:tcPr>
          <w:p w14:paraId="4C02C384" w14:textId="77777777" w:rsidR="002A687D" w:rsidRPr="00071498" w:rsidRDefault="002A687D">
            <w:pPr>
              <w:pBdr>
                <w:bottom w:val="single" w:sz="4" w:space="1" w:color="auto"/>
              </w:pBdr>
              <w:tabs>
                <w:tab w:val="center" w:pos="8100"/>
              </w:tabs>
              <w:spacing w:before="0" w:after="0" w:line="360" w:lineRule="exact"/>
              <w:ind w:left="-14" w:firstLine="14"/>
              <w:jc w:val="center"/>
              <w:rPr>
                <w:rFonts w:ascii="Arial" w:hAnsi="Arial" w:cs="Arial"/>
                <w:szCs w:val="22"/>
                <w:u w:val="single"/>
              </w:rPr>
            </w:pPr>
            <w:r w:rsidRPr="00071498">
              <w:rPr>
                <w:rFonts w:ascii="Arial" w:hAnsi="Arial" w:cs="Arial"/>
                <w:szCs w:val="22"/>
              </w:rPr>
              <w:t>2025</w:t>
            </w:r>
          </w:p>
        </w:tc>
        <w:tc>
          <w:tcPr>
            <w:tcW w:w="1250" w:type="pct"/>
            <w:vAlign w:val="bottom"/>
          </w:tcPr>
          <w:p w14:paraId="2113811D" w14:textId="77777777" w:rsidR="002A687D" w:rsidRPr="00071498" w:rsidRDefault="002A687D">
            <w:pPr>
              <w:pBdr>
                <w:bottom w:val="single" w:sz="4" w:space="1" w:color="auto"/>
              </w:pBdr>
              <w:tabs>
                <w:tab w:val="center" w:pos="8100"/>
              </w:tabs>
              <w:spacing w:before="0" w:after="0" w:line="360" w:lineRule="exact"/>
              <w:ind w:left="-14" w:firstLine="14"/>
              <w:jc w:val="center"/>
              <w:rPr>
                <w:rFonts w:ascii="Arial" w:hAnsi="Arial" w:cs="Arial"/>
                <w:szCs w:val="22"/>
                <w:u w:val="single"/>
              </w:rPr>
            </w:pPr>
            <w:r w:rsidRPr="00071498">
              <w:rPr>
                <w:rFonts w:ascii="Arial" w:hAnsi="Arial" w:cs="Arial"/>
                <w:szCs w:val="22"/>
              </w:rPr>
              <w:t>2024</w:t>
            </w:r>
          </w:p>
        </w:tc>
      </w:tr>
      <w:tr w:rsidR="00AB14C9" w:rsidRPr="00EA4150" w14:paraId="5268DF8D" w14:textId="77777777">
        <w:tc>
          <w:tcPr>
            <w:tcW w:w="2500" w:type="pct"/>
          </w:tcPr>
          <w:p w14:paraId="15492D21" w14:textId="292DA802" w:rsidR="00AB14C9" w:rsidRPr="00071498" w:rsidRDefault="00AB14C9" w:rsidP="00AB14C9">
            <w:pPr>
              <w:spacing w:before="0" w:after="0" w:line="360" w:lineRule="exact"/>
              <w:ind w:left="-14" w:firstLine="14"/>
              <w:rPr>
                <w:rFonts w:ascii="Arial" w:hAnsi="Arial" w:cs="Arial"/>
                <w:szCs w:val="22"/>
              </w:rPr>
            </w:pPr>
            <w:r w:rsidRPr="00071498">
              <w:rPr>
                <w:rFonts w:ascii="Arial" w:eastAsia="Times New Roman" w:hAnsi="Arial" w:cs="Arial"/>
                <w:szCs w:val="22"/>
                <w:lang w:val="en-GB"/>
              </w:rPr>
              <w:t>Cash</w:t>
            </w:r>
          </w:p>
        </w:tc>
        <w:tc>
          <w:tcPr>
            <w:tcW w:w="1250" w:type="pct"/>
          </w:tcPr>
          <w:p w14:paraId="3354F613" w14:textId="004D81FE" w:rsidR="00AB14C9" w:rsidRPr="00071498" w:rsidRDefault="00AB14C9" w:rsidP="00AB14C9">
            <w:pPr>
              <w:tabs>
                <w:tab w:val="decimal" w:pos="1965"/>
              </w:tabs>
              <w:spacing w:before="0" w:after="0" w:line="360" w:lineRule="exact"/>
              <w:ind w:left="-14" w:firstLine="14"/>
              <w:rPr>
                <w:rFonts w:ascii="Arial" w:hAnsi="Arial" w:cs="Arial"/>
                <w:szCs w:val="22"/>
              </w:rPr>
            </w:pPr>
            <w:r w:rsidRPr="00071498">
              <w:rPr>
                <w:rFonts w:ascii="Arial" w:hAnsi="Arial"/>
                <w:szCs w:val="22"/>
              </w:rPr>
              <w:t xml:space="preserve"> 50</w:t>
            </w:r>
          </w:p>
        </w:tc>
        <w:tc>
          <w:tcPr>
            <w:tcW w:w="1250" w:type="pct"/>
          </w:tcPr>
          <w:p w14:paraId="5D70FB63" w14:textId="37B56FC0" w:rsidR="00AB14C9" w:rsidRPr="00071498" w:rsidRDefault="00AB14C9" w:rsidP="00AB14C9">
            <w:pPr>
              <w:tabs>
                <w:tab w:val="decimal" w:pos="1965"/>
              </w:tabs>
              <w:spacing w:before="0" w:after="0" w:line="360" w:lineRule="exact"/>
              <w:ind w:left="-14" w:firstLine="14"/>
              <w:rPr>
                <w:rFonts w:ascii="Arial" w:hAnsi="Arial" w:cs="Arial"/>
                <w:szCs w:val="22"/>
              </w:rPr>
            </w:pPr>
            <w:r w:rsidRPr="00071498">
              <w:rPr>
                <w:rFonts w:ascii="Arial" w:hAnsi="Arial"/>
                <w:szCs w:val="22"/>
              </w:rPr>
              <w:t>3</w:t>
            </w:r>
          </w:p>
        </w:tc>
      </w:tr>
      <w:tr w:rsidR="00AB14C9" w:rsidRPr="00EA4150" w14:paraId="6C9F8091" w14:textId="77777777">
        <w:tc>
          <w:tcPr>
            <w:tcW w:w="2500" w:type="pct"/>
          </w:tcPr>
          <w:p w14:paraId="1C551538" w14:textId="15C28006" w:rsidR="00AB14C9" w:rsidRPr="00071498" w:rsidRDefault="00AB14C9" w:rsidP="00AB14C9">
            <w:pPr>
              <w:spacing w:before="0" w:after="0" w:line="360" w:lineRule="exact"/>
              <w:ind w:left="-14" w:firstLine="14"/>
              <w:rPr>
                <w:rFonts w:ascii="Arial" w:eastAsia="Times New Roman" w:hAnsi="Arial" w:cs="Arial"/>
                <w:szCs w:val="22"/>
                <w:lang w:val="en-GB"/>
              </w:rPr>
            </w:pPr>
            <w:r w:rsidRPr="00071498">
              <w:rPr>
                <w:rFonts w:ascii="Arial" w:eastAsia="Times New Roman" w:hAnsi="Arial" w:cs="Arial"/>
                <w:szCs w:val="22"/>
                <w:lang w:val="en-GB"/>
              </w:rPr>
              <w:t>Current deposits</w:t>
            </w:r>
          </w:p>
        </w:tc>
        <w:tc>
          <w:tcPr>
            <w:tcW w:w="1250" w:type="pct"/>
          </w:tcPr>
          <w:p w14:paraId="071BB587" w14:textId="38809D74" w:rsidR="00AB14C9" w:rsidRPr="00071498" w:rsidRDefault="00AB14C9" w:rsidP="00AB14C9">
            <w:pPr>
              <w:tabs>
                <w:tab w:val="decimal" w:pos="1965"/>
              </w:tabs>
              <w:spacing w:before="0" w:after="0" w:line="360" w:lineRule="exact"/>
              <w:ind w:left="-14" w:firstLine="14"/>
              <w:rPr>
                <w:rFonts w:ascii="Arial" w:hAnsi="Arial" w:cs="Arial"/>
                <w:szCs w:val="22"/>
              </w:rPr>
            </w:pPr>
            <w:r w:rsidRPr="00071498">
              <w:rPr>
                <w:rFonts w:ascii="Arial" w:hAnsi="Arial"/>
                <w:szCs w:val="22"/>
              </w:rPr>
              <w:t>264</w:t>
            </w:r>
          </w:p>
        </w:tc>
        <w:tc>
          <w:tcPr>
            <w:tcW w:w="1250" w:type="pct"/>
          </w:tcPr>
          <w:p w14:paraId="4D0FA7A7" w14:textId="362C7F13" w:rsidR="00AB14C9" w:rsidRPr="00071498" w:rsidRDefault="00AB14C9" w:rsidP="00AB14C9">
            <w:pPr>
              <w:tabs>
                <w:tab w:val="decimal" w:pos="1965"/>
              </w:tabs>
              <w:spacing w:before="0" w:after="0" w:line="360" w:lineRule="exact"/>
              <w:ind w:left="-14" w:firstLine="14"/>
              <w:rPr>
                <w:rFonts w:ascii="Arial" w:hAnsi="Arial"/>
                <w:szCs w:val="22"/>
              </w:rPr>
            </w:pPr>
            <w:r w:rsidRPr="00071498">
              <w:rPr>
                <w:rFonts w:ascii="Arial" w:hAnsi="Arial" w:cs="Arial"/>
                <w:szCs w:val="22"/>
              </w:rPr>
              <w:t>255</w:t>
            </w:r>
          </w:p>
        </w:tc>
      </w:tr>
      <w:tr w:rsidR="00AB14C9" w:rsidRPr="00EA4150" w14:paraId="193BADF6" w14:textId="77777777">
        <w:tc>
          <w:tcPr>
            <w:tcW w:w="2500" w:type="pct"/>
          </w:tcPr>
          <w:p w14:paraId="3E141EC8" w14:textId="11F8B3D4" w:rsidR="00AB14C9" w:rsidRPr="00071498" w:rsidRDefault="00AB14C9" w:rsidP="00AB14C9">
            <w:pPr>
              <w:spacing w:before="0" w:after="0" w:line="360" w:lineRule="exact"/>
              <w:ind w:left="-14" w:firstLine="14"/>
              <w:rPr>
                <w:rFonts w:ascii="Arial" w:hAnsi="Arial" w:cs="Arial"/>
                <w:szCs w:val="22"/>
              </w:rPr>
            </w:pPr>
            <w:r w:rsidRPr="00071498">
              <w:rPr>
                <w:rFonts w:ascii="Arial" w:eastAsia="Times New Roman" w:hAnsi="Arial" w:cs="Arial"/>
                <w:szCs w:val="22"/>
                <w:lang w:val="en-GB"/>
              </w:rPr>
              <w:t>Savings deposits</w:t>
            </w:r>
          </w:p>
        </w:tc>
        <w:tc>
          <w:tcPr>
            <w:tcW w:w="1250" w:type="pct"/>
          </w:tcPr>
          <w:p w14:paraId="24EDABE9" w14:textId="39253D1D" w:rsidR="00AB14C9" w:rsidRPr="00071498" w:rsidRDefault="00AB14C9" w:rsidP="00AB14C9">
            <w:pPr>
              <w:tabs>
                <w:tab w:val="decimal" w:pos="1965"/>
              </w:tabs>
              <w:spacing w:before="0" w:after="0" w:line="360" w:lineRule="exact"/>
              <w:ind w:left="-14" w:firstLine="14"/>
              <w:rPr>
                <w:rFonts w:ascii="Arial" w:hAnsi="Arial" w:cs="Arial"/>
                <w:szCs w:val="22"/>
              </w:rPr>
            </w:pPr>
            <w:r w:rsidRPr="00071498">
              <w:rPr>
                <w:rFonts w:ascii="Arial" w:hAnsi="Arial"/>
                <w:szCs w:val="22"/>
              </w:rPr>
              <w:t>16,440</w:t>
            </w:r>
          </w:p>
        </w:tc>
        <w:tc>
          <w:tcPr>
            <w:tcW w:w="1250" w:type="pct"/>
            <w:vAlign w:val="bottom"/>
          </w:tcPr>
          <w:p w14:paraId="4CE8C789" w14:textId="20388C69" w:rsidR="00AB14C9" w:rsidRPr="00071498" w:rsidRDefault="00AB14C9" w:rsidP="00AB14C9">
            <w:pPr>
              <w:tabs>
                <w:tab w:val="decimal" w:pos="1965"/>
              </w:tabs>
              <w:spacing w:before="0" w:after="0" w:line="360" w:lineRule="exact"/>
              <w:ind w:left="-14" w:firstLine="14"/>
              <w:rPr>
                <w:rFonts w:ascii="Arial" w:hAnsi="Arial" w:cs="Arial"/>
                <w:szCs w:val="22"/>
              </w:rPr>
            </w:pPr>
            <w:r w:rsidRPr="00071498">
              <w:rPr>
                <w:rFonts w:ascii="Arial" w:hAnsi="Arial" w:cs="Arial"/>
                <w:szCs w:val="22"/>
              </w:rPr>
              <w:t>4,921</w:t>
            </w:r>
          </w:p>
        </w:tc>
      </w:tr>
      <w:tr w:rsidR="00AB14C9" w:rsidRPr="00EA4150" w14:paraId="48F1C6F4" w14:textId="77777777">
        <w:tc>
          <w:tcPr>
            <w:tcW w:w="2500" w:type="pct"/>
          </w:tcPr>
          <w:p w14:paraId="0EDB320B" w14:textId="0977D6CB" w:rsidR="00AB14C9" w:rsidRPr="00071498" w:rsidRDefault="00AB14C9" w:rsidP="00AB14C9">
            <w:pPr>
              <w:spacing w:before="0" w:after="0" w:line="360" w:lineRule="exact"/>
              <w:ind w:left="-14" w:firstLine="14"/>
              <w:rPr>
                <w:rFonts w:ascii="Arial" w:eastAsia="Times New Roman" w:hAnsi="Arial" w:cs="Arial"/>
                <w:szCs w:val="22"/>
                <w:lang w:val="en-GB"/>
              </w:rPr>
            </w:pPr>
            <w:r w:rsidRPr="00071498">
              <w:rPr>
                <w:rFonts w:ascii="Arial" w:eastAsia="Times New Roman" w:hAnsi="Arial" w:cs="Arial"/>
                <w:szCs w:val="22"/>
                <w:lang w:val="en-GB"/>
              </w:rPr>
              <w:t>Foreign currency deposits</w:t>
            </w:r>
          </w:p>
        </w:tc>
        <w:tc>
          <w:tcPr>
            <w:tcW w:w="1250" w:type="pct"/>
          </w:tcPr>
          <w:p w14:paraId="0A1B7D42" w14:textId="64A65ED2" w:rsidR="00AB14C9" w:rsidRPr="00071498" w:rsidRDefault="00AB14C9" w:rsidP="00AB14C9">
            <w:pPr>
              <w:pBdr>
                <w:bottom w:val="single" w:sz="4" w:space="1" w:color="auto"/>
              </w:pBdr>
              <w:tabs>
                <w:tab w:val="decimal" w:pos="1965"/>
              </w:tabs>
              <w:spacing w:before="0" w:after="0" w:line="360" w:lineRule="exact"/>
              <w:ind w:left="-14" w:firstLine="14"/>
              <w:rPr>
                <w:rFonts w:ascii="Arial" w:hAnsi="Arial" w:cs="Arial"/>
                <w:szCs w:val="22"/>
              </w:rPr>
            </w:pPr>
            <w:r w:rsidRPr="00071498">
              <w:rPr>
                <w:rFonts w:ascii="Arial" w:hAnsi="Arial"/>
                <w:szCs w:val="22"/>
              </w:rPr>
              <w:t>107,063</w:t>
            </w:r>
          </w:p>
        </w:tc>
        <w:tc>
          <w:tcPr>
            <w:tcW w:w="1250" w:type="pct"/>
            <w:vAlign w:val="bottom"/>
          </w:tcPr>
          <w:p w14:paraId="5BA0F55D" w14:textId="0E5A38FE" w:rsidR="00AB14C9" w:rsidRPr="00071498" w:rsidRDefault="00AB14C9" w:rsidP="00AB14C9">
            <w:pPr>
              <w:pBdr>
                <w:bottom w:val="single" w:sz="4" w:space="1" w:color="auto"/>
              </w:pBdr>
              <w:tabs>
                <w:tab w:val="decimal" w:pos="1965"/>
              </w:tabs>
              <w:spacing w:before="0" w:after="0" w:line="360" w:lineRule="exact"/>
              <w:ind w:left="-14" w:firstLine="14"/>
              <w:rPr>
                <w:rFonts w:ascii="Arial" w:hAnsi="Arial" w:cs="Arial"/>
                <w:szCs w:val="22"/>
              </w:rPr>
            </w:pPr>
            <w:r w:rsidRPr="00071498">
              <w:rPr>
                <w:rFonts w:ascii="Arial" w:hAnsi="Arial" w:cs="Arial"/>
                <w:szCs w:val="22"/>
              </w:rPr>
              <w:t>57,276</w:t>
            </w:r>
          </w:p>
        </w:tc>
      </w:tr>
      <w:tr w:rsidR="00AB14C9" w:rsidRPr="00EA4150" w14:paraId="354E22B3" w14:textId="77777777">
        <w:tc>
          <w:tcPr>
            <w:tcW w:w="2500" w:type="pct"/>
          </w:tcPr>
          <w:p w14:paraId="218D6C05" w14:textId="77777777" w:rsidR="00AB14C9" w:rsidRPr="00071498" w:rsidRDefault="00AB14C9" w:rsidP="00AB14C9">
            <w:pPr>
              <w:spacing w:before="0" w:after="0" w:line="360" w:lineRule="exact"/>
              <w:ind w:left="-14" w:firstLine="14"/>
              <w:rPr>
                <w:rFonts w:ascii="Arial" w:hAnsi="Arial" w:cs="Arial"/>
                <w:szCs w:val="22"/>
                <w:u w:val="single"/>
              </w:rPr>
            </w:pPr>
            <w:r w:rsidRPr="00071498">
              <w:rPr>
                <w:rFonts w:ascii="Arial" w:eastAsia="Times New Roman" w:hAnsi="Arial" w:cs="Arial"/>
                <w:szCs w:val="22"/>
                <w:lang w:val="en-GB"/>
              </w:rPr>
              <w:t>Total</w:t>
            </w:r>
          </w:p>
        </w:tc>
        <w:tc>
          <w:tcPr>
            <w:tcW w:w="1250" w:type="pct"/>
          </w:tcPr>
          <w:p w14:paraId="4975B164" w14:textId="5D907D99" w:rsidR="00AB14C9" w:rsidRPr="00071498" w:rsidRDefault="00AB14C9" w:rsidP="00AB14C9">
            <w:pPr>
              <w:pBdr>
                <w:bottom w:val="double" w:sz="4" w:space="1" w:color="auto"/>
              </w:pBdr>
              <w:tabs>
                <w:tab w:val="decimal" w:pos="1965"/>
              </w:tabs>
              <w:spacing w:before="0" w:after="0" w:line="360" w:lineRule="exact"/>
              <w:ind w:left="-14" w:firstLine="14"/>
              <w:rPr>
                <w:rFonts w:ascii="Arial" w:hAnsi="Arial" w:cs="Arial"/>
                <w:szCs w:val="22"/>
              </w:rPr>
            </w:pPr>
            <w:r w:rsidRPr="00071498">
              <w:rPr>
                <w:rFonts w:ascii="Arial" w:hAnsi="Arial"/>
                <w:szCs w:val="22"/>
              </w:rPr>
              <w:t>123,817</w:t>
            </w:r>
          </w:p>
        </w:tc>
        <w:tc>
          <w:tcPr>
            <w:tcW w:w="1250" w:type="pct"/>
            <w:vAlign w:val="bottom"/>
          </w:tcPr>
          <w:p w14:paraId="43231E4C" w14:textId="2E0C4F0F" w:rsidR="00AB14C9" w:rsidRPr="00071498" w:rsidRDefault="00AB14C9" w:rsidP="00AB14C9">
            <w:pPr>
              <w:pBdr>
                <w:bottom w:val="double" w:sz="4" w:space="1" w:color="auto"/>
              </w:pBdr>
              <w:tabs>
                <w:tab w:val="decimal" w:pos="1965"/>
              </w:tabs>
              <w:spacing w:before="0" w:after="0" w:line="360" w:lineRule="exact"/>
              <w:ind w:left="-14" w:firstLine="14"/>
              <w:rPr>
                <w:rFonts w:ascii="Arial" w:hAnsi="Arial" w:cs="Arial"/>
                <w:szCs w:val="22"/>
              </w:rPr>
            </w:pPr>
            <w:r w:rsidRPr="00071498">
              <w:rPr>
                <w:rFonts w:ascii="Arial" w:hAnsi="Arial" w:cs="Arial"/>
                <w:szCs w:val="22"/>
              </w:rPr>
              <w:t>62,455</w:t>
            </w:r>
          </w:p>
        </w:tc>
      </w:tr>
    </w:tbl>
    <w:p w14:paraId="57BF6DB2" w14:textId="658BBA48" w:rsidR="00196049" w:rsidRPr="00071498" w:rsidRDefault="006B6C05" w:rsidP="00071498">
      <w:pPr>
        <w:widowControl w:val="0"/>
        <w:tabs>
          <w:tab w:val="right" w:pos="7280"/>
          <w:tab w:val="right" w:pos="8540"/>
        </w:tabs>
        <w:overflowPunct w:val="0"/>
        <w:autoSpaceDE w:val="0"/>
        <w:autoSpaceDN w:val="0"/>
        <w:adjustRightInd w:val="0"/>
        <w:spacing w:before="240" w:line="380" w:lineRule="exact"/>
        <w:ind w:left="540" w:right="-43" w:firstLine="0"/>
        <w:jc w:val="thaiDistribute"/>
        <w:textAlignment w:val="baseline"/>
        <w:rPr>
          <w:rFonts w:ascii="Arial" w:eastAsia="Times New Roman" w:hAnsi="Arial" w:cs="Arial"/>
          <w:szCs w:val="22"/>
        </w:rPr>
      </w:pPr>
      <w:r w:rsidRPr="00071498">
        <w:rPr>
          <w:rFonts w:ascii="Arial" w:eastAsia="Times New Roman" w:hAnsi="Arial" w:cs="Arial"/>
          <w:szCs w:val="22"/>
          <w:lang w:val="en-GB"/>
        </w:rPr>
        <w:tab/>
      </w:r>
      <w:r w:rsidR="00196049" w:rsidRPr="00071498">
        <w:rPr>
          <w:rFonts w:ascii="Arial" w:eastAsia="Times New Roman" w:hAnsi="Arial" w:cs="Arial"/>
          <w:szCs w:val="22"/>
          <w:lang w:val="en-GB"/>
        </w:rPr>
        <w:t xml:space="preserve">As at </w:t>
      </w:r>
      <w:r w:rsidR="007B3F3A" w:rsidRPr="00071498">
        <w:rPr>
          <w:rFonts w:ascii="Arial" w:eastAsia="Times New Roman" w:hAnsi="Arial" w:cs="Arial"/>
          <w:szCs w:val="22"/>
          <w:lang w:val="en-GB"/>
        </w:rPr>
        <w:t xml:space="preserve">31 </w:t>
      </w:r>
      <w:r w:rsidR="007B7D77" w:rsidRPr="00071498">
        <w:rPr>
          <w:rFonts w:ascii="Arial" w:eastAsia="Times New Roman" w:hAnsi="Arial" w:cs="Arial"/>
          <w:szCs w:val="22"/>
          <w:lang w:val="en-GB"/>
        </w:rPr>
        <w:t>Dece</w:t>
      </w:r>
      <w:r w:rsidR="00037BF8" w:rsidRPr="00071498">
        <w:rPr>
          <w:rFonts w:ascii="Arial" w:eastAsia="Times New Roman" w:hAnsi="Arial" w:cs="Arial"/>
          <w:szCs w:val="22"/>
          <w:lang w:val="en-GB"/>
        </w:rPr>
        <w:t xml:space="preserve">mber </w:t>
      </w:r>
      <w:r w:rsidR="00DF49F0" w:rsidRPr="00071498">
        <w:rPr>
          <w:rFonts w:ascii="Arial" w:eastAsia="Times New Roman" w:hAnsi="Arial" w:cs="Arial"/>
          <w:szCs w:val="22"/>
          <w:lang w:val="en-GB"/>
        </w:rPr>
        <w:t>202</w:t>
      </w:r>
      <w:r w:rsidR="008826C9" w:rsidRPr="00071498">
        <w:rPr>
          <w:rFonts w:ascii="Arial" w:eastAsia="Times New Roman" w:hAnsi="Arial" w:cs="Arial"/>
          <w:szCs w:val="22"/>
          <w:lang w:val="en-GB"/>
        </w:rPr>
        <w:t>5</w:t>
      </w:r>
      <w:r w:rsidR="00196049" w:rsidRPr="00071498">
        <w:rPr>
          <w:rFonts w:ascii="Arial" w:eastAsia="Times New Roman" w:hAnsi="Arial" w:cs="Arial"/>
          <w:szCs w:val="22"/>
          <w:lang w:val="en-GB"/>
        </w:rPr>
        <w:t xml:space="preserve">, bank deposits in saving accounts </w:t>
      </w:r>
      <w:r w:rsidR="003E03A6" w:rsidRPr="00071498">
        <w:rPr>
          <w:rFonts w:ascii="Arial" w:eastAsia="Times New Roman" w:hAnsi="Arial" w:cs="Arial"/>
          <w:szCs w:val="22"/>
          <w:lang w:val="en-GB"/>
        </w:rPr>
        <w:t xml:space="preserve">and fixed deposits </w:t>
      </w:r>
      <w:r w:rsidR="00196049" w:rsidRPr="00071498">
        <w:rPr>
          <w:rFonts w:ascii="Arial" w:eastAsia="Times New Roman" w:hAnsi="Arial" w:cs="Arial"/>
          <w:szCs w:val="22"/>
          <w:lang w:val="en-GB"/>
        </w:rPr>
        <w:t>carried interest</w:t>
      </w:r>
      <w:r w:rsidR="00A17819" w:rsidRPr="00071498">
        <w:rPr>
          <w:rFonts w:ascii="Arial" w:eastAsia="Times New Roman" w:hAnsi="Arial" w:cs="Arial"/>
          <w:szCs w:val="22"/>
          <w:lang w:val="en-GB"/>
        </w:rPr>
        <w:t>s</w:t>
      </w:r>
      <w:r w:rsidR="00196049" w:rsidRPr="00071498">
        <w:rPr>
          <w:rFonts w:ascii="Arial" w:eastAsia="Times New Roman" w:hAnsi="Arial" w:cs="Arial"/>
          <w:szCs w:val="22"/>
          <w:lang w:val="en-GB"/>
        </w:rPr>
        <w:t xml:space="preserve"> </w:t>
      </w:r>
      <w:r w:rsidR="00A61B71" w:rsidRPr="00071498">
        <w:rPr>
          <w:rFonts w:ascii="Arial" w:eastAsia="Times New Roman" w:hAnsi="Arial" w:cs="Arial"/>
          <w:szCs w:val="22"/>
          <w:lang w:val="en-GB"/>
        </w:rPr>
        <w:t xml:space="preserve">between </w:t>
      </w:r>
      <w:r w:rsidR="009C0C66" w:rsidRPr="00071498">
        <w:rPr>
          <w:rFonts w:ascii="Arial" w:eastAsia="Times New Roman" w:hAnsi="Arial"/>
          <w:szCs w:val="22"/>
        </w:rPr>
        <w:t>0.001</w:t>
      </w:r>
      <w:r w:rsidR="0088778F" w:rsidRPr="00071498">
        <w:rPr>
          <w:rFonts w:ascii="Arial" w:eastAsia="Times New Roman" w:hAnsi="Arial" w:cs="Arial"/>
          <w:szCs w:val="22"/>
          <w:lang w:val="en-GB"/>
        </w:rPr>
        <w:t>%</w:t>
      </w:r>
      <w:r w:rsidR="00F54B69" w:rsidRPr="00071498">
        <w:rPr>
          <w:rFonts w:ascii="Arial" w:eastAsia="Times New Roman" w:hAnsi="Arial" w:cs="Arial"/>
          <w:szCs w:val="22"/>
          <w:lang w:val="en-GB"/>
        </w:rPr>
        <w:t xml:space="preserve"> and</w:t>
      </w:r>
      <w:r w:rsidR="008C39B5" w:rsidRPr="00071498">
        <w:rPr>
          <w:rFonts w:ascii="Arial" w:eastAsia="Times New Roman" w:hAnsi="Arial" w:cs="Arial"/>
          <w:szCs w:val="22"/>
          <w:lang w:val="en-GB"/>
        </w:rPr>
        <w:t xml:space="preserve"> </w:t>
      </w:r>
      <w:r w:rsidR="009C0C66" w:rsidRPr="00071498">
        <w:rPr>
          <w:rFonts w:ascii="Arial" w:eastAsia="Times New Roman" w:hAnsi="Arial" w:cs="Arial"/>
          <w:szCs w:val="22"/>
          <w:lang w:val="en-GB"/>
        </w:rPr>
        <w:t>3.75</w:t>
      </w:r>
      <w:r w:rsidR="00F43D4B" w:rsidRPr="00071498">
        <w:rPr>
          <w:rFonts w:ascii="Arial" w:eastAsia="Times New Roman" w:hAnsi="Arial" w:cs="Arial"/>
          <w:szCs w:val="22"/>
          <w:lang w:val="en-GB"/>
        </w:rPr>
        <w:t>%</w:t>
      </w:r>
      <w:r w:rsidR="00C8055A" w:rsidRPr="00071498">
        <w:rPr>
          <w:rFonts w:ascii="Arial" w:eastAsia="Times New Roman" w:hAnsi="Arial" w:cs="Arial"/>
          <w:szCs w:val="22"/>
          <w:lang w:val="en-GB"/>
        </w:rPr>
        <w:t xml:space="preserve"> </w:t>
      </w:r>
      <w:r w:rsidR="0027203F" w:rsidRPr="00071498">
        <w:rPr>
          <w:rFonts w:ascii="Arial" w:eastAsia="Times New Roman" w:hAnsi="Arial" w:cs="Arial"/>
          <w:szCs w:val="22"/>
          <w:lang w:val="en-GB"/>
        </w:rPr>
        <w:t>per annum</w:t>
      </w:r>
      <w:r w:rsidR="00D15BC9" w:rsidRPr="00071498">
        <w:rPr>
          <w:rFonts w:ascii="Arial" w:eastAsia="Times New Roman" w:hAnsi="Arial" w:cs="Arial"/>
          <w:szCs w:val="22"/>
          <w:lang w:val="en-GB"/>
        </w:rPr>
        <w:t xml:space="preserve"> (</w:t>
      </w:r>
      <w:r w:rsidR="00DF49F0" w:rsidRPr="00071498">
        <w:rPr>
          <w:rFonts w:ascii="Arial" w:eastAsia="Times New Roman" w:hAnsi="Arial" w:cs="Arial"/>
          <w:szCs w:val="22"/>
          <w:lang w:val="en-GB"/>
        </w:rPr>
        <w:t>202</w:t>
      </w:r>
      <w:r w:rsidR="008826C9" w:rsidRPr="00071498">
        <w:rPr>
          <w:rFonts w:ascii="Arial" w:eastAsia="Times New Roman" w:hAnsi="Arial" w:cs="Arial"/>
          <w:szCs w:val="22"/>
          <w:lang w:val="en-GB"/>
        </w:rPr>
        <w:t>4</w:t>
      </w:r>
      <w:r w:rsidR="00D15BC9" w:rsidRPr="00071498">
        <w:rPr>
          <w:rFonts w:ascii="Arial" w:eastAsia="Times New Roman" w:hAnsi="Arial" w:cs="Arial"/>
          <w:szCs w:val="22"/>
          <w:lang w:val="en-GB"/>
        </w:rPr>
        <w:t xml:space="preserve">: </w:t>
      </w:r>
      <w:r w:rsidRPr="00071498">
        <w:rPr>
          <w:rFonts w:ascii="Arial" w:eastAsia="Times New Roman" w:hAnsi="Arial" w:cs="Arial"/>
          <w:szCs w:val="22"/>
          <w:lang w:val="en-GB"/>
        </w:rPr>
        <w:t xml:space="preserve">between </w:t>
      </w:r>
      <w:r w:rsidR="0060287B" w:rsidRPr="00071498">
        <w:rPr>
          <w:rFonts w:ascii="Arial" w:hAnsi="Arial" w:cs="Arial"/>
          <w:szCs w:val="22"/>
        </w:rPr>
        <w:t>0.001</w:t>
      </w:r>
      <w:r w:rsidR="00DF49F0" w:rsidRPr="00071498">
        <w:rPr>
          <w:rFonts w:ascii="Arial" w:eastAsia="Times New Roman" w:hAnsi="Arial" w:cs="Arial"/>
          <w:szCs w:val="22"/>
          <w:lang w:val="en-GB"/>
        </w:rPr>
        <w:t xml:space="preserve">% and </w:t>
      </w:r>
      <w:r w:rsidR="00E65E1F" w:rsidRPr="00071498">
        <w:rPr>
          <w:rFonts w:ascii="Arial" w:hAnsi="Arial" w:cs="Arial"/>
          <w:szCs w:val="22"/>
        </w:rPr>
        <w:t>0.</w:t>
      </w:r>
      <w:r w:rsidR="00BF32C4" w:rsidRPr="00071498">
        <w:rPr>
          <w:rFonts w:ascii="Arial" w:hAnsi="Arial" w:cs="Arial"/>
          <w:szCs w:val="22"/>
        </w:rPr>
        <w:t>40</w:t>
      </w:r>
      <w:r w:rsidR="00F4750D" w:rsidRPr="00071498">
        <w:rPr>
          <w:rFonts w:ascii="Arial" w:eastAsia="Times New Roman" w:hAnsi="Arial" w:cs="Arial"/>
          <w:szCs w:val="22"/>
          <w:lang w:val="en-GB"/>
        </w:rPr>
        <w:t>%</w:t>
      </w:r>
      <w:r w:rsidR="00D15BC9" w:rsidRPr="00071498">
        <w:rPr>
          <w:rFonts w:ascii="Arial" w:eastAsia="Times New Roman" w:hAnsi="Arial" w:cs="Arial"/>
          <w:szCs w:val="22"/>
          <w:lang w:val="en-GB"/>
        </w:rPr>
        <w:t xml:space="preserve"> per annum)</w:t>
      </w:r>
      <w:r w:rsidR="00196049" w:rsidRPr="00071498">
        <w:rPr>
          <w:rFonts w:ascii="Arial" w:eastAsia="Times New Roman" w:hAnsi="Arial" w:cs="Arial"/>
          <w:szCs w:val="22"/>
          <w:lang w:val="en-GB"/>
        </w:rPr>
        <w:t>.</w:t>
      </w:r>
    </w:p>
    <w:p w14:paraId="22FFD9BF" w14:textId="77777777" w:rsidR="00420BA6" w:rsidRDefault="00420BA6">
      <w:pPr>
        <w:rPr>
          <w:rFonts w:ascii="Arial" w:eastAsia="Arial Unicode MS" w:hAnsi="Arial" w:cs="Arial Unicode MS"/>
          <w:b/>
          <w:bCs/>
          <w:szCs w:val="22"/>
        </w:rPr>
      </w:pPr>
      <w:r>
        <w:rPr>
          <w:rFonts w:ascii="Arial" w:eastAsia="Arial Unicode MS" w:hAnsi="Arial" w:cs="Arial Unicode MS"/>
          <w:b/>
          <w:bCs/>
          <w:szCs w:val="22"/>
        </w:rPr>
        <w:br w:type="page"/>
      </w:r>
    </w:p>
    <w:p w14:paraId="155DE260" w14:textId="7DDD3AD2" w:rsidR="00196049" w:rsidRPr="00223836" w:rsidRDefault="003C2724" w:rsidP="00D23198">
      <w:pPr>
        <w:widowControl w:val="0"/>
        <w:tabs>
          <w:tab w:val="left" w:pos="720"/>
        </w:tabs>
        <w:overflowPunct w:val="0"/>
        <w:autoSpaceDE w:val="0"/>
        <w:autoSpaceDN w:val="0"/>
        <w:adjustRightInd w:val="0"/>
        <w:spacing w:before="60" w:after="0" w:line="380" w:lineRule="exact"/>
        <w:jc w:val="both"/>
        <w:textAlignment w:val="baseline"/>
        <w:rPr>
          <w:rFonts w:ascii="Arial" w:eastAsia="Arial Unicode MS" w:hAnsi="Arial" w:cs="Arial Unicode MS"/>
          <w:b/>
          <w:bCs/>
          <w:szCs w:val="22"/>
          <w:lang w:val="en-GB"/>
        </w:rPr>
      </w:pPr>
      <w:r>
        <w:rPr>
          <w:rFonts w:ascii="Arial" w:eastAsia="Arial Unicode MS" w:hAnsi="Arial" w:cs="Arial Unicode MS"/>
          <w:b/>
          <w:bCs/>
          <w:szCs w:val="22"/>
        </w:rPr>
        <w:lastRenderedPageBreak/>
        <w:t>8</w:t>
      </w:r>
      <w:r w:rsidR="00196049">
        <w:rPr>
          <w:rFonts w:ascii="Arial" w:eastAsia="Arial Unicode MS" w:hAnsi="Arial" w:cs="Arial Unicode MS"/>
          <w:b/>
          <w:bCs/>
          <w:szCs w:val="22"/>
        </w:rPr>
        <w:t>.</w:t>
      </w:r>
      <w:r w:rsidR="00196049" w:rsidRPr="00223836">
        <w:rPr>
          <w:rFonts w:ascii="Arial" w:eastAsia="Arial Unicode MS" w:hAnsi="Arial" w:cs="Arial Unicode MS"/>
          <w:b/>
          <w:bCs/>
          <w:szCs w:val="22"/>
          <w:lang w:val="en-GB"/>
        </w:rPr>
        <w:tab/>
        <w:t xml:space="preserve">Trade and other </w:t>
      </w:r>
      <w:r w:rsidR="00CD5184">
        <w:rPr>
          <w:rFonts w:ascii="Arial" w:eastAsia="Arial Unicode MS" w:hAnsi="Arial" w:cs="Arial Unicode MS"/>
          <w:b/>
          <w:bCs/>
          <w:szCs w:val="22"/>
          <w:lang w:val="en-GB"/>
        </w:rPr>
        <w:t xml:space="preserve">current </w:t>
      </w:r>
      <w:r w:rsidR="00196049" w:rsidRPr="00223836">
        <w:rPr>
          <w:rFonts w:ascii="Arial" w:eastAsia="Arial Unicode MS" w:hAnsi="Arial" w:cs="Arial Unicode MS"/>
          <w:b/>
          <w:bCs/>
          <w:szCs w:val="22"/>
          <w:lang w:val="en-GB"/>
        </w:rPr>
        <w:t>receivables</w:t>
      </w:r>
    </w:p>
    <w:p w14:paraId="4DC22796" w14:textId="77777777" w:rsidR="007155DA" w:rsidRPr="00223836" w:rsidRDefault="007155DA" w:rsidP="008774EF">
      <w:pPr>
        <w:spacing w:before="0" w:after="0"/>
        <w:ind w:right="-7"/>
        <w:jc w:val="right"/>
        <w:rPr>
          <w:rFonts w:ascii="Angsana New" w:hAnsi="Angsana New"/>
          <w:b/>
          <w:bCs/>
          <w:sz w:val="18"/>
          <w:szCs w:val="18"/>
        </w:rPr>
      </w:pPr>
      <w:r w:rsidRPr="00223836">
        <w:rPr>
          <w:rFonts w:ascii="Arial" w:eastAsia="Times New Roman" w:hAnsi="Arial" w:cs="Arial"/>
          <w:sz w:val="18"/>
          <w:szCs w:val="18"/>
          <w:lang w:val="en-GB"/>
        </w:rPr>
        <w:t>(Unit: Thousand Baht)</w:t>
      </w:r>
    </w:p>
    <w:tbl>
      <w:tblPr>
        <w:tblW w:w="9141" w:type="dxa"/>
        <w:tblInd w:w="450" w:type="dxa"/>
        <w:tblLayout w:type="fixed"/>
        <w:tblLook w:val="0000" w:firstRow="0" w:lastRow="0" w:firstColumn="0" w:lastColumn="0" w:noHBand="0" w:noVBand="0"/>
      </w:tblPr>
      <w:tblGrid>
        <w:gridCol w:w="4590"/>
        <w:gridCol w:w="2430"/>
        <w:gridCol w:w="2121"/>
      </w:tblGrid>
      <w:tr w:rsidR="00BF32C4" w:rsidRPr="00223836" w14:paraId="4C1207BF" w14:textId="77777777" w:rsidTr="00147C75">
        <w:trPr>
          <w:trHeight w:val="326"/>
        </w:trPr>
        <w:tc>
          <w:tcPr>
            <w:tcW w:w="4590" w:type="dxa"/>
          </w:tcPr>
          <w:p w14:paraId="610C11E3" w14:textId="77777777" w:rsidR="00BF32C4" w:rsidRPr="00223836" w:rsidRDefault="00BF32C4" w:rsidP="00420BA6">
            <w:pPr>
              <w:spacing w:before="0" w:after="0" w:line="300" w:lineRule="exact"/>
              <w:ind w:right="-18"/>
              <w:jc w:val="thaiDistribute"/>
              <w:rPr>
                <w:rFonts w:ascii="Arial" w:hAnsi="Arial" w:cs="Arial"/>
                <w:b/>
                <w:bCs/>
                <w:sz w:val="18"/>
                <w:szCs w:val="18"/>
                <w:u w:val="single"/>
                <w:cs/>
              </w:rPr>
            </w:pPr>
          </w:p>
        </w:tc>
        <w:tc>
          <w:tcPr>
            <w:tcW w:w="4551" w:type="dxa"/>
            <w:gridSpan w:val="2"/>
          </w:tcPr>
          <w:p w14:paraId="3B44738F" w14:textId="05974AFA" w:rsidR="00BF32C4" w:rsidRPr="00223836" w:rsidRDefault="00BF32C4" w:rsidP="00420BA6">
            <w:pPr>
              <w:pBdr>
                <w:bottom w:val="single" w:sz="4" w:space="1" w:color="auto"/>
              </w:pBdr>
              <w:overflowPunct w:val="0"/>
              <w:autoSpaceDE w:val="0"/>
              <w:autoSpaceDN w:val="0"/>
              <w:adjustRightInd w:val="0"/>
              <w:spacing w:before="0" w:after="0" w:line="300" w:lineRule="exact"/>
              <w:ind w:left="0" w:firstLine="0"/>
              <w:jc w:val="center"/>
              <w:textAlignment w:val="baseline"/>
              <w:rPr>
                <w:rFonts w:ascii="Arial" w:eastAsia="Arial Unicode MS" w:hAnsi="Arial" w:cs="Arial"/>
                <w:sz w:val="18"/>
                <w:szCs w:val="18"/>
                <w:lang w:val="en-GB"/>
              </w:rPr>
            </w:pPr>
            <w:r w:rsidRPr="00EA4150">
              <w:rPr>
                <w:rFonts w:ascii="Arial" w:eastAsia="Times New Roman" w:hAnsi="Arial" w:cs="Arial"/>
                <w:sz w:val="20"/>
                <w:szCs w:val="20"/>
                <w:lang w:val="en-GB"/>
              </w:rPr>
              <w:t xml:space="preserve">Financial statements in which </w:t>
            </w:r>
            <w:r>
              <w:rPr>
                <w:rFonts w:ascii="Arial" w:eastAsia="Times New Roman" w:hAnsi="Arial" w:cs="Arial"/>
                <w:sz w:val="20"/>
                <w:szCs w:val="20"/>
                <w:lang w:val="en-GB"/>
              </w:rPr>
              <w:br/>
            </w:r>
            <w:r w:rsidRPr="00EA4150">
              <w:rPr>
                <w:rFonts w:ascii="Arial" w:eastAsia="Times New Roman" w:hAnsi="Arial" w:cs="Arial"/>
                <w:sz w:val="20"/>
                <w:szCs w:val="20"/>
                <w:lang w:val="en-GB"/>
              </w:rPr>
              <w:t xml:space="preserve">the equity method is applied / </w:t>
            </w:r>
            <w:r>
              <w:rPr>
                <w:rFonts w:ascii="Arial" w:eastAsia="Times New Roman" w:hAnsi="Arial" w:cs="Arial"/>
                <w:sz w:val="20"/>
                <w:szCs w:val="20"/>
                <w:lang w:val="en-GB"/>
              </w:rPr>
              <w:br/>
            </w:r>
            <w:r w:rsidRPr="00EA4150">
              <w:rPr>
                <w:rFonts w:ascii="Arial" w:eastAsia="Times New Roman" w:hAnsi="Arial" w:cs="Arial"/>
                <w:sz w:val="20"/>
                <w:szCs w:val="20"/>
                <w:lang w:val="en-GB"/>
              </w:rPr>
              <w:t>Separate financial statements</w:t>
            </w:r>
          </w:p>
        </w:tc>
      </w:tr>
      <w:tr w:rsidR="00420BA6" w:rsidRPr="00223836" w14:paraId="1349E9C4" w14:textId="77777777" w:rsidTr="00147C75">
        <w:trPr>
          <w:trHeight w:val="326"/>
        </w:trPr>
        <w:tc>
          <w:tcPr>
            <w:tcW w:w="4590" w:type="dxa"/>
          </w:tcPr>
          <w:p w14:paraId="08F6828F" w14:textId="77777777" w:rsidR="00420BA6" w:rsidRPr="00223836" w:rsidRDefault="00420BA6" w:rsidP="00420BA6">
            <w:pPr>
              <w:spacing w:before="0" w:after="0" w:line="300" w:lineRule="exact"/>
              <w:ind w:right="-18"/>
              <w:jc w:val="thaiDistribute"/>
              <w:rPr>
                <w:rFonts w:ascii="Arial" w:hAnsi="Arial" w:cs="Arial"/>
                <w:b/>
                <w:bCs/>
                <w:sz w:val="18"/>
                <w:szCs w:val="18"/>
                <w:u w:val="single"/>
                <w:cs/>
              </w:rPr>
            </w:pPr>
          </w:p>
        </w:tc>
        <w:tc>
          <w:tcPr>
            <w:tcW w:w="2430" w:type="dxa"/>
          </w:tcPr>
          <w:p w14:paraId="44987639" w14:textId="412275EE" w:rsidR="00420BA6" w:rsidRPr="00223836" w:rsidRDefault="00420BA6" w:rsidP="00420BA6">
            <w:pPr>
              <w:pBdr>
                <w:bottom w:val="single" w:sz="4" w:space="1" w:color="auto"/>
              </w:pBdr>
              <w:overflowPunct w:val="0"/>
              <w:autoSpaceDE w:val="0"/>
              <w:autoSpaceDN w:val="0"/>
              <w:adjustRightInd w:val="0"/>
              <w:spacing w:before="0" w:after="0" w:line="300" w:lineRule="exact"/>
              <w:ind w:left="0" w:firstLine="0"/>
              <w:jc w:val="center"/>
              <w:textAlignment w:val="baseline"/>
              <w:rPr>
                <w:rFonts w:ascii="Arial" w:eastAsia="Arial Unicode MS" w:hAnsi="Arial" w:cs="Arial"/>
                <w:sz w:val="18"/>
                <w:szCs w:val="18"/>
                <w:lang w:val="en-GB"/>
              </w:rPr>
            </w:pPr>
            <w:r>
              <w:rPr>
                <w:rFonts w:ascii="Arial" w:eastAsia="Arial Unicode MS" w:hAnsi="Arial" w:cs="Arial"/>
                <w:sz w:val="18"/>
                <w:szCs w:val="18"/>
                <w:lang w:val="en-GB"/>
              </w:rPr>
              <w:t>2025</w:t>
            </w:r>
          </w:p>
        </w:tc>
        <w:tc>
          <w:tcPr>
            <w:tcW w:w="2121" w:type="dxa"/>
          </w:tcPr>
          <w:p w14:paraId="27FC40AD" w14:textId="5F62E5D1" w:rsidR="00420BA6" w:rsidRPr="00223836" w:rsidRDefault="00420BA6" w:rsidP="00420BA6">
            <w:pPr>
              <w:pBdr>
                <w:bottom w:val="single" w:sz="4" w:space="1" w:color="auto"/>
              </w:pBdr>
              <w:overflowPunct w:val="0"/>
              <w:autoSpaceDE w:val="0"/>
              <w:autoSpaceDN w:val="0"/>
              <w:adjustRightInd w:val="0"/>
              <w:spacing w:before="0" w:after="0" w:line="300" w:lineRule="exact"/>
              <w:ind w:left="0" w:firstLine="0"/>
              <w:jc w:val="center"/>
              <w:textAlignment w:val="baseline"/>
              <w:rPr>
                <w:rFonts w:ascii="Arial" w:eastAsia="Arial Unicode MS" w:hAnsi="Arial" w:cs="Arial"/>
                <w:sz w:val="18"/>
                <w:szCs w:val="18"/>
                <w:lang w:val="en-GB"/>
              </w:rPr>
            </w:pPr>
            <w:r w:rsidRPr="00223836">
              <w:rPr>
                <w:rFonts w:ascii="Arial" w:eastAsia="Arial Unicode MS" w:hAnsi="Arial" w:cs="Arial"/>
                <w:sz w:val="18"/>
                <w:szCs w:val="18"/>
                <w:lang w:val="en-GB"/>
              </w:rPr>
              <w:t>202</w:t>
            </w:r>
            <w:r>
              <w:rPr>
                <w:rFonts w:ascii="Arial" w:eastAsia="Arial Unicode MS" w:hAnsi="Arial" w:cs="Arial"/>
                <w:sz w:val="18"/>
                <w:szCs w:val="18"/>
                <w:lang w:val="en-GB"/>
              </w:rPr>
              <w:t>4</w:t>
            </w:r>
          </w:p>
        </w:tc>
      </w:tr>
      <w:tr w:rsidR="00420BA6" w:rsidRPr="00223836" w14:paraId="325759A6" w14:textId="77777777" w:rsidTr="00147C75">
        <w:trPr>
          <w:trHeight w:val="244"/>
        </w:trPr>
        <w:tc>
          <w:tcPr>
            <w:tcW w:w="4590" w:type="dxa"/>
          </w:tcPr>
          <w:p w14:paraId="270F1733" w14:textId="330B0518" w:rsidR="00420BA6" w:rsidRPr="00223836" w:rsidRDefault="00420BA6" w:rsidP="00420BA6">
            <w:pPr>
              <w:widowControl w:val="0"/>
              <w:tabs>
                <w:tab w:val="left" w:pos="16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u w:val="single"/>
                <w:cs/>
                <w:lang w:val="en-GB"/>
              </w:rPr>
            </w:pPr>
            <w:r w:rsidRPr="00223836">
              <w:rPr>
                <w:rFonts w:ascii="Arial" w:eastAsia="Times New Roman" w:hAnsi="Arial" w:cs="Arial"/>
                <w:sz w:val="18"/>
                <w:szCs w:val="18"/>
                <w:u w:val="single"/>
                <w:lang w:val="en-GB"/>
              </w:rPr>
              <w:t>Trade receivables - unrelated parties</w:t>
            </w:r>
          </w:p>
        </w:tc>
        <w:tc>
          <w:tcPr>
            <w:tcW w:w="2430" w:type="dxa"/>
          </w:tcPr>
          <w:p w14:paraId="3B3573CD" w14:textId="77777777" w:rsidR="00420BA6" w:rsidRPr="00223836" w:rsidRDefault="00420BA6" w:rsidP="00420BA6">
            <w:pPr>
              <w:tabs>
                <w:tab w:val="decimal" w:pos="1152"/>
              </w:tabs>
              <w:spacing w:before="0" w:after="0" w:line="320" w:lineRule="exact"/>
              <w:ind w:right="-43"/>
              <w:rPr>
                <w:rFonts w:ascii="Arial" w:hAnsi="Arial" w:cs="Arial"/>
                <w:sz w:val="18"/>
                <w:szCs w:val="18"/>
                <w:cs/>
              </w:rPr>
            </w:pPr>
          </w:p>
        </w:tc>
        <w:tc>
          <w:tcPr>
            <w:tcW w:w="2121" w:type="dxa"/>
          </w:tcPr>
          <w:p w14:paraId="0CA85F29" w14:textId="77777777" w:rsidR="00420BA6" w:rsidRPr="00223836" w:rsidRDefault="00420BA6" w:rsidP="00420BA6">
            <w:pPr>
              <w:tabs>
                <w:tab w:val="decimal" w:pos="1152"/>
              </w:tabs>
              <w:spacing w:before="0" w:after="0" w:line="320" w:lineRule="exact"/>
              <w:ind w:right="-43"/>
              <w:rPr>
                <w:rFonts w:ascii="Arial" w:hAnsi="Arial" w:cs="Arial"/>
                <w:sz w:val="18"/>
                <w:szCs w:val="18"/>
                <w:cs/>
              </w:rPr>
            </w:pPr>
          </w:p>
        </w:tc>
      </w:tr>
      <w:tr w:rsidR="00420BA6" w:rsidRPr="00223836" w14:paraId="1C5C4ADD" w14:textId="77777777" w:rsidTr="00147C75">
        <w:trPr>
          <w:trHeight w:val="78"/>
        </w:trPr>
        <w:tc>
          <w:tcPr>
            <w:tcW w:w="4590" w:type="dxa"/>
          </w:tcPr>
          <w:p w14:paraId="5C170028" w14:textId="77777777" w:rsidR="00420BA6" w:rsidRPr="00223836" w:rsidRDefault="00420BA6" w:rsidP="00420BA6">
            <w:pPr>
              <w:widowControl w:val="0"/>
              <w:tabs>
                <w:tab w:val="left" w:pos="16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223836">
              <w:rPr>
                <w:rFonts w:ascii="Arial" w:eastAsia="Times New Roman" w:hAnsi="Arial" w:cs="Arial"/>
                <w:sz w:val="18"/>
                <w:szCs w:val="18"/>
                <w:lang w:val="en-GB"/>
              </w:rPr>
              <w:t>Aged on the basis of due dates</w:t>
            </w:r>
          </w:p>
        </w:tc>
        <w:tc>
          <w:tcPr>
            <w:tcW w:w="2430" w:type="dxa"/>
          </w:tcPr>
          <w:p w14:paraId="4A55C6D8" w14:textId="77777777" w:rsidR="00420BA6" w:rsidRPr="00223836" w:rsidRDefault="00420BA6" w:rsidP="00420BA6">
            <w:pPr>
              <w:tabs>
                <w:tab w:val="decimal" w:pos="1152"/>
              </w:tabs>
              <w:spacing w:before="0" w:after="0" w:line="320" w:lineRule="exact"/>
              <w:ind w:right="-43"/>
              <w:rPr>
                <w:rFonts w:ascii="Arial" w:hAnsi="Arial" w:cs="Arial"/>
                <w:sz w:val="18"/>
                <w:szCs w:val="18"/>
                <w:cs/>
              </w:rPr>
            </w:pPr>
          </w:p>
        </w:tc>
        <w:tc>
          <w:tcPr>
            <w:tcW w:w="2121" w:type="dxa"/>
          </w:tcPr>
          <w:p w14:paraId="57BA2CFA" w14:textId="77777777" w:rsidR="00420BA6" w:rsidRPr="00223836" w:rsidRDefault="00420BA6" w:rsidP="00420BA6">
            <w:pPr>
              <w:tabs>
                <w:tab w:val="decimal" w:pos="1152"/>
              </w:tabs>
              <w:spacing w:before="0" w:after="0" w:line="320" w:lineRule="exact"/>
              <w:ind w:right="-43"/>
              <w:rPr>
                <w:rFonts w:ascii="Arial" w:hAnsi="Arial" w:cs="Arial"/>
                <w:sz w:val="18"/>
                <w:szCs w:val="18"/>
                <w:cs/>
              </w:rPr>
            </w:pPr>
          </w:p>
        </w:tc>
      </w:tr>
      <w:tr w:rsidR="00CD5184" w:rsidRPr="00223836" w14:paraId="64FAD10A" w14:textId="77777777" w:rsidTr="00147C75">
        <w:trPr>
          <w:trHeight w:val="304"/>
        </w:trPr>
        <w:tc>
          <w:tcPr>
            <w:tcW w:w="4590" w:type="dxa"/>
          </w:tcPr>
          <w:p w14:paraId="1BB0C42C" w14:textId="7E03D351" w:rsidR="00CD5184" w:rsidRPr="00223836" w:rsidRDefault="00CD5184" w:rsidP="00CD5184">
            <w:pPr>
              <w:widowControl w:val="0"/>
              <w:tabs>
                <w:tab w:val="left" w:pos="16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Pr>
                <w:rFonts w:ascii="Arial" w:eastAsia="Times New Roman" w:hAnsi="Arial" w:cs="Arial"/>
                <w:sz w:val="18"/>
                <w:szCs w:val="18"/>
                <w:lang w:val="en-GB"/>
              </w:rPr>
              <w:t xml:space="preserve">  </w:t>
            </w:r>
            <w:r w:rsidRPr="00223836">
              <w:rPr>
                <w:rFonts w:ascii="Arial" w:eastAsia="Times New Roman" w:hAnsi="Arial" w:cs="Arial"/>
                <w:sz w:val="18"/>
                <w:szCs w:val="18"/>
                <w:lang w:val="en-GB"/>
              </w:rPr>
              <w:t>Not yet due</w:t>
            </w:r>
          </w:p>
        </w:tc>
        <w:tc>
          <w:tcPr>
            <w:tcW w:w="2430" w:type="dxa"/>
          </w:tcPr>
          <w:p w14:paraId="0D12B2D1" w14:textId="2CDF73BC" w:rsidR="00CD5184" w:rsidRPr="00223836" w:rsidRDefault="00CD5184" w:rsidP="00CD5184">
            <w:pPr>
              <w:tabs>
                <w:tab w:val="decimal" w:pos="1152"/>
              </w:tabs>
              <w:spacing w:before="0" w:after="0" w:line="320" w:lineRule="exact"/>
              <w:ind w:left="0" w:right="-43" w:firstLine="0"/>
              <w:jc w:val="center"/>
              <w:rPr>
                <w:rFonts w:ascii="Arial" w:hAnsi="Arial" w:cs="Arial"/>
                <w:sz w:val="18"/>
                <w:szCs w:val="18"/>
                <w:cs/>
              </w:rPr>
            </w:pPr>
            <w:r w:rsidRPr="00CD5184">
              <w:rPr>
                <w:rFonts w:ascii="Arial" w:hAnsi="Arial" w:cs="Arial"/>
                <w:sz w:val="18"/>
                <w:szCs w:val="18"/>
              </w:rPr>
              <w:t>53,535</w:t>
            </w:r>
          </w:p>
        </w:tc>
        <w:tc>
          <w:tcPr>
            <w:tcW w:w="2121" w:type="dxa"/>
          </w:tcPr>
          <w:p w14:paraId="2162C3B6" w14:textId="6A5A6EE4" w:rsidR="00CD5184" w:rsidRPr="00223836" w:rsidRDefault="00CD5184" w:rsidP="00CD5184">
            <w:pPr>
              <w:tabs>
                <w:tab w:val="decimal" w:pos="1152"/>
              </w:tabs>
              <w:spacing w:before="0" w:after="0" w:line="320" w:lineRule="exact"/>
              <w:ind w:left="0" w:right="-43" w:firstLine="0"/>
              <w:jc w:val="center"/>
              <w:rPr>
                <w:rFonts w:ascii="Arial" w:hAnsi="Arial" w:cs="Arial"/>
                <w:sz w:val="18"/>
                <w:szCs w:val="18"/>
                <w:cs/>
              </w:rPr>
            </w:pPr>
            <w:r w:rsidRPr="00420BA6">
              <w:rPr>
                <w:rFonts w:ascii="Arial" w:hAnsi="Arial" w:cs="Arial"/>
                <w:sz w:val="18"/>
                <w:szCs w:val="18"/>
              </w:rPr>
              <w:t>37,039</w:t>
            </w:r>
          </w:p>
        </w:tc>
      </w:tr>
      <w:tr w:rsidR="00CD5184" w:rsidRPr="00223836" w14:paraId="0FCE3BCD" w14:textId="77777777" w:rsidTr="00147C75">
        <w:trPr>
          <w:trHeight w:val="315"/>
        </w:trPr>
        <w:tc>
          <w:tcPr>
            <w:tcW w:w="4590" w:type="dxa"/>
          </w:tcPr>
          <w:p w14:paraId="0532681E" w14:textId="5E1E015F" w:rsidR="00CD5184" w:rsidRPr="00223836" w:rsidRDefault="00CD5184" w:rsidP="00CD5184">
            <w:pPr>
              <w:widowControl w:val="0"/>
              <w:tabs>
                <w:tab w:val="left" w:pos="16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Pr>
                <w:rFonts w:ascii="Arial" w:eastAsia="Times New Roman" w:hAnsi="Arial" w:cs="Arial"/>
                <w:sz w:val="18"/>
                <w:szCs w:val="18"/>
                <w:lang w:val="en-GB"/>
              </w:rPr>
              <w:t xml:space="preserve">  </w:t>
            </w:r>
            <w:r w:rsidRPr="00223836">
              <w:rPr>
                <w:rFonts w:ascii="Arial" w:eastAsia="Times New Roman" w:hAnsi="Arial" w:cs="Arial"/>
                <w:sz w:val="18"/>
                <w:szCs w:val="18"/>
                <w:lang w:val="en-GB"/>
              </w:rPr>
              <w:t>Past due</w:t>
            </w:r>
          </w:p>
        </w:tc>
        <w:tc>
          <w:tcPr>
            <w:tcW w:w="2430" w:type="dxa"/>
          </w:tcPr>
          <w:p w14:paraId="41CACF28" w14:textId="77777777" w:rsidR="00CD5184" w:rsidRPr="00223836" w:rsidRDefault="00CD5184" w:rsidP="00CD5184">
            <w:pPr>
              <w:tabs>
                <w:tab w:val="decimal" w:pos="1152"/>
              </w:tabs>
              <w:spacing w:before="0" w:after="0" w:line="320" w:lineRule="exact"/>
              <w:ind w:left="0" w:right="-43" w:firstLine="0"/>
              <w:jc w:val="center"/>
              <w:rPr>
                <w:rFonts w:ascii="Arial" w:hAnsi="Arial" w:cs="Arial"/>
                <w:sz w:val="18"/>
                <w:szCs w:val="18"/>
                <w:cs/>
              </w:rPr>
            </w:pPr>
          </w:p>
        </w:tc>
        <w:tc>
          <w:tcPr>
            <w:tcW w:w="2121" w:type="dxa"/>
          </w:tcPr>
          <w:p w14:paraId="1C7A02E8" w14:textId="77777777" w:rsidR="00CD5184" w:rsidRPr="00223836" w:rsidRDefault="00CD5184" w:rsidP="00CD5184">
            <w:pPr>
              <w:tabs>
                <w:tab w:val="decimal" w:pos="1152"/>
              </w:tabs>
              <w:spacing w:before="0" w:after="0" w:line="320" w:lineRule="exact"/>
              <w:ind w:left="0" w:right="-43" w:firstLine="0"/>
              <w:jc w:val="center"/>
              <w:rPr>
                <w:rFonts w:ascii="Arial" w:hAnsi="Arial" w:cs="Arial"/>
                <w:sz w:val="18"/>
                <w:szCs w:val="18"/>
                <w:cs/>
              </w:rPr>
            </w:pPr>
          </w:p>
        </w:tc>
      </w:tr>
      <w:tr w:rsidR="00CD5184" w:rsidRPr="00223836" w14:paraId="100B7AFD" w14:textId="77777777" w:rsidTr="00147C75">
        <w:trPr>
          <w:trHeight w:val="347"/>
        </w:trPr>
        <w:tc>
          <w:tcPr>
            <w:tcW w:w="4590" w:type="dxa"/>
          </w:tcPr>
          <w:p w14:paraId="3BA41985" w14:textId="40277B25" w:rsidR="00CD5184" w:rsidRPr="00223836" w:rsidRDefault="00CD5184" w:rsidP="00CD5184">
            <w:pPr>
              <w:widowControl w:val="0"/>
              <w:tabs>
                <w:tab w:val="left" w:pos="16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ab/>
            </w:r>
            <w:r>
              <w:rPr>
                <w:rFonts w:ascii="Arial" w:eastAsia="Times New Roman" w:hAnsi="Arial" w:cs="Arial"/>
                <w:sz w:val="18"/>
                <w:szCs w:val="18"/>
                <w:lang w:val="en-GB"/>
              </w:rPr>
              <w:t xml:space="preserve"> </w:t>
            </w:r>
            <w:r w:rsidRPr="00223836">
              <w:rPr>
                <w:rFonts w:ascii="Arial" w:eastAsia="Times New Roman" w:hAnsi="Arial" w:cs="Arial"/>
                <w:sz w:val="18"/>
                <w:szCs w:val="18"/>
                <w:lang w:val="en-GB"/>
              </w:rPr>
              <w:t>Up to 3 months</w:t>
            </w:r>
          </w:p>
        </w:tc>
        <w:tc>
          <w:tcPr>
            <w:tcW w:w="2430" w:type="dxa"/>
          </w:tcPr>
          <w:p w14:paraId="27EC44E9" w14:textId="1367B35D" w:rsidR="00CD5184" w:rsidRPr="00223836" w:rsidRDefault="00CD5184" w:rsidP="00CD5184">
            <w:pPr>
              <w:pBdr>
                <w:bottom w:val="single" w:sz="4" w:space="1" w:color="auto"/>
              </w:pBdr>
              <w:tabs>
                <w:tab w:val="decimal" w:pos="1152"/>
              </w:tabs>
              <w:spacing w:before="0" w:after="0" w:line="320" w:lineRule="exact"/>
              <w:ind w:left="0" w:right="-43" w:firstLine="0"/>
              <w:jc w:val="center"/>
              <w:rPr>
                <w:rFonts w:ascii="Arial" w:hAnsi="Arial" w:cs="Arial"/>
                <w:sz w:val="18"/>
                <w:szCs w:val="18"/>
                <w:cs/>
              </w:rPr>
            </w:pPr>
            <w:r w:rsidRPr="00CD5184">
              <w:rPr>
                <w:rFonts w:ascii="Arial" w:hAnsi="Arial" w:cs="Arial"/>
                <w:sz w:val="18"/>
                <w:szCs w:val="18"/>
              </w:rPr>
              <w:t>15,327</w:t>
            </w:r>
          </w:p>
        </w:tc>
        <w:tc>
          <w:tcPr>
            <w:tcW w:w="2121" w:type="dxa"/>
          </w:tcPr>
          <w:p w14:paraId="2E1C5592" w14:textId="4E1F3DE1" w:rsidR="00CD5184" w:rsidRPr="00223836" w:rsidRDefault="00CD5184" w:rsidP="00CD5184">
            <w:pPr>
              <w:pBdr>
                <w:bottom w:val="single" w:sz="4" w:space="1" w:color="auto"/>
              </w:pBdr>
              <w:tabs>
                <w:tab w:val="decimal" w:pos="1152"/>
              </w:tabs>
              <w:spacing w:before="0" w:after="0" w:line="320" w:lineRule="exact"/>
              <w:ind w:left="0" w:right="-43" w:firstLine="0"/>
              <w:jc w:val="center"/>
              <w:rPr>
                <w:rFonts w:ascii="Arial" w:hAnsi="Arial" w:cs="Arial"/>
                <w:sz w:val="18"/>
                <w:szCs w:val="18"/>
                <w:cs/>
              </w:rPr>
            </w:pPr>
            <w:r w:rsidRPr="00420BA6">
              <w:rPr>
                <w:rFonts w:ascii="Arial" w:hAnsi="Arial" w:cs="Arial"/>
                <w:sz w:val="18"/>
                <w:szCs w:val="18"/>
              </w:rPr>
              <w:t>18,026</w:t>
            </w:r>
          </w:p>
        </w:tc>
      </w:tr>
      <w:tr w:rsidR="00CD5184" w:rsidRPr="00223836" w14:paraId="62EB8D69" w14:textId="77777777" w:rsidTr="00147C75">
        <w:trPr>
          <w:trHeight w:val="315"/>
        </w:trPr>
        <w:tc>
          <w:tcPr>
            <w:tcW w:w="4590" w:type="dxa"/>
          </w:tcPr>
          <w:p w14:paraId="2379F130" w14:textId="77777777" w:rsidR="00CD5184" w:rsidRPr="00223836" w:rsidRDefault="00CD5184" w:rsidP="00CD5184">
            <w:pPr>
              <w:widowControl w:val="0"/>
              <w:tabs>
                <w:tab w:val="left" w:pos="16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223836">
              <w:rPr>
                <w:rFonts w:ascii="Arial" w:eastAsia="Times New Roman" w:hAnsi="Arial" w:cs="Arial"/>
                <w:sz w:val="18"/>
                <w:szCs w:val="18"/>
                <w:lang w:val="en-GB"/>
              </w:rPr>
              <w:t>Total</w:t>
            </w:r>
          </w:p>
        </w:tc>
        <w:tc>
          <w:tcPr>
            <w:tcW w:w="2430" w:type="dxa"/>
          </w:tcPr>
          <w:p w14:paraId="0C54C567" w14:textId="0C58B5E1" w:rsidR="00CD5184" w:rsidRPr="00223836" w:rsidRDefault="00CD5184" w:rsidP="00CD5184">
            <w:pPr>
              <w:tabs>
                <w:tab w:val="decimal" w:pos="1152"/>
              </w:tabs>
              <w:spacing w:before="0" w:after="0" w:line="320" w:lineRule="exact"/>
              <w:ind w:left="0" w:right="-43" w:firstLine="0"/>
              <w:jc w:val="center"/>
              <w:rPr>
                <w:rFonts w:ascii="Arial" w:hAnsi="Arial" w:cs="Arial"/>
                <w:sz w:val="18"/>
                <w:szCs w:val="18"/>
              </w:rPr>
            </w:pPr>
            <w:r w:rsidRPr="00CD5184">
              <w:rPr>
                <w:rFonts w:ascii="Arial" w:hAnsi="Arial" w:cs="Arial"/>
                <w:sz w:val="18"/>
                <w:szCs w:val="18"/>
              </w:rPr>
              <w:t>68,862</w:t>
            </w:r>
          </w:p>
        </w:tc>
        <w:tc>
          <w:tcPr>
            <w:tcW w:w="2121" w:type="dxa"/>
          </w:tcPr>
          <w:p w14:paraId="2B25C461" w14:textId="6E3D2C49" w:rsidR="00CD5184" w:rsidRPr="00223836" w:rsidRDefault="00CD5184" w:rsidP="00CD5184">
            <w:pPr>
              <w:tabs>
                <w:tab w:val="decimal" w:pos="1152"/>
              </w:tabs>
              <w:spacing w:before="0" w:after="0" w:line="320" w:lineRule="exact"/>
              <w:ind w:left="0" w:right="-43" w:firstLine="0"/>
              <w:jc w:val="center"/>
              <w:rPr>
                <w:rFonts w:ascii="Arial" w:hAnsi="Arial" w:cs="Arial"/>
                <w:sz w:val="18"/>
                <w:szCs w:val="18"/>
              </w:rPr>
            </w:pPr>
            <w:r w:rsidRPr="00420BA6">
              <w:rPr>
                <w:rFonts w:ascii="Arial" w:hAnsi="Arial" w:cs="Arial"/>
                <w:sz w:val="18"/>
                <w:szCs w:val="18"/>
              </w:rPr>
              <w:t>55,065</w:t>
            </w:r>
          </w:p>
        </w:tc>
      </w:tr>
      <w:tr w:rsidR="00CD5184" w:rsidRPr="00223836" w14:paraId="6C265253" w14:textId="77777777" w:rsidTr="00147C75">
        <w:trPr>
          <w:trHeight w:val="336"/>
        </w:trPr>
        <w:tc>
          <w:tcPr>
            <w:tcW w:w="4590" w:type="dxa"/>
          </w:tcPr>
          <w:p w14:paraId="019CDCA0" w14:textId="2F3A385C" w:rsidR="00CD5184" w:rsidRPr="00223836" w:rsidRDefault="00CD5184" w:rsidP="00CD5184">
            <w:pPr>
              <w:widowControl w:val="0"/>
              <w:tabs>
                <w:tab w:val="left" w:pos="162"/>
              </w:tabs>
              <w:overflowPunct w:val="0"/>
              <w:autoSpaceDE w:val="0"/>
              <w:autoSpaceDN w:val="0"/>
              <w:adjustRightInd w:val="0"/>
              <w:spacing w:before="0" w:after="0" w:line="320" w:lineRule="exact"/>
              <w:ind w:left="615" w:right="-14" w:hanging="615"/>
              <w:textAlignment w:val="baseline"/>
              <w:rPr>
                <w:rFonts w:ascii="Arial" w:eastAsia="Times New Roman" w:hAnsi="Arial" w:cs="Arial"/>
                <w:sz w:val="18"/>
                <w:szCs w:val="18"/>
                <w:cs/>
                <w:lang w:val="en-GB"/>
              </w:rPr>
            </w:pPr>
            <w:r w:rsidRPr="00223836">
              <w:rPr>
                <w:rFonts w:ascii="Arial" w:eastAsia="Times New Roman" w:hAnsi="Arial" w:cs="Arial"/>
                <w:sz w:val="18"/>
                <w:szCs w:val="18"/>
                <w:lang w:val="en-GB"/>
              </w:rPr>
              <w:t xml:space="preserve">Less: Allowance for expected credit losses </w:t>
            </w:r>
          </w:p>
        </w:tc>
        <w:tc>
          <w:tcPr>
            <w:tcW w:w="2430" w:type="dxa"/>
          </w:tcPr>
          <w:p w14:paraId="21E7370B" w14:textId="424629F7" w:rsidR="00CD5184" w:rsidRPr="00223836" w:rsidRDefault="00CD5184" w:rsidP="00CD5184">
            <w:pPr>
              <w:pBdr>
                <w:bottom w:val="single" w:sz="4" w:space="1" w:color="auto"/>
              </w:pBdr>
              <w:tabs>
                <w:tab w:val="decimal" w:pos="1152"/>
              </w:tabs>
              <w:spacing w:before="0" w:after="0" w:line="320" w:lineRule="exact"/>
              <w:ind w:left="0" w:right="-43" w:firstLine="0"/>
              <w:jc w:val="center"/>
              <w:rPr>
                <w:rFonts w:ascii="Arial" w:hAnsi="Arial" w:cs="Arial"/>
                <w:sz w:val="18"/>
                <w:szCs w:val="18"/>
                <w:cs/>
              </w:rPr>
            </w:pPr>
            <w:r w:rsidRPr="00CD5184">
              <w:rPr>
                <w:rFonts w:ascii="Arial" w:hAnsi="Arial" w:cs="Arial"/>
                <w:sz w:val="18"/>
                <w:szCs w:val="18"/>
              </w:rPr>
              <w:t>-</w:t>
            </w:r>
          </w:p>
        </w:tc>
        <w:tc>
          <w:tcPr>
            <w:tcW w:w="2121" w:type="dxa"/>
          </w:tcPr>
          <w:p w14:paraId="3E37578B" w14:textId="674C78D3" w:rsidR="00CD5184" w:rsidRPr="00223836" w:rsidRDefault="00CD5184" w:rsidP="00CD5184">
            <w:pPr>
              <w:pBdr>
                <w:bottom w:val="single" w:sz="4" w:space="1" w:color="auto"/>
              </w:pBdr>
              <w:tabs>
                <w:tab w:val="decimal" w:pos="1152"/>
              </w:tabs>
              <w:spacing w:before="0" w:after="0" w:line="320" w:lineRule="exact"/>
              <w:ind w:left="0" w:right="-43" w:firstLine="0"/>
              <w:jc w:val="center"/>
              <w:rPr>
                <w:rFonts w:ascii="Arial" w:hAnsi="Arial" w:cs="Arial"/>
                <w:sz w:val="18"/>
                <w:szCs w:val="18"/>
                <w:cs/>
              </w:rPr>
            </w:pPr>
            <w:r w:rsidRPr="00420BA6">
              <w:rPr>
                <w:rFonts w:ascii="Arial" w:hAnsi="Arial" w:cs="Arial"/>
                <w:sz w:val="18"/>
                <w:szCs w:val="18"/>
              </w:rPr>
              <w:t>-</w:t>
            </w:r>
          </w:p>
        </w:tc>
      </w:tr>
      <w:tr w:rsidR="00CD5184" w:rsidRPr="00223836" w14:paraId="37CFD2EB" w14:textId="77777777" w:rsidTr="00147C75">
        <w:trPr>
          <w:trHeight w:val="347"/>
        </w:trPr>
        <w:tc>
          <w:tcPr>
            <w:tcW w:w="4590" w:type="dxa"/>
          </w:tcPr>
          <w:p w14:paraId="15312A66" w14:textId="77777777" w:rsidR="00CD5184" w:rsidRPr="00223836" w:rsidRDefault="00CD5184" w:rsidP="00CD5184">
            <w:pPr>
              <w:widowControl w:val="0"/>
              <w:tabs>
                <w:tab w:val="left" w:pos="162"/>
              </w:tabs>
              <w:overflowPunct w:val="0"/>
              <w:autoSpaceDE w:val="0"/>
              <w:autoSpaceDN w:val="0"/>
              <w:adjustRightInd w:val="0"/>
              <w:spacing w:before="0" w:after="0" w:line="320" w:lineRule="exact"/>
              <w:ind w:left="0" w:right="-108" w:firstLine="0"/>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Total trade receivables - unrelated parties - net</w:t>
            </w:r>
          </w:p>
        </w:tc>
        <w:tc>
          <w:tcPr>
            <w:tcW w:w="2430" w:type="dxa"/>
          </w:tcPr>
          <w:p w14:paraId="30C98FF9" w14:textId="18C4CF89" w:rsidR="00CD5184" w:rsidRPr="00223836" w:rsidRDefault="00CD5184" w:rsidP="00CD5184">
            <w:pPr>
              <w:pBdr>
                <w:bottom w:val="single" w:sz="4" w:space="1" w:color="auto"/>
              </w:pBdr>
              <w:tabs>
                <w:tab w:val="decimal" w:pos="1152"/>
              </w:tabs>
              <w:spacing w:before="0" w:after="0" w:line="320" w:lineRule="exact"/>
              <w:ind w:left="0" w:right="-43" w:firstLine="0"/>
              <w:jc w:val="center"/>
              <w:rPr>
                <w:rFonts w:ascii="Arial" w:hAnsi="Arial" w:cs="Arial"/>
                <w:sz w:val="18"/>
                <w:szCs w:val="18"/>
                <w:cs/>
              </w:rPr>
            </w:pPr>
            <w:r w:rsidRPr="00CD5184">
              <w:rPr>
                <w:rFonts w:ascii="Arial" w:hAnsi="Arial" w:cs="Arial"/>
                <w:sz w:val="18"/>
                <w:szCs w:val="18"/>
              </w:rPr>
              <w:t>68,862</w:t>
            </w:r>
          </w:p>
        </w:tc>
        <w:tc>
          <w:tcPr>
            <w:tcW w:w="2121" w:type="dxa"/>
          </w:tcPr>
          <w:p w14:paraId="3FA4FECD" w14:textId="5A40C34C" w:rsidR="00CD5184" w:rsidRPr="00223836" w:rsidRDefault="00CD5184" w:rsidP="00CD5184">
            <w:pPr>
              <w:pBdr>
                <w:bottom w:val="single" w:sz="4" w:space="1" w:color="auto"/>
              </w:pBdr>
              <w:tabs>
                <w:tab w:val="decimal" w:pos="1152"/>
              </w:tabs>
              <w:spacing w:before="0" w:after="0" w:line="320" w:lineRule="exact"/>
              <w:ind w:left="0" w:right="-43" w:firstLine="0"/>
              <w:jc w:val="center"/>
              <w:rPr>
                <w:rFonts w:ascii="Arial" w:hAnsi="Arial" w:cs="Arial"/>
                <w:sz w:val="18"/>
                <w:szCs w:val="18"/>
                <w:cs/>
              </w:rPr>
            </w:pPr>
            <w:r w:rsidRPr="00420BA6">
              <w:rPr>
                <w:rFonts w:ascii="Arial" w:hAnsi="Arial" w:cs="Arial"/>
                <w:sz w:val="18"/>
                <w:szCs w:val="18"/>
              </w:rPr>
              <w:t>55,065</w:t>
            </w:r>
          </w:p>
        </w:tc>
      </w:tr>
      <w:tr w:rsidR="00CD5184" w:rsidRPr="00223836" w14:paraId="029A1CF1" w14:textId="77777777" w:rsidTr="00147C75">
        <w:trPr>
          <w:trHeight w:val="347"/>
        </w:trPr>
        <w:tc>
          <w:tcPr>
            <w:tcW w:w="4590" w:type="dxa"/>
          </w:tcPr>
          <w:p w14:paraId="3ADB500C" w14:textId="77777777" w:rsidR="00CD5184" w:rsidRPr="00223836" w:rsidRDefault="00CD5184" w:rsidP="00CD5184">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Total trade receivables - net</w:t>
            </w:r>
          </w:p>
        </w:tc>
        <w:tc>
          <w:tcPr>
            <w:tcW w:w="2430" w:type="dxa"/>
          </w:tcPr>
          <w:p w14:paraId="25CF8572" w14:textId="515A7656" w:rsidR="00CD5184" w:rsidRPr="00223836" w:rsidRDefault="00CD5184" w:rsidP="00CD5184">
            <w:pPr>
              <w:pBdr>
                <w:bottom w:val="single" w:sz="4" w:space="1" w:color="auto"/>
              </w:pBdr>
              <w:tabs>
                <w:tab w:val="decimal" w:pos="1152"/>
              </w:tabs>
              <w:spacing w:before="0" w:after="0" w:line="320" w:lineRule="exact"/>
              <w:ind w:left="0" w:right="-43" w:firstLine="0"/>
              <w:jc w:val="center"/>
              <w:rPr>
                <w:rFonts w:ascii="Arial" w:hAnsi="Arial" w:cs="Arial"/>
                <w:sz w:val="18"/>
                <w:szCs w:val="18"/>
              </w:rPr>
            </w:pPr>
            <w:r w:rsidRPr="00CD5184">
              <w:rPr>
                <w:rFonts w:ascii="Arial" w:hAnsi="Arial" w:cs="Arial"/>
                <w:sz w:val="18"/>
                <w:szCs w:val="18"/>
              </w:rPr>
              <w:t>68,862</w:t>
            </w:r>
          </w:p>
        </w:tc>
        <w:tc>
          <w:tcPr>
            <w:tcW w:w="2121" w:type="dxa"/>
          </w:tcPr>
          <w:p w14:paraId="253F25CE" w14:textId="284A18C7" w:rsidR="00CD5184" w:rsidRPr="00223836" w:rsidRDefault="00CD5184" w:rsidP="00CD5184">
            <w:pPr>
              <w:pBdr>
                <w:bottom w:val="single" w:sz="4" w:space="1" w:color="auto"/>
              </w:pBdr>
              <w:tabs>
                <w:tab w:val="decimal" w:pos="1152"/>
              </w:tabs>
              <w:spacing w:before="0" w:after="0" w:line="320" w:lineRule="exact"/>
              <w:ind w:left="0" w:right="-43" w:firstLine="0"/>
              <w:jc w:val="center"/>
              <w:rPr>
                <w:rFonts w:ascii="Arial" w:hAnsi="Arial" w:cs="Arial"/>
                <w:sz w:val="18"/>
                <w:szCs w:val="18"/>
              </w:rPr>
            </w:pPr>
            <w:r w:rsidRPr="00420BA6">
              <w:rPr>
                <w:rFonts w:ascii="Arial" w:hAnsi="Arial" w:cs="Arial"/>
                <w:sz w:val="18"/>
                <w:szCs w:val="18"/>
              </w:rPr>
              <w:t>55,065</w:t>
            </w:r>
          </w:p>
        </w:tc>
      </w:tr>
      <w:tr w:rsidR="00CD5184" w:rsidRPr="00223836" w14:paraId="58A1A805" w14:textId="77777777" w:rsidTr="00147C75">
        <w:trPr>
          <w:trHeight w:val="78"/>
        </w:trPr>
        <w:tc>
          <w:tcPr>
            <w:tcW w:w="4590" w:type="dxa"/>
          </w:tcPr>
          <w:p w14:paraId="6D54F981" w14:textId="0F730C19" w:rsidR="00CD5184" w:rsidRPr="00223836" w:rsidRDefault="00CD5184" w:rsidP="00CD5184">
            <w:pPr>
              <w:widowControl w:val="0"/>
              <w:tabs>
                <w:tab w:val="decimal" w:pos="1002"/>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223836">
              <w:rPr>
                <w:rFonts w:ascii="Arial" w:eastAsia="Times New Roman" w:hAnsi="Arial" w:cs="Arial"/>
                <w:sz w:val="18"/>
                <w:szCs w:val="18"/>
                <w:u w:val="single"/>
                <w:lang w:val="en-GB"/>
              </w:rPr>
              <w:t xml:space="preserve">Other </w:t>
            </w:r>
            <w:r>
              <w:rPr>
                <w:rFonts w:ascii="Arial" w:eastAsia="Times New Roman" w:hAnsi="Arial" w:cs="Arial"/>
                <w:sz w:val="18"/>
                <w:szCs w:val="18"/>
                <w:u w:val="single"/>
                <w:lang w:val="en-GB"/>
              </w:rPr>
              <w:t xml:space="preserve">current </w:t>
            </w:r>
            <w:r w:rsidRPr="00223836">
              <w:rPr>
                <w:rFonts w:ascii="Arial" w:eastAsia="Times New Roman" w:hAnsi="Arial" w:cs="Arial"/>
                <w:sz w:val="18"/>
                <w:szCs w:val="18"/>
                <w:u w:val="single"/>
                <w:lang w:val="en-GB"/>
              </w:rPr>
              <w:t xml:space="preserve">receivables </w:t>
            </w:r>
          </w:p>
        </w:tc>
        <w:tc>
          <w:tcPr>
            <w:tcW w:w="2430" w:type="dxa"/>
          </w:tcPr>
          <w:p w14:paraId="27B86395" w14:textId="77777777" w:rsidR="00CD5184" w:rsidRPr="00223836" w:rsidRDefault="00CD5184" w:rsidP="00CD5184">
            <w:pPr>
              <w:tabs>
                <w:tab w:val="decimal" w:pos="1152"/>
              </w:tabs>
              <w:spacing w:before="0" w:after="0" w:line="320" w:lineRule="exact"/>
              <w:ind w:left="0" w:right="-43" w:firstLine="0"/>
              <w:jc w:val="center"/>
              <w:rPr>
                <w:rFonts w:ascii="Arial" w:hAnsi="Arial" w:cs="Arial"/>
                <w:sz w:val="18"/>
                <w:szCs w:val="18"/>
                <w:cs/>
              </w:rPr>
            </w:pPr>
          </w:p>
        </w:tc>
        <w:tc>
          <w:tcPr>
            <w:tcW w:w="2121" w:type="dxa"/>
          </w:tcPr>
          <w:p w14:paraId="67D1045F" w14:textId="77777777" w:rsidR="00CD5184" w:rsidRPr="00223836" w:rsidRDefault="00CD5184" w:rsidP="00CD5184">
            <w:pPr>
              <w:tabs>
                <w:tab w:val="decimal" w:pos="1152"/>
              </w:tabs>
              <w:spacing w:before="0" w:after="0" w:line="320" w:lineRule="exact"/>
              <w:ind w:left="0" w:right="-43" w:firstLine="0"/>
              <w:jc w:val="center"/>
              <w:rPr>
                <w:rFonts w:ascii="Arial" w:hAnsi="Arial" w:cs="Arial"/>
                <w:sz w:val="18"/>
                <w:szCs w:val="18"/>
                <w:cs/>
              </w:rPr>
            </w:pPr>
          </w:p>
        </w:tc>
      </w:tr>
      <w:tr w:rsidR="00CD5184" w:rsidRPr="00223836" w14:paraId="10DDE834" w14:textId="77777777" w:rsidTr="00147C75">
        <w:trPr>
          <w:trHeight w:val="315"/>
        </w:trPr>
        <w:tc>
          <w:tcPr>
            <w:tcW w:w="4590" w:type="dxa"/>
          </w:tcPr>
          <w:p w14:paraId="4CB7BD27" w14:textId="77777777" w:rsidR="00CD5184" w:rsidRPr="00223836" w:rsidRDefault="00CD5184" w:rsidP="00CD5184">
            <w:pPr>
              <w:widowControl w:val="0"/>
              <w:tabs>
                <w:tab w:val="left" w:pos="162"/>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 xml:space="preserve">Interest receivables - unrelated parties </w:t>
            </w:r>
          </w:p>
        </w:tc>
        <w:tc>
          <w:tcPr>
            <w:tcW w:w="2430" w:type="dxa"/>
          </w:tcPr>
          <w:p w14:paraId="23ED9E4C" w14:textId="167AAA98" w:rsidR="00CD5184" w:rsidRPr="00223836" w:rsidRDefault="00CD5184" w:rsidP="00CD5184">
            <w:pPr>
              <w:tabs>
                <w:tab w:val="decimal" w:pos="1152"/>
              </w:tabs>
              <w:spacing w:before="0" w:after="0" w:line="320" w:lineRule="exact"/>
              <w:ind w:left="0" w:right="-43" w:firstLine="0"/>
              <w:jc w:val="center"/>
              <w:rPr>
                <w:rFonts w:ascii="Arial" w:hAnsi="Arial" w:cs="Arial"/>
                <w:sz w:val="18"/>
                <w:szCs w:val="18"/>
              </w:rPr>
            </w:pPr>
            <w:r w:rsidRPr="00CD5184">
              <w:rPr>
                <w:rFonts w:ascii="Arial" w:hAnsi="Arial" w:cs="Arial"/>
                <w:sz w:val="18"/>
                <w:szCs w:val="18"/>
              </w:rPr>
              <w:t>187</w:t>
            </w:r>
          </w:p>
        </w:tc>
        <w:tc>
          <w:tcPr>
            <w:tcW w:w="2121" w:type="dxa"/>
          </w:tcPr>
          <w:p w14:paraId="6DDEA146" w14:textId="7D195F0A" w:rsidR="00CD5184" w:rsidRPr="004078AE" w:rsidRDefault="00CD5184" w:rsidP="00CD5184">
            <w:pPr>
              <w:tabs>
                <w:tab w:val="decimal" w:pos="1152"/>
              </w:tabs>
              <w:spacing w:before="0" w:after="0" w:line="320" w:lineRule="exact"/>
              <w:ind w:left="0" w:right="-43" w:firstLine="0"/>
              <w:jc w:val="center"/>
              <w:rPr>
                <w:rFonts w:ascii="Arial" w:hAnsi="Arial" w:cs="Browallia New"/>
                <w:sz w:val="18"/>
                <w:szCs w:val="22"/>
              </w:rPr>
            </w:pPr>
            <w:r>
              <w:rPr>
                <w:rFonts w:ascii="Arial" w:hAnsi="Arial" w:cs="Browallia New"/>
                <w:sz w:val="18"/>
                <w:szCs w:val="22"/>
              </w:rPr>
              <w:t>137</w:t>
            </w:r>
          </w:p>
        </w:tc>
      </w:tr>
      <w:tr w:rsidR="00CD5184" w:rsidRPr="00223836" w14:paraId="7DC3BEF9" w14:textId="77777777" w:rsidTr="00147C75">
        <w:trPr>
          <w:trHeight w:val="315"/>
        </w:trPr>
        <w:tc>
          <w:tcPr>
            <w:tcW w:w="4590" w:type="dxa"/>
          </w:tcPr>
          <w:p w14:paraId="2C21CA6A" w14:textId="62115E4A" w:rsidR="00CD5184" w:rsidRPr="00223836" w:rsidRDefault="00CD5184" w:rsidP="00CD5184">
            <w:pPr>
              <w:widowControl w:val="0"/>
              <w:tabs>
                <w:tab w:val="left" w:pos="162"/>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cs/>
                <w:lang w:val="en-GB"/>
              </w:rPr>
            </w:pPr>
            <w:r w:rsidRPr="00223836">
              <w:rPr>
                <w:rFonts w:ascii="Arial" w:eastAsia="Times New Roman" w:hAnsi="Arial" w:cs="Arial"/>
                <w:sz w:val="18"/>
                <w:szCs w:val="18"/>
                <w:lang w:val="en-GB"/>
              </w:rPr>
              <w:t xml:space="preserve">Other </w:t>
            </w:r>
            <w:r>
              <w:rPr>
                <w:rFonts w:ascii="Arial" w:eastAsia="Times New Roman" w:hAnsi="Arial" w:cs="Arial"/>
                <w:sz w:val="18"/>
                <w:szCs w:val="18"/>
                <w:lang w:val="en-GB"/>
              </w:rPr>
              <w:t xml:space="preserve">current </w:t>
            </w:r>
            <w:r w:rsidRPr="00223836">
              <w:rPr>
                <w:rFonts w:ascii="Arial" w:eastAsia="Times New Roman" w:hAnsi="Arial" w:cs="Arial"/>
                <w:sz w:val="18"/>
                <w:szCs w:val="18"/>
                <w:lang w:val="en-GB"/>
              </w:rPr>
              <w:t>receivables - related parties</w:t>
            </w:r>
          </w:p>
        </w:tc>
        <w:tc>
          <w:tcPr>
            <w:tcW w:w="2430" w:type="dxa"/>
          </w:tcPr>
          <w:p w14:paraId="2F627663" w14:textId="7AEF4B87" w:rsidR="00CD5184" w:rsidRPr="00223836" w:rsidRDefault="00CD5184" w:rsidP="00CD5184">
            <w:pPr>
              <w:tabs>
                <w:tab w:val="decimal" w:pos="1152"/>
              </w:tabs>
              <w:spacing w:before="0" w:after="0" w:line="320" w:lineRule="exact"/>
              <w:ind w:left="0" w:right="-43" w:firstLine="0"/>
              <w:jc w:val="center"/>
              <w:rPr>
                <w:rFonts w:ascii="Arial" w:hAnsi="Arial" w:cs="Arial"/>
                <w:sz w:val="18"/>
                <w:szCs w:val="18"/>
              </w:rPr>
            </w:pPr>
            <w:r w:rsidRPr="00CD5184">
              <w:rPr>
                <w:rFonts w:ascii="Arial" w:hAnsi="Arial" w:cs="Arial"/>
                <w:sz w:val="18"/>
                <w:szCs w:val="18"/>
              </w:rPr>
              <w:t>960</w:t>
            </w:r>
          </w:p>
        </w:tc>
        <w:tc>
          <w:tcPr>
            <w:tcW w:w="2121" w:type="dxa"/>
          </w:tcPr>
          <w:p w14:paraId="6F64815D" w14:textId="600B43FA" w:rsidR="00CD5184" w:rsidRPr="00223836" w:rsidRDefault="00CD5184" w:rsidP="00CD5184">
            <w:pPr>
              <w:tabs>
                <w:tab w:val="decimal" w:pos="1152"/>
              </w:tabs>
              <w:spacing w:before="0" w:after="0" w:line="320" w:lineRule="exact"/>
              <w:ind w:left="0" w:right="-43" w:firstLine="0"/>
              <w:jc w:val="center"/>
              <w:rPr>
                <w:rFonts w:ascii="Arial" w:hAnsi="Arial" w:cs="Arial"/>
                <w:sz w:val="18"/>
                <w:szCs w:val="18"/>
              </w:rPr>
            </w:pPr>
            <w:r>
              <w:rPr>
                <w:rFonts w:ascii="Arial" w:hAnsi="Arial" w:cs="Arial"/>
                <w:sz w:val="18"/>
                <w:szCs w:val="18"/>
              </w:rPr>
              <w:t>458</w:t>
            </w:r>
          </w:p>
        </w:tc>
      </w:tr>
      <w:tr w:rsidR="00CD5184" w:rsidRPr="00223836" w14:paraId="20F5EB39" w14:textId="77777777" w:rsidTr="00147C75">
        <w:trPr>
          <w:trHeight w:val="347"/>
        </w:trPr>
        <w:tc>
          <w:tcPr>
            <w:tcW w:w="4590" w:type="dxa"/>
          </w:tcPr>
          <w:p w14:paraId="59824FC4" w14:textId="29AC1ACB" w:rsidR="00CD5184" w:rsidRPr="00223836" w:rsidRDefault="00CD5184" w:rsidP="00CD5184">
            <w:pPr>
              <w:widowControl w:val="0"/>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 xml:space="preserve">Other </w:t>
            </w:r>
            <w:r>
              <w:rPr>
                <w:rFonts w:ascii="Arial" w:eastAsia="Times New Roman" w:hAnsi="Arial" w:cs="Arial"/>
                <w:sz w:val="18"/>
                <w:szCs w:val="18"/>
                <w:lang w:val="en-GB"/>
              </w:rPr>
              <w:t xml:space="preserve">current </w:t>
            </w:r>
            <w:r w:rsidRPr="00223836">
              <w:rPr>
                <w:rFonts w:ascii="Arial" w:eastAsia="Times New Roman" w:hAnsi="Arial" w:cs="Arial"/>
                <w:sz w:val="18"/>
                <w:szCs w:val="18"/>
                <w:lang w:val="en-GB"/>
              </w:rPr>
              <w:t>receivables - unrelated parties</w:t>
            </w:r>
          </w:p>
        </w:tc>
        <w:tc>
          <w:tcPr>
            <w:tcW w:w="2430" w:type="dxa"/>
          </w:tcPr>
          <w:p w14:paraId="01918C4B" w14:textId="493170BB" w:rsidR="00CD5184" w:rsidRPr="00223836" w:rsidRDefault="00CD5184" w:rsidP="00CD5184">
            <w:pPr>
              <w:pBdr>
                <w:bottom w:val="single" w:sz="4" w:space="1" w:color="auto"/>
              </w:pBdr>
              <w:tabs>
                <w:tab w:val="decimal" w:pos="1152"/>
              </w:tabs>
              <w:spacing w:before="0" w:after="0" w:line="320" w:lineRule="exact"/>
              <w:ind w:left="0" w:right="-43" w:firstLine="0"/>
              <w:jc w:val="center"/>
              <w:rPr>
                <w:rFonts w:ascii="Arial" w:hAnsi="Arial" w:cs="Arial"/>
                <w:sz w:val="18"/>
                <w:szCs w:val="18"/>
              </w:rPr>
            </w:pPr>
            <w:r w:rsidRPr="00CD5184">
              <w:rPr>
                <w:rFonts w:ascii="Arial" w:hAnsi="Arial" w:cs="Arial"/>
                <w:sz w:val="18"/>
                <w:szCs w:val="18"/>
              </w:rPr>
              <w:t>1,802</w:t>
            </w:r>
          </w:p>
        </w:tc>
        <w:tc>
          <w:tcPr>
            <w:tcW w:w="2121" w:type="dxa"/>
          </w:tcPr>
          <w:p w14:paraId="47BFB7AB" w14:textId="6BD3374E" w:rsidR="00CD5184" w:rsidRPr="00223836" w:rsidRDefault="00CD5184" w:rsidP="00CD5184">
            <w:pPr>
              <w:pBdr>
                <w:bottom w:val="single" w:sz="4" w:space="1" w:color="auto"/>
              </w:pBdr>
              <w:tabs>
                <w:tab w:val="decimal" w:pos="1152"/>
              </w:tabs>
              <w:spacing w:before="0" w:after="0" w:line="320" w:lineRule="exact"/>
              <w:ind w:left="0" w:right="-43" w:firstLine="0"/>
              <w:jc w:val="center"/>
              <w:rPr>
                <w:rFonts w:ascii="Arial" w:hAnsi="Arial" w:cs="Arial"/>
                <w:sz w:val="18"/>
                <w:szCs w:val="18"/>
              </w:rPr>
            </w:pPr>
            <w:r>
              <w:rPr>
                <w:rFonts w:ascii="Arial" w:hAnsi="Arial" w:cs="Arial"/>
                <w:sz w:val="18"/>
                <w:szCs w:val="18"/>
              </w:rPr>
              <w:t>1,794</w:t>
            </w:r>
          </w:p>
        </w:tc>
      </w:tr>
      <w:tr w:rsidR="00CD5184" w:rsidRPr="00223836" w14:paraId="4B423CE0" w14:textId="77777777" w:rsidTr="00147C75">
        <w:trPr>
          <w:trHeight w:val="315"/>
        </w:trPr>
        <w:tc>
          <w:tcPr>
            <w:tcW w:w="4590" w:type="dxa"/>
          </w:tcPr>
          <w:p w14:paraId="154DAF51" w14:textId="77777777" w:rsidR="00CD5184" w:rsidRPr="00223836" w:rsidRDefault="00CD5184" w:rsidP="00CD5184">
            <w:pPr>
              <w:widowControl w:val="0"/>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 xml:space="preserve">Total </w:t>
            </w:r>
          </w:p>
        </w:tc>
        <w:tc>
          <w:tcPr>
            <w:tcW w:w="2430" w:type="dxa"/>
          </w:tcPr>
          <w:p w14:paraId="435ED696" w14:textId="08BE84FD" w:rsidR="00CD5184" w:rsidRPr="00223836" w:rsidRDefault="00CD5184" w:rsidP="00CD5184">
            <w:pPr>
              <w:tabs>
                <w:tab w:val="decimal" w:pos="1152"/>
              </w:tabs>
              <w:spacing w:before="0" w:after="0" w:line="320" w:lineRule="exact"/>
              <w:ind w:left="0" w:right="-43" w:firstLine="0"/>
              <w:jc w:val="center"/>
              <w:rPr>
                <w:rFonts w:ascii="Arial" w:hAnsi="Arial" w:cs="Arial"/>
                <w:sz w:val="18"/>
                <w:szCs w:val="18"/>
              </w:rPr>
            </w:pPr>
            <w:r w:rsidRPr="00CD5184">
              <w:rPr>
                <w:rFonts w:ascii="Arial" w:hAnsi="Arial" w:cs="Arial"/>
                <w:sz w:val="18"/>
                <w:szCs w:val="18"/>
              </w:rPr>
              <w:t>2,949</w:t>
            </w:r>
          </w:p>
        </w:tc>
        <w:tc>
          <w:tcPr>
            <w:tcW w:w="2121" w:type="dxa"/>
          </w:tcPr>
          <w:p w14:paraId="285B225E" w14:textId="2BB9E2A6" w:rsidR="00CD5184" w:rsidRPr="00223836" w:rsidRDefault="00CD5184" w:rsidP="00CD5184">
            <w:pPr>
              <w:tabs>
                <w:tab w:val="decimal" w:pos="1152"/>
              </w:tabs>
              <w:spacing w:before="0" w:after="0" w:line="320" w:lineRule="exact"/>
              <w:ind w:left="0" w:right="-43" w:firstLine="0"/>
              <w:jc w:val="center"/>
              <w:rPr>
                <w:rFonts w:ascii="Arial" w:hAnsi="Arial" w:cs="Arial"/>
                <w:sz w:val="18"/>
                <w:szCs w:val="18"/>
              </w:rPr>
            </w:pPr>
            <w:r>
              <w:rPr>
                <w:rFonts w:ascii="Arial" w:hAnsi="Arial" w:cs="Arial"/>
                <w:sz w:val="18"/>
                <w:szCs w:val="18"/>
              </w:rPr>
              <w:t>2,389</w:t>
            </w:r>
          </w:p>
        </w:tc>
      </w:tr>
      <w:tr w:rsidR="00CD5184" w:rsidRPr="00223836" w14:paraId="46C8E604" w14:textId="77777777" w:rsidTr="00147C75">
        <w:trPr>
          <w:trHeight w:val="336"/>
        </w:trPr>
        <w:tc>
          <w:tcPr>
            <w:tcW w:w="4590" w:type="dxa"/>
          </w:tcPr>
          <w:p w14:paraId="47263737" w14:textId="3F51D308" w:rsidR="00CD5184" w:rsidRPr="00223836" w:rsidRDefault="00CD5184" w:rsidP="00CD5184">
            <w:pPr>
              <w:widowControl w:val="0"/>
              <w:tabs>
                <w:tab w:val="left" w:pos="162"/>
              </w:tabs>
              <w:overflowPunct w:val="0"/>
              <w:autoSpaceDE w:val="0"/>
              <w:autoSpaceDN w:val="0"/>
              <w:adjustRightInd w:val="0"/>
              <w:spacing w:before="0" w:after="0" w:line="320" w:lineRule="exact"/>
              <w:ind w:left="615" w:right="-14" w:hanging="615"/>
              <w:textAlignment w:val="baseline"/>
              <w:rPr>
                <w:rFonts w:ascii="Arial" w:eastAsia="Times New Roman" w:hAnsi="Arial" w:cs="Arial"/>
                <w:sz w:val="18"/>
                <w:szCs w:val="18"/>
                <w:cs/>
                <w:lang w:val="en-GB"/>
              </w:rPr>
            </w:pPr>
            <w:r w:rsidRPr="00223836">
              <w:rPr>
                <w:rFonts w:ascii="Arial" w:eastAsia="Times New Roman" w:hAnsi="Arial" w:cs="Arial"/>
                <w:sz w:val="18"/>
                <w:szCs w:val="18"/>
                <w:lang w:val="en-GB"/>
              </w:rPr>
              <w:t>Less: Allowance for expected credit losses</w:t>
            </w:r>
          </w:p>
        </w:tc>
        <w:tc>
          <w:tcPr>
            <w:tcW w:w="2430" w:type="dxa"/>
          </w:tcPr>
          <w:p w14:paraId="2EFE1C9E" w14:textId="1000833A" w:rsidR="00CD5184" w:rsidRPr="00223836" w:rsidRDefault="00CD5184" w:rsidP="00CD5184">
            <w:pPr>
              <w:pBdr>
                <w:bottom w:val="single" w:sz="4" w:space="1" w:color="auto"/>
              </w:pBdr>
              <w:tabs>
                <w:tab w:val="decimal" w:pos="1152"/>
              </w:tabs>
              <w:spacing w:before="0" w:after="0" w:line="320" w:lineRule="exact"/>
              <w:ind w:left="0" w:right="-43" w:firstLine="0"/>
              <w:jc w:val="center"/>
              <w:rPr>
                <w:rFonts w:ascii="Arial" w:hAnsi="Arial" w:cs="Arial"/>
                <w:sz w:val="18"/>
                <w:szCs w:val="18"/>
              </w:rPr>
            </w:pPr>
            <w:r w:rsidRPr="00CD5184">
              <w:rPr>
                <w:rFonts w:ascii="Arial" w:hAnsi="Arial" w:cs="Arial"/>
                <w:sz w:val="18"/>
                <w:szCs w:val="18"/>
              </w:rPr>
              <w:t>-</w:t>
            </w:r>
          </w:p>
        </w:tc>
        <w:tc>
          <w:tcPr>
            <w:tcW w:w="2121" w:type="dxa"/>
          </w:tcPr>
          <w:p w14:paraId="659CADEA" w14:textId="473C2D58" w:rsidR="00CD5184" w:rsidRPr="00223836" w:rsidRDefault="00CD5184" w:rsidP="00CD5184">
            <w:pPr>
              <w:pBdr>
                <w:bottom w:val="single" w:sz="4" w:space="1" w:color="auto"/>
              </w:pBdr>
              <w:tabs>
                <w:tab w:val="decimal" w:pos="1152"/>
              </w:tabs>
              <w:spacing w:before="0" w:after="0" w:line="320" w:lineRule="exact"/>
              <w:ind w:left="0" w:right="-43" w:firstLine="0"/>
              <w:jc w:val="center"/>
              <w:rPr>
                <w:rFonts w:ascii="Arial" w:hAnsi="Arial" w:cs="Arial"/>
                <w:sz w:val="18"/>
                <w:szCs w:val="18"/>
              </w:rPr>
            </w:pPr>
            <w:r w:rsidRPr="00420BA6">
              <w:rPr>
                <w:rFonts w:ascii="Arial" w:hAnsi="Arial" w:cs="Arial"/>
                <w:sz w:val="18"/>
                <w:szCs w:val="18"/>
              </w:rPr>
              <w:t>-</w:t>
            </w:r>
          </w:p>
        </w:tc>
      </w:tr>
      <w:tr w:rsidR="00CD5184" w:rsidRPr="00223836" w14:paraId="1D41BEDF" w14:textId="77777777" w:rsidTr="00147C75">
        <w:trPr>
          <w:trHeight w:val="347"/>
        </w:trPr>
        <w:tc>
          <w:tcPr>
            <w:tcW w:w="4590" w:type="dxa"/>
          </w:tcPr>
          <w:p w14:paraId="242CF289" w14:textId="76359AFF" w:rsidR="00CD5184" w:rsidRPr="00223836" w:rsidRDefault="00CD5184" w:rsidP="00CD5184">
            <w:pPr>
              <w:widowControl w:val="0"/>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Total other</w:t>
            </w:r>
            <w:r>
              <w:rPr>
                <w:rFonts w:ascii="Arial" w:eastAsia="Times New Roman" w:hAnsi="Arial" w:cs="Arial"/>
                <w:sz w:val="18"/>
                <w:szCs w:val="18"/>
                <w:lang w:val="en-GB"/>
              </w:rPr>
              <w:t xml:space="preserve"> current</w:t>
            </w:r>
            <w:r w:rsidRPr="00223836">
              <w:rPr>
                <w:rFonts w:ascii="Arial" w:eastAsia="Times New Roman" w:hAnsi="Arial" w:cs="Arial"/>
                <w:sz w:val="18"/>
                <w:szCs w:val="18"/>
                <w:lang w:val="en-GB"/>
              </w:rPr>
              <w:t xml:space="preserve"> receivables - net</w:t>
            </w:r>
          </w:p>
        </w:tc>
        <w:tc>
          <w:tcPr>
            <w:tcW w:w="2430" w:type="dxa"/>
          </w:tcPr>
          <w:p w14:paraId="3F28221F" w14:textId="7EB70D13" w:rsidR="00CD5184" w:rsidRPr="00223836" w:rsidRDefault="00CD5184" w:rsidP="00CD5184">
            <w:pPr>
              <w:pBdr>
                <w:bottom w:val="single" w:sz="4" w:space="1" w:color="auto"/>
              </w:pBdr>
              <w:tabs>
                <w:tab w:val="decimal" w:pos="1152"/>
              </w:tabs>
              <w:spacing w:before="0" w:after="0" w:line="320" w:lineRule="exact"/>
              <w:ind w:left="0" w:right="-43" w:firstLine="0"/>
              <w:jc w:val="center"/>
              <w:rPr>
                <w:rFonts w:ascii="Arial" w:hAnsi="Arial" w:cs="Arial"/>
                <w:sz w:val="18"/>
                <w:szCs w:val="18"/>
              </w:rPr>
            </w:pPr>
            <w:r w:rsidRPr="00CD5184">
              <w:rPr>
                <w:rFonts w:ascii="Arial" w:hAnsi="Arial" w:cs="Arial"/>
                <w:sz w:val="18"/>
                <w:szCs w:val="18"/>
              </w:rPr>
              <w:t>2,949</w:t>
            </w:r>
          </w:p>
        </w:tc>
        <w:tc>
          <w:tcPr>
            <w:tcW w:w="2121" w:type="dxa"/>
          </w:tcPr>
          <w:p w14:paraId="01B1CE3E" w14:textId="72A12B35" w:rsidR="00CD5184" w:rsidRPr="00223836" w:rsidRDefault="00CD5184" w:rsidP="00CD5184">
            <w:pPr>
              <w:pBdr>
                <w:bottom w:val="single" w:sz="4" w:space="1" w:color="auto"/>
              </w:pBdr>
              <w:tabs>
                <w:tab w:val="decimal" w:pos="1152"/>
              </w:tabs>
              <w:spacing w:before="0" w:after="0" w:line="320" w:lineRule="exact"/>
              <w:ind w:left="0" w:right="-43" w:firstLine="0"/>
              <w:jc w:val="center"/>
              <w:rPr>
                <w:rFonts w:ascii="Arial" w:hAnsi="Arial" w:cs="Arial"/>
                <w:sz w:val="18"/>
                <w:szCs w:val="18"/>
              </w:rPr>
            </w:pPr>
            <w:r>
              <w:rPr>
                <w:rFonts w:ascii="Arial" w:hAnsi="Arial" w:cs="Arial"/>
                <w:sz w:val="18"/>
                <w:szCs w:val="18"/>
              </w:rPr>
              <w:t>2,389</w:t>
            </w:r>
          </w:p>
        </w:tc>
      </w:tr>
      <w:tr w:rsidR="00CD5184" w:rsidRPr="00223836" w14:paraId="0C25B732" w14:textId="77777777" w:rsidTr="00147C75">
        <w:trPr>
          <w:trHeight w:val="359"/>
        </w:trPr>
        <w:tc>
          <w:tcPr>
            <w:tcW w:w="4590" w:type="dxa"/>
          </w:tcPr>
          <w:p w14:paraId="7E443A24" w14:textId="77777777" w:rsidR="00CD5184" w:rsidRPr="00223836" w:rsidRDefault="00CD5184" w:rsidP="00CD5184">
            <w:pPr>
              <w:widowControl w:val="0"/>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223836">
              <w:rPr>
                <w:rFonts w:ascii="Arial" w:eastAsia="Times New Roman" w:hAnsi="Arial" w:cs="Arial"/>
                <w:sz w:val="18"/>
                <w:szCs w:val="18"/>
                <w:lang w:val="en-GB"/>
              </w:rPr>
              <w:t>Total trade and other receivables - net</w:t>
            </w:r>
          </w:p>
        </w:tc>
        <w:tc>
          <w:tcPr>
            <w:tcW w:w="2430" w:type="dxa"/>
          </w:tcPr>
          <w:p w14:paraId="70A7E0D0" w14:textId="4F7D9D45" w:rsidR="00CD5184" w:rsidRPr="00223836" w:rsidRDefault="00CD5184" w:rsidP="00CD5184">
            <w:pPr>
              <w:pBdr>
                <w:bottom w:val="double" w:sz="4" w:space="1" w:color="auto"/>
              </w:pBdr>
              <w:tabs>
                <w:tab w:val="decimal" w:pos="1152"/>
              </w:tabs>
              <w:spacing w:before="0" w:after="0" w:line="320" w:lineRule="exact"/>
              <w:ind w:left="0" w:right="-43" w:firstLine="0"/>
              <w:jc w:val="center"/>
              <w:rPr>
                <w:rFonts w:ascii="Arial" w:hAnsi="Arial" w:cs="Arial"/>
                <w:sz w:val="18"/>
                <w:szCs w:val="18"/>
                <w:cs/>
              </w:rPr>
            </w:pPr>
            <w:r w:rsidRPr="00CD5184">
              <w:rPr>
                <w:rFonts w:ascii="Arial" w:hAnsi="Arial" w:cs="Arial"/>
                <w:sz w:val="18"/>
                <w:szCs w:val="18"/>
              </w:rPr>
              <w:t>71,811</w:t>
            </w:r>
          </w:p>
        </w:tc>
        <w:tc>
          <w:tcPr>
            <w:tcW w:w="2121" w:type="dxa"/>
          </w:tcPr>
          <w:p w14:paraId="73688791" w14:textId="18221B70" w:rsidR="00CD5184" w:rsidRPr="00223836" w:rsidRDefault="00CD5184" w:rsidP="00CD5184">
            <w:pPr>
              <w:pBdr>
                <w:bottom w:val="double" w:sz="4" w:space="1" w:color="auto"/>
              </w:pBdr>
              <w:tabs>
                <w:tab w:val="decimal" w:pos="1152"/>
              </w:tabs>
              <w:spacing w:before="0" w:after="0" w:line="320" w:lineRule="exact"/>
              <w:ind w:left="0" w:right="-43" w:firstLine="0"/>
              <w:jc w:val="center"/>
              <w:rPr>
                <w:rFonts w:ascii="Arial" w:hAnsi="Arial" w:cs="Arial"/>
                <w:sz w:val="18"/>
                <w:szCs w:val="18"/>
                <w:cs/>
              </w:rPr>
            </w:pPr>
            <w:r w:rsidRPr="00420BA6">
              <w:rPr>
                <w:rFonts w:ascii="Arial" w:hAnsi="Arial" w:cs="Arial"/>
                <w:sz w:val="18"/>
                <w:szCs w:val="18"/>
              </w:rPr>
              <w:t>5</w:t>
            </w:r>
            <w:r>
              <w:rPr>
                <w:rFonts w:ascii="Arial" w:hAnsi="Arial" w:cs="Arial"/>
                <w:sz w:val="18"/>
                <w:szCs w:val="18"/>
              </w:rPr>
              <w:t>7</w:t>
            </w:r>
            <w:r w:rsidRPr="00420BA6">
              <w:rPr>
                <w:rFonts w:ascii="Arial" w:hAnsi="Arial" w:cs="Arial"/>
                <w:sz w:val="18"/>
                <w:szCs w:val="18"/>
              </w:rPr>
              <w:t>,</w:t>
            </w:r>
            <w:r>
              <w:rPr>
                <w:rFonts w:ascii="Arial" w:hAnsi="Arial" w:cs="Arial"/>
                <w:sz w:val="18"/>
                <w:szCs w:val="18"/>
              </w:rPr>
              <w:t>454</w:t>
            </w:r>
          </w:p>
        </w:tc>
      </w:tr>
    </w:tbl>
    <w:p w14:paraId="1DF1B3D6" w14:textId="5B418A1F" w:rsidR="00A71BC4" w:rsidRPr="00420BA6" w:rsidRDefault="00D771CD" w:rsidP="002762B5">
      <w:pPr>
        <w:spacing w:before="240" w:line="380" w:lineRule="exact"/>
        <w:jc w:val="both"/>
        <w:rPr>
          <w:rFonts w:ascii="Arial" w:hAnsi="Arial" w:cs="Arial"/>
          <w:szCs w:val="22"/>
          <w:highlight w:val="yellow"/>
          <w:cs/>
        </w:rPr>
      </w:pPr>
      <w:r w:rsidRPr="00223836">
        <w:rPr>
          <w:rFonts w:ascii="Arial" w:hAnsi="Arial" w:cs="Arial"/>
          <w:szCs w:val="22"/>
        </w:rPr>
        <w:tab/>
      </w:r>
      <w:r w:rsidR="002762B5" w:rsidRPr="00155D6A">
        <w:rPr>
          <w:rFonts w:ascii="Arial" w:hAnsi="Arial" w:cs="Arial"/>
          <w:szCs w:val="22"/>
        </w:rPr>
        <w:t xml:space="preserve">The normal credit term </w:t>
      </w:r>
      <w:r w:rsidR="00071498">
        <w:rPr>
          <w:rFonts w:ascii="Arial" w:hAnsi="Arial" w:cs="Arial"/>
          <w:szCs w:val="22"/>
        </w:rPr>
        <w:t>granted to customers range from</w:t>
      </w:r>
      <w:r w:rsidR="002762B5" w:rsidRPr="00155D6A">
        <w:rPr>
          <w:rFonts w:ascii="Arial" w:hAnsi="Arial" w:cs="Arial"/>
          <w:szCs w:val="22"/>
        </w:rPr>
        <w:t xml:space="preserve"> </w:t>
      </w:r>
      <w:r w:rsidR="00306921" w:rsidRPr="00155D6A">
        <w:rPr>
          <w:rFonts w:ascii="Arial" w:hAnsi="Arial" w:cs="Arial"/>
          <w:szCs w:val="22"/>
        </w:rPr>
        <w:t>30</w:t>
      </w:r>
      <w:r w:rsidR="002762B5" w:rsidRPr="00155D6A">
        <w:rPr>
          <w:rFonts w:ascii="Arial" w:hAnsi="Arial" w:cs="Arial"/>
          <w:szCs w:val="22"/>
        </w:rPr>
        <w:t xml:space="preserve"> to </w:t>
      </w:r>
      <w:r w:rsidR="00155D6A" w:rsidRPr="00155D6A">
        <w:rPr>
          <w:rFonts w:ascii="Arial" w:hAnsi="Arial" w:cs="Arial"/>
          <w:szCs w:val="22"/>
        </w:rPr>
        <w:t>6</w:t>
      </w:r>
      <w:r w:rsidR="00306921" w:rsidRPr="00155D6A">
        <w:rPr>
          <w:rFonts w:ascii="Arial" w:hAnsi="Arial" w:cs="Arial"/>
          <w:szCs w:val="22"/>
        </w:rPr>
        <w:t xml:space="preserve">0 </w:t>
      </w:r>
      <w:r w:rsidR="002762B5" w:rsidRPr="00155D6A">
        <w:rPr>
          <w:rFonts w:ascii="Arial" w:hAnsi="Arial" w:cs="Arial"/>
          <w:szCs w:val="22"/>
        </w:rPr>
        <w:t>days.</w:t>
      </w:r>
      <w:r w:rsidR="006239DD" w:rsidRPr="00155D6A">
        <w:rPr>
          <w:rFonts w:ascii="Arial" w:hAnsi="Arial" w:cs="Arial"/>
          <w:szCs w:val="22"/>
          <w:cs/>
        </w:rPr>
        <w:t xml:space="preserve"> </w:t>
      </w:r>
    </w:p>
    <w:p w14:paraId="08A361FF" w14:textId="234F6A2A" w:rsidR="00196049" w:rsidRPr="00223836" w:rsidRDefault="00974225" w:rsidP="00C758DF">
      <w:pPr>
        <w:tabs>
          <w:tab w:val="left" w:pos="540"/>
        </w:tabs>
        <w:spacing w:before="240" w:after="0" w:line="380" w:lineRule="exact"/>
        <w:ind w:left="0" w:firstLine="0"/>
        <w:rPr>
          <w:rFonts w:ascii="Arial" w:eastAsia="Arial Unicode MS" w:hAnsi="Arial" w:cs="Arial"/>
          <w:b/>
          <w:bCs/>
          <w:szCs w:val="22"/>
          <w:lang w:val="en-GB"/>
        </w:rPr>
      </w:pPr>
      <w:r>
        <w:rPr>
          <w:rFonts w:ascii="Arial" w:eastAsia="Arial Unicode MS" w:hAnsi="Arial"/>
          <w:b/>
          <w:bCs/>
          <w:szCs w:val="22"/>
        </w:rPr>
        <w:t>9</w:t>
      </w:r>
      <w:r w:rsidR="009C305A" w:rsidRPr="00223836">
        <w:rPr>
          <w:rFonts w:ascii="Arial" w:eastAsia="Arial Unicode MS" w:hAnsi="Arial" w:cs="Arial"/>
          <w:b/>
          <w:bCs/>
          <w:szCs w:val="22"/>
          <w:lang w:val="en-GB"/>
        </w:rPr>
        <w:t>.</w:t>
      </w:r>
      <w:r w:rsidR="00196049" w:rsidRPr="00223836">
        <w:rPr>
          <w:rFonts w:ascii="Arial" w:eastAsia="Arial Unicode MS" w:hAnsi="Arial" w:cs="Arial"/>
          <w:b/>
          <w:bCs/>
          <w:szCs w:val="22"/>
          <w:lang w:val="en-GB"/>
        </w:rPr>
        <w:tab/>
        <w:t>Inventories</w:t>
      </w:r>
    </w:p>
    <w:tbl>
      <w:tblPr>
        <w:tblW w:w="9343" w:type="dxa"/>
        <w:tblInd w:w="450" w:type="dxa"/>
        <w:tblLayout w:type="fixed"/>
        <w:tblLook w:val="0000" w:firstRow="0" w:lastRow="0" w:firstColumn="0" w:lastColumn="0" w:noHBand="0" w:noVBand="0"/>
      </w:tblPr>
      <w:tblGrid>
        <w:gridCol w:w="2517"/>
        <w:gridCol w:w="1118"/>
        <w:gridCol w:w="1028"/>
        <w:gridCol w:w="1213"/>
        <w:gridCol w:w="1122"/>
        <w:gridCol w:w="1120"/>
        <w:gridCol w:w="1215"/>
        <w:gridCol w:w="10"/>
      </w:tblGrid>
      <w:tr w:rsidR="00771AC9" w:rsidRPr="00771AC9" w14:paraId="6E55546F" w14:textId="77777777" w:rsidTr="009A0547">
        <w:trPr>
          <w:trHeight w:val="405"/>
        </w:trPr>
        <w:tc>
          <w:tcPr>
            <w:tcW w:w="9343" w:type="dxa"/>
            <w:gridSpan w:val="8"/>
            <w:vAlign w:val="center"/>
          </w:tcPr>
          <w:p w14:paraId="77BB7A72" w14:textId="348F2E68" w:rsidR="00771AC9" w:rsidRPr="00CD5184" w:rsidRDefault="006778AB" w:rsidP="00071498">
            <w:pPr>
              <w:widowControl w:val="0"/>
              <w:tabs>
                <w:tab w:val="center" w:pos="6480"/>
                <w:tab w:val="center" w:pos="8820"/>
              </w:tabs>
              <w:overflowPunct w:val="0"/>
              <w:autoSpaceDE w:val="0"/>
              <w:autoSpaceDN w:val="0"/>
              <w:adjustRightInd w:val="0"/>
              <w:spacing w:before="0" w:after="0" w:line="380" w:lineRule="exact"/>
              <w:ind w:left="0" w:right="-14" w:firstLine="0"/>
              <w:jc w:val="right"/>
              <w:textAlignment w:val="baseline"/>
              <w:rPr>
                <w:rFonts w:ascii="Arial" w:eastAsia="Times New Roman" w:hAnsi="Arial" w:cs="Arial"/>
                <w:sz w:val="20"/>
                <w:szCs w:val="20"/>
                <w:cs/>
                <w:lang w:val="en-GB"/>
              </w:rPr>
            </w:pPr>
            <w:r w:rsidRPr="00CD5184">
              <w:rPr>
                <w:rFonts w:ascii="Arial" w:eastAsia="Times New Roman" w:hAnsi="Arial" w:cs="Arial"/>
                <w:sz w:val="20"/>
                <w:szCs w:val="20"/>
                <w:lang w:val="en-GB"/>
              </w:rPr>
              <w:t>(Unit: Thousand Baht)</w:t>
            </w:r>
          </w:p>
        </w:tc>
      </w:tr>
      <w:tr w:rsidR="00771AC9" w:rsidRPr="00771AC9" w14:paraId="27FEC78A" w14:textId="77777777" w:rsidTr="009A0547">
        <w:trPr>
          <w:trHeight w:val="532"/>
        </w:trPr>
        <w:tc>
          <w:tcPr>
            <w:tcW w:w="2519" w:type="dxa"/>
            <w:vAlign w:val="center"/>
          </w:tcPr>
          <w:p w14:paraId="5A950B40" w14:textId="77777777" w:rsidR="00771AC9" w:rsidRPr="00CD5184" w:rsidRDefault="00771AC9" w:rsidP="00071498">
            <w:pPr>
              <w:widowControl w:val="0"/>
              <w:overflowPunct w:val="0"/>
              <w:autoSpaceDE w:val="0"/>
              <w:autoSpaceDN w:val="0"/>
              <w:adjustRightInd w:val="0"/>
              <w:spacing w:before="0" w:after="0" w:line="380" w:lineRule="exact"/>
              <w:ind w:left="0" w:right="-14" w:firstLine="0"/>
              <w:textAlignment w:val="baseline"/>
              <w:rPr>
                <w:rFonts w:ascii="Arial" w:eastAsia="Times New Roman" w:hAnsi="Arial" w:cs="Arial"/>
                <w:sz w:val="20"/>
                <w:szCs w:val="20"/>
                <w:lang w:val="en-GB"/>
              </w:rPr>
            </w:pPr>
          </w:p>
        </w:tc>
        <w:tc>
          <w:tcPr>
            <w:tcW w:w="6823" w:type="dxa"/>
            <w:gridSpan w:val="7"/>
            <w:vAlign w:val="center"/>
          </w:tcPr>
          <w:p w14:paraId="22DD89DE" w14:textId="49B3B7ED" w:rsidR="00771AC9" w:rsidRPr="00CD5184" w:rsidRDefault="00771AC9" w:rsidP="00071498">
            <w:pPr>
              <w:widowControl w:val="0"/>
              <w:pBdr>
                <w:bottom w:val="single" w:sz="4" w:space="1" w:color="auto"/>
              </w:pBdr>
              <w:tabs>
                <w:tab w:val="center" w:pos="6480"/>
                <w:tab w:val="center" w:pos="8820"/>
              </w:tabs>
              <w:overflowPunct w:val="0"/>
              <w:autoSpaceDE w:val="0"/>
              <w:autoSpaceDN w:val="0"/>
              <w:adjustRightInd w:val="0"/>
              <w:spacing w:before="0" w:after="0" w:line="380" w:lineRule="exact"/>
              <w:ind w:left="0" w:right="-14" w:firstLine="0"/>
              <w:jc w:val="center"/>
              <w:textAlignment w:val="baseline"/>
              <w:rPr>
                <w:rFonts w:ascii="Arial" w:eastAsia="Times New Roman" w:hAnsi="Arial" w:cs="Arial"/>
                <w:sz w:val="20"/>
                <w:szCs w:val="20"/>
                <w:lang w:val="en-GB"/>
              </w:rPr>
            </w:pPr>
            <w:r w:rsidRPr="00CD5184">
              <w:rPr>
                <w:rFonts w:ascii="Arial" w:eastAsia="Times New Roman" w:hAnsi="Arial" w:cs="Arial"/>
                <w:sz w:val="20"/>
                <w:szCs w:val="20"/>
                <w:lang w:val="en-GB"/>
              </w:rPr>
              <w:t xml:space="preserve">Financial statements in which </w:t>
            </w:r>
            <w:r w:rsidR="00CD5184">
              <w:rPr>
                <w:rFonts w:ascii="Arial" w:eastAsia="Times New Roman" w:hAnsi="Arial" w:cs="Arial"/>
                <w:sz w:val="20"/>
                <w:szCs w:val="20"/>
                <w:lang w:val="en-GB"/>
              </w:rPr>
              <w:br/>
            </w:r>
            <w:r w:rsidRPr="00CD5184">
              <w:rPr>
                <w:rFonts w:ascii="Arial" w:eastAsia="Times New Roman" w:hAnsi="Arial" w:cs="Arial"/>
                <w:sz w:val="20"/>
                <w:szCs w:val="20"/>
                <w:lang w:val="en-GB"/>
              </w:rPr>
              <w:t>the equity method</w:t>
            </w:r>
            <w:r w:rsidR="00CD5184">
              <w:rPr>
                <w:rFonts w:ascii="Arial" w:eastAsia="Times New Roman" w:hAnsi="Arial" w:cs="Arial"/>
                <w:sz w:val="20"/>
                <w:szCs w:val="20"/>
                <w:lang w:val="en-GB"/>
              </w:rPr>
              <w:t xml:space="preserve"> </w:t>
            </w:r>
            <w:r w:rsidRPr="00CD5184">
              <w:rPr>
                <w:rFonts w:ascii="Arial" w:eastAsia="Times New Roman" w:hAnsi="Arial" w:cs="Arial"/>
                <w:sz w:val="20"/>
                <w:szCs w:val="20"/>
                <w:lang w:val="en-GB"/>
              </w:rPr>
              <w:t>is applied / Separate financial statements</w:t>
            </w:r>
          </w:p>
        </w:tc>
      </w:tr>
      <w:tr w:rsidR="009A0547" w:rsidRPr="00771AC9" w14:paraId="2341D5D8" w14:textId="77777777" w:rsidTr="00CD5184">
        <w:trPr>
          <w:gridAfter w:val="1"/>
          <w:wAfter w:w="7" w:type="dxa"/>
          <w:trHeight w:val="382"/>
        </w:trPr>
        <w:tc>
          <w:tcPr>
            <w:tcW w:w="2519" w:type="dxa"/>
            <w:vAlign w:val="center"/>
          </w:tcPr>
          <w:p w14:paraId="7439D451" w14:textId="77777777" w:rsidR="00771AC9" w:rsidRPr="00CD5184" w:rsidRDefault="00771AC9" w:rsidP="00071498">
            <w:pPr>
              <w:widowControl w:val="0"/>
              <w:overflowPunct w:val="0"/>
              <w:autoSpaceDE w:val="0"/>
              <w:autoSpaceDN w:val="0"/>
              <w:adjustRightInd w:val="0"/>
              <w:spacing w:before="0" w:after="0" w:line="380" w:lineRule="exact"/>
              <w:ind w:left="0" w:right="-14" w:firstLine="0"/>
              <w:textAlignment w:val="baseline"/>
              <w:rPr>
                <w:rFonts w:ascii="Arial" w:eastAsia="Times New Roman" w:hAnsi="Arial" w:cs="Arial"/>
                <w:sz w:val="20"/>
                <w:szCs w:val="20"/>
                <w:lang w:val="en-GB"/>
              </w:rPr>
            </w:pPr>
          </w:p>
        </w:tc>
        <w:tc>
          <w:tcPr>
            <w:tcW w:w="2147" w:type="dxa"/>
            <w:gridSpan w:val="2"/>
            <w:vAlign w:val="center"/>
          </w:tcPr>
          <w:p w14:paraId="2C61376E" w14:textId="77777777" w:rsidR="009A0547" w:rsidRPr="00CD5184" w:rsidRDefault="006F16EF" w:rsidP="00071498">
            <w:pPr>
              <w:widowControl w:val="0"/>
              <w:pBdr>
                <w:bottom w:val="single" w:sz="4" w:space="1" w:color="auto"/>
              </w:pBdr>
              <w:tabs>
                <w:tab w:val="center" w:pos="6480"/>
                <w:tab w:val="center" w:pos="8820"/>
              </w:tabs>
              <w:overflowPunct w:val="0"/>
              <w:autoSpaceDE w:val="0"/>
              <w:autoSpaceDN w:val="0"/>
              <w:adjustRightInd w:val="0"/>
              <w:spacing w:before="0" w:after="0" w:line="380" w:lineRule="exact"/>
              <w:ind w:left="0" w:right="-14" w:firstLine="0"/>
              <w:jc w:val="center"/>
              <w:textAlignment w:val="baseline"/>
              <w:rPr>
                <w:rFonts w:ascii="Arial" w:eastAsia="Times New Roman" w:hAnsi="Arial" w:cs="Arial"/>
                <w:sz w:val="20"/>
                <w:szCs w:val="20"/>
                <w:lang w:val="en-GB"/>
              </w:rPr>
            </w:pPr>
            <w:r w:rsidRPr="00CD5184">
              <w:rPr>
                <w:rFonts w:ascii="Arial" w:eastAsia="Times New Roman" w:hAnsi="Arial" w:cs="Arial"/>
                <w:sz w:val="20"/>
                <w:szCs w:val="20"/>
                <w:lang w:val="en-GB"/>
              </w:rPr>
              <w:t xml:space="preserve">Inventories </w:t>
            </w:r>
          </w:p>
          <w:p w14:paraId="4DB77969" w14:textId="4E099DDE" w:rsidR="00771AC9" w:rsidRPr="00CD5184" w:rsidRDefault="006F16EF" w:rsidP="00071498">
            <w:pPr>
              <w:widowControl w:val="0"/>
              <w:pBdr>
                <w:bottom w:val="single" w:sz="4" w:space="1" w:color="auto"/>
              </w:pBdr>
              <w:tabs>
                <w:tab w:val="center" w:pos="6480"/>
                <w:tab w:val="center" w:pos="8820"/>
              </w:tabs>
              <w:overflowPunct w:val="0"/>
              <w:autoSpaceDE w:val="0"/>
              <w:autoSpaceDN w:val="0"/>
              <w:adjustRightInd w:val="0"/>
              <w:spacing w:before="0" w:after="0" w:line="380" w:lineRule="exact"/>
              <w:ind w:left="0" w:right="-14" w:firstLine="0"/>
              <w:jc w:val="center"/>
              <w:textAlignment w:val="baseline"/>
              <w:rPr>
                <w:rFonts w:ascii="Arial" w:eastAsia="Times New Roman" w:hAnsi="Arial" w:cs="Arial"/>
                <w:sz w:val="20"/>
                <w:szCs w:val="20"/>
                <w:lang w:val="en-GB"/>
              </w:rPr>
            </w:pPr>
            <w:r w:rsidRPr="00CD5184">
              <w:rPr>
                <w:rFonts w:ascii="Arial" w:eastAsia="Times New Roman" w:hAnsi="Arial" w:cs="Arial"/>
                <w:sz w:val="20"/>
                <w:szCs w:val="20"/>
                <w:lang w:val="en-GB"/>
              </w:rPr>
              <w:t>- cost</w:t>
            </w:r>
          </w:p>
        </w:tc>
        <w:tc>
          <w:tcPr>
            <w:tcW w:w="2335" w:type="dxa"/>
            <w:gridSpan w:val="2"/>
            <w:vAlign w:val="center"/>
          </w:tcPr>
          <w:p w14:paraId="12B9861E" w14:textId="7D4EAF46" w:rsidR="00771AC9" w:rsidRPr="00CD5184" w:rsidRDefault="009A0547" w:rsidP="00071498">
            <w:pPr>
              <w:widowControl w:val="0"/>
              <w:pBdr>
                <w:bottom w:val="single" w:sz="4" w:space="1" w:color="auto"/>
              </w:pBdr>
              <w:tabs>
                <w:tab w:val="center" w:pos="6480"/>
                <w:tab w:val="center" w:pos="8820"/>
              </w:tabs>
              <w:overflowPunct w:val="0"/>
              <w:autoSpaceDE w:val="0"/>
              <w:autoSpaceDN w:val="0"/>
              <w:adjustRightInd w:val="0"/>
              <w:spacing w:before="0" w:after="0" w:line="380" w:lineRule="exact"/>
              <w:ind w:left="0" w:right="-14" w:firstLine="0"/>
              <w:jc w:val="center"/>
              <w:textAlignment w:val="baseline"/>
              <w:rPr>
                <w:rFonts w:ascii="Arial" w:eastAsia="Times New Roman" w:hAnsi="Arial" w:cs="Arial"/>
                <w:sz w:val="20"/>
                <w:szCs w:val="20"/>
                <w:cs/>
                <w:lang w:val="en-GB"/>
              </w:rPr>
            </w:pPr>
            <w:r w:rsidRPr="00CD5184">
              <w:rPr>
                <w:rFonts w:ascii="Arial" w:eastAsia="Times New Roman" w:hAnsi="Arial" w:cs="Arial"/>
                <w:sz w:val="20"/>
                <w:szCs w:val="20"/>
                <w:lang w:val="en-GB"/>
              </w:rPr>
              <w:t>Reduce cost to net realisable value</w:t>
            </w:r>
          </w:p>
        </w:tc>
        <w:tc>
          <w:tcPr>
            <w:tcW w:w="2335" w:type="dxa"/>
            <w:gridSpan w:val="2"/>
            <w:vAlign w:val="center"/>
          </w:tcPr>
          <w:p w14:paraId="45D861D5" w14:textId="77777777" w:rsidR="009A0547" w:rsidRPr="00CD5184" w:rsidRDefault="009A0547" w:rsidP="00071498">
            <w:pPr>
              <w:widowControl w:val="0"/>
              <w:pBdr>
                <w:bottom w:val="single" w:sz="4" w:space="1" w:color="auto"/>
              </w:pBdr>
              <w:tabs>
                <w:tab w:val="center" w:pos="6480"/>
                <w:tab w:val="center" w:pos="8820"/>
              </w:tabs>
              <w:overflowPunct w:val="0"/>
              <w:autoSpaceDE w:val="0"/>
              <w:autoSpaceDN w:val="0"/>
              <w:adjustRightInd w:val="0"/>
              <w:spacing w:before="0" w:after="0" w:line="380" w:lineRule="exact"/>
              <w:ind w:left="0" w:right="-14" w:firstLine="0"/>
              <w:jc w:val="center"/>
              <w:textAlignment w:val="baseline"/>
              <w:rPr>
                <w:rFonts w:ascii="Arial" w:eastAsia="Times New Roman" w:hAnsi="Arial" w:cs="Arial"/>
                <w:sz w:val="20"/>
                <w:szCs w:val="20"/>
                <w:lang w:val="en-GB"/>
              </w:rPr>
            </w:pPr>
            <w:r w:rsidRPr="00CD5184">
              <w:rPr>
                <w:rFonts w:ascii="Arial" w:eastAsia="Times New Roman" w:hAnsi="Arial" w:cs="Arial"/>
                <w:sz w:val="20"/>
                <w:szCs w:val="20"/>
                <w:lang w:val="en-GB"/>
              </w:rPr>
              <w:t xml:space="preserve">Inventories </w:t>
            </w:r>
          </w:p>
          <w:p w14:paraId="725ADF9F" w14:textId="214A98E6" w:rsidR="00771AC9" w:rsidRPr="00CD5184" w:rsidRDefault="009A0547" w:rsidP="00071498">
            <w:pPr>
              <w:widowControl w:val="0"/>
              <w:pBdr>
                <w:bottom w:val="single" w:sz="4" w:space="1" w:color="auto"/>
              </w:pBdr>
              <w:tabs>
                <w:tab w:val="center" w:pos="6480"/>
                <w:tab w:val="center" w:pos="8820"/>
              </w:tabs>
              <w:overflowPunct w:val="0"/>
              <w:autoSpaceDE w:val="0"/>
              <w:autoSpaceDN w:val="0"/>
              <w:adjustRightInd w:val="0"/>
              <w:spacing w:before="0" w:after="0" w:line="380" w:lineRule="exact"/>
              <w:ind w:left="0" w:right="-14" w:firstLine="0"/>
              <w:jc w:val="center"/>
              <w:textAlignment w:val="baseline"/>
              <w:rPr>
                <w:rFonts w:ascii="Arial" w:eastAsia="Times New Roman" w:hAnsi="Arial" w:cs="Arial"/>
                <w:sz w:val="20"/>
                <w:szCs w:val="20"/>
                <w:lang w:val="en-GB"/>
              </w:rPr>
            </w:pPr>
            <w:r w:rsidRPr="00CD5184">
              <w:rPr>
                <w:rFonts w:ascii="Arial" w:eastAsia="Times New Roman" w:hAnsi="Arial" w:cs="Arial"/>
                <w:sz w:val="20"/>
                <w:szCs w:val="20"/>
                <w:lang w:val="en-GB"/>
              </w:rPr>
              <w:t>- net</w:t>
            </w:r>
          </w:p>
        </w:tc>
      </w:tr>
      <w:tr w:rsidR="009A0547" w:rsidRPr="00771AC9" w14:paraId="5F46A689" w14:textId="77777777" w:rsidTr="00CD5184">
        <w:trPr>
          <w:gridAfter w:val="1"/>
          <w:wAfter w:w="10" w:type="dxa"/>
          <w:trHeight w:val="440"/>
        </w:trPr>
        <w:tc>
          <w:tcPr>
            <w:tcW w:w="2519" w:type="dxa"/>
            <w:vAlign w:val="center"/>
          </w:tcPr>
          <w:p w14:paraId="2FB57558" w14:textId="77777777" w:rsidR="00771AC9" w:rsidRPr="00CD5184" w:rsidRDefault="00771AC9" w:rsidP="00071498">
            <w:pPr>
              <w:widowControl w:val="0"/>
              <w:overflowPunct w:val="0"/>
              <w:autoSpaceDE w:val="0"/>
              <w:autoSpaceDN w:val="0"/>
              <w:adjustRightInd w:val="0"/>
              <w:spacing w:before="0" w:after="0" w:line="380" w:lineRule="exact"/>
              <w:ind w:left="0" w:right="-14" w:firstLine="0"/>
              <w:textAlignment w:val="baseline"/>
              <w:rPr>
                <w:rFonts w:ascii="Arial" w:eastAsia="Times New Roman" w:hAnsi="Arial" w:cs="Arial"/>
                <w:sz w:val="20"/>
                <w:szCs w:val="20"/>
                <w:lang w:val="en-GB"/>
              </w:rPr>
            </w:pPr>
          </w:p>
        </w:tc>
        <w:tc>
          <w:tcPr>
            <w:tcW w:w="1119" w:type="dxa"/>
            <w:vAlign w:val="center"/>
          </w:tcPr>
          <w:p w14:paraId="5F637B72" w14:textId="419201A6" w:rsidR="00771AC9" w:rsidRPr="00CD5184" w:rsidRDefault="00771AC9" w:rsidP="00071498">
            <w:pPr>
              <w:widowControl w:val="0"/>
              <w:pBdr>
                <w:bottom w:val="single" w:sz="4" w:space="1" w:color="auto"/>
              </w:pBdr>
              <w:tabs>
                <w:tab w:val="center" w:pos="6480"/>
                <w:tab w:val="center" w:pos="8820"/>
              </w:tabs>
              <w:overflowPunct w:val="0"/>
              <w:autoSpaceDE w:val="0"/>
              <w:autoSpaceDN w:val="0"/>
              <w:adjustRightInd w:val="0"/>
              <w:spacing w:before="0" w:after="0" w:line="380" w:lineRule="exact"/>
              <w:ind w:left="0" w:right="-14" w:firstLine="0"/>
              <w:jc w:val="center"/>
              <w:textAlignment w:val="baseline"/>
              <w:rPr>
                <w:rFonts w:ascii="Arial" w:eastAsia="Times New Roman" w:hAnsi="Arial" w:cs="Arial"/>
                <w:sz w:val="20"/>
                <w:szCs w:val="20"/>
                <w:lang w:val="en-GB"/>
              </w:rPr>
            </w:pPr>
            <w:r w:rsidRPr="00CD5184">
              <w:rPr>
                <w:rFonts w:ascii="Arial" w:eastAsia="Times New Roman" w:hAnsi="Arial" w:cs="Arial"/>
                <w:sz w:val="20"/>
                <w:szCs w:val="20"/>
                <w:lang w:val="en-GB"/>
              </w:rPr>
              <w:t>2</w:t>
            </w:r>
            <w:r w:rsidR="00B32EBF">
              <w:rPr>
                <w:rFonts w:ascii="Arial" w:eastAsia="Times New Roman" w:hAnsi="Arial" w:cs="Arial"/>
                <w:sz w:val="20"/>
                <w:szCs w:val="20"/>
                <w:lang w:val="en-GB"/>
              </w:rPr>
              <w:t>025</w:t>
            </w:r>
          </w:p>
        </w:tc>
        <w:tc>
          <w:tcPr>
            <w:tcW w:w="1027" w:type="dxa"/>
            <w:vAlign w:val="center"/>
          </w:tcPr>
          <w:p w14:paraId="0683B363" w14:textId="771E0A32" w:rsidR="00771AC9" w:rsidRPr="00CD5184" w:rsidRDefault="00B32EBF" w:rsidP="00071498">
            <w:pPr>
              <w:widowControl w:val="0"/>
              <w:pBdr>
                <w:bottom w:val="single" w:sz="4" w:space="1" w:color="auto"/>
              </w:pBdr>
              <w:tabs>
                <w:tab w:val="center" w:pos="6480"/>
                <w:tab w:val="center" w:pos="8820"/>
              </w:tabs>
              <w:overflowPunct w:val="0"/>
              <w:autoSpaceDE w:val="0"/>
              <w:autoSpaceDN w:val="0"/>
              <w:adjustRightInd w:val="0"/>
              <w:spacing w:before="0" w:after="0" w:line="380" w:lineRule="exact"/>
              <w:ind w:left="0" w:right="-14" w:firstLine="0"/>
              <w:jc w:val="center"/>
              <w:textAlignment w:val="baseline"/>
              <w:rPr>
                <w:rFonts w:ascii="Arial" w:eastAsia="Times New Roman" w:hAnsi="Arial" w:cs="Arial"/>
                <w:sz w:val="20"/>
                <w:szCs w:val="20"/>
                <w:lang w:val="en-GB"/>
              </w:rPr>
            </w:pPr>
            <w:r>
              <w:rPr>
                <w:rFonts w:ascii="Arial" w:eastAsia="Times New Roman" w:hAnsi="Arial" w:cs="Arial"/>
                <w:sz w:val="20"/>
                <w:szCs w:val="20"/>
                <w:lang w:val="en-GB"/>
              </w:rPr>
              <w:t>2024</w:t>
            </w:r>
          </w:p>
        </w:tc>
        <w:tc>
          <w:tcPr>
            <w:tcW w:w="1213" w:type="dxa"/>
            <w:vAlign w:val="center"/>
          </w:tcPr>
          <w:p w14:paraId="058590D2" w14:textId="4B7FCB65" w:rsidR="00771AC9" w:rsidRPr="00CD5184" w:rsidRDefault="00B32EBF" w:rsidP="00071498">
            <w:pPr>
              <w:widowControl w:val="0"/>
              <w:pBdr>
                <w:bottom w:val="single" w:sz="4" w:space="1" w:color="auto"/>
              </w:pBdr>
              <w:tabs>
                <w:tab w:val="center" w:pos="6480"/>
                <w:tab w:val="center" w:pos="8820"/>
              </w:tabs>
              <w:overflowPunct w:val="0"/>
              <w:autoSpaceDE w:val="0"/>
              <w:autoSpaceDN w:val="0"/>
              <w:adjustRightInd w:val="0"/>
              <w:spacing w:before="0" w:after="0" w:line="380" w:lineRule="exact"/>
              <w:ind w:left="0" w:right="-14" w:firstLine="0"/>
              <w:jc w:val="center"/>
              <w:textAlignment w:val="baseline"/>
              <w:rPr>
                <w:rFonts w:ascii="Arial" w:eastAsia="Times New Roman" w:hAnsi="Arial" w:cs="Arial"/>
                <w:sz w:val="20"/>
                <w:szCs w:val="20"/>
                <w:lang w:val="en-GB"/>
              </w:rPr>
            </w:pPr>
            <w:r>
              <w:rPr>
                <w:rFonts w:ascii="Arial" w:eastAsia="Times New Roman" w:hAnsi="Arial" w:cs="Arial"/>
                <w:sz w:val="20"/>
                <w:szCs w:val="20"/>
                <w:lang w:val="en-GB"/>
              </w:rPr>
              <w:t>2025</w:t>
            </w:r>
          </w:p>
        </w:tc>
        <w:tc>
          <w:tcPr>
            <w:tcW w:w="1121" w:type="dxa"/>
            <w:vAlign w:val="center"/>
          </w:tcPr>
          <w:p w14:paraId="70117013" w14:textId="0378AD9D" w:rsidR="00771AC9" w:rsidRPr="00CD5184" w:rsidRDefault="00B32EBF" w:rsidP="00071498">
            <w:pPr>
              <w:widowControl w:val="0"/>
              <w:pBdr>
                <w:bottom w:val="single" w:sz="4" w:space="1" w:color="auto"/>
              </w:pBdr>
              <w:tabs>
                <w:tab w:val="center" w:pos="6480"/>
                <w:tab w:val="center" w:pos="8820"/>
              </w:tabs>
              <w:overflowPunct w:val="0"/>
              <w:autoSpaceDE w:val="0"/>
              <w:autoSpaceDN w:val="0"/>
              <w:adjustRightInd w:val="0"/>
              <w:spacing w:before="0" w:after="0" w:line="380" w:lineRule="exact"/>
              <w:ind w:left="0" w:right="-14" w:firstLine="0"/>
              <w:jc w:val="center"/>
              <w:textAlignment w:val="baseline"/>
              <w:rPr>
                <w:rFonts w:ascii="Arial" w:eastAsia="Times New Roman" w:hAnsi="Arial" w:cs="Arial"/>
                <w:sz w:val="20"/>
                <w:szCs w:val="20"/>
                <w:lang w:val="en-GB"/>
              </w:rPr>
            </w:pPr>
            <w:r>
              <w:rPr>
                <w:rFonts w:ascii="Arial" w:eastAsia="Times New Roman" w:hAnsi="Arial" w:cs="Arial"/>
                <w:sz w:val="20"/>
                <w:szCs w:val="20"/>
                <w:lang w:val="en-GB"/>
              </w:rPr>
              <w:t>2024</w:t>
            </w:r>
          </w:p>
        </w:tc>
        <w:tc>
          <w:tcPr>
            <w:tcW w:w="1120" w:type="dxa"/>
            <w:vAlign w:val="center"/>
          </w:tcPr>
          <w:p w14:paraId="6805740C" w14:textId="18847F7D" w:rsidR="00771AC9" w:rsidRPr="00CD5184" w:rsidRDefault="00B32EBF" w:rsidP="00071498">
            <w:pPr>
              <w:widowControl w:val="0"/>
              <w:pBdr>
                <w:bottom w:val="single" w:sz="4" w:space="1" w:color="auto"/>
              </w:pBdr>
              <w:tabs>
                <w:tab w:val="center" w:pos="6480"/>
                <w:tab w:val="center" w:pos="8820"/>
              </w:tabs>
              <w:overflowPunct w:val="0"/>
              <w:autoSpaceDE w:val="0"/>
              <w:autoSpaceDN w:val="0"/>
              <w:adjustRightInd w:val="0"/>
              <w:spacing w:before="0" w:after="0" w:line="380" w:lineRule="exact"/>
              <w:ind w:left="0" w:right="-14" w:firstLine="0"/>
              <w:jc w:val="center"/>
              <w:textAlignment w:val="baseline"/>
              <w:rPr>
                <w:rFonts w:ascii="Arial" w:eastAsia="Times New Roman" w:hAnsi="Arial" w:cs="Arial"/>
                <w:sz w:val="20"/>
                <w:szCs w:val="20"/>
                <w:lang w:val="en-GB"/>
              </w:rPr>
            </w:pPr>
            <w:r>
              <w:rPr>
                <w:rFonts w:ascii="Arial" w:eastAsia="Times New Roman" w:hAnsi="Arial" w:cs="Arial"/>
                <w:sz w:val="20"/>
                <w:szCs w:val="20"/>
                <w:lang w:val="en-GB"/>
              </w:rPr>
              <w:t>2025</w:t>
            </w:r>
          </w:p>
        </w:tc>
        <w:tc>
          <w:tcPr>
            <w:tcW w:w="1214" w:type="dxa"/>
            <w:vAlign w:val="center"/>
          </w:tcPr>
          <w:p w14:paraId="3441E6F9" w14:textId="79051CCA" w:rsidR="00771AC9" w:rsidRPr="00CD5184" w:rsidRDefault="00B32EBF" w:rsidP="00071498">
            <w:pPr>
              <w:widowControl w:val="0"/>
              <w:pBdr>
                <w:bottom w:val="single" w:sz="4" w:space="1" w:color="auto"/>
              </w:pBdr>
              <w:tabs>
                <w:tab w:val="center" w:pos="6480"/>
                <w:tab w:val="center" w:pos="8820"/>
              </w:tabs>
              <w:overflowPunct w:val="0"/>
              <w:autoSpaceDE w:val="0"/>
              <w:autoSpaceDN w:val="0"/>
              <w:adjustRightInd w:val="0"/>
              <w:spacing w:before="0" w:after="0" w:line="380" w:lineRule="exact"/>
              <w:ind w:left="0" w:right="-14" w:firstLine="0"/>
              <w:jc w:val="center"/>
              <w:textAlignment w:val="baseline"/>
              <w:rPr>
                <w:rFonts w:ascii="Arial" w:eastAsia="Times New Roman" w:hAnsi="Arial" w:cs="Arial"/>
                <w:sz w:val="20"/>
                <w:szCs w:val="20"/>
                <w:lang w:val="en-GB"/>
              </w:rPr>
            </w:pPr>
            <w:r>
              <w:rPr>
                <w:rFonts w:ascii="Arial" w:eastAsia="Times New Roman" w:hAnsi="Arial" w:cs="Arial"/>
                <w:sz w:val="20"/>
                <w:szCs w:val="20"/>
                <w:lang w:val="en-GB"/>
              </w:rPr>
              <w:t>2024</w:t>
            </w:r>
          </w:p>
        </w:tc>
      </w:tr>
      <w:tr w:rsidR="009A0547" w:rsidRPr="00771AC9" w14:paraId="3D700E23" w14:textId="77777777" w:rsidTr="009A0547">
        <w:trPr>
          <w:gridAfter w:val="1"/>
          <w:wAfter w:w="10" w:type="dxa"/>
          <w:trHeight w:val="440"/>
        </w:trPr>
        <w:tc>
          <w:tcPr>
            <w:tcW w:w="2519" w:type="dxa"/>
            <w:vAlign w:val="center"/>
          </w:tcPr>
          <w:p w14:paraId="346FCBEF" w14:textId="31B71EF7" w:rsidR="00771AC9" w:rsidRPr="00CD5184" w:rsidRDefault="00363777" w:rsidP="00071498">
            <w:pPr>
              <w:widowControl w:val="0"/>
              <w:overflowPunct w:val="0"/>
              <w:autoSpaceDE w:val="0"/>
              <w:autoSpaceDN w:val="0"/>
              <w:adjustRightInd w:val="0"/>
              <w:spacing w:before="0" w:after="0" w:line="380" w:lineRule="exact"/>
              <w:ind w:left="0" w:right="-14" w:firstLine="0"/>
              <w:textAlignment w:val="baseline"/>
              <w:rPr>
                <w:rFonts w:ascii="Arial" w:eastAsia="Times New Roman" w:hAnsi="Arial" w:cs="Arial"/>
                <w:sz w:val="20"/>
                <w:szCs w:val="20"/>
                <w:lang w:val="en-GB"/>
              </w:rPr>
            </w:pPr>
            <w:r w:rsidRPr="00CD5184">
              <w:rPr>
                <w:rFonts w:ascii="Arial" w:eastAsia="Times New Roman" w:hAnsi="Arial" w:cs="Arial"/>
                <w:sz w:val="20"/>
                <w:szCs w:val="20"/>
                <w:lang w:val="en-GB"/>
              </w:rPr>
              <w:t>Raw materials</w:t>
            </w:r>
          </w:p>
        </w:tc>
        <w:tc>
          <w:tcPr>
            <w:tcW w:w="1119" w:type="dxa"/>
            <w:vAlign w:val="center"/>
          </w:tcPr>
          <w:p w14:paraId="3FEF5475" w14:textId="77777777" w:rsidR="00771AC9" w:rsidRPr="00CD5184" w:rsidRDefault="00771AC9" w:rsidP="00071498">
            <w:pPr>
              <w:widowControl w:val="0"/>
              <w:tabs>
                <w:tab w:val="decimal" w:pos="870"/>
              </w:tabs>
              <w:overflowPunct w:val="0"/>
              <w:autoSpaceDE w:val="0"/>
              <w:autoSpaceDN w:val="0"/>
              <w:adjustRightInd w:val="0"/>
              <w:spacing w:before="0" w:after="0" w:line="380" w:lineRule="exact"/>
              <w:ind w:left="0" w:right="-14" w:firstLine="0"/>
              <w:jc w:val="right"/>
              <w:textAlignment w:val="baseline"/>
              <w:rPr>
                <w:rFonts w:ascii="Arial" w:eastAsia="Times New Roman" w:hAnsi="Arial" w:cs="Arial"/>
                <w:sz w:val="20"/>
                <w:szCs w:val="20"/>
                <w:lang w:val="en-GB"/>
              </w:rPr>
            </w:pPr>
            <w:r w:rsidRPr="00CD5184">
              <w:rPr>
                <w:rFonts w:ascii="Arial" w:eastAsia="Times New Roman" w:hAnsi="Arial" w:cs="Arial"/>
                <w:sz w:val="20"/>
                <w:szCs w:val="20"/>
                <w:cs/>
                <w:lang w:val="en-GB"/>
              </w:rPr>
              <w:t>209</w:t>
            </w:r>
            <w:r w:rsidRPr="00CD5184">
              <w:rPr>
                <w:rFonts w:ascii="Arial" w:eastAsia="Times New Roman" w:hAnsi="Arial" w:cs="Arial"/>
                <w:sz w:val="20"/>
                <w:szCs w:val="20"/>
                <w:lang w:val="en-GB"/>
              </w:rPr>
              <w:t>,</w:t>
            </w:r>
            <w:r w:rsidRPr="00CD5184">
              <w:rPr>
                <w:rFonts w:ascii="Arial" w:eastAsia="Times New Roman" w:hAnsi="Arial" w:cs="Arial"/>
                <w:sz w:val="20"/>
                <w:szCs w:val="20"/>
                <w:cs/>
                <w:lang w:val="en-GB"/>
              </w:rPr>
              <w:t>493</w:t>
            </w:r>
          </w:p>
        </w:tc>
        <w:tc>
          <w:tcPr>
            <w:tcW w:w="1027" w:type="dxa"/>
            <w:vAlign w:val="center"/>
          </w:tcPr>
          <w:p w14:paraId="5B87F507" w14:textId="77777777" w:rsidR="00771AC9" w:rsidRPr="00CD5184" w:rsidRDefault="00771AC9" w:rsidP="00071498">
            <w:pPr>
              <w:widowControl w:val="0"/>
              <w:tabs>
                <w:tab w:val="decimal" w:pos="870"/>
              </w:tabs>
              <w:overflowPunct w:val="0"/>
              <w:autoSpaceDE w:val="0"/>
              <w:autoSpaceDN w:val="0"/>
              <w:adjustRightInd w:val="0"/>
              <w:spacing w:before="0" w:after="0" w:line="380" w:lineRule="exact"/>
              <w:ind w:left="0" w:right="-14" w:firstLine="0"/>
              <w:jc w:val="right"/>
              <w:textAlignment w:val="baseline"/>
              <w:rPr>
                <w:rFonts w:ascii="Arial" w:eastAsia="Times New Roman" w:hAnsi="Arial" w:cs="Arial"/>
                <w:sz w:val="20"/>
                <w:szCs w:val="20"/>
                <w:lang w:val="en-GB"/>
              </w:rPr>
            </w:pPr>
            <w:r w:rsidRPr="00CD5184">
              <w:rPr>
                <w:rFonts w:ascii="Arial" w:eastAsia="Times New Roman" w:hAnsi="Arial" w:cs="Arial"/>
                <w:sz w:val="20"/>
                <w:szCs w:val="20"/>
                <w:cs/>
                <w:lang w:val="en-GB"/>
              </w:rPr>
              <w:t>346</w:t>
            </w:r>
            <w:r w:rsidRPr="00CD5184">
              <w:rPr>
                <w:rFonts w:ascii="Arial" w:eastAsia="Times New Roman" w:hAnsi="Arial" w:cs="Arial"/>
                <w:sz w:val="20"/>
                <w:szCs w:val="20"/>
                <w:lang w:val="en-GB"/>
              </w:rPr>
              <w:t>,</w:t>
            </w:r>
            <w:r w:rsidRPr="00CD5184">
              <w:rPr>
                <w:rFonts w:ascii="Arial" w:eastAsia="Times New Roman" w:hAnsi="Arial" w:cs="Arial"/>
                <w:sz w:val="20"/>
                <w:szCs w:val="20"/>
                <w:cs/>
                <w:lang w:val="en-GB"/>
              </w:rPr>
              <w:t>494</w:t>
            </w:r>
          </w:p>
        </w:tc>
        <w:tc>
          <w:tcPr>
            <w:tcW w:w="1213" w:type="dxa"/>
            <w:vAlign w:val="center"/>
          </w:tcPr>
          <w:p w14:paraId="09CFF64C" w14:textId="77777777" w:rsidR="00771AC9" w:rsidRPr="00CD5184" w:rsidRDefault="00771AC9" w:rsidP="00071498">
            <w:pPr>
              <w:widowControl w:val="0"/>
              <w:tabs>
                <w:tab w:val="decimal" w:pos="870"/>
              </w:tabs>
              <w:overflowPunct w:val="0"/>
              <w:autoSpaceDE w:val="0"/>
              <w:autoSpaceDN w:val="0"/>
              <w:adjustRightInd w:val="0"/>
              <w:spacing w:before="0" w:after="0" w:line="380" w:lineRule="exact"/>
              <w:ind w:left="0" w:right="-14" w:firstLine="0"/>
              <w:jc w:val="right"/>
              <w:textAlignment w:val="baseline"/>
              <w:rPr>
                <w:rFonts w:ascii="Arial" w:eastAsia="Times New Roman" w:hAnsi="Arial" w:cs="Arial"/>
                <w:sz w:val="20"/>
                <w:szCs w:val="20"/>
                <w:lang w:val="en-GB"/>
              </w:rPr>
            </w:pPr>
            <w:r w:rsidRPr="00CD5184">
              <w:rPr>
                <w:rFonts w:ascii="Arial" w:eastAsia="Times New Roman" w:hAnsi="Arial" w:cs="Arial"/>
                <w:sz w:val="20"/>
                <w:szCs w:val="20"/>
                <w:lang w:val="en-GB"/>
              </w:rPr>
              <w:t>(</w:t>
            </w:r>
            <w:r w:rsidRPr="00CD5184">
              <w:rPr>
                <w:rFonts w:ascii="Arial" w:eastAsia="Times New Roman" w:hAnsi="Arial" w:cs="Arial"/>
                <w:sz w:val="20"/>
                <w:szCs w:val="20"/>
                <w:cs/>
                <w:lang w:val="en-GB"/>
              </w:rPr>
              <w:t>10</w:t>
            </w:r>
            <w:r w:rsidRPr="00CD5184">
              <w:rPr>
                <w:rFonts w:ascii="Arial" w:eastAsia="Times New Roman" w:hAnsi="Arial" w:cs="Arial"/>
                <w:sz w:val="20"/>
                <w:szCs w:val="20"/>
                <w:lang w:val="en-GB"/>
              </w:rPr>
              <w:t>,</w:t>
            </w:r>
            <w:r w:rsidRPr="00CD5184">
              <w:rPr>
                <w:rFonts w:ascii="Arial" w:eastAsia="Times New Roman" w:hAnsi="Arial" w:cs="Arial"/>
                <w:sz w:val="20"/>
                <w:szCs w:val="20"/>
                <w:cs/>
                <w:lang w:val="en-GB"/>
              </w:rPr>
              <w:t>3</w:t>
            </w:r>
            <w:r w:rsidRPr="00CD5184">
              <w:rPr>
                <w:rFonts w:ascii="Arial" w:eastAsia="Times New Roman" w:hAnsi="Arial" w:cs="Arial"/>
                <w:sz w:val="20"/>
                <w:szCs w:val="20"/>
                <w:lang w:val="en-GB"/>
              </w:rPr>
              <w:t>60)</w:t>
            </w:r>
          </w:p>
        </w:tc>
        <w:tc>
          <w:tcPr>
            <w:tcW w:w="1121" w:type="dxa"/>
            <w:vAlign w:val="center"/>
          </w:tcPr>
          <w:p w14:paraId="0A28728B" w14:textId="77777777" w:rsidR="00771AC9" w:rsidRPr="00CD5184" w:rsidRDefault="00771AC9" w:rsidP="00071498">
            <w:pPr>
              <w:widowControl w:val="0"/>
              <w:tabs>
                <w:tab w:val="decimal" w:pos="870"/>
              </w:tabs>
              <w:overflowPunct w:val="0"/>
              <w:autoSpaceDE w:val="0"/>
              <w:autoSpaceDN w:val="0"/>
              <w:adjustRightInd w:val="0"/>
              <w:spacing w:before="0" w:after="0" w:line="380" w:lineRule="exact"/>
              <w:ind w:left="0" w:right="-14" w:firstLine="0"/>
              <w:jc w:val="right"/>
              <w:textAlignment w:val="baseline"/>
              <w:rPr>
                <w:rFonts w:ascii="Arial" w:eastAsia="Times New Roman" w:hAnsi="Arial" w:cs="Arial"/>
                <w:sz w:val="20"/>
                <w:szCs w:val="20"/>
                <w:lang w:val="en-GB"/>
              </w:rPr>
            </w:pPr>
            <w:r w:rsidRPr="00CD5184">
              <w:rPr>
                <w:rFonts w:ascii="Arial" w:eastAsia="Times New Roman" w:hAnsi="Arial" w:cs="Arial"/>
                <w:sz w:val="20"/>
                <w:szCs w:val="20"/>
                <w:lang w:val="en-GB"/>
              </w:rPr>
              <w:t>(5,351)</w:t>
            </w:r>
          </w:p>
        </w:tc>
        <w:tc>
          <w:tcPr>
            <w:tcW w:w="1120" w:type="dxa"/>
            <w:vAlign w:val="center"/>
          </w:tcPr>
          <w:p w14:paraId="4CBEE310" w14:textId="77777777" w:rsidR="00771AC9" w:rsidRPr="00CD5184" w:rsidRDefault="00771AC9" w:rsidP="00071498">
            <w:pPr>
              <w:widowControl w:val="0"/>
              <w:tabs>
                <w:tab w:val="decimal" w:pos="870"/>
              </w:tabs>
              <w:overflowPunct w:val="0"/>
              <w:autoSpaceDE w:val="0"/>
              <w:autoSpaceDN w:val="0"/>
              <w:adjustRightInd w:val="0"/>
              <w:spacing w:before="0" w:after="0" w:line="380" w:lineRule="exact"/>
              <w:ind w:left="0" w:right="-14" w:firstLine="0"/>
              <w:jc w:val="right"/>
              <w:textAlignment w:val="baseline"/>
              <w:rPr>
                <w:rFonts w:ascii="Arial" w:eastAsia="Times New Roman" w:hAnsi="Arial" w:cs="Arial"/>
                <w:sz w:val="20"/>
                <w:szCs w:val="20"/>
                <w:lang w:val="en-GB"/>
              </w:rPr>
            </w:pPr>
            <w:r w:rsidRPr="00CD5184">
              <w:rPr>
                <w:rFonts w:ascii="Arial" w:eastAsia="Times New Roman" w:hAnsi="Arial" w:cs="Arial"/>
                <w:sz w:val="20"/>
                <w:szCs w:val="20"/>
                <w:cs/>
                <w:lang w:val="en-GB"/>
              </w:rPr>
              <w:t>199</w:t>
            </w:r>
            <w:r w:rsidRPr="00CD5184">
              <w:rPr>
                <w:rFonts w:ascii="Arial" w:eastAsia="Times New Roman" w:hAnsi="Arial" w:cs="Arial"/>
                <w:sz w:val="20"/>
                <w:szCs w:val="20"/>
                <w:lang w:val="en-GB"/>
              </w:rPr>
              <w:t>,</w:t>
            </w:r>
            <w:r w:rsidRPr="00CD5184">
              <w:rPr>
                <w:rFonts w:ascii="Arial" w:eastAsia="Times New Roman" w:hAnsi="Arial" w:cs="Arial"/>
                <w:sz w:val="20"/>
                <w:szCs w:val="20"/>
                <w:cs/>
                <w:lang w:val="en-GB"/>
              </w:rPr>
              <w:t>133</w:t>
            </w:r>
          </w:p>
        </w:tc>
        <w:tc>
          <w:tcPr>
            <w:tcW w:w="1214" w:type="dxa"/>
            <w:vAlign w:val="center"/>
          </w:tcPr>
          <w:p w14:paraId="5219A8DD" w14:textId="77777777" w:rsidR="00771AC9" w:rsidRPr="00CD5184" w:rsidRDefault="00771AC9" w:rsidP="00071498">
            <w:pPr>
              <w:widowControl w:val="0"/>
              <w:tabs>
                <w:tab w:val="decimal" w:pos="870"/>
              </w:tabs>
              <w:overflowPunct w:val="0"/>
              <w:autoSpaceDE w:val="0"/>
              <w:autoSpaceDN w:val="0"/>
              <w:adjustRightInd w:val="0"/>
              <w:spacing w:before="0" w:after="0" w:line="380" w:lineRule="exact"/>
              <w:ind w:left="0" w:right="-14" w:firstLine="0"/>
              <w:jc w:val="right"/>
              <w:textAlignment w:val="baseline"/>
              <w:rPr>
                <w:rFonts w:ascii="Arial" w:eastAsia="Times New Roman" w:hAnsi="Arial" w:cs="Arial"/>
                <w:sz w:val="20"/>
                <w:szCs w:val="20"/>
                <w:lang w:val="en-GB"/>
              </w:rPr>
            </w:pPr>
            <w:r w:rsidRPr="00CD5184">
              <w:rPr>
                <w:rFonts w:ascii="Arial" w:eastAsia="Times New Roman" w:hAnsi="Arial" w:cs="Arial"/>
                <w:sz w:val="20"/>
                <w:szCs w:val="20"/>
                <w:cs/>
                <w:lang w:val="en-GB"/>
              </w:rPr>
              <w:t>341</w:t>
            </w:r>
            <w:r w:rsidRPr="00CD5184">
              <w:rPr>
                <w:rFonts w:ascii="Arial" w:eastAsia="Times New Roman" w:hAnsi="Arial" w:cs="Arial"/>
                <w:sz w:val="20"/>
                <w:szCs w:val="20"/>
                <w:lang w:val="en-GB"/>
              </w:rPr>
              <w:t>,</w:t>
            </w:r>
            <w:r w:rsidRPr="00CD5184">
              <w:rPr>
                <w:rFonts w:ascii="Arial" w:eastAsia="Times New Roman" w:hAnsi="Arial" w:cs="Arial"/>
                <w:sz w:val="20"/>
                <w:szCs w:val="20"/>
                <w:cs/>
                <w:lang w:val="en-GB"/>
              </w:rPr>
              <w:t>14</w:t>
            </w:r>
            <w:r w:rsidRPr="00CD5184">
              <w:rPr>
                <w:rFonts w:ascii="Arial" w:eastAsia="Times New Roman" w:hAnsi="Arial" w:cs="Arial"/>
                <w:sz w:val="20"/>
                <w:szCs w:val="20"/>
                <w:lang w:val="en-GB"/>
              </w:rPr>
              <w:t>3</w:t>
            </w:r>
          </w:p>
        </w:tc>
      </w:tr>
      <w:tr w:rsidR="009A0547" w:rsidRPr="00771AC9" w14:paraId="4891B4BE" w14:textId="77777777" w:rsidTr="009A0547">
        <w:trPr>
          <w:gridAfter w:val="1"/>
          <w:wAfter w:w="10" w:type="dxa"/>
          <w:trHeight w:val="306"/>
        </w:trPr>
        <w:tc>
          <w:tcPr>
            <w:tcW w:w="2519" w:type="dxa"/>
            <w:vAlign w:val="center"/>
          </w:tcPr>
          <w:p w14:paraId="0EDB251E" w14:textId="2BB28E37" w:rsidR="00771AC9" w:rsidRPr="00CD5184" w:rsidRDefault="008C659F" w:rsidP="00071498">
            <w:pPr>
              <w:widowControl w:val="0"/>
              <w:overflowPunct w:val="0"/>
              <w:autoSpaceDE w:val="0"/>
              <w:autoSpaceDN w:val="0"/>
              <w:adjustRightInd w:val="0"/>
              <w:spacing w:before="0" w:after="0" w:line="380" w:lineRule="exact"/>
              <w:ind w:left="0" w:right="-14" w:firstLine="0"/>
              <w:textAlignment w:val="baseline"/>
              <w:rPr>
                <w:rFonts w:ascii="Arial" w:eastAsia="Times New Roman" w:hAnsi="Arial" w:cs="Arial"/>
                <w:sz w:val="20"/>
                <w:szCs w:val="20"/>
                <w:lang w:val="en-GB"/>
              </w:rPr>
            </w:pPr>
            <w:r w:rsidRPr="00CD5184">
              <w:rPr>
                <w:rFonts w:ascii="Arial" w:eastAsia="Times New Roman" w:hAnsi="Arial" w:cs="Arial"/>
                <w:sz w:val="20"/>
                <w:szCs w:val="20"/>
                <w:lang w:val="en-GB"/>
              </w:rPr>
              <w:t>Work in process</w:t>
            </w:r>
          </w:p>
        </w:tc>
        <w:tc>
          <w:tcPr>
            <w:tcW w:w="1119" w:type="dxa"/>
            <w:vAlign w:val="center"/>
          </w:tcPr>
          <w:p w14:paraId="082B9F8E" w14:textId="77777777" w:rsidR="00771AC9" w:rsidRPr="00CD5184" w:rsidRDefault="00771AC9" w:rsidP="00071498">
            <w:pPr>
              <w:widowControl w:val="0"/>
              <w:pBdr>
                <w:bottom w:val="single" w:sz="4" w:space="1" w:color="auto"/>
              </w:pBdr>
              <w:tabs>
                <w:tab w:val="decimal" w:pos="870"/>
              </w:tabs>
              <w:overflowPunct w:val="0"/>
              <w:autoSpaceDE w:val="0"/>
              <w:autoSpaceDN w:val="0"/>
              <w:adjustRightInd w:val="0"/>
              <w:spacing w:before="0" w:after="0" w:line="380" w:lineRule="exact"/>
              <w:ind w:left="0" w:right="-14" w:firstLine="0"/>
              <w:jc w:val="right"/>
              <w:textAlignment w:val="baseline"/>
              <w:rPr>
                <w:rFonts w:ascii="Arial" w:eastAsia="Times New Roman" w:hAnsi="Arial" w:cs="Arial"/>
                <w:sz w:val="20"/>
                <w:szCs w:val="20"/>
                <w:lang w:val="en-GB"/>
              </w:rPr>
            </w:pPr>
            <w:r w:rsidRPr="00CD5184">
              <w:rPr>
                <w:rFonts w:ascii="Arial" w:eastAsia="Times New Roman" w:hAnsi="Arial" w:cs="Arial"/>
                <w:sz w:val="20"/>
                <w:szCs w:val="20"/>
                <w:cs/>
                <w:lang w:val="en-GB"/>
              </w:rPr>
              <w:t>190</w:t>
            </w:r>
            <w:r w:rsidRPr="00CD5184">
              <w:rPr>
                <w:rFonts w:ascii="Arial" w:eastAsia="Times New Roman" w:hAnsi="Arial" w:cs="Arial"/>
                <w:sz w:val="20"/>
                <w:szCs w:val="20"/>
                <w:lang w:val="en-GB"/>
              </w:rPr>
              <w:t>,</w:t>
            </w:r>
            <w:r w:rsidRPr="00CD5184">
              <w:rPr>
                <w:rFonts w:ascii="Arial" w:eastAsia="Times New Roman" w:hAnsi="Arial" w:cs="Arial"/>
                <w:sz w:val="20"/>
                <w:szCs w:val="20"/>
                <w:cs/>
                <w:lang w:val="en-GB"/>
              </w:rPr>
              <w:t>961</w:t>
            </w:r>
          </w:p>
        </w:tc>
        <w:tc>
          <w:tcPr>
            <w:tcW w:w="1027" w:type="dxa"/>
            <w:vAlign w:val="center"/>
          </w:tcPr>
          <w:p w14:paraId="0C94D225" w14:textId="77777777" w:rsidR="00771AC9" w:rsidRPr="00CD5184" w:rsidRDefault="00771AC9" w:rsidP="00071498">
            <w:pPr>
              <w:widowControl w:val="0"/>
              <w:pBdr>
                <w:bottom w:val="single" w:sz="4" w:space="1" w:color="auto"/>
              </w:pBdr>
              <w:tabs>
                <w:tab w:val="decimal" w:pos="870"/>
              </w:tabs>
              <w:overflowPunct w:val="0"/>
              <w:autoSpaceDE w:val="0"/>
              <w:autoSpaceDN w:val="0"/>
              <w:adjustRightInd w:val="0"/>
              <w:spacing w:before="0" w:after="0" w:line="380" w:lineRule="exact"/>
              <w:ind w:left="0" w:right="-14" w:firstLine="0"/>
              <w:jc w:val="right"/>
              <w:textAlignment w:val="baseline"/>
              <w:rPr>
                <w:rFonts w:ascii="Arial" w:eastAsia="Times New Roman" w:hAnsi="Arial" w:cs="Arial"/>
                <w:sz w:val="20"/>
                <w:szCs w:val="20"/>
                <w:lang w:val="en-GB"/>
              </w:rPr>
            </w:pPr>
            <w:r w:rsidRPr="00CD5184">
              <w:rPr>
                <w:rFonts w:ascii="Arial" w:eastAsia="Times New Roman" w:hAnsi="Arial" w:cs="Arial"/>
                <w:sz w:val="20"/>
                <w:szCs w:val="20"/>
                <w:cs/>
                <w:lang w:val="en-GB"/>
              </w:rPr>
              <w:t>213</w:t>
            </w:r>
            <w:r w:rsidRPr="00CD5184">
              <w:rPr>
                <w:rFonts w:ascii="Arial" w:eastAsia="Times New Roman" w:hAnsi="Arial" w:cs="Arial"/>
                <w:sz w:val="20"/>
                <w:szCs w:val="20"/>
                <w:lang w:val="en-GB"/>
              </w:rPr>
              <w:t>,</w:t>
            </w:r>
            <w:r w:rsidRPr="00CD5184">
              <w:rPr>
                <w:rFonts w:ascii="Arial" w:eastAsia="Times New Roman" w:hAnsi="Arial" w:cs="Arial"/>
                <w:sz w:val="20"/>
                <w:szCs w:val="20"/>
                <w:cs/>
                <w:lang w:val="en-GB"/>
              </w:rPr>
              <w:t>679</w:t>
            </w:r>
          </w:p>
        </w:tc>
        <w:tc>
          <w:tcPr>
            <w:tcW w:w="1213" w:type="dxa"/>
            <w:vAlign w:val="center"/>
          </w:tcPr>
          <w:p w14:paraId="444E9AD3" w14:textId="77777777" w:rsidR="00771AC9" w:rsidRPr="00CD5184" w:rsidRDefault="00771AC9" w:rsidP="00071498">
            <w:pPr>
              <w:widowControl w:val="0"/>
              <w:pBdr>
                <w:bottom w:val="single" w:sz="4" w:space="1" w:color="auto"/>
              </w:pBdr>
              <w:tabs>
                <w:tab w:val="decimal" w:pos="870"/>
              </w:tabs>
              <w:overflowPunct w:val="0"/>
              <w:autoSpaceDE w:val="0"/>
              <w:autoSpaceDN w:val="0"/>
              <w:adjustRightInd w:val="0"/>
              <w:spacing w:before="0" w:after="0" w:line="380" w:lineRule="exact"/>
              <w:ind w:left="0" w:right="-14" w:firstLine="0"/>
              <w:jc w:val="right"/>
              <w:textAlignment w:val="baseline"/>
              <w:rPr>
                <w:rFonts w:ascii="Arial" w:eastAsia="Times New Roman" w:hAnsi="Arial" w:cs="Arial"/>
                <w:sz w:val="20"/>
                <w:szCs w:val="20"/>
                <w:lang w:val="en-GB"/>
              </w:rPr>
            </w:pPr>
            <w:r w:rsidRPr="00CD5184">
              <w:rPr>
                <w:rFonts w:ascii="Arial" w:eastAsia="Times New Roman" w:hAnsi="Arial" w:cs="Arial"/>
                <w:sz w:val="20"/>
                <w:szCs w:val="20"/>
                <w:lang w:val="en-GB"/>
              </w:rPr>
              <w:t>(</w:t>
            </w:r>
            <w:r w:rsidRPr="00CD5184">
              <w:rPr>
                <w:rFonts w:ascii="Arial" w:eastAsia="Times New Roman" w:hAnsi="Arial" w:cs="Arial"/>
                <w:sz w:val="20"/>
                <w:szCs w:val="20"/>
                <w:cs/>
                <w:lang w:val="en-GB"/>
              </w:rPr>
              <w:t>17</w:t>
            </w:r>
            <w:r w:rsidRPr="00CD5184">
              <w:rPr>
                <w:rFonts w:ascii="Arial" w:eastAsia="Times New Roman" w:hAnsi="Arial" w:cs="Arial"/>
                <w:sz w:val="20"/>
                <w:szCs w:val="20"/>
                <w:lang w:val="en-GB"/>
              </w:rPr>
              <w:t>,</w:t>
            </w:r>
            <w:r w:rsidRPr="00CD5184">
              <w:rPr>
                <w:rFonts w:ascii="Arial" w:eastAsia="Times New Roman" w:hAnsi="Arial" w:cs="Arial"/>
                <w:sz w:val="20"/>
                <w:szCs w:val="20"/>
                <w:cs/>
                <w:lang w:val="en-GB"/>
              </w:rPr>
              <w:t>3</w:t>
            </w:r>
            <w:r w:rsidRPr="00CD5184">
              <w:rPr>
                <w:rFonts w:ascii="Arial" w:eastAsia="Times New Roman" w:hAnsi="Arial" w:cs="Arial"/>
                <w:sz w:val="20"/>
                <w:szCs w:val="20"/>
                <w:lang w:val="en-GB"/>
              </w:rPr>
              <w:t>8</w:t>
            </w:r>
            <w:r w:rsidRPr="00CD5184">
              <w:rPr>
                <w:rFonts w:ascii="Arial" w:eastAsia="Times New Roman" w:hAnsi="Arial" w:cs="Arial"/>
                <w:sz w:val="20"/>
                <w:szCs w:val="20"/>
                <w:cs/>
                <w:lang w:val="en-GB"/>
              </w:rPr>
              <w:t>0</w:t>
            </w:r>
            <w:r w:rsidRPr="00CD5184">
              <w:rPr>
                <w:rFonts w:ascii="Arial" w:eastAsia="Times New Roman" w:hAnsi="Arial" w:cs="Arial"/>
                <w:sz w:val="20"/>
                <w:szCs w:val="20"/>
                <w:lang w:val="en-GB"/>
              </w:rPr>
              <w:t>)</w:t>
            </w:r>
          </w:p>
        </w:tc>
        <w:tc>
          <w:tcPr>
            <w:tcW w:w="1121" w:type="dxa"/>
            <w:vAlign w:val="center"/>
          </w:tcPr>
          <w:p w14:paraId="16967223" w14:textId="77777777" w:rsidR="00771AC9" w:rsidRPr="00CD5184" w:rsidRDefault="00771AC9" w:rsidP="00071498">
            <w:pPr>
              <w:widowControl w:val="0"/>
              <w:pBdr>
                <w:bottom w:val="single" w:sz="4" w:space="1" w:color="auto"/>
              </w:pBdr>
              <w:tabs>
                <w:tab w:val="decimal" w:pos="870"/>
              </w:tabs>
              <w:overflowPunct w:val="0"/>
              <w:autoSpaceDE w:val="0"/>
              <w:autoSpaceDN w:val="0"/>
              <w:adjustRightInd w:val="0"/>
              <w:spacing w:before="0" w:after="0" w:line="380" w:lineRule="exact"/>
              <w:ind w:left="0" w:right="-14" w:firstLine="0"/>
              <w:jc w:val="right"/>
              <w:textAlignment w:val="baseline"/>
              <w:rPr>
                <w:rFonts w:ascii="Arial" w:eastAsia="Times New Roman" w:hAnsi="Arial" w:cs="Arial"/>
                <w:sz w:val="20"/>
                <w:szCs w:val="20"/>
                <w:lang w:val="en-GB"/>
              </w:rPr>
            </w:pPr>
            <w:r w:rsidRPr="00CD5184">
              <w:rPr>
                <w:rFonts w:ascii="Arial" w:eastAsia="Times New Roman" w:hAnsi="Arial" w:cs="Arial"/>
                <w:sz w:val="20"/>
                <w:szCs w:val="20"/>
                <w:lang w:val="en-GB"/>
              </w:rPr>
              <w:t>(</w:t>
            </w:r>
            <w:r w:rsidRPr="00CD5184">
              <w:rPr>
                <w:rFonts w:ascii="Arial" w:eastAsia="Times New Roman" w:hAnsi="Arial" w:cs="Arial"/>
                <w:sz w:val="20"/>
                <w:szCs w:val="20"/>
                <w:cs/>
                <w:lang w:val="en-GB"/>
              </w:rPr>
              <w:t>10</w:t>
            </w:r>
            <w:r w:rsidRPr="00CD5184">
              <w:rPr>
                <w:rFonts w:ascii="Arial" w:eastAsia="Times New Roman" w:hAnsi="Arial" w:cs="Arial"/>
                <w:sz w:val="20"/>
                <w:szCs w:val="20"/>
                <w:lang w:val="en-GB"/>
              </w:rPr>
              <w:t>,</w:t>
            </w:r>
            <w:r w:rsidRPr="00CD5184">
              <w:rPr>
                <w:rFonts w:ascii="Arial" w:eastAsia="Times New Roman" w:hAnsi="Arial" w:cs="Arial"/>
                <w:sz w:val="20"/>
                <w:szCs w:val="20"/>
                <w:cs/>
                <w:lang w:val="en-GB"/>
              </w:rPr>
              <w:t>45</w:t>
            </w:r>
            <w:r w:rsidRPr="00CD5184">
              <w:rPr>
                <w:rFonts w:ascii="Arial" w:eastAsia="Times New Roman" w:hAnsi="Arial" w:cs="Arial"/>
                <w:sz w:val="20"/>
                <w:szCs w:val="20"/>
                <w:lang w:val="en-GB"/>
              </w:rPr>
              <w:t>6)</w:t>
            </w:r>
          </w:p>
        </w:tc>
        <w:tc>
          <w:tcPr>
            <w:tcW w:w="1120" w:type="dxa"/>
            <w:vAlign w:val="center"/>
          </w:tcPr>
          <w:p w14:paraId="24A56842" w14:textId="77777777" w:rsidR="00771AC9" w:rsidRPr="00CD5184" w:rsidRDefault="00771AC9" w:rsidP="00071498">
            <w:pPr>
              <w:widowControl w:val="0"/>
              <w:pBdr>
                <w:bottom w:val="single" w:sz="4" w:space="1" w:color="auto"/>
              </w:pBdr>
              <w:tabs>
                <w:tab w:val="decimal" w:pos="870"/>
              </w:tabs>
              <w:overflowPunct w:val="0"/>
              <w:autoSpaceDE w:val="0"/>
              <w:autoSpaceDN w:val="0"/>
              <w:adjustRightInd w:val="0"/>
              <w:spacing w:before="0" w:after="0" w:line="380" w:lineRule="exact"/>
              <w:ind w:left="0" w:right="-14" w:firstLine="0"/>
              <w:jc w:val="right"/>
              <w:textAlignment w:val="baseline"/>
              <w:rPr>
                <w:rFonts w:ascii="Arial" w:eastAsia="Times New Roman" w:hAnsi="Arial" w:cs="Arial"/>
                <w:sz w:val="20"/>
                <w:szCs w:val="20"/>
                <w:lang w:val="en-GB"/>
              </w:rPr>
            </w:pPr>
            <w:r w:rsidRPr="00CD5184">
              <w:rPr>
                <w:rFonts w:ascii="Arial" w:eastAsia="Times New Roman" w:hAnsi="Arial" w:cs="Arial"/>
                <w:sz w:val="20"/>
                <w:szCs w:val="20"/>
                <w:cs/>
                <w:lang w:val="en-GB"/>
              </w:rPr>
              <w:t>173</w:t>
            </w:r>
            <w:r w:rsidRPr="00CD5184">
              <w:rPr>
                <w:rFonts w:ascii="Arial" w:eastAsia="Times New Roman" w:hAnsi="Arial" w:cs="Arial"/>
                <w:sz w:val="20"/>
                <w:szCs w:val="20"/>
                <w:lang w:val="en-GB"/>
              </w:rPr>
              <w:t>,</w:t>
            </w:r>
            <w:r w:rsidRPr="00CD5184">
              <w:rPr>
                <w:rFonts w:ascii="Arial" w:eastAsia="Times New Roman" w:hAnsi="Arial" w:cs="Arial"/>
                <w:sz w:val="20"/>
                <w:szCs w:val="20"/>
                <w:cs/>
                <w:lang w:val="en-GB"/>
              </w:rPr>
              <w:t>58</w:t>
            </w:r>
            <w:r w:rsidRPr="00CD5184">
              <w:rPr>
                <w:rFonts w:ascii="Arial" w:eastAsia="Times New Roman" w:hAnsi="Arial" w:cs="Arial"/>
                <w:sz w:val="20"/>
                <w:szCs w:val="20"/>
                <w:lang w:val="en-GB"/>
              </w:rPr>
              <w:t>1</w:t>
            </w:r>
          </w:p>
        </w:tc>
        <w:tc>
          <w:tcPr>
            <w:tcW w:w="1214" w:type="dxa"/>
            <w:vAlign w:val="center"/>
          </w:tcPr>
          <w:p w14:paraId="789D60A6" w14:textId="77777777" w:rsidR="00771AC9" w:rsidRPr="00CD5184" w:rsidRDefault="00771AC9" w:rsidP="00071498">
            <w:pPr>
              <w:widowControl w:val="0"/>
              <w:pBdr>
                <w:bottom w:val="single" w:sz="4" w:space="1" w:color="auto"/>
              </w:pBdr>
              <w:tabs>
                <w:tab w:val="decimal" w:pos="870"/>
              </w:tabs>
              <w:overflowPunct w:val="0"/>
              <w:autoSpaceDE w:val="0"/>
              <w:autoSpaceDN w:val="0"/>
              <w:adjustRightInd w:val="0"/>
              <w:spacing w:before="0" w:after="0" w:line="380" w:lineRule="exact"/>
              <w:ind w:left="0" w:right="-14" w:firstLine="0"/>
              <w:jc w:val="right"/>
              <w:textAlignment w:val="baseline"/>
              <w:rPr>
                <w:rFonts w:ascii="Arial" w:eastAsia="Times New Roman" w:hAnsi="Arial" w:cs="Arial"/>
                <w:sz w:val="20"/>
                <w:szCs w:val="20"/>
                <w:lang w:val="en-GB"/>
              </w:rPr>
            </w:pPr>
            <w:r w:rsidRPr="00CD5184">
              <w:rPr>
                <w:rFonts w:ascii="Arial" w:eastAsia="Times New Roman" w:hAnsi="Arial" w:cs="Arial"/>
                <w:sz w:val="20"/>
                <w:szCs w:val="20"/>
                <w:cs/>
                <w:lang w:val="en-GB"/>
              </w:rPr>
              <w:t>203</w:t>
            </w:r>
            <w:r w:rsidRPr="00CD5184">
              <w:rPr>
                <w:rFonts w:ascii="Arial" w:eastAsia="Times New Roman" w:hAnsi="Arial" w:cs="Arial"/>
                <w:sz w:val="20"/>
                <w:szCs w:val="20"/>
                <w:lang w:val="en-GB"/>
              </w:rPr>
              <w:t>,</w:t>
            </w:r>
            <w:r w:rsidRPr="00CD5184">
              <w:rPr>
                <w:rFonts w:ascii="Arial" w:eastAsia="Times New Roman" w:hAnsi="Arial" w:cs="Arial"/>
                <w:sz w:val="20"/>
                <w:szCs w:val="20"/>
                <w:cs/>
                <w:lang w:val="en-GB"/>
              </w:rPr>
              <w:t>22</w:t>
            </w:r>
            <w:r w:rsidRPr="00CD5184">
              <w:rPr>
                <w:rFonts w:ascii="Arial" w:eastAsia="Times New Roman" w:hAnsi="Arial" w:cs="Arial"/>
                <w:sz w:val="20"/>
                <w:szCs w:val="20"/>
                <w:lang w:val="en-GB"/>
              </w:rPr>
              <w:t>3</w:t>
            </w:r>
          </w:p>
        </w:tc>
      </w:tr>
      <w:tr w:rsidR="009A0547" w:rsidRPr="00771AC9" w14:paraId="631BC923" w14:textId="77777777" w:rsidTr="009A0547">
        <w:trPr>
          <w:gridAfter w:val="1"/>
          <w:wAfter w:w="10" w:type="dxa"/>
          <w:trHeight w:val="528"/>
        </w:trPr>
        <w:tc>
          <w:tcPr>
            <w:tcW w:w="2519" w:type="dxa"/>
            <w:vAlign w:val="center"/>
          </w:tcPr>
          <w:p w14:paraId="18CFC15B" w14:textId="27A335D4" w:rsidR="00771AC9" w:rsidRPr="00CD5184" w:rsidRDefault="00BB00D7" w:rsidP="00071498">
            <w:pPr>
              <w:widowControl w:val="0"/>
              <w:overflowPunct w:val="0"/>
              <w:autoSpaceDE w:val="0"/>
              <w:autoSpaceDN w:val="0"/>
              <w:adjustRightInd w:val="0"/>
              <w:spacing w:before="0" w:after="0" w:line="380" w:lineRule="exact"/>
              <w:ind w:left="0" w:right="-14" w:firstLine="0"/>
              <w:textAlignment w:val="baseline"/>
              <w:rPr>
                <w:rFonts w:ascii="Arial" w:eastAsia="Times New Roman" w:hAnsi="Arial" w:cs="Arial"/>
                <w:sz w:val="20"/>
                <w:szCs w:val="20"/>
                <w:lang w:val="en-GB"/>
              </w:rPr>
            </w:pPr>
            <w:r w:rsidRPr="00CD5184">
              <w:rPr>
                <w:rFonts w:ascii="Arial" w:eastAsia="Times New Roman" w:hAnsi="Arial" w:cs="Arial"/>
                <w:sz w:val="20"/>
                <w:szCs w:val="20"/>
                <w:lang w:val="en-GB"/>
              </w:rPr>
              <w:t>Total</w:t>
            </w:r>
          </w:p>
        </w:tc>
        <w:tc>
          <w:tcPr>
            <w:tcW w:w="1119" w:type="dxa"/>
            <w:vAlign w:val="center"/>
          </w:tcPr>
          <w:p w14:paraId="75397BD9" w14:textId="77777777" w:rsidR="00771AC9" w:rsidRPr="00CD5184" w:rsidRDefault="00771AC9" w:rsidP="00071498">
            <w:pPr>
              <w:widowControl w:val="0"/>
              <w:pBdr>
                <w:bottom w:val="double" w:sz="4" w:space="1" w:color="auto"/>
                <w:between w:val="single" w:sz="4" w:space="1" w:color="auto"/>
              </w:pBdr>
              <w:tabs>
                <w:tab w:val="decimal" w:pos="870"/>
              </w:tabs>
              <w:overflowPunct w:val="0"/>
              <w:autoSpaceDE w:val="0"/>
              <w:autoSpaceDN w:val="0"/>
              <w:adjustRightInd w:val="0"/>
              <w:spacing w:before="0" w:after="0" w:line="380" w:lineRule="exact"/>
              <w:ind w:left="0" w:right="-14" w:firstLine="0"/>
              <w:jc w:val="right"/>
              <w:textAlignment w:val="baseline"/>
              <w:rPr>
                <w:rFonts w:ascii="Arial" w:eastAsia="Times New Roman" w:hAnsi="Arial" w:cs="Arial"/>
                <w:sz w:val="20"/>
                <w:szCs w:val="20"/>
                <w:lang w:val="en-GB"/>
              </w:rPr>
            </w:pPr>
            <w:r w:rsidRPr="00CD5184">
              <w:rPr>
                <w:rFonts w:ascii="Arial" w:eastAsia="Times New Roman" w:hAnsi="Arial" w:cs="Arial"/>
                <w:sz w:val="20"/>
                <w:szCs w:val="20"/>
                <w:cs/>
                <w:lang w:val="en-GB"/>
              </w:rPr>
              <w:t>400</w:t>
            </w:r>
            <w:r w:rsidRPr="00CD5184">
              <w:rPr>
                <w:rFonts w:ascii="Arial" w:eastAsia="Times New Roman" w:hAnsi="Arial" w:cs="Arial"/>
                <w:sz w:val="20"/>
                <w:szCs w:val="20"/>
                <w:lang w:val="en-GB"/>
              </w:rPr>
              <w:t>,</w:t>
            </w:r>
            <w:r w:rsidRPr="00CD5184">
              <w:rPr>
                <w:rFonts w:ascii="Arial" w:eastAsia="Times New Roman" w:hAnsi="Arial" w:cs="Arial"/>
                <w:sz w:val="20"/>
                <w:szCs w:val="20"/>
                <w:cs/>
                <w:lang w:val="en-GB"/>
              </w:rPr>
              <w:t>454</w:t>
            </w:r>
          </w:p>
        </w:tc>
        <w:tc>
          <w:tcPr>
            <w:tcW w:w="1027" w:type="dxa"/>
            <w:vAlign w:val="center"/>
          </w:tcPr>
          <w:p w14:paraId="39513216" w14:textId="77777777" w:rsidR="00771AC9" w:rsidRPr="00CD5184" w:rsidRDefault="00771AC9" w:rsidP="00071498">
            <w:pPr>
              <w:widowControl w:val="0"/>
              <w:pBdr>
                <w:bottom w:val="double" w:sz="4" w:space="1" w:color="auto"/>
                <w:between w:val="single" w:sz="4" w:space="1" w:color="auto"/>
              </w:pBdr>
              <w:tabs>
                <w:tab w:val="decimal" w:pos="870"/>
              </w:tabs>
              <w:overflowPunct w:val="0"/>
              <w:autoSpaceDE w:val="0"/>
              <w:autoSpaceDN w:val="0"/>
              <w:adjustRightInd w:val="0"/>
              <w:spacing w:before="0" w:after="0" w:line="380" w:lineRule="exact"/>
              <w:ind w:left="0" w:right="-14" w:firstLine="0"/>
              <w:jc w:val="right"/>
              <w:textAlignment w:val="baseline"/>
              <w:rPr>
                <w:rFonts w:ascii="Arial" w:eastAsia="Times New Roman" w:hAnsi="Arial" w:cs="Arial"/>
                <w:sz w:val="20"/>
                <w:szCs w:val="20"/>
                <w:lang w:val="en-GB"/>
              </w:rPr>
            </w:pPr>
            <w:r w:rsidRPr="00CD5184">
              <w:rPr>
                <w:rFonts w:ascii="Arial" w:eastAsia="Times New Roman" w:hAnsi="Arial" w:cs="Arial"/>
                <w:sz w:val="20"/>
                <w:szCs w:val="20"/>
                <w:cs/>
                <w:lang w:val="en-GB"/>
              </w:rPr>
              <w:t>560</w:t>
            </w:r>
            <w:r w:rsidRPr="00CD5184">
              <w:rPr>
                <w:rFonts w:ascii="Arial" w:eastAsia="Times New Roman" w:hAnsi="Arial" w:cs="Arial"/>
                <w:sz w:val="20"/>
                <w:szCs w:val="20"/>
                <w:lang w:val="en-GB"/>
              </w:rPr>
              <w:t>,</w:t>
            </w:r>
            <w:r w:rsidRPr="00CD5184">
              <w:rPr>
                <w:rFonts w:ascii="Arial" w:eastAsia="Times New Roman" w:hAnsi="Arial" w:cs="Arial"/>
                <w:sz w:val="20"/>
                <w:szCs w:val="20"/>
                <w:cs/>
                <w:lang w:val="en-GB"/>
              </w:rPr>
              <w:t>173</w:t>
            </w:r>
          </w:p>
        </w:tc>
        <w:tc>
          <w:tcPr>
            <w:tcW w:w="1213" w:type="dxa"/>
            <w:vAlign w:val="center"/>
          </w:tcPr>
          <w:p w14:paraId="7AFB5260" w14:textId="77777777" w:rsidR="00771AC9" w:rsidRPr="00CD5184" w:rsidRDefault="00771AC9" w:rsidP="00071498">
            <w:pPr>
              <w:widowControl w:val="0"/>
              <w:pBdr>
                <w:bottom w:val="double" w:sz="4" w:space="1" w:color="auto"/>
                <w:between w:val="single" w:sz="4" w:space="1" w:color="auto"/>
              </w:pBdr>
              <w:tabs>
                <w:tab w:val="decimal" w:pos="870"/>
              </w:tabs>
              <w:overflowPunct w:val="0"/>
              <w:autoSpaceDE w:val="0"/>
              <w:autoSpaceDN w:val="0"/>
              <w:adjustRightInd w:val="0"/>
              <w:spacing w:before="0" w:after="0" w:line="380" w:lineRule="exact"/>
              <w:ind w:left="0" w:right="-14" w:firstLine="0"/>
              <w:jc w:val="right"/>
              <w:textAlignment w:val="baseline"/>
              <w:rPr>
                <w:rFonts w:ascii="Arial" w:eastAsia="Times New Roman" w:hAnsi="Arial" w:cs="Arial"/>
                <w:sz w:val="20"/>
                <w:szCs w:val="20"/>
                <w:lang w:val="en-GB"/>
              </w:rPr>
            </w:pPr>
            <w:r w:rsidRPr="00CD5184">
              <w:rPr>
                <w:rFonts w:ascii="Arial" w:eastAsia="Times New Roman" w:hAnsi="Arial" w:cs="Arial"/>
                <w:sz w:val="20"/>
                <w:szCs w:val="20"/>
                <w:cs/>
                <w:lang w:val="en-GB"/>
              </w:rPr>
              <w:t>(27</w:t>
            </w:r>
            <w:r w:rsidRPr="00CD5184">
              <w:rPr>
                <w:rFonts w:ascii="Arial" w:eastAsia="Times New Roman" w:hAnsi="Arial" w:cs="Arial"/>
                <w:sz w:val="20"/>
                <w:szCs w:val="20"/>
                <w:lang w:val="en-GB"/>
              </w:rPr>
              <w:t>,</w:t>
            </w:r>
            <w:r w:rsidRPr="00CD5184">
              <w:rPr>
                <w:rFonts w:ascii="Arial" w:eastAsia="Times New Roman" w:hAnsi="Arial" w:cs="Arial"/>
                <w:sz w:val="20"/>
                <w:szCs w:val="20"/>
                <w:cs/>
                <w:lang w:val="en-GB"/>
              </w:rPr>
              <w:t>7</w:t>
            </w:r>
            <w:r w:rsidRPr="00CD5184">
              <w:rPr>
                <w:rFonts w:ascii="Arial" w:eastAsia="Times New Roman" w:hAnsi="Arial" w:cs="Arial"/>
                <w:sz w:val="20"/>
                <w:szCs w:val="20"/>
                <w:lang w:val="en-GB"/>
              </w:rPr>
              <w:t>4</w:t>
            </w:r>
            <w:r w:rsidRPr="00CD5184">
              <w:rPr>
                <w:rFonts w:ascii="Arial" w:eastAsia="Times New Roman" w:hAnsi="Arial" w:cs="Arial"/>
                <w:sz w:val="20"/>
                <w:szCs w:val="20"/>
                <w:cs/>
                <w:lang w:val="en-GB"/>
              </w:rPr>
              <w:t>0)</w:t>
            </w:r>
          </w:p>
        </w:tc>
        <w:tc>
          <w:tcPr>
            <w:tcW w:w="1121" w:type="dxa"/>
            <w:vAlign w:val="center"/>
          </w:tcPr>
          <w:p w14:paraId="16942BA8" w14:textId="77777777" w:rsidR="00771AC9" w:rsidRPr="00CD5184" w:rsidRDefault="00771AC9" w:rsidP="00071498">
            <w:pPr>
              <w:widowControl w:val="0"/>
              <w:pBdr>
                <w:bottom w:val="double" w:sz="4" w:space="1" w:color="auto"/>
                <w:between w:val="single" w:sz="4" w:space="1" w:color="auto"/>
              </w:pBdr>
              <w:tabs>
                <w:tab w:val="decimal" w:pos="870"/>
              </w:tabs>
              <w:overflowPunct w:val="0"/>
              <w:autoSpaceDE w:val="0"/>
              <w:autoSpaceDN w:val="0"/>
              <w:adjustRightInd w:val="0"/>
              <w:spacing w:before="0" w:after="0" w:line="380" w:lineRule="exact"/>
              <w:ind w:left="0" w:right="-14" w:firstLine="0"/>
              <w:jc w:val="right"/>
              <w:textAlignment w:val="baseline"/>
              <w:rPr>
                <w:rFonts w:ascii="Arial" w:eastAsia="Times New Roman" w:hAnsi="Arial" w:cs="Arial"/>
                <w:sz w:val="20"/>
                <w:szCs w:val="20"/>
                <w:lang w:val="en-GB"/>
              </w:rPr>
            </w:pPr>
            <w:r w:rsidRPr="00CD5184">
              <w:rPr>
                <w:rFonts w:ascii="Arial" w:eastAsia="Times New Roman" w:hAnsi="Arial" w:cs="Arial"/>
                <w:sz w:val="20"/>
                <w:szCs w:val="20"/>
                <w:cs/>
                <w:lang w:val="en-GB"/>
              </w:rPr>
              <w:t>(15</w:t>
            </w:r>
            <w:r w:rsidRPr="00CD5184">
              <w:rPr>
                <w:rFonts w:ascii="Arial" w:eastAsia="Times New Roman" w:hAnsi="Arial" w:cs="Arial"/>
                <w:sz w:val="20"/>
                <w:szCs w:val="20"/>
                <w:lang w:val="en-GB"/>
              </w:rPr>
              <w:t>,</w:t>
            </w:r>
            <w:r w:rsidRPr="00CD5184">
              <w:rPr>
                <w:rFonts w:ascii="Arial" w:eastAsia="Times New Roman" w:hAnsi="Arial" w:cs="Arial"/>
                <w:sz w:val="20"/>
                <w:szCs w:val="20"/>
                <w:cs/>
                <w:lang w:val="en-GB"/>
              </w:rPr>
              <w:t>807)</w:t>
            </w:r>
          </w:p>
        </w:tc>
        <w:tc>
          <w:tcPr>
            <w:tcW w:w="1120" w:type="dxa"/>
            <w:vAlign w:val="center"/>
          </w:tcPr>
          <w:p w14:paraId="4D5B8C65" w14:textId="77777777" w:rsidR="00771AC9" w:rsidRPr="00CD5184" w:rsidRDefault="00771AC9" w:rsidP="00071498">
            <w:pPr>
              <w:widowControl w:val="0"/>
              <w:pBdr>
                <w:bottom w:val="double" w:sz="4" w:space="1" w:color="auto"/>
                <w:between w:val="single" w:sz="4" w:space="1" w:color="auto"/>
              </w:pBdr>
              <w:tabs>
                <w:tab w:val="decimal" w:pos="870"/>
              </w:tabs>
              <w:overflowPunct w:val="0"/>
              <w:autoSpaceDE w:val="0"/>
              <w:autoSpaceDN w:val="0"/>
              <w:adjustRightInd w:val="0"/>
              <w:spacing w:before="0" w:after="0" w:line="380" w:lineRule="exact"/>
              <w:ind w:left="0" w:right="-14" w:firstLine="0"/>
              <w:jc w:val="right"/>
              <w:textAlignment w:val="baseline"/>
              <w:rPr>
                <w:rFonts w:ascii="Arial" w:eastAsia="Times New Roman" w:hAnsi="Arial" w:cs="Arial"/>
                <w:sz w:val="20"/>
                <w:szCs w:val="20"/>
                <w:lang w:val="en-GB"/>
              </w:rPr>
            </w:pPr>
            <w:r w:rsidRPr="00CD5184">
              <w:rPr>
                <w:rFonts w:ascii="Arial" w:eastAsia="Times New Roman" w:hAnsi="Arial" w:cs="Arial"/>
                <w:sz w:val="20"/>
                <w:szCs w:val="20"/>
                <w:cs/>
                <w:lang w:val="en-GB"/>
              </w:rPr>
              <w:t>372</w:t>
            </w:r>
            <w:r w:rsidRPr="00CD5184">
              <w:rPr>
                <w:rFonts w:ascii="Arial" w:eastAsia="Times New Roman" w:hAnsi="Arial" w:cs="Arial"/>
                <w:sz w:val="20"/>
                <w:szCs w:val="20"/>
                <w:lang w:val="en-GB"/>
              </w:rPr>
              <w:t>,</w:t>
            </w:r>
            <w:r w:rsidRPr="00CD5184">
              <w:rPr>
                <w:rFonts w:ascii="Arial" w:eastAsia="Times New Roman" w:hAnsi="Arial" w:cs="Arial"/>
                <w:sz w:val="20"/>
                <w:szCs w:val="20"/>
                <w:cs/>
                <w:lang w:val="en-GB"/>
              </w:rPr>
              <w:t>7</w:t>
            </w:r>
            <w:r w:rsidRPr="00CD5184">
              <w:rPr>
                <w:rFonts w:ascii="Arial" w:eastAsia="Times New Roman" w:hAnsi="Arial" w:cs="Arial"/>
                <w:sz w:val="20"/>
                <w:szCs w:val="20"/>
                <w:lang w:val="en-GB"/>
              </w:rPr>
              <w:t>14</w:t>
            </w:r>
          </w:p>
        </w:tc>
        <w:tc>
          <w:tcPr>
            <w:tcW w:w="1214" w:type="dxa"/>
            <w:vAlign w:val="center"/>
          </w:tcPr>
          <w:p w14:paraId="4C25D9A7" w14:textId="77777777" w:rsidR="00771AC9" w:rsidRPr="00CD5184" w:rsidRDefault="00771AC9" w:rsidP="00071498">
            <w:pPr>
              <w:widowControl w:val="0"/>
              <w:pBdr>
                <w:bottom w:val="double" w:sz="4" w:space="1" w:color="auto"/>
                <w:between w:val="single" w:sz="4" w:space="1" w:color="auto"/>
              </w:pBdr>
              <w:tabs>
                <w:tab w:val="decimal" w:pos="870"/>
              </w:tabs>
              <w:overflowPunct w:val="0"/>
              <w:autoSpaceDE w:val="0"/>
              <w:autoSpaceDN w:val="0"/>
              <w:adjustRightInd w:val="0"/>
              <w:spacing w:before="0" w:after="0" w:line="380" w:lineRule="exact"/>
              <w:ind w:left="0" w:right="-14" w:firstLine="0"/>
              <w:jc w:val="right"/>
              <w:textAlignment w:val="baseline"/>
              <w:rPr>
                <w:rFonts w:ascii="Arial" w:eastAsia="Times New Roman" w:hAnsi="Arial" w:cs="Arial"/>
                <w:sz w:val="20"/>
                <w:szCs w:val="20"/>
                <w:lang w:val="en-GB"/>
              </w:rPr>
            </w:pPr>
            <w:r w:rsidRPr="00CD5184">
              <w:rPr>
                <w:rFonts w:ascii="Arial" w:eastAsia="Times New Roman" w:hAnsi="Arial" w:cs="Arial"/>
                <w:sz w:val="20"/>
                <w:szCs w:val="20"/>
                <w:cs/>
                <w:lang w:val="en-GB"/>
              </w:rPr>
              <w:t>544</w:t>
            </w:r>
            <w:r w:rsidRPr="00CD5184">
              <w:rPr>
                <w:rFonts w:ascii="Arial" w:eastAsia="Times New Roman" w:hAnsi="Arial" w:cs="Arial"/>
                <w:sz w:val="20"/>
                <w:szCs w:val="20"/>
                <w:lang w:val="en-GB"/>
              </w:rPr>
              <w:t>,</w:t>
            </w:r>
            <w:r w:rsidRPr="00CD5184">
              <w:rPr>
                <w:rFonts w:ascii="Arial" w:eastAsia="Times New Roman" w:hAnsi="Arial" w:cs="Arial"/>
                <w:sz w:val="20"/>
                <w:szCs w:val="20"/>
                <w:cs/>
                <w:lang w:val="en-GB"/>
              </w:rPr>
              <w:t>366</w:t>
            </w:r>
          </w:p>
        </w:tc>
      </w:tr>
    </w:tbl>
    <w:p w14:paraId="0D3B9B22" w14:textId="0566D2E6" w:rsidR="00A22C04" w:rsidRDefault="00A22C04" w:rsidP="00C24571">
      <w:pPr>
        <w:tabs>
          <w:tab w:val="right" w:pos="7280"/>
          <w:tab w:val="right" w:pos="8760"/>
        </w:tabs>
        <w:spacing w:before="240" w:line="380" w:lineRule="exact"/>
        <w:ind w:left="540" w:firstLine="0"/>
        <w:jc w:val="both"/>
        <w:rPr>
          <w:rFonts w:ascii="Arial" w:hAnsi="Arial"/>
          <w:szCs w:val="22"/>
        </w:rPr>
      </w:pPr>
      <w:r>
        <w:rPr>
          <w:rFonts w:ascii="Arial" w:hAnsi="Arial"/>
          <w:szCs w:val="22"/>
          <w:cs/>
        </w:rPr>
        <w:tab/>
      </w:r>
      <w:r w:rsidR="00C24571" w:rsidRPr="00C24571">
        <w:rPr>
          <w:rFonts w:ascii="Arial" w:hAnsi="Arial"/>
          <w:szCs w:val="22"/>
        </w:rPr>
        <w:t xml:space="preserve">During the current year, the </w:t>
      </w:r>
      <w:r w:rsidR="006532C1">
        <w:rPr>
          <w:rFonts w:ascii="Arial" w:hAnsi="Arial"/>
          <w:szCs w:val="22"/>
        </w:rPr>
        <w:t>Company</w:t>
      </w:r>
      <w:r w:rsidR="00C24571" w:rsidRPr="00C24571">
        <w:rPr>
          <w:rFonts w:ascii="Arial" w:hAnsi="Arial"/>
          <w:szCs w:val="22"/>
        </w:rPr>
        <w:t xml:space="preserve"> reduced cost of inventories by Baht </w:t>
      </w:r>
      <w:r w:rsidR="00C24571">
        <w:rPr>
          <w:rFonts w:ascii="Arial" w:hAnsi="Arial"/>
          <w:szCs w:val="22"/>
        </w:rPr>
        <w:t>11.9</w:t>
      </w:r>
      <w:r w:rsidR="00C24571" w:rsidRPr="00C24571">
        <w:rPr>
          <w:rFonts w:ascii="Arial" w:hAnsi="Arial"/>
          <w:szCs w:val="22"/>
        </w:rPr>
        <w:t xml:space="preserve"> million (20</w:t>
      </w:r>
      <w:r w:rsidR="00C24571">
        <w:rPr>
          <w:rFonts w:ascii="Arial" w:hAnsi="Arial"/>
          <w:szCs w:val="22"/>
        </w:rPr>
        <w:t>24</w:t>
      </w:r>
      <w:r w:rsidR="00C24571" w:rsidRPr="00C24571">
        <w:rPr>
          <w:rFonts w:ascii="Arial" w:hAnsi="Arial"/>
          <w:szCs w:val="22"/>
        </w:rPr>
        <w:t xml:space="preserve">: Baht </w:t>
      </w:r>
      <w:r w:rsidR="006532C1">
        <w:rPr>
          <w:rFonts w:ascii="Arial" w:hAnsi="Arial"/>
          <w:szCs w:val="22"/>
        </w:rPr>
        <w:t>5.3</w:t>
      </w:r>
      <w:r w:rsidR="00C24571" w:rsidRPr="00C24571">
        <w:rPr>
          <w:rFonts w:ascii="Arial" w:hAnsi="Arial"/>
          <w:szCs w:val="22"/>
        </w:rPr>
        <w:t xml:space="preserve"> million), to reflect the net </w:t>
      </w:r>
      <w:proofErr w:type="spellStart"/>
      <w:r w:rsidR="00C24571" w:rsidRPr="00C24571">
        <w:rPr>
          <w:rFonts w:ascii="Arial" w:hAnsi="Arial"/>
          <w:szCs w:val="22"/>
        </w:rPr>
        <w:t>realisable</w:t>
      </w:r>
      <w:proofErr w:type="spellEnd"/>
      <w:r w:rsidR="00C24571" w:rsidRPr="00C24571">
        <w:rPr>
          <w:rFonts w:ascii="Arial" w:hAnsi="Arial"/>
          <w:szCs w:val="22"/>
        </w:rPr>
        <w:t xml:space="preserve"> value. This was included in cost of sales. </w:t>
      </w:r>
      <w:r w:rsidR="006532C1">
        <w:rPr>
          <w:rFonts w:ascii="Arial" w:hAnsi="Arial"/>
          <w:szCs w:val="22"/>
        </w:rPr>
        <w:t>(2024:</w:t>
      </w:r>
      <w:r w:rsidR="00C24571" w:rsidRPr="00C24571">
        <w:rPr>
          <w:rFonts w:ascii="Arial" w:hAnsi="Arial"/>
          <w:szCs w:val="22"/>
        </w:rPr>
        <w:t xml:space="preserve"> the </w:t>
      </w:r>
      <w:r w:rsidR="006532C1">
        <w:rPr>
          <w:rFonts w:ascii="Arial" w:hAnsi="Arial"/>
          <w:szCs w:val="22"/>
        </w:rPr>
        <w:t>Company</w:t>
      </w:r>
      <w:r w:rsidR="00C24571" w:rsidRPr="00C24571">
        <w:rPr>
          <w:rFonts w:ascii="Arial" w:hAnsi="Arial"/>
          <w:szCs w:val="22"/>
        </w:rPr>
        <w:t xml:space="preserve"> reversed the write-down of cost of inventories by Baht </w:t>
      </w:r>
      <w:r w:rsidR="00CB2E71">
        <w:rPr>
          <w:rFonts w:ascii="Arial" w:hAnsi="Arial"/>
          <w:szCs w:val="22"/>
        </w:rPr>
        <w:t xml:space="preserve">12.2 </w:t>
      </w:r>
      <w:r w:rsidR="00C24571" w:rsidRPr="00C24571">
        <w:rPr>
          <w:rFonts w:ascii="Arial" w:hAnsi="Arial"/>
          <w:szCs w:val="22"/>
        </w:rPr>
        <w:t>million</w:t>
      </w:r>
      <w:r w:rsidR="00CB2E71">
        <w:rPr>
          <w:rFonts w:ascii="Arial" w:hAnsi="Arial"/>
          <w:szCs w:val="22"/>
        </w:rPr>
        <w:t xml:space="preserve"> </w:t>
      </w:r>
      <w:r w:rsidR="00C24571" w:rsidRPr="00C24571">
        <w:rPr>
          <w:rFonts w:ascii="Arial" w:hAnsi="Arial"/>
          <w:szCs w:val="22"/>
        </w:rPr>
        <w:t xml:space="preserve">and reduced the amount of inventories </w:t>
      </w:r>
      <w:proofErr w:type="spellStart"/>
      <w:r w:rsidR="00C24571" w:rsidRPr="00C24571">
        <w:rPr>
          <w:rFonts w:ascii="Arial" w:hAnsi="Arial"/>
          <w:szCs w:val="22"/>
        </w:rPr>
        <w:t>recognised</w:t>
      </w:r>
      <w:proofErr w:type="spellEnd"/>
      <w:r w:rsidR="00C24571" w:rsidRPr="00C24571">
        <w:rPr>
          <w:rFonts w:ascii="Arial" w:hAnsi="Arial"/>
          <w:szCs w:val="22"/>
        </w:rPr>
        <w:t xml:space="preserve"> as expenses during the year</w:t>
      </w:r>
      <w:r w:rsidR="00CB2E71">
        <w:rPr>
          <w:rFonts w:ascii="Arial" w:hAnsi="Arial"/>
          <w:szCs w:val="22"/>
        </w:rPr>
        <w:t>.</w:t>
      </w:r>
    </w:p>
    <w:p w14:paraId="3D606287" w14:textId="5EF42581" w:rsidR="00F5027E" w:rsidRPr="00A70BCC" w:rsidRDefault="00A70BCC" w:rsidP="00F5027E">
      <w:pPr>
        <w:pStyle w:val="BlockText"/>
        <w:tabs>
          <w:tab w:val="clear" w:pos="2160"/>
          <w:tab w:val="clear" w:pos="7200"/>
          <w:tab w:val="left" w:pos="630"/>
          <w:tab w:val="center" w:pos="6840"/>
          <w:tab w:val="center" w:pos="8280"/>
        </w:tabs>
        <w:ind w:left="547" w:hanging="547"/>
        <w:jc w:val="both"/>
        <w:rPr>
          <w:rFonts w:ascii="Arial" w:hAnsi="Arial"/>
          <w:b/>
          <w:bCs/>
          <w:sz w:val="22"/>
          <w:szCs w:val="22"/>
        </w:rPr>
      </w:pPr>
      <w:r w:rsidRPr="00A70BCC">
        <w:rPr>
          <w:rFonts w:ascii="Arial" w:hAnsi="Arial"/>
          <w:b/>
          <w:bCs/>
          <w:sz w:val="22"/>
          <w:szCs w:val="22"/>
        </w:rPr>
        <w:lastRenderedPageBreak/>
        <w:t>10</w:t>
      </w:r>
      <w:r w:rsidR="00F5027E" w:rsidRPr="00A70BCC">
        <w:rPr>
          <w:rFonts w:ascii="Arial" w:hAnsi="Arial"/>
          <w:b/>
          <w:bCs/>
          <w:sz w:val="22"/>
          <w:szCs w:val="22"/>
        </w:rPr>
        <w:t>.</w:t>
      </w:r>
      <w:r w:rsidR="00F5027E" w:rsidRPr="00A70BCC">
        <w:rPr>
          <w:rFonts w:ascii="Arial" w:hAnsi="Arial"/>
          <w:b/>
          <w:bCs/>
          <w:sz w:val="22"/>
          <w:szCs w:val="22"/>
        </w:rPr>
        <w:tab/>
      </w:r>
      <w:r w:rsidR="00A30C68" w:rsidRPr="00A70BCC">
        <w:rPr>
          <w:rFonts w:ascii="Arial" w:hAnsi="Arial"/>
          <w:b/>
          <w:bCs/>
          <w:sz w:val="22"/>
          <w:szCs w:val="22"/>
        </w:rPr>
        <w:t>Other financial assets</w:t>
      </w:r>
    </w:p>
    <w:tbl>
      <w:tblPr>
        <w:tblW w:w="4815" w:type="pct"/>
        <w:tblInd w:w="450" w:type="dxa"/>
        <w:tblLook w:val="0000" w:firstRow="0" w:lastRow="0" w:firstColumn="0" w:lastColumn="0" w:noHBand="0" w:noVBand="0"/>
      </w:tblPr>
      <w:tblGrid>
        <w:gridCol w:w="4590"/>
        <w:gridCol w:w="2295"/>
        <w:gridCol w:w="2295"/>
      </w:tblGrid>
      <w:tr w:rsidR="00FC1DC7" w:rsidRPr="00393E3A" w14:paraId="1A0CDAFD" w14:textId="77777777">
        <w:trPr>
          <w:tblHeader/>
        </w:trPr>
        <w:tc>
          <w:tcPr>
            <w:tcW w:w="2500" w:type="pct"/>
          </w:tcPr>
          <w:p w14:paraId="67BD0FB3" w14:textId="77777777" w:rsidR="00FC1DC7" w:rsidRPr="00393E3A" w:rsidRDefault="00FC1DC7">
            <w:pPr>
              <w:spacing w:before="0" w:after="0" w:line="380" w:lineRule="exact"/>
              <w:ind w:left="-15" w:firstLine="15"/>
              <w:rPr>
                <w:rFonts w:ascii="Arial" w:hAnsi="Arial" w:cs="Arial"/>
                <w:sz w:val="20"/>
                <w:szCs w:val="20"/>
              </w:rPr>
            </w:pPr>
          </w:p>
        </w:tc>
        <w:tc>
          <w:tcPr>
            <w:tcW w:w="2500" w:type="pct"/>
            <w:gridSpan w:val="2"/>
          </w:tcPr>
          <w:p w14:paraId="5B1043FB" w14:textId="77777777" w:rsidR="00FC1DC7" w:rsidRPr="00393E3A" w:rsidRDefault="00FC1DC7">
            <w:pPr>
              <w:tabs>
                <w:tab w:val="center" w:pos="8100"/>
              </w:tabs>
              <w:spacing w:before="0" w:after="0" w:line="380" w:lineRule="exact"/>
              <w:ind w:left="-15" w:firstLine="15"/>
              <w:jc w:val="right"/>
              <w:rPr>
                <w:rFonts w:ascii="Arial" w:hAnsi="Arial" w:cs="Arial"/>
                <w:sz w:val="20"/>
                <w:szCs w:val="20"/>
                <w:u w:val="single"/>
              </w:rPr>
            </w:pPr>
            <w:r w:rsidRPr="00393E3A">
              <w:rPr>
                <w:rFonts w:ascii="Arial" w:hAnsi="Arial" w:cs="Arial"/>
                <w:sz w:val="20"/>
                <w:szCs w:val="20"/>
              </w:rPr>
              <w:t>(Unit: Thousand Baht)</w:t>
            </w:r>
          </w:p>
        </w:tc>
      </w:tr>
      <w:tr w:rsidR="00FC1DC7" w:rsidRPr="00393E3A" w14:paraId="2AE624F3" w14:textId="77777777">
        <w:trPr>
          <w:tblHeader/>
        </w:trPr>
        <w:tc>
          <w:tcPr>
            <w:tcW w:w="2500" w:type="pct"/>
          </w:tcPr>
          <w:p w14:paraId="7A39D77A" w14:textId="77777777" w:rsidR="00FC1DC7" w:rsidRPr="00393E3A" w:rsidRDefault="00FC1DC7">
            <w:pPr>
              <w:spacing w:before="0" w:after="0" w:line="380" w:lineRule="exact"/>
              <w:ind w:left="-15" w:firstLine="15"/>
              <w:rPr>
                <w:rFonts w:ascii="Arial" w:hAnsi="Arial" w:cs="Arial"/>
                <w:sz w:val="20"/>
                <w:szCs w:val="20"/>
              </w:rPr>
            </w:pPr>
          </w:p>
        </w:tc>
        <w:tc>
          <w:tcPr>
            <w:tcW w:w="2500" w:type="pct"/>
            <w:gridSpan w:val="2"/>
          </w:tcPr>
          <w:p w14:paraId="180C4CAC" w14:textId="13D7F31A" w:rsidR="00FC1DC7" w:rsidRPr="00393E3A" w:rsidRDefault="00FC1DC7">
            <w:pPr>
              <w:pBdr>
                <w:bottom w:val="single" w:sz="4" w:space="1" w:color="auto"/>
              </w:pBdr>
              <w:tabs>
                <w:tab w:val="center" w:pos="8100"/>
              </w:tabs>
              <w:spacing w:before="0" w:after="0" w:line="380" w:lineRule="exact"/>
              <w:ind w:left="-15" w:firstLine="15"/>
              <w:jc w:val="center"/>
              <w:rPr>
                <w:rFonts w:ascii="Arial" w:hAnsi="Arial" w:cs="Arial"/>
                <w:sz w:val="20"/>
                <w:szCs w:val="20"/>
                <w:u w:val="single"/>
              </w:rPr>
            </w:pPr>
            <w:r w:rsidRPr="00393E3A">
              <w:rPr>
                <w:rFonts w:ascii="Arial" w:eastAsia="Times New Roman" w:hAnsi="Arial" w:cs="Arial"/>
                <w:sz w:val="20"/>
                <w:szCs w:val="20"/>
                <w:lang w:val="en-GB"/>
              </w:rPr>
              <w:t xml:space="preserve">Financial statements in which </w:t>
            </w:r>
            <w:r w:rsidR="002F4117">
              <w:rPr>
                <w:rFonts w:ascii="Arial" w:eastAsia="Times New Roman" w:hAnsi="Arial" w:cs="Arial"/>
                <w:sz w:val="20"/>
                <w:szCs w:val="20"/>
                <w:lang w:val="en-GB"/>
              </w:rPr>
              <w:br/>
            </w:r>
            <w:r w:rsidRPr="00393E3A">
              <w:rPr>
                <w:rFonts w:ascii="Arial" w:eastAsia="Times New Roman" w:hAnsi="Arial" w:cs="Arial"/>
                <w:sz w:val="20"/>
                <w:szCs w:val="20"/>
                <w:lang w:val="en-GB"/>
              </w:rPr>
              <w:t xml:space="preserve">the equity method is applied / </w:t>
            </w:r>
            <w:r w:rsidR="002F4117">
              <w:rPr>
                <w:rFonts w:ascii="Arial" w:eastAsia="Times New Roman" w:hAnsi="Arial" w:cs="Arial"/>
                <w:sz w:val="20"/>
                <w:szCs w:val="20"/>
                <w:lang w:val="en-GB"/>
              </w:rPr>
              <w:br/>
            </w:r>
            <w:r w:rsidRPr="00393E3A">
              <w:rPr>
                <w:rFonts w:ascii="Arial" w:eastAsia="Times New Roman" w:hAnsi="Arial" w:cs="Arial"/>
                <w:sz w:val="20"/>
                <w:szCs w:val="20"/>
                <w:lang w:val="en-GB"/>
              </w:rPr>
              <w:t>Separate financial statements</w:t>
            </w:r>
          </w:p>
        </w:tc>
      </w:tr>
      <w:tr w:rsidR="00FC1DC7" w:rsidRPr="00393E3A" w14:paraId="306A7856" w14:textId="77777777">
        <w:trPr>
          <w:tblHeader/>
        </w:trPr>
        <w:tc>
          <w:tcPr>
            <w:tcW w:w="2500" w:type="pct"/>
          </w:tcPr>
          <w:p w14:paraId="5A24362C" w14:textId="77777777" w:rsidR="00FC1DC7" w:rsidRPr="00393E3A" w:rsidRDefault="00FC1DC7">
            <w:pPr>
              <w:spacing w:before="0" w:after="0" w:line="380" w:lineRule="exact"/>
              <w:ind w:left="-15" w:firstLine="15"/>
              <w:rPr>
                <w:rFonts w:ascii="Arial" w:hAnsi="Arial" w:cs="Arial"/>
                <w:sz w:val="20"/>
                <w:szCs w:val="20"/>
              </w:rPr>
            </w:pPr>
          </w:p>
        </w:tc>
        <w:tc>
          <w:tcPr>
            <w:tcW w:w="1250" w:type="pct"/>
            <w:vAlign w:val="bottom"/>
          </w:tcPr>
          <w:p w14:paraId="3A3F2328" w14:textId="6574678D" w:rsidR="00FC1DC7" w:rsidRPr="00393E3A" w:rsidRDefault="00FC1DC7">
            <w:pPr>
              <w:pBdr>
                <w:bottom w:val="single" w:sz="4" w:space="1" w:color="auto"/>
              </w:pBdr>
              <w:tabs>
                <w:tab w:val="center" w:pos="8100"/>
              </w:tabs>
              <w:spacing w:before="0" w:after="0" w:line="380" w:lineRule="exact"/>
              <w:ind w:left="-15" w:firstLine="15"/>
              <w:jc w:val="center"/>
              <w:rPr>
                <w:rFonts w:ascii="Arial" w:hAnsi="Arial" w:cs="Arial"/>
                <w:sz w:val="20"/>
                <w:szCs w:val="20"/>
              </w:rPr>
            </w:pPr>
            <w:r w:rsidRPr="00393E3A">
              <w:rPr>
                <w:rFonts w:ascii="Arial" w:hAnsi="Arial" w:cs="Arial"/>
                <w:sz w:val="20"/>
                <w:szCs w:val="20"/>
              </w:rPr>
              <w:t>2025</w:t>
            </w:r>
          </w:p>
        </w:tc>
        <w:tc>
          <w:tcPr>
            <w:tcW w:w="1250" w:type="pct"/>
            <w:vAlign w:val="bottom"/>
          </w:tcPr>
          <w:p w14:paraId="233481F6" w14:textId="3DB57114" w:rsidR="00FC1DC7" w:rsidRPr="00393E3A" w:rsidRDefault="00FC1DC7">
            <w:pPr>
              <w:pBdr>
                <w:bottom w:val="single" w:sz="4" w:space="1" w:color="auto"/>
              </w:pBdr>
              <w:tabs>
                <w:tab w:val="center" w:pos="8100"/>
              </w:tabs>
              <w:spacing w:before="0" w:after="0" w:line="380" w:lineRule="exact"/>
              <w:ind w:left="-15" w:firstLine="15"/>
              <w:jc w:val="center"/>
              <w:rPr>
                <w:rFonts w:ascii="Arial" w:hAnsi="Arial" w:cs="Arial"/>
                <w:sz w:val="20"/>
                <w:szCs w:val="20"/>
                <w:u w:val="single"/>
              </w:rPr>
            </w:pPr>
            <w:r w:rsidRPr="00393E3A">
              <w:rPr>
                <w:rFonts w:ascii="Arial" w:hAnsi="Arial" w:cs="Arial"/>
                <w:sz w:val="20"/>
                <w:szCs w:val="20"/>
              </w:rPr>
              <w:t>2024</w:t>
            </w:r>
          </w:p>
        </w:tc>
      </w:tr>
      <w:tr w:rsidR="00FC1DC7" w:rsidRPr="00393E3A" w14:paraId="231BEF0B" w14:textId="77777777">
        <w:tc>
          <w:tcPr>
            <w:tcW w:w="2500" w:type="pct"/>
          </w:tcPr>
          <w:p w14:paraId="5F9146C4" w14:textId="77777777" w:rsidR="00FC1DC7" w:rsidRPr="00393E3A" w:rsidRDefault="00FC1DC7">
            <w:pPr>
              <w:spacing w:before="0" w:after="0" w:line="380" w:lineRule="exact"/>
              <w:ind w:left="-15" w:right="-195" w:firstLine="15"/>
              <w:rPr>
                <w:rFonts w:ascii="Arial" w:hAnsi="Arial" w:cs="Arial"/>
                <w:sz w:val="20"/>
                <w:szCs w:val="20"/>
              </w:rPr>
            </w:pPr>
            <w:r w:rsidRPr="00393E3A">
              <w:rPr>
                <w:rFonts w:ascii="Arial" w:hAnsi="Arial" w:cs="Arial"/>
                <w:sz w:val="20"/>
                <w:szCs w:val="20"/>
                <w:u w:val="single"/>
              </w:rPr>
              <w:t xml:space="preserve">Assets classified and measured at </w:t>
            </w:r>
            <w:proofErr w:type="spellStart"/>
            <w:r w:rsidRPr="00393E3A">
              <w:rPr>
                <w:rFonts w:ascii="Arial" w:hAnsi="Arial" w:cs="Arial"/>
                <w:sz w:val="20"/>
                <w:szCs w:val="20"/>
                <w:u w:val="single"/>
              </w:rPr>
              <w:t>amortised</w:t>
            </w:r>
            <w:proofErr w:type="spellEnd"/>
            <w:r w:rsidRPr="00393E3A">
              <w:rPr>
                <w:rFonts w:ascii="Arial" w:hAnsi="Arial" w:cs="Arial"/>
                <w:sz w:val="20"/>
                <w:szCs w:val="20"/>
                <w:u w:val="single"/>
              </w:rPr>
              <w:t xml:space="preserve"> cost</w:t>
            </w:r>
          </w:p>
        </w:tc>
        <w:tc>
          <w:tcPr>
            <w:tcW w:w="1250" w:type="pct"/>
          </w:tcPr>
          <w:p w14:paraId="6354A82A" w14:textId="77777777" w:rsidR="00FC1DC7" w:rsidRPr="00393E3A" w:rsidRDefault="00FC1DC7">
            <w:pPr>
              <w:tabs>
                <w:tab w:val="decimal" w:pos="618"/>
              </w:tabs>
              <w:spacing w:before="0" w:after="0" w:line="380" w:lineRule="exact"/>
              <w:ind w:left="-15" w:firstLine="15"/>
              <w:rPr>
                <w:rFonts w:ascii="Arial" w:hAnsi="Arial" w:cs="Arial"/>
                <w:sz w:val="20"/>
                <w:szCs w:val="20"/>
              </w:rPr>
            </w:pPr>
          </w:p>
        </w:tc>
        <w:tc>
          <w:tcPr>
            <w:tcW w:w="1250" w:type="pct"/>
          </w:tcPr>
          <w:p w14:paraId="41C44F1D" w14:textId="77777777" w:rsidR="00FC1DC7" w:rsidRPr="00393E3A" w:rsidRDefault="00FC1DC7">
            <w:pPr>
              <w:tabs>
                <w:tab w:val="decimal" w:pos="618"/>
              </w:tabs>
              <w:spacing w:before="0" w:after="0" w:line="380" w:lineRule="exact"/>
              <w:ind w:left="-15" w:firstLine="15"/>
              <w:rPr>
                <w:rFonts w:ascii="Arial" w:hAnsi="Arial" w:cs="Arial"/>
                <w:sz w:val="20"/>
                <w:szCs w:val="20"/>
              </w:rPr>
            </w:pPr>
          </w:p>
        </w:tc>
      </w:tr>
      <w:tr w:rsidR="002F4117" w:rsidRPr="00393E3A" w14:paraId="3670CFAD" w14:textId="77777777">
        <w:tc>
          <w:tcPr>
            <w:tcW w:w="2500" w:type="pct"/>
            <w:vAlign w:val="bottom"/>
          </w:tcPr>
          <w:p w14:paraId="01AE34DE" w14:textId="77777777" w:rsidR="002F4117" w:rsidRPr="00393E3A" w:rsidRDefault="002F4117" w:rsidP="002F4117">
            <w:pPr>
              <w:spacing w:before="0" w:after="0" w:line="380" w:lineRule="exact"/>
              <w:ind w:left="-15" w:firstLine="15"/>
              <w:rPr>
                <w:rFonts w:ascii="Arial" w:hAnsi="Arial" w:cs="Arial"/>
                <w:sz w:val="20"/>
                <w:szCs w:val="20"/>
                <w:u w:val="single"/>
              </w:rPr>
            </w:pPr>
            <w:r w:rsidRPr="00393E3A">
              <w:rPr>
                <w:rFonts w:ascii="Arial" w:hAnsi="Arial" w:cs="Arial"/>
                <w:sz w:val="20"/>
                <w:szCs w:val="20"/>
              </w:rPr>
              <w:t>Restricted saving deposits at bank</w:t>
            </w:r>
          </w:p>
        </w:tc>
        <w:tc>
          <w:tcPr>
            <w:tcW w:w="1250" w:type="pct"/>
          </w:tcPr>
          <w:p w14:paraId="132EE126" w14:textId="596FA51C" w:rsidR="002F4117" w:rsidRPr="00F57F69" w:rsidRDefault="002F4117" w:rsidP="002F4117">
            <w:pPr>
              <w:tabs>
                <w:tab w:val="decimal" w:pos="1875"/>
              </w:tabs>
              <w:spacing w:before="0" w:after="0" w:line="380" w:lineRule="exact"/>
              <w:ind w:left="-15" w:firstLine="15"/>
              <w:rPr>
                <w:rFonts w:ascii="Arial" w:hAnsi="Arial"/>
                <w:sz w:val="20"/>
                <w:szCs w:val="20"/>
              </w:rPr>
            </w:pPr>
            <w:r w:rsidRPr="002F4117">
              <w:rPr>
                <w:rFonts w:ascii="Arial" w:hAnsi="Arial" w:cs="Arial"/>
                <w:sz w:val="20"/>
                <w:szCs w:val="20"/>
              </w:rPr>
              <w:t>156</w:t>
            </w:r>
          </w:p>
        </w:tc>
        <w:tc>
          <w:tcPr>
            <w:tcW w:w="1250" w:type="pct"/>
            <w:vAlign w:val="bottom"/>
          </w:tcPr>
          <w:p w14:paraId="088020A3" w14:textId="77777777" w:rsidR="002F4117" w:rsidRPr="00393E3A" w:rsidRDefault="002F4117" w:rsidP="002F4117">
            <w:pPr>
              <w:tabs>
                <w:tab w:val="decimal" w:pos="1875"/>
              </w:tabs>
              <w:spacing w:before="0" w:after="0" w:line="380" w:lineRule="exact"/>
              <w:ind w:left="-15" w:firstLine="15"/>
              <w:rPr>
                <w:rFonts w:ascii="Arial" w:hAnsi="Arial" w:cs="Arial"/>
                <w:sz w:val="20"/>
                <w:szCs w:val="20"/>
              </w:rPr>
            </w:pPr>
            <w:r w:rsidRPr="00393E3A">
              <w:rPr>
                <w:rFonts w:ascii="Arial" w:hAnsi="Arial" w:cs="Arial"/>
                <w:sz w:val="20"/>
                <w:szCs w:val="20"/>
              </w:rPr>
              <w:t>155</w:t>
            </w:r>
          </w:p>
        </w:tc>
      </w:tr>
      <w:tr w:rsidR="002F4117" w:rsidRPr="00393E3A" w14:paraId="24311801" w14:textId="77777777">
        <w:tc>
          <w:tcPr>
            <w:tcW w:w="2500" w:type="pct"/>
            <w:vAlign w:val="bottom"/>
          </w:tcPr>
          <w:p w14:paraId="20DBFE1C" w14:textId="77777777" w:rsidR="002F4117" w:rsidRPr="00393E3A" w:rsidRDefault="002F4117" w:rsidP="002F4117">
            <w:pPr>
              <w:spacing w:before="0" w:after="0" w:line="380" w:lineRule="exact"/>
              <w:ind w:left="-15" w:firstLine="15"/>
              <w:rPr>
                <w:rFonts w:ascii="Arial" w:hAnsi="Arial" w:cs="Arial"/>
                <w:sz w:val="20"/>
                <w:szCs w:val="20"/>
              </w:rPr>
            </w:pPr>
            <w:r w:rsidRPr="00393E3A">
              <w:rPr>
                <w:rFonts w:ascii="Arial" w:hAnsi="Arial" w:cs="Arial"/>
                <w:sz w:val="20"/>
                <w:szCs w:val="20"/>
              </w:rPr>
              <w:t>Restricted fixed deposits at bank</w:t>
            </w:r>
          </w:p>
        </w:tc>
        <w:tc>
          <w:tcPr>
            <w:tcW w:w="1250" w:type="pct"/>
          </w:tcPr>
          <w:p w14:paraId="32B03EFB" w14:textId="2B1E06AE" w:rsidR="002F4117" w:rsidRPr="00393E3A" w:rsidRDefault="002F4117" w:rsidP="002F4117">
            <w:pPr>
              <w:pBdr>
                <w:bottom w:val="single" w:sz="4" w:space="1" w:color="auto"/>
              </w:pBdr>
              <w:tabs>
                <w:tab w:val="decimal" w:pos="1875"/>
              </w:tabs>
              <w:spacing w:before="0" w:after="0" w:line="380" w:lineRule="exact"/>
              <w:ind w:left="-15" w:firstLine="15"/>
              <w:rPr>
                <w:rFonts w:ascii="Arial" w:hAnsi="Arial" w:cs="Arial"/>
                <w:sz w:val="20"/>
                <w:szCs w:val="20"/>
              </w:rPr>
            </w:pPr>
            <w:r w:rsidRPr="002F4117">
              <w:rPr>
                <w:rFonts w:ascii="Arial" w:hAnsi="Arial" w:cs="Arial"/>
                <w:sz w:val="20"/>
                <w:szCs w:val="20"/>
              </w:rPr>
              <w:t>19,068</w:t>
            </w:r>
          </w:p>
        </w:tc>
        <w:tc>
          <w:tcPr>
            <w:tcW w:w="1250" w:type="pct"/>
            <w:vAlign w:val="bottom"/>
          </w:tcPr>
          <w:p w14:paraId="2E6CEF9D" w14:textId="77777777" w:rsidR="002F4117" w:rsidRPr="00393E3A" w:rsidRDefault="002F4117" w:rsidP="002F4117">
            <w:pPr>
              <w:pBdr>
                <w:bottom w:val="single" w:sz="4" w:space="1" w:color="auto"/>
              </w:pBdr>
              <w:tabs>
                <w:tab w:val="decimal" w:pos="1875"/>
              </w:tabs>
              <w:spacing w:before="0" w:after="0" w:line="380" w:lineRule="exact"/>
              <w:ind w:left="-15" w:firstLine="15"/>
              <w:rPr>
                <w:rFonts w:ascii="Arial" w:hAnsi="Arial" w:cs="Arial"/>
                <w:sz w:val="20"/>
                <w:szCs w:val="20"/>
              </w:rPr>
            </w:pPr>
            <w:r w:rsidRPr="00393E3A">
              <w:rPr>
                <w:rFonts w:ascii="Arial" w:hAnsi="Arial" w:cs="Arial"/>
                <w:sz w:val="20"/>
                <w:szCs w:val="20"/>
              </w:rPr>
              <w:t>50,203</w:t>
            </w:r>
          </w:p>
        </w:tc>
      </w:tr>
      <w:tr w:rsidR="002F4117" w:rsidRPr="00393E3A" w14:paraId="42A5D34E" w14:textId="77777777">
        <w:tc>
          <w:tcPr>
            <w:tcW w:w="2500" w:type="pct"/>
          </w:tcPr>
          <w:p w14:paraId="0A729A29" w14:textId="77777777" w:rsidR="002F4117" w:rsidRPr="00393E3A" w:rsidRDefault="002F4117" w:rsidP="002F4117">
            <w:pPr>
              <w:spacing w:before="0" w:after="0" w:line="380" w:lineRule="exact"/>
              <w:ind w:left="-15" w:firstLine="15"/>
              <w:rPr>
                <w:rFonts w:ascii="Arial" w:hAnsi="Arial" w:cs="Arial"/>
                <w:sz w:val="20"/>
                <w:szCs w:val="20"/>
              </w:rPr>
            </w:pPr>
            <w:r w:rsidRPr="00393E3A">
              <w:rPr>
                <w:rFonts w:ascii="Arial" w:hAnsi="Arial" w:cs="Arial"/>
                <w:sz w:val="20"/>
                <w:szCs w:val="20"/>
              </w:rPr>
              <w:t>Total</w:t>
            </w:r>
          </w:p>
        </w:tc>
        <w:tc>
          <w:tcPr>
            <w:tcW w:w="1250" w:type="pct"/>
          </w:tcPr>
          <w:p w14:paraId="6990C86C" w14:textId="39F2FD14" w:rsidR="002F4117" w:rsidRPr="00393E3A" w:rsidRDefault="002F4117" w:rsidP="002F4117">
            <w:pPr>
              <w:tabs>
                <w:tab w:val="decimal" w:pos="1875"/>
              </w:tabs>
              <w:spacing w:before="0" w:after="0" w:line="380" w:lineRule="exact"/>
              <w:ind w:left="-15" w:firstLine="15"/>
              <w:rPr>
                <w:rFonts w:ascii="Arial" w:hAnsi="Arial" w:cs="Arial"/>
                <w:sz w:val="20"/>
                <w:szCs w:val="20"/>
              </w:rPr>
            </w:pPr>
            <w:r w:rsidRPr="002F4117">
              <w:rPr>
                <w:rFonts w:ascii="Arial" w:hAnsi="Arial" w:cs="Arial"/>
                <w:sz w:val="20"/>
                <w:szCs w:val="20"/>
              </w:rPr>
              <w:t>19,224</w:t>
            </w:r>
          </w:p>
        </w:tc>
        <w:tc>
          <w:tcPr>
            <w:tcW w:w="1250" w:type="pct"/>
            <w:vAlign w:val="bottom"/>
          </w:tcPr>
          <w:p w14:paraId="7265B38B" w14:textId="77777777" w:rsidR="002F4117" w:rsidRPr="00393E3A" w:rsidRDefault="002F4117" w:rsidP="002F4117">
            <w:pPr>
              <w:tabs>
                <w:tab w:val="decimal" w:pos="1875"/>
              </w:tabs>
              <w:spacing w:before="0" w:after="0" w:line="380" w:lineRule="exact"/>
              <w:ind w:left="-15" w:firstLine="15"/>
              <w:rPr>
                <w:rFonts w:ascii="Arial" w:hAnsi="Arial" w:cs="Arial"/>
                <w:sz w:val="20"/>
                <w:szCs w:val="20"/>
              </w:rPr>
            </w:pPr>
            <w:r w:rsidRPr="00393E3A">
              <w:rPr>
                <w:rFonts w:ascii="Arial" w:hAnsi="Arial" w:cs="Arial"/>
                <w:sz w:val="20"/>
                <w:szCs w:val="20"/>
              </w:rPr>
              <w:t>50,358</w:t>
            </w:r>
          </w:p>
        </w:tc>
      </w:tr>
      <w:tr w:rsidR="002F4117" w:rsidRPr="00393E3A" w14:paraId="79F58773" w14:textId="77777777">
        <w:tc>
          <w:tcPr>
            <w:tcW w:w="2500" w:type="pct"/>
          </w:tcPr>
          <w:p w14:paraId="6EA84242" w14:textId="77777777" w:rsidR="002F4117" w:rsidRPr="00393E3A" w:rsidRDefault="002F4117" w:rsidP="002F4117">
            <w:pPr>
              <w:spacing w:before="0" w:after="0" w:line="380" w:lineRule="exact"/>
              <w:ind w:left="-15" w:firstLine="15"/>
              <w:rPr>
                <w:rFonts w:ascii="Arial" w:hAnsi="Arial" w:cs="Arial"/>
                <w:sz w:val="20"/>
                <w:szCs w:val="20"/>
              </w:rPr>
            </w:pPr>
            <w:r w:rsidRPr="00393E3A">
              <w:rPr>
                <w:rFonts w:ascii="Arial" w:hAnsi="Arial" w:cs="Arial"/>
                <w:sz w:val="20"/>
                <w:szCs w:val="20"/>
              </w:rPr>
              <w:t>Less: Allowance for expected credit losses</w:t>
            </w:r>
          </w:p>
        </w:tc>
        <w:tc>
          <w:tcPr>
            <w:tcW w:w="1250" w:type="pct"/>
          </w:tcPr>
          <w:p w14:paraId="4802BF88" w14:textId="39E3C720" w:rsidR="002F4117" w:rsidRPr="00393E3A" w:rsidRDefault="002F4117" w:rsidP="002F4117">
            <w:pPr>
              <w:pBdr>
                <w:bottom w:val="single" w:sz="4" w:space="1" w:color="auto"/>
              </w:pBdr>
              <w:tabs>
                <w:tab w:val="decimal" w:pos="1875"/>
              </w:tabs>
              <w:spacing w:before="0" w:after="0" w:line="380" w:lineRule="exact"/>
              <w:ind w:left="-15" w:firstLine="15"/>
              <w:rPr>
                <w:rFonts w:ascii="Arial" w:hAnsi="Arial" w:cs="Arial"/>
                <w:sz w:val="20"/>
                <w:szCs w:val="20"/>
              </w:rPr>
            </w:pPr>
            <w:r w:rsidRPr="002F4117">
              <w:rPr>
                <w:rFonts w:ascii="Arial" w:hAnsi="Arial" w:cs="Arial"/>
                <w:sz w:val="20"/>
                <w:szCs w:val="20"/>
              </w:rPr>
              <w:t>(101)</w:t>
            </w:r>
          </w:p>
        </w:tc>
        <w:tc>
          <w:tcPr>
            <w:tcW w:w="1250" w:type="pct"/>
            <w:vAlign w:val="bottom"/>
          </w:tcPr>
          <w:p w14:paraId="2C7AB16E" w14:textId="77777777" w:rsidR="002F4117" w:rsidRPr="00393E3A" w:rsidRDefault="002F4117" w:rsidP="002F4117">
            <w:pPr>
              <w:pBdr>
                <w:bottom w:val="single" w:sz="4" w:space="1" w:color="auto"/>
              </w:pBdr>
              <w:tabs>
                <w:tab w:val="decimal" w:pos="1875"/>
              </w:tabs>
              <w:spacing w:before="0" w:after="0" w:line="380" w:lineRule="exact"/>
              <w:ind w:left="-15" w:firstLine="15"/>
              <w:rPr>
                <w:rFonts w:ascii="Arial" w:hAnsi="Arial" w:cs="Arial"/>
                <w:sz w:val="20"/>
                <w:szCs w:val="20"/>
              </w:rPr>
            </w:pPr>
            <w:r w:rsidRPr="00393E3A">
              <w:rPr>
                <w:rFonts w:ascii="Arial" w:hAnsi="Arial" w:cs="Arial"/>
                <w:sz w:val="20"/>
                <w:szCs w:val="20"/>
              </w:rPr>
              <w:t>(7)</w:t>
            </w:r>
          </w:p>
        </w:tc>
      </w:tr>
      <w:tr w:rsidR="002F4117" w:rsidRPr="00393E3A" w14:paraId="79720B44" w14:textId="77777777">
        <w:tc>
          <w:tcPr>
            <w:tcW w:w="2500" w:type="pct"/>
          </w:tcPr>
          <w:p w14:paraId="5B5A3359" w14:textId="5A70148F" w:rsidR="002F4117" w:rsidRPr="00393E3A" w:rsidRDefault="002F4117" w:rsidP="002F4117">
            <w:pPr>
              <w:spacing w:before="0" w:after="0" w:line="380" w:lineRule="exact"/>
              <w:ind w:left="165" w:hanging="165"/>
              <w:rPr>
                <w:rFonts w:ascii="Arial" w:hAnsi="Arial" w:cs="Arial"/>
                <w:sz w:val="20"/>
                <w:szCs w:val="20"/>
              </w:rPr>
            </w:pPr>
            <w:r w:rsidRPr="00393E3A">
              <w:rPr>
                <w:rFonts w:ascii="Arial" w:hAnsi="Arial" w:cs="Arial"/>
                <w:sz w:val="20"/>
                <w:szCs w:val="20"/>
              </w:rPr>
              <w:t xml:space="preserve">Assets classified and measured at </w:t>
            </w:r>
            <w:r w:rsidR="00DB27BB">
              <w:rPr>
                <w:rFonts w:ascii="Arial" w:hAnsi="Arial" w:cs="Arial"/>
                <w:sz w:val="20"/>
                <w:szCs w:val="20"/>
              </w:rPr>
              <w:br/>
            </w:r>
            <w:proofErr w:type="spellStart"/>
            <w:r w:rsidRPr="00393E3A">
              <w:rPr>
                <w:rFonts w:ascii="Arial" w:hAnsi="Arial" w:cs="Arial"/>
                <w:sz w:val="20"/>
                <w:szCs w:val="20"/>
              </w:rPr>
              <w:t>amortised</w:t>
            </w:r>
            <w:proofErr w:type="spellEnd"/>
            <w:r w:rsidRPr="00393E3A">
              <w:rPr>
                <w:rFonts w:ascii="Arial" w:hAnsi="Arial" w:cs="Arial"/>
                <w:sz w:val="20"/>
                <w:szCs w:val="20"/>
              </w:rPr>
              <w:t xml:space="preserve"> cost - net</w:t>
            </w:r>
          </w:p>
        </w:tc>
        <w:tc>
          <w:tcPr>
            <w:tcW w:w="1250" w:type="pct"/>
          </w:tcPr>
          <w:p w14:paraId="30D1F2F6" w14:textId="77777777" w:rsidR="00DB27BB" w:rsidRDefault="00DB27BB" w:rsidP="00DB27BB">
            <w:pPr>
              <w:pBdr>
                <w:bottom w:val="double" w:sz="4" w:space="1" w:color="auto"/>
              </w:pBdr>
              <w:tabs>
                <w:tab w:val="decimal" w:pos="1875"/>
              </w:tabs>
              <w:spacing w:before="0" w:after="0" w:line="380" w:lineRule="exact"/>
              <w:ind w:left="0" w:firstLine="0"/>
              <w:rPr>
                <w:rFonts w:ascii="Arial" w:hAnsi="Arial" w:cs="Arial"/>
                <w:sz w:val="20"/>
                <w:szCs w:val="20"/>
              </w:rPr>
            </w:pPr>
          </w:p>
          <w:p w14:paraId="2E70BED1" w14:textId="02E54698" w:rsidR="002F4117" w:rsidRPr="00393E3A" w:rsidRDefault="002F4117" w:rsidP="00DB27BB">
            <w:pPr>
              <w:pBdr>
                <w:bottom w:val="double" w:sz="4" w:space="1" w:color="auto"/>
              </w:pBdr>
              <w:tabs>
                <w:tab w:val="decimal" w:pos="1875"/>
              </w:tabs>
              <w:spacing w:before="0" w:after="0" w:line="380" w:lineRule="exact"/>
              <w:ind w:left="0" w:firstLine="0"/>
              <w:rPr>
                <w:rFonts w:ascii="Arial" w:hAnsi="Arial" w:cs="Arial"/>
                <w:sz w:val="20"/>
                <w:szCs w:val="20"/>
              </w:rPr>
            </w:pPr>
            <w:r w:rsidRPr="002F4117">
              <w:rPr>
                <w:rFonts w:ascii="Arial" w:hAnsi="Arial" w:cs="Arial"/>
                <w:sz w:val="20"/>
                <w:szCs w:val="20"/>
              </w:rPr>
              <w:t>19,123</w:t>
            </w:r>
          </w:p>
        </w:tc>
        <w:tc>
          <w:tcPr>
            <w:tcW w:w="1250" w:type="pct"/>
            <w:vAlign w:val="bottom"/>
          </w:tcPr>
          <w:p w14:paraId="36551777" w14:textId="77777777" w:rsidR="002F4117" w:rsidRPr="00393E3A" w:rsidRDefault="002F4117" w:rsidP="002F4117">
            <w:pPr>
              <w:pBdr>
                <w:bottom w:val="double" w:sz="4" w:space="1" w:color="auto"/>
              </w:pBdr>
              <w:tabs>
                <w:tab w:val="decimal" w:pos="1875"/>
              </w:tabs>
              <w:spacing w:before="0" w:after="0" w:line="380" w:lineRule="exact"/>
              <w:ind w:left="-15" w:firstLine="15"/>
              <w:rPr>
                <w:rFonts w:ascii="Arial" w:hAnsi="Arial" w:cs="Arial"/>
                <w:sz w:val="20"/>
                <w:szCs w:val="20"/>
              </w:rPr>
            </w:pPr>
            <w:r w:rsidRPr="00393E3A">
              <w:rPr>
                <w:rFonts w:ascii="Arial" w:hAnsi="Arial" w:cs="Arial"/>
                <w:sz w:val="20"/>
                <w:szCs w:val="20"/>
              </w:rPr>
              <w:t>50,351</w:t>
            </w:r>
          </w:p>
        </w:tc>
      </w:tr>
      <w:tr w:rsidR="002F4117" w:rsidRPr="00393E3A" w14:paraId="6A560F13" w14:textId="77777777">
        <w:tc>
          <w:tcPr>
            <w:tcW w:w="2500" w:type="pct"/>
            <w:vAlign w:val="bottom"/>
          </w:tcPr>
          <w:p w14:paraId="27272425" w14:textId="77777777" w:rsidR="002F4117" w:rsidRPr="00393E3A" w:rsidRDefault="002F4117" w:rsidP="002F4117">
            <w:pPr>
              <w:spacing w:before="0" w:after="0" w:line="380" w:lineRule="exact"/>
              <w:ind w:left="165" w:hanging="165"/>
              <w:rPr>
                <w:rFonts w:ascii="Arial" w:hAnsi="Arial" w:cs="Arial"/>
                <w:sz w:val="20"/>
                <w:szCs w:val="20"/>
              </w:rPr>
            </w:pPr>
            <w:r w:rsidRPr="00393E3A">
              <w:rPr>
                <w:rFonts w:ascii="Arial" w:hAnsi="Arial" w:cs="Arial"/>
                <w:sz w:val="20"/>
                <w:szCs w:val="20"/>
                <w:u w:val="single"/>
              </w:rPr>
              <w:t>Assets classified and measured at fair value through profit or loss</w:t>
            </w:r>
          </w:p>
        </w:tc>
        <w:tc>
          <w:tcPr>
            <w:tcW w:w="1250" w:type="pct"/>
          </w:tcPr>
          <w:p w14:paraId="23A25D69" w14:textId="77777777" w:rsidR="002F4117" w:rsidRPr="00393E3A" w:rsidRDefault="002F4117" w:rsidP="002F4117">
            <w:pPr>
              <w:tabs>
                <w:tab w:val="decimal" w:pos="1875"/>
              </w:tabs>
              <w:spacing w:before="0" w:after="0" w:line="380" w:lineRule="exact"/>
              <w:ind w:left="-15" w:firstLine="15"/>
              <w:rPr>
                <w:rFonts w:ascii="Arial" w:hAnsi="Arial" w:cs="Arial"/>
                <w:sz w:val="20"/>
                <w:szCs w:val="20"/>
              </w:rPr>
            </w:pPr>
          </w:p>
        </w:tc>
        <w:tc>
          <w:tcPr>
            <w:tcW w:w="1250" w:type="pct"/>
            <w:vAlign w:val="bottom"/>
          </w:tcPr>
          <w:p w14:paraId="26E640F0" w14:textId="77777777" w:rsidR="002F4117" w:rsidRPr="00393E3A" w:rsidRDefault="002F4117" w:rsidP="002F4117">
            <w:pPr>
              <w:tabs>
                <w:tab w:val="decimal" w:pos="1875"/>
              </w:tabs>
              <w:spacing w:before="0" w:after="0" w:line="380" w:lineRule="exact"/>
              <w:ind w:left="-15" w:firstLine="15"/>
              <w:rPr>
                <w:rFonts w:ascii="Arial" w:hAnsi="Arial" w:cs="Arial"/>
                <w:sz w:val="20"/>
                <w:szCs w:val="20"/>
              </w:rPr>
            </w:pPr>
          </w:p>
        </w:tc>
      </w:tr>
      <w:tr w:rsidR="002F4117" w:rsidRPr="00393E3A" w14:paraId="317C3DD1" w14:textId="77777777">
        <w:tc>
          <w:tcPr>
            <w:tcW w:w="2500" w:type="pct"/>
            <w:vAlign w:val="bottom"/>
          </w:tcPr>
          <w:p w14:paraId="028D4E95" w14:textId="77777777" w:rsidR="002F4117" w:rsidRPr="00393E3A" w:rsidRDefault="002F4117" w:rsidP="002F4117">
            <w:pPr>
              <w:spacing w:before="0" w:after="0" w:line="380" w:lineRule="exact"/>
              <w:ind w:left="-15" w:firstLine="15"/>
              <w:rPr>
                <w:rFonts w:ascii="Arial" w:hAnsi="Arial" w:cs="Arial"/>
                <w:sz w:val="20"/>
                <w:szCs w:val="20"/>
              </w:rPr>
            </w:pPr>
            <w:r w:rsidRPr="00393E3A">
              <w:rPr>
                <w:rFonts w:ascii="Arial" w:hAnsi="Arial" w:cs="Arial"/>
                <w:sz w:val="20"/>
                <w:szCs w:val="20"/>
              </w:rPr>
              <w:t>Investment in mutual fund</w:t>
            </w:r>
          </w:p>
        </w:tc>
        <w:tc>
          <w:tcPr>
            <w:tcW w:w="1250" w:type="pct"/>
          </w:tcPr>
          <w:p w14:paraId="020C5537" w14:textId="258899C0" w:rsidR="002F4117" w:rsidRPr="00393E3A" w:rsidRDefault="002F4117" w:rsidP="002F4117">
            <w:pPr>
              <w:pBdr>
                <w:bottom w:val="single" w:sz="4" w:space="1" w:color="auto"/>
              </w:pBdr>
              <w:tabs>
                <w:tab w:val="decimal" w:pos="1875"/>
              </w:tabs>
              <w:spacing w:before="0" w:after="0" w:line="380" w:lineRule="exact"/>
              <w:ind w:left="-15" w:firstLine="15"/>
              <w:rPr>
                <w:rFonts w:ascii="Arial" w:hAnsi="Arial" w:cs="Arial"/>
                <w:sz w:val="20"/>
                <w:szCs w:val="20"/>
              </w:rPr>
            </w:pPr>
            <w:r w:rsidRPr="002F4117">
              <w:rPr>
                <w:rFonts w:ascii="Arial" w:hAnsi="Arial" w:cs="Arial"/>
                <w:sz w:val="20"/>
                <w:szCs w:val="20"/>
              </w:rPr>
              <w:t>30,039</w:t>
            </w:r>
          </w:p>
        </w:tc>
        <w:tc>
          <w:tcPr>
            <w:tcW w:w="1250" w:type="pct"/>
            <w:vAlign w:val="bottom"/>
          </w:tcPr>
          <w:p w14:paraId="2E2DE378" w14:textId="77777777" w:rsidR="002F4117" w:rsidRPr="00393E3A" w:rsidRDefault="002F4117" w:rsidP="002F4117">
            <w:pPr>
              <w:pBdr>
                <w:bottom w:val="single" w:sz="4" w:space="1" w:color="auto"/>
              </w:pBdr>
              <w:tabs>
                <w:tab w:val="decimal" w:pos="1875"/>
              </w:tabs>
              <w:spacing w:before="0" w:after="0" w:line="380" w:lineRule="exact"/>
              <w:ind w:left="-15" w:firstLine="15"/>
              <w:rPr>
                <w:rFonts w:ascii="Arial" w:hAnsi="Arial" w:cs="Arial"/>
                <w:sz w:val="20"/>
                <w:szCs w:val="20"/>
              </w:rPr>
            </w:pPr>
            <w:r w:rsidRPr="00393E3A">
              <w:rPr>
                <w:rFonts w:ascii="Arial" w:hAnsi="Arial" w:cs="Arial"/>
                <w:sz w:val="20"/>
                <w:szCs w:val="20"/>
              </w:rPr>
              <w:t>10,002</w:t>
            </w:r>
          </w:p>
        </w:tc>
      </w:tr>
      <w:tr w:rsidR="002F4117" w:rsidRPr="00393E3A" w14:paraId="4162F4DE" w14:textId="77777777">
        <w:tc>
          <w:tcPr>
            <w:tcW w:w="2500" w:type="pct"/>
            <w:vAlign w:val="bottom"/>
          </w:tcPr>
          <w:p w14:paraId="065C5B36" w14:textId="77777777" w:rsidR="002F4117" w:rsidRPr="00393E3A" w:rsidRDefault="002F4117" w:rsidP="002F4117">
            <w:pPr>
              <w:spacing w:before="0" w:after="0" w:line="380" w:lineRule="exact"/>
              <w:ind w:left="-15" w:firstLine="15"/>
              <w:rPr>
                <w:rFonts w:ascii="Arial" w:hAnsi="Arial" w:cs="Arial"/>
                <w:sz w:val="20"/>
                <w:szCs w:val="20"/>
              </w:rPr>
            </w:pPr>
            <w:r w:rsidRPr="00393E3A">
              <w:rPr>
                <w:rFonts w:ascii="Arial" w:hAnsi="Arial" w:cs="Arial"/>
                <w:sz w:val="20"/>
                <w:szCs w:val="20"/>
              </w:rPr>
              <w:t>Total other financial assets</w:t>
            </w:r>
          </w:p>
        </w:tc>
        <w:tc>
          <w:tcPr>
            <w:tcW w:w="1250" w:type="pct"/>
          </w:tcPr>
          <w:p w14:paraId="2023E9C1" w14:textId="047F1BB7" w:rsidR="002F4117" w:rsidRPr="00393E3A" w:rsidRDefault="002F4117" w:rsidP="002F4117">
            <w:pPr>
              <w:pBdr>
                <w:bottom w:val="double" w:sz="4" w:space="1" w:color="auto"/>
              </w:pBdr>
              <w:tabs>
                <w:tab w:val="decimal" w:pos="1875"/>
              </w:tabs>
              <w:spacing w:before="0" w:after="0" w:line="380" w:lineRule="exact"/>
              <w:ind w:left="-15" w:firstLine="15"/>
              <w:rPr>
                <w:rFonts w:ascii="Arial" w:hAnsi="Arial" w:cs="Arial"/>
                <w:sz w:val="20"/>
                <w:szCs w:val="20"/>
              </w:rPr>
            </w:pPr>
            <w:r w:rsidRPr="002F4117">
              <w:rPr>
                <w:rFonts w:ascii="Arial" w:hAnsi="Arial" w:cs="Arial"/>
                <w:sz w:val="20"/>
                <w:szCs w:val="20"/>
              </w:rPr>
              <w:t>49,162</w:t>
            </w:r>
          </w:p>
        </w:tc>
        <w:tc>
          <w:tcPr>
            <w:tcW w:w="1250" w:type="pct"/>
            <w:vAlign w:val="bottom"/>
          </w:tcPr>
          <w:p w14:paraId="1CCB615D" w14:textId="77777777" w:rsidR="002F4117" w:rsidRPr="00393E3A" w:rsidRDefault="002F4117" w:rsidP="002F4117">
            <w:pPr>
              <w:pBdr>
                <w:bottom w:val="double" w:sz="4" w:space="1" w:color="auto"/>
              </w:pBdr>
              <w:tabs>
                <w:tab w:val="decimal" w:pos="1875"/>
              </w:tabs>
              <w:spacing w:before="0" w:after="0" w:line="380" w:lineRule="exact"/>
              <w:ind w:left="-15" w:firstLine="15"/>
              <w:rPr>
                <w:rFonts w:ascii="Arial" w:hAnsi="Arial" w:cs="Arial"/>
                <w:sz w:val="20"/>
                <w:szCs w:val="20"/>
              </w:rPr>
            </w:pPr>
            <w:r w:rsidRPr="00393E3A">
              <w:rPr>
                <w:rFonts w:ascii="Arial" w:hAnsi="Arial" w:cs="Arial"/>
                <w:sz w:val="20"/>
                <w:szCs w:val="20"/>
              </w:rPr>
              <w:t>60,353</w:t>
            </w:r>
          </w:p>
        </w:tc>
      </w:tr>
      <w:tr w:rsidR="002F4117" w:rsidRPr="00393E3A" w14:paraId="5AEFB4DF" w14:textId="77777777">
        <w:tc>
          <w:tcPr>
            <w:tcW w:w="2500" w:type="pct"/>
          </w:tcPr>
          <w:p w14:paraId="0C58B873" w14:textId="77777777" w:rsidR="002F4117" w:rsidRPr="00393E3A" w:rsidRDefault="002F4117" w:rsidP="002F4117">
            <w:pPr>
              <w:spacing w:before="0" w:after="0" w:line="380" w:lineRule="exact"/>
              <w:ind w:left="-15" w:firstLine="15"/>
              <w:rPr>
                <w:rFonts w:ascii="Arial" w:hAnsi="Arial" w:cs="Arial"/>
                <w:sz w:val="20"/>
                <w:szCs w:val="20"/>
              </w:rPr>
            </w:pPr>
          </w:p>
        </w:tc>
        <w:tc>
          <w:tcPr>
            <w:tcW w:w="1250" w:type="pct"/>
          </w:tcPr>
          <w:p w14:paraId="42A8D869" w14:textId="77777777" w:rsidR="002F4117" w:rsidRPr="00393E3A" w:rsidRDefault="002F4117" w:rsidP="002F4117">
            <w:pPr>
              <w:tabs>
                <w:tab w:val="decimal" w:pos="1875"/>
              </w:tabs>
              <w:spacing w:before="0" w:after="0" w:line="380" w:lineRule="exact"/>
              <w:ind w:left="-15" w:firstLine="15"/>
              <w:rPr>
                <w:rFonts w:ascii="Arial" w:hAnsi="Arial" w:cs="Arial"/>
                <w:sz w:val="20"/>
                <w:szCs w:val="20"/>
              </w:rPr>
            </w:pPr>
          </w:p>
        </w:tc>
        <w:tc>
          <w:tcPr>
            <w:tcW w:w="1250" w:type="pct"/>
            <w:vAlign w:val="bottom"/>
          </w:tcPr>
          <w:p w14:paraId="62831CAB" w14:textId="77777777" w:rsidR="002F4117" w:rsidRPr="00393E3A" w:rsidRDefault="002F4117" w:rsidP="002F4117">
            <w:pPr>
              <w:tabs>
                <w:tab w:val="decimal" w:pos="1875"/>
              </w:tabs>
              <w:spacing w:before="0" w:after="0" w:line="380" w:lineRule="exact"/>
              <w:ind w:left="-15" w:firstLine="15"/>
              <w:rPr>
                <w:rFonts w:ascii="Arial" w:hAnsi="Arial" w:cs="Arial"/>
                <w:sz w:val="20"/>
                <w:szCs w:val="20"/>
              </w:rPr>
            </w:pPr>
          </w:p>
        </w:tc>
      </w:tr>
      <w:tr w:rsidR="002F4117" w:rsidRPr="00393E3A" w14:paraId="3A8830F8" w14:textId="77777777">
        <w:tc>
          <w:tcPr>
            <w:tcW w:w="2500" w:type="pct"/>
          </w:tcPr>
          <w:p w14:paraId="38FAA64E" w14:textId="77777777" w:rsidR="002F4117" w:rsidRPr="00393E3A" w:rsidRDefault="002F4117" w:rsidP="002F4117">
            <w:pPr>
              <w:spacing w:before="0" w:after="0" w:line="380" w:lineRule="exact"/>
              <w:ind w:left="-15" w:firstLine="15"/>
              <w:rPr>
                <w:rFonts w:ascii="Arial" w:hAnsi="Arial" w:cs="Arial"/>
                <w:sz w:val="20"/>
                <w:szCs w:val="20"/>
              </w:rPr>
            </w:pPr>
            <w:r w:rsidRPr="00393E3A">
              <w:rPr>
                <w:rFonts w:ascii="Arial" w:hAnsi="Arial" w:cs="Arial"/>
                <w:sz w:val="20"/>
                <w:szCs w:val="20"/>
              </w:rPr>
              <w:t>Current</w:t>
            </w:r>
          </w:p>
        </w:tc>
        <w:tc>
          <w:tcPr>
            <w:tcW w:w="1250" w:type="pct"/>
          </w:tcPr>
          <w:p w14:paraId="02CAC945" w14:textId="1B570177" w:rsidR="002F4117" w:rsidRPr="00393E3A" w:rsidRDefault="002F4117" w:rsidP="002F4117">
            <w:pPr>
              <w:tabs>
                <w:tab w:val="decimal" w:pos="1875"/>
              </w:tabs>
              <w:spacing w:before="0" w:after="0" w:line="380" w:lineRule="exact"/>
              <w:ind w:left="-15" w:firstLine="15"/>
              <w:rPr>
                <w:rFonts w:ascii="Arial" w:hAnsi="Arial" w:cs="Arial"/>
                <w:sz w:val="20"/>
                <w:szCs w:val="20"/>
              </w:rPr>
            </w:pPr>
            <w:r w:rsidRPr="002F4117">
              <w:rPr>
                <w:rFonts w:ascii="Arial" w:hAnsi="Arial" w:cs="Arial"/>
                <w:sz w:val="20"/>
                <w:szCs w:val="20"/>
              </w:rPr>
              <w:t>30,039</w:t>
            </w:r>
          </w:p>
        </w:tc>
        <w:tc>
          <w:tcPr>
            <w:tcW w:w="1250" w:type="pct"/>
            <w:vAlign w:val="center"/>
          </w:tcPr>
          <w:p w14:paraId="389801C2" w14:textId="77777777" w:rsidR="002F4117" w:rsidRPr="00393E3A" w:rsidRDefault="002F4117" w:rsidP="002F4117">
            <w:pPr>
              <w:tabs>
                <w:tab w:val="decimal" w:pos="1875"/>
              </w:tabs>
              <w:spacing w:before="0" w:after="0" w:line="380" w:lineRule="exact"/>
              <w:ind w:left="-15" w:firstLine="15"/>
              <w:jc w:val="center"/>
              <w:rPr>
                <w:rFonts w:ascii="Arial" w:hAnsi="Arial" w:cs="Arial"/>
                <w:sz w:val="20"/>
                <w:szCs w:val="20"/>
              </w:rPr>
            </w:pPr>
            <w:r w:rsidRPr="00393E3A">
              <w:rPr>
                <w:rFonts w:ascii="Arial" w:hAnsi="Arial" w:cs="Arial"/>
                <w:sz w:val="20"/>
                <w:szCs w:val="20"/>
              </w:rPr>
              <w:t>10,002</w:t>
            </w:r>
          </w:p>
        </w:tc>
      </w:tr>
      <w:tr w:rsidR="002F4117" w:rsidRPr="00393E3A" w14:paraId="340A8427" w14:textId="77777777">
        <w:tc>
          <w:tcPr>
            <w:tcW w:w="2500" w:type="pct"/>
          </w:tcPr>
          <w:p w14:paraId="15CB5B22" w14:textId="77777777" w:rsidR="002F4117" w:rsidRPr="00393E3A" w:rsidRDefault="002F4117" w:rsidP="002F4117">
            <w:pPr>
              <w:spacing w:before="0" w:after="0" w:line="380" w:lineRule="exact"/>
              <w:ind w:left="-15" w:firstLine="15"/>
              <w:rPr>
                <w:rFonts w:ascii="Arial" w:hAnsi="Arial" w:cs="Arial"/>
                <w:sz w:val="20"/>
                <w:szCs w:val="20"/>
              </w:rPr>
            </w:pPr>
            <w:r w:rsidRPr="00393E3A">
              <w:rPr>
                <w:rFonts w:ascii="Arial" w:hAnsi="Arial" w:cs="Arial"/>
                <w:sz w:val="20"/>
                <w:szCs w:val="20"/>
              </w:rPr>
              <w:t xml:space="preserve">Non-current </w:t>
            </w:r>
          </w:p>
        </w:tc>
        <w:tc>
          <w:tcPr>
            <w:tcW w:w="1250" w:type="pct"/>
          </w:tcPr>
          <w:p w14:paraId="3573F44E" w14:textId="73DFFEBB" w:rsidR="002F4117" w:rsidRPr="00393E3A" w:rsidRDefault="002F4117" w:rsidP="002F4117">
            <w:pPr>
              <w:pBdr>
                <w:bottom w:val="single" w:sz="4" w:space="1" w:color="auto"/>
              </w:pBdr>
              <w:tabs>
                <w:tab w:val="decimal" w:pos="1875"/>
              </w:tabs>
              <w:spacing w:before="0" w:after="0" w:line="380" w:lineRule="exact"/>
              <w:ind w:left="-15" w:firstLine="15"/>
              <w:rPr>
                <w:rFonts w:ascii="Arial" w:hAnsi="Arial" w:cs="Arial"/>
                <w:sz w:val="20"/>
                <w:szCs w:val="20"/>
              </w:rPr>
            </w:pPr>
            <w:r w:rsidRPr="002F4117">
              <w:rPr>
                <w:rFonts w:ascii="Arial" w:hAnsi="Arial" w:cs="Arial"/>
                <w:sz w:val="20"/>
                <w:szCs w:val="20"/>
              </w:rPr>
              <w:t>19,123</w:t>
            </w:r>
          </w:p>
        </w:tc>
        <w:tc>
          <w:tcPr>
            <w:tcW w:w="1250" w:type="pct"/>
          </w:tcPr>
          <w:p w14:paraId="3C701CB8" w14:textId="77777777" w:rsidR="002F4117" w:rsidRPr="00393E3A" w:rsidRDefault="002F4117" w:rsidP="002F4117">
            <w:pPr>
              <w:pBdr>
                <w:bottom w:val="single" w:sz="4" w:space="1" w:color="auto"/>
              </w:pBdr>
              <w:tabs>
                <w:tab w:val="decimal" w:pos="1875"/>
              </w:tabs>
              <w:spacing w:before="0" w:after="0" w:line="380" w:lineRule="exact"/>
              <w:ind w:left="-15" w:firstLine="15"/>
              <w:jc w:val="center"/>
              <w:rPr>
                <w:rFonts w:ascii="Arial" w:hAnsi="Arial" w:cs="Arial"/>
                <w:sz w:val="20"/>
                <w:szCs w:val="20"/>
              </w:rPr>
            </w:pPr>
            <w:r w:rsidRPr="00393E3A">
              <w:rPr>
                <w:rFonts w:ascii="Arial" w:hAnsi="Arial" w:cs="Arial"/>
                <w:sz w:val="20"/>
                <w:szCs w:val="20"/>
              </w:rPr>
              <w:t>50,351</w:t>
            </w:r>
          </w:p>
        </w:tc>
      </w:tr>
      <w:tr w:rsidR="002F4117" w:rsidRPr="00393E3A" w14:paraId="1DA2DB77" w14:textId="77777777">
        <w:tc>
          <w:tcPr>
            <w:tcW w:w="2500" w:type="pct"/>
          </w:tcPr>
          <w:p w14:paraId="127CA6AF" w14:textId="77777777" w:rsidR="002F4117" w:rsidRPr="00393E3A" w:rsidRDefault="002F4117" w:rsidP="002F4117">
            <w:pPr>
              <w:spacing w:before="0" w:after="0" w:line="380" w:lineRule="exact"/>
              <w:ind w:left="-15" w:firstLine="15"/>
              <w:rPr>
                <w:rFonts w:ascii="Arial" w:hAnsi="Arial" w:cs="Arial"/>
                <w:sz w:val="20"/>
                <w:szCs w:val="20"/>
              </w:rPr>
            </w:pPr>
            <w:r w:rsidRPr="00393E3A">
              <w:rPr>
                <w:rFonts w:ascii="Arial" w:hAnsi="Arial" w:cs="Arial"/>
                <w:sz w:val="20"/>
                <w:szCs w:val="20"/>
              </w:rPr>
              <w:t>Total other financial assets</w:t>
            </w:r>
          </w:p>
        </w:tc>
        <w:tc>
          <w:tcPr>
            <w:tcW w:w="1250" w:type="pct"/>
          </w:tcPr>
          <w:p w14:paraId="53134B3C" w14:textId="733C373A" w:rsidR="002F4117" w:rsidRPr="00393E3A" w:rsidRDefault="002F4117" w:rsidP="002F4117">
            <w:pPr>
              <w:pBdr>
                <w:bottom w:val="double" w:sz="4" w:space="1" w:color="auto"/>
              </w:pBdr>
              <w:tabs>
                <w:tab w:val="decimal" w:pos="1875"/>
              </w:tabs>
              <w:spacing w:before="0" w:after="0" w:line="380" w:lineRule="exact"/>
              <w:ind w:left="-15" w:firstLine="15"/>
              <w:rPr>
                <w:rFonts w:ascii="Arial" w:hAnsi="Arial" w:cs="Arial"/>
                <w:sz w:val="20"/>
                <w:szCs w:val="20"/>
              </w:rPr>
            </w:pPr>
            <w:r w:rsidRPr="002F4117">
              <w:rPr>
                <w:rFonts w:ascii="Arial" w:hAnsi="Arial" w:cs="Arial"/>
                <w:sz w:val="20"/>
                <w:szCs w:val="20"/>
              </w:rPr>
              <w:t>49,162</w:t>
            </w:r>
          </w:p>
        </w:tc>
        <w:tc>
          <w:tcPr>
            <w:tcW w:w="1250" w:type="pct"/>
          </w:tcPr>
          <w:p w14:paraId="263A1776" w14:textId="77777777" w:rsidR="002F4117" w:rsidRPr="00393E3A" w:rsidRDefault="002F4117" w:rsidP="002F4117">
            <w:pPr>
              <w:pBdr>
                <w:bottom w:val="double" w:sz="4" w:space="1" w:color="auto"/>
              </w:pBdr>
              <w:tabs>
                <w:tab w:val="decimal" w:pos="1875"/>
              </w:tabs>
              <w:spacing w:before="0" w:after="0" w:line="380" w:lineRule="exact"/>
              <w:ind w:left="-15" w:firstLine="15"/>
              <w:jc w:val="center"/>
              <w:rPr>
                <w:rFonts w:ascii="Arial" w:hAnsi="Arial" w:cs="Arial"/>
                <w:sz w:val="20"/>
                <w:szCs w:val="20"/>
              </w:rPr>
            </w:pPr>
            <w:r w:rsidRPr="00393E3A">
              <w:rPr>
                <w:rFonts w:ascii="Arial" w:hAnsi="Arial" w:cs="Arial"/>
                <w:sz w:val="20"/>
                <w:szCs w:val="20"/>
              </w:rPr>
              <w:t>60,353</w:t>
            </w:r>
          </w:p>
        </w:tc>
      </w:tr>
    </w:tbl>
    <w:p w14:paraId="3B16C7E0" w14:textId="4C12CD33" w:rsidR="001F38B9" w:rsidRPr="00147C75" w:rsidRDefault="001F38B9" w:rsidP="00071498">
      <w:pPr>
        <w:spacing w:before="240" w:line="380" w:lineRule="exact"/>
        <w:ind w:firstLine="0"/>
        <w:jc w:val="thaiDistribute"/>
        <w:rPr>
          <w:rFonts w:ascii="Arial" w:hAnsi="Arial"/>
          <w:szCs w:val="22"/>
        </w:rPr>
      </w:pPr>
      <w:r w:rsidRPr="00147C75">
        <w:rPr>
          <w:rFonts w:ascii="Arial" w:eastAsia="Times New Roman" w:hAnsi="Arial" w:cs="Arial"/>
          <w:szCs w:val="22"/>
          <w:lang w:val="en-GB"/>
        </w:rPr>
        <w:t xml:space="preserve">As at 31 December 2025, bank deposits in saving accounts and fixed deposits carried interests between </w:t>
      </w:r>
      <w:r w:rsidR="00DB27BB" w:rsidRPr="00147C75">
        <w:rPr>
          <w:rFonts w:ascii="Arial" w:eastAsia="Times New Roman" w:hAnsi="Arial"/>
          <w:szCs w:val="22"/>
        </w:rPr>
        <w:t>0.40</w:t>
      </w:r>
      <w:r w:rsidRPr="00147C75">
        <w:rPr>
          <w:rFonts w:ascii="Arial" w:eastAsia="Times New Roman" w:hAnsi="Arial" w:cs="Arial"/>
          <w:szCs w:val="22"/>
          <w:lang w:val="en-GB"/>
        </w:rPr>
        <w:t xml:space="preserve">% and </w:t>
      </w:r>
      <w:r w:rsidR="00DB27BB" w:rsidRPr="00147C75">
        <w:rPr>
          <w:rFonts w:ascii="Arial" w:eastAsia="Times New Roman" w:hAnsi="Arial" w:cs="Arial"/>
          <w:szCs w:val="22"/>
          <w:lang w:val="en-GB"/>
        </w:rPr>
        <w:t>0.90</w:t>
      </w:r>
      <w:r w:rsidRPr="00147C75">
        <w:rPr>
          <w:rFonts w:ascii="Arial" w:eastAsia="Times New Roman" w:hAnsi="Arial" w:cs="Arial"/>
          <w:szCs w:val="22"/>
          <w:lang w:val="en-GB"/>
        </w:rPr>
        <w:t xml:space="preserve">% per annum (2024: between </w:t>
      </w:r>
      <w:r w:rsidRPr="00147C75">
        <w:rPr>
          <w:rFonts w:ascii="Arial" w:hAnsi="Arial" w:cs="Arial"/>
          <w:szCs w:val="22"/>
        </w:rPr>
        <w:t>0.</w:t>
      </w:r>
      <w:r w:rsidR="00041A71" w:rsidRPr="00147C75">
        <w:rPr>
          <w:rFonts w:ascii="Arial" w:hAnsi="Arial" w:cs="Arial"/>
          <w:szCs w:val="22"/>
        </w:rPr>
        <w:t>50</w:t>
      </w:r>
      <w:r w:rsidRPr="00147C75">
        <w:rPr>
          <w:rFonts w:ascii="Arial" w:eastAsia="Times New Roman" w:hAnsi="Arial" w:cs="Arial"/>
          <w:szCs w:val="22"/>
          <w:lang w:val="en-GB"/>
        </w:rPr>
        <w:t xml:space="preserve">% and </w:t>
      </w:r>
      <w:r w:rsidR="003A58F4" w:rsidRPr="00147C75">
        <w:rPr>
          <w:rFonts w:ascii="Arial" w:hAnsi="Arial" w:cs="Arial"/>
          <w:szCs w:val="22"/>
        </w:rPr>
        <w:t>1</w:t>
      </w:r>
      <w:r w:rsidRPr="00147C75">
        <w:rPr>
          <w:rFonts w:ascii="Arial" w:hAnsi="Arial" w:cs="Arial"/>
          <w:szCs w:val="22"/>
        </w:rPr>
        <w:t>.</w:t>
      </w:r>
      <w:r w:rsidR="008D57DC" w:rsidRPr="00147C75">
        <w:rPr>
          <w:rFonts w:ascii="Arial" w:hAnsi="Arial" w:cs="Arial"/>
          <w:szCs w:val="22"/>
        </w:rPr>
        <w:t>15</w:t>
      </w:r>
      <w:r w:rsidRPr="00147C75">
        <w:rPr>
          <w:rFonts w:ascii="Arial" w:eastAsia="Times New Roman" w:hAnsi="Arial" w:cs="Arial"/>
          <w:szCs w:val="22"/>
          <w:lang w:val="en-GB"/>
        </w:rPr>
        <w:t>% per annum).</w:t>
      </w:r>
    </w:p>
    <w:p w14:paraId="131CEADF" w14:textId="63AE8C90" w:rsidR="00F00DDF" w:rsidRPr="00147C75" w:rsidRDefault="00F02273" w:rsidP="00071498">
      <w:pPr>
        <w:spacing w:line="380" w:lineRule="exact"/>
        <w:ind w:firstLine="0"/>
        <w:jc w:val="thaiDistribute"/>
        <w:rPr>
          <w:rFonts w:ascii="Arial" w:hAnsi="Arial" w:cs="Arial"/>
          <w:color w:val="000000" w:themeColor="text1"/>
          <w:szCs w:val="22"/>
        </w:rPr>
      </w:pPr>
      <w:r w:rsidRPr="00147C75">
        <w:rPr>
          <w:rFonts w:ascii="Arial" w:hAnsi="Arial"/>
          <w:szCs w:val="22"/>
        </w:rPr>
        <w:t>As at 31 December 2025 and 2024 the Company has used deposits in the total amount of Baht 19.2 million and Baht 50.4 million, respectively</w:t>
      </w:r>
      <w:r w:rsidR="00071498">
        <w:rPr>
          <w:rFonts w:ascii="Arial" w:hAnsi="Arial"/>
          <w:szCs w:val="22"/>
        </w:rPr>
        <w:t>,</w:t>
      </w:r>
      <w:r w:rsidRPr="00147C75">
        <w:rPr>
          <w:rFonts w:ascii="Arial" w:hAnsi="Arial"/>
          <w:szCs w:val="22"/>
        </w:rPr>
        <w:t xml:space="preserve"> </w:t>
      </w:r>
      <w:r w:rsidRPr="00147C75">
        <w:rPr>
          <w:rFonts w:ascii="Arial" w:hAnsi="Arial" w:cs="Arial"/>
          <w:szCs w:val="22"/>
        </w:rPr>
        <w:t>as guarantee against credit facilities</w:t>
      </w:r>
      <w:r w:rsidR="00071498">
        <w:rPr>
          <w:rFonts w:ascii="Arial" w:hAnsi="Arial" w:cs="Arial"/>
          <w:szCs w:val="22"/>
        </w:rPr>
        <w:t xml:space="preserve"> </w:t>
      </w:r>
      <w:r w:rsidR="002271A4">
        <w:rPr>
          <w:rFonts w:ascii="Arial" w:hAnsi="Arial" w:cs="Arial"/>
          <w:szCs w:val="22"/>
        </w:rPr>
        <w:t>ob</w:t>
      </w:r>
      <w:r w:rsidR="00071498">
        <w:rPr>
          <w:rFonts w:ascii="Arial" w:hAnsi="Arial" w:cs="Arial"/>
          <w:szCs w:val="22"/>
        </w:rPr>
        <w:t>tained</w:t>
      </w:r>
      <w:r w:rsidRPr="00147C75">
        <w:rPr>
          <w:rFonts w:ascii="Arial" w:hAnsi="Arial" w:cs="Arial"/>
          <w:szCs w:val="22"/>
        </w:rPr>
        <w:t xml:space="preserve"> from </w:t>
      </w:r>
      <w:r w:rsidRPr="00147C75">
        <w:rPr>
          <w:rFonts w:ascii="Arial" w:hAnsi="Arial"/>
          <w:szCs w:val="22"/>
        </w:rPr>
        <w:t xml:space="preserve">the said banks as described in </w:t>
      </w:r>
      <w:r w:rsidR="00257586" w:rsidRPr="00147C75">
        <w:rPr>
          <w:rFonts w:ascii="Arial" w:hAnsi="Arial"/>
          <w:szCs w:val="22"/>
        </w:rPr>
        <w:t>N</w:t>
      </w:r>
      <w:r w:rsidRPr="00147C75">
        <w:rPr>
          <w:rFonts w:ascii="Arial" w:hAnsi="Arial"/>
          <w:szCs w:val="22"/>
        </w:rPr>
        <w:t xml:space="preserve">ote </w:t>
      </w:r>
      <w:r w:rsidR="00A62BE4" w:rsidRPr="00147C75">
        <w:rPr>
          <w:rFonts w:ascii="Arial" w:hAnsi="Arial"/>
          <w:szCs w:val="22"/>
        </w:rPr>
        <w:t>15</w:t>
      </w:r>
      <w:r w:rsidR="00071498">
        <w:rPr>
          <w:rFonts w:ascii="Arial" w:hAnsi="Arial"/>
          <w:szCs w:val="22"/>
        </w:rPr>
        <w:t xml:space="preserve"> to the financial statements</w:t>
      </w:r>
      <w:r w:rsidRPr="00147C75">
        <w:rPr>
          <w:rFonts w:ascii="Arial" w:hAnsi="Arial"/>
          <w:szCs w:val="22"/>
        </w:rPr>
        <w:t>.</w:t>
      </w:r>
      <w:r w:rsidRPr="00147C75">
        <w:rPr>
          <w:rFonts w:ascii="Arial" w:hAnsi="Arial"/>
          <w:szCs w:val="22"/>
        </w:rPr>
        <w:tab/>
      </w:r>
      <w:r w:rsidR="006A0352" w:rsidRPr="00147C75">
        <w:rPr>
          <w:rFonts w:ascii="Arial" w:hAnsi="Arial" w:cs="Arial"/>
          <w:color w:val="000000" w:themeColor="text1"/>
          <w:szCs w:val="22"/>
        </w:rPr>
        <w:tab/>
      </w:r>
    </w:p>
    <w:p w14:paraId="42C4A20A" w14:textId="6422BAB6" w:rsidR="00F5027E" w:rsidRPr="00147C75" w:rsidRDefault="009A21F8" w:rsidP="00071498">
      <w:pPr>
        <w:spacing w:line="380" w:lineRule="exact"/>
        <w:ind w:right="29" w:firstLine="0"/>
        <w:jc w:val="thaiDistribute"/>
        <w:rPr>
          <w:rFonts w:ascii="Arial" w:hAnsi="Arial" w:cs="Arial"/>
          <w:b/>
          <w:bCs/>
          <w:szCs w:val="22"/>
          <w:highlight w:val="yellow"/>
        </w:rPr>
      </w:pPr>
      <w:r w:rsidRPr="00147C75">
        <w:rPr>
          <w:rFonts w:ascii="Arial" w:hAnsi="Arial" w:cs="Arial"/>
          <w:color w:val="000000" w:themeColor="text1"/>
          <w:szCs w:val="22"/>
        </w:rPr>
        <w:t xml:space="preserve">Financial assets which is mutual fund were measured at fair value with hierarchy level 1 and there were no transfers within the fair value hierarchy during the current </w:t>
      </w:r>
      <w:r w:rsidR="00071498">
        <w:rPr>
          <w:rFonts w:ascii="Arial" w:hAnsi="Arial" w:cs="Arial"/>
          <w:color w:val="000000" w:themeColor="text1"/>
          <w:szCs w:val="22"/>
        </w:rPr>
        <w:t>year</w:t>
      </w:r>
      <w:r w:rsidRPr="00147C75">
        <w:rPr>
          <w:rFonts w:ascii="Arial" w:hAnsi="Arial" w:cs="Arial"/>
          <w:color w:val="000000" w:themeColor="text1"/>
          <w:szCs w:val="22"/>
        </w:rPr>
        <w:t>.</w:t>
      </w:r>
    </w:p>
    <w:p w14:paraId="44D612F3" w14:textId="74D7A530" w:rsidR="00EC36AC" w:rsidRPr="00147C75" w:rsidRDefault="00EC36AC" w:rsidP="00147C75">
      <w:pPr>
        <w:tabs>
          <w:tab w:val="right" w:pos="7280"/>
          <w:tab w:val="right" w:pos="8760"/>
        </w:tabs>
        <w:spacing w:line="380" w:lineRule="exact"/>
        <w:ind w:left="0" w:right="-7" w:firstLine="0"/>
        <w:jc w:val="thaiDistribute"/>
        <w:rPr>
          <w:rFonts w:ascii="Arial" w:hAnsi="Arial"/>
          <w:szCs w:val="22"/>
        </w:rPr>
      </w:pPr>
    </w:p>
    <w:p w14:paraId="16EE96D6" w14:textId="77777777" w:rsidR="002B4C82" w:rsidRDefault="002B4C82" w:rsidP="006714F6">
      <w:pPr>
        <w:tabs>
          <w:tab w:val="right" w:pos="7280"/>
          <w:tab w:val="right" w:pos="8760"/>
        </w:tabs>
        <w:spacing w:before="60" w:after="60" w:line="380" w:lineRule="exact"/>
        <w:ind w:left="0" w:right="-7" w:firstLine="0"/>
        <w:jc w:val="thaiDistribute"/>
        <w:rPr>
          <w:rFonts w:ascii="Arial" w:hAnsi="Arial"/>
          <w:szCs w:val="22"/>
        </w:rPr>
      </w:pPr>
    </w:p>
    <w:p w14:paraId="2E8BF9D2" w14:textId="77777777" w:rsidR="002B4C82" w:rsidRDefault="002B4C82" w:rsidP="006714F6">
      <w:pPr>
        <w:tabs>
          <w:tab w:val="right" w:pos="7280"/>
          <w:tab w:val="right" w:pos="8760"/>
        </w:tabs>
        <w:spacing w:before="60" w:after="60" w:line="380" w:lineRule="exact"/>
        <w:ind w:left="0" w:right="-7" w:firstLine="0"/>
        <w:jc w:val="thaiDistribute"/>
        <w:rPr>
          <w:rFonts w:ascii="Arial" w:hAnsi="Arial"/>
          <w:szCs w:val="22"/>
        </w:rPr>
      </w:pPr>
    </w:p>
    <w:p w14:paraId="35E8479F" w14:textId="77777777" w:rsidR="002B4C82" w:rsidRDefault="002B4C82" w:rsidP="006714F6">
      <w:pPr>
        <w:tabs>
          <w:tab w:val="right" w:pos="7280"/>
          <w:tab w:val="right" w:pos="8760"/>
        </w:tabs>
        <w:spacing w:before="60" w:after="60" w:line="380" w:lineRule="exact"/>
        <w:ind w:left="0" w:right="-7" w:firstLine="0"/>
        <w:jc w:val="thaiDistribute"/>
        <w:rPr>
          <w:rFonts w:ascii="Arial" w:hAnsi="Arial"/>
          <w:szCs w:val="22"/>
        </w:rPr>
      </w:pPr>
    </w:p>
    <w:p w14:paraId="3054701D" w14:textId="77777777" w:rsidR="002B4C82" w:rsidRPr="00223836" w:rsidRDefault="002B4C82" w:rsidP="006714F6">
      <w:pPr>
        <w:tabs>
          <w:tab w:val="right" w:pos="7280"/>
          <w:tab w:val="right" w:pos="8760"/>
        </w:tabs>
        <w:spacing w:before="60" w:after="60" w:line="380" w:lineRule="exact"/>
        <w:ind w:left="0" w:right="-7" w:firstLine="0"/>
        <w:jc w:val="thaiDistribute"/>
        <w:rPr>
          <w:rFonts w:ascii="Arial" w:hAnsi="Arial"/>
          <w:szCs w:val="22"/>
          <w:cs/>
        </w:rPr>
      </w:pPr>
    </w:p>
    <w:p w14:paraId="16143D98" w14:textId="7B47585F" w:rsidR="008A54E7" w:rsidRPr="008A54E7" w:rsidRDefault="00C7500D" w:rsidP="00147C75">
      <w:pPr>
        <w:tabs>
          <w:tab w:val="right" w:pos="7280"/>
          <w:tab w:val="right" w:pos="8760"/>
        </w:tabs>
        <w:spacing w:line="380" w:lineRule="exact"/>
        <w:jc w:val="thaiDistribute"/>
        <w:rPr>
          <w:rFonts w:ascii="Arial" w:eastAsia="Times New Roman" w:hAnsi="Arial" w:cs="Arial"/>
          <w:b/>
          <w:bCs/>
          <w:szCs w:val="22"/>
        </w:rPr>
      </w:pPr>
      <w:r>
        <w:rPr>
          <w:rFonts w:ascii="Arial" w:hAnsi="Arial" w:cs="Arial"/>
          <w:b/>
          <w:bCs/>
          <w:szCs w:val="22"/>
        </w:rPr>
        <w:lastRenderedPageBreak/>
        <w:t>1</w:t>
      </w:r>
      <w:r w:rsidR="002B4C82">
        <w:rPr>
          <w:rFonts w:ascii="Arial" w:hAnsi="Arial" w:cs="Arial"/>
          <w:b/>
          <w:bCs/>
          <w:szCs w:val="22"/>
        </w:rPr>
        <w:t>1</w:t>
      </w:r>
      <w:r>
        <w:rPr>
          <w:rFonts w:ascii="Arial" w:hAnsi="Arial" w:cs="Arial"/>
          <w:b/>
          <w:bCs/>
          <w:szCs w:val="22"/>
        </w:rPr>
        <w:t>.</w:t>
      </w:r>
      <w:r>
        <w:rPr>
          <w:rFonts w:ascii="Arial" w:hAnsi="Arial" w:cs="Arial"/>
          <w:b/>
          <w:bCs/>
          <w:szCs w:val="22"/>
        </w:rPr>
        <w:tab/>
      </w:r>
      <w:r w:rsidR="008A54E7" w:rsidRPr="008A54E7">
        <w:rPr>
          <w:rFonts w:ascii="Arial" w:eastAsia="Times New Roman" w:hAnsi="Arial" w:cs="Arial"/>
          <w:b/>
          <w:bCs/>
          <w:szCs w:val="22"/>
        </w:rPr>
        <w:t>Investment in joint venture</w:t>
      </w:r>
    </w:p>
    <w:p w14:paraId="218BAC2A" w14:textId="1E589D93" w:rsidR="008A54E7" w:rsidRPr="00156F11" w:rsidRDefault="008A54E7" w:rsidP="00147C75">
      <w:pPr>
        <w:tabs>
          <w:tab w:val="right" w:pos="7280"/>
          <w:tab w:val="right" w:pos="8760"/>
        </w:tabs>
        <w:spacing w:line="380" w:lineRule="exact"/>
        <w:rPr>
          <w:rFonts w:ascii="Arial" w:eastAsia="Times New Roman" w:hAnsi="Arial" w:cs="Arial"/>
          <w:b/>
          <w:bCs/>
          <w:szCs w:val="22"/>
        </w:rPr>
      </w:pPr>
      <w:r w:rsidRPr="00156F11">
        <w:rPr>
          <w:rFonts w:ascii="Arial" w:eastAsia="Times New Roman" w:hAnsi="Arial" w:cs="Arial"/>
          <w:b/>
          <w:bCs/>
          <w:szCs w:val="22"/>
        </w:rPr>
        <w:t xml:space="preserve">11.1 </w:t>
      </w:r>
      <w:r w:rsidRPr="00156F11">
        <w:rPr>
          <w:rFonts w:ascii="Arial" w:eastAsia="Times New Roman" w:hAnsi="Arial" w:cs="Arial"/>
          <w:b/>
          <w:bCs/>
          <w:szCs w:val="22"/>
        </w:rPr>
        <w:tab/>
        <w:t xml:space="preserve">Details of investment in joint venture          </w:t>
      </w:r>
    </w:p>
    <w:p w14:paraId="76B7CE9E" w14:textId="3A535B76" w:rsidR="0057501B" w:rsidRPr="008A54E7" w:rsidRDefault="008A54E7" w:rsidP="00147C75">
      <w:pPr>
        <w:tabs>
          <w:tab w:val="right" w:pos="7280"/>
          <w:tab w:val="right" w:pos="8760"/>
        </w:tabs>
        <w:spacing w:line="380" w:lineRule="exact"/>
        <w:jc w:val="thaiDistribute"/>
        <w:rPr>
          <w:rFonts w:ascii="Arial" w:hAnsi="Arial"/>
          <w:szCs w:val="22"/>
        </w:rPr>
      </w:pPr>
      <w:r>
        <w:rPr>
          <w:rFonts w:ascii="Arial" w:eastAsia="Times New Roman" w:hAnsi="Arial" w:cs="Arial"/>
          <w:szCs w:val="22"/>
        </w:rPr>
        <w:tab/>
      </w:r>
      <w:r w:rsidRPr="008A54E7">
        <w:rPr>
          <w:rFonts w:ascii="Arial" w:eastAsia="Times New Roman" w:hAnsi="Arial" w:cs="Arial"/>
          <w:szCs w:val="22"/>
        </w:rPr>
        <w:t>Investment in joint venture represent</w:t>
      </w:r>
      <w:r w:rsidR="00071498">
        <w:rPr>
          <w:rFonts w:ascii="Arial" w:eastAsia="Times New Roman" w:hAnsi="Arial" w:cs="Arial"/>
          <w:szCs w:val="22"/>
        </w:rPr>
        <w:t>s</w:t>
      </w:r>
      <w:r w:rsidRPr="008A54E7">
        <w:rPr>
          <w:rFonts w:ascii="Arial" w:eastAsia="Times New Roman" w:hAnsi="Arial" w:cs="Arial"/>
          <w:szCs w:val="22"/>
        </w:rPr>
        <w:t xml:space="preserve"> investment in entities which are jointly controlled by the Company and other companies. Details of </w:t>
      </w:r>
      <w:r w:rsidR="00071498">
        <w:rPr>
          <w:rFonts w:ascii="Arial" w:eastAsia="Times New Roman" w:hAnsi="Arial" w:cs="Arial"/>
          <w:szCs w:val="22"/>
        </w:rPr>
        <w:t>this</w:t>
      </w:r>
      <w:r w:rsidRPr="008A54E7">
        <w:rPr>
          <w:rFonts w:ascii="Arial" w:eastAsia="Times New Roman" w:hAnsi="Arial" w:cs="Arial"/>
          <w:szCs w:val="22"/>
        </w:rPr>
        <w:t xml:space="preserve"> investment are as follows:</w:t>
      </w:r>
    </w:p>
    <w:tbl>
      <w:tblPr>
        <w:tblW w:w="5315" w:type="pct"/>
        <w:tblInd w:w="-180" w:type="dxa"/>
        <w:tblLayout w:type="fixed"/>
        <w:tblLook w:val="0000" w:firstRow="0" w:lastRow="0" w:firstColumn="0" w:lastColumn="0" w:noHBand="0" w:noVBand="0"/>
      </w:tblPr>
      <w:tblGrid>
        <w:gridCol w:w="1454"/>
        <w:gridCol w:w="1163"/>
        <w:gridCol w:w="1348"/>
        <w:gridCol w:w="541"/>
        <w:gridCol w:w="630"/>
        <w:gridCol w:w="831"/>
        <w:gridCol w:w="835"/>
        <w:gridCol w:w="831"/>
        <w:gridCol w:w="833"/>
        <w:gridCol w:w="831"/>
        <w:gridCol w:w="837"/>
      </w:tblGrid>
      <w:tr w:rsidR="00DC0287" w:rsidRPr="00CF32DC" w14:paraId="1FEF33C7" w14:textId="77777777" w:rsidTr="00782E13">
        <w:tc>
          <w:tcPr>
            <w:tcW w:w="717" w:type="pct"/>
            <w:tcBorders>
              <w:left w:val="nil"/>
              <w:bottom w:val="nil"/>
              <w:right w:val="nil"/>
            </w:tcBorders>
            <w:vAlign w:val="bottom"/>
          </w:tcPr>
          <w:p w14:paraId="5FF52119" w14:textId="77777777" w:rsidR="00C7100F" w:rsidRPr="00CF32DC" w:rsidRDefault="00C7100F" w:rsidP="00147C75">
            <w:pPr>
              <w:spacing w:before="0" w:after="0" w:line="300" w:lineRule="exact"/>
              <w:jc w:val="center"/>
              <w:rPr>
                <w:rFonts w:ascii="Angsana New" w:hAnsi="Angsana New"/>
                <w:sz w:val="20"/>
                <w:szCs w:val="20"/>
                <w:cs/>
              </w:rPr>
            </w:pPr>
          </w:p>
        </w:tc>
        <w:tc>
          <w:tcPr>
            <w:tcW w:w="574" w:type="pct"/>
            <w:tcBorders>
              <w:top w:val="nil"/>
              <w:left w:val="nil"/>
              <w:bottom w:val="nil"/>
              <w:right w:val="nil"/>
            </w:tcBorders>
            <w:vAlign w:val="bottom"/>
          </w:tcPr>
          <w:p w14:paraId="5A03AC53" w14:textId="77777777" w:rsidR="00C7100F" w:rsidRPr="00CF32DC" w:rsidRDefault="00C7100F" w:rsidP="00147C75">
            <w:pPr>
              <w:spacing w:before="0" w:after="0" w:line="300" w:lineRule="exact"/>
              <w:jc w:val="center"/>
              <w:rPr>
                <w:rFonts w:ascii="Angsana New" w:hAnsi="Angsana New"/>
                <w:sz w:val="20"/>
                <w:szCs w:val="20"/>
                <w:cs/>
              </w:rPr>
            </w:pPr>
          </w:p>
        </w:tc>
        <w:tc>
          <w:tcPr>
            <w:tcW w:w="665" w:type="pct"/>
          </w:tcPr>
          <w:p w14:paraId="59F6C9BD" w14:textId="77777777" w:rsidR="00C7100F" w:rsidRPr="00CF32DC" w:rsidRDefault="00C7100F" w:rsidP="00147C75">
            <w:pPr>
              <w:spacing w:before="0" w:after="0" w:line="300" w:lineRule="exact"/>
              <w:jc w:val="right"/>
              <w:rPr>
                <w:rFonts w:ascii="Angsana New" w:hAnsi="Angsana New"/>
                <w:sz w:val="20"/>
                <w:szCs w:val="20"/>
                <w:cs/>
              </w:rPr>
            </w:pPr>
          </w:p>
        </w:tc>
        <w:tc>
          <w:tcPr>
            <w:tcW w:w="1400" w:type="pct"/>
            <w:gridSpan w:val="4"/>
          </w:tcPr>
          <w:p w14:paraId="6BA62C7A" w14:textId="77777777" w:rsidR="00C7100F" w:rsidRPr="00CF32DC" w:rsidRDefault="00C7100F" w:rsidP="00147C75">
            <w:pPr>
              <w:spacing w:before="0" w:after="0" w:line="300" w:lineRule="exact"/>
              <w:jc w:val="right"/>
              <w:rPr>
                <w:rFonts w:ascii="Angsana New" w:hAnsi="Angsana New"/>
                <w:sz w:val="20"/>
                <w:szCs w:val="20"/>
                <w:cs/>
              </w:rPr>
            </w:pPr>
          </w:p>
        </w:tc>
        <w:tc>
          <w:tcPr>
            <w:tcW w:w="1644" w:type="pct"/>
            <w:gridSpan w:val="4"/>
            <w:tcBorders>
              <w:top w:val="nil"/>
              <w:left w:val="nil"/>
              <w:bottom w:val="nil"/>
              <w:right w:val="nil"/>
            </w:tcBorders>
            <w:vAlign w:val="bottom"/>
          </w:tcPr>
          <w:p w14:paraId="610535D6" w14:textId="7EB50752" w:rsidR="00C7100F" w:rsidRPr="00CF32DC" w:rsidRDefault="00C7100F" w:rsidP="00147C75">
            <w:pPr>
              <w:spacing w:before="0" w:after="0" w:line="300" w:lineRule="exact"/>
              <w:jc w:val="right"/>
              <w:rPr>
                <w:rFonts w:ascii="Angsana New" w:hAnsi="Angsana New"/>
                <w:sz w:val="20"/>
                <w:szCs w:val="20"/>
                <w:cs/>
              </w:rPr>
            </w:pPr>
            <w:r w:rsidRPr="00782E13">
              <w:rPr>
                <w:rFonts w:ascii="Arial" w:hAnsi="Arial" w:cs="Arial"/>
                <w:sz w:val="16"/>
                <w:szCs w:val="16"/>
              </w:rPr>
              <w:t>(Unit</w:t>
            </w:r>
            <w:r w:rsidR="00147C75">
              <w:rPr>
                <w:rFonts w:ascii="Arial" w:hAnsi="Arial" w:cs="Arial"/>
                <w:sz w:val="16"/>
                <w:szCs w:val="16"/>
              </w:rPr>
              <w:t>:</w:t>
            </w:r>
            <w:r w:rsidRPr="00782E13">
              <w:rPr>
                <w:rFonts w:ascii="Arial" w:hAnsi="Arial" w:cs="Arial"/>
                <w:sz w:val="16"/>
                <w:szCs w:val="16"/>
              </w:rPr>
              <w:t xml:space="preserve"> Thousand baht)</w:t>
            </w:r>
          </w:p>
        </w:tc>
      </w:tr>
      <w:tr w:rsidR="00DC0287" w:rsidRPr="00CF32DC" w14:paraId="733AE0F8" w14:textId="77777777" w:rsidTr="00782E13">
        <w:trPr>
          <w:trHeight w:val="80"/>
        </w:trPr>
        <w:tc>
          <w:tcPr>
            <w:tcW w:w="717" w:type="pct"/>
            <w:tcBorders>
              <w:left w:val="nil"/>
              <w:bottom w:val="nil"/>
              <w:right w:val="nil"/>
            </w:tcBorders>
            <w:vAlign w:val="bottom"/>
          </w:tcPr>
          <w:p w14:paraId="36A21563" w14:textId="77777777" w:rsidR="00C7100F" w:rsidRPr="00CF32DC" w:rsidRDefault="00C7100F" w:rsidP="00147C75">
            <w:pPr>
              <w:spacing w:before="0" w:after="0" w:line="300" w:lineRule="exact"/>
              <w:jc w:val="center"/>
              <w:rPr>
                <w:rFonts w:ascii="Angsana New" w:hAnsi="Angsana New"/>
                <w:sz w:val="20"/>
                <w:szCs w:val="20"/>
                <w:cs/>
              </w:rPr>
            </w:pPr>
          </w:p>
        </w:tc>
        <w:tc>
          <w:tcPr>
            <w:tcW w:w="574" w:type="pct"/>
            <w:tcBorders>
              <w:top w:val="nil"/>
              <w:left w:val="nil"/>
              <w:bottom w:val="nil"/>
              <w:right w:val="nil"/>
            </w:tcBorders>
            <w:vAlign w:val="bottom"/>
          </w:tcPr>
          <w:p w14:paraId="031B445F" w14:textId="77777777" w:rsidR="00C7100F" w:rsidRPr="00CF32DC" w:rsidRDefault="00C7100F" w:rsidP="00147C75">
            <w:pPr>
              <w:spacing w:before="0" w:after="0" w:line="300" w:lineRule="exact"/>
              <w:jc w:val="center"/>
              <w:rPr>
                <w:rFonts w:ascii="Angsana New" w:hAnsi="Angsana New"/>
                <w:sz w:val="20"/>
                <w:szCs w:val="20"/>
                <w:cs/>
              </w:rPr>
            </w:pPr>
          </w:p>
        </w:tc>
        <w:tc>
          <w:tcPr>
            <w:tcW w:w="665" w:type="pct"/>
            <w:vAlign w:val="bottom"/>
          </w:tcPr>
          <w:p w14:paraId="481A95FA" w14:textId="77777777" w:rsidR="00C7100F" w:rsidRPr="00CF32DC" w:rsidRDefault="00C7100F" w:rsidP="00147C75">
            <w:pPr>
              <w:spacing w:before="0" w:after="0" w:line="300" w:lineRule="exact"/>
              <w:jc w:val="center"/>
              <w:rPr>
                <w:rFonts w:ascii="Angsana New" w:hAnsi="Angsana New"/>
                <w:sz w:val="20"/>
                <w:szCs w:val="20"/>
                <w:cs/>
              </w:rPr>
            </w:pPr>
          </w:p>
        </w:tc>
        <w:tc>
          <w:tcPr>
            <w:tcW w:w="578" w:type="pct"/>
            <w:gridSpan w:val="2"/>
            <w:tcBorders>
              <w:top w:val="nil"/>
              <w:left w:val="nil"/>
              <w:bottom w:val="nil"/>
              <w:right w:val="nil"/>
            </w:tcBorders>
            <w:vAlign w:val="bottom"/>
          </w:tcPr>
          <w:p w14:paraId="3EF86AC5" w14:textId="77777777" w:rsidR="00C7100F" w:rsidRPr="00CF32DC" w:rsidRDefault="00C7100F" w:rsidP="00147C75">
            <w:pPr>
              <w:spacing w:before="0" w:after="0" w:line="300" w:lineRule="exact"/>
              <w:jc w:val="center"/>
              <w:rPr>
                <w:rFonts w:ascii="Angsana New" w:hAnsi="Angsana New"/>
                <w:sz w:val="20"/>
                <w:szCs w:val="20"/>
                <w:cs/>
              </w:rPr>
            </w:pPr>
          </w:p>
        </w:tc>
        <w:tc>
          <w:tcPr>
            <w:tcW w:w="822" w:type="pct"/>
            <w:gridSpan w:val="2"/>
            <w:tcBorders>
              <w:top w:val="nil"/>
              <w:left w:val="nil"/>
              <w:bottom w:val="nil"/>
              <w:right w:val="nil"/>
            </w:tcBorders>
            <w:vAlign w:val="bottom"/>
          </w:tcPr>
          <w:p w14:paraId="5B24D4F7" w14:textId="77777777" w:rsidR="00C7100F" w:rsidRPr="00CF32DC" w:rsidRDefault="00C7100F" w:rsidP="00147C75">
            <w:pPr>
              <w:spacing w:before="0" w:after="0" w:line="300" w:lineRule="exact"/>
              <w:jc w:val="center"/>
              <w:rPr>
                <w:rFonts w:ascii="Angsana New" w:hAnsi="Angsana New"/>
                <w:sz w:val="20"/>
                <w:szCs w:val="20"/>
                <w:cs/>
              </w:rPr>
            </w:pPr>
          </w:p>
        </w:tc>
        <w:tc>
          <w:tcPr>
            <w:tcW w:w="821" w:type="pct"/>
            <w:gridSpan w:val="2"/>
            <w:vAlign w:val="bottom"/>
          </w:tcPr>
          <w:p w14:paraId="2F0AF9EC" w14:textId="09019745" w:rsidR="00C7100F" w:rsidRPr="00782E13" w:rsidRDefault="00C7100F" w:rsidP="00147C75">
            <w:pPr>
              <w:pBdr>
                <w:bottom w:val="single" w:sz="4" w:space="1" w:color="auto"/>
              </w:pBdr>
              <w:spacing w:before="0" w:after="0" w:line="300" w:lineRule="exact"/>
              <w:ind w:left="0" w:hanging="22"/>
              <w:jc w:val="center"/>
              <w:rPr>
                <w:rFonts w:ascii="Arial" w:hAnsi="Arial"/>
                <w:sz w:val="16"/>
                <w:szCs w:val="16"/>
                <w:cs/>
              </w:rPr>
            </w:pPr>
            <w:r w:rsidRPr="00782E13">
              <w:rPr>
                <w:rFonts w:ascii="Arial" w:hAnsi="Arial"/>
                <w:sz w:val="16"/>
                <w:szCs w:val="16"/>
              </w:rPr>
              <w:t>Separate financial statements</w:t>
            </w:r>
          </w:p>
        </w:tc>
        <w:tc>
          <w:tcPr>
            <w:tcW w:w="823" w:type="pct"/>
            <w:gridSpan w:val="2"/>
            <w:tcBorders>
              <w:left w:val="nil"/>
              <w:right w:val="nil"/>
            </w:tcBorders>
            <w:vAlign w:val="bottom"/>
          </w:tcPr>
          <w:p w14:paraId="5322A5AE" w14:textId="1562F975" w:rsidR="00C7100F" w:rsidRPr="00782E13" w:rsidRDefault="00C7100F" w:rsidP="00147C75">
            <w:pPr>
              <w:pBdr>
                <w:bottom w:val="single" w:sz="4" w:space="1" w:color="auto"/>
              </w:pBdr>
              <w:spacing w:before="0" w:after="0" w:line="300" w:lineRule="exact"/>
              <w:ind w:left="0" w:hanging="22"/>
              <w:jc w:val="center"/>
              <w:rPr>
                <w:rFonts w:ascii="Arial" w:hAnsi="Arial"/>
                <w:sz w:val="16"/>
                <w:szCs w:val="16"/>
                <w:cs/>
              </w:rPr>
            </w:pPr>
            <w:r w:rsidRPr="00782E13">
              <w:rPr>
                <w:rFonts w:ascii="Arial" w:hAnsi="Arial"/>
                <w:sz w:val="16"/>
                <w:szCs w:val="16"/>
              </w:rPr>
              <w:t>Financial statements in which the equity method is applied</w:t>
            </w:r>
          </w:p>
        </w:tc>
      </w:tr>
      <w:tr w:rsidR="00DC0287" w:rsidRPr="00CF32DC" w14:paraId="34762A35" w14:textId="77777777" w:rsidTr="00782E13">
        <w:trPr>
          <w:trHeight w:val="80"/>
        </w:trPr>
        <w:tc>
          <w:tcPr>
            <w:tcW w:w="717" w:type="pct"/>
            <w:tcBorders>
              <w:left w:val="nil"/>
              <w:bottom w:val="nil"/>
              <w:right w:val="nil"/>
            </w:tcBorders>
            <w:vAlign w:val="bottom"/>
          </w:tcPr>
          <w:p w14:paraId="34D5855A" w14:textId="30BBC0D9" w:rsidR="00C7100F" w:rsidRPr="00CF32DC" w:rsidRDefault="00CB619A" w:rsidP="00147C75">
            <w:pPr>
              <w:pBdr>
                <w:bottom w:val="single" w:sz="4" w:space="1" w:color="auto"/>
              </w:pBdr>
              <w:spacing w:before="0" w:after="0" w:line="300" w:lineRule="exact"/>
              <w:ind w:left="525"/>
              <w:jc w:val="center"/>
              <w:rPr>
                <w:rFonts w:ascii="Angsana New" w:hAnsi="Angsana New"/>
                <w:sz w:val="20"/>
                <w:szCs w:val="20"/>
                <w:cs/>
              </w:rPr>
            </w:pPr>
            <w:r w:rsidRPr="00DF724A">
              <w:rPr>
                <w:rFonts w:ascii="Arial" w:hAnsi="Arial" w:cs="Arial"/>
                <w:sz w:val="16"/>
                <w:szCs w:val="16"/>
              </w:rPr>
              <w:t>Joint venture</w:t>
            </w:r>
          </w:p>
        </w:tc>
        <w:tc>
          <w:tcPr>
            <w:tcW w:w="574" w:type="pct"/>
            <w:tcBorders>
              <w:top w:val="nil"/>
              <w:left w:val="nil"/>
              <w:bottom w:val="nil"/>
              <w:right w:val="nil"/>
            </w:tcBorders>
            <w:vAlign w:val="bottom"/>
          </w:tcPr>
          <w:p w14:paraId="7E699FE3" w14:textId="212D59AC" w:rsidR="00C7100F" w:rsidRPr="00CF32DC" w:rsidRDefault="003F1D71" w:rsidP="00147C75">
            <w:pPr>
              <w:pBdr>
                <w:bottom w:val="single" w:sz="4" w:space="1" w:color="auto"/>
              </w:pBdr>
              <w:spacing w:before="0" w:after="0" w:line="300" w:lineRule="exact"/>
              <w:ind w:left="0" w:hanging="22"/>
              <w:jc w:val="center"/>
              <w:rPr>
                <w:rFonts w:ascii="Angsana New" w:hAnsi="Angsana New"/>
                <w:sz w:val="20"/>
                <w:szCs w:val="20"/>
                <w:cs/>
              </w:rPr>
            </w:pPr>
            <w:r w:rsidRPr="00134854">
              <w:rPr>
                <w:rFonts w:ascii="Arial" w:hAnsi="Arial"/>
                <w:sz w:val="16"/>
                <w:szCs w:val="16"/>
              </w:rPr>
              <w:t>Nature of business</w:t>
            </w:r>
          </w:p>
        </w:tc>
        <w:tc>
          <w:tcPr>
            <w:tcW w:w="665" w:type="pct"/>
            <w:vAlign w:val="bottom"/>
          </w:tcPr>
          <w:p w14:paraId="3527D1A2" w14:textId="7CD2AD3E" w:rsidR="00C7100F" w:rsidRPr="00CF32DC" w:rsidRDefault="002A4A72" w:rsidP="00147C75">
            <w:pPr>
              <w:pBdr>
                <w:bottom w:val="single" w:sz="4" w:space="1" w:color="auto"/>
              </w:pBdr>
              <w:spacing w:before="0" w:after="0" w:line="300" w:lineRule="exact"/>
              <w:ind w:left="0" w:hanging="22"/>
              <w:jc w:val="center"/>
              <w:rPr>
                <w:rFonts w:ascii="Angsana New" w:hAnsi="Angsana New"/>
                <w:sz w:val="20"/>
                <w:szCs w:val="20"/>
                <w:cs/>
              </w:rPr>
            </w:pPr>
            <w:r w:rsidRPr="00B84903">
              <w:rPr>
                <w:rFonts w:ascii="Arial" w:hAnsi="Arial"/>
                <w:sz w:val="16"/>
                <w:szCs w:val="16"/>
              </w:rPr>
              <w:t>Country of incorporation</w:t>
            </w:r>
          </w:p>
        </w:tc>
        <w:tc>
          <w:tcPr>
            <w:tcW w:w="578" w:type="pct"/>
            <w:gridSpan w:val="2"/>
            <w:tcBorders>
              <w:top w:val="nil"/>
              <w:left w:val="nil"/>
              <w:bottom w:val="nil"/>
              <w:right w:val="nil"/>
            </w:tcBorders>
            <w:vAlign w:val="bottom"/>
          </w:tcPr>
          <w:p w14:paraId="53A20B97" w14:textId="2B65A50E" w:rsidR="00C7100F" w:rsidRPr="00CB619A" w:rsidRDefault="00CB619A" w:rsidP="00147C75">
            <w:pPr>
              <w:pBdr>
                <w:bottom w:val="single" w:sz="4" w:space="1" w:color="auto"/>
              </w:pBdr>
              <w:spacing w:before="0" w:after="0" w:line="300" w:lineRule="exact"/>
              <w:ind w:left="0" w:hanging="22"/>
              <w:jc w:val="center"/>
              <w:rPr>
                <w:rFonts w:ascii="Arial" w:hAnsi="Arial"/>
                <w:sz w:val="16"/>
                <w:szCs w:val="16"/>
                <w:cs/>
              </w:rPr>
            </w:pPr>
            <w:r w:rsidRPr="00134854">
              <w:rPr>
                <w:rFonts w:ascii="Arial" w:hAnsi="Arial"/>
                <w:sz w:val="16"/>
                <w:szCs w:val="16"/>
              </w:rPr>
              <w:t>Shareholding percentage</w:t>
            </w:r>
          </w:p>
        </w:tc>
        <w:tc>
          <w:tcPr>
            <w:tcW w:w="822" w:type="pct"/>
            <w:gridSpan w:val="2"/>
            <w:tcBorders>
              <w:top w:val="nil"/>
              <w:left w:val="nil"/>
              <w:bottom w:val="nil"/>
              <w:right w:val="nil"/>
            </w:tcBorders>
            <w:vAlign w:val="bottom"/>
          </w:tcPr>
          <w:p w14:paraId="0AA39499" w14:textId="6562F816" w:rsidR="00C7100F" w:rsidRPr="00CB619A" w:rsidRDefault="00D1017C" w:rsidP="00147C75">
            <w:pPr>
              <w:pBdr>
                <w:bottom w:val="single" w:sz="4" w:space="1" w:color="auto"/>
              </w:pBdr>
              <w:spacing w:before="0" w:after="0" w:line="300" w:lineRule="exact"/>
              <w:ind w:left="0" w:hanging="22"/>
              <w:jc w:val="center"/>
              <w:rPr>
                <w:rFonts w:ascii="Arial" w:hAnsi="Arial"/>
                <w:sz w:val="16"/>
                <w:szCs w:val="16"/>
                <w:cs/>
              </w:rPr>
            </w:pPr>
            <w:r w:rsidRPr="00CB619A">
              <w:rPr>
                <w:rFonts w:ascii="Arial" w:hAnsi="Arial"/>
                <w:sz w:val="16"/>
                <w:szCs w:val="16"/>
              </w:rPr>
              <w:t>Cost</w:t>
            </w:r>
          </w:p>
        </w:tc>
        <w:tc>
          <w:tcPr>
            <w:tcW w:w="821" w:type="pct"/>
            <w:gridSpan w:val="2"/>
            <w:vAlign w:val="bottom"/>
          </w:tcPr>
          <w:p w14:paraId="4B940261" w14:textId="49716FF6" w:rsidR="00C7100F" w:rsidRPr="00CB619A" w:rsidRDefault="00C7100F" w:rsidP="00147C75">
            <w:pPr>
              <w:pBdr>
                <w:bottom w:val="single" w:sz="4" w:space="1" w:color="auto"/>
              </w:pBdr>
              <w:spacing w:before="0" w:after="0" w:line="300" w:lineRule="exact"/>
              <w:ind w:left="0" w:hanging="22"/>
              <w:jc w:val="center"/>
              <w:rPr>
                <w:rFonts w:ascii="Arial" w:hAnsi="Arial"/>
                <w:sz w:val="16"/>
                <w:szCs w:val="16"/>
                <w:cs/>
              </w:rPr>
            </w:pPr>
            <w:r w:rsidRPr="00CB619A">
              <w:rPr>
                <w:rFonts w:ascii="Arial" w:hAnsi="Arial"/>
                <w:sz w:val="16"/>
                <w:szCs w:val="16"/>
              </w:rPr>
              <w:t xml:space="preserve">Investments </w:t>
            </w:r>
            <w:proofErr w:type="gramStart"/>
            <w:r w:rsidRPr="00CB619A">
              <w:rPr>
                <w:rFonts w:ascii="Arial" w:hAnsi="Arial"/>
                <w:sz w:val="16"/>
                <w:szCs w:val="16"/>
              </w:rPr>
              <w:t>at</w:t>
            </w:r>
            <w:proofErr w:type="gramEnd"/>
            <w:r w:rsidRPr="00CB619A">
              <w:rPr>
                <w:rFonts w:ascii="Arial" w:hAnsi="Arial"/>
                <w:sz w:val="16"/>
                <w:szCs w:val="16"/>
              </w:rPr>
              <w:t xml:space="preserve"> cost method</w:t>
            </w:r>
          </w:p>
        </w:tc>
        <w:tc>
          <w:tcPr>
            <w:tcW w:w="823" w:type="pct"/>
            <w:gridSpan w:val="2"/>
            <w:tcBorders>
              <w:left w:val="nil"/>
              <w:right w:val="nil"/>
            </w:tcBorders>
            <w:vAlign w:val="bottom"/>
          </w:tcPr>
          <w:p w14:paraId="208F4C7D" w14:textId="710039F1" w:rsidR="00C7100F" w:rsidRPr="00CB619A" w:rsidRDefault="00C7100F" w:rsidP="00147C75">
            <w:pPr>
              <w:pBdr>
                <w:bottom w:val="single" w:sz="4" w:space="1" w:color="auto"/>
              </w:pBdr>
              <w:spacing w:before="0" w:after="0" w:line="300" w:lineRule="exact"/>
              <w:ind w:left="0" w:hanging="22"/>
              <w:jc w:val="center"/>
              <w:rPr>
                <w:rFonts w:ascii="Arial" w:hAnsi="Arial"/>
                <w:sz w:val="16"/>
                <w:szCs w:val="16"/>
                <w:cs/>
              </w:rPr>
            </w:pPr>
            <w:r w:rsidRPr="00CB619A">
              <w:rPr>
                <w:rFonts w:ascii="Arial" w:hAnsi="Arial"/>
                <w:sz w:val="16"/>
                <w:szCs w:val="16"/>
              </w:rPr>
              <w:t xml:space="preserve">Investment </w:t>
            </w:r>
            <w:proofErr w:type="gramStart"/>
            <w:r w:rsidRPr="00CB619A">
              <w:rPr>
                <w:rFonts w:ascii="Arial" w:hAnsi="Arial"/>
                <w:sz w:val="16"/>
                <w:szCs w:val="16"/>
              </w:rPr>
              <w:t>at</w:t>
            </w:r>
            <w:proofErr w:type="gramEnd"/>
            <w:r w:rsidRPr="00CB619A">
              <w:rPr>
                <w:rFonts w:ascii="Arial" w:hAnsi="Arial"/>
                <w:sz w:val="16"/>
                <w:szCs w:val="16"/>
              </w:rPr>
              <w:t xml:space="preserve"> equity method</w:t>
            </w:r>
          </w:p>
        </w:tc>
      </w:tr>
      <w:tr w:rsidR="00782E13" w:rsidRPr="00CF32DC" w14:paraId="215BDE63" w14:textId="77777777" w:rsidTr="00782E13">
        <w:tc>
          <w:tcPr>
            <w:tcW w:w="717" w:type="pct"/>
            <w:tcBorders>
              <w:top w:val="nil"/>
              <w:left w:val="nil"/>
              <w:bottom w:val="nil"/>
              <w:right w:val="nil"/>
            </w:tcBorders>
          </w:tcPr>
          <w:p w14:paraId="343E0214" w14:textId="77777777" w:rsidR="00782E13" w:rsidRPr="00CF32DC" w:rsidRDefault="00782E13" w:rsidP="00147C75">
            <w:pPr>
              <w:spacing w:before="0" w:after="0" w:line="300" w:lineRule="exact"/>
              <w:jc w:val="center"/>
              <w:rPr>
                <w:rFonts w:ascii="Angsana New" w:hAnsi="Angsana New"/>
                <w:sz w:val="20"/>
                <w:szCs w:val="20"/>
                <w:cs/>
              </w:rPr>
            </w:pPr>
          </w:p>
        </w:tc>
        <w:tc>
          <w:tcPr>
            <w:tcW w:w="574" w:type="pct"/>
            <w:tcBorders>
              <w:top w:val="nil"/>
              <w:left w:val="nil"/>
              <w:bottom w:val="nil"/>
              <w:right w:val="nil"/>
            </w:tcBorders>
          </w:tcPr>
          <w:p w14:paraId="49E29667" w14:textId="77777777" w:rsidR="00782E13" w:rsidRPr="00CF32DC" w:rsidRDefault="00782E13" w:rsidP="00147C75">
            <w:pPr>
              <w:tabs>
                <w:tab w:val="right" w:pos="7200"/>
                <w:tab w:val="right" w:pos="8540"/>
              </w:tabs>
              <w:spacing w:before="0" w:after="0" w:line="300" w:lineRule="exact"/>
              <w:jc w:val="center"/>
              <w:rPr>
                <w:rFonts w:ascii="Angsana New" w:hAnsi="Angsana New"/>
                <w:sz w:val="20"/>
                <w:szCs w:val="20"/>
                <w:u w:val="single"/>
                <w:cs/>
              </w:rPr>
            </w:pPr>
          </w:p>
        </w:tc>
        <w:tc>
          <w:tcPr>
            <w:tcW w:w="665" w:type="pct"/>
          </w:tcPr>
          <w:p w14:paraId="14B0BECB" w14:textId="77777777" w:rsidR="00782E13" w:rsidRPr="00CF32DC" w:rsidRDefault="00782E13" w:rsidP="00147C75">
            <w:pPr>
              <w:tabs>
                <w:tab w:val="right" w:pos="7200"/>
                <w:tab w:val="right" w:pos="8540"/>
              </w:tabs>
              <w:spacing w:before="0" w:after="0" w:line="300" w:lineRule="exact"/>
              <w:jc w:val="center"/>
              <w:rPr>
                <w:rFonts w:ascii="Angsana New" w:hAnsi="Angsana New"/>
                <w:sz w:val="20"/>
                <w:szCs w:val="20"/>
                <w:u w:val="single"/>
              </w:rPr>
            </w:pPr>
          </w:p>
        </w:tc>
        <w:tc>
          <w:tcPr>
            <w:tcW w:w="267" w:type="pct"/>
            <w:tcBorders>
              <w:top w:val="nil"/>
              <w:left w:val="nil"/>
              <w:bottom w:val="nil"/>
              <w:right w:val="nil"/>
            </w:tcBorders>
            <w:vAlign w:val="bottom"/>
          </w:tcPr>
          <w:p w14:paraId="5B942F43" w14:textId="3E595BFB" w:rsidR="00782E13" w:rsidRPr="00CB619A" w:rsidRDefault="00782E13" w:rsidP="00147C75">
            <w:pPr>
              <w:pBdr>
                <w:bottom w:val="single" w:sz="4" w:space="1" w:color="auto"/>
              </w:pBdr>
              <w:tabs>
                <w:tab w:val="right" w:pos="7200"/>
                <w:tab w:val="right" w:pos="8540"/>
              </w:tabs>
              <w:spacing w:before="0" w:after="0" w:line="300" w:lineRule="exact"/>
              <w:jc w:val="center"/>
              <w:rPr>
                <w:rFonts w:ascii="Arial" w:hAnsi="Arial" w:cs="Arial"/>
                <w:sz w:val="14"/>
                <w:szCs w:val="14"/>
              </w:rPr>
            </w:pPr>
            <w:r w:rsidRPr="00CB619A">
              <w:rPr>
                <w:rFonts w:ascii="Arial" w:hAnsi="Arial" w:cs="Arial"/>
                <w:sz w:val="14"/>
                <w:szCs w:val="14"/>
              </w:rPr>
              <w:t>2025</w:t>
            </w:r>
          </w:p>
        </w:tc>
        <w:tc>
          <w:tcPr>
            <w:tcW w:w="311" w:type="pct"/>
            <w:tcBorders>
              <w:top w:val="nil"/>
              <w:left w:val="nil"/>
              <w:bottom w:val="nil"/>
              <w:right w:val="nil"/>
            </w:tcBorders>
            <w:vAlign w:val="bottom"/>
          </w:tcPr>
          <w:p w14:paraId="5EE5FC0C" w14:textId="5C019D4F" w:rsidR="00782E13" w:rsidRPr="00CB619A" w:rsidRDefault="00782E13" w:rsidP="00147C75">
            <w:pPr>
              <w:pBdr>
                <w:bottom w:val="single" w:sz="4" w:space="1" w:color="auto"/>
              </w:pBdr>
              <w:tabs>
                <w:tab w:val="right" w:pos="7200"/>
                <w:tab w:val="right" w:pos="8540"/>
              </w:tabs>
              <w:spacing w:before="0" w:after="0" w:line="300" w:lineRule="exact"/>
              <w:jc w:val="center"/>
              <w:rPr>
                <w:rFonts w:ascii="Arial" w:hAnsi="Arial" w:cs="Arial"/>
                <w:sz w:val="14"/>
                <w:szCs w:val="14"/>
                <w:cs/>
              </w:rPr>
            </w:pPr>
            <w:r w:rsidRPr="00CB619A">
              <w:rPr>
                <w:rFonts w:ascii="Arial" w:hAnsi="Arial" w:cs="Arial"/>
                <w:sz w:val="14"/>
                <w:szCs w:val="14"/>
              </w:rPr>
              <w:t>2024</w:t>
            </w:r>
          </w:p>
        </w:tc>
        <w:tc>
          <w:tcPr>
            <w:tcW w:w="410" w:type="pct"/>
            <w:tcBorders>
              <w:top w:val="nil"/>
              <w:left w:val="nil"/>
              <w:bottom w:val="nil"/>
              <w:right w:val="nil"/>
            </w:tcBorders>
            <w:vAlign w:val="bottom"/>
          </w:tcPr>
          <w:p w14:paraId="380348FA" w14:textId="3D8F6A97" w:rsidR="00782E13" w:rsidRPr="00CB619A" w:rsidRDefault="00782E13" w:rsidP="00147C75">
            <w:pPr>
              <w:pBdr>
                <w:bottom w:val="single" w:sz="4" w:space="1" w:color="auto"/>
              </w:pBdr>
              <w:tabs>
                <w:tab w:val="right" w:pos="7200"/>
                <w:tab w:val="right" w:pos="8540"/>
              </w:tabs>
              <w:spacing w:before="0" w:after="0" w:line="300" w:lineRule="exact"/>
              <w:jc w:val="center"/>
              <w:rPr>
                <w:rFonts w:ascii="Arial" w:hAnsi="Arial" w:cs="Arial"/>
                <w:sz w:val="14"/>
                <w:szCs w:val="14"/>
                <w:cs/>
              </w:rPr>
            </w:pPr>
            <w:r w:rsidRPr="00CB619A">
              <w:rPr>
                <w:rFonts w:ascii="Arial" w:hAnsi="Arial" w:cs="Arial"/>
                <w:sz w:val="14"/>
                <w:szCs w:val="14"/>
              </w:rPr>
              <w:t>2025</w:t>
            </w:r>
          </w:p>
        </w:tc>
        <w:tc>
          <w:tcPr>
            <w:tcW w:w="412" w:type="pct"/>
            <w:tcBorders>
              <w:top w:val="nil"/>
              <w:left w:val="nil"/>
              <w:bottom w:val="nil"/>
              <w:right w:val="nil"/>
            </w:tcBorders>
            <w:vAlign w:val="bottom"/>
          </w:tcPr>
          <w:p w14:paraId="711378E2" w14:textId="07EC0B60" w:rsidR="00782E13" w:rsidRPr="00CB619A" w:rsidRDefault="00782E13" w:rsidP="00147C75">
            <w:pPr>
              <w:pBdr>
                <w:bottom w:val="single" w:sz="4" w:space="1" w:color="auto"/>
              </w:pBdr>
              <w:tabs>
                <w:tab w:val="right" w:pos="7200"/>
                <w:tab w:val="right" w:pos="8540"/>
              </w:tabs>
              <w:spacing w:before="0" w:after="0" w:line="300" w:lineRule="exact"/>
              <w:jc w:val="center"/>
              <w:rPr>
                <w:rFonts w:ascii="Arial" w:hAnsi="Arial" w:cs="Arial"/>
                <w:sz w:val="14"/>
                <w:szCs w:val="14"/>
                <w:cs/>
              </w:rPr>
            </w:pPr>
            <w:r w:rsidRPr="00CB619A">
              <w:rPr>
                <w:rFonts w:ascii="Arial" w:hAnsi="Arial" w:cs="Arial"/>
                <w:sz w:val="14"/>
                <w:szCs w:val="14"/>
              </w:rPr>
              <w:t>2024</w:t>
            </w:r>
          </w:p>
        </w:tc>
        <w:tc>
          <w:tcPr>
            <w:tcW w:w="410" w:type="pct"/>
            <w:vAlign w:val="bottom"/>
          </w:tcPr>
          <w:p w14:paraId="13115CAE" w14:textId="4B8F026D" w:rsidR="00782E13" w:rsidRPr="00CB619A" w:rsidRDefault="00782E13" w:rsidP="00147C75">
            <w:pPr>
              <w:pBdr>
                <w:bottom w:val="single" w:sz="4" w:space="1" w:color="auto"/>
              </w:pBdr>
              <w:tabs>
                <w:tab w:val="right" w:pos="7200"/>
                <w:tab w:val="right" w:pos="8540"/>
              </w:tabs>
              <w:spacing w:before="0" w:after="0" w:line="300" w:lineRule="exact"/>
              <w:jc w:val="center"/>
              <w:rPr>
                <w:rFonts w:ascii="Arial" w:hAnsi="Arial" w:cs="Arial"/>
                <w:sz w:val="14"/>
                <w:szCs w:val="14"/>
              </w:rPr>
            </w:pPr>
            <w:r w:rsidRPr="00CB619A">
              <w:rPr>
                <w:rFonts w:ascii="Arial" w:hAnsi="Arial" w:cs="Arial"/>
                <w:sz w:val="14"/>
                <w:szCs w:val="14"/>
              </w:rPr>
              <w:t>2025</w:t>
            </w:r>
          </w:p>
        </w:tc>
        <w:tc>
          <w:tcPr>
            <w:tcW w:w="411" w:type="pct"/>
            <w:vAlign w:val="bottom"/>
          </w:tcPr>
          <w:p w14:paraId="1C1D4C51" w14:textId="2ED90658" w:rsidR="00782E13" w:rsidRPr="00CB619A" w:rsidRDefault="00782E13" w:rsidP="00147C75">
            <w:pPr>
              <w:pBdr>
                <w:bottom w:val="single" w:sz="4" w:space="1" w:color="auto"/>
              </w:pBdr>
              <w:tabs>
                <w:tab w:val="right" w:pos="7200"/>
                <w:tab w:val="right" w:pos="8540"/>
              </w:tabs>
              <w:spacing w:before="0" w:after="0" w:line="300" w:lineRule="exact"/>
              <w:jc w:val="center"/>
              <w:rPr>
                <w:rFonts w:ascii="Arial" w:hAnsi="Arial" w:cs="Arial"/>
                <w:sz w:val="14"/>
                <w:szCs w:val="14"/>
              </w:rPr>
            </w:pPr>
            <w:r w:rsidRPr="00CB619A">
              <w:rPr>
                <w:rFonts w:ascii="Arial" w:hAnsi="Arial" w:cs="Arial"/>
                <w:sz w:val="14"/>
                <w:szCs w:val="14"/>
              </w:rPr>
              <w:t>2024</w:t>
            </w:r>
          </w:p>
        </w:tc>
        <w:tc>
          <w:tcPr>
            <w:tcW w:w="410" w:type="pct"/>
            <w:tcBorders>
              <w:top w:val="nil"/>
              <w:left w:val="nil"/>
              <w:right w:val="nil"/>
            </w:tcBorders>
            <w:vAlign w:val="bottom"/>
          </w:tcPr>
          <w:p w14:paraId="2B056F62" w14:textId="5CF3FE78" w:rsidR="00782E13" w:rsidRPr="00CB619A" w:rsidRDefault="00782E13" w:rsidP="00147C75">
            <w:pPr>
              <w:pBdr>
                <w:bottom w:val="single" w:sz="4" w:space="1" w:color="auto"/>
              </w:pBdr>
              <w:tabs>
                <w:tab w:val="right" w:pos="7200"/>
                <w:tab w:val="right" w:pos="8540"/>
              </w:tabs>
              <w:spacing w:before="0" w:after="0" w:line="300" w:lineRule="exact"/>
              <w:jc w:val="center"/>
              <w:rPr>
                <w:rFonts w:ascii="Arial" w:hAnsi="Arial" w:cs="Arial"/>
                <w:sz w:val="14"/>
                <w:szCs w:val="14"/>
                <w:cs/>
              </w:rPr>
            </w:pPr>
            <w:r w:rsidRPr="00CB619A">
              <w:rPr>
                <w:rFonts w:ascii="Arial" w:hAnsi="Arial" w:cs="Arial"/>
                <w:sz w:val="14"/>
                <w:szCs w:val="14"/>
              </w:rPr>
              <w:t>2025</w:t>
            </w:r>
          </w:p>
        </w:tc>
        <w:tc>
          <w:tcPr>
            <w:tcW w:w="413" w:type="pct"/>
            <w:tcBorders>
              <w:top w:val="nil"/>
              <w:left w:val="nil"/>
              <w:right w:val="nil"/>
            </w:tcBorders>
            <w:vAlign w:val="bottom"/>
          </w:tcPr>
          <w:p w14:paraId="0A8EBFAC" w14:textId="2C9C39BE" w:rsidR="00782E13" w:rsidRPr="00CB619A" w:rsidRDefault="00782E13" w:rsidP="00147C75">
            <w:pPr>
              <w:pBdr>
                <w:bottom w:val="single" w:sz="4" w:space="1" w:color="auto"/>
              </w:pBdr>
              <w:tabs>
                <w:tab w:val="right" w:pos="7200"/>
                <w:tab w:val="right" w:pos="8540"/>
              </w:tabs>
              <w:spacing w:before="0" w:after="0" w:line="300" w:lineRule="exact"/>
              <w:jc w:val="center"/>
              <w:rPr>
                <w:rFonts w:ascii="Arial" w:hAnsi="Arial" w:cs="Arial"/>
                <w:sz w:val="14"/>
                <w:szCs w:val="14"/>
                <w:cs/>
              </w:rPr>
            </w:pPr>
            <w:r w:rsidRPr="00CB619A">
              <w:rPr>
                <w:rFonts w:ascii="Arial" w:hAnsi="Arial" w:cs="Arial"/>
                <w:sz w:val="14"/>
                <w:szCs w:val="14"/>
              </w:rPr>
              <w:t>2024</w:t>
            </w:r>
          </w:p>
        </w:tc>
      </w:tr>
      <w:tr w:rsidR="00C7100F" w:rsidRPr="00CF32DC" w14:paraId="6859028B" w14:textId="77777777" w:rsidTr="00782E13">
        <w:tc>
          <w:tcPr>
            <w:tcW w:w="717" w:type="pct"/>
            <w:tcBorders>
              <w:top w:val="nil"/>
              <w:left w:val="nil"/>
              <w:right w:val="nil"/>
            </w:tcBorders>
          </w:tcPr>
          <w:p w14:paraId="5C6F3895" w14:textId="77777777" w:rsidR="00C7100F" w:rsidRPr="00CF32DC" w:rsidRDefault="00C7100F" w:rsidP="00147C75">
            <w:pPr>
              <w:spacing w:before="0" w:after="0" w:line="300" w:lineRule="exact"/>
              <w:jc w:val="center"/>
              <w:rPr>
                <w:rFonts w:ascii="Angsana New" w:hAnsi="Angsana New"/>
                <w:sz w:val="20"/>
                <w:szCs w:val="20"/>
                <w:cs/>
              </w:rPr>
            </w:pPr>
          </w:p>
        </w:tc>
        <w:tc>
          <w:tcPr>
            <w:tcW w:w="574" w:type="pct"/>
            <w:tcBorders>
              <w:top w:val="nil"/>
              <w:left w:val="nil"/>
              <w:right w:val="nil"/>
            </w:tcBorders>
          </w:tcPr>
          <w:p w14:paraId="31DA83F2" w14:textId="77777777" w:rsidR="00C7100F" w:rsidRPr="00CF32DC" w:rsidRDefault="00C7100F" w:rsidP="00147C75">
            <w:pPr>
              <w:tabs>
                <w:tab w:val="right" w:pos="7200"/>
                <w:tab w:val="right" w:pos="8540"/>
              </w:tabs>
              <w:spacing w:before="0" w:after="0" w:line="300" w:lineRule="exact"/>
              <w:jc w:val="center"/>
              <w:rPr>
                <w:rFonts w:ascii="Angsana New" w:hAnsi="Angsana New"/>
                <w:sz w:val="20"/>
                <w:szCs w:val="20"/>
                <w:u w:val="single"/>
              </w:rPr>
            </w:pPr>
          </w:p>
        </w:tc>
        <w:tc>
          <w:tcPr>
            <w:tcW w:w="665" w:type="pct"/>
          </w:tcPr>
          <w:p w14:paraId="2704B042" w14:textId="77777777" w:rsidR="00C7100F" w:rsidRPr="00CF32DC" w:rsidRDefault="00C7100F" w:rsidP="00147C75">
            <w:pPr>
              <w:tabs>
                <w:tab w:val="right" w:pos="7200"/>
                <w:tab w:val="right" w:pos="8540"/>
              </w:tabs>
              <w:spacing w:before="0" w:after="0" w:line="300" w:lineRule="exact"/>
              <w:jc w:val="center"/>
              <w:rPr>
                <w:rFonts w:ascii="Angsana New" w:hAnsi="Angsana New"/>
                <w:sz w:val="20"/>
                <w:szCs w:val="20"/>
                <w:cs/>
              </w:rPr>
            </w:pPr>
          </w:p>
        </w:tc>
        <w:tc>
          <w:tcPr>
            <w:tcW w:w="267" w:type="pct"/>
            <w:tcBorders>
              <w:top w:val="nil"/>
              <w:left w:val="nil"/>
              <w:right w:val="nil"/>
            </w:tcBorders>
          </w:tcPr>
          <w:p w14:paraId="79EAA98B" w14:textId="4CD4AF4C" w:rsidR="00C7100F" w:rsidRPr="00CB619A" w:rsidRDefault="00CB619A" w:rsidP="00147C75">
            <w:pPr>
              <w:tabs>
                <w:tab w:val="right" w:pos="7200"/>
                <w:tab w:val="right" w:pos="8540"/>
              </w:tabs>
              <w:spacing w:before="0" w:after="0" w:line="300" w:lineRule="exact"/>
              <w:jc w:val="center"/>
              <w:rPr>
                <w:rFonts w:ascii="Arial" w:hAnsi="Arial" w:cs="Arial"/>
                <w:sz w:val="14"/>
                <w:szCs w:val="14"/>
                <w:u w:val="single"/>
              </w:rPr>
            </w:pPr>
            <w:r w:rsidRPr="00CB619A">
              <w:rPr>
                <w:rFonts w:ascii="Arial" w:hAnsi="Arial" w:cs="Arial"/>
                <w:sz w:val="14"/>
                <w:szCs w:val="14"/>
              </w:rPr>
              <w:t>(%)</w:t>
            </w:r>
          </w:p>
        </w:tc>
        <w:tc>
          <w:tcPr>
            <w:tcW w:w="311" w:type="pct"/>
            <w:tcBorders>
              <w:top w:val="nil"/>
              <w:left w:val="nil"/>
              <w:right w:val="nil"/>
            </w:tcBorders>
          </w:tcPr>
          <w:p w14:paraId="3A7723F8" w14:textId="3B0D6F01" w:rsidR="00C7100F" w:rsidRPr="00CB619A" w:rsidRDefault="00CB619A" w:rsidP="00147C75">
            <w:pPr>
              <w:tabs>
                <w:tab w:val="right" w:pos="7200"/>
                <w:tab w:val="right" w:pos="8540"/>
              </w:tabs>
              <w:spacing w:before="0" w:after="0" w:line="300" w:lineRule="exact"/>
              <w:jc w:val="center"/>
              <w:rPr>
                <w:rFonts w:ascii="Arial" w:hAnsi="Arial" w:cs="Arial"/>
                <w:sz w:val="14"/>
                <w:szCs w:val="14"/>
                <w:u w:val="single"/>
              </w:rPr>
            </w:pPr>
            <w:r w:rsidRPr="00CB619A">
              <w:rPr>
                <w:rFonts w:ascii="Arial" w:hAnsi="Arial" w:cs="Arial"/>
                <w:sz w:val="14"/>
                <w:szCs w:val="14"/>
              </w:rPr>
              <w:t>(%)</w:t>
            </w:r>
          </w:p>
        </w:tc>
        <w:tc>
          <w:tcPr>
            <w:tcW w:w="410" w:type="pct"/>
            <w:tcBorders>
              <w:top w:val="nil"/>
              <w:left w:val="nil"/>
              <w:right w:val="nil"/>
            </w:tcBorders>
          </w:tcPr>
          <w:p w14:paraId="07ABBF48" w14:textId="77777777" w:rsidR="00C7100F" w:rsidRPr="00CF32DC" w:rsidRDefault="00C7100F" w:rsidP="00147C75">
            <w:pPr>
              <w:tabs>
                <w:tab w:val="right" w:pos="7200"/>
                <w:tab w:val="right" w:pos="8540"/>
              </w:tabs>
              <w:spacing w:before="0" w:after="0" w:line="300" w:lineRule="exact"/>
              <w:jc w:val="center"/>
              <w:rPr>
                <w:rFonts w:ascii="Angsana New" w:hAnsi="Angsana New"/>
                <w:sz w:val="20"/>
                <w:szCs w:val="20"/>
                <w:u w:val="single"/>
              </w:rPr>
            </w:pPr>
          </w:p>
        </w:tc>
        <w:tc>
          <w:tcPr>
            <w:tcW w:w="412" w:type="pct"/>
            <w:tcBorders>
              <w:top w:val="nil"/>
              <w:left w:val="nil"/>
              <w:right w:val="nil"/>
            </w:tcBorders>
          </w:tcPr>
          <w:p w14:paraId="62D5ECFE" w14:textId="77777777" w:rsidR="00C7100F" w:rsidRPr="00CF32DC" w:rsidRDefault="00C7100F" w:rsidP="00147C75">
            <w:pPr>
              <w:tabs>
                <w:tab w:val="right" w:pos="7200"/>
                <w:tab w:val="right" w:pos="8540"/>
              </w:tabs>
              <w:spacing w:before="0" w:after="0" w:line="300" w:lineRule="exact"/>
              <w:jc w:val="center"/>
              <w:rPr>
                <w:rFonts w:ascii="Angsana New" w:hAnsi="Angsana New"/>
                <w:sz w:val="20"/>
                <w:szCs w:val="20"/>
                <w:u w:val="single"/>
              </w:rPr>
            </w:pPr>
          </w:p>
        </w:tc>
        <w:tc>
          <w:tcPr>
            <w:tcW w:w="410" w:type="pct"/>
          </w:tcPr>
          <w:p w14:paraId="43F1C32F" w14:textId="77777777" w:rsidR="00C7100F" w:rsidRPr="00CF32DC" w:rsidRDefault="00C7100F" w:rsidP="00147C75">
            <w:pPr>
              <w:tabs>
                <w:tab w:val="right" w:pos="7200"/>
                <w:tab w:val="right" w:pos="8540"/>
              </w:tabs>
              <w:spacing w:before="0" w:after="0" w:line="300" w:lineRule="exact"/>
              <w:jc w:val="center"/>
              <w:rPr>
                <w:rFonts w:ascii="Angsana New" w:hAnsi="Angsana New"/>
                <w:sz w:val="20"/>
                <w:szCs w:val="20"/>
                <w:u w:val="single"/>
              </w:rPr>
            </w:pPr>
          </w:p>
        </w:tc>
        <w:tc>
          <w:tcPr>
            <w:tcW w:w="411" w:type="pct"/>
            <w:tcBorders>
              <w:top w:val="nil"/>
              <w:left w:val="nil"/>
              <w:right w:val="nil"/>
            </w:tcBorders>
          </w:tcPr>
          <w:p w14:paraId="2CD9C608" w14:textId="77777777" w:rsidR="00C7100F" w:rsidRPr="00CF32DC" w:rsidRDefault="00C7100F" w:rsidP="00147C75">
            <w:pPr>
              <w:tabs>
                <w:tab w:val="right" w:pos="7200"/>
                <w:tab w:val="right" w:pos="8540"/>
              </w:tabs>
              <w:spacing w:before="0" w:after="0" w:line="300" w:lineRule="exact"/>
              <w:jc w:val="center"/>
              <w:rPr>
                <w:rFonts w:ascii="Angsana New" w:hAnsi="Angsana New"/>
                <w:sz w:val="20"/>
                <w:szCs w:val="20"/>
                <w:u w:val="single"/>
              </w:rPr>
            </w:pPr>
          </w:p>
        </w:tc>
        <w:tc>
          <w:tcPr>
            <w:tcW w:w="410" w:type="pct"/>
            <w:tcBorders>
              <w:top w:val="nil"/>
              <w:left w:val="nil"/>
              <w:right w:val="nil"/>
            </w:tcBorders>
          </w:tcPr>
          <w:p w14:paraId="398EE039" w14:textId="77777777" w:rsidR="00C7100F" w:rsidRPr="00CF32DC" w:rsidRDefault="00C7100F" w:rsidP="00147C75">
            <w:pPr>
              <w:tabs>
                <w:tab w:val="right" w:pos="7200"/>
                <w:tab w:val="right" w:pos="8540"/>
              </w:tabs>
              <w:spacing w:before="0" w:after="0" w:line="300" w:lineRule="exact"/>
              <w:jc w:val="center"/>
              <w:rPr>
                <w:rFonts w:ascii="Angsana New" w:hAnsi="Angsana New"/>
                <w:sz w:val="20"/>
                <w:szCs w:val="20"/>
                <w:u w:val="single"/>
              </w:rPr>
            </w:pPr>
          </w:p>
        </w:tc>
        <w:tc>
          <w:tcPr>
            <w:tcW w:w="413" w:type="pct"/>
            <w:tcBorders>
              <w:top w:val="nil"/>
              <w:left w:val="nil"/>
              <w:right w:val="nil"/>
            </w:tcBorders>
          </w:tcPr>
          <w:p w14:paraId="393CB0D7" w14:textId="77777777" w:rsidR="00C7100F" w:rsidRPr="00CF32DC" w:rsidRDefault="00C7100F" w:rsidP="00147C75">
            <w:pPr>
              <w:tabs>
                <w:tab w:val="right" w:pos="7200"/>
                <w:tab w:val="right" w:pos="8540"/>
              </w:tabs>
              <w:spacing w:before="0" w:after="0" w:line="300" w:lineRule="exact"/>
              <w:jc w:val="center"/>
              <w:rPr>
                <w:rFonts w:ascii="Angsana New" w:hAnsi="Angsana New"/>
                <w:sz w:val="20"/>
                <w:szCs w:val="20"/>
                <w:u w:val="single"/>
                <w:cs/>
              </w:rPr>
            </w:pPr>
          </w:p>
        </w:tc>
      </w:tr>
      <w:tr w:rsidR="00C7100F" w:rsidRPr="00CF32DC" w14:paraId="5C4268BA" w14:textId="77777777" w:rsidTr="00782E13">
        <w:tc>
          <w:tcPr>
            <w:tcW w:w="717" w:type="pct"/>
            <w:tcBorders>
              <w:right w:val="nil"/>
            </w:tcBorders>
          </w:tcPr>
          <w:p w14:paraId="39C3718D" w14:textId="08D130EA" w:rsidR="00C7100F" w:rsidRPr="00DC0287" w:rsidRDefault="00DC0287" w:rsidP="00147C75">
            <w:pPr>
              <w:spacing w:before="0" w:after="0" w:line="300" w:lineRule="exact"/>
              <w:ind w:left="165" w:right="-198" w:hanging="165"/>
              <w:rPr>
                <w:rFonts w:ascii="Arial" w:hAnsi="Arial" w:cs="Arial"/>
                <w:sz w:val="14"/>
                <w:szCs w:val="14"/>
                <w:cs/>
              </w:rPr>
            </w:pPr>
            <w:r w:rsidRPr="00DC0287">
              <w:rPr>
                <w:rFonts w:ascii="Arial" w:hAnsi="Arial" w:cs="Arial"/>
                <w:sz w:val="14"/>
                <w:szCs w:val="14"/>
              </w:rPr>
              <w:t>ADAPTRICS CO., LTD.</w:t>
            </w:r>
          </w:p>
        </w:tc>
        <w:tc>
          <w:tcPr>
            <w:tcW w:w="574" w:type="pct"/>
            <w:tcBorders>
              <w:left w:val="nil"/>
              <w:right w:val="nil"/>
            </w:tcBorders>
          </w:tcPr>
          <w:p w14:paraId="19E80D02" w14:textId="519FA590" w:rsidR="00C7100F" w:rsidRPr="00DC0287" w:rsidRDefault="00DC0287" w:rsidP="00147C75">
            <w:pPr>
              <w:spacing w:before="0" w:after="0" w:line="300" w:lineRule="exact"/>
              <w:ind w:left="165" w:right="-90" w:hanging="165"/>
              <w:rPr>
                <w:rFonts w:ascii="Arial" w:hAnsi="Arial" w:cs="Arial"/>
                <w:sz w:val="14"/>
                <w:szCs w:val="14"/>
              </w:rPr>
            </w:pPr>
            <w:r w:rsidRPr="00DC0287">
              <w:rPr>
                <w:rFonts w:ascii="Arial" w:hAnsi="Arial" w:cs="Arial"/>
                <w:sz w:val="14"/>
                <w:szCs w:val="14"/>
              </w:rPr>
              <w:t>Rendering of development for RFID/</w:t>
            </w:r>
            <w:r w:rsidRPr="00DC0287">
              <w:rPr>
                <w:rFonts w:ascii="Arial" w:hAnsi="Arial" w:cs="Arial"/>
                <w:sz w:val="14"/>
                <w:szCs w:val="14"/>
              </w:rPr>
              <w:br/>
              <w:t>IoT Solution</w:t>
            </w:r>
          </w:p>
        </w:tc>
        <w:tc>
          <w:tcPr>
            <w:tcW w:w="665" w:type="pct"/>
          </w:tcPr>
          <w:p w14:paraId="7647D6F2" w14:textId="6FA7B496" w:rsidR="00C7100F" w:rsidRPr="00DC0287" w:rsidRDefault="00CB619A" w:rsidP="00147C75">
            <w:pPr>
              <w:spacing w:before="0" w:after="0" w:line="300" w:lineRule="exact"/>
              <w:jc w:val="center"/>
              <w:rPr>
                <w:rFonts w:ascii="Arial" w:hAnsi="Arial" w:cs="Arial"/>
                <w:sz w:val="14"/>
                <w:szCs w:val="14"/>
              </w:rPr>
            </w:pPr>
            <w:r w:rsidRPr="00DC0287">
              <w:rPr>
                <w:rFonts w:ascii="Arial" w:hAnsi="Arial" w:cs="Arial"/>
                <w:sz w:val="14"/>
                <w:szCs w:val="14"/>
              </w:rPr>
              <w:t>Thailand</w:t>
            </w:r>
          </w:p>
        </w:tc>
        <w:tc>
          <w:tcPr>
            <w:tcW w:w="267" w:type="pct"/>
            <w:tcBorders>
              <w:left w:val="nil"/>
              <w:right w:val="nil"/>
            </w:tcBorders>
          </w:tcPr>
          <w:p w14:paraId="3D0DFE38" w14:textId="77777777" w:rsidR="00C7100F" w:rsidRPr="00CB619A" w:rsidRDefault="00C7100F" w:rsidP="00147C75">
            <w:pPr>
              <w:spacing w:before="0" w:after="0" w:line="300" w:lineRule="exact"/>
              <w:jc w:val="center"/>
              <w:rPr>
                <w:rFonts w:ascii="Arial" w:hAnsi="Arial" w:cs="Arial"/>
                <w:sz w:val="14"/>
                <w:szCs w:val="14"/>
              </w:rPr>
            </w:pPr>
            <w:r w:rsidRPr="00CB619A">
              <w:rPr>
                <w:rFonts w:ascii="Arial" w:hAnsi="Arial" w:cs="Arial"/>
                <w:sz w:val="14"/>
                <w:szCs w:val="14"/>
              </w:rPr>
              <w:t>25</w:t>
            </w:r>
          </w:p>
        </w:tc>
        <w:tc>
          <w:tcPr>
            <w:tcW w:w="311" w:type="pct"/>
            <w:tcBorders>
              <w:left w:val="nil"/>
              <w:right w:val="nil"/>
            </w:tcBorders>
          </w:tcPr>
          <w:p w14:paraId="5CDE915E" w14:textId="77777777" w:rsidR="00C7100F" w:rsidRPr="00CB619A" w:rsidRDefault="00C7100F" w:rsidP="00147C75">
            <w:pPr>
              <w:spacing w:before="0" w:after="0" w:line="300" w:lineRule="exact"/>
              <w:jc w:val="center"/>
              <w:rPr>
                <w:rFonts w:ascii="Arial" w:hAnsi="Arial" w:cs="Arial"/>
                <w:sz w:val="14"/>
                <w:szCs w:val="14"/>
              </w:rPr>
            </w:pPr>
            <w:r w:rsidRPr="00CB619A">
              <w:rPr>
                <w:rFonts w:ascii="Arial" w:hAnsi="Arial" w:cs="Arial"/>
                <w:sz w:val="14"/>
                <w:szCs w:val="14"/>
              </w:rPr>
              <w:t>25</w:t>
            </w:r>
          </w:p>
        </w:tc>
        <w:tc>
          <w:tcPr>
            <w:tcW w:w="410" w:type="pct"/>
            <w:tcBorders>
              <w:left w:val="nil"/>
              <w:right w:val="nil"/>
            </w:tcBorders>
          </w:tcPr>
          <w:p w14:paraId="617BB9FC" w14:textId="77777777" w:rsidR="00C7100F" w:rsidRPr="00CB619A" w:rsidRDefault="00C7100F" w:rsidP="00147C75">
            <w:pPr>
              <w:tabs>
                <w:tab w:val="decimal" w:pos="570"/>
              </w:tabs>
              <w:spacing w:before="0" w:after="0" w:line="300" w:lineRule="exact"/>
              <w:rPr>
                <w:rFonts w:ascii="Arial" w:hAnsi="Arial" w:cs="Arial"/>
                <w:sz w:val="14"/>
                <w:szCs w:val="14"/>
              </w:rPr>
            </w:pPr>
            <w:r w:rsidRPr="00CB619A">
              <w:rPr>
                <w:rFonts w:ascii="Arial" w:hAnsi="Arial" w:cs="Arial"/>
                <w:sz w:val="14"/>
                <w:szCs w:val="14"/>
              </w:rPr>
              <w:t>825</w:t>
            </w:r>
          </w:p>
        </w:tc>
        <w:tc>
          <w:tcPr>
            <w:tcW w:w="412" w:type="pct"/>
            <w:tcBorders>
              <w:left w:val="nil"/>
              <w:right w:val="nil"/>
            </w:tcBorders>
          </w:tcPr>
          <w:p w14:paraId="629AD588" w14:textId="77777777" w:rsidR="00C7100F" w:rsidRPr="00CB619A" w:rsidRDefault="00C7100F" w:rsidP="00147C75">
            <w:pPr>
              <w:tabs>
                <w:tab w:val="decimal" w:pos="570"/>
              </w:tabs>
              <w:spacing w:before="0" w:after="0" w:line="300" w:lineRule="exact"/>
              <w:rPr>
                <w:rFonts w:ascii="Arial" w:hAnsi="Arial" w:cs="Arial"/>
                <w:sz w:val="14"/>
                <w:szCs w:val="14"/>
              </w:rPr>
            </w:pPr>
            <w:r w:rsidRPr="00CB619A">
              <w:rPr>
                <w:rFonts w:ascii="Arial" w:hAnsi="Arial" w:cs="Arial"/>
                <w:sz w:val="14"/>
                <w:szCs w:val="14"/>
              </w:rPr>
              <w:t>825</w:t>
            </w:r>
          </w:p>
        </w:tc>
        <w:tc>
          <w:tcPr>
            <w:tcW w:w="410" w:type="pct"/>
          </w:tcPr>
          <w:p w14:paraId="68FEAC34" w14:textId="77777777" w:rsidR="00C7100F" w:rsidRPr="00CB619A" w:rsidRDefault="00C7100F" w:rsidP="00147C75">
            <w:pPr>
              <w:tabs>
                <w:tab w:val="decimal" w:pos="570"/>
              </w:tabs>
              <w:spacing w:before="0" w:after="0" w:line="300" w:lineRule="exact"/>
              <w:rPr>
                <w:rFonts w:ascii="Arial" w:hAnsi="Arial" w:cs="Arial"/>
                <w:sz w:val="14"/>
                <w:szCs w:val="14"/>
              </w:rPr>
            </w:pPr>
            <w:r w:rsidRPr="00CB619A">
              <w:rPr>
                <w:rFonts w:ascii="Arial" w:hAnsi="Arial" w:cs="Arial"/>
                <w:sz w:val="14"/>
                <w:szCs w:val="14"/>
              </w:rPr>
              <w:t>825</w:t>
            </w:r>
          </w:p>
        </w:tc>
        <w:tc>
          <w:tcPr>
            <w:tcW w:w="411" w:type="pct"/>
          </w:tcPr>
          <w:p w14:paraId="0D213304" w14:textId="77777777" w:rsidR="00C7100F" w:rsidRPr="00CB619A" w:rsidRDefault="00C7100F" w:rsidP="00147C75">
            <w:pPr>
              <w:tabs>
                <w:tab w:val="decimal" w:pos="570"/>
              </w:tabs>
              <w:spacing w:before="0" w:after="0" w:line="300" w:lineRule="exact"/>
              <w:rPr>
                <w:rFonts w:ascii="Arial" w:hAnsi="Arial" w:cs="Arial"/>
                <w:sz w:val="14"/>
                <w:szCs w:val="14"/>
              </w:rPr>
            </w:pPr>
            <w:r w:rsidRPr="00CB619A">
              <w:rPr>
                <w:rFonts w:ascii="Arial" w:hAnsi="Arial" w:cs="Arial"/>
                <w:sz w:val="14"/>
                <w:szCs w:val="14"/>
              </w:rPr>
              <w:t>825</w:t>
            </w:r>
          </w:p>
        </w:tc>
        <w:tc>
          <w:tcPr>
            <w:tcW w:w="410" w:type="pct"/>
            <w:tcBorders>
              <w:left w:val="nil"/>
              <w:right w:val="nil"/>
            </w:tcBorders>
          </w:tcPr>
          <w:p w14:paraId="4DAED80D" w14:textId="2D40689B" w:rsidR="00C7100F" w:rsidRPr="00CB619A" w:rsidRDefault="00132ED4" w:rsidP="00147C75">
            <w:pPr>
              <w:tabs>
                <w:tab w:val="decimal" w:pos="570"/>
              </w:tabs>
              <w:spacing w:before="0" w:after="0" w:line="300" w:lineRule="exact"/>
              <w:rPr>
                <w:rFonts w:ascii="Arial" w:hAnsi="Arial" w:cs="Arial"/>
                <w:sz w:val="14"/>
                <w:szCs w:val="14"/>
              </w:rPr>
            </w:pPr>
            <w:r>
              <w:rPr>
                <w:rFonts w:ascii="Arial" w:hAnsi="Arial" w:cs="Arial"/>
                <w:sz w:val="14"/>
                <w:szCs w:val="14"/>
              </w:rPr>
              <w:t>429</w:t>
            </w:r>
          </w:p>
        </w:tc>
        <w:tc>
          <w:tcPr>
            <w:tcW w:w="413" w:type="pct"/>
            <w:tcBorders>
              <w:left w:val="nil"/>
            </w:tcBorders>
          </w:tcPr>
          <w:p w14:paraId="47A33C05" w14:textId="77777777" w:rsidR="00C7100F" w:rsidRPr="00CB619A" w:rsidRDefault="00C7100F" w:rsidP="00147C75">
            <w:pPr>
              <w:tabs>
                <w:tab w:val="decimal" w:pos="570"/>
              </w:tabs>
              <w:spacing w:before="0" w:after="0" w:line="300" w:lineRule="exact"/>
              <w:rPr>
                <w:rFonts w:ascii="Arial" w:hAnsi="Arial" w:cs="Arial"/>
                <w:sz w:val="14"/>
                <w:szCs w:val="14"/>
              </w:rPr>
            </w:pPr>
            <w:r w:rsidRPr="00CB619A">
              <w:rPr>
                <w:rFonts w:ascii="Arial" w:hAnsi="Arial" w:cs="Arial"/>
                <w:sz w:val="14"/>
                <w:szCs w:val="14"/>
                <w:cs/>
              </w:rPr>
              <w:t>540</w:t>
            </w:r>
          </w:p>
        </w:tc>
      </w:tr>
      <w:tr w:rsidR="00C7100F" w:rsidRPr="00CF32DC" w14:paraId="58E1B5FA" w14:textId="77777777" w:rsidTr="00782E13">
        <w:tc>
          <w:tcPr>
            <w:tcW w:w="717" w:type="pct"/>
            <w:tcBorders>
              <w:left w:val="nil"/>
              <w:bottom w:val="nil"/>
              <w:right w:val="nil"/>
            </w:tcBorders>
          </w:tcPr>
          <w:p w14:paraId="7AB88A66" w14:textId="3858BA74" w:rsidR="00C7100F" w:rsidRPr="00DC0287" w:rsidRDefault="00CB619A" w:rsidP="00147C75">
            <w:pPr>
              <w:spacing w:before="0" w:after="0" w:line="300" w:lineRule="exact"/>
              <w:jc w:val="center"/>
              <w:rPr>
                <w:rFonts w:ascii="Arial" w:hAnsi="Arial" w:cs="Arial"/>
                <w:sz w:val="14"/>
                <w:szCs w:val="14"/>
              </w:rPr>
            </w:pPr>
            <w:r w:rsidRPr="00DC0287">
              <w:rPr>
                <w:rFonts w:ascii="Arial" w:hAnsi="Arial" w:cs="Arial"/>
                <w:sz w:val="14"/>
                <w:szCs w:val="14"/>
              </w:rPr>
              <w:t>Total</w:t>
            </w:r>
          </w:p>
        </w:tc>
        <w:tc>
          <w:tcPr>
            <w:tcW w:w="574" w:type="pct"/>
            <w:tcBorders>
              <w:left w:val="nil"/>
              <w:bottom w:val="nil"/>
              <w:right w:val="nil"/>
            </w:tcBorders>
          </w:tcPr>
          <w:p w14:paraId="14A25B4D" w14:textId="77777777" w:rsidR="00C7100F" w:rsidRPr="00DC0287" w:rsidRDefault="00C7100F" w:rsidP="00147C75">
            <w:pPr>
              <w:spacing w:before="0" w:after="0" w:line="300" w:lineRule="exact"/>
              <w:rPr>
                <w:rFonts w:ascii="Arial" w:hAnsi="Arial" w:cs="Arial"/>
                <w:b/>
                <w:bCs/>
                <w:sz w:val="14"/>
                <w:szCs w:val="14"/>
              </w:rPr>
            </w:pPr>
          </w:p>
        </w:tc>
        <w:tc>
          <w:tcPr>
            <w:tcW w:w="665" w:type="pct"/>
          </w:tcPr>
          <w:p w14:paraId="33955059" w14:textId="77777777" w:rsidR="00C7100F" w:rsidRPr="00DC0287" w:rsidRDefault="00C7100F" w:rsidP="00147C75">
            <w:pPr>
              <w:tabs>
                <w:tab w:val="decimal" w:pos="447"/>
              </w:tabs>
              <w:spacing w:before="0" w:after="0" w:line="300" w:lineRule="exact"/>
              <w:rPr>
                <w:rFonts w:ascii="Arial" w:hAnsi="Arial" w:cs="Arial"/>
                <w:b/>
                <w:bCs/>
                <w:sz w:val="14"/>
                <w:szCs w:val="14"/>
              </w:rPr>
            </w:pPr>
          </w:p>
        </w:tc>
        <w:tc>
          <w:tcPr>
            <w:tcW w:w="267" w:type="pct"/>
            <w:tcBorders>
              <w:left w:val="nil"/>
              <w:bottom w:val="nil"/>
              <w:right w:val="nil"/>
            </w:tcBorders>
          </w:tcPr>
          <w:p w14:paraId="023822BA" w14:textId="77777777" w:rsidR="00C7100F" w:rsidRPr="00CB619A" w:rsidRDefault="00C7100F" w:rsidP="00147C75">
            <w:pPr>
              <w:tabs>
                <w:tab w:val="decimal" w:pos="447"/>
              </w:tabs>
              <w:spacing w:before="0" w:after="0" w:line="300" w:lineRule="exact"/>
              <w:rPr>
                <w:rFonts w:ascii="Arial" w:hAnsi="Arial" w:cs="Arial"/>
                <w:b/>
                <w:bCs/>
                <w:sz w:val="14"/>
                <w:szCs w:val="14"/>
              </w:rPr>
            </w:pPr>
          </w:p>
        </w:tc>
        <w:tc>
          <w:tcPr>
            <w:tcW w:w="311" w:type="pct"/>
            <w:tcBorders>
              <w:left w:val="nil"/>
              <w:bottom w:val="nil"/>
              <w:right w:val="nil"/>
            </w:tcBorders>
          </w:tcPr>
          <w:p w14:paraId="3E98FC7B" w14:textId="77777777" w:rsidR="00C7100F" w:rsidRPr="00CB619A" w:rsidRDefault="00C7100F" w:rsidP="00147C75">
            <w:pPr>
              <w:tabs>
                <w:tab w:val="decimal" w:pos="447"/>
              </w:tabs>
              <w:spacing w:before="0" w:after="0" w:line="300" w:lineRule="exact"/>
              <w:rPr>
                <w:rFonts w:ascii="Arial" w:hAnsi="Arial" w:cs="Arial"/>
                <w:b/>
                <w:bCs/>
                <w:sz w:val="14"/>
                <w:szCs w:val="14"/>
              </w:rPr>
            </w:pPr>
          </w:p>
        </w:tc>
        <w:tc>
          <w:tcPr>
            <w:tcW w:w="410" w:type="pct"/>
            <w:tcBorders>
              <w:left w:val="nil"/>
              <w:bottom w:val="nil"/>
              <w:right w:val="nil"/>
            </w:tcBorders>
            <w:vAlign w:val="bottom"/>
          </w:tcPr>
          <w:p w14:paraId="0E1ADC65" w14:textId="77777777" w:rsidR="00C7100F" w:rsidRPr="00CB619A" w:rsidRDefault="00C7100F" w:rsidP="00147C75">
            <w:pPr>
              <w:pBdr>
                <w:top w:val="single" w:sz="4" w:space="1" w:color="auto"/>
                <w:bottom w:val="double" w:sz="4" w:space="1" w:color="auto"/>
              </w:pBdr>
              <w:tabs>
                <w:tab w:val="decimal" w:pos="570"/>
              </w:tabs>
              <w:spacing w:before="0" w:after="0" w:line="300" w:lineRule="exact"/>
              <w:rPr>
                <w:rFonts w:ascii="Arial" w:hAnsi="Arial" w:cs="Arial"/>
                <w:sz w:val="14"/>
                <w:szCs w:val="14"/>
              </w:rPr>
            </w:pPr>
            <w:r w:rsidRPr="00CB619A">
              <w:rPr>
                <w:rFonts w:ascii="Arial" w:hAnsi="Arial" w:cs="Arial"/>
                <w:sz w:val="14"/>
                <w:szCs w:val="14"/>
                <w:cs/>
              </w:rPr>
              <w:t>825</w:t>
            </w:r>
          </w:p>
        </w:tc>
        <w:tc>
          <w:tcPr>
            <w:tcW w:w="412" w:type="pct"/>
            <w:tcBorders>
              <w:left w:val="nil"/>
              <w:bottom w:val="nil"/>
              <w:right w:val="nil"/>
            </w:tcBorders>
            <w:vAlign w:val="bottom"/>
          </w:tcPr>
          <w:p w14:paraId="3785D3C7" w14:textId="77777777" w:rsidR="00C7100F" w:rsidRPr="00CB619A" w:rsidRDefault="00C7100F" w:rsidP="00147C75">
            <w:pPr>
              <w:pBdr>
                <w:top w:val="single" w:sz="4" w:space="1" w:color="auto"/>
                <w:bottom w:val="double" w:sz="4" w:space="1" w:color="auto"/>
              </w:pBdr>
              <w:tabs>
                <w:tab w:val="decimal" w:pos="570"/>
              </w:tabs>
              <w:spacing w:before="0" w:after="0" w:line="300" w:lineRule="exact"/>
              <w:rPr>
                <w:rFonts w:ascii="Arial" w:hAnsi="Arial" w:cs="Arial"/>
                <w:sz w:val="14"/>
                <w:szCs w:val="14"/>
              </w:rPr>
            </w:pPr>
            <w:r w:rsidRPr="00CB619A">
              <w:rPr>
                <w:rFonts w:ascii="Arial" w:hAnsi="Arial" w:cs="Arial"/>
                <w:sz w:val="14"/>
                <w:szCs w:val="14"/>
                <w:cs/>
              </w:rPr>
              <w:t>825</w:t>
            </w:r>
          </w:p>
        </w:tc>
        <w:tc>
          <w:tcPr>
            <w:tcW w:w="410" w:type="pct"/>
          </w:tcPr>
          <w:p w14:paraId="241A3EE7" w14:textId="77777777" w:rsidR="00C7100F" w:rsidRPr="00CB619A" w:rsidRDefault="00C7100F" w:rsidP="00147C75">
            <w:pPr>
              <w:pBdr>
                <w:top w:val="single" w:sz="4" w:space="1" w:color="auto"/>
                <w:bottom w:val="double" w:sz="4" w:space="1" w:color="auto"/>
              </w:pBdr>
              <w:tabs>
                <w:tab w:val="decimal" w:pos="570"/>
              </w:tabs>
              <w:spacing w:before="0" w:after="0" w:line="300" w:lineRule="exact"/>
              <w:rPr>
                <w:rFonts w:ascii="Arial" w:hAnsi="Arial" w:cs="Arial"/>
                <w:sz w:val="14"/>
                <w:szCs w:val="14"/>
              </w:rPr>
            </w:pPr>
            <w:r w:rsidRPr="00CB619A">
              <w:rPr>
                <w:rFonts w:ascii="Arial" w:hAnsi="Arial" w:cs="Arial"/>
                <w:sz w:val="14"/>
                <w:szCs w:val="14"/>
              </w:rPr>
              <w:t>825</w:t>
            </w:r>
          </w:p>
        </w:tc>
        <w:tc>
          <w:tcPr>
            <w:tcW w:w="411" w:type="pct"/>
          </w:tcPr>
          <w:p w14:paraId="1DEBF3F2" w14:textId="77777777" w:rsidR="00C7100F" w:rsidRPr="00CB619A" w:rsidRDefault="00C7100F" w:rsidP="00147C75">
            <w:pPr>
              <w:pBdr>
                <w:top w:val="single" w:sz="4" w:space="1" w:color="auto"/>
                <w:bottom w:val="double" w:sz="4" w:space="1" w:color="auto"/>
              </w:pBdr>
              <w:tabs>
                <w:tab w:val="decimal" w:pos="570"/>
              </w:tabs>
              <w:spacing w:before="0" w:after="0" w:line="300" w:lineRule="exact"/>
              <w:rPr>
                <w:rFonts w:ascii="Arial" w:hAnsi="Arial" w:cs="Arial"/>
                <w:sz w:val="14"/>
                <w:szCs w:val="14"/>
              </w:rPr>
            </w:pPr>
            <w:r w:rsidRPr="00CB619A">
              <w:rPr>
                <w:rFonts w:ascii="Arial" w:hAnsi="Arial" w:cs="Arial"/>
                <w:sz w:val="14"/>
                <w:szCs w:val="14"/>
              </w:rPr>
              <w:t>825</w:t>
            </w:r>
          </w:p>
        </w:tc>
        <w:tc>
          <w:tcPr>
            <w:tcW w:w="410" w:type="pct"/>
            <w:tcBorders>
              <w:left w:val="nil"/>
              <w:right w:val="nil"/>
            </w:tcBorders>
            <w:vAlign w:val="bottom"/>
          </w:tcPr>
          <w:p w14:paraId="7FFA3E16" w14:textId="395D60C8" w:rsidR="00C7100F" w:rsidRPr="00CB619A" w:rsidRDefault="00132ED4" w:rsidP="00147C75">
            <w:pPr>
              <w:pBdr>
                <w:top w:val="single" w:sz="4" w:space="1" w:color="auto"/>
                <w:bottom w:val="double" w:sz="4" w:space="1" w:color="auto"/>
              </w:pBdr>
              <w:tabs>
                <w:tab w:val="decimal" w:pos="570"/>
              </w:tabs>
              <w:spacing w:before="0" w:after="0" w:line="300" w:lineRule="exact"/>
              <w:rPr>
                <w:rFonts w:ascii="Arial" w:hAnsi="Arial" w:cs="Arial"/>
                <w:sz w:val="14"/>
                <w:szCs w:val="14"/>
              </w:rPr>
            </w:pPr>
            <w:r>
              <w:rPr>
                <w:rFonts w:ascii="Arial" w:hAnsi="Arial" w:cs="Arial"/>
                <w:sz w:val="14"/>
                <w:szCs w:val="14"/>
              </w:rPr>
              <w:t>429</w:t>
            </w:r>
          </w:p>
        </w:tc>
        <w:tc>
          <w:tcPr>
            <w:tcW w:w="413" w:type="pct"/>
            <w:tcBorders>
              <w:left w:val="nil"/>
              <w:right w:val="nil"/>
            </w:tcBorders>
            <w:vAlign w:val="bottom"/>
          </w:tcPr>
          <w:p w14:paraId="3E2CD485" w14:textId="77777777" w:rsidR="00C7100F" w:rsidRPr="00CB619A" w:rsidRDefault="00C7100F" w:rsidP="00147C75">
            <w:pPr>
              <w:pBdr>
                <w:top w:val="single" w:sz="4" w:space="1" w:color="auto"/>
                <w:bottom w:val="double" w:sz="4" w:space="1" w:color="auto"/>
              </w:pBdr>
              <w:tabs>
                <w:tab w:val="decimal" w:pos="570"/>
              </w:tabs>
              <w:spacing w:before="0" w:after="0" w:line="300" w:lineRule="exact"/>
              <w:rPr>
                <w:rFonts w:ascii="Arial" w:hAnsi="Arial" w:cs="Arial"/>
                <w:sz w:val="14"/>
                <w:szCs w:val="14"/>
              </w:rPr>
            </w:pPr>
            <w:r w:rsidRPr="00CB619A">
              <w:rPr>
                <w:rFonts w:ascii="Arial" w:hAnsi="Arial" w:cs="Arial"/>
                <w:sz w:val="14"/>
                <w:szCs w:val="14"/>
                <w:cs/>
              </w:rPr>
              <w:t>540</w:t>
            </w:r>
          </w:p>
        </w:tc>
      </w:tr>
    </w:tbl>
    <w:p w14:paraId="67D4EDA4" w14:textId="05EDB656" w:rsidR="002B4030" w:rsidRPr="002B4030" w:rsidRDefault="00C7500D" w:rsidP="00147C75">
      <w:pPr>
        <w:tabs>
          <w:tab w:val="right" w:pos="7280"/>
          <w:tab w:val="right" w:pos="8760"/>
        </w:tabs>
        <w:spacing w:before="240" w:line="380" w:lineRule="exact"/>
        <w:ind w:right="-360"/>
        <w:jc w:val="thaiDistribute"/>
        <w:rPr>
          <w:rFonts w:ascii="Arial" w:hAnsi="Arial"/>
          <w:szCs w:val="22"/>
          <w:lang w:val="en-GB"/>
        </w:rPr>
      </w:pPr>
      <w:r w:rsidRPr="00156F11">
        <w:rPr>
          <w:rFonts w:ascii="Arial" w:hAnsi="Arial"/>
          <w:b/>
          <w:bCs/>
          <w:szCs w:val="22"/>
        </w:rPr>
        <w:t>1</w:t>
      </w:r>
      <w:r w:rsidR="00DC0287" w:rsidRPr="00156F11">
        <w:rPr>
          <w:rFonts w:ascii="Arial" w:hAnsi="Arial"/>
          <w:b/>
          <w:bCs/>
          <w:szCs w:val="22"/>
        </w:rPr>
        <w:t>1</w:t>
      </w:r>
      <w:r w:rsidRPr="00156F11">
        <w:rPr>
          <w:rFonts w:ascii="Arial" w:hAnsi="Arial"/>
          <w:b/>
          <w:bCs/>
          <w:szCs w:val="22"/>
        </w:rPr>
        <w:t>.2</w:t>
      </w:r>
      <w:r>
        <w:rPr>
          <w:rFonts w:ascii="Arial" w:hAnsi="Arial"/>
          <w:szCs w:val="22"/>
        </w:rPr>
        <w:tab/>
      </w:r>
      <w:r w:rsidR="002B4030" w:rsidRPr="002B4030">
        <w:rPr>
          <w:rFonts w:ascii="Arial" w:hAnsi="Arial"/>
          <w:b/>
          <w:bCs/>
          <w:szCs w:val="22"/>
        </w:rPr>
        <w:t>Share of comprehensive income and dividend received</w:t>
      </w:r>
    </w:p>
    <w:p w14:paraId="0B62216A" w14:textId="34B9C1CA" w:rsidR="00BB7FD9" w:rsidRPr="00BB7FD9" w:rsidRDefault="002B4030" w:rsidP="00BB7FD9">
      <w:pPr>
        <w:tabs>
          <w:tab w:val="right" w:pos="7280"/>
          <w:tab w:val="right" w:pos="8760"/>
        </w:tabs>
        <w:spacing w:line="380" w:lineRule="exact"/>
        <w:ind w:left="540" w:right="-360"/>
        <w:jc w:val="thaiDistribute"/>
        <w:rPr>
          <w:rFonts w:ascii="Arial" w:eastAsia="Times New Roman" w:hAnsi="Arial" w:cs="Angsana New"/>
          <w:szCs w:val="22"/>
        </w:rPr>
      </w:pPr>
      <w:r>
        <w:rPr>
          <w:rFonts w:ascii="Arial" w:hAnsi="Arial"/>
          <w:szCs w:val="22"/>
        </w:rPr>
        <w:tab/>
      </w:r>
      <w:proofErr w:type="gramStart"/>
      <w:r w:rsidR="00BB7FD9" w:rsidRPr="00BB7FD9">
        <w:rPr>
          <w:rFonts w:ascii="Arial" w:eastAsia="Times New Roman" w:hAnsi="Arial" w:cs="Angsana New"/>
          <w:szCs w:val="22"/>
        </w:rPr>
        <w:t>During</w:t>
      </w:r>
      <w:proofErr w:type="gramEnd"/>
      <w:r w:rsidR="00BB7FD9" w:rsidRPr="00BB7FD9">
        <w:rPr>
          <w:rFonts w:ascii="Arial" w:eastAsia="Times New Roman" w:hAnsi="Arial" w:cs="Angsana New"/>
          <w:szCs w:val="22"/>
        </w:rPr>
        <w:t xml:space="preserve"> the years, the Company </w:t>
      </w:r>
      <w:proofErr w:type="spellStart"/>
      <w:r w:rsidR="00BB7FD9" w:rsidRPr="00BB7FD9">
        <w:rPr>
          <w:rFonts w:ascii="Arial" w:eastAsia="Times New Roman" w:hAnsi="Arial" w:cs="Angsana New"/>
          <w:szCs w:val="22"/>
        </w:rPr>
        <w:t>recognised</w:t>
      </w:r>
      <w:proofErr w:type="spellEnd"/>
      <w:r w:rsidR="00BB7FD9" w:rsidRPr="00BB7FD9">
        <w:rPr>
          <w:rFonts w:ascii="Arial" w:eastAsia="Times New Roman" w:hAnsi="Arial" w:cs="Angsana New"/>
          <w:szCs w:val="22"/>
        </w:rPr>
        <w:t xml:space="preserve"> its share of comprehensive income from investment in the joint venture in the financial statements </w:t>
      </w:r>
      <w:r w:rsidR="00071498" w:rsidRPr="00071498">
        <w:rPr>
          <w:rFonts w:ascii="Arial" w:eastAsia="Times New Roman" w:hAnsi="Arial" w:cs="Angsana New"/>
          <w:szCs w:val="22"/>
        </w:rPr>
        <w:t>in which the equity method is applied</w:t>
      </w:r>
      <w:r w:rsidR="00071498" w:rsidRPr="00BB7FD9">
        <w:rPr>
          <w:rFonts w:ascii="Arial" w:eastAsia="Times New Roman" w:hAnsi="Arial" w:cs="Angsana New"/>
          <w:szCs w:val="22"/>
        </w:rPr>
        <w:t xml:space="preserve"> </w:t>
      </w:r>
      <w:r w:rsidR="00BB7FD9" w:rsidRPr="00BB7FD9">
        <w:rPr>
          <w:rFonts w:ascii="Arial" w:eastAsia="Times New Roman" w:hAnsi="Arial" w:cs="Angsana New"/>
          <w:szCs w:val="22"/>
        </w:rPr>
        <w:t xml:space="preserve">and dividend income </w:t>
      </w:r>
      <w:proofErr w:type="gramStart"/>
      <w:r w:rsidR="00BB7FD9" w:rsidRPr="00BB7FD9">
        <w:rPr>
          <w:rFonts w:ascii="Arial" w:eastAsia="Times New Roman" w:hAnsi="Arial" w:cs="Angsana New"/>
          <w:szCs w:val="22"/>
        </w:rPr>
        <w:t>in</w:t>
      </w:r>
      <w:proofErr w:type="gramEnd"/>
      <w:r w:rsidR="00BB7FD9" w:rsidRPr="00BB7FD9">
        <w:rPr>
          <w:rFonts w:ascii="Arial" w:eastAsia="Times New Roman" w:hAnsi="Arial" w:cs="Angsana New"/>
          <w:szCs w:val="22"/>
        </w:rPr>
        <w:t xml:space="preserve"> the separate financial statements as follows:</w:t>
      </w:r>
    </w:p>
    <w:tbl>
      <w:tblPr>
        <w:tblW w:w="9342" w:type="dxa"/>
        <w:tblInd w:w="468" w:type="dxa"/>
        <w:tblLayout w:type="fixed"/>
        <w:tblLook w:val="0000" w:firstRow="0" w:lastRow="0" w:firstColumn="0" w:lastColumn="0" w:noHBand="0" w:noVBand="0"/>
      </w:tblPr>
      <w:tblGrid>
        <w:gridCol w:w="2232"/>
        <w:gridCol w:w="1185"/>
        <w:gridCol w:w="1185"/>
        <w:gridCol w:w="333"/>
        <w:gridCol w:w="852"/>
        <w:gridCol w:w="1185"/>
        <w:gridCol w:w="1185"/>
        <w:gridCol w:w="1185"/>
      </w:tblGrid>
      <w:tr w:rsidR="00BB7FD9" w:rsidRPr="00BB7FD9" w14:paraId="314F1174" w14:textId="77777777">
        <w:tc>
          <w:tcPr>
            <w:tcW w:w="2232" w:type="dxa"/>
            <w:tcBorders>
              <w:top w:val="nil"/>
              <w:left w:val="nil"/>
              <w:bottom w:val="nil"/>
              <w:right w:val="nil"/>
            </w:tcBorders>
            <w:vAlign w:val="bottom"/>
          </w:tcPr>
          <w:p w14:paraId="4EA88CA7" w14:textId="77777777" w:rsidR="00BB7FD9" w:rsidRPr="00BB7FD9" w:rsidRDefault="00BB7FD9" w:rsidP="00BB7FD9">
            <w:pPr>
              <w:overflowPunct w:val="0"/>
              <w:autoSpaceDE w:val="0"/>
              <w:autoSpaceDN w:val="0"/>
              <w:adjustRightInd w:val="0"/>
              <w:spacing w:before="0" w:after="0" w:line="380" w:lineRule="exact"/>
              <w:ind w:left="0" w:firstLine="0"/>
              <w:jc w:val="center"/>
              <w:textAlignment w:val="baseline"/>
              <w:rPr>
                <w:rFonts w:ascii="Arial" w:eastAsia="Times New Roman" w:hAnsi="Arial" w:cs="Angsana New"/>
                <w:sz w:val="16"/>
                <w:szCs w:val="16"/>
              </w:rPr>
            </w:pPr>
          </w:p>
        </w:tc>
        <w:tc>
          <w:tcPr>
            <w:tcW w:w="2703" w:type="dxa"/>
            <w:gridSpan w:val="3"/>
            <w:tcBorders>
              <w:top w:val="nil"/>
              <w:left w:val="nil"/>
              <w:bottom w:val="nil"/>
              <w:right w:val="nil"/>
            </w:tcBorders>
            <w:vAlign w:val="bottom"/>
          </w:tcPr>
          <w:p w14:paraId="3328BA26" w14:textId="77777777" w:rsidR="00BB7FD9" w:rsidRPr="00BB7FD9" w:rsidRDefault="00BB7FD9" w:rsidP="00BB7FD9">
            <w:pPr>
              <w:overflowPunct w:val="0"/>
              <w:autoSpaceDE w:val="0"/>
              <w:autoSpaceDN w:val="0"/>
              <w:adjustRightInd w:val="0"/>
              <w:spacing w:before="0" w:after="0" w:line="380" w:lineRule="exact"/>
              <w:ind w:left="0" w:firstLine="0"/>
              <w:jc w:val="center"/>
              <w:textAlignment w:val="baseline"/>
              <w:rPr>
                <w:rFonts w:ascii="Arial" w:eastAsia="Times New Roman" w:hAnsi="Arial" w:cs="Angsana New"/>
                <w:sz w:val="16"/>
                <w:szCs w:val="16"/>
              </w:rPr>
            </w:pPr>
          </w:p>
        </w:tc>
        <w:tc>
          <w:tcPr>
            <w:tcW w:w="4407" w:type="dxa"/>
            <w:gridSpan w:val="4"/>
            <w:tcBorders>
              <w:top w:val="nil"/>
              <w:left w:val="nil"/>
              <w:bottom w:val="nil"/>
              <w:right w:val="nil"/>
            </w:tcBorders>
            <w:vAlign w:val="bottom"/>
          </w:tcPr>
          <w:p w14:paraId="3C7A0CEF" w14:textId="77777777" w:rsidR="00BB7FD9" w:rsidRPr="00BB7FD9" w:rsidRDefault="00BB7FD9" w:rsidP="00BB7FD9">
            <w:pPr>
              <w:overflowPunct w:val="0"/>
              <w:autoSpaceDE w:val="0"/>
              <w:autoSpaceDN w:val="0"/>
              <w:adjustRightInd w:val="0"/>
              <w:spacing w:before="0" w:after="0" w:line="380" w:lineRule="exact"/>
              <w:ind w:left="0" w:firstLine="0"/>
              <w:jc w:val="right"/>
              <w:textAlignment w:val="baseline"/>
              <w:rPr>
                <w:rFonts w:ascii="Arial" w:eastAsia="Times New Roman" w:hAnsi="Arial" w:cs="Angsana New"/>
                <w:sz w:val="16"/>
                <w:szCs w:val="16"/>
              </w:rPr>
            </w:pPr>
            <w:r w:rsidRPr="00BB7FD9">
              <w:rPr>
                <w:rFonts w:ascii="Arial" w:eastAsia="Times New Roman" w:hAnsi="Arial" w:cs="Angsana New"/>
                <w:sz w:val="16"/>
                <w:szCs w:val="16"/>
              </w:rPr>
              <w:t>(Unit: Thousand Baht)</w:t>
            </w:r>
          </w:p>
        </w:tc>
      </w:tr>
      <w:tr w:rsidR="00BB7FD9" w:rsidRPr="00BB7FD9" w14:paraId="02404AA0" w14:textId="77777777">
        <w:tc>
          <w:tcPr>
            <w:tcW w:w="2232" w:type="dxa"/>
            <w:tcBorders>
              <w:top w:val="nil"/>
              <w:left w:val="nil"/>
              <w:bottom w:val="nil"/>
              <w:right w:val="nil"/>
            </w:tcBorders>
            <w:vAlign w:val="bottom"/>
          </w:tcPr>
          <w:p w14:paraId="415D66CF" w14:textId="77777777" w:rsidR="00BB7FD9" w:rsidRPr="00BB7FD9" w:rsidRDefault="00BB7FD9" w:rsidP="00BB7FD9">
            <w:pPr>
              <w:overflowPunct w:val="0"/>
              <w:autoSpaceDE w:val="0"/>
              <w:autoSpaceDN w:val="0"/>
              <w:adjustRightInd w:val="0"/>
              <w:spacing w:before="0" w:after="0" w:line="380" w:lineRule="exact"/>
              <w:ind w:left="0" w:firstLine="0"/>
              <w:jc w:val="center"/>
              <w:textAlignment w:val="baseline"/>
              <w:rPr>
                <w:rFonts w:ascii="Arial" w:eastAsia="Times New Roman" w:hAnsi="Arial" w:cs="Arial"/>
                <w:sz w:val="16"/>
                <w:szCs w:val="16"/>
              </w:rPr>
            </w:pPr>
          </w:p>
        </w:tc>
        <w:tc>
          <w:tcPr>
            <w:tcW w:w="4740" w:type="dxa"/>
            <w:gridSpan w:val="5"/>
            <w:tcBorders>
              <w:top w:val="nil"/>
              <w:left w:val="nil"/>
              <w:right w:val="nil"/>
            </w:tcBorders>
            <w:vAlign w:val="bottom"/>
          </w:tcPr>
          <w:p w14:paraId="373DDA9B" w14:textId="6199EE67" w:rsidR="00BB7FD9" w:rsidRPr="00BB7FD9" w:rsidRDefault="00782E13" w:rsidP="00BB7FD9">
            <w:pPr>
              <w:pBdr>
                <w:bottom w:val="single" w:sz="4" w:space="1" w:color="auto"/>
              </w:pBdr>
              <w:tabs>
                <w:tab w:val="left" w:pos="822"/>
              </w:tabs>
              <w:overflowPunct w:val="0"/>
              <w:autoSpaceDE w:val="0"/>
              <w:autoSpaceDN w:val="0"/>
              <w:adjustRightInd w:val="0"/>
              <w:spacing w:before="0" w:after="0" w:line="380" w:lineRule="exact"/>
              <w:ind w:left="0" w:firstLine="0"/>
              <w:jc w:val="center"/>
              <w:textAlignment w:val="baseline"/>
              <w:rPr>
                <w:rFonts w:ascii="Arial" w:eastAsia="Times New Roman" w:hAnsi="Arial" w:cs="Angsana New"/>
                <w:sz w:val="16"/>
                <w:szCs w:val="16"/>
              </w:rPr>
            </w:pPr>
            <w:r w:rsidRPr="00782E13">
              <w:rPr>
                <w:rFonts w:ascii="Arial" w:eastAsia="Times New Roman" w:hAnsi="Arial" w:cs="Angsana New"/>
                <w:sz w:val="16"/>
                <w:szCs w:val="16"/>
              </w:rPr>
              <w:t>Financial statements in which the equity method is applied</w:t>
            </w:r>
          </w:p>
        </w:tc>
        <w:tc>
          <w:tcPr>
            <w:tcW w:w="2370" w:type="dxa"/>
            <w:gridSpan w:val="2"/>
            <w:tcBorders>
              <w:top w:val="nil"/>
              <w:left w:val="nil"/>
              <w:right w:val="nil"/>
            </w:tcBorders>
            <w:vAlign w:val="bottom"/>
          </w:tcPr>
          <w:p w14:paraId="5AF84A1E" w14:textId="77777777" w:rsidR="00BB7FD9" w:rsidRPr="00BB7FD9" w:rsidRDefault="00BB7FD9" w:rsidP="00BB7FD9">
            <w:pPr>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Times New Roman" w:hAnsi="Arial" w:cs="Angsana New"/>
                <w:sz w:val="16"/>
                <w:szCs w:val="16"/>
              </w:rPr>
            </w:pPr>
            <w:r w:rsidRPr="00BB7FD9">
              <w:rPr>
                <w:rFonts w:ascii="Arial" w:eastAsia="Times New Roman" w:hAnsi="Arial" w:cs="Angsana New"/>
                <w:sz w:val="16"/>
                <w:szCs w:val="16"/>
              </w:rPr>
              <w:t>Separate financial statements</w:t>
            </w:r>
          </w:p>
        </w:tc>
      </w:tr>
      <w:tr w:rsidR="00BB7FD9" w:rsidRPr="00BB7FD9" w14:paraId="15B6A3B3" w14:textId="77777777">
        <w:tc>
          <w:tcPr>
            <w:tcW w:w="2232" w:type="dxa"/>
            <w:tcBorders>
              <w:top w:val="nil"/>
              <w:left w:val="nil"/>
              <w:bottom w:val="nil"/>
              <w:right w:val="nil"/>
            </w:tcBorders>
            <w:vAlign w:val="bottom"/>
          </w:tcPr>
          <w:p w14:paraId="777B9AE9" w14:textId="0B460476" w:rsidR="00BB7FD9" w:rsidRPr="00BB7FD9" w:rsidRDefault="00BB7FD9" w:rsidP="00BB7FD9">
            <w:pPr>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Times New Roman" w:hAnsi="Arial" w:cs="Arial"/>
                <w:sz w:val="16"/>
                <w:szCs w:val="16"/>
                <w:cs/>
              </w:rPr>
            </w:pPr>
            <w:r w:rsidRPr="00BB7FD9">
              <w:rPr>
                <w:rFonts w:ascii="Arial" w:eastAsia="Times New Roman" w:hAnsi="Arial" w:cs="Arial"/>
                <w:sz w:val="16"/>
                <w:szCs w:val="16"/>
              </w:rPr>
              <w:t>Joint venture</w:t>
            </w:r>
          </w:p>
        </w:tc>
        <w:tc>
          <w:tcPr>
            <w:tcW w:w="2370" w:type="dxa"/>
            <w:gridSpan w:val="2"/>
            <w:tcBorders>
              <w:top w:val="nil"/>
              <w:left w:val="nil"/>
              <w:right w:val="nil"/>
            </w:tcBorders>
            <w:vAlign w:val="bottom"/>
          </w:tcPr>
          <w:p w14:paraId="5BF2E517" w14:textId="09EBD8AC" w:rsidR="00BB7FD9" w:rsidRPr="00BB7FD9" w:rsidRDefault="00BB7FD9" w:rsidP="00BB7FD9">
            <w:pPr>
              <w:pBdr>
                <w:bottom w:val="single" w:sz="4" w:space="1" w:color="auto"/>
              </w:pBdr>
              <w:overflowPunct w:val="0"/>
              <w:autoSpaceDE w:val="0"/>
              <w:autoSpaceDN w:val="0"/>
              <w:adjustRightInd w:val="0"/>
              <w:spacing w:before="0" w:after="0" w:line="380" w:lineRule="exact"/>
              <w:ind w:left="-29" w:right="-29" w:firstLine="0"/>
              <w:jc w:val="center"/>
              <w:textAlignment w:val="baseline"/>
              <w:rPr>
                <w:rFonts w:ascii="Arial" w:eastAsia="Times New Roman" w:hAnsi="Arial" w:cs="Angsana New"/>
                <w:b/>
                <w:bCs/>
                <w:sz w:val="16"/>
                <w:szCs w:val="16"/>
              </w:rPr>
            </w:pPr>
            <w:r w:rsidRPr="00BB7FD9">
              <w:rPr>
                <w:rFonts w:ascii="Arial" w:eastAsia="Times New Roman" w:hAnsi="Arial" w:cs="Angsana New"/>
                <w:sz w:val="16"/>
                <w:szCs w:val="16"/>
              </w:rPr>
              <w:t>Share of loss from investment in joint venture during the year</w:t>
            </w:r>
          </w:p>
        </w:tc>
        <w:tc>
          <w:tcPr>
            <w:tcW w:w="2370" w:type="dxa"/>
            <w:gridSpan w:val="3"/>
            <w:tcBorders>
              <w:top w:val="nil"/>
              <w:left w:val="nil"/>
              <w:right w:val="nil"/>
            </w:tcBorders>
            <w:vAlign w:val="bottom"/>
          </w:tcPr>
          <w:p w14:paraId="104B8B49" w14:textId="3E02C4D5" w:rsidR="00BB7FD9" w:rsidRPr="00BB7FD9" w:rsidRDefault="00BB7FD9" w:rsidP="00BB7FD9">
            <w:pPr>
              <w:pBdr>
                <w:bottom w:val="single" w:sz="4" w:space="1" w:color="auto"/>
              </w:pBdr>
              <w:overflowPunct w:val="0"/>
              <w:autoSpaceDE w:val="0"/>
              <w:autoSpaceDN w:val="0"/>
              <w:adjustRightInd w:val="0"/>
              <w:spacing w:before="0" w:after="0" w:line="380" w:lineRule="exact"/>
              <w:ind w:left="-29" w:right="-29" w:firstLine="0"/>
              <w:jc w:val="center"/>
              <w:textAlignment w:val="baseline"/>
              <w:rPr>
                <w:rFonts w:ascii="Arial" w:eastAsia="Times New Roman" w:hAnsi="Arial" w:cs="Angsana New"/>
                <w:sz w:val="16"/>
                <w:szCs w:val="16"/>
                <w:cs/>
              </w:rPr>
            </w:pPr>
            <w:r w:rsidRPr="00BB7FD9">
              <w:rPr>
                <w:rFonts w:ascii="Arial" w:eastAsia="Times New Roman" w:hAnsi="Arial" w:cs="Angsana New"/>
                <w:sz w:val="16"/>
                <w:szCs w:val="16"/>
              </w:rPr>
              <w:t xml:space="preserve">Share of other comprehensive income from investment in joint </w:t>
            </w:r>
            <w:proofErr w:type="gramStart"/>
            <w:r w:rsidRPr="00BB7FD9">
              <w:rPr>
                <w:rFonts w:ascii="Arial" w:eastAsia="Times New Roman" w:hAnsi="Arial" w:cs="Angsana New"/>
                <w:sz w:val="16"/>
                <w:szCs w:val="16"/>
              </w:rPr>
              <w:t>venture</w:t>
            </w:r>
            <w:proofErr w:type="gramEnd"/>
            <w:r w:rsidRPr="00BB7FD9">
              <w:rPr>
                <w:rFonts w:ascii="Arial" w:eastAsia="Times New Roman" w:hAnsi="Arial" w:cs="Angsana New"/>
                <w:sz w:val="16"/>
                <w:szCs w:val="16"/>
              </w:rPr>
              <w:t xml:space="preserve"> during the year</w:t>
            </w:r>
          </w:p>
        </w:tc>
        <w:tc>
          <w:tcPr>
            <w:tcW w:w="2370" w:type="dxa"/>
            <w:gridSpan w:val="2"/>
            <w:tcBorders>
              <w:top w:val="nil"/>
              <w:left w:val="nil"/>
              <w:right w:val="nil"/>
            </w:tcBorders>
            <w:vAlign w:val="bottom"/>
          </w:tcPr>
          <w:p w14:paraId="3D2B2086" w14:textId="77777777" w:rsidR="00BB7FD9" w:rsidRPr="00BB7FD9" w:rsidRDefault="00BB7FD9" w:rsidP="00BB7FD9">
            <w:pPr>
              <w:pBdr>
                <w:bottom w:val="single" w:sz="4" w:space="1" w:color="auto"/>
              </w:pBdr>
              <w:overflowPunct w:val="0"/>
              <w:autoSpaceDE w:val="0"/>
              <w:autoSpaceDN w:val="0"/>
              <w:adjustRightInd w:val="0"/>
              <w:spacing w:before="0" w:after="0" w:line="380" w:lineRule="exact"/>
              <w:ind w:left="-29" w:right="-29" w:firstLine="0"/>
              <w:jc w:val="center"/>
              <w:textAlignment w:val="baseline"/>
              <w:rPr>
                <w:rFonts w:ascii="Arial" w:eastAsia="Times New Roman" w:hAnsi="Arial" w:cs="Angsana New"/>
                <w:sz w:val="16"/>
                <w:szCs w:val="16"/>
              </w:rPr>
            </w:pPr>
            <w:r w:rsidRPr="00BB7FD9">
              <w:rPr>
                <w:rFonts w:ascii="Arial" w:eastAsia="Times New Roman" w:hAnsi="Arial" w:cs="Angsana New"/>
                <w:sz w:val="16"/>
                <w:szCs w:val="16"/>
              </w:rPr>
              <w:t>Dividend received</w:t>
            </w:r>
          </w:p>
          <w:p w14:paraId="3A8B8694" w14:textId="77777777" w:rsidR="00BB7FD9" w:rsidRPr="00BB7FD9" w:rsidRDefault="00BB7FD9" w:rsidP="00BB7FD9">
            <w:pPr>
              <w:pBdr>
                <w:bottom w:val="single" w:sz="4" w:space="1" w:color="auto"/>
              </w:pBdr>
              <w:overflowPunct w:val="0"/>
              <w:autoSpaceDE w:val="0"/>
              <w:autoSpaceDN w:val="0"/>
              <w:adjustRightInd w:val="0"/>
              <w:spacing w:before="0" w:after="0" w:line="380" w:lineRule="exact"/>
              <w:ind w:left="-29" w:right="-29" w:firstLine="0"/>
              <w:jc w:val="center"/>
              <w:textAlignment w:val="baseline"/>
              <w:rPr>
                <w:rFonts w:ascii="Arial" w:eastAsia="Times New Roman" w:hAnsi="Arial" w:cs="Angsana New"/>
                <w:sz w:val="16"/>
                <w:szCs w:val="16"/>
              </w:rPr>
            </w:pPr>
            <w:r w:rsidRPr="00BB7FD9">
              <w:rPr>
                <w:rFonts w:ascii="Arial" w:eastAsia="Times New Roman" w:hAnsi="Arial" w:cs="Angsana New"/>
                <w:sz w:val="16"/>
                <w:szCs w:val="16"/>
              </w:rPr>
              <w:t xml:space="preserve">during the </w:t>
            </w:r>
            <w:r w:rsidRPr="00BB7FD9">
              <w:rPr>
                <w:rFonts w:ascii="Arial" w:eastAsia="Times New Roman" w:hAnsi="Arial" w:cs="Angsana New"/>
                <w:color w:val="0D0D0D" w:themeColor="text1" w:themeTint="F2"/>
                <w:sz w:val="16"/>
                <w:szCs w:val="16"/>
              </w:rPr>
              <w:t>year</w:t>
            </w:r>
          </w:p>
        </w:tc>
      </w:tr>
      <w:tr w:rsidR="00782E13" w:rsidRPr="00BB7FD9" w14:paraId="68563939" w14:textId="77777777">
        <w:tc>
          <w:tcPr>
            <w:tcW w:w="2232" w:type="dxa"/>
            <w:tcBorders>
              <w:top w:val="nil"/>
              <w:left w:val="nil"/>
              <w:bottom w:val="nil"/>
              <w:right w:val="nil"/>
            </w:tcBorders>
          </w:tcPr>
          <w:p w14:paraId="1AB2CBE4" w14:textId="77777777" w:rsidR="00782E13" w:rsidRPr="00BB7FD9" w:rsidRDefault="00782E13" w:rsidP="00782E13">
            <w:pPr>
              <w:overflowPunct w:val="0"/>
              <w:autoSpaceDE w:val="0"/>
              <w:autoSpaceDN w:val="0"/>
              <w:adjustRightInd w:val="0"/>
              <w:spacing w:before="0" w:after="0" w:line="380" w:lineRule="exact"/>
              <w:ind w:left="0" w:firstLine="0"/>
              <w:jc w:val="center"/>
              <w:textAlignment w:val="baseline"/>
              <w:rPr>
                <w:rFonts w:ascii="Arial" w:eastAsia="Times New Roman" w:hAnsi="Arial" w:cs="Angsana New"/>
                <w:sz w:val="16"/>
                <w:szCs w:val="16"/>
                <w:cs/>
              </w:rPr>
            </w:pPr>
          </w:p>
        </w:tc>
        <w:tc>
          <w:tcPr>
            <w:tcW w:w="1185" w:type="dxa"/>
            <w:tcBorders>
              <w:top w:val="nil"/>
              <w:left w:val="nil"/>
              <w:right w:val="nil"/>
            </w:tcBorders>
          </w:tcPr>
          <w:p w14:paraId="5844B6B4" w14:textId="15AB4F06" w:rsidR="00782E13" w:rsidRPr="00BB7FD9" w:rsidRDefault="00782E13" w:rsidP="00782E13">
            <w:pPr>
              <w:pBdr>
                <w:bottom w:val="single" w:sz="4" w:space="1" w:color="auto"/>
              </w:pBdr>
              <w:tabs>
                <w:tab w:val="right" w:pos="7200"/>
                <w:tab w:val="right" w:pos="8540"/>
              </w:tabs>
              <w:overflowPunct w:val="0"/>
              <w:autoSpaceDE w:val="0"/>
              <w:autoSpaceDN w:val="0"/>
              <w:adjustRightInd w:val="0"/>
              <w:spacing w:before="0" w:after="0" w:line="380" w:lineRule="exact"/>
              <w:ind w:left="-29" w:right="-29" w:firstLine="0"/>
              <w:jc w:val="center"/>
              <w:textAlignment w:val="baseline"/>
              <w:rPr>
                <w:rFonts w:ascii="Arial" w:eastAsia="Times New Roman" w:hAnsi="Arial" w:cs="Angsana New"/>
                <w:sz w:val="16"/>
                <w:szCs w:val="16"/>
              </w:rPr>
            </w:pPr>
            <w:r w:rsidRPr="00782E13">
              <w:rPr>
                <w:rFonts w:ascii="Arial" w:eastAsia="Times New Roman" w:hAnsi="Arial" w:cs="Angsana New"/>
                <w:sz w:val="16"/>
                <w:szCs w:val="16"/>
              </w:rPr>
              <w:t>2025</w:t>
            </w:r>
          </w:p>
        </w:tc>
        <w:tc>
          <w:tcPr>
            <w:tcW w:w="1185" w:type="dxa"/>
            <w:tcBorders>
              <w:top w:val="nil"/>
              <w:left w:val="nil"/>
              <w:right w:val="nil"/>
            </w:tcBorders>
          </w:tcPr>
          <w:p w14:paraId="5F21FF2A" w14:textId="4C35E988" w:rsidR="00782E13" w:rsidRPr="00BB7FD9" w:rsidRDefault="00782E13" w:rsidP="00782E13">
            <w:pPr>
              <w:pBdr>
                <w:bottom w:val="single" w:sz="4" w:space="1" w:color="auto"/>
              </w:pBdr>
              <w:tabs>
                <w:tab w:val="right" w:pos="7200"/>
                <w:tab w:val="right" w:pos="8540"/>
              </w:tabs>
              <w:overflowPunct w:val="0"/>
              <w:autoSpaceDE w:val="0"/>
              <w:autoSpaceDN w:val="0"/>
              <w:adjustRightInd w:val="0"/>
              <w:spacing w:before="0" w:after="0" w:line="380" w:lineRule="exact"/>
              <w:ind w:left="-29" w:right="-29" w:firstLine="0"/>
              <w:jc w:val="center"/>
              <w:textAlignment w:val="baseline"/>
              <w:rPr>
                <w:rFonts w:ascii="Arial" w:eastAsia="Times New Roman" w:hAnsi="Arial" w:cs="Angsana New"/>
                <w:sz w:val="16"/>
                <w:szCs w:val="16"/>
              </w:rPr>
            </w:pPr>
            <w:r w:rsidRPr="00782E13">
              <w:rPr>
                <w:rFonts w:ascii="Arial" w:eastAsia="Times New Roman" w:hAnsi="Arial" w:cs="Angsana New"/>
                <w:sz w:val="16"/>
                <w:szCs w:val="16"/>
              </w:rPr>
              <w:t>2024</w:t>
            </w:r>
          </w:p>
        </w:tc>
        <w:tc>
          <w:tcPr>
            <w:tcW w:w="1185" w:type="dxa"/>
            <w:gridSpan w:val="2"/>
            <w:tcBorders>
              <w:top w:val="nil"/>
              <w:left w:val="nil"/>
              <w:right w:val="nil"/>
            </w:tcBorders>
          </w:tcPr>
          <w:p w14:paraId="3646DE0D" w14:textId="2BA5F5EC" w:rsidR="00782E13" w:rsidRPr="00BB7FD9" w:rsidRDefault="00782E13" w:rsidP="00782E13">
            <w:pPr>
              <w:pBdr>
                <w:bottom w:val="single" w:sz="4" w:space="1" w:color="auto"/>
              </w:pBdr>
              <w:tabs>
                <w:tab w:val="right" w:pos="7200"/>
                <w:tab w:val="right" w:pos="8540"/>
              </w:tabs>
              <w:overflowPunct w:val="0"/>
              <w:autoSpaceDE w:val="0"/>
              <w:autoSpaceDN w:val="0"/>
              <w:adjustRightInd w:val="0"/>
              <w:spacing w:before="0" w:after="0" w:line="380" w:lineRule="exact"/>
              <w:ind w:left="-29" w:right="-29" w:firstLine="0"/>
              <w:jc w:val="center"/>
              <w:textAlignment w:val="baseline"/>
              <w:rPr>
                <w:rFonts w:ascii="Arial" w:eastAsia="Times New Roman" w:hAnsi="Arial" w:cs="Angsana New"/>
                <w:sz w:val="16"/>
                <w:szCs w:val="16"/>
              </w:rPr>
            </w:pPr>
            <w:r w:rsidRPr="00782E13">
              <w:rPr>
                <w:rFonts w:ascii="Arial" w:eastAsia="Times New Roman" w:hAnsi="Arial" w:cs="Angsana New"/>
                <w:sz w:val="16"/>
                <w:szCs w:val="16"/>
              </w:rPr>
              <w:t>2025</w:t>
            </w:r>
          </w:p>
        </w:tc>
        <w:tc>
          <w:tcPr>
            <w:tcW w:w="1185" w:type="dxa"/>
            <w:tcBorders>
              <w:top w:val="nil"/>
              <w:left w:val="nil"/>
              <w:right w:val="nil"/>
            </w:tcBorders>
          </w:tcPr>
          <w:p w14:paraId="57C172DC" w14:textId="380547D6" w:rsidR="00782E13" w:rsidRPr="00BB7FD9" w:rsidRDefault="00782E13" w:rsidP="00782E13">
            <w:pPr>
              <w:pBdr>
                <w:bottom w:val="single" w:sz="4" w:space="1" w:color="auto"/>
              </w:pBdr>
              <w:tabs>
                <w:tab w:val="right" w:pos="7200"/>
                <w:tab w:val="right" w:pos="8540"/>
              </w:tabs>
              <w:overflowPunct w:val="0"/>
              <w:autoSpaceDE w:val="0"/>
              <w:autoSpaceDN w:val="0"/>
              <w:adjustRightInd w:val="0"/>
              <w:spacing w:before="0" w:after="0" w:line="380" w:lineRule="exact"/>
              <w:ind w:left="-29" w:right="-29" w:firstLine="0"/>
              <w:jc w:val="center"/>
              <w:textAlignment w:val="baseline"/>
              <w:rPr>
                <w:rFonts w:ascii="Arial" w:eastAsia="Times New Roman" w:hAnsi="Arial" w:cs="Angsana New"/>
                <w:sz w:val="16"/>
                <w:szCs w:val="16"/>
              </w:rPr>
            </w:pPr>
            <w:r w:rsidRPr="00782E13">
              <w:rPr>
                <w:rFonts w:ascii="Arial" w:eastAsia="Times New Roman" w:hAnsi="Arial" w:cs="Angsana New"/>
                <w:sz w:val="16"/>
                <w:szCs w:val="16"/>
              </w:rPr>
              <w:t>2024</w:t>
            </w:r>
          </w:p>
        </w:tc>
        <w:tc>
          <w:tcPr>
            <w:tcW w:w="1185" w:type="dxa"/>
            <w:tcBorders>
              <w:top w:val="nil"/>
              <w:left w:val="nil"/>
              <w:right w:val="nil"/>
            </w:tcBorders>
          </w:tcPr>
          <w:p w14:paraId="33604F78" w14:textId="7F4B0AC8" w:rsidR="00782E13" w:rsidRPr="00BB7FD9" w:rsidRDefault="00782E13" w:rsidP="00782E13">
            <w:pPr>
              <w:pBdr>
                <w:bottom w:val="single" w:sz="4" w:space="1" w:color="auto"/>
              </w:pBdr>
              <w:tabs>
                <w:tab w:val="right" w:pos="7200"/>
                <w:tab w:val="right" w:pos="8540"/>
              </w:tabs>
              <w:overflowPunct w:val="0"/>
              <w:autoSpaceDE w:val="0"/>
              <w:autoSpaceDN w:val="0"/>
              <w:adjustRightInd w:val="0"/>
              <w:spacing w:before="0" w:after="0" w:line="380" w:lineRule="exact"/>
              <w:ind w:left="-29" w:right="-29" w:firstLine="0"/>
              <w:jc w:val="center"/>
              <w:textAlignment w:val="baseline"/>
              <w:rPr>
                <w:rFonts w:ascii="Arial" w:eastAsia="Times New Roman" w:hAnsi="Arial" w:cs="Angsana New"/>
                <w:sz w:val="16"/>
                <w:szCs w:val="16"/>
              </w:rPr>
            </w:pPr>
            <w:r w:rsidRPr="00782E13">
              <w:rPr>
                <w:rFonts w:ascii="Arial" w:eastAsia="Times New Roman" w:hAnsi="Arial" w:cs="Angsana New"/>
                <w:sz w:val="16"/>
                <w:szCs w:val="16"/>
              </w:rPr>
              <w:t>2025</w:t>
            </w:r>
          </w:p>
        </w:tc>
        <w:tc>
          <w:tcPr>
            <w:tcW w:w="1185" w:type="dxa"/>
            <w:tcBorders>
              <w:top w:val="nil"/>
              <w:left w:val="nil"/>
              <w:right w:val="nil"/>
            </w:tcBorders>
          </w:tcPr>
          <w:p w14:paraId="10D57781" w14:textId="27B049A3" w:rsidR="00782E13" w:rsidRPr="00BB7FD9" w:rsidRDefault="00782E13" w:rsidP="00782E13">
            <w:pPr>
              <w:pBdr>
                <w:bottom w:val="single" w:sz="4" w:space="1" w:color="auto"/>
              </w:pBdr>
              <w:tabs>
                <w:tab w:val="right" w:pos="7200"/>
                <w:tab w:val="right" w:pos="8540"/>
              </w:tabs>
              <w:overflowPunct w:val="0"/>
              <w:autoSpaceDE w:val="0"/>
              <w:autoSpaceDN w:val="0"/>
              <w:adjustRightInd w:val="0"/>
              <w:spacing w:before="0" w:after="0" w:line="380" w:lineRule="exact"/>
              <w:ind w:left="-29" w:right="-29" w:firstLine="0"/>
              <w:jc w:val="center"/>
              <w:textAlignment w:val="baseline"/>
              <w:rPr>
                <w:rFonts w:ascii="Arial" w:eastAsia="Times New Roman" w:hAnsi="Arial" w:cs="Angsana New"/>
                <w:sz w:val="16"/>
                <w:szCs w:val="16"/>
              </w:rPr>
            </w:pPr>
            <w:r w:rsidRPr="00782E13">
              <w:rPr>
                <w:rFonts w:ascii="Arial" w:eastAsia="Times New Roman" w:hAnsi="Arial" w:cs="Angsana New"/>
                <w:sz w:val="16"/>
                <w:szCs w:val="16"/>
              </w:rPr>
              <w:t>2024</w:t>
            </w:r>
          </w:p>
        </w:tc>
      </w:tr>
      <w:tr w:rsidR="00156F11" w:rsidRPr="00BB7FD9" w14:paraId="6E64172C" w14:textId="77777777">
        <w:tc>
          <w:tcPr>
            <w:tcW w:w="2232" w:type="dxa"/>
            <w:tcBorders>
              <w:top w:val="nil"/>
              <w:left w:val="nil"/>
              <w:bottom w:val="nil"/>
              <w:right w:val="nil"/>
            </w:tcBorders>
          </w:tcPr>
          <w:p w14:paraId="4EDE23BC" w14:textId="78FC6A74" w:rsidR="00156F11" w:rsidRPr="00BB7FD9" w:rsidRDefault="00156F11" w:rsidP="00156F11">
            <w:pPr>
              <w:overflowPunct w:val="0"/>
              <w:autoSpaceDE w:val="0"/>
              <w:autoSpaceDN w:val="0"/>
              <w:adjustRightInd w:val="0"/>
              <w:spacing w:before="0" w:after="0" w:line="380" w:lineRule="exact"/>
              <w:ind w:left="0" w:firstLine="0"/>
              <w:textAlignment w:val="baseline"/>
              <w:rPr>
                <w:rFonts w:ascii="Arial" w:eastAsia="Times New Roman" w:hAnsi="Arial" w:cs="Angsana New"/>
                <w:sz w:val="16"/>
                <w:szCs w:val="16"/>
                <w:cs/>
              </w:rPr>
            </w:pPr>
            <w:r w:rsidRPr="00782E13">
              <w:rPr>
                <w:rFonts w:ascii="Arial" w:eastAsia="Times New Roman" w:hAnsi="Arial" w:cs="Angsana New"/>
                <w:sz w:val="16"/>
                <w:szCs w:val="16"/>
              </w:rPr>
              <w:t>ADAPTRICS CO., LTD.</w:t>
            </w:r>
          </w:p>
        </w:tc>
        <w:tc>
          <w:tcPr>
            <w:tcW w:w="1185" w:type="dxa"/>
            <w:tcBorders>
              <w:top w:val="nil"/>
              <w:left w:val="nil"/>
              <w:right w:val="nil"/>
            </w:tcBorders>
          </w:tcPr>
          <w:p w14:paraId="3B0DCFF2" w14:textId="6F2182C5" w:rsidR="00156F11" w:rsidRPr="00BB7FD9" w:rsidRDefault="00156F11" w:rsidP="00156F11">
            <w:pPr>
              <w:tabs>
                <w:tab w:val="right" w:pos="7200"/>
                <w:tab w:val="right" w:pos="8540"/>
              </w:tabs>
              <w:overflowPunct w:val="0"/>
              <w:autoSpaceDE w:val="0"/>
              <w:autoSpaceDN w:val="0"/>
              <w:adjustRightInd w:val="0"/>
              <w:spacing w:before="0" w:after="0" w:line="380" w:lineRule="exact"/>
              <w:ind w:left="-29" w:right="-29" w:firstLine="0"/>
              <w:jc w:val="center"/>
              <w:textAlignment w:val="baseline"/>
              <w:rPr>
                <w:rFonts w:ascii="Arial" w:eastAsia="Times New Roman" w:hAnsi="Arial" w:cs="Angsana New"/>
                <w:sz w:val="16"/>
                <w:szCs w:val="16"/>
              </w:rPr>
            </w:pPr>
            <w:r w:rsidRPr="00156F11">
              <w:rPr>
                <w:rFonts w:ascii="Arial" w:eastAsia="Times New Roman" w:hAnsi="Arial" w:cs="Angsana New"/>
                <w:sz w:val="16"/>
                <w:szCs w:val="16"/>
              </w:rPr>
              <w:t>(11</w:t>
            </w:r>
            <w:r w:rsidR="00132ED4">
              <w:rPr>
                <w:rFonts w:ascii="Arial" w:eastAsia="Times New Roman" w:hAnsi="Arial" w:cs="Angsana New"/>
                <w:sz w:val="16"/>
                <w:szCs w:val="16"/>
              </w:rPr>
              <w:t>1</w:t>
            </w:r>
            <w:r w:rsidRPr="00156F11">
              <w:rPr>
                <w:rFonts w:ascii="Arial" w:eastAsia="Times New Roman" w:hAnsi="Arial" w:cs="Angsana New"/>
                <w:sz w:val="16"/>
                <w:szCs w:val="16"/>
              </w:rPr>
              <w:t>)</w:t>
            </w:r>
          </w:p>
        </w:tc>
        <w:tc>
          <w:tcPr>
            <w:tcW w:w="1185" w:type="dxa"/>
            <w:tcBorders>
              <w:top w:val="nil"/>
              <w:left w:val="nil"/>
              <w:right w:val="nil"/>
            </w:tcBorders>
          </w:tcPr>
          <w:p w14:paraId="1BEF38EE" w14:textId="5C7F999A" w:rsidR="00156F11" w:rsidRPr="00BB7FD9" w:rsidRDefault="00156F11" w:rsidP="00156F11">
            <w:pPr>
              <w:tabs>
                <w:tab w:val="right" w:pos="7200"/>
                <w:tab w:val="right" w:pos="8540"/>
              </w:tabs>
              <w:overflowPunct w:val="0"/>
              <w:autoSpaceDE w:val="0"/>
              <w:autoSpaceDN w:val="0"/>
              <w:adjustRightInd w:val="0"/>
              <w:spacing w:before="0" w:after="0" w:line="380" w:lineRule="exact"/>
              <w:ind w:left="-29" w:right="-29" w:firstLine="0"/>
              <w:jc w:val="center"/>
              <w:textAlignment w:val="baseline"/>
              <w:rPr>
                <w:rFonts w:ascii="Arial" w:eastAsia="Times New Roman" w:hAnsi="Arial" w:cs="Angsana New"/>
                <w:sz w:val="16"/>
                <w:szCs w:val="16"/>
              </w:rPr>
            </w:pPr>
            <w:r w:rsidRPr="00156F11">
              <w:rPr>
                <w:rFonts w:ascii="Arial" w:eastAsia="Times New Roman" w:hAnsi="Arial" w:cs="Angsana New"/>
                <w:sz w:val="16"/>
                <w:szCs w:val="16"/>
              </w:rPr>
              <w:t>(285)</w:t>
            </w:r>
          </w:p>
        </w:tc>
        <w:tc>
          <w:tcPr>
            <w:tcW w:w="1185" w:type="dxa"/>
            <w:gridSpan w:val="2"/>
            <w:tcBorders>
              <w:top w:val="nil"/>
              <w:left w:val="nil"/>
              <w:right w:val="nil"/>
            </w:tcBorders>
          </w:tcPr>
          <w:p w14:paraId="4367B6E9" w14:textId="26348256" w:rsidR="00156F11" w:rsidRPr="00BB7FD9" w:rsidRDefault="00156F11" w:rsidP="00156F11">
            <w:pPr>
              <w:tabs>
                <w:tab w:val="right" w:pos="7200"/>
                <w:tab w:val="right" w:pos="8540"/>
              </w:tabs>
              <w:overflowPunct w:val="0"/>
              <w:autoSpaceDE w:val="0"/>
              <w:autoSpaceDN w:val="0"/>
              <w:adjustRightInd w:val="0"/>
              <w:spacing w:before="0" w:after="0" w:line="380" w:lineRule="exact"/>
              <w:ind w:left="-29" w:right="-29" w:firstLine="0"/>
              <w:jc w:val="center"/>
              <w:textAlignment w:val="baseline"/>
              <w:rPr>
                <w:rFonts w:ascii="Arial" w:eastAsia="Times New Roman" w:hAnsi="Arial" w:cs="Angsana New"/>
                <w:sz w:val="16"/>
                <w:szCs w:val="16"/>
              </w:rPr>
            </w:pPr>
            <w:r w:rsidRPr="00156F11">
              <w:rPr>
                <w:rFonts w:ascii="Arial" w:eastAsia="Times New Roman" w:hAnsi="Arial" w:cs="Angsana New"/>
                <w:sz w:val="16"/>
                <w:szCs w:val="16"/>
              </w:rPr>
              <w:t>-</w:t>
            </w:r>
          </w:p>
        </w:tc>
        <w:tc>
          <w:tcPr>
            <w:tcW w:w="1185" w:type="dxa"/>
            <w:tcBorders>
              <w:top w:val="nil"/>
              <w:left w:val="nil"/>
              <w:right w:val="nil"/>
            </w:tcBorders>
          </w:tcPr>
          <w:p w14:paraId="7CE0E82D" w14:textId="4778EB78" w:rsidR="00156F11" w:rsidRPr="00BB7FD9" w:rsidRDefault="00156F11" w:rsidP="00156F11">
            <w:pPr>
              <w:tabs>
                <w:tab w:val="right" w:pos="7200"/>
                <w:tab w:val="right" w:pos="8540"/>
              </w:tabs>
              <w:overflowPunct w:val="0"/>
              <w:autoSpaceDE w:val="0"/>
              <w:autoSpaceDN w:val="0"/>
              <w:adjustRightInd w:val="0"/>
              <w:spacing w:before="0" w:after="0" w:line="380" w:lineRule="exact"/>
              <w:ind w:left="-29" w:right="-29" w:firstLine="0"/>
              <w:jc w:val="center"/>
              <w:textAlignment w:val="baseline"/>
              <w:rPr>
                <w:rFonts w:ascii="Arial" w:eastAsia="Times New Roman" w:hAnsi="Arial" w:cs="Angsana New"/>
                <w:sz w:val="16"/>
                <w:szCs w:val="16"/>
              </w:rPr>
            </w:pPr>
            <w:r w:rsidRPr="00156F11">
              <w:rPr>
                <w:rFonts w:ascii="Arial" w:eastAsia="Times New Roman" w:hAnsi="Arial" w:cs="Angsana New"/>
                <w:sz w:val="16"/>
                <w:szCs w:val="16"/>
              </w:rPr>
              <w:t>-</w:t>
            </w:r>
          </w:p>
        </w:tc>
        <w:tc>
          <w:tcPr>
            <w:tcW w:w="1185" w:type="dxa"/>
            <w:tcBorders>
              <w:top w:val="nil"/>
              <w:left w:val="nil"/>
              <w:right w:val="nil"/>
            </w:tcBorders>
          </w:tcPr>
          <w:p w14:paraId="5B37F6E3" w14:textId="04EE265A" w:rsidR="00156F11" w:rsidRPr="00BB7FD9" w:rsidRDefault="00156F11" w:rsidP="00156F11">
            <w:pPr>
              <w:tabs>
                <w:tab w:val="right" w:pos="7200"/>
                <w:tab w:val="right" w:pos="8540"/>
              </w:tabs>
              <w:overflowPunct w:val="0"/>
              <w:autoSpaceDE w:val="0"/>
              <w:autoSpaceDN w:val="0"/>
              <w:adjustRightInd w:val="0"/>
              <w:spacing w:before="0" w:after="0" w:line="380" w:lineRule="exact"/>
              <w:ind w:left="-29" w:right="-29" w:firstLine="0"/>
              <w:jc w:val="center"/>
              <w:textAlignment w:val="baseline"/>
              <w:rPr>
                <w:rFonts w:ascii="Arial" w:eastAsia="Times New Roman" w:hAnsi="Arial" w:cs="Angsana New"/>
                <w:sz w:val="16"/>
                <w:szCs w:val="16"/>
              </w:rPr>
            </w:pPr>
            <w:r w:rsidRPr="00156F11">
              <w:rPr>
                <w:rFonts w:ascii="Arial" w:eastAsia="Times New Roman" w:hAnsi="Arial" w:cs="Angsana New"/>
                <w:sz w:val="16"/>
                <w:szCs w:val="16"/>
              </w:rPr>
              <w:t>-</w:t>
            </w:r>
          </w:p>
        </w:tc>
        <w:tc>
          <w:tcPr>
            <w:tcW w:w="1185" w:type="dxa"/>
            <w:tcBorders>
              <w:top w:val="nil"/>
              <w:left w:val="nil"/>
              <w:right w:val="nil"/>
            </w:tcBorders>
          </w:tcPr>
          <w:p w14:paraId="0D075C14" w14:textId="3F41F04F" w:rsidR="00156F11" w:rsidRPr="00BB7FD9" w:rsidRDefault="00156F11" w:rsidP="00156F11">
            <w:pPr>
              <w:tabs>
                <w:tab w:val="right" w:pos="7200"/>
                <w:tab w:val="right" w:pos="8540"/>
              </w:tabs>
              <w:overflowPunct w:val="0"/>
              <w:autoSpaceDE w:val="0"/>
              <w:autoSpaceDN w:val="0"/>
              <w:adjustRightInd w:val="0"/>
              <w:spacing w:before="0" w:after="0" w:line="380" w:lineRule="exact"/>
              <w:ind w:left="-29" w:right="-29" w:firstLine="0"/>
              <w:jc w:val="center"/>
              <w:textAlignment w:val="baseline"/>
              <w:rPr>
                <w:rFonts w:ascii="Arial" w:eastAsia="Times New Roman" w:hAnsi="Arial" w:cs="Angsana New"/>
                <w:sz w:val="16"/>
                <w:szCs w:val="16"/>
              </w:rPr>
            </w:pPr>
            <w:r w:rsidRPr="00156F11">
              <w:rPr>
                <w:rFonts w:ascii="Arial" w:eastAsia="Times New Roman" w:hAnsi="Arial" w:cs="Angsana New"/>
                <w:sz w:val="16"/>
                <w:szCs w:val="16"/>
              </w:rPr>
              <w:t>-</w:t>
            </w:r>
          </w:p>
        </w:tc>
      </w:tr>
      <w:tr w:rsidR="00156F11" w:rsidRPr="00BB7FD9" w14:paraId="7DB1EB0B" w14:textId="77777777">
        <w:tc>
          <w:tcPr>
            <w:tcW w:w="2232" w:type="dxa"/>
            <w:tcBorders>
              <w:top w:val="nil"/>
              <w:left w:val="nil"/>
              <w:bottom w:val="nil"/>
              <w:right w:val="nil"/>
            </w:tcBorders>
          </w:tcPr>
          <w:p w14:paraId="5B44285B" w14:textId="77777777" w:rsidR="00156F11" w:rsidRPr="00BB7FD9" w:rsidRDefault="00156F11" w:rsidP="00156F11">
            <w:pPr>
              <w:overflowPunct w:val="0"/>
              <w:autoSpaceDE w:val="0"/>
              <w:autoSpaceDN w:val="0"/>
              <w:adjustRightInd w:val="0"/>
              <w:spacing w:before="0" w:after="0" w:line="380" w:lineRule="exact"/>
              <w:ind w:left="0" w:firstLine="0"/>
              <w:jc w:val="center"/>
              <w:textAlignment w:val="baseline"/>
              <w:rPr>
                <w:rFonts w:ascii="Arial" w:eastAsia="Times New Roman" w:hAnsi="Arial" w:cs="Angsana New"/>
                <w:sz w:val="16"/>
                <w:szCs w:val="16"/>
              </w:rPr>
            </w:pPr>
            <w:r w:rsidRPr="00BB7FD9">
              <w:rPr>
                <w:rFonts w:ascii="Arial" w:eastAsia="Times New Roman" w:hAnsi="Arial" w:cs="Angsana New"/>
                <w:sz w:val="16"/>
                <w:szCs w:val="16"/>
              </w:rPr>
              <w:t>Total</w:t>
            </w:r>
          </w:p>
        </w:tc>
        <w:tc>
          <w:tcPr>
            <w:tcW w:w="1185" w:type="dxa"/>
            <w:tcBorders>
              <w:left w:val="nil"/>
              <w:right w:val="nil"/>
            </w:tcBorders>
          </w:tcPr>
          <w:p w14:paraId="60CD08F1" w14:textId="466171C7" w:rsidR="00156F11" w:rsidRPr="00BB7FD9" w:rsidRDefault="00156F11" w:rsidP="00156F11">
            <w:pPr>
              <w:pBdr>
                <w:top w:val="single" w:sz="4" w:space="1" w:color="auto"/>
                <w:bottom w:val="double" w:sz="4" w:space="1" w:color="auto"/>
              </w:pBdr>
              <w:tabs>
                <w:tab w:val="right" w:pos="7200"/>
                <w:tab w:val="right" w:pos="8540"/>
              </w:tabs>
              <w:overflowPunct w:val="0"/>
              <w:autoSpaceDE w:val="0"/>
              <w:autoSpaceDN w:val="0"/>
              <w:adjustRightInd w:val="0"/>
              <w:spacing w:before="0" w:after="0" w:line="380" w:lineRule="exact"/>
              <w:ind w:left="-29" w:right="-29" w:firstLine="0"/>
              <w:jc w:val="center"/>
              <w:textAlignment w:val="baseline"/>
              <w:rPr>
                <w:rFonts w:ascii="Arial" w:eastAsia="Times New Roman" w:hAnsi="Arial" w:cs="Angsana New"/>
                <w:sz w:val="16"/>
                <w:szCs w:val="16"/>
              </w:rPr>
            </w:pPr>
            <w:r w:rsidRPr="00156F11">
              <w:rPr>
                <w:rFonts w:ascii="Arial" w:eastAsia="Times New Roman" w:hAnsi="Arial" w:cs="Angsana New"/>
                <w:sz w:val="16"/>
                <w:szCs w:val="16"/>
              </w:rPr>
              <w:t>(11</w:t>
            </w:r>
            <w:r w:rsidR="00132ED4">
              <w:rPr>
                <w:rFonts w:ascii="Arial" w:eastAsia="Times New Roman" w:hAnsi="Arial" w:cs="Angsana New"/>
                <w:sz w:val="16"/>
                <w:szCs w:val="16"/>
              </w:rPr>
              <w:t>1</w:t>
            </w:r>
            <w:r w:rsidRPr="00156F11">
              <w:rPr>
                <w:rFonts w:ascii="Arial" w:eastAsia="Times New Roman" w:hAnsi="Arial" w:cs="Angsana New"/>
                <w:sz w:val="16"/>
                <w:szCs w:val="16"/>
              </w:rPr>
              <w:t>)</w:t>
            </w:r>
          </w:p>
        </w:tc>
        <w:tc>
          <w:tcPr>
            <w:tcW w:w="1185" w:type="dxa"/>
            <w:tcBorders>
              <w:left w:val="nil"/>
              <w:right w:val="nil"/>
            </w:tcBorders>
          </w:tcPr>
          <w:p w14:paraId="34DCF63E" w14:textId="073D13A7" w:rsidR="00156F11" w:rsidRPr="00BB7FD9" w:rsidRDefault="00156F11" w:rsidP="00156F11">
            <w:pPr>
              <w:pBdr>
                <w:top w:val="single" w:sz="4" w:space="1" w:color="auto"/>
                <w:bottom w:val="double" w:sz="4" w:space="1" w:color="auto"/>
              </w:pBdr>
              <w:tabs>
                <w:tab w:val="right" w:pos="7200"/>
                <w:tab w:val="right" w:pos="8540"/>
              </w:tabs>
              <w:overflowPunct w:val="0"/>
              <w:autoSpaceDE w:val="0"/>
              <w:autoSpaceDN w:val="0"/>
              <w:adjustRightInd w:val="0"/>
              <w:spacing w:before="0" w:after="0" w:line="380" w:lineRule="exact"/>
              <w:ind w:left="-29" w:right="-29" w:firstLine="0"/>
              <w:jc w:val="center"/>
              <w:textAlignment w:val="baseline"/>
              <w:rPr>
                <w:rFonts w:ascii="Arial" w:eastAsia="Times New Roman" w:hAnsi="Arial" w:cs="Angsana New"/>
                <w:sz w:val="16"/>
                <w:szCs w:val="16"/>
              </w:rPr>
            </w:pPr>
            <w:r w:rsidRPr="00156F11">
              <w:rPr>
                <w:rFonts w:ascii="Arial" w:eastAsia="Times New Roman" w:hAnsi="Arial" w:cs="Angsana New"/>
                <w:sz w:val="16"/>
                <w:szCs w:val="16"/>
              </w:rPr>
              <w:t>(285)</w:t>
            </w:r>
          </w:p>
        </w:tc>
        <w:tc>
          <w:tcPr>
            <w:tcW w:w="1185" w:type="dxa"/>
            <w:gridSpan w:val="2"/>
            <w:tcBorders>
              <w:left w:val="nil"/>
              <w:right w:val="nil"/>
            </w:tcBorders>
          </w:tcPr>
          <w:p w14:paraId="1BDF898F" w14:textId="4D279CF2" w:rsidR="00156F11" w:rsidRPr="00BB7FD9" w:rsidRDefault="00156F11" w:rsidP="00156F11">
            <w:pPr>
              <w:pBdr>
                <w:top w:val="single" w:sz="4" w:space="1" w:color="auto"/>
                <w:bottom w:val="double" w:sz="4" w:space="1" w:color="auto"/>
              </w:pBdr>
              <w:tabs>
                <w:tab w:val="right" w:pos="7200"/>
                <w:tab w:val="right" w:pos="8540"/>
              </w:tabs>
              <w:overflowPunct w:val="0"/>
              <w:autoSpaceDE w:val="0"/>
              <w:autoSpaceDN w:val="0"/>
              <w:adjustRightInd w:val="0"/>
              <w:spacing w:before="0" w:after="0" w:line="380" w:lineRule="exact"/>
              <w:ind w:left="-29" w:right="-29" w:firstLine="0"/>
              <w:jc w:val="center"/>
              <w:textAlignment w:val="baseline"/>
              <w:rPr>
                <w:rFonts w:ascii="Arial" w:eastAsia="Times New Roman" w:hAnsi="Arial" w:cs="Angsana New"/>
                <w:sz w:val="16"/>
                <w:szCs w:val="16"/>
              </w:rPr>
            </w:pPr>
            <w:r w:rsidRPr="00156F11">
              <w:rPr>
                <w:rFonts w:ascii="Arial" w:eastAsia="Times New Roman" w:hAnsi="Arial" w:cs="Angsana New"/>
                <w:sz w:val="16"/>
                <w:szCs w:val="16"/>
              </w:rPr>
              <w:t>-</w:t>
            </w:r>
          </w:p>
        </w:tc>
        <w:tc>
          <w:tcPr>
            <w:tcW w:w="1185" w:type="dxa"/>
            <w:tcBorders>
              <w:left w:val="nil"/>
              <w:right w:val="nil"/>
            </w:tcBorders>
          </w:tcPr>
          <w:p w14:paraId="69ACEF0A" w14:textId="03BCE15C" w:rsidR="00156F11" w:rsidRPr="00BB7FD9" w:rsidRDefault="00156F11" w:rsidP="00156F11">
            <w:pPr>
              <w:pBdr>
                <w:top w:val="single" w:sz="4" w:space="1" w:color="auto"/>
                <w:bottom w:val="double" w:sz="4" w:space="1" w:color="auto"/>
              </w:pBdr>
              <w:tabs>
                <w:tab w:val="right" w:pos="7200"/>
                <w:tab w:val="right" w:pos="8540"/>
              </w:tabs>
              <w:overflowPunct w:val="0"/>
              <w:autoSpaceDE w:val="0"/>
              <w:autoSpaceDN w:val="0"/>
              <w:adjustRightInd w:val="0"/>
              <w:spacing w:before="0" w:after="0" w:line="380" w:lineRule="exact"/>
              <w:ind w:left="-29" w:right="-29" w:firstLine="0"/>
              <w:jc w:val="center"/>
              <w:textAlignment w:val="baseline"/>
              <w:rPr>
                <w:rFonts w:ascii="Arial" w:eastAsia="Times New Roman" w:hAnsi="Arial" w:cs="Angsana New"/>
                <w:sz w:val="16"/>
                <w:szCs w:val="16"/>
              </w:rPr>
            </w:pPr>
            <w:r w:rsidRPr="00156F11">
              <w:rPr>
                <w:rFonts w:ascii="Arial" w:eastAsia="Times New Roman" w:hAnsi="Arial" w:cs="Angsana New"/>
                <w:sz w:val="16"/>
                <w:szCs w:val="16"/>
              </w:rPr>
              <w:t>-</w:t>
            </w:r>
          </w:p>
        </w:tc>
        <w:tc>
          <w:tcPr>
            <w:tcW w:w="1185" w:type="dxa"/>
            <w:tcBorders>
              <w:left w:val="nil"/>
              <w:right w:val="nil"/>
            </w:tcBorders>
          </w:tcPr>
          <w:p w14:paraId="2A5B4666" w14:textId="001E3A0D" w:rsidR="00156F11" w:rsidRPr="00BB7FD9" w:rsidRDefault="00156F11" w:rsidP="00156F11">
            <w:pPr>
              <w:pBdr>
                <w:top w:val="single" w:sz="4" w:space="1" w:color="auto"/>
                <w:bottom w:val="double" w:sz="4" w:space="1" w:color="auto"/>
              </w:pBdr>
              <w:tabs>
                <w:tab w:val="right" w:pos="7200"/>
                <w:tab w:val="right" w:pos="8540"/>
              </w:tabs>
              <w:overflowPunct w:val="0"/>
              <w:autoSpaceDE w:val="0"/>
              <w:autoSpaceDN w:val="0"/>
              <w:adjustRightInd w:val="0"/>
              <w:spacing w:before="0" w:after="0" w:line="380" w:lineRule="exact"/>
              <w:ind w:left="-29" w:right="-29" w:firstLine="0"/>
              <w:jc w:val="center"/>
              <w:textAlignment w:val="baseline"/>
              <w:rPr>
                <w:rFonts w:ascii="Arial" w:eastAsia="Times New Roman" w:hAnsi="Arial" w:cs="Angsana New"/>
                <w:sz w:val="16"/>
                <w:szCs w:val="16"/>
              </w:rPr>
            </w:pPr>
            <w:r w:rsidRPr="00156F11">
              <w:rPr>
                <w:rFonts w:ascii="Arial" w:eastAsia="Times New Roman" w:hAnsi="Arial" w:cs="Angsana New"/>
                <w:sz w:val="16"/>
                <w:szCs w:val="16"/>
              </w:rPr>
              <w:t>-</w:t>
            </w:r>
          </w:p>
        </w:tc>
        <w:tc>
          <w:tcPr>
            <w:tcW w:w="1185" w:type="dxa"/>
            <w:tcBorders>
              <w:left w:val="nil"/>
              <w:right w:val="nil"/>
            </w:tcBorders>
          </w:tcPr>
          <w:p w14:paraId="0AA882E3" w14:textId="22A5BDF8" w:rsidR="00156F11" w:rsidRPr="00BB7FD9" w:rsidRDefault="00156F11" w:rsidP="00156F11">
            <w:pPr>
              <w:pBdr>
                <w:top w:val="single" w:sz="4" w:space="1" w:color="auto"/>
                <w:bottom w:val="double" w:sz="4" w:space="1" w:color="auto"/>
              </w:pBdr>
              <w:tabs>
                <w:tab w:val="right" w:pos="7200"/>
                <w:tab w:val="right" w:pos="8540"/>
              </w:tabs>
              <w:overflowPunct w:val="0"/>
              <w:autoSpaceDE w:val="0"/>
              <w:autoSpaceDN w:val="0"/>
              <w:adjustRightInd w:val="0"/>
              <w:spacing w:before="0" w:after="0" w:line="380" w:lineRule="exact"/>
              <w:ind w:left="-29" w:right="-29" w:firstLine="0"/>
              <w:jc w:val="center"/>
              <w:textAlignment w:val="baseline"/>
              <w:rPr>
                <w:rFonts w:ascii="Arial" w:eastAsia="Times New Roman" w:hAnsi="Arial" w:cs="Angsana New"/>
                <w:sz w:val="16"/>
                <w:szCs w:val="16"/>
              </w:rPr>
            </w:pPr>
            <w:r w:rsidRPr="00156F11">
              <w:rPr>
                <w:rFonts w:ascii="Arial" w:eastAsia="Times New Roman" w:hAnsi="Arial" w:cs="Angsana New"/>
                <w:sz w:val="16"/>
                <w:szCs w:val="16"/>
              </w:rPr>
              <w:t>-</w:t>
            </w:r>
          </w:p>
        </w:tc>
      </w:tr>
    </w:tbl>
    <w:p w14:paraId="76E20DE0" w14:textId="2D93081F" w:rsidR="007A775F" w:rsidRPr="00223836" w:rsidRDefault="007A775F" w:rsidP="007E3BA3">
      <w:pPr>
        <w:tabs>
          <w:tab w:val="right" w:pos="7280"/>
        </w:tabs>
        <w:spacing w:before="240" w:line="380" w:lineRule="exact"/>
        <w:ind w:right="-7"/>
        <w:jc w:val="thaiDistribute"/>
        <w:rPr>
          <w:rFonts w:asciiTheme="majorBidi" w:hAnsiTheme="majorBidi"/>
          <w:b/>
          <w:bCs/>
          <w:sz w:val="32"/>
          <w:szCs w:val="32"/>
        </w:rPr>
      </w:pPr>
    </w:p>
    <w:p w14:paraId="5673A8B7" w14:textId="77777777" w:rsidR="00C7500D" w:rsidRDefault="00C7500D">
      <w:pPr>
        <w:rPr>
          <w:rFonts w:ascii="Arial" w:eastAsia="Arial Unicode MS" w:hAnsi="Arial" w:cs="Arial Unicode MS"/>
          <w:b/>
          <w:bCs/>
          <w:szCs w:val="22"/>
        </w:rPr>
      </w:pPr>
      <w:r>
        <w:rPr>
          <w:rFonts w:ascii="Arial" w:eastAsia="Arial Unicode MS" w:hAnsi="Arial" w:cs="Arial Unicode MS"/>
          <w:b/>
          <w:bCs/>
          <w:szCs w:val="22"/>
        </w:rPr>
        <w:br w:type="page"/>
      </w:r>
    </w:p>
    <w:p w14:paraId="4397582C" w14:textId="432BF61B" w:rsidR="00196049" w:rsidRPr="00223836" w:rsidRDefault="00C7500D" w:rsidP="00B872B1">
      <w:pPr>
        <w:spacing w:line="380" w:lineRule="exact"/>
        <w:rPr>
          <w:rFonts w:ascii="Arial" w:eastAsia="Arial Unicode MS" w:hAnsi="Arial" w:cs="Arial Unicode MS"/>
          <w:b/>
          <w:bCs/>
          <w:szCs w:val="22"/>
          <w:cs/>
          <w:lang w:val="en-GB"/>
        </w:rPr>
      </w:pPr>
      <w:r>
        <w:rPr>
          <w:rFonts w:ascii="Arial" w:eastAsia="Arial Unicode MS" w:hAnsi="Arial" w:cs="Arial Unicode MS"/>
          <w:b/>
          <w:bCs/>
          <w:szCs w:val="22"/>
          <w:lang w:val="en-GB"/>
        </w:rPr>
        <w:lastRenderedPageBreak/>
        <w:t>1</w:t>
      </w:r>
      <w:r w:rsidR="00E75FA0">
        <w:rPr>
          <w:rFonts w:ascii="Arial" w:eastAsia="Arial Unicode MS" w:hAnsi="Arial" w:cs="Arial Unicode MS"/>
          <w:b/>
          <w:bCs/>
          <w:szCs w:val="22"/>
          <w:lang w:val="en-GB"/>
        </w:rPr>
        <w:t>2</w:t>
      </w:r>
      <w:r w:rsidR="00196049" w:rsidRPr="00223836">
        <w:rPr>
          <w:rFonts w:ascii="Arial" w:eastAsia="Arial Unicode MS" w:hAnsi="Arial" w:cs="Arial Unicode MS"/>
          <w:b/>
          <w:bCs/>
          <w:szCs w:val="22"/>
          <w:lang w:val="en-GB"/>
        </w:rPr>
        <w:t>.</w:t>
      </w:r>
      <w:r w:rsidR="00196049" w:rsidRPr="00223836">
        <w:rPr>
          <w:rFonts w:ascii="Arial" w:eastAsia="Arial Unicode MS" w:hAnsi="Arial" w:cs="Arial Unicode MS"/>
          <w:b/>
          <w:bCs/>
          <w:szCs w:val="22"/>
          <w:lang w:val="en-GB"/>
        </w:rPr>
        <w:tab/>
      </w:r>
      <w:r>
        <w:rPr>
          <w:rFonts w:ascii="Arial" w:eastAsia="Arial Unicode MS" w:hAnsi="Arial" w:cs="Arial Unicode MS"/>
          <w:b/>
          <w:bCs/>
          <w:szCs w:val="22"/>
          <w:lang w:val="en-GB"/>
        </w:rPr>
        <w:t>Leasehold building improvement</w:t>
      </w:r>
      <w:r w:rsidR="00196049" w:rsidRPr="00223836">
        <w:rPr>
          <w:rFonts w:ascii="Arial" w:eastAsia="Arial Unicode MS" w:hAnsi="Arial" w:cs="Arial Unicode MS"/>
          <w:b/>
          <w:bCs/>
          <w:szCs w:val="22"/>
          <w:lang w:val="en-GB"/>
        </w:rPr>
        <w:t xml:space="preserve"> and equipment</w:t>
      </w:r>
    </w:p>
    <w:p w14:paraId="201E7584" w14:textId="77777777" w:rsidR="00BD0A3D" w:rsidRPr="00147C75" w:rsidRDefault="00BD0A3D" w:rsidP="00071498">
      <w:pPr>
        <w:widowControl w:val="0"/>
        <w:overflowPunct w:val="0"/>
        <w:autoSpaceDE w:val="0"/>
        <w:autoSpaceDN w:val="0"/>
        <w:adjustRightInd w:val="0"/>
        <w:spacing w:before="0" w:after="0" w:line="280" w:lineRule="exact"/>
        <w:ind w:left="7200" w:right="-277" w:firstLine="0"/>
        <w:jc w:val="right"/>
        <w:textAlignment w:val="baseline"/>
        <w:rPr>
          <w:rFonts w:ascii="Arial" w:eastAsia="Arial Unicode MS" w:hAnsi="Arial" w:cs="Arial Unicode MS"/>
          <w:sz w:val="16"/>
          <w:szCs w:val="16"/>
          <w:lang w:val="en-GB"/>
        </w:rPr>
      </w:pPr>
      <w:r w:rsidRPr="00147C75">
        <w:rPr>
          <w:rFonts w:ascii="Arial" w:eastAsia="Arial Unicode MS" w:hAnsi="Arial" w:cs="Arial Unicode MS"/>
          <w:sz w:val="16"/>
          <w:szCs w:val="16"/>
          <w:lang w:val="en-GB"/>
        </w:rPr>
        <w:t>(Unit: Thousand Baht)</w:t>
      </w:r>
    </w:p>
    <w:tbl>
      <w:tblPr>
        <w:tblW w:w="9900" w:type="dxa"/>
        <w:tblInd w:w="-90" w:type="dxa"/>
        <w:tblLayout w:type="fixed"/>
        <w:tblLook w:val="0000" w:firstRow="0" w:lastRow="0" w:firstColumn="0" w:lastColumn="0" w:noHBand="0" w:noVBand="0"/>
      </w:tblPr>
      <w:tblGrid>
        <w:gridCol w:w="2880"/>
        <w:gridCol w:w="1170"/>
        <w:gridCol w:w="1170"/>
        <w:gridCol w:w="1170"/>
        <w:gridCol w:w="1170"/>
        <w:gridCol w:w="1170"/>
        <w:gridCol w:w="1170"/>
      </w:tblGrid>
      <w:tr w:rsidR="00223836" w:rsidRPr="00147C75" w14:paraId="58DC045A" w14:textId="77777777" w:rsidTr="00071498">
        <w:tc>
          <w:tcPr>
            <w:tcW w:w="2880" w:type="dxa"/>
          </w:tcPr>
          <w:p w14:paraId="4B8F0126" w14:textId="77777777" w:rsidR="00BD0A3D" w:rsidRPr="00147C75" w:rsidRDefault="00BD0A3D" w:rsidP="00071498">
            <w:pPr>
              <w:widowControl w:val="0"/>
              <w:overflowPunct w:val="0"/>
              <w:autoSpaceDE w:val="0"/>
              <w:autoSpaceDN w:val="0"/>
              <w:adjustRightInd w:val="0"/>
              <w:spacing w:before="0" w:after="0" w:line="320" w:lineRule="exact"/>
              <w:ind w:left="0" w:right="-252" w:firstLine="0"/>
              <w:jc w:val="center"/>
              <w:textAlignment w:val="baseline"/>
              <w:rPr>
                <w:rFonts w:ascii="Arial" w:eastAsia="Arial Unicode MS" w:hAnsi="Arial" w:cs="Arial"/>
                <w:sz w:val="16"/>
                <w:szCs w:val="16"/>
                <w:lang w:val="en-GB"/>
              </w:rPr>
            </w:pPr>
          </w:p>
        </w:tc>
        <w:tc>
          <w:tcPr>
            <w:tcW w:w="7020" w:type="dxa"/>
            <w:gridSpan w:val="6"/>
          </w:tcPr>
          <w:p w14:paraId="482BF17C" w14:textId="086A8D55" w:rsidR="00BD0A3D" w:rsidRPr="00147C75" w:rsidRDefault="00C7500D" w:rsidP="00071498">
            <w:pPr>
              <w:widowControl w:val="0"/>
              <w:pBdr>
                <w:bottom w:val="single" w:sz="4" w:space="1" w:color="auto"/>
              </w:pBdr>
              <w:overflowPunct w:val="0"/>
              <w:autoSpaceDE w:val="0"/>
              <w:autoSpaceDN w:val="0"/>
              <w:adjustRightInd w:val="0"/>
              <w:spacing w:before="0" w:after="0" w:line="320" w:lineRule="exact"/>
              <w:ind w:left="-18" w:right="-90" w:firstLine="0"/>
              <w:jc w:val="center"/>
              <w:textAlignment w:val="baseline"/>
              <w:rPr>
                <w:rFonts w:ascii="Arial" w:eastAsia="Arial Unicode MS" w:hAnsi="Arial" w:cs="Arial"/>
                <w:sz w:val="16"/>
                <w:szCs w:val="16"/>
                <w:lang w:val="en-GB"/>
              </w:rPr>
            </w:pPr>
            <w:r w:rsidRPr="00147C75">
              <w:rPr>
                <w:rFonts w:ascii="Arial" w:eastAsia="Arial Unicode MS" w:hAnsi="Arial" w:cs="Arial"/>
                <w:sz w:val="16"/>
                <w:szCs w:val="16"/>
                <w:lang w:val="en-GB"/>
              </w:rPr>
              <w:t xml:space="preserve">Financial statements in which </w:t>
            </w:r>
            <w:r w:rsidR="00156F11" w:rsidRPr="00147C75">
              <w:rPr>
                <w:rFonts w:ascii="Arial" w:eastAsia="Arial Unicode MS" w:hAnsi="Arial" w:cs="Arial"/>
                <w:sz w:val="16"/>
                <w:szCs w:val="16"/>
                <w:lang w:val="en-GB"/>
              </w:rPr>
              <w:br/>
            </w:r>
            <w:r w:rsidRPr="00147C75">
              <w:rPr>
                <w:rFonts w:ascii="Arial" w:eastAsia="Arial Unicode MS" w:hAnsi="Arial" w:cs="Arial"/>
                <w:sz w:val="16"/>
                <w:szCs w:val="16"/>
                <w:lang w:val="en-GB"/>
              </w:rPr>
              <w:t xml:space="preserve">the equity method is applied </w:t>
            </w:r>
            <w:r w:rsidR="00C87240" w:rsidRPr="00147C75">
              <w:rPr>
                <w:rFonts w:ascii="Arial" w:eastAsia="Arial Unicode MS" w:hAnsi="Arial" w:cs="Arial"/>
                <w:sz w:val="16"/>
                <w:szCs w:val="16"/>
                <w:lang w:val="en-GB"/>
              </w:rPr>
              <w:t>/</w:t>
            </w:r>
            <w:r w:rsidRPr="00147C75">
              <w:rPr>
                <w:rFonts w:ascii="Arial" w:eastAsia="Arial Unicode MS" w:hAnsi="Arial" w:cs="Arial"/>
                <w:sz w:val="16"/>
                <w:szCs w:val="16"/>
                <w:lang w:val="en-GB"/>
              </w:rPr>
              <w:t xml:space="preserve"> Separate financial statements</w:t>
            </w:r>
          </w:p>
        </w:tc>
      </w:tr>
      <w:tr w:rsidR="00591CD1" w:rsidRPr="00147C75" w14:paraId="23285C8D" w14:textId="77777777" w:rsidTr="00071498">
        <w:tc>
          <w:tcPr>
            <w:tcW w:w="2880" w:type="dxa"/>
          </w:tcPr>
          <w:p w14:paraId="21460B2B" w14:textId="77777777" w:rsidR="00591CD1" w:rsidRPr="00147C75" w:rsidRDefault="00591CD1" w:rsidP="00071498">
            <w:pPr>
              <w:widowControl w:val="0"/>
              <w:overflowPunct w:val="0"/>
              <w:autoSpaceDE w:val="0"/>
              <w:autoSpaceDN w:val="0"/>
              <w:adjustRightInd w:val="0"/>
              <w:spacing w:before="0" w:after="0" w:line="320" w:lineRule="exact"/>
              <w:ind w:left="0" w:right="-252" w:firstLine="0"/>
              <w:jc w:val="center"/>
              <w:textAlignment w:val="baseline"/>
              <w:rPr>
                <w:rFonts w:ascii="Arial" w:eastAsia="Arial Unicode MS" w:hAnsi="Arial" w:cs="Arial"/>
                <w:sz w:val="16"/>
                <w:szCs w:val="16"/>
                <w:u w:val="single"/>
                <w:lang w:val="en-GB"/>
              </w:rPr>
            </w:pPr>
          </w:p>
        </w:tc>
        <w:tc>
          <w:tcPr>
            <w:tcW w:w="1170" w:type="dxa"/>
            <w:vAlign w:val="bottom"/>
          </w:tcPr>
          <w:p w14:paraId="17272513" w14:textId="3D339F56" w:rsidR="00591CD1" w:rsidRPr="00147C75" w:rsidRDefault="00591CD1" w:rsidP="00071498">
            <w:pPr>
              <w:widowControl w:val="0"/>
              <w:pBdr>
                <w:bottom w:val="single" w:sz="6" w:space="1" w:color="auto"/>
              </w:pBdr>
              <w:overflowPunct w:val="0"/>
              <w:autoSpaceDE w:val="0"/>
              <w:autoSpaceDN w:val="0"/>
              <w:adjustRightInd w:val="0"/>
              <w:spacing w:before="0" w:after="0" w:line="320" w:lineRule="exact"/>
              <w:ind w:left="-18" w:right="-90" w:firstLine="0"/>
              <w:jc w:val="center"/>
              <w:textAlignment w:val="baseline"/>
              <w:rPr>
                <w:rFonts w:ascii="Arial" w:eastAsia="Arial Unicode MS" w:hAnsi="Arial" w:cs="Arial"/>
                <w:sz w:val="16"/>
                <w:szCs w:val="16"/>
                <w:lang w:val="en-GB"/>
              </w:rPr>
            </w:pPr>
            <w:r w:rsidRPr="00147C75">
              <w:rPr>
                <w:rFonts w:ascii="Arial" w:eastAsia="Arial Unicode MS" w:hAnsi="Arial" w:cs="Arial"/>
                <w:sz w:val="16"/>
                <w:szCs w:val="16"/>
                <w:lang w:val="en-GB"/>
              </w:rPr>
              <w:t>Leasehold building improvement</w:t>
            </w:r>
          </w:p>
        </w:tc>
        <w:tc>
          <w:tcPr>
            <w:tcW w:w="1170" w:type="dxa"/>
            <w:vAlign w:val="bottom"/>
          </w:tcPr>
          <w:p w14:paraId="53C60312" w14:textId="0E76ED6B" w:rsidR="00591CD1" w:rsidRPr="00147C75" w:rsidRDefault="00591CD1" w:rsidP="00071498">
            <w:pPr>
              <w:widowControl w:val="0"/>
              <w:pBdr>
                <w:bottom w:val="single" w:sz="6" w:space="1" w:color="auto"/>
              </w:pBdr>
              <w:overflowPunct w:val="0"/>
              <w:autoSpaceDE w:val="0"/>
              <w:autoSpaceDN w:val="0"/>
              <w:adjustRightInd w:val="0"/>
              <w:spacing w:before="0" w:after="0" w:line="320" w:lineRule="exact"/>
              <w:ind w:left="-18" w:right="-90" w:firstLine="0"/>
              <w:jc w:val="center"/>
              <w:textAlignment w:val="baseline"/>
              <w:rPr>
                <w:rFonts w:ascii="Arial" w:eastAsia="Arial Unicode MS" w:hAnsi="Arial" w:cs="Arial"/>
                <w:sz w:val="16"/>
                <w:szCs w:val="16"/>
                <w:lang w:val="en-GB"/>
              </w:rPr>
            </w:pPr>
            <w:r w:rsidRPr="00147C75">
              <w:rPr>
                <w:rFonts w:ascii="Arial" w:eastAsia="Arial Unicode MS" w:hAnsi="Arial" w:cs="Arial"/>
                <w:sz w:val="16"/>
                <w:szCs w:val="16"/>
                <w:lang w:val="en-GB"/>
              </w:rPr>
              <w:t>Office equipment</w:t>
            </w:r>
          </w:p>
        </w:tc>
        <w:tc>
          <w:tcPr>
            <w:tcW w:w="1170" w:type="dxa"/>
            <w:vAlign w:val="bottom"/>
          </w:tcPr>
          <w:p w14:paraId="6E70BA14" w14:textId="35D99CD7" w:rsidR="00591CD1" w:rsidRPr="00147C75" w:rsidRDefault="00591CD1" w:rsidP="00071498">
            <w:pPr>
              <w:widowControl w:val="0"/>
              <w:pBdr>
                <w:bottom w:val="single" w:sz="6" w:space="1" w:color="auto"/>
              </w:pBdr>
              <w:overflowPunct w:val="0"/>
              <w:autoSpaceDE w:val="0"/>
              <w:autoSpaceDN w:val="0"/>
              <w:adjustRightInd w:val="0"/>
              <w:spacing w:before="0" w:after="0" w:line="320" w:lineRule="exact"/>
              <w:ind w:left="-18" w:right="-90" w:firstLine="0"/>
              <w:jc w:val="center"/>
              <w:textAlignment w:val="baseline"/>
              <w:rPr>
                <w:rFonts w:ascii="Arial" w:eastAsia="Arial Unicode MS" w:hAnsi="Arial" w:cs="Arial"/>
                <w:sz w:val="16"/>
                <w:szCs w:val="16"/>
                <w:lang w:val="en-GB"/>
              </w:rPr>
            </w:pPr>
            <w:r w:rsidRPr="00147C75">
              <w:rPr>
                <w:rFonts w:ascii="Arial" w:eastAsia="Arial Unicode MS" w:hAnsi="Arial" w:cs="Arial"/>
                <w:sz w:val="16"/>
                <w:szCs w:val="16"/>
                <w:lang w:val="en-GB"/>
              </w:rPr>
              <w:t>Office furniture and fixtures</w:t>
            </w:r>
          </w:p>
        </w:tc>
        <w:tc>
          <w:tcPr>
            <w:tcW w:w="1170" w:type="dxa"/>
            <w:vAlign w:val="bottom"/>
          </w:tcPr>
          <w:p w14:paraId="759F8AB9" w14:textId="7D75C19F" w:rsidR="00591CD1" w:rsidRPr="00147C75" w:rsidRDefault="00591CD1" w:rsidP="00071498">
            <w:pPr>
              <w:widowControl w:val="0"/>
              <w:pBdr>
                <w:bottom w:val="single" w:sz="6" w:space="1" w:color="auto"/>
              </w:pBdr>
              <w:overflowPunct w:val="0"/>
              <w:autoSpaceDE w:val="0"/>
              <w:autoSpaceDN w:val="0"/>
              <w:adjustRightInd w:val="0"/>
              <w:spacing w:before="0" w:after="0" w:line="320" w:lineRule="exact"/>
              <w:ind w:left="-18" w:right="-90" w:firstLine="0"/>
              <w:jc w:val="center"/>
              <w:textAlignment w:val="baseline"/>
              <w:rPr>
                <w:rFonts w:ascii="Arial" w:eastAsia="Arial Unicode MS" w:hAnsi="Arial" w:cs="Arial"/>
                <w:sz w:val="16"/>
                <w:szCs w:val="16"/>
                <w:lang w:val="en-GB"/>
              </w:rPr>
            </w:pPr>
            <w:r w:rsidRPr="00147C75">
              <w:rPr>
                <w:rFonts w:ascii="Arial" w:eastAsia="Arial Unicode MS" w:hAnsi="Arial" w:cs="Arial"/>
                <w:sz w:val="16"/>
                <w:szCs w:val="16"/>
                <w:lang w:val="en-GB"/>
              </w:rPr>
              <w:t>Tools and equipment</w:t>
            </w:r>
          </w:p>
        </w:tc>
        <w:tc>
          <w:tcPr>
            <w:tcW w:w="1170" w:type="dxa"/>
            <w:vAlign w:val="bottom"/>
          </w:tcPr>
          <w:p w14:paraId="0499C5FC" w14:textId="2C230699" w:rsidR="00591CD1" w:rsidRPr="00147C75" w:rsidRDefault="00156F11" w:rsidP="00071498">
            <w:pPr>
              <w:widowControl w:val="0"/>
              <w:pBdr>
                <w:bottom w:val="single" w:sz="6" w:space="1" w:color="auto"/>
              </w:pBdr>
              <w:overflowPunct w:val="0"/>
              <w:autoSpaceDE w:val="0"/>
              <w:autoSpaceDN w:val="0"/>
              <w:adjustRightInd w:val="0"/>
              <w:spacing w:before="0" w:after="0" w:line="320" w:lineRule="exact"/>
              <w:ind w:left="-18" w:right="-90" w:firstLine="0"/>
              <w:jc w:val="center"/>
              <w:textAlignment w:val="baseline"/>
              <w:rPr>
                <w:rFonts w:ascii="Arial" w:eastAsia="Arial Unicode MS" w:hAnsi="Arial" w:cs="Arial"/>
                <w:sz w:val="16"/>
                <w:szCs w:val="16"/>
                <w:lang w:val="en-GB"/>
              </w:rPr>
            </w:pPr>
            <w:r w:rsidRPr="00147C75">
              <w:rPr>
                <w:rFonts w:ascii="Arial" w:eastAsia="Arial Unicode MS" w:hAnsi="Arial" w:cs="Arial"/>
                <w:sz w:val="16"/>
                <w:szCs w:val="16"/>
                <w:lang w:val="en-GB"/>
              </w:rPr>
              <w:t>Asset under install</w:t>
            </w:r>
            <w:r w:rsidR="0056411C" w:rsidRPr="00147C75">
              <w:rPr>
                <w:rFonts w:ascii="Arial" w:eastAsia="Arial Unicode MS" w:hAnsi="Arial" w:cs="Arial"/>
                <w:sz w:val="16"/>
                <w:szCs w:val="16"/>
                <w:lang w:val="en-GB"/>
              </w:rPr>
              <w:t>ation</w:t>
            </w:r>
          </w:p>
        </w:tc>
        <w:tc>
          <w:tcPr>
            <w:tcW w:w="1170" w:type="dxa"/>
            <w:vAlign w:val="bottom"/>
          </w:tcPr>
          <w:p w14:paraId="174DEA76" w14:textId="77777777" w:rsidR="00591CD1" w:rsidRPr="00147C75" w:rsidRDefault="00591CD1" w:rsidP="00071498">
            <w:pPr>
              <w:widowControl w:val="0"/>
              <w:pBdr>
                <w:bottom w:val="single" w:sz="6" w:space="1" w:color="auto"/>
              </w:pBdr>
              <w:overflowPunct w:val="0"/>
              <w:autoSpaceDE w:val="0"/>
              <w:autoSpaceDN w:val="0"/>
              <w:adjustRightInd w:val="0"/>
              <w:spacing w:before="0" w:after="0" w:line="320" w:lineRule="exact"/>
              <w:ind w:left="-18" w:right="-90" w:firstLine="0"/>
              <w:jc w:val="center"/>
              <w:textAlignment w:val="baseline"/>
              <w:rPr>
                <w:rFonts w:ascii="Arial" w:eastAsia="Arial Unicode MS" w:hAnsi="Arial" w:cs="Arial"/>
                <w:sz w:val="16"/>
                <w:szCs w:val="16"/>
                <w:lang w:val="en-GB"/>
              </w:rPr>
            </w:pPr>
            <w:r w:rsidRPr="00147C75">
              <w:rPr>
                <w:rFonts w:ascii="Arial" w:eastAsia="Arial Unicode MS" w:hAnsi="Arial" w:cs="Arial"/>
                <w:sz w:val="16"/>
                <w:szCs w:val="16"/>
                <w:lang w:val="en-GB"/>
              </w:rPr>
              <w:t>Total</w:t>
            </w:r>
          </w:p>
        </w:tc>
      </w:tr>
      <w:tr w:rsidR="00591CD1" w:rsidRPr="00147C75" w14:paraId="6CE88246" w14:textId="77777777" w:rsidTr="00071498">
        <w:tc>
          <w:tcPr>
            <w:tcW w:w="2880" w:type="dxa"/>
          </w:tcPr>
          <w:p w14:paraId="5E736317" w14:textId="6E122E40" w:rsidR="00591CD1" w:rsidRPr="00147C75" w:rsidRDefault="00591CD1" w:rsidP="00071498">
            <w:pPr>
              <w:widowControl w:val="0"/>
              <w:overflowPunct w:val="0"/>
              <w:autoSpaceDE w:val="0"/>
              <w:autoSpaceDN w:val="0"/>
              <w:adjustRightInd w:val="0"/>
              <w:spacing w:before="0" w:after="0" w:line="320" w:lineRule="exact"/>
              <w:ind w:left="0" w:right="-378" w:firstLine="0"/>
              <w:jc w:val="both"/>
              <w:textAlignment w:val="baseline"/>
              <w:rPr>
                <w:rFonts w:ascii="Arial" w:eastAsia="Arial Unicode MS" w:hAnsi="Arial" w:cs="Arial"/>
                <w:sz w:val="16"/>
                <w:szCs w:val="16"/>
                <w:lang w:val="en-GB"/>
              </w:rPr>
            </w:pPr>
            <w:r w:rsidRPr="00147C75">
              <w:rPr>
                <w:rFonts w:ascii="Arial" w:eastAsia="Arial Unicode MS" w:hAnsi="Arial" w:cs="Arial"/>
                <w:b/>
                <w:bCs/>
                <w:sz w:val="16"/>
                <w:szCs w:val="16"/>
                <w:lang w:val="en-GB"/>
              </w:rPr>
              <w:t>Cost</w:t>
            </w:r>
          </w:p>
        </w:tc>
        <w:tc>
          <w:tcPr>
            <w:tcW w:w="1170" w:type="dxa"/>
          </w:tcPr>
          <w:p w14:paraId="0BAD4958" w14:textId="77777777" w:rsidR="00591CD1" w:rsidRPr="00147C75" w:rsidRDefault="00591CD1" w:rsidP="00071498">
            <w:pPr>
              <w:widowControl w:val="0"/>
              <w:overflowPunct w:val="0"/>
              <w:autoSpaceDE w:val="0"/>
              <w:autoSpaceDN w:val="0"/>
              <w:adjustRightInd w:val="0"/>
              <w:spacing w:before="0" w:after="0" w:line="320" w:lineRule="exact"/>
              <w:ind w:left="0" w:firstLine="0"/>
              <w:jc w:val="right"/>
              <w:textAlignment w:val="baseline"/>
              <w:rPr>
                <w:rFonts w:ascii="Arial" w:eastAsia="Arial Unicode MS" w:hAnsi="Arial" w:cs="Arial"/>
                <w:sz w:val="16"/>
                <w:szCs w:val="16"/>
                <w:lang w:val="en-GB"/>
              </w:rPr>
            </w:pPr>
          </w:p>
        </w:tc>
        <w:tc>
          <w:tcPr>
            <w:tcW w:w="1170" w:type="dxa"/>
          </w:tcPr>
          <w:p w14:paraId="11E35C3C" w14:textId="77777777" w:rsidR="00591CD1" w:rsidRPr="00147C75" w:rsidRDefault="00591CD1" w:rsidP="00071498">
            <w:pPr>
              <w:widowControl w:val="0"/>
              <w:overflowPunct w:val="0"/>
              <w:autoSpaceDE w:val="0"/>
              <w:autoSpaceDN w:val="0"/>
              <w:adjustRightInd w:val="0"/>
              <w:spacing w:before="0" w:after="0" w:line="320" w:lineRule="exact"/>
              <w:ind w:left="0" w:firstLine="0"/>
              <w:jc w:val="right"/>
              <w:textAlignment w:val="baseline"/>
              <w:rPr>
                <w:rFonts w:ascii="Arial" w:eastAsia="Arial Unicode MS" w:hAnsi="Arial" w:cs="Arial"/>
                <w:sz w:val="16"/>
                <w:szCs w:val="16"/>
                <w:lang w:val="en-GB"/>
              </w:rPr>
            </w:pPr>
          </w:p>
        </w:tc>
        <w:tc>
          <w:tcPr>
            <w:tcW w:w="1170" w:type="dxa"/>
          </w:tcPr>
          <w:p w14:paraId="5A56242A" w14:textId="77777777" w:rsidR="00591CD1" w:rsidRPr="00147C75" w:rsidRDefault="00591CD1" w:rsidP="00071498">
            <w:pPr>
              <w:widowControl w:val="0"/>
              <w:overflowPunct w:val="0"/>
              <w:autoSpaceDE w:val="0"/>
              <w:autoSpaceDN w:val="0"/>
              <w:adjustRightInd w:val="0"/>
              <w:spacing w:before="0" w:after="0" w:line="320" w:lineRule="exact"/>
              <w:ind w:left="0" w:firstLine="0"/>
              <w:jc w:val="right"/>
              <w:textAlignment w:val="baseline"/>
              <w:rPr>
                <w:rFonts w:ascii="Arial" w:eastAsia="Arial Unicode MS" w:hAnsi="Arial" w:cs="Arial"/>
                <w:sz w:val="16"/>
                <w:szCs w:val="16"/>
                <w:lang w:val="en-GB"/>
              </w:rPr>
            </w:pPr>
          </w:p>
        </w:tc>
        <w:tc>
          <w:tcPr>
            <w:tcW w:w="1170" w:type="dxa"/>
          </w:tcPr>
          <w:p w14:paraId="35B64C34" w14:textId="77777777" w:rsidR="00591CD1" w:rsidRPr="00147C75" w:rsidRDefault="00591CD1" w:rsidP="00071498">
            <w:pPr>
              <w:widowControl w:val="0"/>
              <w:overflowPunct w:val="0"/>
              <w:autoSpaceDE w:val="0"/>
              <w:autoSpaceDN w:val="0"/>
              <w:adjustRightInd w:val="0"/>
              <w:spacing w:before="0" w:after="0" w:line="320" w:lineRule="exact"/>
              <w:ind w:left="0" w:firstLine="0"/>
              <w:jc w:val="right"/>
              <w:textAlignment w:val="baseline"/>
              <w:rPr>
                <w:rFonts w:ascii="Arial" w:eastAsia="Arial Unicode MS" w:hAnsi="Arial" w:cs="Arial"/>
                <w:sz w:val="16"/>
                <w:szCs w:val="16"/>
                <w:lang w:val="en-GB"/>
              </w:rPr>
            </w:pPr>
          </w:p>
        </w:tc>
        <w:tc>
          <w:tcPr>
            <w:tcW w:w="1170" w:type="dxa"/>
          </w:tcPr>
          <w:p w14:paraId="2D9644C7" w14:textId="77777777" w:rsidR="00591CD1" w:rsidRPr="00147C75" w:rsidRDefault="00591CD1" w:rsidP="00071498">
            <w:pPr>
              <w:widowControl w:val="0"/>
              <w:overflowPunct w:val="0"/>
              <w:autoSpaceDE w:val="0"/>
              <w:autoSpaceDN w:val="0"/>
              <w:adjustRightInd w:val="0"/>
              <w:spacing w:before="0" w:after="0" w:line="320" w:lineRule="exact"/>
              <w:ind w:left="0" w:firstLine="0"/>
              <w:jc w:val="right"/>
              <w:textAlignment w:val="baseline"/>
              <w:rPr>
                <w:rFonts w:ascii="Arial" w:eastAsia="Arial Unicode MS" w:hAnsi="Arial" w:cs="Arial"/>
                <w:sz w:val="16"/>
                <w:szCs w:val="16"/>
                <w:lang w:val="en-GB"/>
              </w:rPr>
            </w:pPr>
          </w:p>
        </w:tc>
        <w:tc>
          <w:tcPr>
            <w:tcW w:w="1170" w:type="dxa"/>
          </w:tcPr>
          <w:p w14:paraId="43F6C4CB" w14:textId="77777777" w:rsidR="00591CD1" w:rsidRPr="00147C75" w:rsidRDefault="00591CD1" w:rsidP="00071498">
            <w:pPr>
              <w:widowControl w:val="0"/>
              <w:overflowPunct w:val="0"/>
              <w:autoSpaceDE w:val="0"/>
              <w:autoSpaceDN w:val="0"/>
              <w:adjustRightInd w:val="0"/>
              <w:spacing w:before="0" w:after="0" w:line="320" w:lineRule="exact"/>
              <w:ind w:left="0" w:firstLine="0"/>
              <w:jc w:val="right"/>
              <w:textAlignment w:val="baseline"/>
              <w:rPr>
                <w:rFonts w:ascii="Arial" w:eastAsia="Arial Unicode MS" w:hAnsi="Arial" w:cs="Arial"/>
                <w:sz w:val="16"/>
                <w:szCs w:val="16"/>
                <w:lang w:val="en-GB"/>
              </w:rPr>
            </w:pPr>
          </w:p>
        </w:tc>
      </w:tr>
      <w:tr w:rsidR="00A4202B" w:rsidRPr="00147C75" w14:paraId="77C32DF3" w14:textId="77777777" w:rsidTr="00071498">
        <w:tc>
          <w:tcPr>
            <w:tcW w:w="2880" w:type="dxa"/>
          </w:tcPr>
          <w:p w14:paraId="2EDAB22A" w14:textId="49565BD6" w:rsidR="00A4202B" w:rsidRPr="00147C75" w:rsidRDefault="00A4202B" w:rsidP="00071498">
            <w:pPr>
              <w:widowControl w:val="0"/>
              <w:overflowPunct w:val="0"/>
              <w:autoSpaceDE w:val="0"/>
              <w:autoSpaceDN w:val="0"/>
              <w:adjustRightInd w:val="0"/>
              <w:spacing w:before="0" w:after="0" w:line="320" w:lineRule="exact"/>
              <w:ind w:left="0" w:right="-378" w:firstLine="0"/>
              <w:jc w:val="both"/>
              <w:textAlignment w:val="baseline"/>
              <w:rPr>
                <w:rFonts w:ascii="Arial" w:eastAsia="Arial Unicode MS" w:hAnsi="Arial" w:cs="Arial"/>
                <w:sz w:val="16"/>
                <w:szCs w:val="16"/>
                <w:lang w:val="en-GB"/>
              </w:rPr>
            </w:pPr>
            <w:r w:rsidRPr="00147C75">
              <w:rPr>
                <w:rFonts w:ascii="Arial" w:eastAsia="Arial Unicode MS" w:hAnsi="Arial" w:cs="Arial"/>
                <w:sz w:val="16"/>
                <w:szCs w:val="16"/>
                <w:lang w:val="en-GB"/>
              </w:rPr>
              <w:t>1 January 20</w:t>
            </w:r>
            <w:r w:rsidRPr="00147C75">
              <w:rPr>
                <w:rFonts w:ascii="Arial" w:eastAsia="Arial Unicode MS" w:hAnsi="Arial" w:cs="Arial"/>
                <w:sz w:val="16"/>
                <w:szCs w:val="16"/>
                <w:cs/>
                <w:lang w:val="en-GB"/>
              </w:rPr>
              <w:t>2</w:t>
            </w:r>
            <w:r w:rsidRPr="00147C75">
              <w:rPr>
                <w:rFonts w:ascii="Arial" w:eastAsia="Arial Unicode MS" w:hAnsi="Arial" w:cs="Arial"/>
                <w:sz w:val="16"/>
                <w:szCs w:val="16"/>
                <w:lang w:val="en-GB"/>
              </w:rPr>
              <w:t>4</w:t>
            </w:r>
          </w:p>
        </w:tc>
        <w:tc>
          <w:tcPr>
            <w:tcW w:w="1170" w:type="dxa"/>
          </w:tcPr>
          <w:p w14:paraId="16F1BD1E" w14:textId="466889F1" w:rsidR="00A4202B" w:rsidRPr="00147C75" w:rsidRDefault="00A4202B" w:rsidP="00071498">
            <w:pPr>
              <w:widowControl w:val="0"/>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cs/>
                <w:lang w:val="en-GB"/>
              </w:rPr>
            </w:pPr>
            <w:r w:rsidRPr="00147C75">
              <w:rPr>
                <w:rFonts w:ascii="Arial" w:eastAsia="Arial Unicode MS" w:hAnsi="Arial" w:cs="Arial"/>
                <w:sz w:val="16"/>
                <w:szCs w:val="16"/>
              </w:rPr>
              <w:t>10,900</w:t>
            </w:r>
          </w:p>
        </w:tc>
        <w:tc>
          <w:tcPr>
            <w:tcW w:w="1170" w:type="dxa"/>
          </w:tcPr>
          <w:p w14:paraId="52F0E2CB" w14:textId="6E8885D3" w:rsidR="00A4202B" w:rsidRPr="00147C75" w:rsidRDefault="00A4202B" w:rsidP="00071498">
            <w:pPr>
              <w:widowControl w:val="0"/>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rPr>
              <w:t>13,481</w:t>
            </w:r>
          </w:p>
        </w:tc>
        <w:tc>
          <w:tcPr>
            <w:tcW w:w="1170" w:type="dxa"/>
          </w:tcPr>
          <w:p w14:paraId="7E3956BD" w14:textId="63CBE942" w:rsidR="00A4202B" w:rsidRPr="00147C75" w:rsidRDefault="00A4202B" w:rsidP="00071498">
            <w:pPr>
              <w:widowControl w:val="0"/>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rPr>
              <w:t>4,493</w:t>
            </w:r>
          </w:p>
        </w:tc>
        <w:tc>
          <w:tcPr>
            <w:tcW w:w="1170" w:type="dxa"/>
          </w:tcPr>
          <w:p w14:paraId="78C19E6C" w14:textId="1272FCE2" w:rsidR="00A4202B" w:rsidRPr="00147C75" w:rsidRDefault="00A4202B" w:rsidP="00071498">
            <w:pPr>
              <w:widowControl w:val="0"/>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rPr>
              <w:t>83,197</w:t>
            </w:r>
          </w:p>
        </w:tc>
        <w:tc>
          <w:tcPr>
            <w:tcW w:w="1170" w:type="dxa"/>
          </w:tcPr>
          <w:p w14:paraId="36E7888D" w14:textId="47D0B4FB" w:rsidR="00A4202B" w:rsidRPr="00147C75" w:rsidRDefault="00A4202B" w:rsidP="00071498">
            <w:pPr>
              <w:widowControl w:val="0"/>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rPr>
              <w:t>1,604</w:t>
            </w:r>
          </w:p>
        </w:tc>
        <w:tc>
          <w:tcPr>
            <w:tcW w:w="1170" w:type="dxa"/>
          </w:tcPr>
          <w:p w14:paraId="02404C7E" w14:textId="40270BD3" w:rsidR="00A4202B" w:rsidRPr="00147C75" w:rsidRDefault="00A4202B" w:rsidP="00071498">
            <w:pPr>
              <w:widowControl w:val="0"/>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rPr>
              <w:t>113,675</w:t>
            </w:r>
          </w:p>
        </w:tc>
      </w:tr>
      <w:tr w:rsidR="00A4202B" w:rsidRPr="00147C75" w14:paraId="2DB6A399" w14:textId="77777777" w:rsidTr="00071498">
        <w:tc>
          <w:tcPr>
            <w:tcW w:w="2880" w:type="dxa"/>
          </w:tcPr>
          <w:p w14:paraId="5820329B" w14:textId="63E7C6B4" w:rsidR="00A4202B" w:rsidRPr="00147C75" w:rsidRDefault="00A4202B" w:rsidP="00071498">
            <w:pPr>
              <w:widowControl w:val="0"/>
              <w:overflowPunct w:val="0"/>
              <w:autoSpaceDE w:val="0"/>
              <w:autoSpaceDN w:val="0"/>
              <w:adjustRightInd w:val="0"/>
              <w:spacing w:before="0" w:after="0" w:line="320" w:lineRule="exact"/>
              <w:ind w:left="0" w:right="-378" w:firstLine="0"/>
              <w:jc w:val="both"/>
              <w:textAlignment w:val="baseline"/>
              <w:rPr>
                <w:rFonts w:ascii="Arial" w:eastAsia="Arial Unicode MS" w:hAnsi="Arial" w:cs="Arial"/>
                <w:sz w:val="16"/>
                <w:szCs w:val="16"/>
                <w:lang w:val="en-GB"/>
              </w:rPr>
            </w:pPr>
            <w:r w:rsidRPr="00147C75">
              <w:rPr>
                <w:rFonts w:ascii="Arial" w:eastAsia="Arial Unicode MS" w:hAnsi="Arial" w:cs="Arial"/>
                <w:sz w:val="16"/>
                <w:szCs w:val="16"/>
                <w:lang w:val="en-GB"/>
              </w:rPr>
              <w:t>Additions</w:t>
            </w:r>
          </w:p>
        </w:tc>
        <w:tc>
          <w:tcPr>
            <w:tcW w:w="1170" w:type="dxa"/>
          </w:tcPr>
          <w:p w14:paraId="6642383A" w14:textId="1493AAC6" w:rsidR="00A4202B" w:rsidRPr="00147C75" w:rsidRDefault="00A4202B" w:rsidP="00071498">
            <w:pPr>
              <w:widowControl w:val="0"/>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rPr>
              <w:t>627</w:t>
            </w:r>
          </w:p>
        </w:tc>
        <w:tc>
          <w:tcPr>
            <w:tcW w:w="1170" w:type="dxa"/>
          </w:tcPr>
          <w:p w14:paraId="1573F3B2" w14:textId="49F5B773" w:rsidR="00A4202B" w:rsidRPr="00147C75" w:rsidRDefault="00A4202B" w:rsidP="00071498">
            <w:pPr>
              <w:widowControl w:val="0"/>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rPr>
              <w:t>632</w:t>
            </w:r>
          </w:p>
        </w:tc>
        <w:tc>
          <w:tcPr>
            <w:tcW w:w="1170" w:type="dxa"/>
          </w:tcPr>
          <w:p w14:paraId="1C58B95A" w14:textId="3EBC2BD4" w:rsidR="00A4202B" w:rsidRPr="00147C75" w:rsidRDefault="00A4202B" w:rsidP="00071498">
            <w:pPr>
              <w:widowControl w:val="0"/>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rPr>
              <w:t>541</w:t>
            </w:r>
          </w:p>
        </w:tc>
        <w:tc>
          <w:tcPr>
            <w:tcW w:w="1170" w:type="dxa"/>
          </w:tcPr>
          <w:p w14:paraId="12CB6254" w14:textId="01FA3DA6" w:rsidR="00A4202B" w:rsidRPr="00147C75" w:rsidRDefault="00A4202B" w:rsidP="00071498">
            <w:pPr>
              <w:widowControl w:val="0"/>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rPr>
              <w:t>3,599</w:t>
            </w:r>
          </w:p>
        </w:tc>
        <w:tc>
          <w:tcPr>
            <w:tcW w:w="1170" w:type="dxa"/>
          </w:tcPr>
          <w:p w14:paraId="1F87DF93" w14:textId="29423087" w:rsidR="00A4202B" w:rsidRPr="00147C75" w:rsidRDefault="00A4202B" w:rsidP="00071498">
            <w:pPr>
              <w:widowControl w:val="0"/>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rPr>
              <w:t>2,345</w:t>
            </w:r>
          </w:p>
        </w:tc>
        <w:tc>
          <w:tcPr>
            <w:tcW w:w="1170" w:type="dxa"/>
          </w:tcPr>
          <w:p w14:paraId="1120ADC2" w14:textId="71000A5E" w:rsidR="00A4202B" w:rsidRPr="00147C75" w:rsidRDefault="00A4202B" w:rsidP="00071498">
            <w:pPr>
              <w:widowControl w:val="0"/>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rPr>
              <w:t>7,744</w:t>
            </w:r>
          </w:p>
        </w:tc>
      </w:tr>
      <w:tr w:rsidR="00A4202B" w:rsidRPr="00147C75" w14:paraId="4DB2DF0E" w14:textId="77777777" w:rsidTr="00071498">
        <w:tc>
          <w:tcPr>
            <w:tcW w:w="2880" w:type="dxa"/>
          </w:tcPr>
          <w:p w14:paraId="50E1D4F2" w14:textId="306FCA7A" w:rsidR="00A4202B" w:rsidRPr="00147C75" w:rsidRDefault="00A4202B" w:rsidP="00071498">
            <w:pPr>
              <w:widowControl w:val="0"/>
              <w:overflowPunct w:val="0"/>
              <w:autoSpaceDE w:val="0"/>
              <w:autoSpaceDN w:val="0"/>
              <w:adjustRightInd w:val="0"/>
              <w:spacing w:before="0" w:after="0" w:line="320" w:lineRule="exact"/>
              <w:ind w:left="0" w:right="-378" w:firstLine="0"/>
              <w:jc w:val="both"/>
              <w:textAlignment w:val="baseline"/>
              <w:rPr>
                <w:rFonts w:ascii="Arial" w:eastAsia="Arial Unicode MS" w:hAnsi="Arial" w:cs="Arial"/>
                <w:sz w:val="16"/>
                <w:szCs w:val="16"/>
                <w:lang w:val="en-GB"/>
              </w:rPr>
            </w:pPr>
            <w:r w:rsidRPr="00147C75">
              <w:rPr>
                <w:rFonts w:ascii="Arial" w:eastAsia="Arial Unicode MS" w:hAnsi="Arial" w:cs="Arial"/>
                <w:sz w:val="16"/>
                <w:szCs w:val="16"/>
                <w:lang w:val="en-GB"/>
              </w:rPr>
              <w:t>Disposals</w:t>
            </w:r>
          </w:p>
        </w:tc>
        <w:tc>
          <w:tcPr>
            <w:tcW w:w="1170" w:type="dxa"/>
          </w:tcPr>
          <w:p w14:paraId="02B32833" w14:textId="2C91499F" w:rsidR="00A4202B" w:rsidRPr="00147C75" w:rsidRDefault="00A4202B" w:rsidP="00071498">
            <w:pPr>
              <w:widowControl w:val="0"/>
              <w:pBdr>
                <w:bottom w:val="single" w:sz="4" w:space="1" w:color="auto"/>
              </w:pBdr>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rPr>
              <w:t>(52)</w:t>
            </w:r>
          </w:p>
        </w:tc>
        <w:tc>
          <w:tcPr>
            <w:tcW w:w="1170" w:type="dxa"/>
          </w:tcPr>
          <w:p w14:paraId="2E19EFAA" w14:textId="1D985819" w:rsidR="00A4202B" w:rsidRPr="00147C75" w:rsidRDefault="00A4202B" w:rsidP="00071498">
            <w:pPr>
              <w:widowControl w:val="0"/>
              <w:pBdr>
                <w:bottom w:val="single" w:sz="4" w:space="1" w:color="auto"/>
              </w:pBdr>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rPr>
              <w:t>(3,752)</w:t>
            </w:r>
          </w:p>
        </w:tc>
        <w:tc>
          <w:tcPr>
            <w:tcW w:w="1170" w:type="dxa"/>
          </w:tcPr>
          <w:p w14:paraId="340C1D02" w14:textId="42207924" w:rsidR="00A4202B" w:rsidRPr="00147C75" w:rsidRDefault="00A4202B" w:rsidP="00071498">
            <w:pPr>
              <w:widowControl w:val="0"/>
              <w:pBdr>
                <w:bottom w:val="single" w:sz="4" w:space="1" w:color="auto"/>
              </w:pBdr>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rPr>
              <w:t>(316)</w:t>
            </w:r>
          </w:p>
        </w:tc>
        <w:tc>
          <w:tcPr>
            <w:tcW w:w="1170" w:type="dxa"/>
          </w:tcPr>
          <w:p w14:paraId="4FC1B4CF" w14:textId="53F4F7BB" w:rsidR="00A4202B" w:rsidRPr="00147C75" w:rsidRDefault="00A4202B" w:rsidP="00071498">
            <w:pPr>
              <w:widowControl w:val="0"/>
              <w:pBdr>
                <w:bottom w:val="single" w:sz="4" w:space="1" w:color="auto"/>
              </w:pBdr>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rPr>
              <w:t>(37,581)</w:t>
            </w:r>
          </w:p>
        </w:tc>
        <w:tc>
          <w:tcPr>
            <w:tcW w:w="1170" w:type="dxa"/>
          </w:tcPr>
          <w:p w14:paraId="5542564B" w14:textId="17A37D0E" w:rsidR="00A4202B" w:rsidRPr="00147C75" w:rsidRDefault="00A4202B" w:rsidP="00071498">
            <w:pPr>
              <w:widowControl w:val="0"/>
              <w:pBdr>
                <w:bottom w:val="single" w:sz="4" w:space="1" w:color="auto"/>
              </w:pBdr>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rPr>
              <w:t>-</w:t>
            </w:r>
          </w:p>
        </w:tc>
        <w:tc>
          <w:tcPr>
            <w:tcW w:w="1170" w:type="dxa"/>
          </w:tcPr>
          <w:p w14:paraId="1D7FDFA1" w14:textId="28621C1F" w:rsidR="00A4202B" w:rsidRPr="00147C75" w:rsidRDefault="00A4202B" w:rsidP="00071498">
            <w:pPr>
              <w:widowControl w:val="0"/>
              <w:pBdr>
                <w:bottom w:val="single" w:sz="4" w:space="1" w:color="auto"/>
              </w:pBdr>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rPr>
              <w:t>(41,701)</w:t>
            </w:r>
          </w:p>
        </w:tc>
      </w:tr>
      <w:tr w:rsidR="00A4202B" w:rsidRPr="00147C75" w14:paraId="51F1AE27" w14:textId="77777777" w:rsidTr="00071498">
        <w:trPr>
          <w:trHeight w:val="80"/>
        </w:trPr>
        <w:tc>
          <w:tcPr>
            <w:tcW w:w="2880" w:type="dxa"/>
          </w:tcPr>
          <w:p w14:paraId="6224056F" w14:textId="6180CA38" w:rsidR="00A4202B" w:rsidRPr="00147C75" w:rsidRDefault="00A4202B" w:rsidP="00071498">
            <w:pPr>
              <w:widowControl w:val="0"/>
              <w:overflowPunct w:val="0"/>
              <w:autoSpaceDE w:val="0"/>
              <w:autoSpaceDN w:val="0"/>
              <w:adjustRightInd w:val="0"/>
              <w:spacing w:before="0" w:after="0" w:line="320" w:lineRule="exact"/>
              <w:ind w:left="0" w:right="-378" w:firstLine="0"/>
              <w:jc w:val="both"/>
              <w:textAlignment w:val="baseline"/>
              <w:rPr>
                <w:rFonts w:ascii="Arial" w:eastAsia="Arial Unicode MS" w:hAnsi="Arial" w:cs="Arial"/>
                <w:sz w:val="16"/>
                <w:szCs w:val="16"/>
                <w:lang w:val="en-GB"/>
              </w:rPr>
            </w:pPr>
            <w:r w:rsidRPr="00147C75">
              <w:rPr>
                <w:rFonts w:ascii="Arial" w:eastAsia="Arial Unicode MS" w:hAnsi="Arial" w:cs="Arial"/>
                <w:sz w:val="16"/>
                <w:szCs w:val="16"/>
                <w:lang w:val="en-GB"/>
              </w:rPr>
              <w:t>31 December 2024</w:t>
            </w:r>
          </w:p>
        </w:tc>
        <w:tc>
          <w:tcPr>
            <w:tcW w:w="1170" w:type="dxa"/>
          </w:tcPr>
          <w:p w14:paraId="1AF15C00" w14:textId="13DDE1F5" w:rsidR="00A4202B" w:rsidRPr="00147C75" w:rsidRDefault="00A4202B" w:rsidP="00071498">
            <w:pPr>
              <w:widowControl w:val="0"/>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rPr>
              <w:t>11,475</w:t>
            </w:r>
          </w:p>
        </w:tc>
        <w:tc>
          <w:tcPr>
            <w:tcW w:w="1170" w:type="dxa"/>
          </w:tcPr>
          <w:p w14:paraId="38633C53" w14:textId="3FD6DFDD" w:rsidR="00A4202B" w:rsidRPr="00147C75" w:rsidRDefault="00A4202B" w:rsidP="00071498">
            <w:pPr>
              <w:widowControl w:val="0"/>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cs/>
                <w:lang w:val="en-GB"/>
              </w:rPr>
            </w:pPr>
            <w:r w:rsidRPr="00147C75">
              <w:rPr>
                <w:rFonts w:ascii="Arial" w:eastAsia="Arial Unicode MS" w:hAnsi="Arial" w:cs="Arial"/>
                <w:sz w:val="16"/>
                <w:szCs w:val="16"/>
              </w:rPr>
              <w:t>10,361</w:t>
            </w:r>
          </w:p>
        </w:tc>
        <w:tc>
          <w:tcPr>
            <w:tcW w:w="1170" w:type="dxa"/>
          </w:tcPr>
          <w:p w14:paraId="520E0B33" w14:textId="71824592" w:rsidR="00A4202B" w:rsidRPr="00147C75" w:rsidRDefault="00A4202B" w:rsidP="00071498">
            <w:pPr>
              <w:widowControl w:val="0"/>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rPr>
              <w:t>4,718</w:t>
            </w:r>
          </w:p>
        </w:tc>
        <w:tc>
          <w:tcPr>
            <w:tcW w:w="1170" w:type="dxa"/>
          </w:tcPr>
          <w:p w14:paraId="7FD09591" w14:textId="67F16DD8" w:rsidR="00A4202B" w:rsidRPr="00147C75" w:rsidRDefault="00A4202B" w:rsidP="00071498">
            <w:pPr>
              <w:widowControl w:val="0"/>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rPr>
              <w:t>49,215</w:t>
            </w:r>
          </w:p>
        </w:tc>
        <w:tc>
          <w:tcPr>
            <w:tcW w:w="1170" w:type="dxa"/>
          </w:tcPr>
          <w:p w14:paraId="0006C70D" w14:textId="5E19F2A7" w:rsidR="00A4202B" w:rsidRPr="00147C75" w:rsidRDefault="00A4202B" w:rsidP="00071498">
            <w:pPr>
              <w:widowControl w:val="0"/>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rPr>
              <w:t>3,949</w:t>
            </w:r>
          </w:p>
        </w:tc>
        <w:tc>
          <w:tcPr>
            <w:tcW w:w="1170" w:type="dxa"/>
          </w:tcPr>
          <w:p w14:paraId="1CF72FCE" w14:textId="33619E67" w:rsidR="00A4202B" w:rsidRPr="00147C75" w:rsidRDefault="00A4202B" w:rsidP="00071498">
            <w:pPr>
              <w:widowControl w:val="0"/>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rPr>
              <w:t>79,718</w:t>
            </w:r>
          </w:p>
        </w:tc>
      </w:tr>
      <w:tr w:rsidR="00A4202B" w:rsidRPr="00147C75" w14:paraId="3EBAD828" w14:textId="77777777" w:rsidTr="00071498">
        <w:tc>
          <w:tcPr>
            <w:tcW w:w="2880" w:type="dxa"/>
          </w:tcPr>
          <w:p w14:paraId="299291F3" w14:textId="77777777" w:rsidR="00A4202B" w:rsidRPr="00147C75" w:rsidRDefault="00A4202B" w:rsidP="00071498">
            <w:pPr>
              <w:widowControl w:val="0"/>
              <w:overflowPunct w:val="0"/>
              <w:autoSpaceDE w:val="0"/>
              <w:autoSpaceDN w:val="0"/>
              <w:adjustRightInd w:val="0"/>
              <w:spacing w:before="0" w:after="0" w:line="320" w:lineRule="exact"/>
              <w:ind w:left="0" w:right="-378" w:firstLine="0"/>
              <w:jc w:val="both"/>
              <w:textAlignment w:val="baseline"/>
              <w:rPr>
                <w:rFonts w:ascii="Arial" w:eastAsia="Arial Unicode MS" w:hAnsi="Arial" w:cs="Arial"/>
                <w:sz w:val="16"/>
                <w:szCs w:val="16"/>
                <w:lang w:val="en-GB"/>
              </w:rPr>
            </w:pPr>
            <w:r w:rsidRPr="00147C75">
              <w:rPr>
                <w:rFonts w:ascii="Arial" w:eastAsia="Arial Unicode MS" w:hAnsi="Arial" w:cs="Arial"/>
                <w:sz w:val="16"/>
                <w:szCs w:val="16"/>
                <w:lang w:val="en-GB"/>
              </w:rPr>
              <w:t>Additions</w:t>
            </w:r>
          </w:p>
        </w:tc>
        <w:tc>
          <w:tcPr>
            <w:tcW w:w="1170" w:type="dxa"/>
          </w:tcPr>
          <w:p w14:paraId="76F5DE88" w14:textId="47BB3897" w:rsidR="00A4202B" w:rsidRPr="00147C75" w:rsidRDefault="00A4202B" w:rsidP="00071498">
            <w:pPr>
              <w:widowControl w:val="0"/>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rPr>
              <w:t>925</w:t>
            </w:r>
          </w:p>
        </w:tc>
        <w:tc>
          <w:tcPr>
            <w:tcW w:w="1170" w:type="dxa"/>
          </w:tcPr>
          <w:p w14:paraId="5166FDA4" w14:textId="7476E1FA" w:rsidR="00A4202B" w:rsidRPr="00147C75" w:rsidRDefault="00A4202B" w:rsidP="00071498">
            <w:pPr>
              <w:widowControl w:val="0"/>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rPr>
              <w:t>244</w:t>
            </w:r>
          </w:p>
        </w:tc>
        <w:tc>
          <w:tcPr>
            <w:tcW w:w="1170" w:type="dxa"/>
          </w:tcPr>
          <w:p w14:paraId="771D6EB1" w14:textId="0FC82DF5" w:rsidR="00A4202B" w:rsidRPr="00147C75" w:rsidRDefault="00A4202B" w:rsidP="00071498">
            <w:pPr>
              <w:widowControl w:val="0"/>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rPr>
              <w:t>1,014</w:t>
            </w:r>
          </w:p>
        </w:tc>
        <w:tc>
          <w:tcPr>
            <w:tcW w:w="1170" w:type="dxa"/>
          </w:tcPr>
          <w:p w14:paraId="3F2C6EA4" w14:textId="0D97C67B" w:rsidR="00A4202B" w:rsidRPr="00147C75" w:rsidRDefault="00A4202B" w:rsidP="00071498">
            <w:pPr>
              <w:widowControl w:val="0"/>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rPr>
              <w:t>7,427</w:t>
            </w:r>
          </w:p>
        </w:tc>
        <w:tc>
          <w:tcPr>
            <w:tcW w:w="1170" w:type="dxa"/>
          </w:tcPr>
          <w:p w14:paraId="269D6A9D" w14:textId="12A6122F" w:rsidR="00A4202B" w:rsidRPr="00147C75" w:rsidRDefault="00A4202B" w:rsidP="00071498">
            <w:pPr>
              <w:widowControl w:val="0"/>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rPr>
              <w:t>-</w:t>
            </w:r>
          </w:p>
        </w:tc>
        <w:tc>
          <w:tcPr>
            <w:tcW w:w="1170" w:type="dxa"/>
          </w:tcPr>
          <w:p w14:paraId="780A5063" w14:textId="08146314" w:rsidR="00A4202B" w:rsidRPr="00147C75" w:rsidRDefault="00A4202B" w:rsidP="00071498">
            <w:pPr>
              <w:widowControl w:val="0"/>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rPr>
              <w:t>9,610</w:t>
            </w:r>
          </w:p>
        </w:tc>
      </w:tr>
      <w:tr w:rsidR="00A4202B" w:rsidRPr="00147C75" w14:paraId="7559742C" w14:textId="77777777" w:rsidTr="00071498">
        <w:tc>
          <w:tcPr>
            <w:tcW w:w="2880" w:type="dxa"/>
          </w:tcPr>
          <w:p w14:paraId="701EE6CA" w14:textId="369B1911" w:rsidR="00A4202B" w:rsidRPr="00147C75" w:rsidRDefault="004A093A" w:rsidP="00071498">
            <w:pPr>
              <w:widowControl w:val="0"/>
              <w:overflowPunct w:val="0"/>
              <w:autoSpaceDE w:val="0"/>
              <w:autoSpaceDN w:val="0"/>
              <w:adjustRightInd w:val="0"/>
              <w:spacing w:before="0" w:after="0" w:line="320" w:lineRule="exact"/>
              <w:ind w:left="0" w:right="-378" w:firstLine="0"/>
              <w:jc w:val="both"/>
              <w:textAlignment w:val="baseline"/>
              <w:rPr>
                <w:rFonts w:ascii="Arial" w:eastAsia="Arial Unicode MS" w:hAnsi="Arial" w:cs="Arial"/>
                <w:sz w:val="16"/>
                <w:szCs w:val="16"/>
                <w:lang w:val="en-GB"/>
              </w:rPr>
            </w:pPr>
            <w:r w:rsidRPr="00147C75">
              <w:rPr>
                <w:rFonts w:ascii="Arial" w:eastAsia="Arial Unicode MS" w:hAnsi="Arial" w:cs="Arial"/>
                <w:sz w:val="16"/>
                <w:szCs w:val="16"/>
                <w:lang w:val="en-GB"/>
              </w:rPr>
              <w:t>Disposal / write-off</w:t>
            </w:r>
          </w:p>
        </w:tc>
        <w:tc>
          <w:tcPr>
            <w:tcW w:w="1170" w:type="dxa"/>
          </w:tcPr>
          <w:p w14:paraId="6C88CE90" w14:textId="1129AD1E" w:rsidR="00A4202B" w:rsidRPr="00147C75" w:rsidRDefault="00A4202B" w:rsidP="00071498">
            <w:pPr>
              <w:widowControl w:val="0"/>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cs/>
              </w:rPr>
              <w:t>(</w:t>
            </w:r>
            <w:r w:rsidRPr="00147C75">
              <w:rPr>
                <w:rFonts w:ascii="Arial" w:eastAsia="Arial Unicode MS" w:hAnsi="Arial" w:cs="Arial"/>
                <w:sz w:val="16"/>
                <w:szCs w:val="16"/>
              </w:rPr>
              <w:t>4,163</w:t>
            </w:r>
            <w:r w:rsidRPr="00147C75">
              <w:rPr>
                <w:rFonts w:ascii="Arial" w:eastAsia="Arial Unicode MS" w:hAnsi="Arial" w:cs="Arial"/>
                <w:sz w:val="16"/>
                <w:szCs w:val="16"/>
                <w:cs/>
              </w:rPr>
              <w:t>)</w:t>
            </w:r>
          </w:p>
        </w:tc>
        <w:tc>
          <w:tcPr>
            <w:tcW w:w="1170" w:type="dxa"/>
          </w:tcPr>
          <w:p w14:paraId="57695BD4" w14:textId="06E309E1" w:rsidR="00A4202B" w:rsidRPr="00147C75" w:rsidRDefault="00A4202B" w:rsidP="00071498">
            <w:pPr>
              <w:widowControl w:val="0"/>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cs/>
              </w:rPr>
              <w:t>(</w:t>
            </w:r>
            <w:r w:rsidRPr="00147C75">
              <w:rPr>
                <w:rFonts w:ascii="Arial" w:eastAsia="Arial Unicode MS" w:hAnsi="Arial" w:cs="Arial"/>
                <w:sz w:val="16"/>
                <w:szCs w:val="16"/>
              </w:rPr>
              <w:t>883</w:t>
            </w:r>
            <w:r w:rsidRPr="00147C75">
              <w:rPr>
                <w:rFonts w:ascii="Arial" w:eastAsia="Arial Unicode MS" w:hAnsi="Arial" w:cs="Arial"/>
                <w:sz w:val="16"/>
                <w:szCs w:val="16"/>
                <w:cs/>
              </w:rPr>
              <w:t>)</w:t>
            </w:r>
          </w:p>
        </w:tc>
        <w:tc>
          <w:tcPr>
            <w:tcW w:w="1170" w:type="dxa"/>
          </w:tcPr>
          <w:p w14:paraId="7FF4B50B" w14:textId="4EFEB622" w:rsidR="00A4202B" w:rsidRPr="00147C75" w:rsidRDefault="00A4202B" w:rsidP="00071498">
            <w:pPr>
              <w:widowControl w:val="0"/>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cs/>
              </w:rPr>
              <w:t>(</w:t>
            </w:r>
            <w:r w:rsidRPr="00147C75">
              <w:rPr>
                <w:rFonts w:ascii="Arial" w:eastAsia="Arial Unicode MS" w:hAnsi="Arial" w:cs="Arial"/>
                <w:sz w:val="16"/>
                <w:szCs w:val="16"/>
              </w:rPr>
              <w:t>504</w:t>
            </w:r>
            <w:r w:rsidRPr="00147C75">
              <w:rPr>
                <w:rFonts w:ascii="Arial" w:eastAsia="Arial Unicode MS" w:hAnsi="Arial" w:cs="Arial"/>
                <w:sz w:val="16"/>
                <w:szCs w:val="16"/>
                <w:cs/>
              </w:rPr>
              <w:t>)</w:t>
            </w:r>
          </w:p>
        </w:tc>
        <w:tc>
          <w:tcPr>
            <w:tcW w:w="1170" w:type="dxa"/>
          </w:tcPr>
          <w:p w14:paraId="69D26FD0" w14:textId="1C9E1570" w:rsidR="00A4202B" w:rsidRPr="00147C75" w:rsidRDefault="00A4202B" w:rsidP="00071498">
            <w:pPr>
              <w:widowControl w:val="0"/>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cs/>
              </w:rPr>
              <w:t>(</w:t>
            </w:r>
            <w:r w:rsidRPr="00147C75">
              <w:rPr>
                <w:rFonts w:ascii="Arial" w:eastAsia="Arial Unicode MS" w:hAnsi="Arial" w:cs="Arial"/>
                <w:sz w:val="16"/>
                <w:szCs w:val="16"/>
              </w:rPr>
              <w:t>33</w:t>
            </w:r>
            <w:r w:rsidRPr="00147C75">
              <w:rPr>
                <w:rFonts w:ascii="Arial" w:eastAsia="Arial Unicode MS" w:hAnsi="Arial" w:cs="Arial"/>
                <w:sz w:val="16"/>
                <w:szCs w:val="16"/>
                <w:cs/>
              </w:rPr>
              <w:t>)</w:t>
            </w:r>
          </w:p>
        </w:tc>
        <w:tc>
          <w:tcPr>
            <w:tcW w:w="1170" w:type="dxa"/>
          </w:tcPr>
          <w:p w14:paraId="4918727A" w14:textId="77A9306B" w:rsidR="00A4202B" w:rsidRPr="00147C75" w:rsidRDefault="00A4202B" w:rsidP="00071498">
            <w:pPr>
              <w:widowControl w:val="0"/>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rPr>
              <w:t>-</w:t>
            </w:r>
          </w:p>
        </w:tc>
        <w:tc>
          <w:tcPr>
            <w:tcW w:w="1170" w:type="dxa"/>
          </w:tcPr>
          <w:p w14:paraId="12C6F2B3" w14:textId="30B364B2" w:rsidR="00A4202B" w:rsidRPr="00147C75" w:rsidRDefault="00A4202B" w:rsidP="00071498">
            <w:pPr>
              <w:widowControl w:val="0"/>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cs/>
              </w:rPr>
              <w:t>(</w:t>
            </w:r>
            <w:r w:rsidRPr="00147C75">
              <w:rPr>
                <w:rFonts w:ascii="Arial" w:eastAsia="Arial Unicode MS" w:hAnsi="Arial" w:cs="Arial"/>
                <w:sz w:val="16"/>
                <w:szCs w:val="16"/>
              </w:rPr>
              <w:t>5,583</w:t>
            </w:r>
            <w:r w:rsidRPr="00147C75">
              <w:rPr>
                <w:rFonts w:ascii="Arial" w:eastAsia="Arial Unicode MS" w:hAnsi="Arial" w:cs="Arial"/>
                <w:sz w:val="16"/>
                <w:szCs w:val="16"/>
                <w:cs/>
              </w:rPr>
              <w:t>)</w:t>
            </w:r>
          </w:p>
        </w:tc>
      </w:tr>
      <w:tr w:rsidR="00A4202B" w:rsidRPr="00147C75" w14:paraId="2D03ABE2" w14:textId="77777777" w:rsidTr="00071498">
        <w:tc>
          <w:tcPr>
            <w:tcW w:w="2880" w:type="dxa"/>
          </w:tcPr>
          <w:p w14:paraId="03CAB034" w14:textId="0B32576F" w:rsidR="00A4202B" w:rsidRPr="00147C75" w:rsidRDefault="004A093A" w:rsidP="00071498">
            <w:pPr>
              <w:widowControl w:val="0"/>
              <w:overflowPunct w:val="0"/>
              <w:autoSpaceDE w:val="0"/>
              <w:autoSpaceDN w:val="0"/>
              <w:adjustRightInd w:val="0"/>
              <w:spacing w:before="0" w:after="0" w:line="320" w:lineRule="exact"/>
              <w:ind w:left="0" w:right="-378" w:firstLine="0"/>
              <w:jc w:val="both"/>
              <w:textAlignment w:val="baseline"/>
              <w:rPr>
                <w:rFonts w:ascii="Arial" w:eastAsia="Arial Unicode MS" w:hAnsi="Arial" w:cs="Arial"/>
                <w:sz w:val="16"/>
                <w:szCs w:val="16"/>
                <w:lang w:val="en-GB"/>
              </w:rPr>
            </w:pPr>
            <w:r w:rsidRPr="00147C75">
              <w:rPr>
                <w:rFonts w:ascii="Arial" w:eastAsia="Arial Unicode MS" w:hAnsi="Arial" w:cs="Arial"/>
                <w:sz w:val="16"/>
                <w:szCs w:val="16"/>
                <w:lang w:val="en-GB"/>
              </w:rPr>
              <w:t xml:space="preserve">Transfer </w:t>
            </w:r>
            <w:r w:rsidR="002608C1" w:rsidRPr="00147C75">
              <w:rPr>
                <w:rFonts w:ascii="Arial" w:eastAsia="Arial Unicode MS" w:hAnsi="Arial" w:cs="Arial"/>
                <w:sz w:val="16"/>
                <w:szCs w:val="16"/>
                <w:lang w:val="en-GB"/>
              </w:rPr>
              <w:t>in (out)</w:t>
            </w:r>
          </w:p>
        </w:tc>
        <w:tc>
          <w:tcPr>
            <w:tcW w:w="1170" w:type="dxa"/>
          </w:tcPr>
          <w:p w14:paraId="11D663E1" w14:textId="6D2AC2D3" w:rsidR="00A4202B" w:rsidRPr="00147C75" w:rsidRDefault="00A4202B" w:rsidP="00071498">
            <w:pPr>
              <w:widowControl w:val="0"/>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cs/>
                <w:lang w:val="en-GB"/>
              </w:rPr>
            </w:pPr>
            <w:r w:rsidRPr="00147C75">
              <w:rPr>
                <w:rFonts w:ascii="Arial" w:eastAsia="Arial Unicode MS" w:hAnsi="Arial" w:cs="Arial"/>
                <w:sz w:val="16"/>
                <w:szCs w:val="16"/>
              </w:rPr>
              <w:t>3,949</w:t>
            </w:r>
          </w:p>
        </w:tc>
        <w:tc>
          <w:tcPr>
            <w:tcW w:w="1170" w:type="dxa"/>
          </w:tcPr>
          <w:p w14:paraId="68C26FEC" w14:textId="1C810168" w:rsidR="00A4202B" w:rsidRPr="00147C75" w:rsidRDefault="00A4202B" w:rsidP="00071498">
            <w:pPr>
              <w:widowControl w:val="0"/>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rPr>
              <w:t>-</w:t>
            </w:r>
          </w:p>
        </w:tc>
        <w:tc>
          <w:tcPr>
            <w:tcW w:w="1170" w:type="dxa"/>
          </w:tcPr>
          <w:p w14:paraId="064CB1FD" w14:textId="1C1FA3DD" w:rsidR="00A4202B" w:rsidRPr="00147C75" w:rsidRDefault="00A4202B" w:rsidP="00071498">
            <w:pPr>
              <w:widowControl w:val="0"/>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rPr>
              <w:t>-</w:t>
            </w:r>
          </w:p>
        </w:tc>
        <w:tc>
          <w:tcPr>
            <w:tcW w:w="1170" w:type="dxa"/>
          </w:tcPr>
          <w:p w14:paraId="4754F70C" w14:textId="04DE07CA" w:rsidR="00A4202B" w:rsidRPr="00147C75" w:rsidRDefault="00A4202B" w:rsidP="00071498">
            <w:pPr>
              <w:widowControl w:val="0"/>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rPr>
              <w:t>-</w:t>
            </w:r>
          </w:p>
        </w:tc>
        <w:tc>
          <w:tcPr>
            <w:tcW w:w="1170" w:type="dxa"/>
          </w:tcPr>
          <w:p w14:paraId="219673C8" w14:textId="54DD9431" w:rsidR="00A4202B" w:rsidRPr="00147C75" w:rsidRDefault="00A4202B" w:rsidP="00071498">
            <w:pPr>
              <w:widowControl w:val="0"/>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cs/>
              </w:rPr>
              <w:t>(</w:t>
            </w:r>
            <w:r w:rsidRPr="00147C75">
              <w:rPr>
                <w:rFonts w:ascii="Arial" w:eastAsia="Arial Unicode MS" w:hAnsi="Arial" w:cs="Arial"/>
                <w:sz w:val="16"/>
                <w:szCs w:val="16"/>
              </w:rPr>
              <w:t>3,949</w:t>
            </w:r>
            <w:r w:rsidRPr="00147C75">
              <w:rPr>
                <w:rFonts w:ascii="Arial" w:eastAsia="Arial Unicode MS" w:hAnsi="Arial" w:cs="Arial"/>
                <w:sz w:val="16"/>
                <w:szCs w:val="16"/>
                <w:cs/>
              </w:rPr>
              <w:t>)</w:t>
            </w:r>
          </w:p>
        </w:tc>
        <w:tc>
          <w:tcPr>
            <w:tcW w:w="1170" w:type="dxa"/>
          </w:tcPr>
          <w:p w14:paraId="12ED19CE" w14:textId="538B0466" w:rsidR="00A4202B" w:rsidRPr="00147C75" w:rsidRDefault="00A4202B" w:rsidP="00071498">
            <w:pPr>
              <w:widowControl w:val="0"/>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rPr>
              <w:t>-</w:t>
            </w:r>
          </w:p>
        </w:tc>
      </w:tr>
      <w:tr w:rsidR="004A093A" w:rsidRPr="00147C75" w14:paraId="7EFC2C85" w14:textId="77777777" w:rsidTr="00071498">
        <w:tc>
          <w:tcPr>
            <w:tcW w:w="2880" w:type="dxa"/>
          </w:tcPr>
          <w:p w14:paraId="00E5D1DA" w14:textId="157DDF9E" w:rsidR="004A093A" w:rsidRPr="00147C75" w:rsidRDefault="002608C1" w:rsidP="00071498">
            <w:pPr>
              <w:widowControl w:val="0"/>
              <w:overflowPunct w:val="0"/>
              <w:autoSpaceDE w:val="0"/>
              <w:autoSpaceDN w:val="0"/>
              <w:adjustRightInd w:val="0"/>
              <w:spacing w:before="0" w:after="0" w:line="320" w:lineRule="exact"/>
              <w:ind w:left="0" w:right="-378" w:firstLine="0"/>
              <w:jc w:val="both"/>
              <w:textAlignment w:val="baseline"/>
              <w:rPr>
                <w:rFonts w:ascii="Arial" w:eastAsia="Arial Unicode MS" w:hAnsi="Arial" w:cs="Arial"/>
                <w:sz w:val="16"/>
                <w:szCs w:val="16"/>
                <w:lang w:val="en-GB"/>
              </w:rPr>
            </w:pPr>
            <w:r w:rsidRPr="00147C75">
              <w:rPr>
                <w:rFonts w:ascii="Arial" w:eastAsia="Arial Unicode MS" w:hAnsi="Arial" w:cs="Arial"/>
                <w:sz w:val="16"/>
                <w:szCs w:val="16"/>
                <w:lang w:val="en-GB"/>
              </w:rPr>
              <w:t>Transfer to intangible assets</w:t>
            </w:r>
          </w:p>
        </w:tc>
        <w:tc>
          <w:tcPr>
            <w:tcW w:w="1170" w:type="dxa"/>
          </w:tcPr>
          <w:p w14:paraId="0BB03605" w14:textId="1734ACC7" w:rsidR="004A093A" w:rsidRPr="00147C75" w:rsidRDefault="004A093A" w:rsidP="00071498">
            <w:pPr>
              <w:widowControl w:val="0"/>
              <w:pBdr>
                <w:bottom w:val="single" w:sz="4" w:space="1" w:color="auto"/>
              </w:pBdr>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rPr>
              <w:t>-</w:t>
            </w:r>
          </w:p>
        </w:tc>
        <w:tc>
          <w:tcPr>
            <w:tcW w:w="1170" w:type="dxa"/>
          </w:tcPr>
          <w:p w14:paraId="02151C89" w14:textId="5AD4FB19" w:rsidR="004A093A" w:rsidRPr="00147C75" w:rsidRDefault="004A093A" w:rsidP="00071498">
            <w:pPr>
              <w:widowControl w:val="0"/>
              <w:pBdr>
                <w:bottom w:val="single" w:sz="4" w:space="1" w:color="auto"/>
              </w:pBdr>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rPr>
              <w:t>-</w:t>
            </w:r>
          </w:p>
        </w:tc>
        <w:tc>
          <w:tcPr>
            <w:tcW w:w="1170" w:type="dxa"/>
          </w:tcPr>
          <w:p w14:paraId="7EF47404" w14:textId="37B1DFC0" w:rsidR="004A093A" w:rsidRPr="00147C75" w:rsidRDefault="004A093A" w:rsidP="00071498">
            <w:pPr>
              <w:widowControl w:val="0"/>
              <w:pBdr>
                <w:bottom w:val="single" w:sz="4" w:space="1" w:color="auto"/>
              </w:pBdr>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rPr>
              <w:t>-</w:t>
            </w:r>
          </w:p>
        </w:tc>
        <w:tc>
          <w:tcPr>
            <w:tcW w:w="1170" w:type="dxa"/>
          </w:tcPr>
          <w:p w14:paraId="0313C784" w14:textId="3DE19148" w:rsidR="004A093A" w:rsidRPr="00147C75" w:rsidRDefault="004A093A" w:rsidP="00071498">
            <w:pPr>
              <w:widowControl w:val="0"/>
              <w:pBdr>
                <w:bottom w:val="single" w:sz="4" w:space="1" w:color="auto"/>
              </w:pBdr>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cs/>
              </w:rPr>
              <w:t>(</w:t>
            </w:r>
            <w:r w:rsidRPr="00147C75">
              <w:rPr>
                <w:rFonts w:ascii="Arial" w:eastAsia="Arial Unicode MS" w:hAnsi="Arial" w:cs="Arial"/>
                <w:sz w:val="16"/>
                <w:szCs w:val="16"/>
              </w:rPr>
              <w:t>682</w:t>
            </w:r>
            <w:r w:rsidRPr="00147C75">
              <w:rPr>
                <w:rFonts w:ascii="Arial" w:eastAsia="Arial Unicode MS" w:hAnsi="Arial" w:cs="Arial"/>
                <w:sz w:val="16"/>
                <w:szCs w:val="16"/>
                <w:cs/>
              </w:rPr>
              <w:t>)</w:t>
            </w:r>
          </w:p>
        </w:tc>
        <w:tc>
          <w:tcPr>
            <w:tcW w:w="1170" w:type="dxa"/>
          </w:tcPr>
          <w:p w14:paraId="28D9BDBD" w14:textId="118F4A68" w:rsidR="004A093A" w:rsidRPr="00147C75" w:rsidRDefault="004A093A" w:rsidP="00071498">
            <w:pPr>
              <w:widowControl w:val="0"/>
              <w:pBdr>
                <w:bottom w:val="single" w:sz="4" w:space="1" w:color="auto"/>
              </w:pBdr>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rPr>
              <w:t>-</w:t>
            </w:r>
          </w:p>
        </w:tc>
        <w:tc>
          <w:tcPr>
            <w:tcW w:w="1170" w:type="dxa"/>
          </w:tcPr>
          <w:p w14:paraId="6A7AAAED" w14:textId="412623B1" w:rsidR="004A093A" w:rsidRPr="00147C75" w:rsidRDefault="004A093A" w:rsidP="00071498">
            <w:pPr>
              <w:widowControl w:val="0"/>
              <w:pBdr>
                <w:bottom w:val="single" w:sz="4" w:space="1" w:color="auto"/>
              </w:pBdr>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cs/>
              </w:rPr>
              <w:t>(</w:t>
            </w:r>
            <w:r w:rsidRPr="00147C75">
              <w:rPr>
                <w:rFonts w:ascii="Arial" w:eastAsia="Arial Unicode MS" w:hAnsi="Arial" w:cs="Arial"/>
                <w:sz w:val="16"/>
                <w:szCs w:val="16"/>
              </w:rPr>
              <w:t>682</w:t>
            </w:r>
            <w:r w:rsidRPr="00147C75">
              <w:rPr>
                <w:rFonts w:ascii="Arial" w:eastAsia="Arial Unicode MS" w:hAnsi="Arial" w:cs="Arial"/>
                <w:sz w:val="16"/>
                <w:szCs w:val="16"/>
                <w:cs/>
              </w:rPr>
              <w:t>)</w:t>
            </w:r>
          </w:p>
        </w:tc>
      </w:tr>
      <w:tr w:rsidR="002608C1" w:rsidRPr="00147C75" w14:paraId="43DDF694" w14:textId="77777777" w:rsidTr="00071498">
        <w:tc>
          <w:tcPr>
            <w:tcW w:w="2880" w:type="dxa"/>
          </w:tcPr>
          <w:p w14:paraId="2B44F622" w14:textId="714E4DD2" w:rsidR="002608C1" w:rsidRPr="00147C75" w:rsidRDefault="002608C1" w:rsidP="00071498">
            <w:pPr>
              <w:widowControl w:val="0"/>
              <w:overflowPunct w:val="0"/>
              <w:autoSpaceDE w:val="0"/>
              <w:autoSpaceDN w:val="0"/>
              <w:adjustRightInd w:val="0"/>
              <w:spacing w:before="0" w:after="0" w:line="320" w:lineRule="exact"/>
              <w:ind w:left="0" w:right="-378" w:firstLine="0"/>
              <w:jc w:val="both"/>
              <w:textAlignment w:val="baseline"/>
              <w:rPr>
                <w:rFonts w:ascii="Arial" w:eastAsia="Arial Unicode MS" w:hAnsi="Arial" w:cs="Arial"/>
                <w:sz w:val="16"/>
                <w:szCs w:val="16"/>
              </w:rPr>
            </w:pPr>
            <w:r w:rsidRPr="00147C75">
              <w:rPr>
                <w:rFonts w:ascii="Arial" w:eastAsia="Arial Unicode MS" w:hAnsi="Arial" w:cs="Arial"/>
                <w:sz w:val="16"/>
                <w:szCs w:val="16"/>
                <w:lang w:val="en-GB"/>
              </w:rPr>
              <w:t>31 December 2025</w:t>
            </w:r>
          </w:p>
        </w:tc>
        <w:tc>
          <w:tcPr>
            <w:tcW w:w="1170" w:type="dxa"/>
          </w:tcPr>
          <w:p w14:paraId="0FA34E19" w14:textId="393276BD" w:rsidR="002608C1" w:rsidRPr="00147C75" w:rsidRDefault="002608C1" w:rsidP="00071498">
            <w:pPr>
              <w:widowControl w:val="0"/>
              <w:pBdr>
                <w:bottom w:val="single" w:sz="4" w:space="1" w:color="auto"/>
              </w:pBdr>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rPr>
              <w:t>12,186</w:t>
            </w:r>
          </w:p>
        </w:tc>
        <w:tc>
          <w:tcPr>
            <w:tcW w:w="1170" w:type="dxa"/>
          </w:tcPr>
          <w:p w14:paraId="06F7BD19" w14:textId="47B03550" w:rsidR="002608C1" w:rsidRPr="00147C75" w:rsidRDefault="002608C1" w:rsidP="00071498">
            <w:pPr>
              <w:widowControl w:val="0"/>
              <w:pBdr>
                <w:bottom w:val="single" w:sz="4" w:space="1" w:color="auto"/>
              </w:pBdr>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rPr>
              <w:t>9,722</w:t>
            </w:r>
          </w:p>
        </w:tc>
        <w:tc>
          <w:tcPr>
            <w:tcW w:w="1170" w:type="dxa"/>
          </w:tcPr>
          <w:p w14:paraId="691E1B68" w14:textId="0DCD1218" w:rsidR="002608C1" w:rsidRPr="00147C75" w:rsidRDefault="002608C1" w:rsidP="00071498">
            <w:pPr>
              <w:widowControl w:val="0"/>
              <w:pBdr>
                <w:bottom w:val="single" w:sz="4" w:space="1" w:color="auto"/>
              </w:pBdr>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rPr>
              <w:t>5,228</w:t>
            </w:r>
          </w:p>
        </w:tc>
        <w:tc>
          <w:tcPr>
            <w:tcW w:w="1170" w:type="dxa"/>
          </w:tcPr>
          <w:p w14:paraId="430E4EE1" w14:textId="06D6FF5B" w:rsidR="002608C1" w:rsidRPr="00147C75" w:rsidRDefault="002608C1" w:rsidP="00071498">
            <w:pPr>
              <w:widowControl w:val="0"/>
              <w:pBdr>
                <w:bottom w:val="single" w:sz="4" w:space="1" w:color="auto"/>
              </w:pBdr>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rPr>
              <w:t>55,927</w:t>
            </w:r>
          </w:p>
        </w:tc>
        <w:tc>
          <w:tcPr>
            <w:tcW w:w="1170" w:type="dxa"/>
          </w:tcPr>
          <w:p w14:paraId="16F4EF5F" w14:textId="036715F6" w:rsidR="002608C1" w:rsidRPr="00147C75" w:rsidRDefault="002608C1" w:rsidP="00071498">
            <w:pPr>
              <w:widowControl w:val="0"/>
              <w:pBdr>
                <w:bottom w:val="single" w:sz="4" w:space="1" w:color="auto"/>
              </w:pBdr>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rPr>
              <w:t>-</w:t>
            </w:r>
          </w:p>
        </w:tc>
        <w:tc>
          <w:tcPr>
            <w:tcW w:w="1170" w:type="dxa"/>
          </w:tcPr>
          <w:p w14:paraId="231DA8B5" w14:textId="5DC74A47" w:rsidR="002608C1" w:rsidRPr="00147C75" w:rsidRDefault="002608C1" w:rsidP="00071498">
            <w:pPr>
              <w:widowControl w:val="0"/>
              <w:pBdr>
                <w:bottom w:val="single" w:sz="4" w:space="1" w:color="auto"/>
              </w:pBdr>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rPr>
              <w:t>83,063</w:t>
            </w:r>
          </w:p>
        </w:tc>
      </w:tr>
      <w:tr w:rsidR="002608C1" w:rsidRPr="00147C75" w14:paraId="67D0145A" w14:textId="77777777" w:rsidTr="00071498">
        <w:tc>
          <w:tcPr>
            <w:tcW w:w="2880" w:type="dxa"/>
          </w:tcPr>
          <w:p w14:paraId="46C375C1" w14:textId="3D68870F" w:rsidR="002608C1" w:rsidRPr="00147C75" w:rsidRDefault="002608C1" w:rsidP="00071498">
            <w:pPr>
              <w:widowControl w:val="0"/>
              <w:overflowPunct w:val="0"/>
              <w:autoSpaceDE w:val="0"/>
              <w:autoSpaceDN w:val="0"/>
              <w:adjustRightInd w:val="0"/>
              <w:spacing w:before="0" w:after="0" w:line="320" w:lineRule="exact"/>
              <w:ind w:left="0" w:right="-378" w:firstLine="0"/>
              <w:jc w:val="both"/>
              <w:textAlignment w:val="baseline"/>
              <w:rPr>
                <w:rFonts w:ascii="Arial" w:eastAsia="Arial Unicode MS" w:hAnsi="Arial" w:cs="Arial"/>
                <w:sz w:val="16"/>
                <w:szCs w:val="16"/>
                <w:lang w:val="en-GB"/>
              </w:rPr>
            </w:pPr>
            <w:r w:rsidRPr="00147C75">
              <w:rPr>
                <w:rFonts w:ascii="Arial" w:eastAsia="Arial Unicode MS" w:hAnsi="Arial" w:cs="Arial"/>
                <w:b/>
                <w:bCs/>
                <w:sz w:val="16"/>
                <w:szCs w:val="16"/>
                <w:lang w:val="en-GB"/>
              </w:rPr>
              <w:t>Accumulated depreciation</w:t>
            </w:r>
          </w:p>
        </w:tc>
        <w:tc>
          <w:tcPr>
            <w:tcW w:w="1170" w:type="dxa"/>
          </w:tcPr>
          <w:p w14:paraId="53893A83" w14:textId="417970A4" w:rsidR="002608C1" w:rsidRPr="00147C75" w:rsidRDefault="002608C1" w:rsidP="00071498">
            <w:pPr>
              <w:widowControl w:val="0"/>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p>
        </w:tc>
        <w:tc>
          <w:tcPr>
            <w:tcW w:w="1170" w:type="dxa"/>
          </w:tcPr>
          <w:p w14:paraId="5296A5C8" w14:textId="6AE31E2A" w:rsidR="002608C1" w:rsidRPr="00147C75" w:rsidRDefault="002608C1" w:rsidP="00071498">
            <w:pPr>
              <w:widowControl w:val="0"/>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p>
        </w:tc>
        <w:tc>
          <w:tcPr>
            <w:tcW w:w="1170" w:type="dxa"/>
          </w:tcPr>
          <w:p w14:paraId="7862BC99" w14:textId="26092240" w:rsidR="002608C1" w:rsidRPr="00147C75" w:rsidRDefault="002608C1" w:rsidP="00071498">
            <w:pPr>
              <w:widowControl w:val="0"/>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p>
        </w:tc>
        <w:tc>
          <w:tcPr>
            <w:tcW w:w="1170" w:type="dxa"/>
          </w:tcPr>
          <w:p w14:paraId="7EEA3CB4" w14:textId="4773C7CB" w:rsidR="002608C1" w:rsidRPr="00147C75" w:rsidRDefault="002608C1" w:rsidP="00071498">
            <w:pPr>
              <w:widowControl w:val="0"/>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p>
        </w:tc>
        <w:tc>
          <w:tcPr>
            <w:tcW w:w="1170" w:type="dxa"/>
          </w:tcPr>
          <w:p w14:paraId="7B27C0CB" w14:textId="3FC488B8" w:rsidR="002608C1" w:rsidRPr="00147C75" w:rsidRDefault="002608C1" w:rsidP="00071498">
            <w:pPr>
              <w:widowControl w:val="0"/>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p>
        </w:tc>
        <w:tc>
          <w:tcPr>
            <w:tcW w:w="1170" w:type="dxa"/>
          </w:tcPr>
          <w:p w14:paraId="37C05029" w14:textId="71BDC9BE" w:rsidR="002608C1" w:rsidRPr="00147C75" w:rsidRDefault="002608C1" w:rsidP="00071498">
            <w:pPr>
              <w:widowControl w:val="0"/>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p>
        </w:tc>
      </w:tr>
      <w:tr w:rsidR="002608C1" w:rsidRPr="00147C75" w14:paraId="1CF7D8DF" w14:textId="77777777" w:rsidTr="00071498">
        <w:tc>
          <w:tcPr>
            <w:tcW w:w="2880" w:type="dxa"/>
          </w:tcPr>
          <w:p w14:paraId="20FC4476" w14:textId="408AA7E9" w:rsidR="002608C1" w:rsidRPr="00147C75" w:rsidRDefault="002608C1" w:rsidP="00071498">
            <w:pPr>
              <w:widowControl w:val="0"/>
              <w:overflowPunct w:val="0"/>
              <w:autoSpaceDE w:val="0"/>
              <w:autoSpaceDN w:val="0"/>
              <w:adjustRightInd w:val="0"/>
              <w:spacing w:before="0" w:after="0" w:line="320" w:lineRule="exact"/>
              <w:ind w:left="0" w:right="-378" w:firstLine="0"/>
              <w:jc w:val="both"/>
              <w:textAlignment w:val="baseline"/>
              <w:rPr>
                <w:rFonts w:ascii="Arial" w:eastAsia="Arial Unicode MS" w:hAnsi="Arial" w:cs="Arial"/>
                <w:sz w:val="16"/>
                <w:szCs w:val="16"/>
                <w:lang w:val="en-GB"/>
              </w:rPr>
            </w:pPr>
            <w:r w:rsidRPr="00147C75">
              <w:rPr>
                <w:rFonts w:ascii="Arial" w:eastAsia="Arial Unicode MS" w:hAnsi="Arial" w:cs="Arial"/>
                <w:sz w:val="16"/>
                <w:szCs w:val="16"/>
                <w:lang w:val="en-GB"/>
              </w:rPr>
              <w:t>1 January 20</w:t>
            </w:r>
            <w:r w:rsidRPr="00147C75">
              <w:rPr>
                <w:rFonts w:ascii="Arial" w:eastAsia="Arial Unicode MS" w:hAnsi="Arial" w:cs="Arial"/>
                <w:sz w:val="16"/>
                <w:szCs w:val="16"/>
              </w:rPr>
              <w:t>24</w:t>
            </w:r>
          </w:p>
        </w:tc>
        <w:tc>
          <w:tcPr>
            <w:tcW w:w="1170" w:type="dxa"/>
          </w:tcPr>
          <w:p w14:paraId="08DB1AC4" w14:textId="7F4E593C" w:rsidR="002608C1" w:rsidRPr="00147C75" w:rsidRDefault="002608C1" w:rsidP="00071498">
            <w:pPr>
              <w:widowControl w:val="0"/>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rPr>
              <w:t>7,750</w:t>
            </w:r>
          </w:p>
        </w:tc>
        <w:tc>
          <w:tcPr>
            <w:tcW w:w="1170" w:type="dxa"/>
          </w:tcPr>
          <w:p w14:paraId="589E9802" w14:textId="6A8686D8" w:rsidR="002608C1" w:rsidRPr="00147C75" w:rsidRDefault="002608C1" w:rsidP="00071498">
            <w:pPr>
              <w:widowControl w:val="0"/>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rPr>
              <w:t>10,560</w:t>
            </w:r>
          </w:p>
        </w:tc>
        <w:tc>
          <w:tcPr>
            <w:tcW w:w="1170" w:type="dxa"/>
          </w:tcPr>
          <w:p w14:paraId="573A7784" w14:textId="21D01A70" w:rsidR="002608C1" w:rsidRPr="00147C75" w:rsidRDefault="002608C1" w:rsidP="00071498">
            <w:pPr>
              <w:widowControl w:val="0"/>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rPr>
              <w:t>3,572</w:t>
            </w:r>
          </w:p>
        </w:tc>
        <w:tc>
          <w:tcPr>
            <w:tcW w:w="1170" w:type="dxa"/>
          </w:tcPr>
          <w:p w14:paraId="7907E747" w14:textId="6F4B1EF0" w:rsidR="002608C1" w:rsidRPr="00147C75" w:rsidRDefault="002608C1" w:rsidP="00071498">
            <w:pPr>
              <w:widowControl w:val="0"/>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rPr>
              <w:t>57,251</w:t>
            </w:r>
          </w:p>
        </w:tc>
        <w:tc>
          <w:tcPr>
            <w:tcW w:w="1170" w:type="dxa"/>
          </w:tcPr>
          <w:p w14:paraId="3F409750" w14:textId="3B88E2DA" w:rsidR="002608C1" w:rsidRPr="00147C75" w:rsidRDefault="002608C1" w:rsidP="00071498">
            <w:pPr>
              <w:widowControl w:val="0"/>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rPr>
              <w:t>-</w:t>
            </w:r>
          </w:p>
        </w:tc>
        <w:tc>
          <w:tcPr>
            <w:tcW w:w="1170" w:type="dxa"/>
          </w:tcPr>
          <w:p w14:paraId="24E5BFB2" w14:textId="30B0C452" w:rsidR="002608C1" w:rsidRPr="00147C75" w:rsidRDefault="002608C1" w:rsidP="00071498">
            <w:pPr>
              <w:widowControl w:val="0"/>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rPr>
              <w:t>79,133</w:t>
            </w:r>
          </w:p>
        </w:tc>
      </w:tr>
      <w:tr w:rsidR="002608C1" w:rsidRPr="00147C75" w14:paraId="4A945F47" w14:textId="77777777" w:rsidTr="00071498">
        <w:tc>
          <w:tcPr>
            <w:tcW w:w="2880" w:type="dxa"/>
          </w:tcPr>
          <w:p w14:paraId="6B47A83E" w14:textId="33E52ECD" w:rsidR="002608C1" w:rsidRPr="00147C75" w:rsidRDefault="002608C1" w:rsidP="00071498">
            <w:pPr>
              <w:widowControl w:val="0"/>
              <w:overflowPunct w:val="0"/>
              <w:autoSpaceDE w:val="0"/>
              <w:autoSpaceDN w:val="0"/>
              <w:adjustRightInd w:val="0"/>
              <w:spacing w:before="0" w:after="0" w:line="320" w:lineRule="exact"/>
              <w:ind w:left="0" w:right="-378" w:firstLine="0"/>
              <w:jc w:val="both"/>
              <w:textAlignment w:val="baseline"/>
              <w:rPr>
                <w:rFonts w:ascii="Arial" w:eastAsia="Arial Unicode MS" w:hAnsi="Arial" w:cs="Arial"/>
                <w:sz w:val="16"/>
                <w:szCs w:val="16"/>
                <w:lang w:val="en-GB"/>
              </w:rPr>
            </w:pPr>
            <w:r w:rsidRPr="00147C75">
              <w:rPr>
                <w:rFonts w:ascii="Arial" w:eastAsia="Arial Unicode MS" w:hAnsi="Arial" w:cs="Arial"/>
                <w:sz w:val="16"/>
                <w:szCs w:val="16"/>
                <w:lang w:val="en-GB"/>
              </w:rPr>
              <w:t>Depreciation for the year</w:t>
            </w:r>
          </w:p>
        </w:tc>
        <w:tc>
          <w:tcPr>
            <w:tcW w:w="1170" w:type="dxa"/>
          </w:tcPr>
          <w:p w14:paraId="370E4C6F" w14:textId="2147E317" w:rsidR="002608C1" w:rsidRPr="00147C75" w:rsidRDefault="002608C1" w:rsidP="00071498">
            <w:pPr>
              <w:widowControl w:val="0"/>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rPr>
              <w:t>1,416</w:t>
            </w:r>
          </w:p>
        </w:tc>
        <w:tc>
          <w:tcPr>
            <w:tcW w:w="1170" w:type="dxa"/>
          </w:tcPr>
          <w:p w14:paraId="3A97062E" w14:textId="6B111530" w:rsidR="002608C1" w:rsidRPr="00147C75" w:rsidRDefault="002608C1" w:rsidP="00071498">
            <w:pPr>
              <w:widowControl w:val="0"/>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rPr>
              <w:t>1,110</w:t>
            </w:r>
          </w:p>
        </w:tc>
        <w:tc>
          <w:tcPr>
            <w:tcW w:w="1170" w:type="dxa"/>
          </w:tcPr>
          <w:p w14:paraId="4ED4F3F8" w14:textId="482A5538" w:rsidR="002608C1" w:rsidRPr="00147C75" w:rsidRDefault="002608C1" w:rsidP="00071498">
            <w:pPr>
              <w:widowControl w:val="0"/>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rPr>
              <w:t>395</w:t>
            </w:r>
          </w:p>
        </w:tc>
        <w:tc>
          <w:tcPr>
            <w:tcW w:w="1170" w:type="dxa"/>
          </w:tcPr>
          <w:p w14:paraId="5AA04217" w14:textId="6F0E3375" w:rsidR="002608C1" w:rsidRPr="00147C75" w:rsidRDefault="002608C1" w:rsidP="00071498">
            <w:pPr>
              <w:widowControl w:val="0"/>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rPr>
              <w:t>5,290</w:t>
            </w:r>
          </w:p>
        </w:tc>
        <w:tc>
          <w:tcPr>
            <w:tcW w:w="1170" w:type="dxa"/>
          </w:tcPr>
          <w:p w14:paraId="511453C1" w14:textId="2A3DD730" w:rsidR="002608C1" w:rsidRPr="00147C75" w:rsidRDefault="002608C1" w:rsidP="00071498">
            <w:pPr>
              <w:widowControl w:val="0"/>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cs/>
              </w:rPr>
              <w:t>-</w:t>
            </w:r>
          </w:p>
        </w:tc>
        <w:tc>
          <w:tcPr>
            <w:tcW w:w="1170" w:type="dxa"/>
          </w:tcPr>
          <w:p w14:paraId="47A97257" w14:textId="34C82BA1" w:rsidR="002608C1" w:rsidRPr="00147C75" w:rsidRDefault="002608C1" w:rsidP="00071498">
            <w:pPr>
              <w:widowControl w:val="0"/>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rPr>
              <w:t>8,211</w:t>
            </w:r>
          </w:p>
        </w:tc>
      </w:tr>
      <w:tr w:rsidR="002608C1" w:rsidRPr="00147C75" w14:paraId="5F6D3C4A" w14:textId="77777777" w:rsidTr="00071498">
        <w:tc>
          <w:tcPr>
            <w:tcW w:w="2880" w:type="dxa"/>
          </w:tcPr>
          <w:p w14:paraId="6A5B0F9A" w14:textId="329D37F9" w:rsidR="002608C1" w:rsidRPr="00147C75" w:rsidRDefault="002608C1" w:rsidP="00071498">
            <w:pPr>
              <w:widowControl w:val="0"/>
              <w:overflowPunct w:val="0"/>
              <w:autoSpaceDE w:val="0"/>
              <w:autoSpaceDN w:val="0"/>
              <w:adjustRightInd w:val="0"/>
              <w:spacing w:before="0" w:after="0" w:line="320" w:lineRule="exact"/>
              <w:ind w:left="0" w:right="-378" w:firstLine="0"/>
              <w:jc w:val="both"/>
              <w:textAlignment w:val="baseline"/>
              <w:rPr>
                <w:rFonts w:ascii="Arial" w:eastAsia="Arial Unicode MS" w:hAnsi="Arial" w:cs="Arial"/>
                <w:sz w:val="16"/>
                <w:szCs w:val="16"/>
                <w:lang w:val="en-GB"/>
              </w:rPr>
            </w:pPr>
            <w:r w:rsidRPr="00147C75">
              <w:rPr>
                <w:rFonts w:ascii="Arial" w:eastAsia="Arial Unicode MS" w:hAnsi="Arial" w:cs="Arial"/>
                <w:sz w:val="16"/>
                <w:szCs w:val="16"/>
                <w:lang w:val="en-GB"/>
              </w:rPr>
              <w:t xml:space="preserve">Depreciation on </w:t>
            </w:r>
            <w:r w:rsidRPr="00147C75">
              <w:rPr>
                <w:rFonts w:ascii="Arial" w:eastAsia="Arial Unicode MS" w:hAnsi="Arial" w:cs="Browallia New"/>
                <w:sz w:val="16"/>
                <w:szCs w:val="16"/>
              </w:rPr>
              <w:t>w</w:t>
            </w:r>
            <w:r w:rsidRPr="00147C75">
              <w:rPr>
                <w:rFonts w:ascii="Arial" w:eastAsia="Arial Unicode MS" w:hAnsi="Arial" w:cs="Arial"/>
                <w:sz w:val="16"/>
                <w:szCs w:val="16"/>
                <w:lang w:val="en-GB"/>
              </w:rPr>
              <w:t>rite-off</w:t>
            </w:r>
          </w:p>
        </w:tc>
        <w:tc>
          <w:tcPr>
            <w:tcW w:w="1170" w:type="dxa"/>
          </w:tcPr>
          <w:p w14:paraId="42728666" w14:textId="7E3E9281" w:rsidR="002608C1" w:rsidRPr="00147C75" w:rsidRDefault="002608C1" w:rsidP="00071498">
            <w:pPr>
              <w:widowControl w:val="0"/>
              <w:pBdr>
                <w:bottom w:val="single" w:sz="4" w:space="1" w:color="auto"/>
              </w:pBdr>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cs/>
              </w:rPr>
              <w:t>(</w:t>
            </w:r>
            <w:r w:rsidRPr="00147C75">
              <w:rPr>
                <w:rFonts w:ascii="Arial" w:eastAsia="Arial Unicode MS" w:hAnsi="Arial" w:cs="Arial"/>
                <w:sz w:val="16"/>
                <w:szCs w:val="16"/>
              </w:rPr>
              <w:t>52</w:t>
            </w:r>
            <w:r w:rsidRPr="00147C75">
              <w:rPr>
                <w:rFonts w:ascii="Arial" w:eastAsia="Arial Unicode MS" w:hAnsi="Arial" w:cs="Arial"/>
                <w:sz w:val="16"/>
                <w:szCs w:val="16"/>
                <w:cs/>
              </w:rPr>
              <w:t>)</w:t>
            </w:r>
          </w:p>
        </w:tc>
        <w:tc>
          <w:tcPr>
            <w:tcW w:w="1170" w:type="dxa"/>
          </w:tcPr>
          <w:p w14:paraId="3E9ACFC5" w14:textId="418768F5" w:rsidR="002608C1" w:rsidRPr="00147C75" w:rsidRDefault="002608C1" w:rsidP="00071498">
            <w:pPr>
              <w:widowControl w:val="0"/>
              <w:pBdr>
                <w:bottom w:val="single" w:sz="4" w:space="1" w:color="auto"/>
              </w:pBdr>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cs/>
              </w:rPr>
              <w:t>(</w:t>
            </w:r>
            <w:r w:rsidRPr="00147C75">
              <w:rPr>
                <w:rFonts w:ascii="Arial" w:eastAsia="Arial Unicode MS" w:hAnsi="Arial" w:cs="Arial"/>
                <w:sz w:val="16"/>
                <w:szCs w:val="16"/>
              </w:rPr>
              <w:t>3,751</w:t>
            </w:r>
            <w:r w:rsidRPr="00147C75">
              <w:rPr>
                <w:rFonts w:ascii="Arial" w:eastAsia="Arial Unicode MS" w:hAnsi="Arial" w:cs="Arial"/>
                <w:sz w:val="16"/>
                <w:szCs w:val="16"/>
                <w:cs/>
              </w:rPr>
              <w:t>)</w:t>
            </w:r>
          </w:p>
        </w:tc>
        <w:tc>
          <w:tcPr>
            <w:tcW w:w="1170" w:type="dxa"/>
          </w:tcPr>
          <w:p w14:paraId="542194CD" w14:textId="02D24FDB" w:rsidR="002608C1" w:rsidRPr="00147C75" w:rsidRDefault="002608C1" w:rsidP="00071498">
            <w:pPr>
              <w:widowControl w:val="0"/>
              <w:pBdr>
                <w:bottom w:val="single" w:sz="4" w:space="1" w:color="auto"/>
              </w:pBdr>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cs/>
              </w:rPr>
              <w:t>(</w:t>
            </w:r>
            <w:r w:rsidRPr="00147C75">
              <w:rPr>
                <w:rFonts w:ascii="Arial" w:eastAsia="Arial Unicode MS" w:hAnsi="Arial" w:cs="Arial"/>
                <w:sz w:val="16"/>
                <w:szCs w:val="16"/>
              </w:rPr>
              <w:t>315</w:t>
            </w:r>
            <w:r w:rsidRPr="00147C75">
              <w:rPr>
                <w:rFonts w:ascii="Arial" w:eastAsia="Arial Unicode MS" w:hAnsi="Arial" w:cs="Arial"/>
                <w:sz w:val="16"/>
                <w:szCs w:val="16"/>
                <w:cs/>
              </w:rPr>
              <w:t>)</w:t>
            </w:r>
          </w:p>
        </w:tc>
        <w:tc>
          <w:tcPr>
            <w:tcW w:w="1170" w:type="dxa"/>
          </w:tcPr>
          <w:p w14:paraId="27566D51" w14:textId="594E37A9" w:rsidR="002608C1" w:rsidRPr="00147C75" w:rsidRDefault="002608C1" w:rsidP="00071498">
            <w:pPr>
              <w:widowControl w:val="0"/>
              <w:pBdr>
                <w:bottom w:val="single" w:sz="4" w:space="1" w:color="auto"/>
              </w:pBdr>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cs/>
              </w:rPr>
              <w:t>(</w:t>
            </w:r>
            <w:r w:rsidRPr="00147C75">
              <w:rPr>
                <w:rFonts w:ascii="Arial" w:eastAsia="Arial Unicode MS" w:hAnsi="Arial" w:cs="Arial"/>
                <w:sz w:val="16"/>
                <w:szCs w:val="16"/>
              </w:rPr>
              <w:t>31,013</w:t>
            </w:r>
            <w:r w:rsidRPr="00147C75">
              <w:rPr>
                <w:rFonts w:ascii="Arial" w:eastAsia="Arial Unicode MS" w:hAnsi="Arial" w:cs="Arial"/>
                <w:sz w:val="16"/>
                <w:szCs w:val="16"/>
                <w:cs/>
              </w:rPr>
              <w:t>)</w:t>
            </w:r>
          </w:p>
        </w:tc>
        <w:tc>
          <w:tcPr>
            <w:tcW w:w="1170" w:type="dxa"/>
          </w:tcPr>
          <w:p w14:paraId="39AC8508" w14:textId="28BA2398" w:rsidR="002608C1" w:rsidRPr="00147C75" w:rsidRDefault="002608C1" w:rsidP="00071498">
            <w:pPr>
              <w:widowControl w:val="0"/>
              <w:pBdr>
                <w:bottom w:val="single" w:sz="4" w:space="1" w:color="auto"/>
              </w:pBdr>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cs/>
              </w:rPr>
              <w:t>-</w:t>
            </w:r>
          </w:p>
        </w:tc>
        <w:tc>
          <w:tcPr>
            <w:tcW w:w="1170" w:type="dxa"/>
          </w:tcPr>
          <w:p w14:paraId="66BF9969" w14:textId="07F4367E" w:rsidR="002608C1" w:rsidRPr="00147C75" w:rsidRDefault="002608C1" w:rsidP="00071498">
            <w:pPr>
              <w:widowControl w:val="0"/>
              <w:pBdr>
                <w:bottom w:val="single" w:sz="4" w:space="1" w:color="auto"/>
              </w:pBdr>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cs/>
              </w:rPr>
              <w:t>(</w:t>
            </w:r>
            <w:r w:rsidRPr="00147C75">
              <w:rPr>
                <w:rFonts w:ascii="Arial" w:eastAsia="Arial Unicode MS" w:hAnsi="Arial" w:cs="Arial"/>
                <w:sz w:val="16"/>
                <w:szCs w:val="16"/>
              </w:rPr>
              <w:t>35,131)</w:t>
            </w:r>
          </w:p>
        </w:tc>
      </w:tr>
      <w:tr w:rsidR="002608C1" w:rsidRPr="00147C75" w14:paraId="11A3F9D8" w14:textId="77777777" w:rsidTr="00071498">
        <w:tc>
          <w:tcPr>
            <w:tcW w:w="2880" w:type="dxa"/>
          </w:tcPr>
          <w:p w14:paraId="70D2D579" w14:textId="444880EC" w:rsidR="002608C1" w:rsidRPr="00147C75" w:rsidRDefault="002608C1" w:rsidP="00071498">
            <w:pPr>
              <w:widowControl w:val="0"/>
              <w:overflowPunct w:val="0"/>
              <w:autoSpaceDE w:val="0"/>
              <w:autoSpaceDN w:val="0"/>
              <w:adjustRightInd w:val="0"/>
              <w:spacing w:before="0" w:after="0" w:line="320" w:lineRule="exact"/>
              <w:ind w:left="0" w:right="-378" w:firstLine="0"/>
              <w:jc w:val="both"/>
              <w:textAlignment w:val="baseline"/>
              <w:rPr>
                <w:rFonts w:ascii="Arial" w:eastAsia="Arial Unicode MS" w:hAnsi="Arial" w:cs="Arial"/>
                <w:sz w:val="16"/>
                <w:szCs w:val="16"/>
                <w:lang w:val="en-GB"/>
              </w:rPr>
            </w:pPr>
            <w:r w:rsidRPr="00147C75">
              <w:rPr>
                <w:rFonts w:ascii="Arial" w:eastAsia="Arial Unicode MS" w:hAnsi="Arial" w:cs="Arial"/>
                <w:sz w:val="16"/>
                <w:szCs w:val="16"/>
                <w:lang w:val="en-GB"/>
              </w:rPr>
              <w:t>31 December 2024</w:t>
            </w:r>
          </w:p>
        </w:tc>
        <w:tc>
          <w:tcPr>
            <w:tcW w:w="1170" w:type="dxa"/>
          </w:tcPr>
          <w:p w14:paraId="63547572" w14:textId="3EDB430F" w:rsidR="002608C1" w:rsidRPr="00147C75" w:rsidRDefault="002608C1" w:rsidP="00071498">
            <w:pPr>
              <w:widowControl w:val="0"/>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rPr>
              <w:t>9,114</w:t>
            </w:r>
          </w:p>
        </w:tc>
        <w:tc>
          <w:tcPr>
            <w:tcW w:w="1170" w:type="dxa"/>
          </w:tcPr>
          <w:p w14:paraId="3A2A853C" w14:textId="7CA874A1" w:rsidR="002608C1" w:rsidRPr="00147C75" w:rsidRDefault="002608C1" w:rsidP="00071498">
            <w:pPr>
              <w:widowControl w:val="0"/>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rPr>
              <w:t>7,919</w:t>
            </w:r>
          </w:p>
        </w:tc>
        <w:tc>
          <w:tcPr>
            <w:tcW w:w="1170" w:type="dxa"/>
          </w:tcPr>
          <w:p w14:paraId="0C461B14" w14:textId="658F510D" w:rsidR="002608C1" w:rsidRPr="00147C75" w:rsidRDefault="002608C1" w:rsidP="00071498">
            <w:pPr>
              <w:widowControl w:val="0"/>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rPr>
              <w:t>3,652</w:t>
            </w:r>
          </w:p>
        </w:tc>
        <w:tc>
          <w:tcPr>
            <w:tcW w:w="1170" w:type="dxa"/>
          </w:tcPr>
          <w:p w14:paraId="78897E4B" w14:textId="462556A2" w:rsidR="002608C1" w:rsidRPr="00147C75" w:rsidRDefault="002608C1" w:rsidP="00071498">
            <w:pPr>
              <w:widowControl w:val="0"/>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rPr>
              <w:t>31,528</w:t>
            </w:r>
          </w:p>
        </w:tc>
        <w:tc>
          <w:tcPr>
            <w:tcW w:w="1170" w:type="dxa"/>
          </w:tcPr>
          <w:p w14:paraId="4DBEEDA5" w14:textId="217968CF" w:rsidR="002608C1" w:rsidRPr="00147C75" w:rsidRDefault="002608C1" w:rsidP="00071498">
            <w:pPr>
              <w:widowControl w:val="0"/>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cs/>
              </w:rPr>
              <w:t>-</w:t>
            </w:r>
          </w:p>
        </w:tc>
        <w:tc>
          <w:tcPr>
            <w:tcW w:w="1170" w:type="dxa"/>
          </w:tcPr>
          <w:p w14:paraId="5E1CCAFB" w14:textId="49B68C83" w:rsidR="002608C1" w:rsidRPr="00147C75" w:rsidRDefault="002608C1" w:rsidP="00071498">
            <w:pPr>
              <w:widowControl w:val="0"/>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rPr>
              <w:t>52,213</w:t>
            </w:r>
          </w:p>
        </w:tc>
      </w:tr>
      <w:tr w:rsidR="002608C1" w:rsidRPr="00147C75" w14:paraId="5400464C" w14:textId="77777777" w:rsidTr="00071498">
        <w:tc>
          <w:tcPr>
            <w:tcW w:w="2880" w:type="dxa"/>
          </w:tcPr>
          <w:p w14:paraId="5AB49435" w14:textId="47E9CC51" w:rsidR="002608C1" w:rsidRPr="00147C75" w:rsidRDefault="002608C1" w:rsidP="00071498">
            <w:pPr>
              <w:widowControl w:val="0"/>
              <w:overflowPunct w:val="0"/>
              <w:autoSpaceDE w:val="0"/>
              <w:autoSpaceDN w:val="0"/>
              <w:adjustRightInd w:val="0"/>
              <w:spacing w:before="0" w:after="0" w:line="320" w:lineRule="exact"/>
              <w:ind w:left="0" w:right="-378" w:firstLine="0"/>
              <w:jc w:val="both"/>
              <w:textAlignment w:val="baseline"/>
              <w:rPr>
                <w:rFonts w:ascii="Arial" w:eastAsia="Arial Unicode MS" w:hAnsi="Arial" w:cs="Arial"/>
                <w:sz w:val="16"/>
                <w:szCs w:val="16"/>
                <w:lang w:val="en-GB"/>
              </w:rPr>
            </w:pPr>
            <w:r w:rsidRPr="00147C75">
              <w:rPr>
                <w:rFonts w:ascii="Arial" w:eastAsia="Arial Unicode MS" w:hAnsi="Arial" w:cs="Arial"/>
                <w:sz w:val="16"/>
                <w:szCs w:val="16"/>
                <w:lang w:val="en-GB"/>
              </w:rPr>
              <w:t>Depreciation for the year</w:t>
            </w:r>
          </w:p>
        </w:tc>
        <w:tc>
          <w:tcPr>
            <w:tcW w:w="1170" w:type="dxa"/>
          </w:tcPr>
          <w:p w14:paraId="5CA68CB2" w14:textId="7B396A15" w:rsidR="002608C1" w:rsidRPr="00147C75" w:rsidRDefault="002608C1" w:rsidP="00071498">
            <w:pPr>
              <w:widowControl w:val="0"/>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rPr>
              <w:t>2,277</w:t>
            </w:r>
          </w:p>
        </w:tc>
        <w:tc>
          <w:tcPr>
            <w:tcW w:w="1170" w:type="dxa"/>
          </w:tcPr>
          <w:p w14:paraId="7C706187" w14:textId="64A7A86E" w:rsidR="002608C1" w:rsidRPr="00147C75" w:rsidRDefault="002608C1" w:rsidP="00071498">
            <w:pPr>
              <w:widowControl w:val="0"/>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rPr>
              <w:t>814</w:t>
            </w:r>
          </w:p>
        </w:tc>
        <w:tc>
          <w:tcPr>
            <w:tcW w:w="1170" w:type="dxa"/>
          </w:tcPr>
          <w:p w14:paraId="7E5A6236" w14:textId="0EF56718" w:rsidR="002608C1" w:rsidRPr="00147C75" w:rsidRDefault="002608C1" w:rsidP="00071498">
            <w:pPr>
              <w:widowControl w:val="0"/>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rPr>
              <w:t>449</w:t>
            </w:r>
          </w:p>
        </w:tc>
        <w:tc>
          <w:tcPr>
            <w:tcW w:w="1170" w:type="dxa"/>
          </w:tcPr>
          <w:p w14:paraId="6C76C0A7" w14:textId="7780C31B" w:rsidR="002608C1" w:rsidRPr="00147C75" w:rsidRDefault="002608C1" w:rsidP="00071498">
            <w:pPr>
              <w:widowControl w:val="0"/>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rPr>
              <w:t>5,049</w:t>
            </w:r>
          </w:p>
        </w:tc>
        <w:tc>
          <w:tcPr>
            <w:tcW w:w="1170" w:type="dxa"/>
          </w:tcPr>
          <w:p w14:paraId="22C9BD6E" w14:textId="21C9D646" w:rsidR="002608C1" w:rsidRPr="00147C75" w:rsidRDefault="002608C1" w:rsidP="00071498">
            <w:pPr>
              <w:widowControl w:val="0"/>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rPr>
              <w:t>-</w:t>
            </w:r>
          </w:p>
        </w:tc>
        <w:tc>
          <w:tcPr>
            <w:tcW w:w="1170" w:type="dxa"/>
          </w:tcPr>
          <w:p w14:paraId="12D0169D" w14:textId="572E11D2" w:rsidR="002608C1" w:rsidRPr="00147C75" w:rsidRDefault="002608C1" w:rsidP="00071498">
            <w:pPr>
              <w:widowControl w:val="0"/>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rPr>
              <w:t>8,589</w:t>
            </w:r>
          </w:p>
        </w:tc>
      </w:tr>
      <w:tr w:rsidR="00B85242" w:rsidRPr="00147C75" w14:paraId="705D9F15" w14:textId="77777777" w:rsidTr="00071498">
        <w:tc>
          <w:tcPr>
            <w:tcW w:w="2880" w:type="dxa"/>
          </w:tcPr>
          <w:p w14:paraId="3272511A" w14:textId="6C4575A3" w:rsidR="00B85242" w:rsidRPr="00147C75" w:rsidRDefault="00B85242" w:rsidP="00071498">
            <w:pPr>
              <w:widowControl w:val="0"/>
              <w:overflowPunct w:val="0"/>
              <w:autoSpaceDE w:val="0"/>
              <w:autoSpaceDN w:val="0"/>
              <w:adjustRightInd w:val="0"/>
              <w:spacing w:before="0" w:after="0" w:line="320" w:lineRule="exact"/>
              <w:ind w:left="0" w:right="-378" w:firstLine="0"/>
              <w:jc w:val="both"/>
              <w:textAlignment w:val="baseline"/>
              <w:rPr>
                <w:rFonts w:ascii="Arial" w:eastAsia="Arial Unicode MS" w:hAnsi="Arial" w:cs="Arial"/>
                <w:b/>
                <w:bCs/>
                <w:sz w:val="16"/>
                <w:szCs w:val="16"/>
                <w:lang w:val="en-GB"/>
              </w:rPr>
            </w:pPr>
            <w:r w:rsidRPr="00147C75">
              <w:rPr>
                <w:rFonts w:ascii="Arial" w:eastAsia="Arial Unicode MS" w:hAnsi="Arial" w:cs="Arial"/>
                <w:sz w:val="16"/>
                <w:szCs w:val="16"/>
                <w:lang w:val="en-GB"/>
              </w:rPr>
              <w:t xml:space="preserve">Depreciation on disposal and </w:t>
            </w:r>
            <w:r w:rsidRPr="00147C75">
              <w:rPr>
                <w:rFonts w:ascii="Arial" w:eastAsia="Arial Unicode MS" w:hAnsi="Arial" w:cs="Browallia New"/>
                <w:sz w:val="16"/>
                <w:szCs w:val="16"/>
              </w:rPr>
              <w:t>w</w:t>
            </w:r>
            <w:r w:rsidRPr="00147C75">
              <w:rPr>
                <w:rFonts w:ascii="Arial" w:eastAsia="Arial Unicode MS" w:hAnsi="Arial" w:cs="Arial"/>
                <w:sz w:val="16"/>
                <w:szCs w:val="16"/>
                <w:lang w:val="en-GB"/>
              </w:rPr>
              <w:t>rite-off</w:t>
            </w:r>
          </w:p>
        </w:tc>
        <w:tc>
          <w:tcPr>
            <w:tcW w:w="1170" w:type="dxa"/>
          </w:tcPr>
          <w:p w14:paraId="669E3187" w14:textId="547D9F5C" w:rsidR="00B85242" w:rsidRPr="00147C75" w:rsidRDefault="00B85242" w:rsidP="00071498">
            <w:pPr>
              <w:widowControl w:val="0"/>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cs/>
                <w:lang w:val="en-GB"/>
              </w:rPr>
            </w:pPr>
            <w:r w:rsidRPr="00147C75">
              <w:rPr>
                <w:rFonts w:ascii="Arial" w:hAnsi="Arial" w:cs="Arial"/>
                <w:sz w:val="16"/>
                <w:szCs w:val="16"/>
              </w:rPr>
              <w:t>(</w:t>
            </w:r>
            <w:r w:rsidRPr="00147C75">
              <w:rPr>
                <w:rFonts w:ascii="Arial" w:hAnsi="Arial" w:cs="Arial"/>
                <w:sz w:val="16"/>
                <w:szCs w:val="16"/>
                <w:cs/>
              </w:rPr>
              <w:t>4</w:t>
            </w:r>
            <w:r w:rsidRPr="00147C75">
              <w:rPr>
                <w:rFonts w:ascii="Arial" w:hAnsi="Arial" w:cs="Arial"/>
                <w:sz w:val="16"/>
                <w:szCs w:val="16"/>
              </w:rPr>
              <w:t>,</w:t>
            </w:r>
            <w:r w:rsidRPr="00147C75">
              <w:rPr>
                <w:rFonts w:ascii="Arial" w:hAnsi="Arial" w:cs="Arial"/>
                <w:sz w:val="16"/>
                <w:szCs w:val="16"/>
                <w:cs/>
              </w:rPr>
              <w:t>16</w:t>
            </w:r>
            <w:r w:rsidRPr="00147C75">
              <w:rPr>
                <w:rFonts w:ascii="Arial" w:hAnsi="Arial" w:cs="Arial"/>
                <w:sz w:val="16"/>
                <w:szCs w:val="16"/>
              </w:rPr>
              <w:t>3)</w:t>
            </w:r>
          </w:p>
        </w:tc>
        <w:tc>
          <w:tcPr>
            <w:tcW w:w="1170" w:type="dxa"/>
          </w:tcPr>
          <w:p w14:paraId="5DDEF523" w14:textId="1DEF6A88" w:rsidR="00B85242" w:rsidRPr="00147C75" w:rsidRDefault="00B85242" w:rsidP="00071498">
            <w:pPr>
              <w:widowControl w:val="0"/>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cs/>
                <w:lang w:val="en-GB"/>
              </w:rPr>
            </w:pPr>
            <w:r w:rsidRPr="00147C75">
              <w:rPr>
                <w:rFonts w:ascii="Arial" w:eastAsia="Arial Unicode MS" w:hAnsi="Arial" w:cs="Arial"/>
                <w:sz w:val="16"/>
                <w:szCs w:val="16"/>
              </w:rPr>
              <w:t>(883)</w:t>
            </w:r>
          </w:p>
        </w:tc>
        <w:tc>
          <w:tcPr>
            <w:tcW w:w="1170" w:type="dxa"/>
          </w:tcPr>
          <w:p w14:paraId="4D6F2B89" w14:textId="39D411D7" w:rsidR="00B85242" w:rsidRPr="00147C75" w:rsidRDefault="00B85242" w:rsidP="00071498">
            <w:pPr>
              <w:widowControl w:val="0"/>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cs/>
                <w:lang w:val="en-GB"/>
              </w:rPr>
            </w:pPr>
            <w:r w:rsidRPr="00147C75">
              <w:rPr>
                <w:rFonts w:ascii="Arial" w:eastAsia="Arial Unicode MS" w:hAnsi="Arial" w:cs="Arial"/>
                <w:sz w:val="16"/>
                <w:szCs w:val="16"/>
              </w:rPr>
              <w:t>(503)</w:t>
            </w:r>
          </w:p>
        </w:tc>
        <w:tc>
          <w:tcPr>
            <w:tcW w:w="1170" w:type="dxa"/>
          </w:tcPr>
          <w:p w14:paraId="3CE60F38" w14:textId="50E869D0" w:rsidR="00B85242" w:rsidRPr="00147C75" w:rsidRDefault="00B85242" w:rsidP="00071498">
            <w:pPr>
              <w:widowControl w:val="0"/>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cs/>
                <w:lang w:val="en-GB"/>
              </w:rPr>
            </w:pPr>
            <w:r w:rsidRPr="00147C75">
              <w:rPr>
                <w:rFonts w:ascii="Arial" w:eastAsia="Arial Unicode MS" w:hAnsi="Arial" w:cs="Arial"/>
                <w:sz w:val="16"/>
                <w:szCs w:val="16"/>
              </w:rPr>
              <w:t>(33)</w:t>
            </w:r>
          </w:p>
        </w:tc>
        <w:tc>
          <w:tcPr>
            <w:tcW w:w="1170" w:type="dxa"/>
          </w:tcPr>
          <w:p w14:paraId="60E2B920" w14:textId="74B81005" w:rsidR="00B85242" w:rsidRPr="00147C75" w:rsidRDefault="00B85242" w:rsidP="00071498">
            <w:pPr>
              <w:widowControl w:val="0"/>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cs/>
                <w:lang w:val="en-GB"/>
              </w:rPr>
            </w:pPr>
            <w:r w:rsidRPr="00147C75">
              <w:rPr>
                <w:rFonts w:ascii="Arial" w:eastAsia="Arial Unicode MS" w:hAnsi="Arial" w:cs="Arial"/>
                <w:sz w:val="16"/>
                <w:szCs w:val="16"/>
              </w:rPr>
              <w:t>-</w:t>
            </w:r>
          </w:p>
        </w:tc>
        <w:tc>
          <w:tcPr>
            <w:tcW w:w="1170" w:type="dxa"/>
          </w:tcPr>
          <w:p w14:paraId="0ADA3631" w14:textId="7059F326" w:rsidR="00B85242" w:rsidRPr="00147C75" w:rsidRDefault="00B85242" w:rsidP="00071498">
            <w:pPr>
              <w:widowControl w:val="0"/>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cs/>
                <w:lang w:val="en-GB"/>
              </w:rPr>
            </w:pPr>
            <w:r w:rsidRPr="00147C75">
              <w:rPr>
                <w:rFonts w:ascii="Arial" w:eastAsia="Arial Unicode MS" w:hAnsi="Arial" w:cs="Arial"/>
                <w:sz w:val="16"/>
                <w:szCs w:val="16"/>
              </w:rPr>
              <w:t>(5,582)</w:t>
            </w:r>
          </w:p>
        </w:tc>
      </w:tr>
      <w:tr w:rsidR="00B85242" w:rsidRPr="00147C75" w14:paraId="6DDF95B2" w14:textId="77777777" w:rsidTr="00071498">
        <w:tc>
          <w:tcPr>
            <w:tcW w:w="2880" w:type="dxa"/>
          </w:tcPr>
          <w:p w14:paraId="6AEE69EA" w14:textId="19639445" w:rsidR="00B85242" w:rsidRPr="00147C75" w:rsidRDefault="00B85242" w:rsidP="00071498">
            <w:pPr>
              <w:widowControl w:val="0"/>
              <w:overflowPunct w:val="0"/>
              <w:autoSpaceDE w:val="0"/>
              <w:autoSpaceDN w:val="0"/>
              <w:adjustRightInd w:val="0"/>
              <w:spacing w:before="0" w:after="0" w:line="320" w:lineRule="exact"/>
              <w:ind w:left="0" w:right="-378" w:firstLine="0"/>
              <w:jc w:val="both"/>
              <w:textAlignment w:val="baseline"/>
              <w:rPr>
                <w:rFonts w:ascii="Arial" w:eastAsia="Arial Unicode MS" w:hAnsi="Arial" w:cs="Arial"/>
                <w:sz w:val="16"/>
                <w:szCs w:val="16"/>
                <w:lang w:val="en-GB"/>
              </w:rPr>
            </w:pPr>
            <w:r w:rsidRPr="00147C75">
              <w:rPr>
                <w:rFonts w:ascii="Arial" w:eastAsia="Arial Unicode MS" w:hAnsi="Arial" w:cs="Arial"/>
                <w:sz w:val="16"/>
                <w:szCs w:val="16"/>
                <w:lang w:val="en-GB"/>
              </w:rPr>
              <w:t>Transfer to intangible assets</w:t>
            </w:r>
          </w:p>
        </w:tc>
        <w:tc>
          <w:tcPr>
            <w:tcW w:w="1170" w:type="dxa"/>
          </w:tcPr>
          <w:p w14:paraId="5762165D" w14:textId="0FFAEA4F" w:rsidR="00B85242" w:rsidRPr="00147C75" w:rsidRDefault="00B85242" w:rsidP="00071498">
            <w:pPr>
              <w:widowControl w:val="0"/>
              <w:pBdr>
                <w:bottom w:val="single" w:sz="4" w:space="1" w:color="auto"/>
              </w:pBdr>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rPr>
              <w:t>-</w:t>
            </w:r>
          </w:p>
        </w:tc>
        <w:tc>
          <w:tcPr>
            <w:tcW w:w="1170" w:type="dxa"/>
          </w:tcPr>
          <w:p w14:paraId="6900DE66" w14:textId="77A7F2BE" w:rsidR="00B85242" w:rsidRPr="00147C75" w:rsidRDefault="00B85242" w:rsidP="00071498">
            <w:pPr>
              <w:widowControl w:val="0"/>
              <w:pBdr>
                <w:bottom w:val="single" w:sz="4" w:space="1" w:color="auto"/>
              </w:pBdr>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rPr>
              <w:t>-</w:t>
            </w:r>
          </w:p>
        </w:tc>
        <w:tc>
          <w:tcPr>
            <w:tcW w:w="1170" w:type="dxa"/>
          </w:tcPr>
          <w:p w14:paraId="6160EF7B" w14:textId="1D30D603" w:rsidR="00B85242" w:rsidRPr="00147C75" w:rsidRDefault="00B85242" w:rsidP="00071498">
            <w:pPr>
              <w:widowControl w:val="0"/>
              <w:pBdr>
                <w:bottom w:val="single" w:sz="4" w:space="1" w:color="auto"/>
              </w:pBdr>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rPr>
              <w:t>-</w:t>
            </w:r>
          </w:p>
        </w:tc>
        <w:tc>
          <w:tcPr>
            <w:tcW w:w="1170" w:type="dxa"/>
          </w:tcPr>
          <w:p w14:paraId="5ED02842" w14:textId="0944A4ED" w:rsidR="00B85242" w:rsidRPr="00147C75" w:rsidRDefault="00B85242" w:rsidP="00071498">
            <w:pPr>
              <w:widowControl w:val="0"/>
              <w:pBdr>
                <w:bottom w:val="single" w:sz="4" w:space="1" w:color="auto"/>
              </w:pBdr>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rPr>
              <w:t>(591)</w:t>
            </w:r>
          </w:p>
        </w:tc>
        <w:tc>
          <w:tcPr>
            <w:tcW w:w="1170" w:type="dxa"/>
          </w:tcPr>
          <w:p w14:paraId="72A55F5D" w14:textId="6F43D5F3" w:rsidR="00B85242" w:rsidRPr="00147C75" w:rsidRDefault="00B85242" w:rsidP="00071498">
            <w:pPr>
              <w:widowControl w:val="0"/>
              <w:pBdr>
                <w:bottom w:val="single" w:sz="4" w:space="1" w:color="auto"/>
              </w:pBdr>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rPr>
              <w:t>-</w:t>
            </w:r>
          </w:p>
        </w:tc>
        <w:tc>
          <w:tcPr>
            <w:tcW w:w="1170" w:type="dxa"/>
          </w:tcPr>
          <w:p w14:paraId="6DDDB7C3" w14:textId="2CAE519A" w:rsidR="00B85242" w:rsidRPr="00147C75" w:rsidRDefault="00B85242" w:rsidP="00071498">
            <w:pPr>
              <w:widowControl w:val="0"/>
              <w:pBdr>
                <w:bottom w:val="single" w:sz="4" w:space="1" w:color="auto"/>
              </w:pBdr>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rPr>
              <w:t>(591)</w:t>
            </w:r>
          </w:p>
        </w:tc>
      </w:tr>
      <w:tr w:rsidR="00B85242" w:rsidRPr="00147C75" w14:paraId="3055771E" w14:textId="77777777" w:rsidTr="00071498">
        <w:tc>
          <w:tcPr>
            <w:tcW w:w="2880" w:type="dxa"/>
          </w:tcPr>
          <w:p w14:paraId="37261318" w14:textId="1A86B054" w:rsidR="00B85242" w:rsidRPr="00147C75" w:rsidRDefault="00B85242" w:rsidP="00071498">
            <w:pPr>
              <w:widowControl w:val="0"/>
              <w:overflowPunct w:val="0"/>
              <w:autoSpaceDE w:val="0"/>
              <w:autoSpaceDN w:val="0"/>
              <w:adjustRightInd w:val="0"/>
              <w:spacing w:before="0" w:after="0" w:line="320" w:lineRule="exact"/>
              <w:ind w:left="0" w:right="-378" w:firstLine="0"/>
              <w:jc w:val="both"/>
              <w:textAlignment w:val="baseline"/>
              <w:rPr>
                <w:rFonts w:ascii="Arial" w:eastAsia="Arial Unicode MS" w:hAnsi="Arial" w:cs="Arial"/>
                <w:sz w:val="16"/>
                <w:szCs w:val="16"/>
                <w:lang w:val="en-GB"/>
              </w:rPr>
            </w:pPr>
            <w:r w:rsidRPr="00147C75">
              <w:rPr>
                <w:rFonts w:ascii="Arial" w:eastAsia="Arial Unicode MS" w:hAnsi="Arial" w:cs="Arial"/>
                <w:sz w:val="16"/>
                <w:szCs w:val="16"/>
                <w:lang w:val="en-GB"/>
              </w:rPr>
              <w:t>31 December 2025</w:t>
            </w:r>
          </w:p>
        </w:tc>
        <w:tc>
          <w:tcPr>
            <w:tcW w:w="1170" w:type="dxa"/>
          </w:tcPr>
          <w:p w14:paraId="4AB7457A" w14:textId="5216133E" w:rsidR="00B85242" w:rsidRPr="00147C75" w:rsidRDefault="00B85242" w:rsidP="00071498">
            <w:pPr>
              <w:widowControl w:val="0"/>
              <w:pBdr>
                <w:top w:val="single" w:sz="4" w:space="1" w:color="auto"/>
                <w:bottom w:val="single" w:sz="4" w:space="1" w:color="auto"/>
              </w:pBdr>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rPr>
              <w:t>7,228</w:t>
            </w:r>
          </w:p>
        </w:tc>
        <w:tc>
          <w:tcPr>
            <w:tcW w:w="1170" w:type="dxa"/>
          </w:tcPr>
          <w:p w14:paraId="73F13747" w14:textId="286F39BC" w:rsidR="00B85242" w:rsidRPr="00147C75" w:rsidRDefault="00B85242" w:rsidP="00071498">
            <w:pPr>
              <w:widowControl w:val="0"/>
              <w:pBdr>
                <w:top w:val="single" w:sz="4" w:space="1" w:color="auto"/>
                <w:bottom w:val="single" w:sz="4" w:space="1" w:color="auto"/>
              </w:pBdr>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rPr>
              <w:t>7,850</w:t>
            </w:r>
          </w:p>
        </w:tc>
        <w:tc>
          <w:tcPr>
            <w:tcW w:w="1170" w:type="dxa"/>
          </w:tcPr>
          <w:p w14:paraId="07E29675" w14:textId="6FD666F5" w:rsidR="00B85242" w:rsidRPr="00147C75" w:rsidRDefault="00B85242" w:rsidP="00071498">
            <w:pPr>
              <w:widowControl w:val="0"/>
              <w:pBdr>
                <w:top w:val="single" w:sz="4" w:space="1" w:color="auto"/>
                <w:bottom w:val="single" w:sz="4" w:space="1" w:color="auto"/>
              </w:pBdr>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rPr>
              <w:t>3,598</w:t>
            </w:r>
          </w:p>
        </w:tc>
        <w:tc>
          <w:tcPr>
            <w:tcW w:w="1170" w:type="dxa"/>
          </w:tcPr>
          <w:p w14:paraId="1AB2BD21" w14:textId="0F235D51" w:rsidR="00B85242" w:rsidRPr="00147C75" w:rsidRDefault="00B85242" w:rsidP="00071498">
            <w:pPr>
              <w:widowControl w:val="0"/>
              <w:pBdr>
                <w:top w:val="single" w:sz="4" w:space="1" w:color="auto"/>
                <w:bottom w:val="single" w:sz="4" w:space="1" w:color="auto"/>
              </w:pBdr>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rPr>
              <w:t>35,953</w:t>
            </w:r>
          </w:p>
        </w:tc>
        <w:tc>
          <w:tcPr>
            <w:tcW w:w="1170" w:type="dxa"/>
          </w:tcPr>
          <w:p w14:paraId="560E5E6C" w14:textId="1B5A149F" w:rsidR="00B85242" w:rsidRPr="00147C75" w:rsidRDefault="00B85242" w:rsidP="00071498">
            <w:pPr>
              <w:widowControl w:val="0"/>
              <w:pBdr>
                <w:top w:val="single" w:sz="4" w:space="1" w:color="auto"/>
                <w:bottom w:val="single" w:sz="4" w:space="1" w:color="auto"/>
              </w:pBdr>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rPr>
              <w:t>-</w:t>
            </w:r>
          </w:p>
        </w:tc>
        <w:tc>
          <w:tcPr>
            <w:tcW w:w="1170" w:type="dxa"/>
          </w:tcPr>
          <w:p w14:paraId="155D1E06" w14:textId="4EA1792D" w:rsidR="00B85242" w:rsidRPr="00147C75" w:rsidRDefault="00B85242" w:rsidP="00071498">
            <w:pPr>
              <w:widowControl w:val="0"/>
              <w:pBdr>
                <w:top w:val="single" w:sz="4" w:space="1" w:color="auto"/>
                <w:bottom w:val="single" w:sz="4" w:space="1" w:color="auto"/>
              </w:pBdr>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rPr>
              <w:t>54,629</w:t>
            </w:r>
          </w:p>
        </w:tc>
      </w:tr>
      <w:tr w:rsidR="00B85242" w:rsidRPr="00147C75" w14:paraId="57BC631A" w14:textId="77777777" w:rsidTr="00071498">
        <w:tc>
          <w:tcPr>
            <w:tcW w:w="2880" w:type="dxa"/>
          </w:tcPr>
          <w:p w14:paraId="6B44279C" w14:textId="138064E2" w:rsidR="00B85242" w:rsidRPr="00147C75" w:rsidRDefault="00B85242" w:rsidP="00071498">
            <w:pPr>
              <w:widowControl w:val="0"/>
              <w:overflowPunct w:val="0"/>
              <w:autoSpaceDE w:val="0"/>
              <w:autoSpaceDN w:val="0"/>
              <w:adjustRightInd w:val="0"/>
              <w:spacing w:before="0" w:after="0" w:line="320" w:lineRule="exact"/>
              <w:ind w:left="0" w:right="-378" w:firstLine="0"/>
              <w:jc w:val="both"/>
              <w:textAlignment w:val="baseline"/>
              <w:rPr>
                <w:rFonts w:ascii="Arial" w:eastAsia="Arial Unicode MS" w:hAnsi="Arial" w:cs="Arial"/>
                <w:sz w:val="16"/>
                <w:szCs w:val="16"/>
                <w:lang w:val="en-GB"/>
              </w:rPr>
            </w:pPr>
            <w:r w:rsidRPr="00147C75">
              <w:rPr>
                <w:rFonts w:ascii="Arial" w:eastAsia="Arial Unicode MS" w:hAnsi="Arial" w:cs="Arial"/>
                <w:b/>
                <w:bCs/>
                <w:sz w:val="16"/>
                <w:szCs w:val="16"/>
                <w:lang w:val="en-GB"/>
              </w:rPr>
              <w:t>Allowance for impairment</w:t>
            </w:r>
          </w:p>
        </w:tc>
        <w:tc>
          <w:tcPr>
            <w:tcW w:w="1170" w:type="dxa"/>
          </w:tcPr>
          <w:p w14:paraId="30B07240" w14:textId="458E62BD" w:rsidR="00B85242" w:rsidRPr="00147C75" w:rsidRDefault="00B85242" w:rsidP="00071498">
            <w:pPr>
              <w:widowControl w:val="0"/>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cs/>
                <w:lang w:val="en-GB"/>
              </w:rPr>
            </w:pPr>
          </w:p>
        </w:tc>
        <w:tc>
          <w:tcPr>
            <w:tcW w:w="1170" w:type="dxa"/>
          </w:tcPr>
          <w:p w14:paraId="7C1BCE59" w14:textId="342F3E10" w:rsidR="00B85242" w:rsidRPr="00147C75" w:rsidRDefault="00B85242" w:rsidP="00071498">
            <w:pPr>
              <w:widowControl w:val="0"/>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cs/>
                <w:lang w:val="en-GB"/>
              </w:rPr>
            </w:pPr>
          </w:p>
        </w:tc>
        <w:tc>
          <w:tcPr>
            <w:tcW w:w="1170" w:type="dxa"/>
          </w:tcPr>
          <w:p w14:paraId="51C82903" w14:textId="136CAA02" w:rsidR="00B85242" w:rsidRPr="00147C75" w:rsidRDefault="00B85242" w:rsidP="00071498">
            <w:pPr>
              <w:widowControl w:val="0"/>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cs/>
                <w:lang w:val="en-GB"/>
              </w:rPr>
            </w:pPr>
          </w:p>
        </w:tc>
        <w:tc>
          <w:tcPr>
            <w:tcW w:w="1170" w:type="dxa"/>
          </w:tcPr>
          <w:p w14:paraId="06DA3B86" w14:textId="4AC2B910" w:rsidR="00B85242" w:rsidRPr="00147C75" w:rsidRDefault="00B85242" w:rsidP="00071498">
            <w:pPr>
              <w:widowControl w:val="0"/>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cs/>
                <w:lang w:val="en-GB"/>
              </w:rPr>
            </w:pPr>
          </w:p>
        </w:tc>
        <w:tc>
          <w:tcPr>
            <w:tcW w:w="1170" w:type="dxa"/>
          </w:tcPr>
          <w:p w14:paraId="7D2A3893" w14:textId="2B426658" w:rsidR="00B85242" w:rsidRPr="00147C75" w:rsidRDefault="00B85242" w:rsidP="00071498">
            <w:pPr>
              <w:widowControl w:val="0"/>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cs/>
                <w:lang w:val="en-GB"/>
              </w:rPr>
            </w:pPr>
          </w:p>
        </w:tc>
        <w:tc>
          <w:tcPr>
            <w:tcW w:w="1170" w:type="dxa"/>
          </w:tcPr>
          <w:p w14:paraId="64C43F47" w14:textId="2D5CF50B" w:rsidR="00B85242" w:rsidRPr="00147C75" w:rsidRDefault="00B85242" w:rsidP="00071498">
            <w:pPr>
              <w:widowControl w:val="0"/>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cs/>
                <w:lang w:val="en-GB"/>
              </w:rPr>
            </w:pPr>
          </w:p>
        </w:tc>
      </w:tr>
      <w:tr w:rsidR="00B85242" w:rsidRPr="00147C75" w14:paraId="24268CCD" w14:textId="77777777" w:rsidTr="00071498">
        <w:tc>
          <w:tcPr>
            <w:tcW w:w="2880" w:type="dxa"/>
          </w:tcPr>
          <w:p w14:paraId="75C5129A" w14:textId="1DBFA7B4" w:rsidR="00B85242" w:rsidRPr="00147C75" w:rsidRDefault="00B85242" w:rsidP="00071498">
            <w:pPr>
              <w:widowControl w:val="0"/>
              <w:overflowPunct w:val="0"/>
              <w:autoSpaceDE w:val="0"/>
              <w:autoSpaceDN w:val="0"/>
              <w:adjustRightInd w:val="0"/>
              <w:spacing w:before="0" w:after="0" w:line="320" w:lineRule="exact"/>
              <w:ind w:left="0" w:right="-378" w:firstLine="0"/>
              <w:jc w:val="both"/>
              <w:textAlignment w:val="baseline"/>
              <w:rPr>
                <w:rFonts w:ascii="Arial" w:hAnsi="Arial" w:cs="Arial"/>
                <w:sz w:val="16"/>
                <w:szCs w:val="16"/>
              </w:rPr>
            </w:pPr>
            <w:r w:rsidRPr="00147C75">
              <w:rPr>
                <w:rFonts w:ascii="Arial" w:eastAsia="Arial Unicode MS" w:hAnsi="Arial" w:cs="Arial"/>
                <w:sz w:val="16"/>
                <w:szCs w:val="16"/>
                <w:lang w:val="en-GB"/>
              </w:rPr>
              <w:t>1 January 2024</w:t>
            </w:r>
          </w:p>
        </w:tc>
        <w:tc>
          <w:tcPr>
            <w:tcW w:w="1170" w:type="dxa"/>
            <w:vAlign w:val="bottom"/>
          </w:tcPr>
          <w:p w14:paraId="2467965B" w14:textId="62316DE0" w:rsidR="00B85242" w:rsidRPr="00147C75" w:rsidRDefault="00B85242" w:rsidP="00071498">
            <w:pPr>
              <w:widowControl w:val="0"/>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rPr>
            </w:pPr>
            <w:r w:rsidRPr="00147C75">
              <w:rPr>
                <w:rFonts w:ascii="Arial" w:hAnsi="Arial" w:cs="Arial"/>
                <w:sz w:val="16"/>
                <w:szCs w:val="16"/>
              </w:rPr>
              <w:t>-</w:t>
            </w:r>
          </w:p>
        </w:tc>
        <w:tc>
          <w:tcPr>
            <w:tcW w:w="1170" w:type="dxa"/>
            <w:vAlign w:val="bottom"/>
          </w:tcPr>
          <w:p w14:paraId="34FFF701" w14:textId="45D7A057" w:rsidR="00B85242" w:rsidRPr="00147C75" w:rsidRDefault="00B85242" w:rsidP="00071498">
            <w:pPr>
              <w:widowControl w:val="0"/>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rPr>
            </w:pPr>
            <w:r w:rsidRPr="00147C75">
              <w:rPr>
                <w:rFonts w:ascii="Arial" w:eastAsia="Arial Unicode MS" w:hAnsi="Arial" w:cs="Arial"/>
                <w:sz w:val="16"/>
                <w:szCs w:val="16"/>
              </w:rPr>
              <w:t>-</w:t>
            </w:r>
          </w:p>
        </w:tc>
        <w:tc>
          <w:tcPr>
            <w:tcW w:w="1170" w:type="dxa"/>
            <w:vAlign w:val="bottom"/>
          </w:tcPr>
          <w:p w14:paraId="5AB3A1F3" w14:textId="7C2EF19C" w:rsidR="00B85242" w:rsidRPr="00147C75" w:rsidRDefault="00B85242" w:rsidP="00071498">
            <w:pPr>
              <w:widowControl w:val="0"/>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rPr>
            </w:pPr>
            <w:r w:rsidRPr="00147C75">
              <w:rPr>
                <w:rFonts w:ascii="Arial" w:eastAsia="Arial Unicode MS" w:hAnsi="Arial" w:cs="Arial"/>
                <w:sz w:val="16"/>
                <w:szCs w:val="16"/>
              </w:rPr>
              <w:t>-</w:t>
            </w:r>
          </w:p>
        </w:tc>
        <w:tc>
          <w:tcPr>
            <w:tcW w:w="1170" w:type="dxa"/>
          </w:tcPr>
          <w:p w14:paraId="3858D725" w14:textId="2FF7DCDE" w:rsidR="00B85242" w:rsidRPr="00147C75" w:rsidRDefault="00B85242" w:rsidP="00071498">
            <w:pPr>
              <w:widowControl w:val="0"/>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rPr>
            </w:pPr>
            <w:r w:rsidRPr="00147C75">
              <w:rPr>
                <w:rFonts w:ascii="Arial" w:eastAsia="Arial Unicode MS" w:hAnsi="Arial" w:cs="Arial"/>
                <w:sz w:val="16"/>
                <w:szCs w:val="16"/>
              </w:rPr>
              <w:t>5</w:t>
            </w:r>
            <w:r w:rsidRPr="00147C75">
              <w:rPr>
                <w:rFonts w:ascii="Arial" w:eastAsia="Arial Unicode MS" w:hAnsi="Arial" w:cs="Arial"/>
                <w:sz w:val="16"/>
                <w:szCs w:val="16"/>
                <w:cs/>
              </w:rPr>
              <w:t>,</w:t>
            </w:r>
            <w:r w:rsidRPr="00147C75">
              <w:rPr>
                <w:rFonts w:ascii="Arial" w:eastAsia="Arial Unicode MS" w:hAnsi="Arial" w:cs="Arial"/>
                <w:sz w:val="16"/>
                <w:szCs w:val="16"/>
              </w:rPr>
              <w:t>575</w:t>
            </w:r>
          </w:p>
        </w:tc>
        <w:tc>
          <w:tcPr>
            <w:tcW w:w="1170" w:type="dxa"/>
          </w:tcPr>
          <w:p w14:paraId="4342878C" w14:textId="52E0F967" w:rsidR="00B85242" w:rsidRPr="00147C75" w:rsidRDefault="00B85242" w:rsidP="00071498">
            <w:pPr>
              <w:widowControl w:val="0"/>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rPr>
            </w:pPr>
            <w:r w:rsidRPr="00147C75">
              <w:rPr>
                <w:rFonts w:ascii="Arial" w:eastAsia="Arial Unicode MS" w:hAnsi="Arial" w:cs="Arial"/>
                <w:sz w:val="16"/>
                <w:szCs w:val="16"/>
              </w:rPr>
              <w:t>-</w:t>
            </w:r>
          </w:p>
        </w:tc>
        <w:tc>
          <w:tcPr>
            <w:tcW w:w="1170" w:type="dxa"/>
          </w:tcPr>
          <w:p w14:paraId="6A56EF48" w14:textId="1BCCCC92" w:rsidR="00B85242" w:rsidRPr="00147C75" w:rsidRDefault="00B85242" w:rsidP="00071498">
            <w:pPr>
              <w:widowControl w:val="0"/>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rPr>
            </w:pPr>
            <w:r w:rsidRPr="00147C75">
              <w:rPr>
                <w:rFonts w:ascii="Arial" w:eastAsia="Arial Unicode MS" w:hAnsi="Arial" w:cs="Arial"/>
                <w:sz w:val="16"/>
                <w:szCs w:val="16"/>
              </w:rPr>
              <w:t>5</w:t>
            </w:r>
            <w:r w:rsidRPr="00147C75">
              <w:rPr>
                <w:rFonts w:ascii="Arial" w:eastAsia="Arial Unicode MS" w:hAnsi="Arial" w:cs="Arial"/>
                <w:sz w:val="16"/>
                <w:szCs w:val="16"/>
                <w:cs/>
              </w:rPr>
              <w:t>,</w:t>
            </w:r>
            <w:r w:rsidRPr="00147C75">
              <w:rPr>
                <w:rFonts w:ascii="Arial" w:eastAsia="Arial Unicode MS" w:hAnsi="Arial" w:cs="Arial"/>
                <w:sz w:val="16"/>
                <w:szCs w:val="16"/>
              </w:rPr>
              <w:t>575</w:t>
            </w:r>
          </w:p>
        </w:tc>
      </w:tr>
      <w:tr w:rsidR="00B85242" w:rsidRPr="00147C75" w14:paraId="6DA54E07" w14:textId="77777777" w:rsidTr="00071498">
        <w:tc>
          <w:tcPr>
            <w:tcW w:w="2880" w:type="dxa"/>
          </w:tcPr>
          <w:p w14:paraId="3B062508" w14:textId="4FC2075D" w:rsidR="00B85242" w:rsidRPr="00147C75" w:rsidRDefault="00B85242" w:rsidP="00071498">
            <w:pPr>
              <w:widowControl w:val="0"/>
              <w:overflowPunct w:val="0"/>
              <w:autoSpaceDE w:val="0"/>
              <w:autoSpaceDN w:val="0"/>
              <w:adjustRightInd w:val="0"/>
              <w:spacing w:before="0" w:after="0" w:line="320" w:lineRule="exact"/>
              <w:ind w:left="0" w:right="-378" w:firstLine="0"/>
              <w:jc w:val="both"/>
              <w:textAlignment w:val="baseline"/>
              <w:rPr>
                <w:rFonts w:ascii="Arial" w:eastAsia="Arial Unicode MS" w:hAnsi="Arial" w:cs="Arial"/>
                <w:b/>
                <w:bCs/>
                <w:sz w:val="16"/>
                <w:szCs w:val="16"/>
                <w:lang w:val="en-GB"/>
              </w:rPr>
            </w:pPr>
            <w:r w:rsidRPr="00147C75">
              <w:rPr>
                <w:rFonts w:ascii="Arial" w:eastAsia="Arial Unicode MS" w:hAnsi="Arial" w:cs="Arial"/>
                <w:sz w:val="16"/>
                <w:szCs w:val="16"/>
                <w:lang w:val="en-GB"/>
              </w:rPr>
              <w:t>Decrease during the year</w:t>
            </w:r>
          </w:p>
        </w:tc>
        <w:tc>
          <w:tcPr>
            <w:tcW w:w="1170" w:type="dxa"/>
            <w:vAlign w:val="bottom"/>
          </w:tcPr>
          <w:p w14:paraId="75C76611" w14:textId="55D3A9CF" w:rsidR="00B85242" w:rsidRPr="00147C75" w:rsidRDefault="00B85242" w:rsidP="00071498">
            <w:pPr>
              <w:widowControl w:val="0"/>
              <w:pBdr>
                <w:bottom w:val="single" w:sz="4" w:space="1" w:color="auto"/>
              </w:pBdr>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rPr>
            </w:pPr>
            <w:r w:rsidRPr="00147C75">
              <w:rPr>
                <w:rFonts w:ascii="Arial" w:eastAsia="Arial Unicode MS" w:hAnsi="Arial" w:cs="Arial"/>
                <w:sz w:val="16"/>
                <w:szCs w:val="16"/>
                <w:cs/>
              </w:rPr>
              <w:t>-</w:t>
            </w:r>
          </w:p>
        </w:tc>
        <w:tc>
          <w:tcPr>
            <w:tcW w:w="1170" w:type="dxa"/>
            <w:vAlign w:val="bottom"/>
          </w:tcPr>
          <w:p w14:paraId="7DA382EC" w14:textId="3426599E" w:rsidR="00B85242" w:rsidRPr="00147C75" w:rsidRDefault="00B85242" w:rsidP="00071498">
            <w:pPr>
              <w:widowControl w:val="0"/>
              <w:pBdr>
                <w:bottom w:val="single" w:sz="4" w:space="1" w:color="auto"/>
              </w:pBdr>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rPr>
            </w:pPr>
            <w:r w:rsidRPr="00147C75">
              <w:rPr>
                <w:rFonts w:ascii="Arial" w:eastAsia="Arial Unicode MS" w:hAnsi="Arial" w:cs="Arial"/>
                <w:sz w:val="16"/>
                <w:szCs w:val="16"/>
                <w:cs/>
              </w:rPr>
              <w:t>-</w:t>
            </w:r>
          </w:p>
        </w:tc>
        <w:tc>
          <w:tcPr>
            <w:tcW w:w="1170" w:type="dxa"/>
            <w:vAlign w:val="bottom"/>
          </w:tcPr>
          <w:p w14:paraId="04E2958B" w14:textId="3E48E00F" w:rsidR="00B85242" w:rsidRPr="00147C75" w:rsidRDefault="00B85242" w:rsidP="00071498">
            <w:pPr>
              <w:widowControl w:val="0"/>
              <w:pBdr>
                <w:bottom w:val="single" w:sz="4" w:space="1" w:color="auto"/>
              </w:pBdr>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rPr>
            </w:pPr>
            <w:r w:rsidRPr="00147C75">
              <w:rPr>
                <w:rFonts w:ascii="Arial" w:eastAsia="Arial Unicode MS" w:hAnsi="Arial" w:cs="Arial"/>
                <w:sz w:val="16"/>
                <w:szCs w:val="16"/>
                <w:cs/>
              </w:rPr>
              <w:t>-</w:t>
            </w:r>
          </w:p>
        </w:tc>
        <w:tc>
          <w:tcPr>
            <w:tcW w:w="1170" w:type="dxa"/>
          </w:tcPr>
          <w:p w14:paraId="038FA814" w14:textId="0CC87B3D" w:rsidR="00B85242" w:rsidRPr="00147C75" w:rsidRDefault="00B85242" w:rsidP="00071498">
            <w:pPr>
              <w:widowControl w:val="0"/>
              <w:pBdr>
                <w:bottom w:val="single" w:sz="4" w:space="1" w:color="auto"/>
              </w:pBdr>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rPr>
            </w:pPr>
            <w:r w:rsidRPr="00147C75">
              <w:rPr>
                <w:rFonts w:ascii="Arial" w:eastAsia="Arial Unicode MS" w:hAnsi="Arial" w:cs="Arial"/>
                <w:sz w:val="16"/>
                <w:szCs w:val="16"/>
                <w:cs/>
              </w:rPr>
              <w:t>(</w:t>
            </w:r>
            <w:r w:rsidRPr="00147C75">
              <w:rPr>
                <w:rFonts w:ascii="Arial" w:eastAsia="Arial Unicode MS" w:hAnsi="Arial" w:cs="Arial"/>
                <w:sz w:val="16"/>
                <w:szCs w:val="16"/>
              </w:rPr>
              <w:t>4,755</w:t>
            </w:r>
            <w:r w:rsidRPr="00147C75">
              <w:rPr>
                <w:rFonts w:ascii="Arial" w:eastAsia="Arial Unicode MS" w:hAnsi="Arial" w:cs="Arial"/>
                <w:sz w:val="16"/>
                <w:szCs w:val="16"/>
                <w:cs/>
              </w:rPr>
              <w:t>)</w:t>
            </w:r>
          </w:p>
        </w:tc>
        <w:tc>
          <w:tcPr>
            <w:tcW w:w="1170" w:type="dxa"/>
          </w:tcPr>
          <w:p w14:paraId="392FABAE" w14:textId="022C9A32" w:rsidR="00B85242" w:rsidRPr="00147C75" w:rsidRDefault="00B85242" w:rsidP="00071498">
            <w:pPr>
              <w:widowControl w:val="0"/>
              <w:pBdr>
                <w:bottom w:val="single" w:sz="4" w:space="1" w:color="auto"/>
              </w:pBdr>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rPr>
            </w:pPr>
            <w:r w:rsidRPr="00147C75">
              <w:rPr>
                <w:rFonts w:ascii="Arial" w:eastAsia="Arial Unicode MS" w:hAnsi="Arial" w:cs="Arial"/>
                <w:sz w:val="16"/>
                <w:szCs w:val="16"/>
                <w:cs/>
              </w:rPr>
              <w:t>-</w:t>
            </w:r>
          </w:p>
        </w:tc>
        <w:tc>
          <w:tcPr>
            <w:tcW w:w="1170" w:type="dxa"/>
          </w:tcPr>
          <w:p w14:paraId="74DA16B0" w14:textId="04242B23" w:rsidR="00B85242" w:rsidRPr="00147C75" w:rsidRDefault="00B85242" w:rsidP="00071498">
            <w:pPr>
              <w:widowControl w:val="0"/>
              <w:pBdr>
                <w:bottom w:val="single" w:sz="4" w:space="1" w:color="auto"/>
              </w:pBdr>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rPr>
            </w:pPr>
            <w:r w:rsidRPr="00147C75">
              <w:rPr>
                <w:rFonts w:ascii="Arial" w:eastAsia="Arial Unicode MS" w:hAnsi="Arial" w:cs="Arial"/>
                <w:sz w:val="16"/>
                <w:szCs w:val="16"/>
                <w:cs/>
              </w:rPr>
              <w:t>(</w:t>
            </w:r>
            <w:r w:rsidRPr="00147C75">
              <w:rPr>
                <w:rFonts w:ascii="Arial" w:eastAsia="Arial Unicode MS" w:hAnsi="Arial" w:cs="Arial"/>
                <w:sz w:val="16"/>
                <w:szCs w:val="16"/>
              </w:rPr>
              <w:t>4,755</w:t>
            </w:r>
            <w:r w:rsidRPr="00147C75">
              <w:rPr>
                <w:rFonts w:ascii="Arial" w:eastAsia="Arial Unicode MS" w:hAnsi="Arial" w:cs="Arial"/>
                <w:sz w:val="16"/>
                <w:szCs w:val="16"/>
                <w:cs/>
              </w:rPr>
              <w:t>)</w:t>
            </w:r>
          </w:p>
        </w:tc>
      </w:tr>
      <w:tr w:rsidR="00B85242" w:rsidRPr="00147C75" w14:paraId="43D4B1C3" w14:textId="77777777" w:rsidTr="00071498">
        <w:tc>
          <w:tcPr>
            <w:tcW w:w="2880" w:type="dxa"/>
          </w:tcPr>
          <w:p w14:paraId="5342BA8F" w14:textId="2869A738" w:rsidR="00B85242" w:rsidRPr="00147C75" w:rsidRDefault="00B85242" w:rsidP="00071498">
            <w:pPr>
              <w:widowControl w:val="0"/>
              <w:overflowPunct w:val="0"/>
              <w:autoSpaceDE w:val="0"/>
              <w:autoSpaceDN w:val="0"/>
              <w:adjustRightInd w:val="0"/>
              <w:spacing w:before="0" w:after="0" w:line="320" w:lineRule="exact"/>
              <w:ind w:left="0" w:right="-378" w:firstLine="0"/>
              <w:jc w:val="both"/>
              <w:textAlignment w:val="baseline"/>
              <w:rPr>
                <w:rFonts w:ascii="Arial" w:eastAsia="Arial Unicode MS" w:hAnsi="Arial" w:cs="Arial"/>
                <w:b/>
                <w:bCs/>
                <w:sz w:val="16"/>
                <w:szCs w:val="16"/>
                <w:lang w:val="en-GB"/>
              </w:rPr>
            </w:pPr>
            <w:r w:rsidRPr="00147C75">
              <w:rPr>
                <w:rFonts w:ascii="Arial" w:eastAsia="Arial Unicode MS" w:hAnsi="Arial" w:cs="Arial"/>
                <w:sz w:val="16"/>
                <w:szCs w:val="16"/>
                <w:lang w:val="en-GB"/>
              </w:rPr>
              <w:t>31 December 2024</w:t>
            </w:r>
          </w:p>
        </w:tc>
        <w:tc>
          <w:tcPr>
            <w:tcW w:w="1170" w:type="dxa"/>
            <w:vAlign w:val="bottom"/>
          </w:tcPr>
          <w:p w14:paraId="41FBDC1C" w14:textId="4CE40C8F" w:rsidR="00B85242" w:rsidRPr="00147C75" w:rsidRDefault="00B85242" w:rsidP="00071498">
            <w:pPr>
              <w:widowControl w:val="0"/>
              <w:pBdr>
                <w:bottom w:val="single" w:sz="4" w:space="1" w:color="auto"/>
              </w:pBdr>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rPr>
            </w:pPr>
            <w:r w:rsidRPr="00147C75">
              <w:rPr>
                <w:rFonts w:ascii="Arial" w:hAnsi="Arial" w:cs="Arial"/>
                <w:sz w:val="16"/>
                <w:szCs w:val="16"/>
              </w:rPr>
              <w:t>-</w:t>
            </w:r>
          </w:p>
        </w:tc>
        <w:tc>
          <w:tcPr>
            <w:tcW w:w="1170" w:type="dxa"/>
            <w:vAlign w:val="bottom"/>
          </w:tcPr>
          <w:p w14:paraId="7638080B" w14:textId="63C2AC7A" w:rsidR="00B85242" w:rsidRPr="00147C75" w:rsidRDefault="00B85242" w:rsidP="00071498">
            <w:pPr>
              <w:widowControl w:val="0"/>
              <w:pBdr>
                <w:bottom w:val="single" w:sz="4" w:space="1" w:color="auto"/>
              </w:pBdr>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rPr>
            </w:pPr>
            <w:r w:rsidRPr="00147C75">
              <w:rPr>
                <w:rFonts w:ascii="Arial" w:hAnsi="Arial" w:cs="Arial"/>
                <w:sz w:val="16"/>
                <w:szCs w:val="16"/>
              </w:rPr>
              <w:t>-</w:t>
            </w:r>
          </w:p>
        </w:tc>
        <w:tc>
          <w:tcPr>
            <w:tcW w:w="1170" w:type="dxa"/>
            <w:vAlign w:val="bottom"/>
          </w:tcPr>
          <w:p w14:paraId="5E998116" w14:textId="3E5FBF0E" w:rsidR="00B85242" w:rsidRPr="00147C75" w:rsidRDefault="00B85242" w:rsidP="00071498">
            <w:pPr>
              <w:widowControl w:val="0"/>
              <w:pBdr>
                <w:bottom w:val="single" w:sz="4" w:space="1" w:color="auto"/>
              </w:pBdr>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rPr>
            </w:pPr>
            <w:r w:rsidRPr="00147C75">
              <w:rPr>
                <w:rFonts w:ascii="Arial" w:hAnsi="Arial" w:cs="Arial"/>
                <w:sz w:val="16"/>
                <w:szCs w:val="16"/>
              </w:rPr>
              <w:t>-</w:t>
            </w:r>
          </w:p>
        </w:tc>
        <w:tc>
          <w:tcPr>
            <w:tcW w:w="1170" w:type="dxa"/>
          </w:tcPr>
          <w:p w14:paraId="41FA02D5" w14:textId="1991C05D" w:rsidR="00B85242" w:rsidRPr="00147C75" w:rsidRDefault="00B85242" w:rsidP="00071498">
            <w:pPr>
              <w:widowControl w:val="0"/>
              <w:pBdr>
                <w:bottom w:val="single" w:sz="4" w:space="1" w:color="auto"/>
              </w:pBdr>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rPr>
            </w:pPr>
            <w:r w:rsidRPr="00147C75">
              <w:rPr>
                <w:rFonts w:ascii="Arial" w:eastAsia="Arial Unicode MS" w:hAnsi="Arial" w:cs="Arial"/>
                <w:sz w:val="16"/>
                <w:szCs w:val="16"/>
              </w:rPr>
              <w:t>820</w:t>
            </w:r>
          </w:p>
        </w:tc>
        <w:tc>
          <w:tcPr>
            <w:tcW w:w="1170" w:type="dxa"/>
          </w:tcPr>
          <w:p w14:paraId="2F4B770D" w14:textId="4F029611" w:rsidR="00B85242" w:rsidRPr="00147C75" w:rsidRDefault="00B85242" w:rsidP="00071498">
            <w:pPr>
              <w:widowControl w:val="0"/>
              <w:pBdr>
                <w:bottom w:val="single" w:sz="4" w:space="1" w:color="auto"/>
              </w:pBdr>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rPr>
            </w:pPr>
            <w:r w:rsidRPr="00147C75">
              <w:rPr>
                <w:rFonts w:ascii="Arial" w:hAnsi="Arial" w:cs="Arial" w:hint="cs"/>
                <w:sz w:val="16"/>
                <w:szCs w:val="16"/>
                <w:cs/>
              </w:rPr>
              <w:t>-</w:t>
            </w:r>
          </w:p>
        </w:tc>
        <w:tc>
          <w:tcPr>
            <w:tcW w:w="1170" w:type="dxa"/>
          </w:tcPr>
          <w:p w14:paraId="7D23071C" w14:textId="298C6FB0" w:rsidR="00B85242" w:rsidRPr="00147C75" w:rsidRDefault="00B85242" w:rsidP="00071498">
            <w:pPr>
              <w:widowControl w:val="0"/>
              <w:pBdr>
                <w:bottom w:val="single" w:sz="4" w:space="1" w:color="auto"/>
              </w:pBdr>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rPr>
            </w:pPr>
            <w:r w:rsidRPr="00147C75">
              <w:rPr>
                <w:rFonts w:ascii="Arial" w:eastAsia="Arial Unicode MS" w:hAnsi="Arial" w:cs="Arial"/>
                <w:sz w:val="16"/>
                <w:szCs w:val="16"/>
              </w:rPr>
              <w:t>820</w:t>
            </w:r>
          </w:p>
        </w:tc>
      </w:tr>
      <w:tr w:rsidR="00B85242" w:rsidRPr="00147C75" w14:paraId="48D61B7E" w14:textId="77777777" w:rsidTr="00071498">
        <w:tc>
          <w:tcPr>
            <w:tcW w:w="2880" w:type="dxa"/>
          </w:tcPr>
          <w:p w14:paraId="16ED9863" w14:textId="5253F26F" w:rsidR="00B85242" w:rsidRPr="00147C75" w:rsidRDefault="00B85242" w:rsidP="00071498">
            <w:pPr>
              <w:widowControl w:val="0"/>
              <w:overflowPunct w:val="0"/>
              <w:autoSpaceDE w:val="0"/>
              <w:autoSpaceDN w:val="0"/>
              <w:adjustRightInd w:val="0"/>
              <w:spacing w:before="0" w:after="0" w:line="320" w:lineRule="exact"/>
              <w:ind w:left="0" w:right="-378" w:firstLine="0"/>
              <w:jc w:val="both"/>
              <w:textAlignment w:val="baseline"/>
              <w:rPr>
                <w:rFonts w:ascii="Arial" w:eastAsia="Arial Unicode MS" w:hAnsi="Arial" w:cs="Arial"/>
                <w:b/>
                <w:bCs/>
                <w:sz w:val="16"/>
                <w:szCs w:val="16"/>
                <w:lang w:val="en-GB"/>
              </w:rPr>
            </w:pPr>
            <w:r w:rsidRPr="00147C75">
              <w:rPr>
                <w:rFonts w:ascii="Arial" w:eastAsia="Arial Unicode MS" w:hAnsi="Arial" w:cs="Arial"/>
                <w:sz w:val="16"/>
                <w:szCs w:val="16"/>
                <w:lang w:val="en-GB"/>
              </w:rPr>
              <w:t>31 December 202</w:t>
            </w:r>
            <w:r w:rsidR="00255F3C" w:rsidRPr="00147C75">
              <w:rPr>
                <w:rFonts w:ascii="Arial" w:eastAsia="Arial Unicode MS" w:hAnsi="Arial" w:cs="Arial"/>
                <w:sz w:val="16"/>
                <w:szCs w:val="16"/>
                <w:lang w:val="en-GB"/>
              </w:rPr>
              <w:t>5</w:t>
            </w:r>
          </w:p>
        </w:tc>
        <w:tc>
          <w:tcPr>
            <w:tcW w:w="1170" w:type="dxa"/>
            <w:vAlign w:val="bottom"/>
          </w:tcPr>
          <w:p w14:paraId="33FBC6FD" w14:textId="77777777" w:rsidR="00B85242" w:rsidRPr="00147C75" w:rsidRDefault="00B85242" w:rsidP="00071498">
            <w:pPr>
              <w:widowControl w:val="0"/>
              <w:pBdr>
                <w:bottom w:val="single" w:sz="4" w:space="1" w:color="auto"/>
              </w:pBdr>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rPr>
            </w:pPr>
            <w:r w:rsidRPr="00147C75">
              <w:rPr>
                <w:rFonts w:ascii="Arial" w:hAnsi="Arial" w:cs="Arial"/>
                <w:sz w:val="16"/>
                <w:szCs w:val="16"/>
              </w:rPr>
              <w:t>-</w:t>
            </w:r>
          </w:p>
        </w:tc>
        <w:tc>
          <w:tcPr>
            <w:tcW w:w="1170" w:type="dxa"/>
            <w:vAlign w:val="bottom"/>
          </w:tcPr>
          <w:p w14:paraId="5D0D9427" w14:textId="77777777" w:rsidR="00B85242" w:rsidRPr="00147C75" w:rsidRDefault="00B85242" w:rsidP="00071498">
            <w:pPr>
              <w:widowControl w:val="0"/>
              <w:pBdr>
                <w:bottom w:val="single" w:sz="4" w:space="1" w:color="auto"/>
              </w:pBdr>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rPr>
            </w:pPr>
            <w:r w:rsidRPr="00147C75">
              <w:rPr>
                <w:rFonts w:ascii="Arial" w:hAnsi="Arial" w:cs="Arial"/>
                <w:sz w:val="16"/>
                <w:szCs w:val="16"/>
              </w:rPr>
              <w:t>-</w:t>
            </w:r>
          </w:p>
        </w:tc>
        <w:tc>
          <w:tcPr>
            <w:tcW w:w="1170" w:type="dxa"/>
            <w:vAlign w:val="bottom"/>
          </w:tcPr>
          <w:p w14:paraId="6CF97781" w14:textId="77777777" w:rsidR="00B85242" w:rsidRPr="00147C75" w:rsidRDefault="00B85242" w:rsidP="00071498">
            <w:pPr>
              <w:widowControl w:val="0"/>
              <w:pBdr>
                <w:bottom w:val="single" w:sz="4" w:space="1" w:color="auto"/>
              </w:pBdr>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rPr>
            </w:pPr>
            <w:r w:rsidRPr="00147C75">
              <w:rPr>
                <w:rFonts w:ascii="Arial" w:hAnsi="Arial" w:cs="Arial"/>
                <w:sz w:val="16"/>
                <w:szCs w:val="16"/>
              </w:rPr>
              <w:t>-</w:t>
            </w:r>
          </w:p>
        </w:tc>
        <w:tc>
          <w:tcPr>
            <w:tcW w:w="1170" w:type="dxa"/>
          </w:tcPr>
          <w:p w14:paraId="396A79D0" w14:textId="77777777" w:rsidR="00B85242" w:rsidRPr="00147C75" w:rsidRDefault="00B85242" w:rsidP="00071498">
            <w:pPr>
              <w:widowControl w:val="0"/>
              <w:pBdr>
                <w:bottom w:val="single" w:sz="4" w:space="1" w:color="auto"/>
              </w:pBdr>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rPr>
            </w:pPr>
            <w:r w:rsidRPr="00147C75">
              <w:rPr>
                <w:rFonts w:ascii="Arial" w:eastAsia="Arial Unicode MS" w:hAnsi="Arial" w:cs="Arial"/>
                <w:sz w:val="16"/>
                <w:szCs w:val="16"/>
              </w:rPr>
              <w:t>820</w:t>
            </w:r>
          </w:p>
        </w:tc>
        <w:tc>
          <w:tcPr>
            <w:tcW w:w="1170" w:type="dxa"/>
          </w:tcPr>
          <w:p w14:paraId="44CFF468" w14:textId="77777777" w:rsidR="00B85242" w:rsidRPr="00147C75" w:rsidRDefault="00B85242" w:rsidP="00071498">
            <w:pPr>
              <w:widowControl w:val="0"/>
              <w:pBdr>
                <w:bottom w:val="single" w:sz="4" w:space="1" w:color="auto"/>
              </w:pBdr>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rPr>
            </w:pPr>
            <w:r w:rsidRPr="00147C75">
              <w:rPr>
                <w:rFonts w:ascii="Arial" w:hAnsi="Arial" w:cs="Arial" w:hint="cs"/>
                <w:sz w:val="16"/>
                <w:szCs w:val="16"/>
                <w:cs/>
              </w:rPr>
              <w:t>-</w:t>
            </w:r>
          </w:p>
        </w:tc>
        <w:tc>
          <w:tcPr>
            <w:tcW w:w="1170" w:type="dxa"/>
          </w:tcPr>
          <w:p w14:paraId="78E01D6F" w14:textId="77777777" w:rsidR="00B85242" w:rsidRPr="00147C75" w:rsidRDefault="00B85242" w:rsidP="00071498">
            <w:pPr>
              <w:widowControl w:val="0"/>
              <w:pBdr>
                <w:bottom w:val="single" w:sz="4" w:space="1" w:color="auto"/>
              </w:pBdr>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rPr>
            </w:pPr>
            <w:r w:rsidRPr="00147C75">
              <w:rPr>
                <w:rFonts w:ascii="Arial" w:eastAsia="Arial Unicode MS" w:hAnsi="Arial" w:cs="Arial"/>
                <w:sz w:val="16"/>
                <w:szCs w:val="16"/>
              </w:rPr>
              <w:t>820</w:t>
            </w:r>
          </w:p>
        </w:tc>
      </w:tr>
      <w:tr w:rsidR="00B85242" w:rsidRPr="00147C75" w14:paraId="0BBE6280" w14:textId="77777777" w:rsidTr="00071498">
        <w:tc>
          <w:tcPr>
            <w:tcW w:w="2880" w:type="dxa"/>
          </w:tcPr>
          <w:p w14:paraId="0B07BE1C" w14:textId="6BD6A422" w:rsidR="00B85242" w:rsidRPr="00147C75" w:rsidRDefault="00B85242" w:rsidP="00071498">
            <w:pPr>
              <w:widowControl w:val="0"/>
              <w:overflowPunct w:val="0"/>
              <w:autoSpaceDE w:val="0"/>
              <w:autoSpaceDN w:val="0"/>
              <w:adjustRightInd w:val="0"/>
              <w:spacing w:before="0" w:after="0" w:line="320" w:lineRule="exact"/>
              <w:ind w:left="0" w:right="-378" w:firstLine="0"/>
              <w:jc w:val="both"/>
              <w:textAlignment w:val="baseline"/>
              <w:rPr>
                <w:rFonts w:ascii="Arial" w:hAnsi="Arial" w:cs="Arial"/>
                <w:sz w:val="16"/>
                <w:szCs w:val="16"/>
              </w:rPr>
            </w:pPr>
            <w:r w:rsidRPr="00147C75">
              <w:rPr>
                <w:rFonts w:ascii="Arial" w:eastAsia="Arial Unicode MS" w:hAnsi="Arial" w:cs="Arial"/>
                <w:b/>
                <w:bCs/>
                <w:sz w:val="16"/>
                <w:szCs w:val="16"/>
                <w:lang w:val="en-GB"/>
              </w:rPr>
              <w:t>Net book value</w:t>
            </w:r>
          </w:p>
        </w:tc>
        <w:tc>
          <w:tcPr>
            <w:tcW w:w="1170" w:type="dxa"/>
          </w:tcPr>
          <w:p w14:paraId="4314F6E3" w14:textId="77777777" w:rsidR="00B85242" w:rsidRPr="00147C75" w:rsidRDefault="00B85242" w:rsidP="00071498">
            <w:pPr>
              <w:widowControl w:val="0"/>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rPr>
            </w:pPr>
          </w:p>
        </w:tc>
        <w:tc>
          <w:tcPr>
            <w:tcW w:w="1170" w:type="dxa"/>
          </w:tcPr>
          <w:p w14:paraId="16503D95" w14:textId="77777777" w:rsidR="00B85242" w:rsidRPr="00147C75" w:rsidRDefault="00B85242" w:rsidP="00071498">
            <w:pPr>
              <w:widowControl w:val="0"/>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rPr>
            </w:pPr>
          </w:p>
        </w:tc>
        <w:tc>
          <w:tcPr>
            <w:tcW w:w="1170" w:type="dxa"/>
          </w:tcPr>
          <w:p w14:paraId="1F572BD0" w14:textId="77777777" w:rsidR="00B85242" w:rsidRPr="00147C75" w:rsidRDefault="00B85242" w:rsidP="00071498">
            <w:pPr>
              <w:widowControl w:val="0"/>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rPr>
            </w:pPr>
          </w:p>
        </w:tc>
        <w:tc>
          <w:tcPr>
            <w:tcW w:w="1170" w:type="dxa"/>
          </w:tcPr>
          <w:p w14:paraId="6E388441" w14:textId="77777777" w:rsidR="00B85242" w:rsidRPr="00147C75" w:rsidRDefault="00B85242" w:rsidP="00071498">
            <w:pPr>
              <w:widowControl w:val="0"/>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rPr>
            </w:pPr>
          </w:p>
        </w:tc>
        <w:tc>
          <w:tcPr>
            <w:tcW w:w="1170" w:type="dxa"/>
          </w:tcPr>
          <w:p w14:paraId="0936AC93" w14:textId="77777777" w:rsidR="00B85242" w:rsidRPr="00147C75" w:rsidRDefault="00B85242" w:rsidP="00071498">
            <w:pPr>
              <w:widowControl w:val="0"/>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rPr>
            </w:pPr>
          </w:p>
        </w:tc>
        <w:tc>
          <w:tcPr>
            <w:tcW w:w="1170" w:type="dxa"/>
          </w:tcPr>
          <w:p w14:paraId="118739BB" w14:textId="77777777" w:rsidR="00B85242" w:rsidRPr="00147C75" w:rsidRDefault="00B85242" w:rsidP="00071498">
            <w:pPr>
              <w:widowControl w:val="0"/>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rPr>
            </w:pPr>
          </w:p>
        </w:tc>
      </w:tr>
      <w:tr w:rsidR="00B85242" w:rsidRPr="00147C75" w14:paraId="180429BE" w14:textId="77777777" w:rsidTr="00071498">
        <w:tc>
          <w:tcPr>
            <w:tcW w:w="2880" w:type="dxa"/>
          </w:tcPr>
          <w:p w14:paraId="7132D441" w14:textId="43AED0A5" w:rsidR="00B85242" w:rsidRPr="00147C75" w:rsidRDefault="00B85242" w:rsidP="00071498">
            <w:pPr>
              <w:widowControl w:val="0"/>
              <w:overflowPunct w:val="0"/>
              <w:autoSpaceDE w:val="0"/>
              <w:autoSpaceDN w:val="0"/>
              <w:adjustRightInd w:val="0"/>
              <w:spacing w:before="0" w:after="0" w:line="320" w:lineRule="exact"/>
              <w:ind w:left="0" w:right="-378" w:firstLine="0"/>
              <w:jc w:val="both"/>
              <w:textAlignment w:val="baseline"/>
              <w:rPr>
                <w:rFonts w:ascii="Arial" w:eastAsia="Arial Unicode MS" w:hAnsi="Arial" w:cs="Arial"/>
                <w:sz w:val="16"/>
                <w:szCs w:val="16"/>
                <w:lang w:val="en-GB"/>
              </w:rPr>
            </w:pPr>
            <w:r w:rsidRPr="00147C75">
              <w:rPr>
                <w:rFonts w:ascii="Arial" w:eastAsia="Arial Unicode MS" w:hAnsi="Arial" w:cs="Arial"/>
                <w:sz w:val="16"/>
                <w:szCs w:val="16"/>
                <w:lang w:val="en-GB"/>
              </w:rPr>
              <w:t>31 December 2024</w:t>
            </w:r>
          </w:p>
        </w:tc>
        <w:tc>
          <w:tcPr>
            <w:tcW w:w="1170" w:type="dxa"/>
          </w:tcPr>
          <w:p w14:paraId="4605AC76" w14:textId="28C06DEF" w:rsidR="00B85242" w:rsidRPr="00147C75" w:rsidRDefault="00B85242" w:rsidP="00071498">
            <w:pPr>
              <w:widowControl w:val="0"/>
              <w:pBdr>
                <w:bottom w:val="double" w:sz="6" w:space="1" w:color="auto"/>
              </w:pBdr>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hAnsi="Arial" w:cs="Arial"/>
                <w:sz w:val="16"/>
                <w:szCs w:val="16"/>
              </w:rPr>
              <w:t>2,361</w:t>
            </w:r>
          </w:p>
        </w:tc>
        <w:tc>
          <w:tcPr>
            <w:tcW w:w="1170" w:type="dxa"/>
          </w:tcPr>
          <w:p w14:paraId="62B6059B" w14:textId="794621CB" w:rsidR="00B85242" w:rsidRPr="00147C75" w:rsidRDefault="00B85242" w:rsidP="00071498">
            <w:pPr>
              <w:widowControl w:val="0"/>
              <w:pBdr>
                <w:bottom w:val="double" w:sz="6" w:space="1" w:color="auto"/>
              </w:pBdr>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hAnsi="Arial" w:cs="Arial"/>
                <w:sz w:val="16"/>
                <w:szCs w:val="16"/>
              </w:rPr>
              <w:t>2,442</w:t>
            </w:r>
          </w:p>
        </w:tc>
        <w:tc>
          <w:tcPr>
            <w:tcW w:w="1170" w:type="dxa"/>
          </w:tcPr>
          <w:p w14:paraId="7C01E3DF" w14:textId="128B5CE3" w:rsidR="00B85242" w:rsidRPr="00147C75" w:rsidRDefault="00B85242" w:rsidP="00071498">
            <w:pPr>
              <w:widowControl w:val="0"/>
              <w:pBdr>
                <w:bottom w:val="double" w:sz="6" w:space="1" w:color="auto"/>
              </w:pBdr>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hAnsi="Arial" w:cs="Arial"/>
                <w:sz w:val="16"/>
                <w:szCs w:val="16"/>
              </w:rPr>
              <w:t>1,066</w:t>
            </w:r>
          </w:p>
        </w:tc>
        <w:tc>
          <w:tcPr>
            <w:tcW w:w="1170" w:type="dxa"/>
          </w:tcPr>
          <w:p w14:paraId="6F8FD6AC" w14:textId="077738ED" w:rsidR="00B85242" w:rsidRPr="00147C75" w:rsidRDefault="00B85242" w:rsidP="00071498">
            <w:pPr>
              <w:widowControl w:val="0"/>
              <w:pBdr>
                <w:bottom w:val="double" w:sz="6" w:space="1" w:color="auto"/>
              </w:pBdr>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hAnsi="Arial" w:cs="Arial"/>
                <w:sz w:val="16"/>
                <w:szCs w:val="16"/>
              </w:rPr>
              <w:t>16,867</w:t>
            </w:r>
          </w:p>
        </w:tc>
        <w:tc>
          <w:tcPr>
            <w:tcW w:w="1170" w:type="dxa"/>
          </w:tcPr>
          <w:p w14:paraId="7C2B7DA4" w14:textId="03CF8204" w:rsidR="00B85242" w:rsidRPr="00147C75" w:rsidRDefault="00B85242" w:rsidP="00071498">
            <w:pPr>
              <w:widowControl w:val="0"/>
              <w:pBdr>
                <w:bottom w:val="double" w:sz="6" w:space="1" w:color="auto"/>
              </w:pBdr>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hAnsi="Arial" w:cs="Arial"/>
                <w:sz w:val="16"/>
                <w:szCs w:val="16"/>
              </w:rPr>
              <w:t>3,949</w:t>
            </w:r>
          </w:p>
        </w:tc>
        <w:tc>
          <w:tcPr>
            <w:tcW w:w="1170" w:type="dxa"/>
          </w:tcPr>
          <w:p w14:paraId="666DA948" w14:textId="4ABB837B" w:rsidR="00B85242" w:rsidRPr="00147C75" w:rsidRDefault="00B85242" w:rsidP="00071498">
            <w:pPr>
              <w:widowControl w:val="0"/>
              <w:pBdr>
                <w:bottom w:val="double" w:sz="6" w:space="1" w:color="auto"/>
              </w:pBdr>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hAnsi="Arial" w:cs="Arial"/>
                <w:sz w:val="16"/>
                <w:szCs w:val="16"/>
              </w:rPr>
              <w:t>26,685</w:t>
            </w:r>
          </w:p>
        </w:tc>
      </w:tr>
      <w:tr w:rsidR="00B85242" w:rsidRPr="00147C75" w14:paraId="70425BFC" w14:textId="77777777" w:rsidTr="00071498">
        <w:trPr>
          <w:trHeight w:val="126"/>
        </w:trPr>
        <w:tc>
          <w:tcPr>
            <w:tcW w:w="2880" w:type="dxa"/>
          </w:tcPr>
          <w:p w14:paraId="72C217CA" w14:textId="702C790C" w:rsidR="00B85242" w:rsidRPr="00147C75" w:rsidRDefault="00B85242" w:rsidP="00071498">
            <w:pPr>
              <w:widowControl w:val="0"/>
              <w:overflowPunct w:val="0"/>
              <w:autoSpaceDE w:val="0"/>
              <w:autoSpaceDN w:val="0"/>
              <w:adjustRightInd w:val="0"/>
              <w:spacing w:before="0" w:after="0" w:line="320" w:lineRule="exact"/>
              <w:ind w:left="0" w:right="-378" w:firstLine="0"/>
              <w:jc w:val="both"/>
              <w:textAlignment w:val="baseline"/>
              <w:rPr>
                <w:rFonts w:ascii="Arial" w:eastAsia="Arial Unicode MS" w:hAnsi="Arial" w:cs="Arial"/>
                <w:sz w:val="16"/>
                <w:szCs w:val="16"/>
                <w:lang w:val="en-GB"/>
              </w:rPr>
            </w:pPr>
            <w:r w:rsidRPr="00147C75">
              <w:rPr>
                <w:rFonts w:ascii="Arial" w:eastAsia="Arial Unicode MS" w:hAnsi="Arial" w:cs="Arial"/>
                <w:sz w:val="16"/>
                <w:szCs w:val="16"/>
                <w:lang w:val="en-GB"/>
              </w:rPr>
              <w:t>31 December 2025</w:t>
            </w:r>
          </w:p>
        </w:tc>
        <w:tc>
          <w:tcPr>
            <w:tcW w:w="1170" w:type="dxa"/>
          </w:tcPr>
          <w:p w14:paraId="1B17A250" w14:textId="769A2CC4" w:rsidR="00B85242" w:rsidRPr="00147C75" w:rsidRDefault="00B85242" w:rsidP="00071498">
            <w:pPr>
              <w:widowControl w:val="0"/>
              <w:pBdr>
                <w:bottom w:val="double" w:sz="6" w:space="1" w:color="auto"/>
              </w:pBdr>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hAnsi="Arial" w:cs="Arial"/>
                <w:sz w:val="16"/>
                <w:szCs w:val="16"/>
              </w:rPr>
              <w:t>4,958</w:t>
            </w:r>
          </w:p>
        </w:tc>
        <w:tc>
          <w:tcPr>
            <w:tcW w:w="1170" w:type="dxa"/>
          </w:tcPr>
          <w:p w14:paraId="74BA8956" w14:textId="0A90862F" w:rsidR="00B85242" w:rsidRPr="00147C75" w:rsidRDefault="00B85242" w:rsidP="00071498">
            <w:pPr>
              <w:widowControl w:val="0"/>
              <w:pBdr>
                <w:bottom w:val="double" w:sz="6" w:space="1" w:color="auto"/>
              </w:pBdr>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hAnsi="Arial" w:cs="Arial"/>
                <w:sz w:val="16"/>
                <w:szCs w:val="16"/>
              </w:rPr>
              <w:t>1,872</w:t>
            </w:r>
          </w:p>
        </w:tc>
        <w:tc>
          <w:tcPr>
            <w:tcW w:w="1170" w:type="dxa"/>
          </w:tcPr>
          <w:p w14:paraId="3333A3E0" w14:textId="563CE22A" w:rsidR="00B85242" w:rsidRPr="00147C75" w:rsidRDefault="00B85242" w:rsidP="00071498">
            <w:pPr>
              <w:widowControl w:val="0"/>
              <w:pBdr>
                <w:bottom w:val="double" w:sz="6" w:space="1" w:color="auto"/>
              </w:pBdr>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eastAsia="Arial Unicode MS" w:hAnsi="Arial" w:cs="Arial"/>
                <w:sz w:val="16"/>
                <w:szCs w:val="16"/>
              </w:rPr>
              <w:t>1,</w:t>
            </w:r>
            <w:r w:rsidRPr="00147C75">
              <w:rPr>
                <w:rFonts w:ascii="Arial" w:hAnsi="Arial" w:cs="Arial"/>
                <w:sz w:val="16"/>
                <w:szCs w:val="16"/>
              </w:rPr>
              <w:t>630</w:t>
            </w:r>
          </w:p>
        </w:tc>
        <w:tc>
          <w:tcPr>
            <w:tcW w:w="1170" w:type="dxa"/>
          </w:tcPr>
          <w:p w14:paraId="5F229720" w14:textId="0F21D425" w:rsidR="00B85242" w:rsidRPr="00147C75" w:rsidRDefault="00B85242" w:rsidP="00071498">
            <w:pPr>
              <w:widowControl w:val="0"/>
              <w:pBdr>
                <w:bottom w:val="double" w:sz="6" w:space="1" w:color="auto"/>
              </w:pBdr>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hAnsi="Arial" w:cs="Arial"/>
                <w:sz w:val="16"/>
                <w:szCs w:val="16"/>
              </w:rPr>
              <w:t>19,154</w:t>
            </w:r>
          </w:p>
        </w:tc>
        <w:tc>
          <w:tcPr>
            <w:tcW w:w="1170" w:type="dxa"/>
          </w:tcPr>
          <w:p w14:paraId="4D0C7CCB" w14:textId="2EE3EE5A" w:rsidR="00B85242" w:rsidRPr="00147C75" w:rsidRDefault="00B85242" w:rsidP="00071498">
            <w:pPr>
              <w:widowControl w:val="0"/>
              <w:pBdr>
                <w:bottom w:val="double" w:sz="6" w:space="1" w:color="auto"/>
              </w:pBdr>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hAnsi="Arial" w:cs="Arial"/>
                <w:sz w:val="16"/>
                <w:szCs w:val="16"/>
              </w:rPr>
              <w:t>-</w:t>
            </w:r>
          </w:p>
        </w:tc>
        <w:tc>
          <w:tcPr>
            <w:tcW w:w="1170" w:type="dxa"/>
          </w:tcPr>
          <w:p w14:paraId="1FCC00AB" w14:textId="04FD42A3" w:rsidR="00B85242" w:rsidRPr="00147C75" w:rsidRDefault="00B85242" w:rsidP="00071498">
            <w:pPr>
              <w:widowControl w:val="0"/>
              <w:pBdr>
                <w:bottom w:val="double" w:sz="6" w:space="1" w:color="auto"/>
              </w:pBdr>
              <w:tabs>
                <w:tab w:val="decimal" w:pos="792"/>
              </w:tabs>
              <w:overflowPunct w:val="0"/>
              <w:autoSpaceDE w:val="0"/>
              <w:autoSpaceDN w:val="0"/>
              <w:adjustRightInd w:val="0"/>
              <w:spacing w:before="0" w:after="0" w:line="320" w:lineRule="exact"/>
              <w:ind w:left="0" w:firstLine="0"/>
              <w:textAlignment w:val="baseline"/>
              <w:rPr>
                <w:rFonts w:ascii="Arial" w:eastAsia="Arial Unicode MS" w:hAnsi="Arial" w:cs="Arial"/>
                <w:sz w:val="16"/>
                <w:szCs w:val="16"/>
                <w:lang w:val="en-GB"/>
              </w:rPr>
            </w:pPr>
            <w:r w:rsidRPr="00147C75">
              <w:rPr>
                <w:rFonts w:ascii="Arial" w:hAnsi="Arial" w:cs="Arial"/>
                <w:sz w:val="16"/>
                <w:szCs w:val="16"/>
              </w:rPr>
              <w:t>27,614</w:t>
            </w:r>
          </w:p>
        </w:tc>
      </w:tr>
    </w:tbl>
    <w:p w14:paraId="2CC4C5C3" w14:textId="77777777" w:rsidR="00071498" w:rsidRDefault="00071498" w:rsidP="00147C75">
      <w:pPr>
        <w:spacing w:before="240" w:line="340" w:lineRule="exact"/>
        <w:ind w:firstLine="0"/>
        <w:jc w:val="thaiDistribute"/>
        <w:rPr>
          <w:rFonts w:ascii="Arial" w:eastAsia="Arial Unicode MS" w:hAnsi="Arial" w:cs="Arial Unicode MS"/>
          <w:b/>
          <w:bCs/>
          <w:szCs w:val="22"/>
          <w:lang w:val="en-GB"/>
        </w:rPr>
      </w:pPr>
    </w:p>
    <w:p w14:paraId="1E0587A7" w14:textId="77777777" w:rsidR="00071498" w:rsidRDefault="00071498">
      <w:pPr>
        <w:rPr>
          <w:rFonts w:ascii="Arial" w:eastAsia="Arial Unicode MS" w:hAnsi="Arial" w:cs="Arial Unicode MS"/>
          <w:b/>
          <w:bCs/>
          <w:szCs w:val="22"/>
          <w:lang w:val="en-GB"/>
        </w:rPr>
      </w:pPr>
      <w:r>
        <w:rPr>
          <w:rFonts w:ascii="Arial" w:eastAsia="Arial Unicode MS" w:hAnsi="Arial" w:cs="Arial Unicode MS"/>
          <w:b/>
          <w:bCs/>
          <w:szCs w:val="22"/>
          <w:lang w:val="en-GB"/>
        </w:rPr>
        <w:br w:type="page"/>
      </w:r>
    </w:p>
    <w:p w14:paraId="279EAF4E" w14:textId="13E39CDD" w:rsidR="00EF3300" w:rsidRPr="00147C75" w:rsidRDefault="00EF3300" w:rsidP="00147C75">
      <w:pPr>
        <w:spacing w:before="240" w:line="340" w:lineRule="exact"/>
        <w:ind w:firstLine="0"/>
        <w:jc w:val="thaiDistribute"/>
        <w:rPr>
          <w:rFonts w:ascii="Arial" w:eastAsia="Arial Unicode MS" w:hAnsi="Arial" w:cs="Arial Unicode MS"/>
          <w:b/>
          <w:bCs/>
          <w:szCs w:val="22"/>
          <w:lang w:val="en-GB"/>
        </w:rPr>
      </w:pPr>
      <w:r w:rsidRPr="00147C75">
        <w:rPr>
          <w:rFonts w:ascii="Arial" w:eastAsia="Arial Unicode MS" w:hAnsi="Arial" w:cs="Arial Unicode MS"/>
          <w:b/>
          <w:bCs/>
          <w:szCs w:val="22"/>
          <w:lang w:val="en-GB"/>
        </w:rPr>
        <w:lastRenderedPageBreak/>
        <w:t>Classification of depreciation</w:t>
      </w:r>
    </w:p>
    <w:tbl>
      <w:tblPr>
        <w:tblW w:w="4764" w:type="pct"/>
        <w:tblInd w:w="450" w:type="dxa"/>
        <w:tblLook w:val="0000" w:firstRow="0" w:lastRow="0" w:firstColumn="0" w:lastColumn="0" w:noHBand="0" w:noVBand="0"/>
      </w:tblPr>
      <w:tblGrid>
        <w:gridCol w:w="4721"/>
        <w:gridCol w:w="2182"/>
        <w:gridCol w:w="2180"/>
      </w:tblGrid>
      <w:tr w:rsidR="00071498" w:rsidRPr="00EF3300" w14:paraId="436815EF" w14:textId="77777777" w:rsidTr="00071498">
        <w:trPr>
          <w:trHeight w:val="226"/>
        </w:trPr>
        <w:tc>
          <w:tcPr>
            <w:tcW w:w="2599" w:type="pct"/>
            <w:tcBorders>
              <w:top w:val="nil"/>
              <w:left w:val="nil"/>
              <w:bottom w:val="nil"/>
              <w:right w:val="nil"/>
            </w:tcBorders>
          </w:tcPr>
          <w:p w14:paraId="2CB209A7" w14:textId="77777777" w:rsidR="00071498" w:rsidRPr="00071498" w:rsidRDefault="00071498" w:rsidP="00071498">
            <w:pPr>
              <w:overflowPunct w:val="0"/>
              <w:autoSpaceDE w:val="0"/>
              <w:autoSpaceDN w:val="0"/>
              <w:adjustRightInd w:val="0"/>
              <w:spacing w:before="0" w:after="0" w:line="380" w:lineRule="exact"/>
              <w:ind w:left="156" w:firstLine="0"/>
              <w:textAlignment w:val="baseline"/>
              <w:rPr>
                <w:rFonts w:ascii="Arial" w:eastAsia="Calibri" w:hAnsi="Arial" w:cs="Arial"/>
                <w:szCs w:val="22"/>
              </w:rPr>
            </w:pPr>
          </w:p>
        </w:tc>
        <w:tc>
          <w:tcPr>
            <w:tcW w:w="2401" w:type="pct"/>
            <w:gridSpan w:val="2"/>
            <w:tcBorders>
              <w:top w:val="nil"/>
              <w:left w:val="nil"/>
              <w:bottom w:val="nil"/>
              <w:right w:val="nil"/>
            </w:tcBorders>
          </w:tcPr>
          <w:p w14:paraId="53B0DF01" w14:textId="5CAC191B" w:rsidR="00071498" w:rsidRPr="00071498" w:rsidRDefault="00071498" w:rsidP="00071498">
            <w:pPr>
              <w:overflowPunct w:val="0"/>
              <w:autoSpaceDE w:val="0"/>
              <w:autoSpaceDN w:val="0"/>
              <w:adjustRightInd w:val="0"/>
              <w:spacing w:before="0" w:after="0" w:line="380" w:lineRule="exact"/>
              <w:ind w:left="0" w:firstLine="0"/>
              <w:jc w:val="right"/>
              <w:textAlignment w:val="baseline"/>
              <w:rPr>
                <w:rFonts w:ascii="Arial" w:eastAsia="Calibri" w:hAnsi="Arial" w:cs="Arial"/>
                <w:szCs w:val="22"/>
              </w:rPr>
            </w:pPr>
            <w:r w:rsidRPr="00071498">
              <w:rPr>
                <w:rFonts w:ascii="Arial" w:eastAsia="Calibri" w:hAnsi="Arial" w:cs="Arial"/>
                <w:szCs w:val="22"/>
              </w:rPr>
              <w:t>(Unit: Thousand Baht)</w:t>
            </w:r>
          </w:p>
        </w:tc>
      </w:tr>
      <w:tr w:rsidR="00EF3300" w:rsidRPr="00EF3300" w14:paraId="3A4F03A0" w14:textId="77777777" w:rsidTr="00071498">
        <w:trPr>
          <w:trHeight w:val="226"/>
        </w:trPr>
        <w:tc>
          <w:tcPr>
            <w:tcW w:w="2599" w:type="pct"/>
            <w:tcBorders>
              <w:top w:val="nil"/>
              <w:left w:val="nil"/>
              <w:bottom w:val="nil"/>
              <w:right w:val="nil"/>
            </w:tcBorders>
          </w:tcPr>
          <w:p w14:paraId="7383D164" w14:textId="77777777" w:rsidR="00EF3300" w:rsidRPr="00071498" w:rsidRDefault="00EF3300" w:rsidP="00071498">
            <w:pPr>
              <w:overflowPunct w:val="0"/>
              <w:autoSpaceDE w:val="0"/>
              <w:autoSpaceDN w:val="0"/>
              <w:adjustRightInd w:val="0"/>
              <w:spacing w:before="0" w:after="0" w:line="380" w:lineRule="exact"/>
              <w:ind w:left="156" w:firstLine="0"/>
              <w:textAlignment w:val="baseline"/>
              <w:rPr>
                <w:rFonts w:ascii="Arial" w:eastAsia="Calibri" w:hAnsi="Arial" w:cs="Arial"/>
                <w:szCs w:val="22"/>
              </w:rPr>
            </w:pPr>
          </w:p>
        </w:tc>
        <w:tc>
          <w:tcPr>
            <w:tcW w:w="2401" w:type="pct"/>
            <w:gridSpan w:val="2"/>
            <w:tcBorders>
              <w:top w:val="nil"/>
              <w:left w:val="nil"/>
              <w:bottom w:val="nil"/>
              <w:right w:val="nil"/>
            </w:tcBorders>
          </w:tcPr>
          <w:p w14:paraId="0D2407E1" w14:textId="5699F7F0" w:rsidR="00EF3300" w:rsidRPr="00071498" w:rsidRDefault="00EF3300" w:rsidP="00071498">
            <w:pPr>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Calibri" w:hAnsi="Arial" w:cs="Arial"/>
                <w:szCs w:val="22"/>
              </w:rPr>
            </w:pPr>
            <w:r w:rsidRPr="00071498">
              <w:rPr>
                <w:rFonts w:ascii="Arial" w:eastAsia="Arial Unicode MS" w:hAnsi="Arial" w:cs="Arial"/>
                <w:szCs w:val="22"/>
                <w:lang w:val="en-GB"/>
              </w:rPr>
              <w:t xml:space="preserve">Financial statements in which </w:t>
            </w:r>
            <w:r w:rsidRPr="00071498">
              <w:rPr>
                <w:rFonts w:ascii="Arial" w:eastAsia="Arial Unicode MS" w:hAnsi="Arial" w:cs="Arial"/>
                <w:szCs w:val="22"/>
                <w:lang w:val="en-GB"/>
              </w:rPr>
              <w:br/>
              <w:t xml:space="preserve">the equity method is applied / </w:t>
            </w:r>
            <w:r w:rsidR="002C3972" w:rsidRPr="00071498">
              <w:rPr>
                <w:rFonts w:ascii="Arial" w:eastAsia="Arial Unicode MS" w:hAnsi="Arial" w:cs="Arial"/>
                <w:szCs w:val="22"/>
                <w:lang w:val="en-GB"/>
              </w:rPr>
              <w:br/>
            </w:r>
            <w:r w:rsidRPr="00071498">
              <w:rPr>
                <w:rFonts w:ascii="Arial" w:eastAsia="Arial Unicode MS" w:hAnsi="Arial" w:cs="Arial"/>
                <w:szCs w:val="22"/>
                <w:lang w:val="en-GB"/>
              </w:rPr>
              <w:t>Separate financial statements</w:t>
            </w:r>
          </w:p>
        </w:tc>
      </w:tr>
      <w:tr w:rsidR="002C3972" w:rsidRPr="00EF3300" w14:paraId="7DF79F6F" w14:textId="77777777" w:rsidTr="00071498">
        <w:trPr>
          <w:trHeight w:val="226"/>
        </w:trPr>
        <w:tc>
          <w:tcPr>
            <w:tcW w:w="2599" w:type="pct"/>
            <w:tcBorders>
              <w:top w:val="nil"/>
              <w:left w:val="nil"/>
              <w:bottom w:val="nil"/>
              <w:right w:val="nil"/>
            </w:tcBorders>
          </w:tcPr>
          <w:p w14:paraId="69FEEC15" w14:textId="77777777" w:rsidR="002C3972" w:rsidRPr="00071498" w:rsidRDefault="002C3972" w:rsidP="00071498">
            <w:pPr>
              <w:overflowPunct w:val="0"/>
              <w:autoSpaceDE w:val="0"/>
              <w:autoSpaceDN w:val="0"/>
              <w:adjustRightInd w:val="0"/>
              <w:spacing w:before="0" w:after="0" w:line="380" w:lineRule="exact"/>
              <w:ind w:left="156" w:firstLine="0"/>
              <w:textAlignment w:val="baseline"/>
              <w:rPr>
                <w:rFonts w:ascii="Arial" w:eastAsia="Calibri" w:hAnsi="Arial" w:cs="Arial"/>
                <w:szCs w:val="22"/>
              </w:rPr>
            </w:pPr>
          </w:p>
        </w:tc>
        <w:tc>
          <w:tcPr>
            <w:tcW w:w="2401" w:type="pct"/>
            <w:gridSpan w:val="2"/>
            <w:tcBorders>
              <w:top w:val="nil"/>
              <w:left w:val="nil"/>
              <w:bottom w:val="nil"/>
              <w:right w:val="nil"/>
            </w:tcBorders>
          </w:tcPr>
          <w:p w14:paraId="52E3887A" w14:textId="090BCF3E" w:rsidR="002C3972" w:rsidRPr="00071498" w:rsidRDefault="002C3972" w:rsidP="00071498">
            <w:pPr>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Calibri" w:hAnsi="Arial" w:cs="Arial"/>
                <w:szCs w:val="22"/>
              </w:rPr>
            </w:pPr>
            <w:r w:rsidRPr="00071498">
              <w:rPr>
                <w:rFonts w:ascii="Arial" w:eastAsia="Calibri" w:hAnsi="Arial" w:cs="Arial"/>
                <w:szCs w:val="22"/>
              </w:rPr>
              <w:t>Depreciation for the year</w:t>
            </w:r>
          </w:p>
        </w:tc>
      </w:tr>
      <w:tr w:rsidR="00EF3300" w:rsidRPr="00EF3300" w14:paraId="1145525C" w14:textId="77777777" w:rsidTr="007173A7">
        <w:trPr>
          <w:trHeight w:val="226"/>
        </w:trPr>
        <w:tc>
          <w:tcPr>
            <w:tcW w:w="2599" w:type="pct"/>
            <w:tcBorders>
              <w:top w:val="nil"/>
              <w:left w:val="nil"/>
              <w:bottom w:val="nil"/>
              <w:right w:val="nil"/>
            </w:tcBorders>
          </w:tcPr>
          <w:p w14:paraId="3A627260" w14:textId="77777777" w:rsidR="00EF3300" w:rsidRPr="00071498" w:rsidRDefault="00EF3300" w:rsidP="00071498">
            <w:pPr>
              <w:overflowPunct w:val="0"/>
              <w:autoSpaceDE w:val="0"/>
              <w:autoSpaceDN w:val="0"/>
              <w:adjustRightInd w:val="0"/>
              <w:spacing w:before="0" w:after="0" w:line="380" w:lineRule="exact"/>
              <w:ind w:left="156" w:firstLine="0"/>
              <w:textAlignment w:val="baseline"/>
              <w:rPr>
                <w:rFonts w:ascii="Arial" w:eastAsia="Calibri" w:hAnsi="Arial" w:cs="Arial"/>
                <w:szCs w:val="22"/>
              </w:rPr>
            </w:pPr>
          </w:p>
        </w:tc>
        <w:tc>
          <w:tcPr>
            <w:tcW w:w="1201" w:type="pct"/>
            <w:tcBorders>
              <w:top w:val="nil"/>
              <w:left w:val="nil"/>
              <w:bottom w:val="nil"/>
              <w:right w:val="nil"/>
            </w:tcBorders>
          </w:tcPr>
          <w:p w14:paraId="6DCA91A8" w14:textId="789E59BE" w:rsidR="00EF3300" w:rsidRPr="00071498" w:rsidRDefault="00EF3300" w:rsidP="00071498">
            <w:pPr>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Calibri" w:hAnsi="Arial" w:cs="Arial"/>
                <w:szCs w:val="22"/>
              </w:rPr>
            </w:pPr>
            <w:r w:rsidRPr="00071498">
              <w:rPr>
                <w:rFonts w:ascii="Arial" w:eastAsia="Calibri" w:hAnsi="Arial" w:cs="Arial"/>
                <w:szCs w:val="22"/>
              </w:rPr>
              <w:t>2025</w:t>
            </w:r>
          </w:p>
        </w:tc>
        <w:tc>
          <w:tcPr>
            <w:tcW w:w="1201" w:type="pct"/>
            <w:tcBorders>
              <w:top w:val="nil"/>
              <w:left w:val="nil"/>
              <w:bottom w:val="nil"/>
              <w:right w:val="nil"/>
            </w:tcBorders>
          </w:tcPr>
          <w:p w14:paraId="0F42D07F" w14:textId="7FC78EF8" w:rsidR="00EF3300" w:rsidRPr="00071498" w:rsidRDefault="00EF3300" w:rsidP="00071498">
            <w:pPr>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Calibri" w:hAnsi="Arial" w:cs="Arial"/>
                <w:szCs w:val="22"/>
              </w:rPr>
            </w:pPr>
            <w:r w:rsidRPr="00071498">
              <w:rPr>
                <w:rFonts w:ascii="Arial" w:eastAsia="Calibri" w:hAnsi="Arial" w:cs="Arial"/>
                <w:szCs w:val="22"/>
              </w:rPr>
              <w:t>2024</w:t>
            </w:r>
          </w:p>
        </w:tc>
      </w:tr>
      <w:tr w:rsidR="001962BD" w:rsidRPr="00EF3300" w14:paraId="3068BE77" w14:textId="77777777" w:rsidTr="007173A7">
        <w:trPr>
          <w:trHeight w:val="226"/>
        </w:trPr>
        <w:tc>
          <w:tcPr>
            <w:tcW w:w="2599" w:type="pct"/>
            <w:tcBorders>
              <w:top w:val="nil"/>
              <w:left w:val="nil"/>
              <w:bottom w:val="nil"/>
              <w:right w:val="nil"/>
            </w:tcBorders>
          </w:tcPr>
          <w:p w14:paraId="194715FC" w14:textId="17F386AA" w:rsidR="001962BD" w:rsidRPr="00071498" w:rsidRDefault="001962BD" w:rsidP="00071498">
            <w:pPr>
              <w:overflowPunct w:val="0"/>
              <w:autoSpaceDE w:val="0"/>
              <w:autoSpaceDN w:val="0"/>
              <w:adjustRightInd w:val="0"/>
              <w:spacing w:before="0" w:after="0" w:line="380" w:lineRule="exact"/>
              <w:ind w:left="0" w:firstLine="0"/>
              <w:textAlignment w:val="baseline"/>
              <w:rPr>
                <w:rFonts w:ascii="Arial" w:eastAsia="Calibri" w:hAnsi="Arial" w:cs="Arial"/>
                <w:b/>
                <w:bCs/>
                <w:szCs w:val="22"/>
              </w:rPr>
            </w:pPr>
            <w:r w:rsidRPr="00071498">
              <w:rPr>
                <w:rFonts w:ascii="Arial" w:eastAsia="Calibri" w:hAnsi="Arial" w:cs="Arial"/>
                <w:szCs w:val="22"/>
              </w:rPr>
              <w:t>Product development projects</w:t>
            </w:r>
          </w:p>
        </w:tc>
        <w:tc>
          <w:tcPr>
            <w:tcW w:w="1201" w:type="pct"/>
            <w:tcBorders>
              <w:top w:val="nil"/>
              <w:left w:val="nil"/>
              <w:bottom w:val="nil"/>
              <w:right w:val="nil"/>
            </w:tcBorders>
          </w:tcPr>
          <w:p w14:paraId="04283F49" w14:textId="374F730E" w:rsidR="001962BD" w:rsidRPr="00071498" w:rsidRDefault="001962BD" w:rsidP="007173A7">
            <w:pPr>
              <w:tabs>
                <w:tab w:val="decimal" w:pos="1740"/>
              </w:tabs>
              <w:overflowPunct w:val="0"/>
              <w:autoSpaceDE w:val="0"/>
              <w:autoSpaceDN w:val="0"/>
              <w:adjustRightInd w:val="0"/>
              <w:spacing w:before="0" w:after="0" w:line="380" w:lineRule="exact"/>
              <w:ind w:left="0" w:firstLine="0"/>
              <w:textAlignment w:val="baseline"/>
              <w:rPr>
                <w:rFonts w:ascii="Arial" w:eastAsia="Calibri" w:hAnsi="Arial" w:cs="Arial"/>
                <w:szCs w:val="22"/>
              </w:rPr>
            </w:pPr>
            <w:r w:rsidRPr="00071498">
              <w:rPr>
                <w:rFonts w:ascii="Arial" w:hAnsi="Arial" w:cs="Arial"/>
                <w:szCs w:val="22"/>
              </w:rPr>
              <w:t>751</w:t>
            </w:r>
          </w:p>
        </w:tc>
        <w:tc>
          <w:tcPr>
            <w:tcW w:w="1201" w:type="pct"/>
            <w:tcBorders>
              <w:top w:val="nil"/>
              <w:left w:val="nil"/>
              <w:bottom w:val="nil"/>
              <w:right w:val="nil"/>
            </w:tcBorders>
          </w:tcPr>
          <w:p w14:paraId="1E9E0D16" w14:textId="09541077" w:rsidR="001962BD" w:rsidRPr="007173A7" w:rsidRDefault="001962BD" w:rsidP="007173A7">
            <w:pPr>
              <w:tabs>
                <w:tab w:val="decimal" w:pos="1740"/>
              </w:tabs>
              <w:overflowPunct w:val="0"/>
              <w:autoSpaceDE w:val="0"/>
              <w:autoSpaceDN w:val="0"/>
              <w:adjustRightInd w:val="0"/>
              <w:spacing w:before="0" w:after="0" w:line="380" w:lineRule="exact"/>
              <w:ind w:left="0" w:firstLine="0"/>
              <w:textAlignment w:val="baseline"/>
              <w:rPr>
                <w:rFonts w:ascii="Arial" w:hAnsi="Arial" w:cs="Arial"/>
                <w:szCs w:val="22"/>
              </w:rPr>
            </w:pPr>
            <w:r w:rsidRPr="007173A7">
              <w:rPr>
                <w:rFonts w:ascii="Arial" w:hAnsi="Arial" w:cs="Arial"/>
                <w:szCs w:val="22"/>
              </w:rPr>
              <w:t>1,329</w:t>
            </w:r>
          </w:p>
        </w:tc>
      </w:tr>
      <w:tr w:rsidR="001962BD" w:rsidRPr="00EF3300" w14:paraId="0C5A611A" w14:textId="77777777" w:rsidTr="007173A7">
        <w:trPr>
          <w:trHeight w:val="226"/>
        </w:trPr>
        <w:tc>
          <w:tcPr>
            <w:tcW w:w="2599" w:type="pct"/>
            <w:tcBorders>
              <w:top w:val="nil"/>
              <w:left w:val="nil"/>
              <w:bottom w:val="nil"/>
              <w:right w:val="nil"/>
            </w:tcBorders>
          </w:tcPr>
          <w:p w14:paraId="3D5F9AEC" w14:textId="77777777" w:rsidR="001962BD" w:rsidRPr="00071498" w:rsidRDefault="001962BD" w:rsidP="00071498">
            <w:pPr>
              <w:overflowPunct w:val="0"/>
              <w:autoSpaceDE w:val="0"/>
              <w:autoSpaceDN w:val="0"/>
              <w:adjustRightInd w:val="0"/>
              <w:spacing w:before="0" w:after="0" w:line="380" w:lineRule="exact"/>
              <w:ind w:left="0" w:firstLine="0"/>
              <w:textAlignment w:val="baseline"/>
              <w:rPr>
                <w:rFonts w:ascii="Arial" w:eastAsia="Calibri" w:hAnsi="Arial" w:cs="Arial"/>
                <w:szCs w:val="22"/>
              </w:rPr>
            </w:pPr>
            <w:r w:rsidRPr="00071498">
              <w:rPr>
                <w:rFonts w:ascii="Arial" w:eastAsia="Calibri" w:hAnsi="Arial" w:cs="Arial"/>
                <w:szCs w:val="22"/>
              </w:rPr>
              <w:t>Cost of sales</w:t>
            </w:r>
          </w:p>
        </w:tc>
        <w:tc>
          <w:tcPr>
            <w:tcW w:w="1201" w:type="pct"/>
            <w:tcBorders>
              <w:top w:val="nil"/>
              <w:left w:val="nil"/>
              <w:bottom w:val="nil"/>
              <w:right w:val="nil"/>
            </w:tcBorders>
          </w:tcPr>
          <w:p w14:paraId="43905439" w14:textId="79084DEA" w:rsidR="001962BD" w:rsidRPr="007173A7" w:rsidRDefault="001962BD" w:rsidP="007173A7">
            <w:pPr>
              <w:tabs>
                <w:tab w:val="decimal" w:pos="1740"/>
              </w:tabs>
              <w:overflowPunct w:val="0"/>
              <w:autoSpaceDE w:val="0"/>
              <w:autoSpaceDN w:val="0"/>
              <w:adjustRightInd w:val="0"/>
              <w:spacing w:before="0" w:after="0" w:line="380" w:lineRule="exact"/>
              <w:ind w:left="0" w:firstLine="0"/>
              <w:textAlignment w:val="baseline"/>
              <w:rPr>
                <w:rFonts w:ascii="Arial" w:hAnsi="Arial" w:cs="Arial"/>
                <w:szCs w:val="22"/>
              </w:rPr>
            </w:pPr>
            <w:r w:rsidRPr="00071498">
              <w:rPr>
                <w:rFonts w:ascii="Arial" w:hAnsi="Arial" w:cs="Arial"/>
                <w:szCs w:val="22"/>
              </w:rPr>
              <w:t>4,216</w:t>
            </w:r>
          </w:p>
        </w:tc>
        <w:tc>
          <w:tcPr>
            <w:tcW w:w="1201" w:type="pct"/>
            <w:tcBorders>
              <w:top w:val="nil"/>
              <w:left w:val="nil"/>
              <w:bottom w:val="nil"/>
              <w:right w:val="nil"/>
            </w:tcBorders>
          </w:tcPr>
          <w:p w14:paraId="68C29852" w14:textId="374F43E2" w:rsidR="001962BD" w:rsidRPr="007173A7" w:rsidRDefault="001962BD" w:rsidP="007173A7">
            <w:pPr>
              <w:tabs>
                <w:tab w:val="decimal" w:pos="1740"/>
              </w:tabs>
              <w:overflowPunct w:val="0"/>
              <w:autoSpaceDE w:val="0"/>
              <w:autoSpaceDN w:val="0"/>
              <w:adjustRightInd w:val="0"/>
              <w:spacing w:before="0" w:after="0" w:line="380" w:lineRule="exact"/>
              <w:ind w:left="0" w:firstLine="0"/>
              <w:textAlignment w:val="baseline"/>
              <w:rPr>
                <w:rFonts w:ascii="Arial" w:hAnsi="Arial" w:cs="Arial"/>
                <w:szCs w:val="22"/>
              </w:rPr>
            </w:pPr>
            <w:r w:rsidRPr="00071498">
              <w:rPr>
                <w:rFonts w:ascii="Arial" w:hAnsi="Arial" w:cs="Arial"/>
                <w:szCs w:val="22"/>
              </w:rPr>
              <w:t>3,715</w:t>
            </w:r>
          </w:p>
        </w:tc>
      </w:tr>
      <w:tr w:rsidR="001962BD" w:rsidRPr="00EF3300" w14:paraId="351CDE53" w14:textId="77777777" w:rsidTr="007173A7">
        <w:trPr>
          <w:trHeight w:val="226"/>
        </w:trPr>
        <w:tc>
          <w:tcPr>
            <w:tcW w:w="2599" w:type="pct"/>
            <w:tcBorders>
              <w:top w:val="nil"/>
              <w:left w:val="nil"/>
              <w:bottom w:val="nil"/>
              <w:right w:val="nil"/>
            </w:tcBorders>
          </w:tcPr>
          <w:p w14:paraId="024BD7B9" w14:textId="17076EAB" w:rsidR="001962BD" w:rsidRPr="00071498" w:rsidRDefault="00EE11F9" w:rsidP="00071498">
            <w:pPr>
              <w:overflowPunct w:val="0"/>
              <w:autoSpaceDE w:val="0"/>
              <w:autoSpaceDN w:val="0"/>
              <w:adjustRightInd w:val="0"/>
              <w:spacing w:before="0" w:after="0" w:line="380" w:lineRule="exact"/>
              <w:ind w:left="0" w:firstLine="0"/>
              <w:textAlignment w:val="baseline"/>
              <w:rPr>
                <w:rFonts w:ascii="Arial" w:eastAsia="Calibri" w:hAnsi="Arial" w:cs="Arial"/>
                <w:szCs w:val="22"/>
              </w:rPr>
            </w:pPr>
            <w:r w:rsidRPr="00071498">
              <w:rPr>
                <w:rFonts w:ascii="Arial" w:eastAsia="Calibri" w:hAnsi="Arial" w:cs="Arial"/>
                <w:szCs w:val="22"/>
              </w:rPr>
              <w:t>Selling and administrative expenses</w:t>
            </w:r>
          </w:p>
        </w:tc>
        <w:tc>
          <w:tcPr>
            <w:tcW w:w="1201" w:type="pct"/>
            <w:tcBorders>
              <w:top w:val="nil"/>
              <w:left w:val="nil"/>
              <w:bottom w:val="nil"/>
              <w:right w:val="nil"/>
            </w:tcBorders>
          </w:tcPr>
          <w:p w14:paraId="3058AD9E" w14:textId="76EC01AD" w:rsidR="001962BD" w:rsidRPr="007173A7" w:rsidRDefault="001962BD" w:rsidP="007173A7">
            <w:pPr>
              <w:tabs>
                <w:tab w:val="decimal" w:pos="1740"/>
              </w:tabs>
              <w:overflowPunct w:val="0"/>
              <w:autoSpaceDE w:val="0"/>
              <w:autoSpaceDN w:val="0"/>
              <w:adjustRightInd w:val="0"/>
              <w:spacing w:before="0" w:after="0" w:line="380" w:lineRule="exact"/>
              <w:ind w:left="0" w:firstLine="0"/>
              <w:textAlignment w:val="baseline"/>
              <w:rPr>
                <w:rFonts w:ascii="Arial" w:hAnsi="Arial" w:cs="Arial"/>
                <w:szCs w:val="22"/>
              </w:rPr>
            </w:pPr>
            <w:r w:rsidRPr="00071498">
              <w:rPr>
                <w:rFonts w:ascii="Arial" w:hAnsi="Arial" w:cs="Arial"/>
                <w:szCs w:val="22"/>
              </w:rPr>
              <w:t>3,622</w:t>
            </w:r>
          </w:p>
        </w:tc>
        <w:tc>
          <w:tcPr>
            <w:tcW w:w="1201" w:type="pct"/>
            <w:tcBorders>
              <w:top w:val="nil"/>
              <w:left w:val="nil"/>
              <w:bottom w:val="nil"/>
              <w:right w:val="nil"/>
            </w:tcBorders>
          </w:tcPr>
          <w:p w14:paraId="091992AE" w14:textId="1853FE87" w:rsidR="001962BD" w:rsidRPr="007173A7" w:rsidRDefault="001962BD" w:rsidP="007173A7">
            <w:pPr>
              <w:tabs>
                <w:tab w:val="decimal" w:pos="1740"/>
              </w:tabs>
              <w:overflowPunct w:val="0"/>
              <w:autoSpaceDE w:val="0"/>
              <w:autoSpaceDN w:val="0"/>
              <w:adjustRightInd w:val="0"/>
              <w:spacing w:before="0" w:after="0" w:line="380" w:lineRule="exact"/>
              <w:ind w:left="0" w:firstLine="0"/>
              <w:textAlignment w:val="baseline"/>
              <w:rPr>
                <w:rFonts w:ascii="Arial" w:hAnsi="Arial" w:cs="Arial"/>
                <w:szCs w:val="22"/>
              </w:rPr>
            </w:pPr>
            <w:r w:rsidRPr="007173A7">
              <w:rPr>
                <w:rFonts w:ascii="Arial" w:hAnsi="Arial" w:cs="Arial"/>
                <w:szCs w:val="22"/>
              </w:rPr>
              <w:t>3,167</w:t>
            </w:r>
          </w:p>
        </w:tc>
      </w:tr>
      <w:tr w:rsidR="001962BD" w:rsidRPr="00EF3300" w14:paraId="6D1EF5BD" w14:textId="77777777" w:rsidTr="007173A7">
        <w:trPr>
          <w:trHeight w:val="226"/>
        </w:trPr>
        <w:tc>
          <w:tcPr>
            <w:tcW w:w="2599" w:type="pct"/>
            <w:tcBorders>
              <w:top w:val="nil"/>
              <w:left w:val="nil"/>
              <w:bottom w:val="nil"/>
              <w:right w:val="nil"/>
            </w:tcBorders>
          </w:tcPr>
          <w:p w14:paraId="2F89EA13" w14:textId="7D9A4058" w:rsidR="001962BD" w:rsidRPr="00071498" w:rsidRDefault="001962BD" w:rsidP="00071498">
            <w:pPr>
              <w:overflowPunct w:val="0"/>
              <w:autoSpaceDE w:val="0"/>
              <w:autoSpaceDN w:val="0"/>
              <w:adjustRightInd w:val="0"/>
              <w:spacing w:before="0" w:after="0" w:line="380" w:lineRule="exact"/>
              <w:ind w:left="0" w:firstLine="0"/>
              <w:textAlignment w:val="baseline"/>
              <w:rPr>
                <w:rFonts w:ascii="Arial" w:eastAsia="Calibri" w:hAnsi="Arial" w:cs="Arial"/>
                <w:szCs w:val="22"/>
              </w:rPr>
            </w:pPr>
            <w:r w:rsidRPr="00071498">
              <w:rPr>
                <w:rFonts w:ascii="Arial" w:eastAsia="Calibri" w:hAnsi="Arial" w:cs="Arial"/>
                <w:szCs w:val="22"/>
              </w:rPr>
              <w:t>Total depreciation</w:t>
            </w:r>
            <w:r w:rsidR="00EE11F9" w:rsidRPr="00071498">
              <w:rPr>
                <w:rFonts w:ascii="Arial" w:eastAsia="Calibri" w:hAnsi="Arial" w:cs="Arial"/>
                <w:szCs w:val="22"/>
              </w:rPr>
              <w:t xml:space="preserve"> expenses</w:t>
            </w:r>
          </w:p>
        </w:tc>
        <w:tc>
          <w:tcPr>
            <w:tcW w:w="1201" w:type="pct"/>
            <w:tcBorders>
              <w:top w:val="nil"/>
              <w:left w:val="nil"/>
              <w:bottom w:val="nil"/>
              <w:right w:val="nil"/>
            </w:tcBorders>
          </w:tcPr>
          <w:p w14:paraId="3F07B966" w14:textId="69583A49" w:rsidR="001962BD" w:rsidRPr="007173A7" w:rsidRDefault="001962BD" w:rsidP="007173A7">
            <w:pPr>
              <w:pBdr>
                <w:top w:val="single" w:sz="4" w:space="1" w:color="auto"/>
                <w:bottom w:val="double" w:sz="4" w:space="1" w:color="auto"/>
              </w:pBdr>
              <w:tabs>
                <w:tab w:val="decimal" w:pos="1740"/>
              </w:tabs>
              <w:overflowPunct w:val="0"/>
              <w:autoSpaceDE w:val="0"/>
              <w:autoSpaceDN w:val="0"/>
              <w:adjustRightInd w:val="0"/>
              <w:spacing w:before="0" w:after="0" w:line="380" w:lineRule="exact"/>
              <w:ind w:left="0" w:firstLine="0"/>
              <w:textAlignment w:val="baseline"/>
              <w:rPr>
                <w:rFonts w:ascii="Arial" w:hAnsi="Arial" w:cs="Arial"/>
                <w:szCs w:val="22"/>
              </w:rPr>
            </w:pPr>
            <w:r w:rsidRPr="00071498">
              <w:rPr>
                <w:rFonts w:ascii="Arial" w:hAnsi="Arial" w:cs="Arial"/>
                <w:szCs w:val="22"/>
              </w:rPr>
              <w:t>8,589</w:t>
            </w:r>
          </w:p>
        </w:tc>
        <w:tc>
          <w:tcPr>
            <w:tcW w:w="1201" w:type="pct"/>
            <w:tcBorders>
              <w:top w:val="nil"/>
              <w:left w:val="nil"/>
              <w:bottom w:val="nil"/>
              <w:right w:val="nil"/>
            </w:tcBorders>
          </w:tcPr>
          <w:p w14:paraId="7165E56A" w14:textId="1E44D3E2" w:rsidR="001962BD" w:rsidRPr="007173A7" w:rsidRDefault="001962BD" w:rsidP="007173A7">
            <w:pPr>
              <w:pBdr>
                <w:top w:val="single" w:sz="4" w:space="1" w:color="auto"/>
                <w:bottom w:val="double" w:sz="4" w:space="1" w:color="auto"/>
              </w:pBdr>
              <w:tabs>
                <w:tab w:val="decimal" w:pos="1740"/>
              </w:tabs>
              <w:overflowPunct w:val="0"/>
              <w:autoSpaceDE w:val="0"/>
              <w:autoSpaceDN w:val="0"/>
              <w:adjustRightInd w:val="0"/>
              <w:spacing w:before="0" w:after="0" w:line="380" w:lineRule="exact"/>
              <w:ind w:left="0" w:firstLine="0"/>
              <w:textAlignment w:val="baseline"/>
              <w:rPr>
                <w:rFonts w:ascii="Arial" w:hAnsi="Arial" w:cs="Arial"/>
                <w:szCs w:val="22"/>
              </w:rPr>
            </w:pPr>
            <w:r w:rsidRPr="007173A7">
              <w:rPr>
                <w:rFonts w:ascii="Arial" w:hAnsi="Arial" w:cs="Arial"/>
                <w:szCs w:val="22"/>
              </w:rPr>
              <w:t>8,211</w:t>
            </w:r>
          </w:p>
        </w:tc>
      </w:tr>
    </w:tbl>
    <w:p w14:paraId="1BA2C002" w14:textId="5056C566" w:rsidR="009E4DFB" w:rsidRPr="00223836" w:rsidRDefault="00B85242" w:rsidP="008B1278">
      <w:pPr>
        <w:widowControl w:val="0"/>
        <w:tabs>
          <w:tab w:val="left" w:pos="709"/>
          <w:tab w:val="left" w:pos="2160"/>
          <w:tab w:val="left" w:pos="9781"/>
        </w:tabs>
        <w:overflowPunct w:val="0"/>
        <w:autoSpaceDE w:val="0"/>
        <w:autoSpaceDN w:val="0"/>
        <w:adjustRightInd w:val="0"/>
        <w:spacing w:before="240" w:line="380" w:lineRule="exact"/>
        <w:ind w:left="533" w:hanging="475"/>
        <w:jc w:val="both"/>
        <w:textAlignment w:val="baseline"/>
        <w:rPr>
          <w:rFonts w:ascii="Arial" w:hAnsi="Arial"/>
          <w:szCs w:val="22"/>
        </w:rPr>
      </w:pPr>
      <w:r>
        <w:rPr>
          <w:rFonts w:ascii="Arial" w:eastAsia="Arial Unicode MS" w:hAnsi="Arial" w:cs="Arial Unicode MS"/>
          <w:szCs w:val="22"/>
          <w:lang w:val="en-GB"/>
        </w:rPr>
        <w:tab/>
      </w:r>
      <w:r w:rsidR="00454B39" w:rsidRPr="00454B39">
        <w:rPr>
          <w:rFonts w:ascii="Arial" w:eastAsia="Arial Unicode MS" w:hAnsi="Arial" w:cs="Arial Unicode MS"/>
          <w:szCs w:val="22"/>
          <w:lang w:val="en-GB"/>
        </w:rPr>
        <w:t xml:space="preserve">As </w:t>
      </w:r>
      <w:proofErr w:type="gramStart"/>
      <w:r w:rsidR="00454B39" w:rsidRPr="00454B39">
        <w:rPr>
          <w:rFonts w:ascii="Arial" w:eastAsia="Arial Unicode MS" w:hAnsi="Arial" w:cs="Arial Unicode MS"/>
          <w:szCs w:val="22"/>
          <w:lang w:val="en-GB"/>
        </w:rPr>
        <w:t>at</w:t>
      </w:r>
      <w:proofErr w:type="gramEnd"/>
      <w:r w:rsidR="00454B39" w:rsidRPr="00454B39">
        <w:rPr>
          <w:rFonts w:ascii="Arial" w:eastAsia="Arial Unicode MS" w:hAnsi="Arial" w:cs="Arial Unicode MS"/>
          <w:szCs w:val="22"/>
          <w:lang w:val="en-GB"/>
        </w:rPr>
        <w:t xml:space="preserve"> 31 December 20</w:t>
      </w:r>
      <w:r w:rsidR="00454B39">
        <w:rPr>
          <w:rFonts w:ascii="Arial" w:eastAsia="Arial Unicode MS" w:hAnsi="Arial" w:cs="Arial Unicode MS"/>
          <w:szCs w:val="22"/>
          <w:lang w:val="en-GB"/>
        </w:rPr>
        <w:t>25</w:t>
      </w:r>
      <w:r w:rsidR="00454B39" w:rsidRPr="00454B39">
        <w:rPr>
          <w:rFonts w:ascii="Arial" w:eastAsia="Arial Unicode MS" w:hAnsi="Arial" w:cs="Arial Unicode MS"/>
          <w:szCs w:val="22"/>
          <w:lang w:val="en-GB"/>
        </w:rPr>
        <w:t xml:space="preserve">, certain items of </w:t>
      </w:r>
      <w:r w:rsidR="00454B39">
        <w:rPr>
          <w:rFonts w:ascii="Arial" w:eastAsia="Arial Unicode MS" w:hAnsi="Arial" w:cs="Arial Unicode MS"/>
          <w:szCs w:val="22"/>
          <w:lang w:val="en-GB"/>
        </w:rPr>
        <w:t>leasehold building improvement</w:t>
      </w:r>
      <w:r w:rsidR="00454B39" w:rsidRPr="00454B39">
        <w:rPr>
          <w:rFonts w:ascii="Arial" w:eastAsia="Arial Unicode MS" w:hAnsi="Arial" w:cs="Arial Unicode MS"/>
          <w:szCs w:val="22"/>
          <w:lang w:val="en-GB"/>
        </w:rPr>
        <w:t xml:space="preserve"> and equipment were fully depreciated but are still in use. The gross carrying amount before deducting accumulated depreciation and allowance for impairment loss of those assets amounted to approximately Bah</w:t>
      </w:r>
      <w:r w:rsidR="008B1278">
        <w:rPr>
          <w:rFonts w:ascii="Arial" w:eastAsia="Arial Unicode MS" w:hAnsi="Arial" w:cs="Arial Unicode MS"/>
          <w:szCs w:val="22"/>
          <w:lang w:val="en-GB"/>
        </w:rPr>
        <w:t>t 34.3</w:t>
      </w:r>
      <w:r w:rsidR="00454B39" w:rsidRPr="00454B39">
        <w:rPr>
          <w:rFonts w:ascii="Arial" w:eastAsia="Arial Unicode MS" w:hAnsi="Arial" w:cs="Arial Unicode MS"/>
          <w:szCs w:val="22"/>
          <w:lang w:val="en-GB"/>
        </w:rPr>
        <w:t xml:space="preserve"> million (20</w:t>
      </w:r>
      <w:r w:rsidR="008B1278">
        <w:rPr>
          <w:rFonts w:ascii="Arial" w:eastAsia="Arial Unicode MS" w:hAnsi="Arial" w:cs="Arial Unicode MS"/>
          <w:szCs w:val="22"/>
          <w:lang w:val="en-GB"/>
        </w:rPr>
        <w:t>24</w:t>
      </w:r>
      <w:r w:rsidR="00454B39" w:rsidRPr="00454B39">
        <w:rPr>
          <w:rFonts w:ascii="Arial" w:eastAsia="Arial Unicode MS" w:hAnsi="Arial" w:cs="Arial Unicode MS"/>
          <w:szCs w:val="22"/>
          <w:lang w:val="en-GB"/>
        </w:rPr>
        <w:t xml:space="preserve">: Baht </w:t>
      </w:r>
      <w:r w:rsidR="008B1278">
        <w:rPr>
          <w:rFonts w:ascii="Arial" w:eastAsia="Arial Unicode MS" w:hAnsi="Arial" w:cs="Arial Unicode MS"/>
          <w:szCs w:val="22"/>
          <w:lang w:val="en-GB"/>
        </w:rPr>
        <w:t>28.5</w:t>
      </w:r>
      <w:r w:rsidR="00454B39" w:rsidRPr="00454B39">
        <w:rPr>
          <w:rFonts w:ascii="Arial" w:eastAsia="Arial Unicode MS" w:hAnsi="Arial" w:cs="Arial Unicode MS"/>
          <w:szCs w:val="22"/>
          <w:lang w:val="en-GB"/>
        </w:rPr>
        <w:t xml:space="preserve"> million)</w:t>
      </w:r>
      <w:r w:rsidR="008B1278">
        <w:rPr>
          <w:rFonts w:ascii="Arial" w:eastAsia="Arial Unicode MS" w:hAnsi="Arial" w:cs="Arial Unicode MS"/>
          <w:szCs w:val="22"/>
          <w:lang w:val="en-GB"/>
        </w:rPr>
        <w:t>.</w:t>
      </w:r>
    </w:p>
    <w:p w14:paraId="7A55DA07" w14:textId="71B8B176" w:rsidR="00A17819" w:rsidRPr="00223836" w:rsidRDefault="00591CD1" w:rsidP="00E33BD2">
      <w:pPr>
        <w:rPr>
          <w:rFonts w:ascii="Arial" w:hAnsi="Arial" w:cs="Arial"/>
          <w:b/>
          <w:bCs/>
        </w:rPr>
      </w:pPr>
      <w:r>
        <w:rPr>
          <w:rFonts w:ascii="Arial" w:hAnsi="Arial" w:cs="Arial"/>
          <w:b/>
          <w:bCs/>
        </w:rPr>
        <w:t>1</w:t>
      </w:r>
      <w:r w:rsidR="008B1278">
        <w:rPr>
          <w:rFonts w:ascii="Arial" w:hAnsi="Arial" w:cs="Arial"/>
          <w:b/>
          <w:bCs/>
        </w:rPr>
        <w:t>3</w:t>
      </w:r>
      <w:r w:rsidR="00A17819" w:rsidRPr="00223836">
        <w:rPr>
          <w:rFonts w:ascii="Arial" w:hAnsi="Arial" w:cs="Arial"/>
          <w:b/>
          <w:bCs/>
        </w:rPr>
        <w:t>.</w:t>
      </w:r>
      <w:r w:rsidR="00C337EC" w:rsidRPr="00223836">
        <w:rPr>
          <w:rFonts w:ascii="Arial" w:hAnsi="Arial" w:cs="Arial"/>
          <w:b/>
          <w:bCs/>
        </w:rPr>
        <w:tab/>
      </w:r>
      <w:r w:rsidR="00A17819" w:rsidRPr="00223836">
        <w:rPr>
          <w:rFonts w:ascii="Arial" w:hAnsi="Arial" w:cs="Arial"/>
          <w:b/>
          <w:bCs/>
        </w:rPr>
        <w:t>Leases</w:t>
      </w:r>
    </w:p>
    <w:p w14:paraId="4A9A4A82" w14:textId="2F7BE505" w:rsidR="00A17819" w:rsidRPr="00223836" w:rsidRDefault="00591CD1" w:rsidP="00A17819">
      <w:pPr>
        <w:spacing w:line="380" w:lineRule="exact"/>
        <w:ind w:left="540"/>
        <w:rPr>
          <w:rFonts w:ascii="Arial" w:hAnsi="Arial" w:cs="Arial"/>
          <w:b/>
          <w:bCs/>
          <w:szCs w:val="22"/>
        </w:rPr>
      </w:pPr>
      <w:r>
        <w:rPr>
          <w:rFonts w:ascii="Arial" w:hAnsi="Arial" w:cs="Arial"/>
          <w:b/>
          <w:bCs/>
        </w:rPr>
        <w:t>1</w:t>
      </w:r>
      <w:r w:rsidR="008B1278">
        <w:rPr>
          <w:rFonts w:ascii="Arial" w:hAnsi="Arial" w:cs="Arial"/>
          <w:b/>
          <w:bCs/>
        </w:rPr>
        <w:t>3</w:t>
      </w:r>
      <w:r w:rsidR="00A17819" w:rsidRPr="00223836">
        <w:rPr>
          <w:rFonts w:ascii="Arial" w:hAnsi="Arial" w:cs="Arial"/>
          <w:b/>
          <w:bCs/>
        </w:rPr>
        <w:t>.</w:t>
      </w:r>
      <w:r w:rsidR="00C337EC" w:rsidRPr="00223836">
        <w:rPr>
          <w:rFonts w:ascii="Arial" w:hAnsi="Arial" w:cs="Arial"/>
          <w:b/>
          <w:bCs/>
        </w:rPr>
        <w:t>1</w:t>
      </w:r>
      <w:r w:rsidR="00C337EC" w:rsidRPr="00223836">
        <w:rPr>
          <w:rFonts w:ascii="Arial" w:hAnsi="Arial" w:cs="Arial"/>
          <w:b/>
          <w:bCs/>
        </w:rPr>
        <w:tab/>
      </w:r>
      <w:proofErr w:type="gramStart"/>
      <w:r w:rsidR="00A17819" w:rsidRPr="00223836">
        <w:rPr>
          <w:rFonts w:ascii="Arial" w:hAnsi="Arial" w:cs="Arial"/>
          <w:b/>
          <w:bCs/>
        </w:rPr>
        <w:t xml:space="preserve">The </w:t>
      </w:r>
      <w:r w:rsidR="00143EF3">
        <w:rPr>
          <w:rFonts w:ascii="Arial" w:hAnsi="Arial" w:cs="Arial"/>
          <w:b/>
          <w:bCs/>
        </w:rPr>
        <w:t>Company</w:t>
      </w:r>
      <w:proofErr w:type="gramEnd"/>
      <w:r w:rsidR="00A17819" w:rsidRPr="00223836">
        <w:rPr>
          <w:rFonts w:ascii="Arial" w:hAnsi="Arial" w:cs="Arial"/>
          <w:b/>
          <w:bCs/>
        </w:rPr>
        <w:t xml:space="preserve"> as a lessee</w:t>
      </w:r>
    </w:p>
    <w:p w14:paraId="1C2942C2" w14:textId="345CDFE9" w:rsidR="00A17819" w:rsidRPr="00223836" w:rsidRDefault="00C337EC" w:rsidP="00A17819">
      <w:pPr>
        <w:spacing w:line="380" w:lineRule="exact"/>
        <w:ind w:left="540"/>
        <w:jc w:val="thaiDistribute"/>
        <w:rPr>
          <w:rFonts w:ascii="Arial" w:hAnsi="Arial" w:cs="Arial"/>
        </w:rPr>
      </w:pPr>
      <w:r w:rsidRPr="00223836">
        <w:rPr>
          <w:rFonts w:ascii="Arial" w:hAnsi="Arial" w:cs="Arial"/>
        </w:rPr>
        <w:tab/>
      </w:r>
      <w:r w:rsidR="00A17819" w:rsidRPr="00223836">
        <w:rPr>
          <w:rFonts w:ascii="Arial" w:hAnsi="Arial" w:cs="Arial"/>
        </w:rPr>
        <w:t xml:space="preserve">The </w:t>
      </w:r>
      <w:r w:rsidR="00143EF3">
        <w:rPr>
          <w:rFonts w:ascii="Arial" w:hAnsi="Arial" w:cs="Arial"/>
        </w:rPr>
        <w:t>Company</w:t>
      </w:r>
      <w:r w:rsidR="00A17819" w:rsidRPr="00223836">
        <w:rPr>
          <w:rFonts w:ascii="Arial" w:hAnsi="Arial" w:cs="Arial"/>
        </w:rPr>
        <w:t xml:space="preserve"> has lease contracts for various items of property, plant, and equipment used in its operations. Leases generally have lease terms between </w:t>
      </w:r>
      <w:r w:rsidR="0094085A">
        <w:rPr>
          <w:rFonts w:ascii="Arial" w:hAnsi="Arial" w:cs="Arial"/>
        </w:rPr>
        <w:t>2 - 5</w:t>
      </w:r>
      <w:r w:rsidR="00A17819" w:rsidRPr="00223836">
        <w:rPr>
          <w:rFonts w:ascii="Arial" w:hAnsi="Arial" w:cs="Arial"/>
        </w:rPr>
        <w:t xml:space="preserve"> years.</w:t>
      </w:r>
    </w:p>
    <w:p w14:paraId="75F2C4AB" w14:textId="77777777" w:rsidR="00A17819" w:rsidRPr="00E174CA" w:rsidRDefault="00A17819" w:rsidP="00A17819">
      <w:pPr>
        <w:pStyle w:val="ListParagraph"/>
        <w:numPr>
          <w:ilvl w:val="0"/>
          <w:numId w:val="19"/>
        </w:numPr>
        <w:adjustRightInd/>
        <w:spacing w:before="120" w:after="120" w:line="380" w:lineRule="exact"/>
        <w:ind w:left="907"/>
        <w:jc w:val="thaiDistribute"/>
        <w:textAlignment w:val="auto"/>
        <w:rPr>
          <w:rFonts w:ascii="Arial" w:hAnsi="Arial" w:cs="Arial"/>
          <w:b/>
          <w:bCs/>
          <w:sz w:val="22"/>
          <w:szCs w:val="22"/>
        </w:rPr>
      </w:pPr>
      <w:r w:rsidRPr="00E174CA">
        <w:rPr>
          <w:rFonts w:ascii="Arial" w:hAnsi="Arial" w:cs="Arial"/>
          <w:b/>
          <w:bCs/>
          <w:sz w:val="22"/>
          <w:szCs w:val="22"/>
        </w:rPr>
        <w:t>Right-of-use assets</w:t>
      </w:r>
    </w:p>
    <w:p w14:paraId="7D6FDD29" w14:textId="78ECE77A" w:rsidR="00A17819" w:rsidRDefault="00C337EC" w:rsidP="00A17819">
      <w:pPr>
        <w:spacing w:line="380" w:lineRule="exact"/>
        <w:ind w:left="900"/>
        <w:jc w:val="thaiDistribute"/>
        <w:rPr>
          <w:rFonts w:ascii="Arial" w:hAnsi="Arial" w:cs="Arial"/>
          <w:spacing w:val="-2"/>
        </w:rPr>
      </w:pPr>
      <w:r w:rsidRPr="00223836">
        <w:rPr>
          <w:rFonts w:ascii="Arial" w:hAnsi="Arial" w:cs="Arial"/>
          <w:spacing w:val="-2"/>
        </w:rPr>
        <w:tab/>
      </w:r>
      <w:r w:rsidR="00A17819" w:rsidRPr="00223836">
        <w:rPr>
          <w:rFonts w:ascii="Arial" w:hAnsi="Arial" w:cs="Arial"/>
          <w:spacing w:val="-2"/>
        </w:rPr>
        <w:t>Movement</w:t>
      </w:r>
      <w:r w:rsidR="00887EBD" w:rsidRPr="00223836">
        <w:rPr>
          <w:rFonts w:ascii="Arial" w:hAnsi="Arial" w:cs="Arial"/>
          <w:spacing w:val="-2"/>
        </w:rPr>
        <w:t>s</w:t>
      </w:r>
      <w:r w:rsidR="00A17819" w:rsidRPr="00223836">
        <w:rPr>
          <w:rFonts w:ascii="Arial" w:hAnsi="Arial" w:cs="Arial"/>
          <w:spacing w:val="-2"/>
        </w:rPr>
        <w:t xml:space="preserve"> of right-of-use assets for the year</w:t>
      </w:r>
      <w:r w:rsidR="00887EBD" w:rsidRPr="00223836">
        <w:rPr>
          <w:rFonts w:ascii="Arial" w:hAnsi="Arial" w:cs="Arial"/>
          <w:spacing w:val="-2"/>
        </w:rPr>
        <w:t>s</w:t>
      </w:r>
      <w:r w:rsidR="00A17819" w:rsidRPr="00223836">
        <w:rPr>
          <w:rFonts w:ascii="Arial" w:hAnsi="Arial" w:cs="Arial"/>
          <w:spacing w:val="-2"/>
        </w:rPr>
        <w:t xml:space="preserve"> ended 31 December </w:t>
      </w:r>
      <w:r w:rsidR="00AB3BC9" w:rsidRPr="00223836">
        <w:rPr>
          <w:rFonts w:ascii="Arial" w:hAnsi="Arial" w:cs="Arial"/>
          <w:spacing w:val="-2"/>
        </w:rPr>
        <w:t>202</w:t>
      </w:r>
      <w:r w:rsidR="00E87C00">
        <w:rPr>
          <w:rFonts w:ascii="Arial" w:hAnsi="Arial" w:cs="Arial"/>
          <w:spacing w:val="-2"/>
        </w:rPr>
        <w:t>5</w:t>
      </w:r>
      <w:r w:rsidR="00A17819" w:rsidRPr="00223836">
        <w:rPr>
          <w:rFonts w:ascii="Arial" w:hAnsi="Arial" w:cs="Arial"/>
          <w:spacing w:val="-2"/>
        </w:rPr>
        <w:t xml:space="preserve"> </w:t>
      </w:r>
      <w:r w:rsidR="00887EBD" w:rsidRPr="00223836">
        <w:rPr>
          <w:rFonts w:ascii="Arial" w:hAnsi="Arial" w:cs="Arial"/>
          <w:spacing w:val="-2"/>
        </w:rPr>
        <w:t>and 202</w:t>
      </w:r>
      <w:r w:rsidR="00E87C00">
        <w:rPr>
          <w:rFonts w:ascii="Arial" w:hAnsi="Arial" w:cs="Arial"/>
          <w:spacing w:val="-2"/>
        </w:rPr>
        <w:t>4</w:t>
      </w:r>
      <w:r w:rsidR="00887EBD" w:rsidRPr="00223836">
        <w:rPr>
          <w:rFonts w:ascii="Arial" w:hAnsi="Arial" w:cs="Arial"/>
          <w:spacing w:val="-2"/>
        </w:rPr>
        <w:t xml:space="preserve"> </w:t>
      </w:r>
      <w:r w:rsidR="00A17819" w:rsidRPr="00223836">
        <w:rPr>
          <w:rFonts w:ascii="Arial" w:hAnsi="Arial" w:cs="Arial"/>
          <w:spacing w:val="-2"/>
        </w:rPr>
        <w:t xml:space="preserve">are </w:t>
      </w:r>
      <w:proofErr w:type="spellStart"/>
      <w:r w:rsidR="00A17819" w:rsidRPr="00223836">
        <w:rPr>
          <w:rFonts w:ascii="Arial" w:hAnsi="Arial" w:cs="Arial"/>
          <w:spacing w:val="-2"/>
        </w:rPr>
        <w:t>summarised</w:t>
      </w:r>
      <w:proofErr w:type="spellEnd"/>
      <w:r w:rsidR="00A17819" w:rsidRPr="00223836">
        <w:rPr>
          <w:rFonts w:ascii="Arial" w:hAnsi="Arial" w:cs="Arial"/>
          <w:spacing w:val="-2"/>
        </w:rPr>
        <w:t xml:space="preserve"> below:</w:t>
      </w:r>
    </w:p>
    <w:tbl>
      <w:tblPr>
        <w:tblW w:w="4717" w:type="pct"/>
        <w:tblInd w:w="540" w:type="dxa"/>
        <w:tblCellMar>
          <w:left w:w="0" w:type="dxa"/>
          <w:right w:w="0" w:type="dxa"/>
        </w:tblCellMar>
        <w:tblLook w:val="04A0" w:firstRow="1" w:lastRow="0" w:firstColumn="1" w:lastColumn="0" w:noHBand="0" w:noVBand="1"/>
      </w:tblPr>
      <w:tblGrid>
        <w:gridCol w:w="2310"/>
        <w:gridCol w:w="1339"/>
        <w:gridCol w:w="1336"/>
        <w:gridCol w:w="1336"/>
        <w:gridCol w:w="1336"/>
        <w:gridCol w:w="1336"/>
      </w:tblGrid>
      <w:tr w:rsidR="00CE6C82" w:rsidRPr="00223836" w14:paraId="760FCF01" w14:textId="77777777" w:rsidTr="0036399B">
        <w:tc>
          <w:tcPr>
            <w:tcW w:w="5000" w:type="pct"/>
            <w:gridSpan w:val="6"/>
            <w:tcMar>
              <w:top w:w="0" w:type="dxa"/>
              <w:left w:w="108" w:type="dxa"/>
              <w:bottom w:w="0" w:type="dxa"/>
              <w:right w:w="108" w:type="dxa"/>
            </w:tcMar>
          </w:tcPr>
          <w:p w14:paraId="10A71CFD" w14:textId="62C1A87B" w:rsidR="00CE6C82" w:rsidRPr="00AC7EB3" w:rsidRDefault="00CE6C82" w:rsidP="00CE6C82">
            <w:pPr>
              <w:overflowPunct w:val="0"/>
              <w:autoSpaceDE w:val="0"/>
              <w:autoSpaceDN w:val="0"/>
              <w:spacing w:before="0" w:after="0" w:line="300" w:lineRule="exact"/>
              <w:ind w:left="0" w:right="-14" w:firstLine="0"/>
              <w:jc w:val="right"/>
              <w:rPr>
                <w:rFonts w:ascii="Arial" w:hAnsi="Arial" w:cs="Arial"/>
                <w:sz w:val="16"/>
                <w:szCs w:val="16"/>
              </w:rPr>
            </w:pPr>
            <w:r w:rsidRPr="00AC7EB3">
              <w:rPr>
                <w:rFonts w:ascii="Arial" w:hAnsi="Arial" w:cs="Arial"/>
                <w:sz w:val="16"/>
                <w:szCs w:val="16"/>
              </w:rPr>
              <w:t>(Unit: Thousand Baht)</w:t>
            </w:r>
          </w:p>
        </w:tc>
      </w:tr>
      <w:tr w:rsidR="00CE6C82" w:rsidRPr="00223836" w14:paraId="2CA83F9F" w14:textId="77777777" w:rsidTr="005829FC">
        <w:tc>
          <w:tcPr>
            <w:tcW w:w="1284" w:type="pct"/>
            <w:tcMar>
              <w:top w:w="0" w:type="dxa"/>
              <w:left w:w="108" w:type="dxa"/>
              <w:bottom w:w="0" w:type="dxa"/>
              <w:right w:w="108" w:type="dxa"/>
            </w:tcMar>
          </w:tcPr>
          <w:p w14:paraId="6649EF39" w14:textId="77777777" w:rsidR="00CE6C82" w:rsidRPr="00AC7EB3" w:rsidRDefault="00CE6C82" w:rsidP="00B5228A">
            <w:pPr>
              <w:overflowPunct w:val="0"/>
              <w:autoSpaceDE w:val="0"/>
              <w:autoSpaceDN w:val="0"/>
              <w:spacing w:before="0" w:after="0" w:line="300" w:lineRule="exact"/>
              <w:ind w:right="-14"/>
              <w:jc w:val="center"/>
              <w:rPr>
                <w:rFonts w:ascii="Arial" w:hAnsi="Arial" w:cs="Arial"/>
                <w:sz w:val="16"/>
                <w:szCs w:val="16"/>
              </w:rPr>
            </w:pPr>
          </w:p>
        </w:tc>
        <w:tc>
          <w:tcPr>
            <w:tcW w:w="3716" w:type="pct"/>
            <w:gridSpan w:val="5"/>
            <w:tcMar>
              <w:top w:w="0" w:type="dxa"/>
              <w:left w:w="108" w:type="dxa"/>
              <w:bottom w:w="0" w:type="dxa"/>
              <w:right w:w="108" w:type="dxa"/>
            </w:tcMar>
          </w:tcPr>
          <w:p w14:paraId="0140C3E8" w14:textId="0C521757" w:rsidR="00CE6C82" w:rsidRPr="00AC7EB3" w:rsidRDefault="00CE6C82" w:rsidP="00B5228A">
            <w:pPr>
              <w:pBdr>
                <w:bottom w:val="single" w:sz="4" w:space="1" w:color="auto"/>
              </w:pBdr>
              <w:overflowPunct w:val="0"/>
              <w:autoSpaceDE w:val="0"/>
              <w:autoSpaceDN w:val="0"/>
              <w:spacing w:before="0" w:after="0" w:line="300" w:lineRule="exact"/>
              <w:ind w:left="0" w:right="-14" w:firstLine="0"/>
              <w:jc w:val="center"/>
              <w:rPr>
                <w:rFonts w:ascii="Arial" w:hAnsi="Arial" w:cs="Arial"/>
                <w:sz w:val="16"/>
                <w:szCs w:val="16"/>
              </w:rPr>
            </w:pPr>
            <w:r w:rsidRPr="00AC7EB3">
              <w:rPr>
                <w:rFonts w:ascii="Arial" w:eastAsia="Arial Unicode MS" w:hAnsi="Arial" w:cs="Arial"/>
                <w:sz w:val="16"/>
                <w:szCs w:val="16"/>
                <w:lang w:val="en-GB"/>
              </w:rPr>
              <w:t xml:space="preserve">Financial statements in which </w:t>
            </w:r>
            <w:r w:rsidRPr="00AC7EB3">
              <w:rPr>
                <w:rFonts w:ascii="Arial" w:eastAsia="Arial Unicode MS" w:hAnsi="Arial" w:cs="Arial"/>
                <w:sz w:val="16"/>
                <w:szCs w:val="16"/>
                <w:lang w:val="en-GB"/>
              </w:rPr>
              <w:br/>
              <w:t>the equity method is applied / Separate financial statements</w:t>
            </w:r>
          </w:p>
        </w:tc>
      </w:tr>
      <w:tr w:rsidR="00CE6C82" w:rsidRPr="00223836" w14:paraId="0AAFA5CF" w14:textId="77777777" w:rsidTr="005829FC">
        <w:tc>
          <w:tcPr>
            <w:tcW w:w="1284" w:type="pct"/>
            <w:tcMar>
              <w:top w:w="0" w:type="dxa"/>
              <w:left w:w="108" w:type="dxa"/>
              <w:bottom w:w="0" w:type="dxa"/>
              <w:right w:w="108" w:type="dxa"/>
            </w:tcMar>
          </w:tcPr>
          <w:p w14:paraId="6A2E802D" w14:textId="77777777" w:rsidR="00CE6C82" w:rsidRPr="00AC7EB3" w:rsidRDefault="00CE6C82" w:rsidP="00CE6C82">
            <w:pPr>
              <w:overflowPunct w:val="0"/>
              <w:autoSpaceDE w:val="0"/>
              <w:autoSpaceDN w:val="0"/>
              <w:spacing w:before="0" w:after="0" w:line="300" w:lineRule="exact"/>
              <w:ind w:right="-14"/>
              <w:jc w:val="center"/>
              <w:rPr>
                <w:rFonts w:ascii="Arial" w:hAnsi="Arial" w:cs="Arial"/>
                <w:sz w:val="16"/>
                <w:szCs w:val="16"/>
              </w:rPr>
            </w:pPr>
          </w:p>
        </w:tc>
        <w:tc>
          <w:tcPr>
            <w:tcW w:w="744" w:type="pct"/>
            <w:tcMar>
              <w:top w:w="0" w:type="dxa"/>
              <w:left w:w="108" w:type="dxa"/>
              <w:bottom w:w="0" w:type="dxa"/>
              <w:right w:w="108" w:type="dxa"/>
            </w:tcMar>
            <w:hideMark/>
          </w:tcPr>
          <w:p w14:paraId="2A9B4DEA" w14:textId="77777777" w:rsidR="00532424" w:rsidRPr="00AC7EB3" w:rsidRDefault="00532424" w:rsidP="00CE6C82">
            <w:pPr>
              <w:pBdr>
                <w:bottom w:val="single" w:sz="4" w:space="1" w:color="auto"/>
              </w:pBdr>
              <w:overflowPunct w:val="0"/>
              <w:autoSpaceDE w:val="0"/>
              <w:autoSpaceDN w:val="0"/>
              <w:spacing w:before="0" w:after="0" w:line="300" w:lineRule="exact"/>
              <w:ind w:left="0" w:right="-14" w:firstLine="0"/>
              <w:jc w:val="center"/>
              <w:rPr>
                <w:rFonts w:ascii="Arial" w:hAnsi="Arial" w:cs="Arial"/>
                <w:sz w:val="16"/>
                <w:szCs w:val="16"/>
              </w:rPr>
            </w:pPr>
          </w:p>
          <w:p w14:paraId="117C04CC" w14:textId="3BF7BA29" w:rsidR="00CE6C82" w:rsidRPr="00AC7EB3" w:rsidRDefault="00CE6C82" w:rsidP="00CE6C82">
            <w:pPr>
              <w:pBdr>
                <w:bottom w:val="single" w:sz="4" w:space="1" w:color="auto"/>
              </w:pBdr>
              <w:overflowPunct w:val="0"/>
              <w:autoSpaceDE w:val="0"/>
              <w:autoSpaceDN w:val="0"/>
              <w:spacing w:before="0" w:after="0" w:line="300" w:lineRule="exact"/>
              <w:ind w:left="0" w:right="-14" w:firstLine="0"/>
              <w:jc w:val="center"/>
              <w:rPr>
                <w:rFonts w:ascii="Arial" w:hAnsi="Arial" w:cs="Arial"/>
                <w:sz w:val="16"/>
                <w:szCs w:val="16"/>
              </w:rPr>
            </w:pPr>
            <w:r w:rsidRPr="00AC7EB3">
              <w:rPr>
                <w:rFonts w:ascii="Arial" w:hAnsi="Arial" w:cs="Arial"/>
                <w:sz w:val="16"/>
                <w:szCs w:val="16"/>
              </w:rPr>
              <w:t>Office building</w:t>
            </w:r>
          </w:p>
        </w:tc>
        <w:tc>
          <w:tcPr>
            <w:tcW w:w="743" w:type="pct"/>
            <w:tcMar>
              <w:top w:w="0" w:type="dxa"/>
              <w:left w:w="108" w:type="dxa"/>
              <w:bottom w:w="0" w:type="dxa"/>
              <w:right w:w="108" w:type="dxa"/>
            </w:tcMar>
            <w:hideMark/>
          </w:tcPr>
          <w:p w14:paraId="5DD0B4A3" w14:textId="6C63914F" w:rsidR="00CE6C82" w:rsidRPr="007173A7" w:rsidRDefault="00CE6C82" w:rsidP="00CE6C82">
            <w:pPr>
              <w:pBdr>
                <w:bottom w:val="single" w:sz="4" w:space="1" w:color="auto"/>
              </w:pBdr>
              <w:overflowPunct w:val="0"/>
              <w:autoSpaceDE w:val="0"/>
              <w:autoSpaceDN w:val="0"/>
              <w:spacing w:before="0" w:after="0" w:line="300" w:lineRule="exact"/>
              <w:ind w:left="0" w:right="-14" w:firstLine="0"/>
              <w:jc w:val="center"/>
              <w:rPr>
                <w:rFonts w:ascii="Arial" w:hAnsi="Arial"/>
                <w:sz w:val="16"/>
                <w:szCs w:val="16"/>
              </w:rPr>
            </w:pPr>
            <w:r w:rsidRPr="00AC7EB3">
              <w:rPr>
                <w:rFonts w:ascii="Arial" w:hAnsi="Arial" w:cs="Arial"/>
                <w:sz w:val="16"/>
                <w:szCs w:val="16"/>
              </w:rPr>
              <w:t>Estimated dismantling</w:t>
            </w:r>
            <w:r w:rsidR="007173A7">
              <w:rPr>
                <w:rFonts w:ascii="Arial" w:hAnsi="Arial" w:hint="cs"/>
                <w:sz w:val="16"/>
                <w:szCs w:val="16"/>
                <w:cs/>
              </w:rPr>
              <w:t xml:space="preserve"> </w:t>
            </w:r>
            <w:r w:rsidR="007173A7">
              <w:rPr>
                <w:rFonts w:ascii="Arial" w:hAnsi="Arial"/>
                <w:sz w:val="16"/>
                <w:szCs w:val="16"/>
              </w:rPr>
              <w:t>cost</w:t>
            </w:r>
          </w:p>
        </w:tc>
        <w:tc>
          <w:tcPr>
            <w:tcW w:w="743" w:type="pct"/>
          </w:tcPr>
          <w:p w14:paraId="2C5BE3F0" w14:textId="77777777" w:rsidR="00CE6C82" w:rsidRPr="00AC7EB3" w:rsidRDefault="00CE6C82" w:rsidP="00CE6C82">
            <w:pPr>
              <w:pBdr>
                <w:bottom w:val="single" w:sz="4" w:space="1" w:color="auto"/>
              </w:pBdr>
              <w:overflowPunct w:val="0"/>
              <w:autoSpaceDE w:val="0"/>
              <w:autoSpaceDN w:val="0"/>
              <w:spacing w:before="0" w:after="0" w:line="300" w:lineRule="exact"/>
              <w:ind w:left="135" w:right="60" w:firstLine="0"/>
              <w:jc w:val="center"/>
              <w:rPr>
                <w:rFonts w:ascii="Arial" w:hAnsi="Arial" w:cs="Arial"/>
                <w:sz w:val="16"/>
                <w:szCs w:val="16"/>
              </w:rPr>
            </w:pPr>
          </w:p>
          <w:p w14:paraId="45483982" w14:textId="70313F72" w:rsidR="00CE6C82" w:rsidRPr="00AC7EB3" w:rsidRDefault="00CE6C82" w:rsidP="00CE6C82">
            <w:pPr>
              <w:pBdr>
                <w:bottom w:val="single" w:sz="4" w:space="1" w:color="auto"/>
              </w:pBdr>
              <w:overflowPunct w:val="0"/>
              <w:autoSpaceDE w:val="0"/>
              <w:autoSpaceDN w:val="0"/>
              <w:spacing w:before="0" w:after="0" w:line="300" w:lineRule="exact"/>
              <w:ind w:left="135" w:right="60" w:firstLine="0"/>
              <w:jc w:val="center"/>
              <w:rPr>
                <w:rFonts w:ascii="Arial" w:hAnsi="Arial" w:cs="Arial"/>
                <w:sz w:val="16"/>
                <w:szCs w:val="16"/>
              </w:rPr>
            </w:pPr>
            <w:r w:rsidRPr="00AC7EB3">
              <w:rPr>
                <w:rFonts w:ascii="Arial" w:hAnsi="Arial" w:cs="Arial"/>
                <w:sz w:val="16"/>
                <w:szCs w:val="16"/>
              </w:rPr>
              <w:t>Vehicles</w:t>
            </w:r>
          </w:p>
        </w:tc>
        <w:tc>
          <w:tcPr>
            <w:tcW w:w="743" w:type="pct"/>
            <w:tcMar>
              <w:top w:w="0" w:type="dxa"/>
              <w:left w:w="108" w:type="dxa"/>
              <w:bottom w:w="0" w:type="dxa"/>
              <w:right w:w="108" w:type="dxa"/>
            </w:tcMar>
          </w:tcPr>
          <w:p w14:paraId="0E7CB4DE" w14:textId="08718700" w:rsidR="00CE6C82" w:rsidRPr="00AC7EB3" w:rsidRDefault="00B504EE" w:rsidP="00CE6C82">
            <w:pPr>
              <w:pBdr>
                <w:bottom w:val="single" w:sz="4" w:space="1" w:color="auto"/>
              </w:pBdr>
              <w:overflowPunct w:val="0"/>
              <w:autoSpaceDE w:val="0"/>
              <w:autoSpaceDN w:val="0"/>
              <w:spacing w:before="0" w:after="0" w:line="300" w:lineRule="exact"/>
              <w:ind w:left="0" w:right="-14" w:firstLine="0"/>
              <w:jc w:val="center"/>
              <w:rPr>
                <w:rFonts w:ascii="Arial" w:hAnsi="Arial" w:cs="Arial"/>
                <w:sz w:val="16"/>
                <w:szCs w:val="16"/>
              </w:rPr>
            </w:pPr>
            <w:r>
              <w:rPr>
                <w:rFonts w:ascii="Arial" w:hAnsi="Arial" w:cs="Arial"/>
                <w:sz w:val="16"/>
                <w:szCs w:val="16"/>
              </w:rPr>
              <w:t>Office equipment</w:t>
            </w:r>
          </w:p>
        </w:tc>
        <w:tc>
          <w:tcPr>
            <w:tcW w:w="743" w:type="pct"/>
            <w:tcMar>
              <w:top w:w="0" w:type="dxa"/>
              <w:left w:w="108" w:type="dxa"/>
              <w:bottom w:w="0" w:type="dxa"/>
              <w:right w:w="108" w:type="dxa"/>
            </w:tcMar>
            <w:vAlign w:val="bottom"/>
            <w:hideMark/>
          </w:tcPr>
          <w:p w14:paraId="61335E25" w14:textId="7EEF745D" w:rsidR="0046074D" w:rsidRPr="00AC7EB3" w:rsidRDefault="0046074D" w:rsidP="00CE6C82">
            <w:pPr>
              <w:pBdr>
                <w:bottom w:val="single" w:sz="4" w:space="1" w:color="auto"/>
              </w:pBdr>
              <w:overflowPunct w:val="0"/>
              <w:autoSpaceDE w:val="0"/>
              <w:autoSpaceDN w:val="0"/>
              <w:spacing w:before="0" w:after="0" w:line="300" w:lineRule="exact"/>
              <w:ind w:left="0" w:right="-14" w:firstLine="0"/>
              <w:jc w:val="center"/>
              <w:rPr>
                <w:rFonts w:ascii="Arial" w:hAnsi="Arial" w:cs="Arial"/>
                <w:sz w:val="16"/>
                <w:szCs w:val="16"/>
                <w:cs/>
              </w:rPr>
            </w:pPr>
            <w:r w:rsidRPr="00AC7EB3">
              <w:rPr>
                <w:rFonts w:ascii="Arial" w:hAnsi="Arial" w:cs="Arial"/>
                <w:sz w:val="16"/>
                <w:szCs w:val="16"/>
              </w:rPr>
              <w:t>Total</w:t>
            </w:r>
          </w:p>
        </w:tc>
      </w:tr>
      <w:tr w:rsidR="00636863" w:rsidRPr="00223836" w14:paraId="4C483ADA" w14:textId="77777777" w:rsidTr="005829FC">
        <w:tc>
          <w:tcPr>
            <w:tcW w:w="1284" w:type="pct"/>
            <w:tcMar>
              <w:top w:w="0" w:type="dxa"/>
              <w:left w:w="108" w:type="dxa"/>
              <w:bottom w:w="0" w:type="dxa"/>
              <w:right w:w="108" w:type="dxa"/>
            </w:tcMar>
            <w:hideMark/>
          </w:tcPr>
          <w:p w14:paraId="0F78AD0D" w14:textId="53A0CBE9" w:rsidR="00636863" w:rsidRPr="00155C18" w:rsidRDefault="00AC7EB3" w:rsidP="00636863">
            <w:pPr>
              <w:overflowPunct w:val="0"/>
              <w:autoSpaceDE w:val="0"/>
              <w:autoSpaceDN w:val="0"/>
              <w:spacing w:before="0" w:after="0" w:line="300" w:lineRule="exact"/>
              <w:ind w:left="165" w:right="-14" w:hanging="165"/>
              <w:rPr>
                <w:rFonts w:ascii="Arial" w:hAnsi="Arial" w:cs="Arial"/>
                <w:sz w:val="16"/>
                <w:szCs w:val="16"/>
              </w:rPr>
            </w:pPr>
            <w:r w:rsidRPr="00155C18">
              <w:rPr>
                <w:rFonts w:ascii="Arial" w:hAnsi="Arial" w:cs="Arial"/>
                <w:b/>
                <w:bCs/>
                <w:sz w:val="16"/>
                <w:szCs w:val="16"/>
              </w:rPr>
              <w:t>Cost</w:t>
            </w:r>
          </w:p>
        </w:tc>
        <w:tc>
          <w:tcPr>
            <w:tcW w:w="744" w:type="pct"/>
            <w:tcMar>
              <w:top w:w="0" w:type="dxa"/>
              <w:left w:w="108" w:type="dxa"/>
              <w:bottom w:w="0" w:type="dxa"/>
              <w:right w:w="108" w:type="dxa"/>
            </w:tcMar>
            <w:vAlign w:val="bottom"/>
            <w:hideMark/>
          </w:tcPr>
          <w:p w14:paraId="6C4A1BC9" w14:textId="37083CE5" w:rsidR="00636863" w:rsidRPr="00AC7EB3" w:rsidRDefault="00636863" w:rsidP="00636863">
            <w:pPr>
              <w:tabs>
                <w:tab w:val="decimal" w:pos="885"/>
              </w:tabs>
              <w:overflowPunct w:val="0"/>
              <w:autoSpaceDE w:val="0"/>
              <w:autoSpaceDN w:val="0"/>
              <w:spacing w:before="0" w:after="0" w:line="300" w:lineRule="exact"/>
              <w:ind w:left="0" w:right="-14" w:firstLine="0"/>
              <w:jc w:val="both"/>
              <w:rPr>
                <w:rFonts w:ascii="Arial" w:hAnsi="Arial" w:cs="Arial"/>
                <w:sz w:val="16"/>
                <w:szCs w:val="16"/>
                <w:cs/>
              </w:rPr>
            </w:pPr>
          </w:p>
        </w:tc>
        <w:tc>
          <w:tcPr>
            <w:tcW w:w="743" w:type="pct"/>
            <w:tcMar>
              <w:top w:w="0" w:type="dxa"/>
              <w:left w:w="108" w:type="dxa"/>
              <w:bottom w:w="0" w:type="dxa"/>
              <w:right w:w="108" w:type="dxa"/>
            </w:tcMar>
            <w:vAlign w:val="bottom"/>
            <w:hideMark/>
          </w:tcPr>
          <w:p w14:paraId="7218CD1A" w14:textId="3218420F" w:rsidR="00636863" w:rsidRPr="00AC7EB3" w:rsidRDefault="00636863" w:rsidP="00636863">
            <w:pPr>
              <w:tabs>
                <w:tab w:val="decimal" w:pos="885"/>
              </w:tabs>
              <w:overflowPunct w:val="0"/>
              <w:autoSpaceDE w:val="0"/>
              <w:autoSpaceDN w:val="0"/>
              <w:spacing w:before="0" w:after="0" w:line="300" w:lineRule="exact"/>
              <w:ind w:left="0" w:right="-14" w:firstLine="0"/>
              <w:jc w:val="both"/>
              <w:rPr>
                <w:rFonts w:ascii="Arial" w:hAnsi="Arial" w:cs="Arial"/>
                <w:sz w:val="16"/>
                <w:szCs w:val="16"/>
              </w:rPr>
            </w:pPr>
          </w:p>
        </w:tc>
        <w:tc>
          <w:tcPr>
            <w:tcW w:w="743" w:type="pct"/>
            <w:vAlign w:val="bottom"/>
          </w:tcPr>
          <w:p w14:paraId="06D989A9" w14:textId="264289DB" w:rsidR="00636863" w:rsidRPr="00AC7EB3" w:rsidRDefault="00636863" w:rsidP="00636863">
            <w:pPr>
              <w:tabs>
                <w:tab w:val="decimal" w:pos="1035"/>
              </w:tabs>
              <w:overflowPunct w:val="0"/>
              <w:autoSpaceDE w:val="0"/>
              <w:autoSpaceDN w:val="0"/>
              <w:spacing w:before="0" w:after="0" w:line="300" w:lineRule="exact"/>
              <w:ind w:left="135" w:right="60" w:firstLine="0"/>
              <w:jc w:val="both"/>
              <w:rPr>
                <w:rFonts w:ascii="Arial" w:hAnsi="Arial" w:cs="Arial"/>
                <w:sz w:val="16"/>
                <w:szCs w:val="16"/>
              </w:rPr>
            </w:pPr>
          </w:p>
        </w:tc>
        <w:tc>
          <w:tcPr>
            <w:tcW w:w="743" w:type="pct"/>
            <w:tcMar>
              <w:top w:w="0" w:type="dxa"/>
              <w:left w:w="108" w:type="dxa"/>
              <w:bottom w:w="0" w:type="dxa"/>
              <w:right w:w="108" w:type="dxa"/>
            </w:tcMar>
            <w:vAlign w:val="bottom"/>
            <w:hideMark/>
          </w:tcPr>
          <w:p w14:paraId="3C814B9E" w14:textId="64459C09" w:rsidR="00636863" w:rsidRPr="00AC7EB3" w:rsidRDefault="00636863" w:rsidP="00636863">
            <w:pPr>
              <w:tabs>
                <w:tab w:val="decimal" w:pos="885"/>
              </w:tabs>
              <w:overflowPunct w:val="0"/>
              <w:autoSpaceDE w:val="0"/>
              <w:autoSpaceDN w:val="0"/>
              <w:spacing w:before="0" w:after="0" w:line="300" w:lineRule="exact"/>
              <w:ind w:left="0" w:right="-14" w:firstLine="0"/>
              <w:jc w:val="both"/>
              <w:rPr>
                <w:rFonts w:ascii="Arial" w:hAnsi="Arial" w:cs="Arial"/>
                <w:sz w:val="16"/>
                <w:szCs w:val="16"/>
              </w:rPr>
            </w:pPr>
          </w:p>
        </w:tc>
        <w:tc>
          <w:tcPr>
            <w:tcW w:w="743" w:type="pct"/>
            <w:tcMar>
              <w:top w:w="0" w:type="dxa"/>
              <w:left w:w="108" w:type="dxa"/>
              <w:bottom w:w="0" w:type="dxa"/>
              <w:right w:w="108" w:type="dxa"/>
            </w:tcMar>
            <w:vAlign w:val="bottom"/>
            <w:hideMark/>
          </w:tcPr>
          <w:p w14:paraId="473EB8E6" w14:textId="4B5BDC05" w:rsidR="00636863" w:rsidRPr="00AC7EB3" w:rsidRDefault="00636863" w:rsidP="00636863">
            <w:pPr>
              <w:tabs>
                <w:tab w:val="decimal" w:pos="885"/>
              </w:tabs>
              <w:overflowPunct w:val="0"/>
              <w:autoSpaceDE w:val="0"/>
              <w:autoSpaceDN w:val="0"/>
              <w:spacing w:before="0" w:after="0" w:line="300" w:lineRule="exact"/>
              <w:ind w:left="0" w:right="-14" w:firstLine="0"/>
              <w:jc w:val="both"/>
              <w:rPr>
                <w:rFonts w:ascii="Arial" w:hAnsi="Arial" w:cs="Arial"/>
                <w:sz w:val="16"/>
                <w:szCs w:val="16"/>
              </w:rPr>
            </w:pPr>
          </w:p>
        </w:tc>
      </w:tr>
      <w:tr w:rsidR="00636863" w:rsidRPr="00223836" w14:paraId="3DD49512" w14:textId="77777777" w:rsidTr="005829FC">
        <w:tc>
          <w:tcPr>
            <w:tcW w:w="1284" w:type="pct"/>
            <w:tcMar>
              <w:top w:w="0" w:type="dxa"/>
              <w:left w:w="108" w:type="dxa"/>
              <w:bottom w:w="0" w:type="dxa"/>
              <w:right w:w="108" w:type="dxa"/>
            </w:tcMar>
            <w:hideMark/>
          </w:tcPr>
          <w:p w14:paraId="16042BD7" w14:textId="274550DE" w:rsidR="00636863" w:rsidRPr="00155C18" w:rsidRDefault="00AC7EB3" w:rsidP="00636863">
            <w:pPr>
              <w:overflowPunct w:val="0"/>
              <w:autoSpaceDE w:val="0"/>
              <w:autoSpaceDN w:val="0"/>
              <w:spacing w:before="0" w:after="0" w:line="300" w:lineRule="exact"/>
              <w:ind w:left="165" w:right="-14" w:hanging="165"/>
              <w:rPr>
                <w:rFonts w:ascii="Arial" w:hAnsi="Arial" w:cs="Arial"/>
                <w:sz w:val="16"/>
                <w:szCs w:val="16"/>
                <w:cs/>
              </w:rPr>
            </w:pPr>
            <w:r w:rsidRPr="00155C18">
              <w:rPr>
                <w:rFonts w:ascii="Arial" w:hAnsi="Arial" w:cs="Arial"/>
                <w:sz w:val="16"/>
                <w:szCs w:val="16"/>
              </w:rPr>
              <w:t>1 January 2024</w:t>
            </w:r>
          </w:p>
        </w:tc>
        <w:tc>
          <w:tcPr>
            <w:tcW w:w="744" w:type="pct"/>
            <w:tcMar>
              <w:top w:w="0" w:type="dxa"/>
              <w:left w:w="108" w:type="dxa"/>
              <w:bottom w:w="0" w:type="dxa"/>
              <w:right w:w="108" w:type="dxa"/>
            </w:tcMar>
            <w:vAlign w:val="bottom"/>
            <w:hideMark/>
          </w:tcPr>
          <w:p w14:paraId="1A3B26B2" w14:textId="3AFCB720" w:rsidR="00636863" w:rsidRPr="00AC7EB3" w:rsidRDefault="001B5D39" w:rsidP="00636863">
            <w:pP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AC7EB3">
              <w:rPr>
                <w:rFonts w:ascii="Arial" w:hAnsi="Arial" w:cs="Arial"/>
                <w:sz w:val="16"/>
                <w:szCs w:val="16"/>
              </w:rPr>
              <w:t>7</w:t>
            </w:r>
            <w:r w:rsidRPr="00AC7EB3">
              <w:rPr>
                <w:rFonts w:ascii="Arial" w:hAnsi="Arial" w:cs="Arial" w:hint="cs"/>
                <w:sz w:val="16"/>
                <w:szCs w:val="16"/>
                <w:cs/>
              </w:rPr>
              <w:t>,</w:t>
            </w:r>
            <w:r w:rsidRPr="00AC7EB3">
              <w:rPr>
                <w:rFonts w:ascii="Arial" w:hAnsi="Arial" w:cs="Arial"/>
                <w:sz w:val="16"/>
                <w:szCs w:val="16"/>
              </w:rPr>
              <w:t>003</w:t>
            </w:r>
          </w:p>
        </w:tc>
        <w:tc>
          <w:tcPr>
            <w:tcW w:w="743" w:type="pct"/>
            <w:tcMar>
              <w:top w:w="0" w:type="dxa"/>
              <w:left w:w="108" w:type="dxa"/>
              <w:bottom w:w="0" w:type="dxa"/>
              <w:right w:w="108" w:type="dxa"/>
            </w:tcMar>
            <w:vAlign w:val="bottom"/>
            <w:hideMark/>
          </w:tcPr>
          <w:p w14:paraId="6A4840DF" w14:textId="23D30FC6" w:rsidR="00636863" w:rsidRPr="00AC7EB3" w:rsidRDefault="001B5D39" w:rsidP="00636863">
            <w:pP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AC7EB3">
              <w:rPr>
                <w:rFonts w:ascii="Arial" w:hAnsi="Arial" w:cs="Arial"/>
                <w:sz w:val="16"/>
                <w:szCs w:val="16"/>
              </w:rPr>
              <w:t>264</w:t>
            </w:r>
          </w:p>
        </w:tc>
        <w:tc>
          <w:tcPr>
            <w:tcW w:w="743" w:type="pct"/>
            <w:vAlign w:val="bottom"/>
          </w:tcPr>
          <w:p w14:paraId="76074744" w14:textId="7ED5197E" w:rsidR="00636863" w:rsidRPr="00AC7EB3" w:rsidRDefault="001B5D39" w:rsidP="00636863">
            <w:pPr>
              <w:tabs>
                <w:tab w:val="decimal" w:pos="1035"/>
              </w:tabs>
              <w:overflowPunct w:val="0"/>
              <w:autoSpaceDE w:val="0"/>
              <w:autoSpaceDN w:val="0"/>
              <w:spacing w:before="0" w:after="0" w:line="300" w:lineRule="exact"/>
              <w:ind w:left="135" w:right="60" w:firstLine="0"/>
              <w:jc w:val="both"/>
              <w:rPr>
                <w:rFonts w:ascii="Arial" w:hAnsi="Arial" w:cs="Arial"/>
                <w:sz w:val="16"/>
                <w:szCs w:val="16"/>
              </w:rPr>
            </w:pPr>
            <w:r w:rsidRPr="00AC7EB3">
              <w:rPr>
                <w:rFonts w:ascii="Arial" w:hAnsi="Arial" w:cs="Arial"/>
                <w:sz w:val="16"/>
                <w:szCs w:val="16"/>
              </w:rPr>
              <w:t>664</w:t>
            </w:r>
          </w:p>
        </w:tc>
        <w:tc>
          <w:tcPr>
            <w:tcW w:w="743" w:type="pct"/>
            <w:tcMar>
              <w:top w:w="0" w:type="dxa"/>
              <w:left w:w="108" w:type="dxa"/>
              <w:bottom w:w="0" w:type="dxa"/>
              <w:right w:w="108" w:type="dxa"/>
            </w:tcMar>
            <w:vAlign w:val="bottom"/>
            <w:hideMark/>
          </w:tcPr>
          <w:p w14:paraId="70ED8C6A" w14:textId="79C32904" w:rsidR="00636863" w:rsidRPr="00AC7EB3" w:rsidRDefault="001B5D39" w:rsidP="00636863">
            <w:pP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AC7EB3">
              <w:rPr>
                <w:rFonts w:ascii="Arial" w:hAnsi="Arial" w:cs="Arial"/>
                <w:sz w:val="16"/>
                <w:szCs w:val="16"/>
              </w:rPr>
              <w:t>200</w:t>
            </w:r>
          </w:p>
        </w:tc>
        <w:tc>
          <w:tcPr>
            <w:tcW w:w="743" w:type="pct"/>
            <w:tcMar>
              <w:top w:w="0" w:type="dxa"/>
              <w:left w:w="108" w:type="dxa"/>
              <w:bottom w:w="0" w:type="dxa"/>
              <w:right w:w="108" w:type="dxa"/>
            </w:tcMar>
            <w:vAlign w:val="bottom"/>
            <w:hideMark/>
          </w:tcPr>
          <w:p w14:paraId="6430C3CE" w14:textId="6C61956F" w:rsidR="00636863" w:rsidRPr="00AC7EB3" w:rsidRDefault="001B5D39" w:rsidP="00636863">
            <w:pPr>
              <w:tabs>
                <w:tab w:val="decimal" w:pos="885"/>
              </w:tabs>
              <w:overflowPunct w:val="0"/>
              <w:autoSpaceDE w:val="0"/>
              <w:autoSpaceDN w:val="0"/>
              <w:spacing w:before="0" w:after="0" w:line="300" w:lineRule="exact"/>
              <w:ind w:left="0" w:right="-14" w:firstLine="0"/>
              <w:jc w:val="both"/>
              <w:rPr>
                <w:rFonts w:ascii="Arial" w:hAnsi="Arial" w:cs="Arial"/>
                <w:sz w:val="16"/>
                <w:szCs w:val="16"/>
              </w:rPr>
            </w:pPr>
            <w:r w:rsidRPr="00AC7EB3">
              <w:rPr>
                <w:rFonts w:ascii="Arial" w:hAnsi="Arial" w:cs="Arial" w:hint="cs"/>
                <w:sz w:val="16"/>
                <w:szCs w:val="16"/>
              </w:rPr>
              <w:t>8</w:t>
            </w:r>
            <w:r w:rsidRPr="00AC7EB3">
              <w:rPr>
                <w:rFonts w:ascii="Arial" w:hAnsi="Arial" w:cs="Arial" w:hint="cs"/>
                <w:sz w:val="16"/>
                <w:szCs w:val="16"/>
                <w:cs/>
              </w:rPr>
              <w:t>,</w:t>
            </w:r>
            <w:r w:rsidRPr="00AC7EB3">
              <w:rPr>
                <w:rFonts w:ascii="Arial" w:hAnsi="Arial" w:cs="Arial" w:hint="cs"/>
                <w:sz w:val="16"/>
                <w:szCs w:val="16"/>
              </w:rPr>
              <w:t>13</w:t>
            </w:r>
            <w:r w:rsidRPr="00AC7EB3">
              <w:rPr>
                <w:rFonts w:ascii="Arial" w:hAnsi="Arial" w:cs="Arial"/>
                <w:sz w:val="16"/>
                <w:szCs w:val="16"/>
              </w:rPr>
              <w:t>1</w:t>
            </w:r>
          </w:p>
        </w:tc>
      </w:tr>
      <w:tr w:rsidR="00636863" w:rsidRPr="00223836" w14:paraId="6736D1BA" w14:textId="77777777" w:rsidTr="005829FC">
        <w:tc>
          <w:tcPr>
            <w:tcW w:w="1284" w:type="pct"/>
            <w:tcMar>
              <w:top w:w="0" w:type="dxa"/>
              <w:left w:w="108" w:type="dxa"/>
              <w:bottom w:w="0" w:type="dxa"/>
              <w:right w:w="108" w:type="dxa"/>
            </w:tcMar>
            <w:hideMark/>
          </w:tcPr>
          <w:p w14:paraId="25A742E6" w14:textId="30114A06" w:rsidR="00636863" w:rsidRPr="00155C18" w:rsidRDefault="00AC7EB3" w:rsidP="00636863">
            <w:pPr>
              <w:overflowPunct w:val="0"/>
              <w:autoSpaceDE w:val="0"/>
              <w:autoSpaceDN w:val="0"/>
              <w:spacing w:before="0" w:after="0" w:line="300" w:lineRule="exact"/>
              <w:ind w:left="165" w:right="-14" w:hanging="165"/>
              <w:rPr>
                <w:rFonts w:ascii="Arial" w:hAnsi="Arial" w:cs="Arial"/>
                <w:spacing w:val="-4"/>
                <w:sz w:val="16"/>
                <w:szCs w:val="16"/>
                <w:cs/>
              </w:rPr>
            </w:pPr>
            <w:r w:rsidRPr="00155C18">
              <w:rPr>
                <w:rFonts w:ascii="Arial" w:hAnsi="Arial" w:cs="Arial"/>
                <w:sz w:val="16"/>
                <w:szCs w:val="16"/>
              </w:rPr>
              <w:t>Increase during the year</w:t>
            </w:r>
          </w:p>
        </w:tc>
        <w:tc>
          <w:tcPr>
            <w:tcW w:w="744" w:type="pct"/>
            <w:tcMar>
              <w:top w:w="0" w:type="dxa"/>
              <w:left w:w="108" w:type="dxa"/>
              <w:bottom w:w="0" w:type="dxa"/>
              <w:right w:w="108" w:type="dxa"/>
            </w:tcMar>
            <w:vAlign w:val="bottom"/>
          </w:tcPr>
          <w:p w14:paraId="45D33340" w14:textId="0C0A1467" w:rsidR="00636863" w:rsidRPr="00AC7EB3" w:rsidRDefault="001B5D39" w:rsidP="005C0591">
            <w:pPr>
              <w:pBdr>
                <w:bottom w:val="single" w:sz="4" w:space="1" w:color="auto"/>
              </w:pBd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AC7EB3">
              <w:rPr>
                <w:rFonts w:ascii="Arial" w:hAnsi="Arial" w:cs="Arial"/>
                <w:sz w:val="16"/>
                <w:szCs w:val="16"/>
              </w:rPr>
              <w:t>283</w:t>
            </w:r>
          </w:p>
        </w:tc>
        <w:tc>
          <w:tcPr>
            <w:tcW w:w="743" w:type="pct"/>
            <w:tcMar>
              <w:top w:w="0" w:type="dxa"/>
              <w:left w:w="108" w:type="dxa"/>
              <w:bottom w:w="0" w:type="dxa"/>
              <w:right w:w="108" w:type="dxa"/>
            </w:tcMar>
            <w:vAlign w:val="bottom"/>
          </w:tcPr>
          <w:p w14:paraId="5261FA30" w14:textId="7310DC98" w:rsidR="00636863" w:rsidRPr="00AC7EB3" w:rsidRDefault="001B5D39" w:rsidP="005C0591">
            <w:pPr>
              <w:pBdr>
                <w:bottom w:val="single" w:sz="4" w:space="1" w:color="auto"/>
              </w:pBd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AC7EB3">
              <w:rPr>
                <w:rFonts w:ascii="Arial" w:hAnsi="Arial" w:cs="Arial" w:hint="cs"/>
                <w:sz w:val="16"/>
                <w:szCs w:val="16"/>
                <w:cs/>
              </w:rPr>
              <w:t>-</w:t>
            </w:r>
          </w:p>
        </w:tc>
        <w:tc>
          <w:tcPr>
            <w:tcW w:w="743" w:type="pct"/>
            <w:vAlign w:val="bottom"/>
          </w:tcPr>
          <w:p w14:paraId="4D200788" w14:textId="503FE97D" w:rsidR="00636863" w:rsidRPr="00AC7EB3" w:rsidRDefault="001B5D39" w:rsidP="005C0591">
            <w:pPr>
              <w:pBdr>
                <w:bottom w:val="single" w:sz="4" w:space="1" w:color="auto"/>
              </w:pBdr>
              <w:tabs>
                <w:tab w:val="decimal" w:pos="1035"/>
              </w:tabs>
              <w:overflowPunct w:val="0"/>
              <w:autoSpaceDE w:val="0"/>
              <w:autoSpaceDN w:val="0"/>
              <w:spacing w:before="0" w:after="0" w:line="300" w:lineRule="exact"/>
              <w:ind w:left="135" w:right="60" w:firstLine="0"/>
              <w:jc w:val="both"/>
              <w:rPr>
                <w:rFonts w:ascii="Arial" w:hAnsi="Arial" w:cs="Arial"/>
                <w:sz w:val="16"/>
                <w:szCs w:val="16"/>
              </w:rPr>
            </w:pPr>
            <w:r w:rsidRPr="00AC7EB3">
              <w:rPr>
                <w:rFonts w:ascii="Arial" w:hAnsi="Arial" w:cs="Arial"/>
                <w:sz w:val="16"/>
                <w:szCs w:val="16"/>
              </w:rPr>
              <w:t>4,383</w:t>
            </w:r>
          </w:p>
        </w:tc>
        <w:tc>
          <w:tcPr>
            <w:tcW w:w="743" w:type="pct"/>
            <w:tcMar>
              <w:top w:w="0" w:type="dxa"/>
              <w:left w:w="108" w:type="dxa"/>
              <w:bottom w:w="0" w:type="dxa"/>
              <w:right w:w="108" w:type="dxa"/>
            </w:tcMar>
            <w:vAlign w:val="bottom"/>
          </w:tcPr>
          <w:p w14:paraId="13C7D869" w14:textId="4F09865F" w:rsidR="00636863" w:rsidRPr="00AC7EB3" w:rsidRDefault="001B5D39" w:rsidP="005C0591">
            <w:pPr>
              <w:pBdr>
                <w:bottom w:val="single" w:sz="4" w:space="1" w:color="auto"/>
              </w:pBd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AC7EB3">
              <w:rPr>
                <w:rFonts w:ascii="Arial" w:hAnsi="Arial" w:cs="Arial"/>
                <w:sz w:val="16"/>
                <w:szCs w:val="16"/>
              </w:rPr>
              <w:t>899</w:t>
            </w:r>
          </w:p>
        </w:tc>
        <w:tc>
          <w:tcPr>
            <w:tcW w:w="743" w:type="pct"/>
            <w:tcMar>
              <w:top w:w="0" w:type="dxa"/>
              <w:left w:w="108" w:type="dxa"/>
              <w:bottom w:w="0" w:type="dxa"/>
              <w:right w:w="108" w:type="dxa"/>
            </w:tcMar>
            <w:vAlign w:val="bottom"/>
          </w:tcPr>
          <w:p w14:paraId="74C5E6DE" w14:textId="76AEB9A2" w:rsidR="00636863" w:rsidRPr="00AC7EB3" w:rsidRDefault="001B5D39" w:rsidP="005C0591">
            <w:pPr>
              <w:pBdr>
                <w:bottom w:val="single" w:sz="4" w:space="1" w:color="auto"/>
              </w:pBdr>
              <w:tabs>
                <w:tab w:val="decimal" w:pos="885"/>
              </w:tabs>
              <w:overflowPunct w:val="0"/>
              <w:autoSpaceDE w:val="0"/>
              <w:autoSpaceDN w:val="0"/>
              <w:spacing w:before="0" w:after="0" w:line="300" w:lineRule="exact"/>
              <w:ind w:left="0" w:right="-14" w:firstLine="0"/>
              <w:jc w:val="both"/>
              <w:rPr>
                <w:rFonts w:ascii="Arial" w:hAnsi="Arial" w:cs="Arial"/>
                <w:sz w:val="16"/>
                <w:szCs w:val="16"/>
              </w:rPr>
            </w:pPr>
            <w:r w:rsidRPr="00AC7EB3">
              <w:rPr>
                <w:rFonts w:ascii="Arial" w:hAnsi="Arial" w:cs="Arial"/>
                <w:sz w:val="16"/>
                <w:szCs w:val="16"/>
              </w:rPr>
              <w:t>5,565</w:t>
            </w:r>
          </w:p>
        </w:tc>
      </w:tr>
      <w:tr w:rsidR="00636863" w:rsidRPr="00223836" w14:paraId="1F28578A" w14:textId="77777777" w:rsidTr="005829FC">
        <w:trPr>
          <w:trHeight w:val="80"/>
        </w:trPr>
        <w:tc>
          <w:tcPr>
            <w:tcW w:w="1284" w:type="pct"/>
            <w:tcMar>
              <w:top w:w="0" w:type="dxa"/>
              <w:left w:w="108" w:type="dxa"/>
              <w:bottom w:w="0" w:type="dxa"/>
              <w:right w:w="108" w:type="dxa"/>
            </w:tcMar>
            <w:hideMark/>
          </w:tcPr>
          <w:p w14:paraId="3D18A8CF" w14:textId="650219B6" w:rsidR="00636863" w:rsidRPr="00155C18" w:rsidRDefault="00AC7EB3" w:rsidP="00636863">
            <w:pPr>
              <w:overflowPunct w:val="0"/>
              <w:autoSpaceDE w:val="0"/>
              <w:autoSpaceDN w:val="0"/>
              <w:spacing w:before="0" w:after="0" w:line="300" w:lineRule="exact"/>
              <w:ind w:left="165" w:right="-14" w:hanging="165"/>
              <w:rPr>
                <w:rFonts w:ascii="Arial" w:hAnsi="Arial" w:cs="Arial"/>
                <w:spacing w:val="-4"/>
                <w:sz w:val="16"/>
                <w:szCs w:val="16"/>
                <w:cs/>
              </w:rPr>
            </w:pPr>
            <w:r w:rsidRPr="00155C18">
              <w:rPr>
                <w:rFonts w:ascii="Arial" w:hAnsi="Arial" w:cs="Arial"/>
                <w:sz w:val="16"/>
                <w:szCs w:val="16"/>
              </w:rPr>
              <w:t>31 December 2024</w:t>
            </w:r>
          </w:p>
        </w:tc>
        <w:tc>
          <w:tcPr>
            <w:tcW w:w="744" w:type="pct"/>
            <w:tcMar>
              <w:top w:w="0" w:type="dxa"/>
              <w:left w:w="108" w:type="dxa"/>
              <w:bottom w:w="0" w:type="dxa"/>
              <w:right w:w="108" w:type="dxa"/>
            </w:tcMar>
            <w:vAlign w:val="bottom"/>
          </w:tcPr>
          <w:p w14:paraId="7F2EF6D0" w14:textId="79BD7BB8" w:rsidR="00636863" w:rsidRPr="00AC7EB3" w:rsidRDefault="00636863" w:rsidP="00636863">
            <w:pP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AC7EB3">
              <w:rPr>
                <w:rFonts w:ascii="Arial" w:hAnsi="Arial" w:cs="Arial"/>
                <w:sz w:val="16"/>
                <w:szCs w:val="16"/>
              </w:rPr>
              <w:t>7,</w:t>
            </w:r>
            <w:r w:rsidR="001B5D39" w:rsidRPr="00AC7EB3">
              <w:rPr>
                <w:rFonts w:ascii="Arial" w:hAnsi="Arial" w:cs="Arial"/>
                <w:sz w:val="16"/>
                <w:szCs w:val="16"/>
              </w:rPr>
              <w:t>286</w:t>
            </w:r>
          </w:p>
        </w:tc>
        <w:tc>
          <w:tcPr>
            <w:tcW w:w="743" w:type="pct"/>
            <w:tcMar>
              <w:top w:w="0" w:type="dxa"/>
              <w:left w:w="108" w:type="dxa"/>
              <w:bottom w:w="0" w:type="dxa"/>
              <w:right w:w="108" w:type="dxa"/>
            </w:tcMar>
            <w:vAlign w:val="bottom"/>
          </w:tcPr>
          <w:p w14:paraId="47BF8A37" w14:textId="68EB9FDD" w:rsidR="00636863" w:rsidRPr="00AC7EB3" w:rsidRDefault="001B5D39" w:rsidP="00636863">
            <w:pP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AC7EB3">
              <w:rPr>
                <w:rFonts w:ascii="Arial" w:hAnsi="Arial" w:cs="Arial"/>
                <w:sz w:val="16"/>
                <w:szCs w:val="16"/>
              </w:rPr>
              <w:t>264</w:t>
            </w:r>
          </w:p>
        </w:tc>
        <w:tc>
          <w:tcPr>
            <w:tcW w:w="743" w:type="pct"/>
            <w:vAlign w:val="bottom"/>
          </w:tcPr>
          <w:p w14:paraId="1F8F374B" w14:textId="3EED3DD9" w:rsidR="00636863" w:rsidRPr="00AC7EB3" w:rsidRDefault="001B5D39" w:rsidP="00636863">
            <w:pPr>
              <w:tabs>
                <w:tab w:val="decimal" w:pos="1035"/>
              </w:tabs>
              <w:overflowPunct w:val="0"/>
              <w:autoSpaceDE w:val="0"/>
              <w:autoSpaceDN w:val="0"/>
              <w:spacing w:before="0" w:after="0" w:line="300" w:lineRule="exact"/>
              <w:ind w:left="135" w:right="60" w:firstLine="0"/>
              <w:jc w:val="both"/>
              <w:rPr>
                <w:rFonts w:ascii="Arial" w:hAnsi="Arial" w:cs="Arial"/>
                <w:sz w:val="16"/>
                <w:szCs w:val="16"/>
              </w:rPr>
            </w:pPr>
            <w:r w:rsidRPr="00AC7EB3">
              <w:rPr>
                <w:rFonts w:ascii="Arial" w:hAnsi="Arial" w:cs="Arial"/>
                <w:sz w:val="16"/>
                <w:szCs w:val="16"/>
              </w:rPr>
              <w:t>5,047</w:t>
            </w:r>
          </w:p>
        </w:tc>
        <w:tc>
          <w:tcPr>
            <w:tcW w:w="743" w:type="pct"/>
            <w:tcMar>
              <w:top w:w="0" w:type="dxa"/>
              <w:left w:w="108" w:type="dxa"/>
              <w:bottom w:w="0" w:type="dxa"/>
              <w:right w:w="108" w:type="dxa"/>
            </w:tcMar>
            <w:vAlign w:val="bottom"/>
          </w:tcPr>
          <w:p w14:paraId="1A26352D" w14:textId="3B74D788" w:rsidR="00636863" w:rsidRPr="00AC7EB3" w:rsidRDefault="001B5D39" w:rsidP="00636863">
            <w:pP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AC7EB3">
              <w:rPr>
                <w:rFonts w:ascii="Arial" w:hAnsi="Arial" w:cs="Arial"/>
                <w:sz w:val="16"/>
                <w:szCs w:val="16"/>
              </w:rPr>
              <w:t>1,099</w:t>
            </w:r>
          </w:p>
        </w:tc>
        <w:tc>
          <w:tcPr>
            <w:tcW w:w="743" w:type="pct"/>
            <w:tcMar>
              <w:top w:w="0" w:type="dxa"/>
              <w:left w:w="108" w:type="dxa"/>
              <w:bottom w:w="0" w:type="dxa"/>
              <w:right w:w="108" w:type="dxa"/>
            </w:tcMar>
            <w:vAlign w:val="bottom"/>
          </w:tcPr>
          <w:p w14:paraId="46D2C6FB" w14:textId="281474DD" w:rsidR="00636863" w:rsidRPr="00AC7EB3" w:rsidRDefault="001B5D39" w:rsidP="00636863">
            <w:pPr>
              <w:tabs>
                <w:tab w:val="decimal" w:pos="885"/>
              </w:tabs>
              <w:overflowPunct w:val="0"/>
              <w:autoSpaceDE w:val="0"/>
              <w:autoSpaceDN w:val="0"/>
              <w:spacing w:before="0" w:after="0" w:line="300" w:lineRule="exact"/>
              <w:ind w:left="0" w:right="-14" w:firstLine="0"/>
              <w:jc w:val="both"/>
              <w:rPr>
                <w:rFonts w:ascii="Arial" w:hAnsi="Arial" w:cs="Arial"/>
                <w:sz w:val="16"/>
                <w:szCs w:val="16"/>
              </w:rPr>
            </w:pPr>
            <w:r w:rsidRPr="00AC7EB3">
              <w:rPr>
                <w:rFonts w:ascii="Arial" w:hAnsi="Arial" w:cs="Arial"/>
                <w:sz w:val="16"/>
                <w:szCs w:val="16"/>
              </w:rPr>
              <w:t>13,696</w:t>
            </w:r>
          </w:p>
        </w:tc>
      </w:tr>
      <w:tr w:rsidR="00AC7EB3" w:rsidRPr="00223836" w14:paraId="3DFBF526" w14:textId="77777777">
        <w:trPr>
          <w:trHeight w:val="80"/>
        </w:trPr>
        <w:tc>
          <w:tcPr>
            <w:tcW w:w="1284" w:type="pct"/>
            <w:tcMar>
              <w:top w:w="0" w:type="dxa"/>
              <w:left w:w="108" w:type="dxa"/>
              <w:bottom w:w="0" w:type="dxa"/>
              <w:right w:w="108" w:type="dxa"/>
            </w:tcMar>
          </w:tcPr>
          <w:p w14:paraId="6D719ACF" w14:textId="689F0DB0" w:rsidR="00AC7EB3" w:rsidRPr="00155C18" w:rsidRDefault="00AC7EB3" w:rsidP="00AC7EB3">
            <w:pPr>
              <w:overflowPunct w:val="0"/>
              <w:autoSpaceDE w:val="0"/>
              <w:autoSpaceDN w:val="0"/>
              <w:spacing w:before="0" w:after="0" w:line="300" w:lineRule="exact"/>
              <w:ind w:left="165" w:right="-14" w:hanging="165"/>
              <w:rPr>
                <w:rFonts w:ascii="Arial" w:hAnsi="Arial" w:cs="Arial"/>
                <w:spacing w:val="-4"/>
                <w:sz w:val="16"/>
                <w:szCs w:val="16"/>
              </w:rPr>
            </w:pPr>
            <w:r w:rsidRPr="00155C18">
              <w:rPr>
                <w:rFonts w:ascii="Arial" w:hAnsi="Arial" w:cs="Arial"/>
                <w:sz w:val="16"/>
                <w:szCs w:val="16"/>
              </w:rPr>
              <w:t>Increase during the year</w:t>
            </w:r>
          </w:p>
        </w:tc>
        <w:tc>
          <w:tcPr>
            <w:tcW w:w="744" w:type="pct"/>
            <w:tcMar>
              <w:top w:w="0" w:type="dxa"/>
              <w:left w:w="108" w:type="dxa"/>
              <w:bottom w:w="0" w:type="dxa"/>
              <w:right w:w="108" w:type="dxa"/>
            </w:tcMar>
            <w:vAlign w:val="bottom"/>
          </w:tcPr>
          <w:p w14:paraId="34B947CE" w14:textId="75404CE8" w:rsidR="00AC7EB3" w:rsidRPr="00AC7EB3" w:rsidRDefault="00AC7EB3" w:rsidP="00AC7EB3">
            <w:pP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AC7EB3">
              <w:rPr>
                <w:rFonts w:ascii="Arial" w:hAnsi="Arial" w:cs="Arial"/>
                <w:sz w:val="16"/>
                <w:szCs w:val="16"/>
                <w:cs/>
              </w:rPr>
              <w:t>7</w:t>
            </w:r>
            <w:r w:rsidRPr="00AC7EB3">
              <w:rPr>
                <w:rFonts w:ascii="Arial" w:hAnsi="Arial" w:cs="Arial"/>
                <w:sz w:val="16"/>
                <w:szCs w:val="16"/>
              </w:rPr>
              <w:t>,</w:t>
            </w:r>
            <w:r w:rsidR="001B5D39" w:rsidRPr="00AC7EB3">
              <w:rPr>
                <w:rFonts w:ascii="Arial" w:hAnsi="Arial" w:cs="Arial"/>
                <w:sz w:val="16"/>
                <w:szCs w:val="16"/>
              </w:rPr>
              <w:t>973</w:t>
            </w:r>
          </w:p>
        </w:tc>
        <w:tc>
          <w:tcPr>
            <w:tcW w:w="743" w:type="pct"/>
            <w:tcMar>
              <w:top w:w="0" w:type="dxa"/>
              <w:left w:w="108" w:type="dxa"/>
              <w:bottom w:w="0" w:type="dxa"/>
              <w:right w:w="108" w:type="dxa"/>
            </w:tcMar>
            <w:vAlign w:val="bottom"/>
          </w:tcPr>
          <w:p w14:paraId="43047D75" w14:textId="3260C9D0" w:rsidR="00AC7EB3" w:rsidRPr="00AC7EB3" w:rsidRDefault="001B5D39" w:rsidP="00AC7EB3">
            <w:pP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AC7EB3">
              <w:rPr>
                <w:rFonts w:ascii="Arial" w:hAnsi="Arial" w:cs="Arial"/>
                <w:sz w:val="16"/>
                <w:szCs w:val="16"/>
              </w:rPr>
              <w:t>-</w:t>
            </w:r>
          </w:p>
        </w:tc>
        <w:tc>
          <w:tcPr>
            <w:tcW w:w="743" w:type="pct"/>
            <w:vAlign w:val="bottom"/>
          </w:tcPr>
          <w:p w14:paraId="74D7BDE1" w14:textId="10F1A70C" w:rsidR="00AC7EB3" w:rsidRPr="00AC7EB3" w:rsidRDefault="00AC7EB3" w:rsidP="00AC7EB3">
            <w:pPr>
              <w:tabs>
                <w:tab w:val="decimal" w:pos="1035"/>
              </w:tabs>
              <w:overflowPunct w:val="0"/>
              <w:autoSpaceDE w:val="0"/>
              <w:autoSpaceDN w:val="0"/>
              <w:spacing w:before="0" w:after="0" w:line="300" w:lineRule="exact"/>
              <w:ind w:left="135" w:right="60" w:firstLine="0"/>
              <w:jc w:val="both"/>
              <w:rPr>
                <w:rFonts w:ascii="Arial" w:hAnsi="Arial" w:cs="Arial"/>
                <w:sz w:val="16"/>
                <w:szCs w:val="16"/>
                <w:cs/>
              </w:rPr>
            </w:pPr>
            <w:r w:rsidRPr="00AC7EB3">
              <w:rPr>
                <w:rFonts w:ascii="Arial" w:hAnsi="Arial" w:cs="Arial"/>
                <w:sz w:val="16"/>
                <w:szCs w:val="16"/>
              </w:rPr>
              <w:t>-</w:t>
            </w:r>
          </w:p>
        </w:tc>
        <w:tc>
          <w:tcPr>
            <w:tcW w:w="743" w:type="pct"/>
            <w:tcMar>
              <w:top w:w="0" w:type="dxa"/>
              <w:left w:w="108" w:type="dxa"/>
              <w:bottom w:w="0" w:type="dxa"/>
              <w:right w:w="108" w:type="dxa"/>
            </w:tcMar>
            <w:vAlign w:val="bottom"/>
          </w:tcPr>
          <w:p w14:paraId="1E4DC042" w14:textId="0C7D6143" w:rsidR="00AC7EB3" w:rsidRPr="00AC7EB3" w:rsidRDefault="001B5D39" w:rsidP="00AC7EB3">
            <w:pP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AC7EB3">
              <w:rPr>
                <w:rFonts w:ascii="Arial" w:hAnsi="Arial" w:cs="Arial"/>
                <w:sz w:val="16"/>
                <w:szCs w:val="16"/>
              </w:rPr>
              <w:t>2,424</w:t>
            </w:r>
          </w:p>
        </w:tc>
        <w:tc>
          <w:tcPr>
            <w:tcW w:w="743" w:type="pct"/>
            <w:tcMar>
              <w:top w:w="0" w:type="dxa"/>
              <w:left w:w="108" w:type="dxa"/>
              <w:bottom w:w="0" w:type="dxa"/>
              <w:right w:w="108" w:type="dxa"/>
            </w:tcMar>
            <w:vAlign w:val="bottom"/>
          </w:tcPr>
          <w:p w14:paraId="27D553C8" w14:textId="33D40340" w:rsidR="00AC7EB3" w:rsidRPr="00AC7EB3" w:rsidRDefault="001B5D39" w:rsidP="00AC7EB3">
            <w:pPr>
              <w:tabs>
                <w:tab w:val="decimal" w:pos="885"/>
              </w:tabs>
              <w:overflowPunct w:val="0"/>
              <w:autoSpaceDE w:val="0"/>
              <w:autoSpaceDN w:val="0"/>
              <w:spacing w:before="0" w:after="0" w:line="300" w:lineRule="exact"/>
              <w:ind w:left="0" w:right="-14" w:firstLine="0"/>
              <w:jc w:val="both"/>
              <w:rPr>
                <w:rFonts w:ascii="Arial" w:hAnsi="Arial" w:cs="Arial"/>
                <w:sz w:val="16"/>
                <w:szCs w:val="16"/>
              </w:rPr>
            </w:pPr>
            <w:r w:rsidRPr="00AC7EB3">
              <w:rPr>
                <w:rFonts w:ascii="Arial" w:hAnsi="Arial" w:cs="Arial"/>
                <w:sz w:val="16"/>
                <w:szCs w:val="16"/>
              </w:rPr>
              <w:t>10,397</w:t>
            </w:r>
          </w:p>
        </w:tc>
      </w:tr>
      <w:tr w:rsidR="00B17A7C" w:rsidRPr="00223836" w14:paraId="7070D89C" w14:textId="77777777" w:rsidTr="005829FC">
        <w:trPr>
          <w:trHeight w:val="80"/>
        </w:trPr>
        <w:tc>
          <w:tcPr>
            <w:tcW w:w="1284" w:type="pct"/>
            <w:tcMar>
              <w:top w:w="0" w:type="dxa"/>
              <w:left w:w="108" w:type="dxa"/>
              <w:bottom w:w="0" w:type="dxa"/>
              <w:right w:w="108" w:type="dxa"/>
            </w:tcMar>
          </w:tcPr>
          <w:p w14:paraId="16053589" w14:textId="77C88EE9" w:rsidR="00B17A7C" w:rsidRPr="00155C18" w:rsidRDefault="00A962AB" w:rsidP="00591CD1">
            <w:pPr>
              <w:overflowPunct w:val="0"/>
              <w:autoSpaceDE w:val="0"/>
              <w:autoSpaceDN w:val="0"/>
              <w:spacing w:before="0" w:after="0" w:line="300" w:lineRule="exact"/>
              <w:ind w:left="165" w:right="-14" w:hanging="165"/>
              <w:rPr>
                <w:rFonts w:ascii="Arial" w:hAnsi="Arial" w:cs="Arial"/>
                <w:sz w:val="16"/>
                <w:szCs w:val="16"/>
              </w:rPr>
            </w:pPr>
            <w:r>
              <w:rPr>
                <w:rFonts w:ascii="Arial" w:hAnsi="Arial" w:cs="Arial"/>
                <w:sz w:val="16"/>
                <w:szCs w:val="16"/>
              </w:rPr>
              <w:t>Write-off</w:t>
            </w:r>
          </w:p>
        </w:tc>
        <w:tc>
          <w:tcPr>
            <w:tcW w:w="744" w:type="pct"/>
            <w:tcMar>
              <w:top w:w="0" w:type="dxa"/>
              <w:left w:w="108" w:type="dxa"/>
              <w:bottom w:w="0" w:type="dxa"/>
              <w:right w:w="108" w:type="dxa"/>
            </w:tcMar>
          </w:tcPr>
          <w:p w14:paraId="60E395A5" w14:textId="3ED36548" w:rsidR="00B17A7C" w:rsidRPr="00AC7EB3" w:rsidRDefault="001B5D39" w:rsidP="00591CD1">
            <w:pP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AC7EB3">
              <w:rPr>
                <w:rFonts w:ascii="Arial" w:hAnsi="Arial" w:cs="Arial" w:hint="cs"/>
                <w:sz w:val="16"/>
                <w:szCs w:val="16"/>
                <w:cs/>
              </w:rPr>
              <w:t>(</w:t>
            </w:r>
            <w:r w:rsidRPr="00AC7EB3">
              <w:rPr>
                <w:rFonts w:ascii="Arial" w:hAnsi="Arial" w:cs="Arial"/>
                <w:sz w:val="16"/>
                <w:szCs w:val="16"/>
              </w:rPr>
              <w:t>7,286</w:t>
            </w:r>
            <w:r w:rsidRPr="00AC7EB3">
              <w:rPr>
                <w:rFonts w:ascii="Arial" w:hAnsi="Arial" w:cs="Arial" w:hint="cs"/>
                <w:sz w:val="16"/>
                <w:szCs w:val="16"/>
                <w:cs/>
              </w:rPr>
              <w:t>)</w:t>
            </w:r>
          </w:p>
        </w:tc>
        <w:tc>
          <w:tcPr>
            <w:tcW w:w="743" w:type="pct"/>
            <w:tcMar>
              <w:top w:w="0" w:type="dxa"/>
              <w:left w:w="108" w:type="dxa"/>
              <w:bottom w:w="0" w:type="dxa"/>
              <w:right w:w="108" w:type="dxa"/>
            </w:tcMar>
          </w:tcPr>
          <w:p w14:paraId="15F0C2B8" w14:textId="462AF2F3" w:rsidR="00B17A7C" w:rsidRPr="00AC7EB3" w:rsidRDefault="001B5D39" w:rsidP="00591CD1">
            <w:pP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AC7EB3">
              <w:rPr>
                <w:rFonts w:ascii="Arial" w:hAnsi="Arial" w:cs="Arial" w:hint="cs"/>
                <w:sz w:val="16"/>
                <w:szCs w:val="16"/>
                <w:cs/>
              </w:rPr>
              <w:t>(</w:t>
            </w:r>
            <w:r w:rsidRPr="00AC7EB3">
              <w:rPr>
                <w:rFonts w:ascii="Arial" w:hAnsi="Arial" w:cs="Arial"/>
                <w:sz w:val="16"/>
                <w:szCs w:val="16"/>
              </w:rPr>
              <w:t>264</w:t>
            </w:r>
            <w:r w:rsidRPr="00AC7EB3">
              <w:rPr>
                <w:rFonts w:ascii="Arial" w:hAnsi="Arial" w:cs="Arial" w:hint="cs"/>
                <w:sz w:val="16"/>
                <w:szCs w:val="16"/>
                <w:cs/>
              </w:rPr>
              <w:t>)</w:t>
            </w:r>
          </w:p>
        </w:tc>
        <w:tc>
          <w:tcPr>
            <w:tcW w:w="743" w:type="pct"/>
          </w:tcPr>
          <w:p w14:paraId="506AD646" w14:textId="450C63E0" w:rsidR="00B17A7C" w:rsidRPr="00AC7EB3" w:rsidRDefault="001B5D39" w:rsidP="00591CD1">
            <w:pPr>
              <w:tabs>
                <w:tab w:val="decimal" w:pos="1035"/>
              </w:tabs>
              <w:overflowPunct w:val="0"/>
              <w:autoSpaceDE w:val="0"/>
              <w:autoSpaceDN w:val="0"/>
              <w:spacing w:before="0" w:after="0" w:line="300" w:lineRule="exact"/>
              <w:ind w:left="135" w:right="60" w:firstLine="0"/>
              <w:jc w:val="both"/>
              <w:rPr>
                <w:rFonts w:ascii="Arial" w:hAnsi="Arial" w:cs="Arial"/>
                <w:sz w:val="16"/>
                <w:szCs w:val="16"/>
              </w:rPr>
            </w:pPr>
            <w:r w:rsidRPr="00AC7EB3">
              <w:rPr>
                <w:rFonts w:ascii="Arial" w:hAnsi="Arial" w:cs="Arial"/>
                <w:sz w:val="16"/>
                <w:szCs w:val="16"/>
              </w:rPr>
              <w:t>-</w:t>
            </w:r>
          </w:p>
        </w:tc>
        <w:tc>
          <w:tcPr>
            <w:tcW w:w="743" w:type="pct"/>
            <w:tcMar>
              <w:top w:w="0" w:type="dxa"/>
              <w:left w:w="108" w:type="dxa"/>
              <w:bottom w:w="0" w:type="dxa"/>
              <w:right w:w="108" w:type="dxa"/>
            </w:tcMar>
          </w:tcPr>
          <w:p w14:paraId="2DAB1592" w14:textId="41090D8C" w:rsidR="00B17A7C" w:rsidRPr="00AC7EB3" w:rsidRDefault="001B5D39" w:rsidP="00591CD1">
            <w:pP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AC7EB3">
              <w:rPr>
                <w:rFonts w:ascii="Arial" w:hAnsi="Arial" w:cs="Arial" w:hint="cs"/>
                <w:sz w:val="16"/>
                <w:szCs w:val="16"/>
                <w:cs/>
              </w:rPr>
              <w:t>(</w:t>
            </w:r>
            <w:r w:rsidRPr="00AC7EB3">
              <w:rPr>
                <w:rFonts w:ascii="Arial" w:hAnsi="Arial" w:cs="Arial"/>
                <w:sz w:val="16"/>
                <w:szCs w:val="16"/>
              </w:rPr>
              <w:t>200</w:t>
            </w:r>
            <w:r w:rsidRPr="00AC7EB3">
              <w:rPr>
                <w:rFonts w:ascii="Arial" w:hAnsi="Arial" w:cs="Arial" w:hint="cs"/>
                <w:sz w:val="16"/>
                <w:szCs w:val="16"/>
                <w:cs/>
              </w:rPr>
              <w:t>)</w:t>
            </w:r>
          </w:p>
        </w:tc>
        <w:tc>
          <w:tcPr>
            <w:tcW w:w="743" w:type="pct"/>
            <w:tcMar>
              <w:top w:w="0" w:type="dxa"/>
              <w:left w:w="108" w:type="dxa"/>
              <w:bottom w:w="0" w:type="dxa"/>
              <w:right w:w="108" w:type="dxa"/>
            </w:tcMar>
          </w:tcPr>
          <w:p w14:paraId="17674939" w14:textId="678D743B" w:rsidR="00B17A7C" w:rsidRPr="00AC7EB3" w:rsidRDefault="001B5D39" w:rsidP="00591CD1">
            <w:pP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AC7EB3">
              <w:rPr>
                <w:rFonts w:ascii="Arial" w:hAnsi="Arial" w:cs="Arial" w:hint="cs"/>
                <w:sz w:val="16"/>
                <w:szCs w:val="16"/>
                <w:cs/>
              </w:rPr>
              <w:t>(</w:t>
            </w:r>
            <w:r w:rsidRPr="00AC7EB3">
              <w:rPr>
                <w:rFonts w:ascii="Arial" w:hAnsi="Arial" w:cs="Arial"/>
                <w:sz w:val="16"/>
                <w:szCs w:val="16"/>
              </w:rPr>
              <w:t>7,750</w:t>
            </w:r>
            <w:r w:rsidRPr="00AC7EB3">
              <w:rPr>
                <w:rFonts w:ascii="Arial" w:hAnsi="Arial" w:cs="Arial" w:hint="cs"/>
                <w:sz w:val="16"/>
                <w:szCs w:val="16"/>
                <w:cs/>
              </w:rPr>
              <w:t>)</w:t>
            </w:r>
          </w:p>
        </w:tc>
      </w:tr>
      <w:tr w:rsidR="00AC7EB3" w:rsidRPr="00223836" w14:paraId="1E38E46B" w14:textId="77777777" w:rsidTr="005829FC">
        <w:trPr>
          <w:trHeight w:val="80"/>
        </w:trPr>
        <w:tc>
          <w:tcPr>
            <w:tcW w:w="1284" w:type="pct"/>
            <w:tcMar>
              <w:top w:w="0" w:type="dxa"/>
              <w:left w:w="108" w:type="dxa"/>
              <w:bottom w:w="0" w:type="dxa"/>
              <w:right w:w="108" w:type="dxa"/>
            </w:tcMar>
          </w:tcPr>
          <w:p w14:paraId="2233F6BF" w14:textId="6A8781DA" w:rsidR="00AC7EB3" w:rsidRPr="00155C18" w:rsidRDefault="005C0591" w:rsidP="00AC7EB3">
            <w:pPr>
              <w:overflowPunct w:val="0"/>
              <w:autoSpaceDE w:val="0"/>
              <w:autoSpaceDN w:val="0"/>
              <w:spacing w:before="0" w:after="0" w:line="300" w:lineRule="exact"/>
              <w:ind w:left="165" w:right="-14" w:hanging="165"/>
              <w:rPr>
                <w:rFonts w:ascii="Arial" w:hAnsi="Arial" w:cs="Arial"/>
                <w:spacing w:val="-4"/>
                <w:sz w:val="16"/>
                <w:szCs w:val="16"/>
              </w:rPr>
            </w:pPr>
            <w:r w:rsidRPr="00155C18">
              <w:rPr>
                <w:rFonts w:ascii="Arial" w:hAnsi="Arial" w:cs="Arial"/>
                <w:spacing w:val="-4"/>
                <w:sz w:val="16"/>
                <w:szCs w:val="16"/>
              </w:rPr>
              <w:t>31 December 2025</w:t>
            </w:r>
          </w:p>
        </w:tc>
        <w:tc>
          <w:tcPr>
            <w:tcW w:w="744" w:type="pct"/>
            <w:tcMar>
              <w:top w:w="0" w:type="dxa"/>
              <w:left w:w="108" w:type="dxa"/>
              <w:bottom w:w="0" w:type="dxa"/>
              <w:right w:w="108" w:type="dxa"/>
            </w:tcMar>
          </w:tcPr>
          <w:p w14:paraId="61E884DA" w14:textId="275D44A6" w:rsidR="00AC7EB3" w:rsidRPr="00AC7EB3" w:rsidRDefault="00AC7EB3" w:rsidP="005C0591">
            <w:pPr>
              <w:pBdr>
                <w:top w:val="single" w:sz="4" w:space="1" w:color="auto"/>
                <w:bottom w:val="single" w:sz="4" w:space="1" w:color="auto"/>
              </w:pBdr>
              <w:tabs>
                <w:tab w:val="decimal" w:pos="885"/>
              </w:tabs>
              <w:overflowPunct w:val="0"/>
              <w:autoSpaceDE w:val="0"/>
              <w:autoSpaceDN w:val="0"/>
              <w:spacing w:before="0" w:after="0" w:line="300" w:lineRule="exact"/>
              <w:ind w:left="0" w:right="-14" w:firstLine="0"/>
              <w:jc w:val="both"/>
              <w:rPr>
                <w:rFonts w:ascii="Arial" w:hAnsi="Arial" w:cs="Arial"/>
                <w:sz w:val="16"/>
                <w:szCs w:val="16"/>
              </w:rPr>
            </w:pPr>
            <w:r w:rsidRPr="00AC7EB3">
              <w:rPr>
                <w:rFonts w:ascii="Arial" w:hAnsi="Arial" w:cs="Arial"/>
                <w:sz w:val="16"/>
                <w:szCs w:val="16"/>
              </w:rPr>
              <w:t>7,973</w:t>
            </w:r>
          </w:p>
        </w:tc>
        <w:tc>
          <w:tcPr>
            <w:tcW w:w="743" w:type="pct"/>
            <w:tcMar>
              <w:top w:w="0" w:type="dxa"/>
              <w:left w:w="108" w:type="dxa"/>
              <w:bottom w:w="0" w:type="dxa"/>
              <w:right w:w="108" w:type="dxa"/>
            </w:tcMar>
          </w:tcPr>
          <w:p w14:paraId="303D9B6D" w14:textId="0E1112CD" w:rsidR="00AC7EB3" w:rsidRPr="00AC7EB3" w:rsidRDefault="00AC7EB3" w:rsidP="005C0591">
            <w:pPr>
              <w:pBdr>
                <w:top w:val="single" w:sz="4" w:space="1" w:color="auto"/>
                <w:bottom w:val="single" w:sz="4" w:space="1" w:color="auto"/>
              </w:pBdr>
              <w:tabs>
                <w:tab w:val="decimal" w:pos="885"/>
              </w:tabs>
              <w:overflowPunct w:val="0"/>
              <w:autoSpaceDE w:val="0"/>
              <w:autoSpaceDN w:val="0"/>
              <w:spacing w:before="0" w:after="0" w:line="300" w:lineRule="exact"/>
              <w:ind w:left="0" w:right="-14" w:firstLine="0"/>
              <w:jc w:val="both"/>
              <w:rPr>
                <w:rFonts w:ascii="Arial" w:hAnsi="Arial" w:cs="Arial"/>
                <w:sz w:val="16"/>
                <w:szCs w:val="16"/>
              </w:rPr>
            </w:pPr>
            <w:r w:rsidRPr="00AC7EB3">
              <w:rPr>
                <w:rFonts w:ascii="Arial" w:hAnsi="Arial" w:cs="Arial"/>
                <w:sz w:val="16"/>
                <w:szCs w:val="16"/>
              </w:rPr>
              <w:t>-</w:t>
            </w:r>
          </w:p>
        </w:tc>
        <w:tc>
          <w:tcPr>
            <w:tcW w:w="743" w:type="pct"/>
          </w:tcPr>
          <w:p w14:paraId="46808495" w14:textId="014D88A6" w:rsidR="00AC7EB3" w:rsidRPr="00AC7EB3" w:rsidRDefault="00AC7EB3" w:rsidP="005C0591">
            <w:pPr>
              <w:pBdr>
                <w:top w:val="single" w:sz="4" w:space="1" w:color="auto"/>
                <w:bottom w:val="single" w:sz="4" w:space="1" w:color="auto"/>
              </w:pBdr>
              <w:tabs>
                <w:tab w:val="decimal" w:pos="1035"/>
              </w:tabs>
              <w:overflowPunct w:val="0"/>
              <w:autoSpaceDE w:val="0"/>
              <w:autoSpaceDN w:val="0"/>
              <w:spacing w:before="0" w:after="0" w:line="300" w:lineRule="exact"/>
              <w:ind w:left="135" w:right="60" w:firstLine="0"/>
              <w:jc w:val="both"/>
              <w:rPr>
                <w:rFonts w:ascii="Arial" w:hAnsi="Arial" w:cs="Arial"/>
                <w:sz w:val="16"/>
                <w:szCs w:val="16"/>
              </w:rPr>
            </w:pPr>
            <w:r w:rsidRPr="00AC7EB3">
              <w:rPr>
                <w:rFonts w:ascii="Arial" w:hAnsi="Arial" w:cs="Arial"/>
                <w:sz w:val="16"/>
                <w:szCs w:val="16"/>
              </w:rPr>
              <w:t>5,047</w:t>
            </w:r>
          </w:p>
        </w:tc>
        <w:tc>
          <w:tcPr>
            <w:tcW w:w="743" w:type="pct"/>
            <w:tcMar>
              <w:top w:w="0" w:type="dxa"/>
              <w:left w:w="108" w:type="dxa"/>
              <w:bottom w:w="0" w:type="dxa"/>
              <w:right w:w="108" w:type="dxa"/>
            </w:tcMar>
          </w:tcPr>
          <w:p w14:paraId="4B6B15C1" w14:textId="47A0112E" w:rsidR="00AC7EB3" w:rsidRPr="00AC7EB3" w:rsidRDefault="00AC7EB3" w:rsidP="005C0591">
            <w:pPr>
              <w:pBdr>
                <w:top w:val="single" w:sz="4" w:space="1" w:color="auto"/>
                <w:bottom w:val="single" w:sz="4" w:space="1" w:color="auto"/>
              </w:pBdr>
              <w:tabs>
                <w:tab w:val="decimal" w:pos="885"/>
              </w:tabs>
              <w:overflowPunct w:val="0"/>
              <w:autoSpaceDE w:val="0"/>
              <w:autoSpaceDN w:val="0"/>
              <w:spacing w:before="0" w:after="0" w:line="300" w:lineRule="exact"/>
              <w:ind w:left="0" w:right="-14" w:firstLine="0"/>
              <w:jc w:val="both"/>
              <w:rPr>
                <w:rFonts w:ascii="Arial" w:hAnsi="Arial" w:cs="Arial"/>
                <w:sz w:val="16"/>
                <w:szCs w:val="16"/>
              </w:rPr>
            </w:pPr>
            <w:r w:rsidRPr="00AC7EB3">
              <w:rPr>
                <w:rFonts w:ascii="Arial" w:hAnsi="Arial" w:cs="Arial"/>
                <w:sz w:val="16"/>
                <w:szCs w:val="16"/>
              </w:rPr>
              <w:t>3,323</w:t>
            </w:r>
          </w:p>
        </w:tc>
        <w:tc>
          <w:tcPr>
            <w:tcW w:w="743" w:type="pct"/>
            <w:tcMar>
              <w:top w:w="0" w:type="dxa"/>
              <w:left w:w="108" w:type="dxa"/>
              <w:bottom w:w="0" w:type="dxa"/>
              <w:right w:w="108" w:type="dxa"/>
            </w:tcMar>
          </w:tcPr>
          <w:p w14:paraId="662E6DD8" w14:textId="7ABA5F63" w:rsidR="00AC7EB3" w:rsidRPr="00AC7EB3" w:rsidRDefault="00AC7EB3" w:rsidP="005C0591">
            <w:pPr>
              <w:pBdr>
                <w:top w:val="single" w:sz="4" w:space="1" w:color="auto"/>
                <w:bottom w:val="single" w:sz="4" w:space="1" w:color="auto"/>
              </w:pBdr>
              <w:tabs>
                <w:tab w:val="decimal" w:pos="885"/>
              </w:tabs>
              <w:overflowPunct w:val="0"/>
              <w:autoSpaceDE w:val="0"/>
              <w:autoSpaceDN w:val="0"/>
              <w:spacing w:before="0" w:after="0" w:line="300" w:lineRule="exact"/>
              <w:ind w:left="0" w:right="-14" w:firstLine="0"/>
              <w:jc w:val="both"/>
              <w:rPr>
                <w:rFonts w:ascii="Arial" w:hAnsi="Arial" w:cs="Arial"/>
                <w:sz w:val="16"/>
                <w:szCs w:val="16"/>
              </w:rPr>
            </w:pPr>
            <w:r w:rsidRPr="00AC7EB3">
              <w:rPr>
                <w:rFonts w:ascii="Arial" w:hAnsi="Arial" w:cs="Arial"/>
                <w:sz w:val="16"/>
                <w:szCs w:val="16"/>
              </w:rPr>
              <w:t>16,343</w:t>
            </w:r>
          </w:p>
        </w:tc>
      </w:tr>
    </w:tbl>
    <w:p w14:paraId="7C7A8551" w14:textId="77777777" w:rsidR="007173A7" w:rsidRDefault="007173A7">
      <w:r>
        <w:br w:type="page"/>
      </w:r>
    </w:p>
    <w:tbl>
      <w:tblPr>
        <w:tblW w:w="4717" w:type="pct"/>
        <w:tblInd w:w="540" w:type="dxa"/>
        <w:tblCellMar>
          <w:left w:w="0" w:type="dxa"/>
          <w:right w:w="0" w:type="dxa"/>
        </w:tblCellMar>
        <w:tblLook w:val="04A0" w:firstRow="1" w:lastRow="0" w:firstColumn="1" w:lastColumn="0" w:noHBand="0" w:noVBand="1"/>
      </w:tblPr>
      <w:tblGrid>
        <w:gridCol w:w="2310"/>
        <w:gridCol w:w="1339"/>
        <w:gridCol w:w="1336"/>
        <w:gridCol w:w="1336"/>
        <w:gridCol w:w="1336"/>
        <w:gridCol w:w="1336"/>
      </w:tblGrid>
      <w:tr w:rsidR="007173A7" w:rsidRPr="00AC7EB3" w14:paraId="1B4C05AF" w14:textId="77777777" w:rsidTr="003D75C1">
        <w:tc>
          <w:tcPr>
            <w:tcW w:w="5000" w:type="pct"/>
            <w:gridSpan w:val="6"/>
            <w:tcMar>
              <w:top w:w="0" w:type="dxa"/>
              <w:left w:w="108" w:type="dxa"/>
              <w:bottom w:w="0" w:type="dxa"/>
              <w:right w:w="108" w:type="dxa"/>
            </w:tcMar>
          </w:tcPr>
          <w:p w14:paraId="03597E39" w14:textId="77777777" w:rsidR="007173A7" w:rsidRPr="00AC7EB3" w:rsidRDefault="007173A7" w:rsidP="003D75C1">
            <w:pPr>
              <w:overflowPunct w:val="0"/>
              <w:autoSpaceDE w:val="0"/>
              <w:autoSpaceDN w:val="0"/>
              <w:spacing w:before="0" w:after="0" w:line="300" w:lineRule="exact"/>
              <w:ind w:left="0" w:right="-14" w:firstLine="0"/>
              <w:jc w:val="right"/>
              <w:rPr>
                <w:rFonts w:ascii="Arial" w:hAnsi="Arial" w:cs="Arial"/>
                <w:sz w:val="16"/>
                <w:szCs w:val="16"/>
              </w:rPr>
            </w:pPr>
            <w:r w:rsidRPr="00AC7EB3">
              <w:rPr>
                <w:rFonts w:ascii="Arial" w:hAnsi="Arial" w:cs="Arial"/>
                <w:sz w:val="16"/>
                <w:szCs w:val="16"/>
              </w:rPr>
              <w:lastRenderedPageBreak/>
              <w:t>(Unit: Thousand Baht)</w:t>
            </w:r>
          </w:p>
        </w:tc>
      </w:tr>
      <w:tr w:rsidR="007173A7" w:rsidRPr="00AC7EB3" w14:paraId="2AA14C93" w14:textId="77777777" w:rsidTr="003D75C1">
        <w:tc>
          <w:tcPr>
            <w:tcW w:w="1284" w:type="pct"/>
            <w:tcMar>
              <w:top w:w="0" w:type="dxa"/>
              <w:left w:w="108" w:type="dxa"/>
              <w:bottom w:w="0" w:type="dxa"/>
              <w:right w:w="108" w:type="dxa"/>
            </w:tcMar>
          </w:tcPr>
          <w:p w14:paraId="4E82CE29" w14:textId="77777777" w:rsidR="007173A7" w:rsidRPr="00AC7EB3" w:rsidRDefault="007173A7" w:rsidP="003D75C1">
            <w:pPr>
              <w:overflowPunct w:val="0"/>
              <w:autoSpaceDE w:val="0"/>
              <w:autoSpaceDN w:val="0"/>
              <w:spacing w:before="0" w:after="0" w:line="300" w:lineRule="exact"/>
              <w:ind w:right="-14"/>
              <w:jc w:val="center"/>
              <w:rPr>
                <w:rFonts w:ascii="Arial" w:hAnsi="Arial" w:cs="Arial"/>
                <w:sz w:val="16"/>
                <w:szCs w:val="16"/>
              </w:rPr>
            </w:pPr>
          </w:p>
        </w:tc>
        <w:tc>
          <w:tcPr>
            <w:tcW w:w="3716" w:type="pct"/>
            <w:gridSpan w:val="5"/>
            <w:tcMar>
              <w:top w:w="0" w:type="dxa"/>
              <w:left w:w="108" w:type="dxa"/>
              <w:bottom w:w="0" w:type="dxa"/>
              <w:right w:w="108" w:type="dxa"/>
            </w:tcMar>
          </w:tcPr>
          <w:p w14:paraId="0B2BCE98" w14:textId="77777777" w:rsidR="007173A7" w:rsidRPr="00AC7EB3" w:rsidRDefault="007173A7" w:rsidP="003D75C1">
            <w:pPr>
              <w:pBdr>
                <w:bottom w:val="single" w:sz="4" w:space="1" w:color="auto"/>
              </w:pBdr>
              <w:overflowPunct w:val="0"/>
              <w:autoSpaceDE w:val="0"/>
              <w:autoSpaceDN w:val="0"/>
              <w:spacing w:before="0" w:after="0" w:line="300" w:lineRule="exact"/>
              <w:ind w:left="0" w:right="-14" w:firstLine="0"/>
              <w:jc w:val="center"/>
              <w:rPr>
                <w:rFonts w:ascii="Arial" w:hAnsi="Arial" w:cs="Arial"/>
                <w:sz w:val="16"/>
                <w:szCs w:val="16"/>
              </w:rPr>
            </w:pPr>
            <w:r w:rsidRPr="00AC7EB3">
              <w:rPr>
                <w:rFonts w:ascii="Arial" w:eastAsia="Arial Unicode MS" w:hAnsi="Arial" w:cs="Arial"/>
                <w:sz w:val="16"/>
                <w:szCs w:val="16"/>
                <w:lang w:val="en-GB"/>
              </w:rPr>
              <w:t xml:space="preserve">Financial statements in which </w:t>
            </w:r>
            <w:r w:rsidRPr="00AC7EB3">
              <w:rPr>
                <w:rFonts w:ascii="Arial" w:eastAsia="Arial Unicode MS" w:hAnsi="Arial" w:cs="Arial"/>
                <w:sz w:val="16"/>
                <w:szCs w:val="16"/>
                <w:lang w:val="en-GB"/>
              </w:rPr>
              <w:br/>
              <w:t>the equity method is applied / Separate financial statements</w:t>
            </w:r>
          </w:p>
        </w:tc>
      </w:tr>
      <w:tr w:rsidR="007173A7" w:rsidRPr="00AC7EB3" w14:paraId="340E3A82" w14:textId="77777777" w:rsidTr="003D75C1">
        <w:tc>
          <w:tcPr>
            <w:tcW w:w="1284" w:type="pct"/>
            <w:tcMar>
              <w:top w:w="0" w:type="dxa"/>
              <w:left w:w="108" w:type="dxa"/>
              <w:bottom w:w="0" w:type="dxa"/>
              <w:right w:w="108" w:type="dxa"/>
            </w:tcMar>
          </w:tcPr>
          <w:p w14:paraId="09037574" w14:textId="77777777" w:rsidR="007173A7" w:rsidRPr="00AC7EB3" w:rsidRDefault="007173A7" w:rsidP="003D75C1">
            <w:pPr>
              <w:overflowPunct w:val="0"/>
              <w:autoSpaceDE w:val="0"/>
              <w:autoSpaceDN w:val="0"/>
              <w:spacing w:before="0" w:after="0" w:line="300" w:lineRule="exact"/>
              <w:ind w:right="-14"/>
              <w:jc w:val="center"/>
              <w:rPr>
                <w:rFonts w:ascii="Arial" w:hAnsi="Arial" w:cs="Arial"/>
                <w:sz w:val="16"/>
                <w:szCs w:val="16"/>
              </w:rPr>
            </w:pPr>
          </w:p>
        </w:tc>
        <w:tc>
          <w:tcPr>
            <w:tcW w:w="744" w:type="pct"/>
            <w:tcMar>
              <w:top w:w="0" w:type="dxa"/>
              <w:left w:w="108" w:type="dxa"/>
              <w:bottom w:w="0" w:type="dxa"/>
              <w:right w:w="108" w:type="dxa"/>
            </w:tcMar>
            <w:hideMark/>
          </w:tcPr>
          <w:p w14:paraId="64BD92A5" w14:textId="77777777" w:rsidR="007173A7" w:rsidRPr="00AC7EB3" w:rsidRDefault="007173A7" w:rsidP="003D75C1">
            <w:pPr>
              <w:pBdr>
                <w:bottom w:val="single" w:sz="4" w:space="1" w:color="auto"/>
              </w:pBdr>
              <w:overflowPunct w:val="0"/>
              <w:autoSpaceDE w:val="0"/>
              <w:autoSpaceDN w:val="0"/>
              <w:spacing w:before="0" w:after="0" w:line="300" w:lineRule="exact"/>
              <w:ind w:left="0" w:right="-14" w:firstLine="0"/>
              <w:jc w:val="center"/>
              <w:rPr>
                <w:rFonts w:ascii="Arial" w:hAnsi="Arial" w:cs="Arial"/>
                <w:sz w:val="16"/>
                <w:szCs w:val="16"/>
              </w:rPr>
            </w:pPr>
          </w:p>
          <w:p w14:paraId="57AFA3EC" w14:textId="77777777" w:rsidR="007173A7" w:rsidRPr="00AC7EB3" w:rsidRDefault="007173A7" w:rsidP="003D75C1">
            <w:pPr>
              <w:pBdr>
                <w:bottom w:val="single" w:sz="4" w:space="1" w:color="auto"/>
              </w:pBdr>
              <w:overflowPunct w:val="0"/>
              <w:autoSpaceDE w:val="0"/>
              <w:autoSpaceDN w:val="0"/>
              <w:spacing w:before="0" w:after="0" w:line="300" w:lineRule="exact"/>
              <w:ind w:left="0" w:right="-14" w:firstLine="0"/>
              <w:jc w:val="center"/>
              <w:rPr>
                <w:rFonts w:ascii="Arial" w:hAnsi="Arial" w:cs="Arial"/>
                <w:sz w:val="16"/>
                <w:szCs w:val="16"/>
              </w:rPr>
            </w:pPr>
            <w:r w:rsidRPr="00AC7EB3">
              <w:rPr>
                <w:rFonts w:ascii="Arial" w:hAnsi="Arial" w:cs="Arial"/>
                <w:sz w:val="16"/>
                <w:szCs w:val="16"/>
              </w:rPr>
              <w:t>Office building</w:t>
            </w:r>
          </w:p>
        </w:tc>
        <w:tc>
          <w:tcPr>
            <w:tcW w:w="743" w:type="pct"/>
            <w:tcMar>
              <w:top w:w="0" w:type="dxa"/>
              <w:left w:w="108" w:type="dxa"/>
              <w:bottom w:w="0" w:type="dxa"/>
              <w:right w:w="108" w:type="dxa"/>
            </w:tcMar>
            <w:hideMark/>
          </w:tcPr>
          <w:p w14:paraId="083088BA" w14:textId="7860430C" w:rsidR="007173A7" w:rsidRPr="00AC7EB3" w:rsidRDefault="007173A7" w:rsidP="007173A7">
            <w:pPr>
              <w:pBdr>
                <w:bottom w:val="single" w:sz="4" w:space="1" w:color="auto"/>
              </w:pBdr>
              <w:overflowPunct w:val="0"/>
              <w:autoSpaceDE w:val="0"/>
              <w:autoSpaceDN w:val="0"/>
              <w:spacing w:before="0" w:after="0" w:line="300" w:lineRule="exact"/>
              <w:ind w:left="0" w:right="-75" w:firstLine="0"/>
              <w:jc w:val="center"/>
              <w:rPr>
                <w:rFonts w:ascii="Arial" w:hAnsi="Arial" w:cs="Arial"/>
                <w:sz w:val="16"/>
                <w:szCs w:val="16"/>
              </w:rPr>
            </w:pPr>
            <w:r w:rsidRPr="00AC7EB3">
              <w:rPr>
                <w:rFonts w:ascii="Arial" w:hAnsi="Arial" w:cs="Arial"/>
                <w:sz w:val="16"/>
                <w:szCs w:val="16"/>
              </w:rPr>
              <w:t>Estimated dismantling</w:t>
            </w:r>
            <w:r>
              <w:rPr>
                <w:rFonts w:ascii="Arial" w:hAnsi="Arial" w:cs="Arial"/>
                <w:sz w:val="16"/>
                <w:szCs w:val="16"/>
              </w:rPr>
              <w:t xml:space="preserve"> cost</w:t>
            </w:r>
          </w:p>
        </w:tc>
        <w:tc>
          <w:tcPr>
            <w:tcW w:w="743" w:type="pct"/>
          </w:tcPr>
          <w:p w14:paraId="48FA01F0" w14:textId="77777777" w:rsidR="007173A7" w:rsidRPr="00AC7EB3" w:rsidRDefault="007173A7" w:rsidP="003D75C1">
            <w:pPr>
              <w:pBdr>
                <w:bottom w:val="single" w:sz="4" w:space="1" w:color="auto"/>
              </w:pBdr>
              <w:overflowPunct w:val="0"/>
              <w:autoSpaceDE w:val="0"/>
              <w:autoSpaceDN w:val="0"/>
              <w:spacing w:before="0" w:after="0" w:line="300" w:lineRule="exact"/>
              <w:ind w:left="135" w:right="60" w:firstLine="0"/>
              <w:jc w:val="center"/>
              <w:rPr>
                <w:rFonts w:ascii="Arial" w:hAnsi="Arial" w:cs="Arial"/>
                <w:sz w:val="16"/>
                <w:szCs w:val="16"/>
              </w:rPr>
            </w:pPr>
          </w:p>
          <w:p w14:paraId="3A294122" w14:textId="77777777" w:rsidR="007173A7" w:rsidRPr="00AC7EB3" w:rsidRDefault="007173A7" w:rsidP="003D75C1">
            <w:pPr>
              <w:pBdr>
                <w:bottom w:val="single" w:sz="4" w:space="1" w:color="auto"/>
              </w:pBdr>
              <w:overflowPunct w:val="0"/>
              <w:autoSpaceDE w:val="0"/>
              <w:autoSpaceDN w:val="0"/>
              <w:spacing w:before="0" w:after="0" w:line="300" w:lineRule="exact"/>
              <w:ind w:left="135" w:right="60" w:firstLine="0"/>
              <w:jc w:val="center"/>
              <w:rPr>
                <w:rFonts w:ascii="Arial" w:hAnsi="Arial" w:cs="Arial"/>
                <w:sz w:val="16"/>
                <w:szCs w:val="16"/>
              </w:rPr>
            </w:pPr>
            <w:r w:rsidRPr="00AC7EB3">
              <w:rPr>
                <w:rFonts w:ascii="Arial" w:hAnsi="Arial" w:cs="Arial"/>
                <w:sz w:val="16"/>
                <w:szCs w:val="16"/>
              </w:rPr>
              <w:t>Vehicles</w:t>
            </w:r>
          </w:p>
        </w:tc>
        <w:tc>
          <w:tcPr>
            <w:tcW w:w="743" w:type="pct"/>
            <w:tcMar>
              <w:top w:w="0" w:type="dxa"/>
              <w:left w:w="108" w:type="dxa"/>
              <w:bottom w:w="0" w:type="dxa"/>
              <w:right w:w="108" w:type="dxa"/>
            </w:tcMar>
          </w:tcPr>
          <w:p w14:paraId="3981557D" w14:textId="65EE4B73" w:rsidR="007173A7" w:rsidRPr="00AC7EB3" w:rsidRDefault="00B504EE" w:rsidP="003D75C1">
            <w:pPr>
              <w:pBdr>
                <w:bottom w:val="single" w:sz="4" w:space="1" w:color="auto"/>
              </w:pBdr>
              <w:overflowPunct w:val="0"/>
              <w:autoSpaceDE w:val="0"/>
              <w:autoSpaceDN w:val="0"/>
              <w:spacing w:before="0" w:after="0" w:line="300" w:lineRule="exact"/>
              <w:ind w:left="0" w:right="-14" w:firstLine="0"/>
              <w:jc w:val="center"/>
              <w:rPr>
                <w:rFonts w:ascii="Arial" w:hAnsi="Arial" w:cs="Arial"/>
                <w:sz w:val="16"/>
                <w:szCs w:val="16"/>
              </w:rPr>
            </w:pPr>
            <w:r>
              <w:rPr>
                <w:rFonts w:ascii="Arial" w:hAnsi="Arial" w:cs="Arial"/>
                <w:sz w:val="16"/>
                <w:szCs w:val="16"/>
              </w:rPr>
              <w:t>Office equipment</w:t>
            </w:r>
          </w:p>
        </w:tc>
        <w:tc>
          <w:tcPr>
            <w:tcW w:w="743" w:type="pct"/>
            <w:tcMar>
              <w:top w:w="0" w:type="dxa"/>
              <w:left w:w="108" w:type="dxa"/>
              <w:bottom w:w="0" w:type="dxa"/>
              <w:right w:w="108" w:type="dxa"/>
            </w:tcMar>
            <w:vAlign w:val="bottom"/>
            <w:hideMark/>
          </w:tcPr>
          <w:p w14:paraId="31B97D72" w14:textId="77777777" w:rsidR="007173A7" w:rsidRPr="00AC7EB3" w:rsidRDefault="007173A7" w:rsidP="003D75C1">
            <w:pPr>
              <w:pBdr>
                <w:bottom w:val="single" w:sz="4" w:space="1" w:color="auto"/>
              </w:pBdr>
              <w:overflowPunct w:val="0"/>
              <w:autoSpaceDE w:val="0"/>
              <w:autoSpaceDN w:val="0"/>
              <w:spacing w:before="0" w:after="0" w:line="300" w:lineRule="exact"/>
              <w:ind w:left="0" w:right="-14" w:firstLine="0"/>
              <w:jc w:val="center"/>
              <w:rPr>
                <w:rFonts w:ascii="Arial" w:hAnsi="Arial" w:cs="Arial"/>
                <w:sz w:val="16"/>
                <w:szCs w:val="16"/>
                <w:cs/>
              </w:rPr>
            </w:pPr>
            <w:r w:rsidRPr="00AC7EB3">
              <w:rPr>
                <w:rFonts w:ascii="Arial" w:hAnsi="Arial" w:cs="Arial"/>
                <w:sz w:val="16"/>
                <w:szCs w:val="16"/>
              </w:rPr>
              <w:t>Total</w:t>
            </w:r>
          </w:p>
        </w:tc>
      </w:tr>
      <w:tr w:rsidR="00AC7EB3" w:rsidRPr="00223836" w14:paraId="7D67B99A" w14:textId="77777777" w:rsidTr="005829FC">
        <w:tc>
          <w:tcPr>
            <w:tcW w:w="1284" w:type="pct"/>
            <w:tcMar>
              <w:top w:w="0" w:type="dxa"/>
              <w:left w:w="108" w:type="dxa"/>
              <w:bottom w:w="0" w:type="dxa"/>
              <w:right w:w="108" w:type="dxa"/>
            </w:tcMar>
            <w:hideMark/>
          </w:tcPr>
          <w:p w14:paraId="5373C996" w14:textId="240F5EEC" w:rsidR="00AC7EB3" w:rsidRPr="00155C18" w:rsidRDefault="00AC7EB3" w:rsidP="00AC7EB3">
            <w:pPr>
              <w:overflowPunct w:val="0"/>
              <w:autoSpaceDE w:val="0"/>
              <w:autoSpaceDN w:val="0"/>
              <w:spacing w:before="0" w:after="0" w:line="300" w:lineRule="exact"/>
              <w:ind w:left="165" w:right="-14" w:hanging="165"/>
              <w:rPr>
                <w:rFonts w:ascii="Arial" w:hAnsi="Arial" w:cs="Arial"/>
                <w:spacing w:val="-4"/>
                <w:sz w:val="16"/>
                <w:szCs w:val="16"/>
                <w:cs/>
              </w:rPr>
            </w:pPr>
            <w:r w:rsidRPr="00155C18">
              <w:rPr>
                <w:rFonts w:ascii="Arial" w:eastAsia="Arial Unicode MS" w:hAnsi="Arial" w:cs="Arial"/>
                <w:b/>
                <w:bCs/>
                <w:sz w:val="16"/>
                <w:szCs w:val="16"/>
                <w:lang w:val="en-GB"/>
              </w:rPr>
              <w:t>Accumulated depreciation</w:t>
            </w:r>
          </w:p>
        </w:tc>
        <w:tc>
          <w:tcPr>
            <w:tcW w:w="744" w:type="pct"/>
            <w:tcMar>
              <w:top w:w="0" w:type="dxa"/>
              <w:left w:w="108" w:type="dxa"/>
              <w:bottom w:w="0" w:type="dxa"/>
              <w:right w:w="108" w:type="dxa"/>
            </w:tcMar>
          </w:tcPr>
          <w:p w14:paraId="318ED731" w14:textId="23B32685" w:rsidR="00AC7EB3" w:rsidRPr="00AC7EB3" w:rsidRDefault="00AC7EB3" w:rsidP="00AC7EB3">
            <w:pPr>
              <w:tabs>
                <w:tab w:val="decimal" w:pos="885"/>
              </w:tabs>
              <w:overflowPunct w:val="0"/>
              <w:autoSpaceDE w:val="0"/>
              <w:autoSpaceDN w:val="0"/>
              <w:spacing w:before="0" w:after="0" w:line="300" w:lineRule="exact"/>
              <w:ind w:left="0" w:right="-14" w:firstLine="0"/>
              <w:jc w:val="both"/>
              <w:rPr>
                <w:rFonts w:ascii="Arial" w:hAnsi="Arial" w:cs="Arial"/>
                <w:sz w:val="16"/>
                <w:szCs w:val="16"/>
                <w:cs/>
              </w:rPr>
            </w:pPr>
          </w:p>
        </w:tc>
        <w:tc>
          <w:tcPr>
            <w:tcW w:w="743" w:type="pct"/>
            <w:tcMar>
              <w:top w:w="0" w:type="dxa"/>
              <w:left w:w="108" w:type="dxa"/>
              <w:bottom w:w="0" w:type="dxa"/>
              <w:right w:w="108" w:type="dxa"/>
            </w:tcMar>
          </w:tcPr>
          <w:p w14:paraId="4FE2521C" w14:textId="19FD40FF" w:rsidR="00AC7EB3" w:rsidRPr="00AC7EB3" w:rsidRDefault="00AC7EB3" w:rsidP="00AC7EB3">
            <w:pPr>
              <w:tabs>
                <w:tab w:val="decimal" w:pos="885"/>
              </w:tabs>
              <w:overflowPunct w:val="0"/>
              <w:autoSpaceDE w:val="0"/>
              <w:autoSpaceDN w:val="0"/>
              <w:spacing w:before="0" w:after="0" w:line="300" w:lineRule="exact"/>
              <w:ind w:left="0" w:right="-14" w:firstLine="0"/>
              <w:jc w:val="both"/>
              <w:rPr>
                <w:rFonts w:ascii="Arial" w:hAnsi="Arial" w:cs="Arial"/>
                <w:sz w:val="16"/>
                <w:szCs w:val="16"/>
                <w:cs/>
              </w:rPr>
            </w:pPr>
          </w:p>
        </w:tc>
        <w:tc>
          <w:tcPr>
            <w:tcW w:w="743" w:type="pct"/>
          </w:tcPr>
          <w:p w14:paraId="41AA1E54" w14:textId="6E10EA66" w:rsidR="00AC7EB3" w:rsidRPr="00AC7EB3" w:rsidRDefault="00AC7EB3" w:rsidP="00AC7EB3">
            <w:pPr>
              <w:tabs>
                <w:tab w:val="decimal" w:pos="1035"/>
              </w:tabs>
              <w:overflowPunct w:val="0"/>
              <w:autoSpaceDE w:val="0"/>
              <w:autoSpaceDN w:val="0"/>
              <w:spacing w:before="0" w:after="0" w:line="300" w:lineRule="exact"/>
              <w:ind w:left="135" w:right="60" w:firstLine="0"/>
              <w:jc w:val="both"/>
              <w:rPr>
                <w:rFonts w:ascii="Arial" w:hAnsi="Arial" w:cs="Arial"/>
                <w:sz w:val="16"/>
                <w:szCs w:val="16"/>
                <w:cs/>
              </w:rPr>
            </w:pPr>
          </w:p>
        </w:tc>
        <w:tc>
          <w:tcPr>
            <w:tcW w:w="743" w:type="pct"/>
            <w:tcMar>
              <w:top w:w="0" w:type="dxa"/>
              <w:left w:w="108" w:type="dxa"/>
              <w:bottom w:w="0" w:type="dxa"/>
              <w:right w:w="108" w:type="dxa"/>
            </w:tcMar>
          </w:tcPr>
          <w:p w14:paraId="3874D7CF" w14:textId="2FDDE117" w:rsidR="00AC7EB3" w:rsidRPr="00AC7EB3" w:rsidRDefault="00AC7EB3" w:rsidP="00AC7EB3">
            <w:pPr>
              <w:tabs>
                <w:tab w:val="decimal" w:pos="885"/>
              </w:tabs>
              <w:overflowPunct w:val="0"/>
              <w:autoSpaceDE w:val="0"/>
              <w:autoSpaceDN w:val="0"/>
              <w:spacing w:before="0" w:after="0" w:line="300" w:lineRule="exact"/>
              <w:ind w:left="0" w:right="-14" w:firstLine="0"/>
              <w:jc w:val="both"/>
              <w:rPr>
                <w:rFonts w:ascii="Arial" w:hAnsi="Arial" w:cs="Arial"/>
                <w:sz w:val="16"/>
                <w:szCs w:val="16"/>
                <w:cs/>
              </w:rPr>
            </w:pPr>
          </w:p>
        </w:tc>
        <w:tc>
          <w:tcPr>
            <w:tcW w:w="743" w:type="pct"/>
            <w:tcMar>
              <w:top w:w="0" w:type="dxa"/>
              <w:left w:w="108" w:type="dxa"/>
              <w:bottom w:w="0" w:type="dxa"/>
              <w:right w:w="108" w:type="dxa"/>
            </w:tcMar>
          </w:tcPr>
          <w:p w14:paraId="7587FFA8" w14:textId="0313F656" w:rsidR="00AC7EB3" w:rsidRPr="00AC7EB3" w:rsidRDefault="00AC7EB3" w:rsidP="00AC7EB3">
            <w:pPr>
              <w:tabs>
                <w:tab w:val="decimal" w:pos="885"/>
              </w:tabs>
              <w:overflowPunct w:val="0"/>
              <w:autoSpaceDE w:val="0"/>
              <w:autoSpaceDN w:val="0"/>
              <w:spacing w:before="0" w:after="0" w:line="300" w:lineRule="exact"/>
              <w:ind w:left="0" w:right="-14" w:firstLine="0"/>
              <w:jc w:val="both"/>
              <w:rPr>
                <w:rFonts w:ascii="Arial" w:hAnsi="Arial" w:cs="Arial"/>
                <w:sz w:val="16"/>
                <w:szCs w:val="16"/>
              </w:rPr>
            </w:pPr>
          </w:p>
        </w:tc>
      </w:tr>
      <w:tr w:rsidR="00155C18" w:rsidRPr="00223836" w14:paraId="1DB3CA9D" w14:textId="77777777" w:rsidTr="005829FC">
        <w:tc>
          <w:tcPr>
            <w:tcW w:w="1284" w:type="pct"/>
            <w:tcMar>
              <w:top w:w="0" w:type="dxa"/>
              <w:left w:w="108" w:type="dxa"/>
              <w:bottom w:w="0" w:type="dxa"/>
              <w:right w:w="108" w:type="dxa"/>
            </w:tcMar>
            <w:hideMark/>
          </w:tcPr>
          <w:p w14:paraId="0F48469A" w14:textId="09C55BD3" w:rsidR="00155C18" w:rsidRPr="00155C18" w:rsidRDefault="00155C18" w:rsidP="00155C18">
            <w:pPr>
              <w:overflowPunct w:val="0"/>
              <w:autoSpaceDE w:val="0"/>
              <w:autoSpaceDN w:val="0"/>
              <w:spacing w:before="0" w:after="0" w:line="300" w:lineRule="exact"/>
              <w:ind w:left="165" w:right="-14" w:hanging="165"/>
              <w:rPr>
                <w:rFonts w:ascii="Arial" w:hAnsi="Arial" w:cs="Arial"/>
                <w:spacing w:val="-4"/>
                <w:sz w:val="16"/>
                <w:szCs w:val="16"/>
                <w:cs/>
              </w:rPr>
            </w:pPr>
            <w:r w:rsidRPr="00155C18">
              <w:rPr>
                <w:rFonts w:ascii="Arial" w:eastAsia="Arial Unicode MS" w:hAnsi="Arial" w:cs="Arial"/>
                <w:sz w:val="16"/>
                <w:szCs w:val="16"/>
                <w:lang w:val="en-GB"/>
              </w:rPr>
              <w:t>1 January 20</w:t>
            </w:r>
            <w:r w:rsidRPr="00155C18">
              <w:rPr>
                <w:rFonts w:ascii="Arial" w:eastAsia="Arial Unicode MS" w:hAnsi="Arial" w:cs="Arial"/>
                <w:sz w:val="16"/>
                <w:szCs w:val="16"/>
              </w:rPr>
              <w:t>24</w:t>
            </w:r>
          </w:p>
        </w:tc>
        <w:tc>
          <w:tcPr>
            <w:tcW w:w="744" w:type="pct"/>
            <w:tcMar>
              <w:top w:w="0" w:type="dxa"/>
              <w:left w:w="108" w:type="dxa"/>
              <w:bottom w:w="0" w:type="dxa"/>
              <w:right w:w="108" w:type="dxa"/>
            </w:tcMar>
          </w:tcPr>
          <w:p w14:paraId="5F99D94C" w14:textId="7FB069F9" w:rsidR="00155C18" w:rsidRPr="00155C18" w:rsidRDefault="00155C18" w:rsidP="00155C18">
            <w:pP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155C18">
              <w:rPr>
                <w:rFonts w:ascii="Arial" w:hAnsi="Arial" w:cs="Arial"/>
                <w:sz w:val="16"/>
                <w:szCs w:val="16"/>
              </w:rPr>
              <w:t>3,767</w:t>
            </w:r>
          </w:p>
        </w:tc>
        <w:tc>
          <w:tcPr>
            <w:tcW w:w="743" w:type="pct"/>
            <w:tcMar>
              <w:top w:w="0" w:type="dxa"/>
              <w:left w:w="108" w:type="dxa"/>
              <w:bottom w:w="0" w:type="dxa"/>
              <w:right w:w="108" w:type="dxa"/>
            </w:tcMar>
          </w:tcPr>
          <w:p w14:paraId="2C321C57" w14:textId="497D0FC4" w:rsidR="00155C18" w:rsidRPr="00155C18" w:rsidRDefault="00155C18" w:rsidP="00155C18">
            <w:pP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155C18">
              <w:rPr>
                <w:rFonts w:ascii="Arial" w:hAnsi="Arial" w:cs="Arial"/>
                <w:sz w:val="16"/>
                <w:szCs w:val="16"/>
              </w:rPr>
              <w:t>192</w:t>
            </w:r>
          </w:p>
        </w:tc>
        <w:tc>
          <w:tcPr>
            <w:tcW w:w="743" w:type="pct"/>
          </w:tcPr>
          <w:p w14:paraId="70585722" w14:textId="766110B1" w:rsidR="00155C18" w:rsidRPr="00155C18" w:rsidRDefault="00155C18" w:rsidP="00155C18">
            <w:pPr>
              <w:tabs>
                <w:tab w:val="decimal" w:pos="1035"/>
              </w:tabs>
              <w:overflowPunct w:val="0"/>
              <w:autoSpaceDE w:val="0"/>
              <w:autoSpaceDN w:val="0"/>
              <w:spacing w:before="0" w:after="0" w:line="300" w:lineRule="exact"/>
              <w:ind w:left="135" w:right="60" w:firstLine="0"/>
              <w:jc w:val="both"/>
              <w:rPr>
                <w:rFonts w:ascii="Arial" w:hAnsi="Arial" w:cs="Arial"/>
                <w:sz w:val="16"/>
                <w:szCs w:val="16"/>
                <w:cs/>
              </w:rPr>
            </w:pPr>
            <w:r w:rsidRPr="00155C18">
              <w:rPr>
                <w:rFonts w:ascii="Arial" w:hAnsi="Arial" w:cs="Arial"/>
                <w:sz w:val="16"/>
                <w:szCs w:val="16"/>
              </w:rPr>
              <w:t>243</w:t>
            </w:r>
          </w:p>
        </w:tc>
        <w:tc>
          <w:tcPr>
            <w:tcW w:w="743" w:type="pct"/>
            <w:tcMar>
              <w:top w:w="0" w:type="dxa"/>
              <w:left w:w="108" w:type="dxa"/>
              <w:bottom w:w="0" w:type="dxa"/>
              <w:right w:w="108" w:type="dxa"/>
            </w:tcMar>
          </w:tcPr>
          <w:p w14:paraId="19760661" w14:textId="5E9F647A" w:rsidR="00155C18" w:rsidRPr="00155C18" w:rsidRDefault="00155C18" w:rsidP="00155C18">
            <w:pP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155C18">
              <w:rPr>
                <w:rFonts w:ascii="Arial" w:hAnsi="Arial" w:cs="Arial"/>
                <w:sz w:val="16"/>
                <w:szCs w:val="16"/>
              </w:rPr>
              <w:t>153</w:t>
            </w:r>
          </w:p>
        </w:tc>
        <w:tc>
          <w:tcPr>
            <w:tcW w:w="743" w:type="pct"/>
            <w:tcMar>
              <w:top w:w="0" w:type="dxa"/>
              <w:left w:w="108" w:type="dxa"/>
              <w:bottom w:w="0" w:type="dxa"/>
              <w:right w:w="108" w:type="dxa"/>
            </w:tcMar>
          </w:tcPr>
          <w:p w14:paraId="5FDF89BC" w14:textId="2B67520A" w:rsidR="00155C18" w:rsidRPr="00155C18" w:rsidRDefault="00155C18" w:rsidP="00155C18">
            <w:pPr>
              <w:tabs>
                <w:tab w:val="decimal" w:pos="885"/>
              </w:tabs>
              <w:overflowPunct w:val="0"/>
              <w:autoSpaceDE w:val="0"/>
              <w:autoSpaceDN w:val="0"/>
              <w:spacing w:before="0" w:after="0" w:line="300" w:lineRule="exact"/>
              <w:ind w:left="0" w:right="-14" w:firstLine="0"/>
              <w:jc w:val="both"/>
              <w:rPr>
                <w:rFonts w:ascii="Arial" w:hAnsi="Arial" w:cs="Arial"/>
                <w:sz w:val="16"/>
                <w:szCs w:val="16"/>
              </w:rPr>
            </w:pPr>
            <w:r w:rsidRPr="00155C18">
              <w:rPr>
                <w:rFonts w:ascii="Arial" w:hAnsi="Arial" w:cs="Arial"/>
                <w:sz w:val="16"/>
                <w:szCs w:val="16"/>
              </w:rPr>
              <w:t>4,355</w:t>
            </w:r>
          </w:p>
        </w:tc>
      </w:tr>
      <w:tr w:rsidR="00155C18" w:rsidRPr="00223836" w14:paraId="6471E9D0" w14:textId="77777777" w:rsidTr="005829FC">
        <w:tc>
          <w:tcPr>
            <w:tcW w:w="1284" w:type="pct"/>
            <w:tcMar>
              <w:top w:w="0" w:type="dxa"/>
              <w:left w:w="108" w:type="dxa"/>
              <w:bottom w:w="0" w:type="dxa"/>
              <w:right w:w="108" w:type="dxa"/>
            </w:tcMar>
            <w:hideMark/>
          </w:tcPr>
          <w:p w14:paraId="1570B04B" w14:textId="55A2E7D4" w:rsidR="00155C18" w:rsidRPr="00155C18" w:rsidRDefault="00155C18" w:rsidP="00155C18">
            <w:pPr>
              <w:overflowPunct w:val="0"/>
              <w:autoSpaceDE w:val="0"/>
              <w:autoSpaceDN w:val="0"/>
              <w:spacing w:before="0" w:after="0" w:line="300" w:lineRule="exact"/>
              <w:ind w:left="165" w:right="-14" w:hanging="165"/>
              <w:rPr>
                <w:rFonts w:ascii="Arial" w:hAnsi="Arial" w:cs="Arial"/>
                <w:spacing w:val="-4"/>
                <w:sz w:val="16"/>
                <w:szCs w:val="16"/>
                <w:cs/>
              </w:rPr>
            </w:pPr>
            <w:r w:rsidRPr="00155C18">
              <w:rPr>
                <w:rFonts w:ascii="Arial" w:eastAsia="Arial Unicode MS" w:hAnsi="Arial" w:cs="Arial"/>
                <w:sz w:val="16"/>
                <w:szCs w:val="16"/>
                <w:lang w:val="en-GB"/>
              </w:rPr>
              <w:t>Depreciation for the year</w:t>
            </w:r>
          </w:p>
        </w:tc>
        <w:tc>
          <w:tcPr>
            <w:tcW w:w="744" w:type="pct"/>
            <w:tcMar>
              <w:top w:w="0" w:type="dxa"/>
              <w:left w:w="108" w:type="dxa"/>
              <w:bottom w:w="0" w:type="dxa"/>
              <w:right w:w="108" w:type="dxa"/>
            </w:tcMar>
          </w:tcPr>
          <w:p w14:paraId="5C2659DD" w14:textId="1638388B" w:rsidR="00155C18" w:rsidRPr="00155C18" w:rsidRDefault="00155C18" w:rsidP="00EA10EB">
            <w:pPr>
              <w:pBdr>
                <w:bottom w:val="single" w:sz="4" w:space="1" w:color="auto"/>
              </w:pBd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155C18">
              <w:rPr>
                <w:rFonts w:ascii="Arial" w:hAnsi="Arial" w:cs="Arial"/>
                <w:sz w:val="16"/>
                <w:szCs w:val="16"/>
              </w:rPr>
              <w:t xml:space="preserve"> 2,327 </w:t>
            </w:r>
          </w:p>
        </w:tc>
        <w:tc>
          <w:tcPr>
            <w:tcW w:w="743" w:type="pct"/>
            <w:tcMar>
              <w:top w:w="0" w:type="dxa"/>
              <w:left w:w="108" w:type="dxa"/>
              <w:bottom w:w="0" w:type="dxa"/>
              <w:right w:w="108" w:type="dxa"/>
            </w:tcMar>
          </w:tcPr>
          <w:p w14:paraId="465257B0" w14:textId="2C9B3CFC" w:rsidR="00155C18" w:rsidRPr="00155C18" w:rsidRDefault="00155C18" w:rsidP="00EA10EB">
            <w:pPr>
              <w:pBdr>
                <w:bottom w:val="single" w:sz="4" w:space="1" w:color="auto"/>
              </w:pBd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155C18">
              <w:rPr>
                <w:rFonts w:ascii="Arial" w:hAnsi="Arial" w:cs="Arial"/>
                <w:sz w:val="16"/>
                <w:szCs w:val="16"/>
              </w:rPr>
              <w:t xml:space="preserve"> 48 </w:t>
            </w:r>
          </w:p>
        </w:tc>
        <w:tc>
          <w:tcPr>
            <w:tcW w:w="743" w:type="pct"/>
          </w:tcPr>
          <w:p w14:paraId="2FD8A2C5" w14:textId="607FE03C" w:rsidR="00155C18" w:rsidRPr="00155C18" w:rsidRDefault="00155C18" w:rsidP="00EA10EB">
            <w:pPr>
              <w:pBdr>
                <w:bottom w:val="single" w:sz="4" w:space="1" w:color="auto"/>
              </w:pBdr>
              <w:tabs>
                <w:tab w:val="decimal" w:pos="1035"/>
              </w:tabs>
              <w:overflowPunct w:val="0"/>
              <w:autoSpaceDE w:val="0"/>
              <w:autoSpaceDN w:val="0"/>
              <w:spacing w:before="0" w:after="0" w:line="300" w:lineRule="exact"/>
              <w:ind w:left="135" w:right="60" w:firstLine="0"/>
              <w:jc w:val="both"/>
              <w:rPr>
                <w:rFonts w:ascii="Arial" w:hAnsi="Arial" w:cs="Arial"/>
                <w:sz w:val="16"/>
                <w:szCs w:val="16"/>
                <w:cs/>
              </w:rPr>
            </w:pPr>
            <w:r w:rsidRPr="00155C18">
              <w:rPr>
                <w:rFonts w:ascii="Arial" w:hAnsi="Arial" w:cs="Arial"/>
                <w:sz w:val="16"/>
                <w:szCs w:val="16"/>
              </w:rPr>
              <w:t xml:space="preserve"> 426 </w:t>
            </w:r>
          </w:p>
        </w:tc>
        <w:tc>
          <w:tcPr>
            <w:tcW w:w="743" w:type="pct"/>
            <w:tcMar>
              <w:top w:w="0" w:type="dxa"/>
              <w:left w:w="108" w:type="dxa"/>
              <w:bottom w:w="0" w:type="dxa"/>
              <w:right w:w="108" w:type="dxa"/>
            </w:tcMar>
          </w:tcPr>
          <w:p w14:paraId="5FFAE40F" w14:textId="01A7A1A2" w:rsidR="00155C18" w:rsidRPr="00155C18" w:rsidRDefault="00155C18" w:rsidP="00EA10EB">
            <w:pPr>
              <w:pBdr>
                <w:bottom w:val="single" w:sz="4" w:space="1" w:color="auto"/>
              </w:pBd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155C18">
              <w:rPr>
                <w:rFonts w:ascii="Arial" w:hAnsi="Arial" w:cs="Arial"/>
                <w:sz w:val="16"/>
                <w:szCs w:val="16"/>
              </w:rPr>
              <w:t xml:space="preserve"> 195</w:t>
            </w:r>
          </w:p>
        </w:tc>
        <w:tc>
          <w:tcPr>
            <w:tcW w:w="743" w:type="pct"/>
            <w:tcMar>
              <w:top w:w="0" w:type="dxa"/>
              <w:left w:w="108" w:type="dxa"/>
              <w:bottom w:w="0" w:type="dxa"/>
              <w:right w:w="108" w:type="dxa"/>
            </w:tcMar>
          </w:tcPr>
          <w:p w14:paraId="370C0D95" w14:textId="239CF1FE" w:rsidR="00155C18" w:rsidRPr="00155C18" w:rsidRDefault="00155C18" w:rsidP="00EA10EB">
            <w:pPr>
              <w:pBdr>
                <w:bottom w:val="single" w:sz="4" w:space="1" w:color="auto"/>
              </w:pBdr>
              <w:tabs>
                <w:tab w:val="decimal" w:pos="885"/>
              </w:tabs>
              <w:overflowPunct w:val="0"/>
              <w:autoSpaceDE w:val="0"/>
              <w:autoSpaceDN w:val="0"/>
              <w:spacing w:before="0" w:after="0" w:line="300" w:lineRule="exact"/>
              <w:ind w:left="0" w:right="-14" w:firstLine="0"/>
              <w:jc w:val="both"/>
              <w:rPr>
                <w:rFonts w:ascii="Arial" w:hAnsi="Arial" w:cs="Arial"/>
                <w:sz w:val="16"/>
                <w:szCs w:val="16"/>
              </w:rPr>
            </w:pPr>
            <w:r w:rsidRPr="00155C18">
              <w:rPr>
                <w:rFonts w:ascii="Arial" w:hAnsi="Arial" w:cs="Arial"/>
                <w:sz w:val="16"/>
                <w:szCs w:val="16"/>
              </w:rPr>
              <w:t>2,996</w:t>
            </w:r>
          </w:p>
        </w:tc>
      </w:tr>
      <w:tr w:rsidR="00155C18" w:rsidRPr="00223836" w14:paraId="52FA94F0" w14:textId="77777777" w:rsidTr="005829FC">
        <w:tc>
          <w:tcPr>
            <w:tcW w:w="1284" w:type="pct"/>
            <w:tcMar>
              <w:top w:w="0" w:type="dxa"/>
              <w:left w:w="108" w:type="dxa"/>
              <w:bottom w:w="0" w:type="dxa"/>
              <w:right w:w="108" w:type="dxa"/>
            </w:tcMar>
          </w:tcPr>
          <w:p w14:paraId="3CF6CE60" w14:textId="66B0B26B" w:rsidR="00155C18" w:rsidRPr="00155C18" w:rsidRDefault="00155C18" w:rsidP="00155C18">
            <w:pPr>
              <w:overflowPunct w:val="0"/>
              <w:autoSpaceDE w:val="0"/>
              <w:autoSpaceDN w:val="0"/>
              <w:spacing w:before="0" w:after="0" w:line="300" w:lineRule="exact"/>
              <w:ind w:left="165" w:right="-14" w:hanging="165"/>
              <w:rPr>
                <w:rFonts w:ascii="Arial" w:hAnsi="Arial" w:cs="Arial"/>
                <w:spacing w:val="-4"/>
                <w:sz w:val="16"/>
                <w:szCs w:val="16"/>
              </w:rPr>
            </w:pPr>
            <w:r w:rsidRPr="00155C18">
              <w:rPr>
                <w:rFonts w:ascii="Arial" w:hAnsi="Arial" w:cs="Arial"/>
                <w:spacing w:val="-4"/>
                <w:sz w:val="16"/>
                <w:szCs w:val="16"/>
              </w:rPr>
              <w:t>31 December 2024</w:t>
            </w:r>
          </w:p>
        </w:tc>
        <w:tc>
          <w:tcPr>
            <w:tcW w:w="744" w:type="pct"/>
            <w:tcMar>
              <w:top w:w="0" w:type="dxa"/>
              <w:left w:w="108" w:type="dxa"/>
              <w:bottom w:w="0" w:type="dxa"/>
              <w:right w:w="108" w:type="dxa"/>
            </w:tcMar>
          </w:tcPr>
          <w:p w14:paraId="635818B5" w14:textId="28B4175C" w:rsidR="00155C18" w:rsidRPr="00155C18" w:rsidRDefault="00155C18" w:rsidP="00EA10EB">
            <w:pP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155C18">
              <w:rPr>
                <w:rFonts w:ascii="Arial" w:hAnsi="Arial" w:cs="Arial"/>
                <w:sz w:val="16"/>
                <w:szCs w:val="16"/>
              </w:rPr>
              <w:t>6,094</w:t>
            </w:r>
          </w:p>
        </w:tc>
        <w:tc>
          <w:tcPr>
            <w:tcW w:w="743" w:type="pct"/>
            <w:tcMar>
              <w:top w:w="0" w:type="dxa"/>
              <w:left w:w="108" w:type="dxa"/>
              <w:bottom w:w="0" w:type="dxa"/>
              <w:right w:w="108" w:type="dxa"/>
            </w:tcMar>
          </w:tcPr>
          <w:p w14:paraId="45B8BDCE" w14:textId="78186762" w:rsidR="00155C18" w:rsidRPr="00155C18" w:rsidRDefault="00155C18" w:rsidP="00EA10EB">
            <w:pP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155C18">
              <w:rPr>
                <w:rFonts w:ascii="Arial" w:hAnsi="Arial" w:cs="Arial"/>
                <w:sz w:val="16"/>
                <w:szCs w:val="16"/>
              </w:rPr>
              <w:t>240</w:t>
            </w:r>
          </w:p>
        </w:tc>
        <w:tc>
          <w:tcPr>
            <w:tcW w:w="743" w:type="pct"/>
          </w:tcPr>
          <w:p w14:paraId="5B5670CF" w14:textId="3899004F" w:rsidR="00155C18" w:rsidRPr="00155C18" w:rsidRDefault="00155C18" w:rsidP="00EA10EB">
            <w:pPr>
              <w:tabs>
                <w:tab w:val="decimal" w:pos="1035"/>
              </w:tabs>
              <w:overflowPunct w:val="0"/>
              <w:autoSpaceDE w:val="0"/>
              <w:autoSpaceDN w:val="0"/>
              <w:spacing w:before="0" w:after="0" w:line="300" w:lineRule="exact"/>
              <w:ind w:left="135" w:right="60" w:firstLine="0"/>
              <w:jc w:val="both"/>
              <w:rPr>
                <w:rFonts w:ascii="Arial" w:hAnsi="Arial" w:cs="Arial"/>
                <w:sz w:val="16"/>
                <w:szCs w:val="16"/>
                <w:cs/>
              </w:rPr>
            </w:pPr>
            <w:r w:rsidRPr="00155C18">
              <w:rPr>
                <w:rFonts w:ascii="Arial" w:hAnsi="Arial" w:cs="Arial"/>
                <w:sz w:val="16"/>
                <w:szCs w:val="16"/>
              </w:rPr>
              <w:t>669</w:t>
            </w:r>
          </w:p>
        </w:tc>
        <w:tc>
          <w:tcPr>
            <w:tcW w:w="743" w:type="pct"/>
            <w:tcMar>
              <w:top w:w="0" w:type="dxa"/>
              <w:left w:w="108" w:type="dxa"/>
              <w:bottom w:w="0" w:type="dxa"/>
              <w:right w:w="108" w:type="dxa"/>
            </w:tcMar>
          </w:tcPr>
          <w:p w14:paraId="1E32A166" w14:textId="03490513" w:rsidR="00155C18" w:rsidRPr="00155C18" w:rsidRDefault="00155C18" w:rsidP="00EA10EB">
            <w:pP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155C18">
              <w:rPr>
                <w:rFonts w:ascii="Arial" w:hAnsi="Arial" w:cs="Arial"/>
                <w:sz w:val="16"/>
                <w:szCs w:val="16"/>
              </w:rPr>
              <w:t>348</w:t>
            </w:r>
          </w:p>
        </w:tc>
        <w:tc>
          <w:tcPr>
            <w:tcW w:w="743" w:type="pct"/>
            <w:tcMar>
              <w:top w:w="0" w:type="dxa"/>
              <w:left w:w="108" w:type="dxa"/>
              <w:bottom w:w="0" w:type="dxa"/>
              <w:right w:w="108" w:type="dxa"/>
            </w:tcMar>
          </w:tcPr>
          <w:p w14:paraId="1766849F" w14:textId="76F97F20" w:rsidR="00155C18" w:rsidRPr="00155C18" w:rsidRDefault="00155C18" w:rsidP="00EA10EB">
            <w:pPr>
              <w:tabs>
                <w:tab w:val="decimal" w:pos="885"/>
              </w:tabs>
              <w:overflowPunct w:val="0"/>
              <w:autoSpaceDE w:val="0"/>
              <w:autoSpaceDN w:val="0"/>
              <w:spacing w:before="0" w:after="0" w:line="300" w:lineRule="exact"/>
              <w:ind w:left="0" w:right="-14" w:firstLine="0"/>
              <w:jc w:val="both"/>
              <w:rPr>
                <w:rFonts w:ascii="Arial" w:hAnsi="Arial" w:cs="Arial"/>
                <w:sz w:val="16"/>
                <w:szCs w:val="16"/>
              </w:rPr>
            </w:pPr>
            <w:r w:rsidRPr="00155C18">
              <w:rPr>
                <w:rFonts w:ascii="Arial" w:hAnsi="Arial" w:cs="Arial"/>
                <w:sz w:val="16"/>
                <w:szCs w:val="16"/>
              </w:rPr>
              <w:t>7,351</w:t>
            </w:r>
          </w:p>
        </w:tc>
      </w:tr>
      <w:tr w:rsidR="00155C18" w:rsidRPr="00223836" w14:paraId="4691A0D1" w14:textId="77777777" w:rsidTr="005829FC">
        <w:tc>
          <w:tcPr>
            <w:tcW w:w="1284" w:type="pct"/>
            <w:tcMar>
              <w:top w:w="0" w:type="dxa"/>
              <w:left w:w="108" w:type="dxa"/>
              <w:bottom w:w="0" w:type="dxa"/>
              <w:right w:w="108" w:type="dxa"/>
            </w:tcMar>
          </w:tcPr>
          <w:p w14:paraId="72309878" w14:textId="218A39EB" w:rsidR="00155C18" w:rsidRPr="00155C18" w:rsidRDefault="00155C18" w:rsidP="00155C18">
            <w:pPr>
              <w:overflowPunct w:val="0"/>
              <w:autoSpaceDE w:val="0"/>
              <w:autoSpaceDN w:val="0"/>
              <w:spacing w:before="0" w:after="0" w:line="300" w:lineRule="exact"/>
              <w:ind w:left="165" w:right="-14" w:hanging="165"/>
              <w:rPr>
                <w:rFonts w:ascii="Arial" w:hAnsi="Arial" w:cs="Arial"/>
                <w:spacing w:val="-4"/>
                <w:sz w:val="16"/>
                <w:szCs w:val="16"/>
              </w:rPr>
            </w:pPr>
            <w:r w:rsidRPr="00155C18">
              <w:rPr>
                <w:rFonts w:ascii="Arial" w:eastAsia="Arial Unicode MS" w:hAnsi="Arial" w:cs="Arial"/>
                <w:sz w:val="16"/>
                <w:szCs w:val="16"/>
                <w:lang w:val="en-GB"/>
              </w:rPr>
              <w:t>Depreciation for the year</w:t>
            </w:r>
          </w:p>
        </w:tc>
        <w:tc>
          <w:tcPr>
            <w:tcW w:w="744" w:type="pct"/>
            <w:tcMar>
              <w:top w:w="0" w:type="dxa"/>
              <w:left w:w="108" w:type="dxa"/>
              <w:bottom w:w="0" w:type="dxa"/>
              <w:right w:w="108" w:type="dxa"/>
            </w:tcMar>
          </w:tcPr>
          <w:p w14:paraId="4D563944" w14:textId="7033E65E" w:rsidR="00155C18" w:rsidRPr="00155C18" w:rsidRDefault="00155C18" w:rsidP="00155C18">
            <w:pP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155C18">
              <w:rPr>
                <w:rFonts w:ascii="Arial" w:hAnsi="Arial" w:cs="Arial"/>
                <w:sz w:val="16"/>
                <w:szCs w:val="16"/>
              </w:rPr>
              <w:t>2,521</w:t>
            </w:r>
          </w:p>
        </w:tc>
        <w:tc>
          <w:tcPr>
            <w:tcW w:w="743" w:type="pct"/>
            <w:tcMar>
              <w:top w:w="0" w:type="dxa"/>
              <w:left w:w="108" w:type="dxa"/>
              <w:bottom w:w="0" w:type="dxa"/>
              <w:right w:w="108" w:type="dxa"/>
            </w:tcMar>
          </w:tcPr>
          <w:p w14:paraId="7FDFC156" w14:textId="7989E77B" w:rsidR="00155C18" w:rsidRPr="00155C18" w:rsidRDefault="00155C18" w:rsidP="00155C18">
            <w:pP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155C18">
              <w:rPr>
                <w:rFonts w:ascii="Arial" w:hAnsi="Arial" w:cs="Arial"/>
                <w:sz w:val="16"/>
                <w:szCs w:val="16"/>
              </w:rPr>
              <w:t>24</w:t>
            </w:r>
          </w:p>
        </w:tc>
        <w:tc>
          <w:tcPr>
            <w:tcW w:w="743" w:type="pct"/>
          </w:tcPr>
          <w:p w14:paraId="46090610" w14:textId="34B3D751" w:rsidR="00155C18" w:rsidRPr="00155C18" w:rsidRDefault="00155C18" w:rsidP="00155C18">
            <w:pPr>
              <w:tabs>
                <w:tab w:val="decimal" w:pos="1035"/>
              </w:tabs>
              <w:overflowPunct w:val="0"/>
              <w:autoSpaceDE w:val="0"/>
              <w:autoSpaceDN w:val="0"/>
              <w:spacing w:before="0" w:after="0" w:line="300" w:lineRule="exact"/>
              <w:ind w:left="135" w:right="60" w:firstLine="0"/>
              <w:jc w:val="both"/>
              <w:rPr>
                <w:rFonts w:ascii="Arial" w:hAnsi="Arial" w:cs="Arial"/>
                <w:sz w:val="16"/>
                <w:szCs w:val="16"/>
                <w:cs/>
              </w:rPr>
            </w:pPr>
            <w:r w:rsidRPr="00155C18">
              <w:rPr>
                <w:rFonts w:ascii="Arial" w:hAnsi="Arial" w:cs="Arial"/>
                <w:sz w:val="16"/>
                <w:szCs w:val="16"/>
              </w:rPr>
              <w:t>1,009</w:t>
            </w:r>
          </w:p>
        </w:tc>
        <w:tc>
          <w:tcPr>
            <w:tcW w:w="743" w:type="pct"/>
            <w:tcMar>
              <w:top w:w="0" w:type="dxa"/>
              <w:left w:w="108" w:type="dxa"/>
              <w:bottom w:w="0" w:type="dxa"/>
              <w:right w:w="108" w:type="dxa"/>
            </w:tcMar>
          </w:tcPr>
          <w:p w14:paraId="633A7D89" w14:textId="34DF05F5" w:rsidR="00155C18" w:rsidRPr="00155C18" w:rsidRDefault="00155C18" w:rsidP="00155C18">
            <w:pP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155C18">
              <w:rPr>
                <w:rFonts w:ascii="Arial" w:hAnsi="Arial" w:cs="Arial"/>
                <w:sz w:val="16"/>
                <w:szCs w:val="16"/>
              </w:rPr>
              <w:t>644</w:t>
            </w:r>
          </w:p>
        </w:tc>
        <w:tc>
          <w:tcPr>
            <w:tcW w:w="743" w:type="pct"/>
            <w:tcMar>
              <w:top w:w="0" w:type="dxa"/>
              <w:left w:w="108" w:type="dxa"/>
              <w:bottom w:w="0" w:type="dxa"/>
              <w:right w:w="108" w:type="dxa"/>
            </w:tcMar>
          </w:tcPr>
          <w:p w14:paraId="55EED5EC" w14:textId="3D742078" w:rsidR="00155C18" w:rsidRPr="00155C18" w:rsidRDefault="00155C18" w:rsidP="00155C18">
            <w:pPr>
              <w:tabs>
                <w:tab w:val="decimal" w:pos="885"/>
              </w:tabs>
              <w:overflowPunct w:val="0"/>
              <w:autoSpaceDE w:val="0"/>
              <w:autoSpaceDN w:val="0"/>
              <w:spacing w:before="0" w:after="0" w:line="300" w:lineRule="exact"/>
              <w:ind w:left="0" w:right="-14" w:firstLine="0"/>
              <w:jc w:val="both"/>
              <w:rPr>
                <w:rFonts w:ascii="Arial" w:hAnsi="Arial" w:cs="Arial"/>
                <w:sz w:val="16"/>
                <w:szCs w:val="16"/>
              </w:rPr>
            </w:pPr>
            <w:r w:rsidRPr="00155C18">
              <w:rPr>
                <w:rFonts w:ascii="Arial" w:hAnsi="Arial" w:cs="Arial"/>
                <w:sz w:val="16"/>
                <w:szCs w:val="16"/>
              </w:rPr>
              <w:t>4,198</w:t>
            </w:r>
          </w:p>
        </w:tc>
      </w:tr>
      <w:tr w:rsidR="00155C18" w:rsidRPr="00223836" w14:paraId="27335C02" w14:textId="77777777" w:rsidTr="005829FC">
        <w:tc>
          <w:tcPr>
            <w:tcW w:w="1284" w:type="pct"/>
            <w:tcMar>
              <w:top w:w="0" w:type="dxa"/>
              <w:left w:w="108" w:type="dxa"/>
              <w:bottom w:w="0" w:type="dxa"/>
              <w:right w:w="108" w:type="dxa"/>
            </w:tcMar>
          </w:tcPr>
          <w:p w14:paraId="5BD342D9" w14:textId="4541507D" w:rsidR="00155C18" w:rsidRPr="00155C18" w:rsidRDefault="00155C18" w:rsidP="00155C18">
            <w:pPr>
              <w:overflowPunct w:val="0"/>
              <w:autoSpaceDE w:val="0"/>
              <w:autoSpaceDN w:val="0"/>
              <w:spacing w:before="0" w:after="0" w:line="300" w:lineRule="exact"/>
              <w:ind w:left="165" w:right="-14" w:hanging="165"/>
              <w:rPr>
                <w:rFonts w:ascii="Arial" w:hAnsi="Arial" w:cs="Arial"/>
                <w:spacing w:val="-4"/>
                <w:sz w:val="16"/>
                <w:szCs w:val="16"/>
              </w:rPr>
            </w:pPr>
            <w:r w:rsidRPr="00155C18">
              <w:rPr>
                <w:rFonts w:ascii="Arial" w:eastAsia="Arial Unicode MS" w:hAnsi="Arial" w:cs="Arial"/>
                <w:sz w:val="16"/>
                <w:szCs w:val="16"/>
                <w:lang w:val="en-GB"/>
              </w:rPr>
              <w:t xml:space="preserve">Depreciation on </w:t>
            </w:r>
            <w:r w:rsidRPr="00155C18">
              <w:rPr>
                <w:rFonts w:ascii="Arial" w:eastAsia="Arial Unicode MS" w:hAnsi="Arial" w:cs="Arial"/>
                <w:sz w:val="16"/>
                <w:szCs w:val="16"/>
              </w:rPr>
              <w:t>w</w:t>
            </w:r>
            <w:r w:rsidRPr="00155C18">
              <w:rPr>
                <w:rFonts w:ascii="Arial" w:eastAsia="Arial Unicode MS" w:hAnsi="Arial" w:cs="Arial"/>
                <w:sz w:val="16"/>
                <w:szCs w:val="16"/>
                <w:lang w:val="en-GB"/>
              </w:rPr>
              <w:t>rite-off</w:t>
            </w:r>
          </w:p>
        </w:tc>
        <w:tc>
          <w:tcPr>
            <w:tcW w:w="744" w:type="pct"/>
            <w:tcMar>
              <w:top w:w="0" w:type="dxa"/>
              <w:left w:w="108" w:type="dxa"/>
              <w:bottom w:w="0" w:type="dxa"/>
              <w:right w:w="108" w:type="dxa"/>
            </w:tcMar>
          </w:tcPr>
          <w:p w14:paraId="52B85F44" w14:textId="61A298B0" w:rsidR="00155C18" w:rsidRPr="00155C18" w:rsidRDefault="00155C18" w:rsidP="00155C18">
            <w:pP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155C18">
              <w:rPr>
                <w:rFonts w:ascii="Arial" w:hAnsi="Arial" w:cs="Arial"/>
                <w:sz w:val="16"/>
                <w:szCs w:val="16"/>
              </w:rPr>
              <w:t>(7,286)</w:t>
            </w:r>
          </w:p>
        </w:tc>
        <w:tc>
          <w:tcPr>
            <w:tcW w:w="743" w:type="pct"/>
            <w:tcMar>
              <w:top w:w="0" w:type="dxa"/>
              <w:left w:w="108" w:type="dxa"/>
              <w:bottom w:w="0" w:type="dxa"/>
              <w:right w:w="108" w:type="dxa"/>
            </w:tcMar>
          </w:tcPr>
          <w:p w14:paraId="062B84C8" w14:textId="696AC6CD" w:rsidR="00155C18" w:rsidRPr="00155C18" w:rsidRDefault="00155C18" w:rsidP="00155C18">
            <w:pP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155C18">
              <w:rPr>
                <w:rFonts w:ascii="Arial" w:hAnsi="Arial" w:cs="Arial"/>
                <w:sz w:val="16"/>
                <w:szCs w:val="16"/>
              </w:rPr>
              <w:t>(264)</w:t>
            </w:r>
          </w:p>
        </w:tc>
        <w:tc>
          <w:tcPr>
            <w:tcW w:w="743" w:type="pct"/>
          </w:tcPr>
          <w:p w14:paraId="4E918E4C" w14:textId="4A2E0E97" w:rsidR="00155C18" w:rsidRPr="00155C18" w:rsidRDefault="00155C18" w:rsidP="00155C18">
            <w:pPr>
              <w:tabs>
                <w:tab w:val="decimal" w:pos="1035"/>
              </w:tabs>
              <w:overflowPunct w:val="0"/>
              <w:autoSpaceDE w:val="0"/>
              <w:autoSpaceDN w:val="0"/>
              <w:spacing w:before="0" w:after="0" w:line="300" w:lineRule="exact"/>
              <w:ind w:left="135" w:right="60" w:firstLine="0"/>
              <w:jc w:val="both"/>
              <w:rPr>
                <w:rFonts w:ascii="Arial" w:hAnsi="Arial" w:cs="Arial"/>
                <w:sz w:val="16"/>
                <w:szCs w:val="16"/>
                <w:cs/>
              </w:rPr>
            </w:pPr>
            <w:r w:rsidRPr="00155C18">
              <w:rPr>
                <w:rFonts w:ascii="Arial" w:hAnsi="Arial" w:cs="Arial"/>
                <w:sz w:val="16"/>
                <w:szCs w:val="16"/>
              </w:rPr>
              <w:t>-</w:t>
            </w:r>
          </w:p>
        </w:tc>
        <w:tc>
          <w:tcPr>
            <w:tcW w:w="743" w:type="pct"/>
            <w:tcMar>
              <w:top w:w="0" w:type="dxa"/>
              <w:left w:w="108" w:type="dxa"/>
              <w:bottom w:w="0" w:type="dxa"/>
              <w:right w:w="108" w:type="dxa"/>
            </w:tcMar>
          </w:tcPr>
          <w:p w14:paraId="410CE8CE" w14:textId="69F6A1BC" w:rsidR="00155C18" w:rsidRPr="00155C18" w:rsidRDefault="00155C18" w:rsidP="00155C18">
            <w:pP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155C18">
              <w:rPr>
                <w:rFonts w:ascii="Arial" w:hAnsi="Arial" w:cs="Arial"/>
                <w:sz w:val="16"/>
                <w:szCs w:val="16"/>
              </w:rPr>
              <w:t>(200)</w:t>
            </w:r>
          </w:p>
        </w:tc>
        <w:tc>
          <w:tcPr>
            <w:tcW w:w="743" w:type="pct"/>
            <w:tcMar>
              <w:top w:w="0" w:type="dxa"/>
              <w:left w:w="108" w:type="dxa"/>
              <w:bottom w:w="0" w:type="dxa"/>
              <w:right w:w="108" w:type="dxa"/>
            </w:tcMar>
          </w:tcPr>
          <w:p w14:paraId="274BEF98" w14:textId="76F420A9" w:rsidR="00155C18" w:rsidRPr="00155C18" w:rsidRDefault="00155C18" w:rsidP="00155C18">
            <w:pPr>
              <w:tabs>
                <w:tab w:val="decimal" w:pos="885"/>
              </w:tabs>
              <w:overflowPunct w:val="0"/>
              <w:autoSpaceDE w:val="0"/>
              <w:autoSpaceDN w:val="0"/>
              <w:spacing w:before="0" w:after="0" w:line="300" w:lineRule="exact"/>
              <w:ind w:left="0" w:right="-14" w:firstLine="0"/>
              <w:jc w:val="both"/>
              <w:rPr>
                <w:rFonts w:ascii="Arial" w:hAnsi="Arial" w:cs="Arial"/>
                <w:sz w:val="16"/>
                <w:szCs w:val="16"/>
              </w:rPr>
            </w:pPr>
            <w:r w:rsidRPr="00155C18">
              <w:rPr>
                <w:rFonts w:ascii="Arial" w:hAnsi="Arial" w:cs="Arial"/>
                <w:sz w:val="16"/>
                <w:szCs w:val="16"/>
              </w:rPr>
              <w:t>(7,750)</w:t>
            </w:r>
          </w:p>
        </w:tc>
      </w:tr>
      <w:tr w:rsidR="00155C18" w:rsidRPr="00223836" w14:paraId="41D45F31" w14:textId="77777777" w:rsidTr="005829FC">
        <w:tc>
          <w:tcPr>
            <w:tcW w:w="1284" w:type="pct"/>
            <w:tcMar>
              <w:top w:w="0" w:type="dxa"/>
              <w:left w:w="108" w:type="dxa"/>
              <w:bottom w:w="0" w:type="dxa"/>
              <w:right w:w="108" w:type="dxa"/>
            </w:tcMar>
          </w:tcPr>
          <w:p w14:paraId="785D7EA2" w14:textId="1BDC695E" w:rsidR="00155C18" w:rsidRPr="00155C18" w:rsidRDefault="00155C18" w:rsidP="00155C18">
            <w:pPr>
              <w:overflowPunct w:val="0"/>
              <w:autoSpaceDE w:val="0"/>
              <w:autoSpaceDN w:val="0"/>
              <w:spacing w:before="0" w:after="0" w:line="300" w:lineRule="exact"/>
              <w:ind w:left="165" w:right="-14" w:hanging="165"/>
              <w:rPr>
                <w:rFonts w:ascii="Arial" w:hAnsi="Arial" w:cs="Arial"/>
                <w:spacing w:val="-4"/>
                <w:sz w:val="16"/>
                <w:szCs w:val="16"/>
              </w:rPr>
            </w:pPr>
            <w:r w:rsidRPr="00155C18">
              <w:rPr>
                <w:rFonts w:ascii="Arial" w:hAnsi="Arial" w:cs="Arial"/>
                <w:spacing w:val="-4"/>
                <w:sz w:val="16"/>
                <w:szCs w:val="16"/>
              </w:rPr>
              <w:t>31 December 2025</w:t>
            </w:r>
          </w:p>
        </w:tc>
        <w:tc>
          <w:tcPr>
            <w:tcW w:w="744" w:type="pct"/>
            <w:tcMar>
              <w:top w:w="0" w:type="dxa"/>
              <w:left w:w="108" w:type="dxa"/>
              <w:bottom w:w="0" w:type="dxa"/>
              <w:right w:w="108" w:type="dxa"/>
            </w:tcMar>
          </w:tcPr>
          <w:p w14:paraId="35CFF8C0" w14:textId="0E95DCAC" w:rsidR="00155C18" w:rsidRPr="00155C18" w:rsidRDefault="00155C18" w:rsidP="008A17BB">
            <w:pPr>
              <w:pBdr>
                <w:top w:val="single" w:sz="4" w:space="1" w:color="auto"/>
                <w:bottom w:val="single" w:sz="4" w:space="1" w:color="auto"/>
              </w:pBd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155C18">
              <w:rPr>
                <w:rFonts w:ascii="Arial" w:hAnsi="Arial" w:cs="Arial"/>
                <w:sz w:val="16"/>
                <w:szCs w:val="16"/>
              </w:rPr>
              <w:t>1,329</w:t>
            </w:r>
          </w:p>
        </w:tc>
        <w:tc>
          <w:tcPr>
            <w:tcW w:w="743" w:type="pct"/>
            <w:tcMar>
              <w:top w:w="0" w:type="dxa"/>
              <w:left w:w="108" w:type="dxa"/>
              <w:bottom w:w="0" w:type="dxa"/>
              <w:right w:w="108" w:type="dxa"/>
            </w:tcMar>
          </w:tcPr>
          <w:p w14:paraId="0686A6CF" w14:textId="263F6DE8" w:rsidR="00155C18" w:rsidRPr="00155C18" w:rsidRDefault="00155C18" w:rsidP="008A17BB">
            <w:pPr>
              <w:pBdr>
                <w:top w:val="single" w:sz="4" w:space="1" w:color="auto"/>
                <w:bottom w:val="single" w:sz="4" w:space="1" w:color="auto"/>
              </w:pBd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155C18">
              <w:rPr>
                <w:rFonts w:ascii="Arial" w:hAnsi="Arial" w:cs="Arial"/>
                <w:sz w:val="16"/>
                <w:szCs w:val="16"/>
              </w:rPr>
              <w:t>-</w:t>
            </w:r>
          </w:p>
        </w:tc>
        <w:tc>
          <w:tcPr>
            <w:tcW w:w="743" w:type="pct"/>
          </w:tcPr>
          <w:p w14:paraId="76BA0A7E" w14:textId="6A681254" w:rsidR="00155C18" w:rsidRPr="00155C18" w:rsidRDefault="00155C18" w:rsidP="008A17BB">
            <w:pPr>
              <w:pBdr>
                <w:top w:val="single" w:sz="4" w:space="1" w:color="auto"/>
                <w:bottom w:val="single" w:sz="4" w:space="1" w:color="auto"/>
              </w:pBdr>
              <w:tabs>
                <w:tab w:val="decimal" w:pos="1035"/>
              </w:tabs>
              <w:overflowPunct w:val="0"/>
              <w:autoSpaceDE w:val="0"/>
              <w:autoSpaceDN w:val="0"/>
              <w:spacing w:before="0" w:after="0" w:line="300" w:lineRule="exact"/>
              <w:ind w:left="135" w:right="60" w:firstLine="0"/>
              <w:jc w:val="both"/>
              <w:rPr>
                <w:rFonts w:ascii="Arial" w:hAnsi="Arial" w:cs="Arial"/>
                <w:sz w:val="16"/>
                <w:szCs w:val="16"/>
                <w:cs/>
              </w:rPr>
            </w:pPr>
            <w:r w:rsidRPr="00155C18">
              <w:rPr>
                <w:rFonts w:ascii="Arial" w:hAnsi="Arial" w:cs="Arial"/>
                <w:sz w:val="16"/>
                <w:szCs w:val="16"/>
              </w:rPr>
              <w:t>1,678</w:t>
            </w:r>
          </w:p>
        </w:tc>
        <w:tc>
          <w:tcPr>
            <w:tcW w:w="743" w:type="pct"/>
            <w:tcMar>
              <w:top w:w="0" w:type="dxa"/>
              <w:left w:w="108" w:type="dxa"/>
              <w:bottom w:w="0" w:type="dxa"/>
              <w:right w:w="108" w:type="dxa"/>
            </w:tcMar>
          </w:tcPr>
          <w:p w14:paraId="5A3185EC" w14:textId="3594116F" w:rsidR="00155C18" w:rsidRPr="00155C18" w:rsidRDefault="00155C18" w:rsidP="008A17BB">
            <w:pPr>
              <w:pBdr>
                <w:top w:val="single" w:sz="4" w:space="1" w:color="auto"/>
                <w:bottom w:val="single" w:sz="4" w:space="1" w:color="auto"/>
              </w:pBd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155C18">
              <w:rPr>
                <w:rFonts w:ascii="Arial" w:hAnsi="Arial" w:cs="Arial"/>
                <w:sz w:val="16"/>
                <w:szCs w:val="16"/>
              </w:rPr>
              <w:t>792</w:t>
            </w:r>
          </w:p>
        </w:tc>
        <w:tc>
          <w:tcPr>
            <w:tcW w:w="743" w:type="pct"/>
            <w:tcMar>
              <w:top w:w="0" w:type="dxa"/>
              <w:left w:w="108" w:type="dxa"/>
              <w:bottom w:w="0" w:type="dxa"/>
              <w:right w:w="108" w:type="dxa"/>
            </w:tcMar>
          </w:tcPr>
          <w:p w14:paraId="38EB9C35" w14:textId="0C6D9EE7" w:rsidR="00155C18" w:rsidRPr="00155C18" w:rsidRDefault="00155C18" w:rsidP="008A17BB">
            <w:pPr>
              <w:pBdr>
                <w:top w:val="single" w:sz="4" w:space="1" w:color="auto"/>
                <w:bottom w:val="single" w:sz="4" w:space="1" w:color="auto"/>
              </w:pBdr>
              <w:tabs>
                <w:tab w:val="decimal" w:pos="885"/>
              </w:tabs>
              <w:overflowPunct w:val="0"/>
              <w:autoSpaceDE w:val="0"/>
              <w:autoSpaceDN w:val="0"/>
              <w:spacing w:before="0" w:after="0" w:line="300" w:lineRule="exact"/>
              <w:ind w:left="0" w:right="-14" w:firstLine="0"/>
              <w:jc w:val="both"/>
              <w:rPr>
                <w:rFonts w:ascii="Arial" w:hAnsi="Arial" w:cs="Arial"/>
                <w:sz w:val="16"/>
                <w:szCs w:val="16"/>
              </w:rPr>
            </w:pPr>
            <w:r w:rsidRPr="00155C18">
              <w:rPr>
                <w:rFonts w:ascii="Arial" w:hAnsi="Arial" w:cs="Arial"/>
                <w:sz w:val="16"/>
                <w:szCs w:val="16"/>
              </w:rPr>
              <w:t>3,799</w:t>
            </w:r>
          </w:p>
        </w:tc>
      </w:tr>
      <w:tr w:rsidR="00155C18" w:rsidRPr="00223836" w14:paraId="2C95DFE8" w14:textId="77777777" w:rsidTr="005829FC">
        <w:tc>
          <w:tcPr>
            <w:tcW w:w="1284" w:type="pct"/>
            <w:tcMar>
              <w:top w:w="0" w:type="dxa"/>
              <w:left w:w="108" w:type="dxa"/>
              <w:bottom w:w="0" w:type="dxa"/>
              <w:right w:w="108" w:type="dxa"/>
            </w:tcMar>
          </w:tcPr>
          <w:p w14:paraId="0B54AEA6" w14:textId="4250170C" w:rsidR="00155C18" w:rsidRPr="00155C18" w:rsidRDefault="00155C18" w:rsidP="00155C18">
            <w:pPr>
              <w:overflowPunct w:val="0"/>
              <w:autoSpaceDE w:val="0"/>
              <w:autoSpaceDN w:val="0"/>
              <w:spacing w:before="0" w:after="0" w:line="300" w:lineRule="exact"/>
              <w:ind w:left="165" w:right="-14" w:hanging="165"/>
              <w:rPr>
                <w:rFonts w:ascii="Arial" w:hAnsi="Arial" w:cs="Arial"/>
                <w:spacing w:val="-4"/>
                <w:sz w:val="16"/>
                <w:szCs w:val="16"/>
              </w:rPr>
            </w:pPr>
            <w:r w:rsidRPr="00155C18">
              <w:rPr>
                <w:rFonts w:ascii="Arial" w:eastAsia="Arial Unicode MS" w:hAnsi="Arial" w:cs="Arial"/>
                <w:b/>
                <w:bCs/>
                <w:sz w:val="16"/>
                <w:szCs w:val="16"/>
                <w:lang w:val="en-GB"/>
              </w:rPr>
              <w:t>Net book value</w:t>
            </w:r>
          </w:p>
        </w:tc>
        <w:tc>
          <w:tcPr>
            <w:tcW w:w="744" w:type="pct"/>
            <w:tcMar>
              <w:top w:w="0" w:type="dxa"/>
              <w:left w:w="108" w:type="dxa"/>
              <w:bottom w:w="0" w:type="dxa"/>
              <w:right w:w="108" w:type="dxa"/>
            </w:tcMar>
          </w:tcPr>
          <w:p w14:paraId="4ABCD399" w14:textId="4CFD9D0A" w:rsidR="00155C18" w:rsidRPr="00155C18" w:rsidRDefault="00155C18" w:rsidP="00155C18">
            <w:pPr>
              <w:tabs>
                <w:tab w:val="decimal" w:pos="885"/>
              </w:tabs>
              <w:overflowPunct w:val="0"/>
              <w:autoSpaceDE w:val="0"/>
              <w:autoSpaceDN w:val="0"/>
              <w:spacing w:before="0" w:after="0" w:line="300" w:lineRule="exact"/>
              <w:ind w:left="0" w:right="-14" w:firstLine="0"/>
              <w:jc w:val="both"/>
              <w:rPr>
                <w:rFonts w:ascii="Arial" w:hAnsi="Arial" w:cs="Arial"/>
                <w:sz w:val="16"/>
                <w:szCs w:val="16"/>
                <w:cs/>
              </w:rPr>
            </w:pPr>
          </w:p>
        </w:tc>
        <w:tc>
          <w:tcPr>
            <w:tcW w:w="743" w:type="pct"/>
            <w:tcMar>
              <w:top w:w="0" w:type="dxa"/>
              <w:left w:w="108" w:type="dxa"/>
              <w:bottom w:w="0" w:type="dxa"/>
              <w:right w:w="108" w:type="dxa"/>
            </w:tcMar>
          </w:tcPr>
          <w:p w14:paraId="490E5E63" w14:textId="387E53F0" w:rsidR="00155C18" w:rsidRPr="00155C18" w:rsidRDefault="00155C18" w:rsidP="00155C18">
            <w:pPr>
              <w:tabs>
                <w:tab w:val="decimal" w:pos="885"/>
              </w:tabs>
              <w:overflowPunct w:val="0"/>
              <w:autoSpaceDE w:val="0"/>
              <w:autoSpaceDN w:val="0"/>
              <w:spacing w:before="0" w:after="0" w:line="300" w:lineRule="exact"/>
              <w:ind w:left="0" w:right="-14" w:firstLine="0"/>
              <w:jc w:val="both"/>
              <w:rPr>
                <w:rFonts w:ascii="Arial" w:hAnsi="Arial" w:cs="Arial"/>
                <w:sz w:val="16"/>
                <w:szCs w:val="16"/>
                <w:cs/>
              </w:rPr>
            </w:pPr>
          </w:p>
        </w:tc>
        <w:tc>
          <w:tcPr>
            <w:tcW w:w="743" w:type="pct"/>
          </w:tcPr>
          <w:p w14:paraId="4747D295" w14:textId="6166E6B7" w:rsidR="00155C18" w:rsidRPr="00155C18" w:rsidRDefault="00155C18" w:rsidP="00155C18">
            <w:pPr>
              <w:tabs>
                <w:tab w:val="decimal" w:pos="1035"/>
              </w:tabs>
              <w:overflowPunct w:val="0"/>
              <w:autoSpaceDE w:val="0"/>
              <w:autoSpaceDN w:val="0"/>
              <w:spacing w:before="0" w:after="0" w:line="300" w:lineRule="exact"/>
              <w:ind w:left="135" w:right="60" w:firstLine="0"/>
              <w:jc w:val="both"/>
              <w:rPr>
                <w:rFonts w:ascii="Arial" w:hAnsi="Arial" w:cs="Arial"/>
                <w:sz w:val="16"/>
                <w:szCs w:val="16"/>
                <w:cs/>
              </w:rPr>
            </w:pPr>
          </w:p>
        </w:tc>
        <w:tc>
          <w:tcPr>
            <w:tcW w:w="743" w:type="pct"/>
            <w:tcMar>
              <w:top w:w="0" w:type="dxa"/>
              <w:left w:w="108" w:type="dxa"/>
              <w:bottom w:w="0" w:type="dxa"/>
              <w:right w:w="108" w:type="dxa"/>
            </w:tcMar>
          </w:tcPr>
          <w:p w14:paraId="29667712" w14:textId="43ADF417" w:rsidR="00155C18" w:rsidRPr="00155C18" w:rsidRDefault="00155C18" w:rsidP="00155C18">
            <w:pPr>
              <w:tabs>
                <w:tab w:val="decimal" w:pos="885"/>
              </w:tabs>
              <w:overflowPunct w:val="0"/>
              <w:autoSpaceDE w:val="0"/>
              <w:autoSpaceDN w:val="0"/>
              <w:spacing w:before="0" w:after="0" w:line="300" w:lineRule="exact"/>
              <w:ind w:left="0" w:right="-14" w:firstLine="0"/>
              <w:jc w:val="both"/>
              <w:rPr>
                <w:rFonts w:ascii="Arial" w:hAnsi="Arial" w:cs="Arial"/>
                <w:sz w:val="16"/>
                <w:szCs w:val="16"/>
                <w:cs/>
              </w:rPr>
            </w:pPr>
          </w:p>
        </w:tc>
        <w:tc>
          <w:tcPr>
            <w:tcW w:w="743" w:type="pct"/>
            <w:tcMar>
              <w:top w:w="0" w:type="dxa"/>
              <w:left w:w="108" w:type="dxa"/>
              <w:bottom w:w="0" w:type="dxa"/>
              <w:right w:w="108" w:type="dxa"/>
            </w:tcMar>
          </w:tcPr>
          <w:p w14:paraId="5AF2B851" w14:textId="0379E8A1" w:rsidR="00155C18" w:rsidRPr="00155C18" w:rsidRDefault="00155C18" w:rsidP="00155C18">
            <w:pPr>
              <w:tabs>
                <w:tab w:val="decimal" w:pos="885"/>
              </w:tabs>
              <w:overflowPunct w:val="0"/>
              <w:autoSpaceDE w:val="0"/>
              <w:autoSpaceDN w:val="0"/>
              <w:spacing w:before="0" w:after="0" w:line="300" w:lineRule="exact"/>
              <w:ind w:left="0" w:right="-14" w:firstLine="0"/>
              <w:jc w:val="both"/>
              <w:rPr>
                <w:rFonts w:ascii="Arial" w:hAnsi="Arial" w:cs="Arial"/>
                <w:sz w:val="16"/>
                <w:szCs w:val="16"/>
              </w:rPr>
            </w:pPr>
          </w:p>
        </w:tc>
      </w:tr>
      <w:tr w:rsidR="008A17BB" w:rsidRPr="00223836" w14:paraId="1EA1899A" w14:textId="77777777" w:rsidTr="005829FC">
        <w:tc>
          <w:tcPr>
            <w:tcW w:w="1284" w:type="pct"/>
            <w:tcMar>
              <w:top w:w="0" w:type="dxa"/>
              <w:left w:w="108" w:type="dxa"/>
              <w:bottom w:w="0" w:type="dxa"/>
              <w:right w:w="108" w:type="dxa"/>
            </w:tcMar>
          </w:tcPr>
          <w:p w14:paraId="67BC9310" w14:textId="64A9541A" w:rsidR="008A17BB" w:rsidRPr="00155C18" w:rsidRDefault="008A17BB" w:rsidP="008A17BB">
            <w:pPr>
              <w:overflowPunct w:val="0"/>
              <w:autoSpaceDE w:val="0"/>
              <w:autoSpaceDN w:val="0"/>
              <w:spacing w:before="0" w:after="0" w:line="300" w:lineRule="exact"/>
              <w:ind w:left="165" w:right="-14" w:hanging="165"/>
              <w:rPr>
                <w:rFonts w:ascii="Arial" w:hAnsi="Arial" w:cs="Arial"/>
                <w:spacing w:val="-4"/>
                <w:sz w:val="16"/>
                <w:szCs w:val="16"/>
              </w:rPr>
            </w:pPr>
            <w:r w:rsidRPr="00155C18">
              <w:rPr>
                <w:rFonts w:ascii="Arial" w:eastAsia="Arial Unicode MS" w:hAnsi="Arial" w:cs="Arial"/>
                <w:sz w:val="16"/>
                <w:szCs w:val="16"/>
                <w:lang w:val="en-GB"/>
              </w:rPr>
              <w:t>31 December 2024</w:t>
            </w:r>
          </w:p>
        </w:tc>
        <w:tc>
          <w:tcPr>
            <w:tcW w:w="744" w:type="pct"/>
            <w:tcMar>
              <w:top w:w="0" w:type="dxa"/>
              <w:left w:w="108" w:type="dxa"/>
              <w:bottom w:w="0" w:type="dxa"/>
              <w:right w:w="108" w:type="dxa"/>
            </w:tcMar>
          </w:tcPr>
          <w:p w14:paraId="4862BB7B" w14:textId="446D472D" w:rsidR="008A17BB" w:rsidRPr="00155C18" w:rsidRDefault="008A17BB" w:rsidP="008A17BB">
            <w:pPr>
              <w:pBdr>
                <w:bottom w:val="double" w:sz="4" w:space="1" w:color="auto"/>
              </w:pBd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155C18">
              <w:rPr>
                <w:rFonts w:ascii="Arial" w:hAnsi="Arial" w:cs="Arial"/>
                <w:sz w:val="16"/>
                <w:szCs w:val="16"/>
              </w:rPr>
              <w:t>1,192</w:t>
            </w:r>
          </w:p>
        </w:tc>
        <w:tc>
          <w:tcPr>
            <w:tcW w:w="743" w:type="pct"/>
            <w:tcMar>
              <w:top w:w="0" w:type="dxa"/>
              <w:left w:w="108" w:type="dxa"/>
              <w:bottom w:w="0" w:type="dxa"/>
              <w:right w:w="108" w:type="dxa"/>
            </w:tcMar>
          </w:tcPr>
          <w:p w14:paraId="0EBF4264" w14:textId="38508D40" w:rsidR="008A17BB" w:rsidRPr="00155C18" w:rsidRDefault="008A17BB" w:rsidP="008A17BB">
            <w:pPr>
              <w:pBdr>
                <w:bottom w:val="double" w:sz="4" w:space="1" w:color="auto"/>
              </w:pBd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155C18">
              <w:rPr>
                <w:rFonts w:ascii="Arial" w:hAnsi="Arial" w:cs="Arial"/>
                <w:sz w:val="16"/>
                <w:szCs w:val="16"/>
              </w:rPr>
              <w:t>24</w:t>
            </w:r>
          </w:p>
        </w:tc>
        <w:tc>
          <w:tcPr>
            <w:tcW w:w="743" w:type="pct"/>
          </w:tcPr>
          <w:p w14:paraId="5A62AE99" w14:textId="28AE4D88" w:rsidR="008A17BB" w:rsidRPr="00155C18" w:rsidRDefault="008A17BB" w:rsidP="008A17BB">
            <w:pPr>
              <w:pBdr>
                <w:bottom w:val="double" w:sz="4" w:space="1" w:color="auto"/>
              </w:pBdr>
              <w:tabs>
                <w:tab w:val="decimal" w:pos="1035"/>
              </w:tabs>
              <w:overflowPunct w:val="0"/>
              <w:autoSpaceDE w:val="0"/>
              <w:autoSpaceDN w:val="0"/>
              <w:spacing w:before="0" w:after="0" w:line="300" w:lineRule="exact"/>
              <w:ind w:left="135" w:right="60" w:firstLine="0"/>
              <w:jc w:val="both"/>
              <w:rPr>
                <w:rFonts w:ascii="Arial" w:hAnsi="Arial" w:cs="Arial"/>
                <w:sz w:val="16"/>
                <w:szCs w:val="16"/>
                <w:cs/>
              </w:rPr>
            </w:pPr>
            <w:r w:rsidRPr="00155C18">
              <w:rPr>
                <w:rFonts w:ascii="Arial" w:hAnsi="Arial" w:cs="Arial"/>
                <w:sz w:val="16"/>
                <w:szCs w:val="16"/>
              </w:rPr>
              <w:t>4,378</w:t>
            </w:r>
          </w:p>
        </w:tc>
        <w:tc>
          <w:tcPr>
            <w:tcW w:w="743" w:type="pct"/>
            <w:tcMar>
              <w:top w:w="0" w:type="dxa"/>
              <w:left w:w="108" w:type="dxa"/>
              <w:bottom w:w="0" w:type="dxa"/>
              <w:right w:w="108" w:type="dxa"/>
            </w:tcMar>
          </w:tcPr>
          <w:p w14:paraId="16D10D3C" w14:textId="73205A49" w:rsidR="008A17BB" w:rsidRPr="00155C18" w:rsidRDefault="008A17BB" w:rsidP="008A17BB">
            <w:pPr>
              <w:pBdr>
                <w:bottom w:val="double" w:sz="4" w:space="1" w:color="auto"/>
              </w:pBdr>
              <w:tabs>
                <w:tab w:val="decimal" w:pos="885"/>
              </w:tabs>
              <w:overflowPunct w:val="0"/>
              <w:autoSpaceDE w:val="0"/>
              <w:autoSpaceDN w:val="0"/>
              <w:spacing w:before="0" w:after="0" w:line="300" w:lineRule="exact"/>
              <w:ind w:left="0" w:right="-14" w:firstLine="0"/>
              <w:jc w:val="both"/>
              <w:rPr>
                <w:rFonts w:ascii="Arial" w:hAnsi="Arial" w:cs="Arial"/>
                <w:sz w:val="16"/>
                <w:szCs w:val="16"/>
                <w:cs/>
              </w:rPr>
            </w:pPr>
            <w:r w:rsidRPr="00155C18">
              <w:rPr>
                <w:rFonts w:ascii="Arial" w:hAnsi="Arial" w:cs="Arial"/>
                <w:sz w:val="16"/>
                <w:szCs w:val="16"/>
              </w:rPr>
              <w:t>751</w:t>
            </w:r>
          </w:p>
        </w:tc>
        <w:tc>
          <w:tcPr>
            <w:tcW w:w="743" w:type="pct"/>
            <w:tcMar>
              <w:top w:w="0" w:type="dxa"/>
              <w:left w:w="108" w:type="dxa"/>
              <w:bottom w:w="0" w:type="dxa"/>
              <w:right w:w="108" w:type="dxa"/>
            </w:tcMar>
          </w:tcPr>
          <w:p w14:paraId="6CF56E9E" w14:textId="6D1427CC" w:rsidR="008A17BB" w:rsidRPr="00155C18" w:rsidRDefault="008A17BB" w:rsidP="008A17BB">
            <w:pPr>
              <w:pBdr>
                <w:bottom w:val="double" w:sz="4" w:space="1" w:color="auto"/>
              </w:pBdr>
              <w:tabs>
                <w:tab w:val="decimal" w:pos="885"/>
              </w:tabs>
              <w:overflowPunct w:val="0"/>
              <w:autoSpaceDE w:val="0"/>
              <w:autoSpaceDN w:val="0"/>
              <w:spacing w:before="0" w:after="0" w:line="300" w:lineRule="exact"/>
              <w:ind w:left="0" w:right="-14" w:firstLine="0"/>
              <w:jc w:val="both"/>
              <w:rPr>
                <w:rFonts w:ascii="Arial" w:hAnsi="Arial" w:cs="Arial"/>
                <w:sz w:val="16"/>
                <w:szCs w:val="16"/>
              </w:rPr>
            </w:pPr>
            <w:r w:rsidRPr="00155C18">
              <w:rPr>
                <w:rFonts w:ascii="Arial" w:hAnsi="Arial" w:cs="Arial"/>
                <w:sz w:val="16"/>
                <w:szCs w:val="16"/>
              </w:rPr>
              <w:t>6,345</w:t>
            </w:r>
          </w:p>
        </w:tc>
      </w:tr>
      <w:tr w:rsidR="008A17BB" w:rsidRPr="00223836" w14:paraId="69E6FFB0" w14:textId="77777777" w:rsidTr="005829FC">
        <w:tc>
          <w:tcPr>
            <w:tcW w:w="1284" w:type="pct"/>
            <w:tcMar>
              <w:top w:w="0" w:type="dxa"/>
              <w:left w:w="108" w:type="dxa"/>
              <w:bottom w:w="0" w:type="dxa"/>
              <w:right w:w="108" w:type="dxa"/>
            </w:tcMar>
          </w:tcPr>
          <w:p w14:paraId="4873A73C" w14:textId="4F0C5484" w:rsidR="008A17BB" w:rsidRPr="00155C18" w:rsidRDefault="008A17BB" w:rsidP="008A17BB">
            <w:pPr>
              <w:overflowPunct w:val="0"/>
              <w:autoSpaceDE w:val="0"/>
              <w:autoSpaceDN w:val="0"/>
              <w:spacing w:before="0" w:after="0" w:line="300" w:lineRule="exact"/>
              <w:ind w:left="165" w:right="-14" w:hanging="165"/>
              <w:rPr>
                <w:rFonts w:ascii="Arial" w:hAnsi="Arial" w:cs="Arial"/>
                <w:sz w:val="16"/>
                <w:szCs w:val="16"/>
                <w:cs/>
              </w:rPr>
            </w:pPr>
            <w:r w:rsidRPr="00155C18">
              <w:rPr>
                <w:rFonts w:ascii="Arial" w:eastAsia="Arial Unicode MS" w:hAnsi="Arial" w:cs="Arial"/>
                <w:sz w:val="16"/>
                <w:szCs w:val="16"/>
                <w:lang w:val="en-GB"/>
              </w:rPr>
              <w:t>31 December 2025</w:t>
            </w:r>
          </w:p>
        </w:tc>
        <w:tc>
          <w:tcPr>
            <w:tcW w:w="744" w:type="pct"/>
            <w:tcMar>
              <w:top w:w="0" w:type="dxa"/>
              <w:left w:w="108" w:type="dxa"/>
              <w:bottom w:w="0" w:type="dxa"/>
              <w:right w:w="108" w:type="dxa"/>
            </w:tcMar>
          </w:tcPr>
          <w:p w14:paraId="17E3839D" w14:textId="0D8776A6" w:rsidR="008A17BB" w:rsidRPr="00155C18" w:rsidRDefault="008A17BB" w:rsidP="008A17BB">
            <w:pPr>
              <w:pBdr>
                <w:bottom w:val="double" w:sz="4" w:space="1" w:color="auto"/>
              </w:pBdr>
              <w:tabs>
                <w:tab w:val="decimal" w:pos="885"/>
              </w:tabs>
              <w:overflowPunct w:val="0"/>
              <w:autoSpaceDE w:val="0"/>
              <w:autoSpaceDN w:val="0"/>
              <w:spacing w:before="0" w:after="0" w:line="300" w:lineRule="exact"/>
              <w:ind w:left="0" w:right="-14" w:firstLine="0"/>
              <w:jc w:val="both"/>
              <w:rPr>
                <w:rFonts w:ascii="Arial" w:hAnsi="Arial" w:cs="Arial"/>
                <w:sz w:val="16"/>
                <w:szCs w:val="16"/>
              </w:rPr>
            </w:pPr>
            <w:r w:rsidRPr="00155C18">
              <w:rPr>
                <w:rFonts w:ascii="Arial" w:hAnsi="Arial" w:cs="Arial"/>
                <w:sz w:val="16"/>
                <w:szCs w:val="16"/>
              </w:rPr>
              <w:t>6,644</w:t>
            </w:r>
          </w:p>
        </w:tc>
        <w:tc>
          <w:tcPr>
            <w:tcW w:w="743" w:type="pct"/>
            <w:tcMar>
              <w:top w:w="0" w:type="dxa"/>
              <w:left w:w="108" w:type="dxa"/>
              <w:bottom w:w="0" w:type="dxa"/>
              <w:right w:w="108" w:type="dxa"/>
            </w:tcMar>
          </w:tcPr>
          <w:p w14:paraId="0E3CD735" w14:textId="352B8DB4" w:rsidR="008A17BB" w:rsidRPr="00155C18" w:rsidRDefault="008A17BB" w:rsidP="008A17BB">
            <w:pPr>
              <w:pBdr>
                <w:bottom w:val="double" w:sz="4" w:space="1" w:color="auto"/>
              </w:pBdr>
              <w:tabs>
                <w:tab w:val="decimal" w:pos="885"/>
              </w:tabs>
              <w:overflowPunct w:val="0"/>
              <w:autoSpaceDE w:val="0"/>
              <w:autoSpaceDN w:val="0"/>
              <w:spacing w:before="0" w:after="0" w:line="300" w:lineRule="exact"/>
              <w:ind w:left="0" w:right="-14" w:firstLine="0"/>
              <w:jc w:val="both"/>
              <w:rPr>
                <w:rFonts w:ascii="Arial" w:hAnsi="Arial" w:cs="Arial"/>
                <w:sz w:val="16"/>
                <w:szCs w:val="16"/>
              </w:rPr>
            </w:pPr>
            <w:r w:rsidRPr="00155C18">
              <w:rPr>
                <w:rFonts w:ascii="Arial" w:hAnsi="Arial" w:cs="Arial"/>
                <w:sz w:val="16"/>
                <w:szCs w:val="16"/>
              </w:rPr>
              <w:t>-</w:t>
            </w:r>
          </w:p>
        </w:tc>
        <w:tc>
          <w:tcPr>
            <w:tcW w:w="743" w:type="pct"/>
          </w:tcPr>
          <w:p w14:paraId="4F18D66F" w14:textId="78B4816D" w:rsidR="008A17BB" w:rsidRPr="00155C18" w:rsidRDefault="008A17BB" w:rsidP="008A17BB">
            <w:pPr>
              <w:pBdr>
                <w:bottom w:val="double" w:sz="4" w:space="1" w:color="auto"/>
              </w:pBdr>
              <w:tabs>
                <w:tab w:val="decimal" w:pos="1035"/>
              </w:tabs>
              <w:overflowPunct w:val="0"/>
              <w:autoSpaceDE w:val="0"/>
              <w:autoSpaceDN w:val="0"/>
              <w:spacing w:before="0" w:after="0" w:line="300" w:lineRule="exact"/>
              <w:ind w:left="135" w:right="60" w:firstLine="0"/>
              <w:jc w:val="both"/>
              <w:rPr>
                <w:rFonts w:ascii="Arial" w:hAnsi="Arial" w:cs="Arial"/>
                <w:sz w:val="16"/>
                <w:szCs w:val="16"/>
              </w:rPr>
            </w:pPr>
            <w:r w:rsidRPr="00155C18">
              <w:rPr>
                <w:rFonts w:ascii="Arial" w:hAnsi="Arial" w:cs="Arial"/>
                <w:sz w:val="16"/>
                <w:szCs w:val="16"/>
              </w:rPr>
              <w:t>3,369</w:t>
            </w:r>
          </w:p>
        </w:tc>
        <w:tc>
          <w:tcPr>
            <w:tcW w:w="743" w:type="pct"/>
            <w:tcMar>
              <w:top w:w="0" w:type="dxa"/>
              <w:left w:w="108" w:type="dxa"/>
              <w:bottom w:w="0" w:type="dxa"/>
              <w:right w:w="108" w:type="dxa"/>
            </w:tcMar>
          </w:tcPr>
          <w:p w14:paraId="06E7336C" w14:textId="149BF480" w:rsidR="008A17BB" w:rsidRPr="00155C18" w:rsidRDefault="008A17BB" w:rsidP="008A17BB">
            <w:pPr>
              <w:pBdr>
                <w:bottom w:val="double" w:sz="4" w:space="1" w:color="auto"/>
              </w:pBdr>
              <w:tabs>
                <w:tab w:val="decimal" w:pos="885"/>
              </w:tabs>
              <w:overflowPunct w:val="0"/>
              <w:autoSpaceDE w:val="0"/>
              <w:autoSpaceDN w:val="0"/>
              <w:spacing w:before="0" w:after="0" w:line="300" w:lineRule="exact"/>
              <w:ind w:left="0" w:right="-14" w:firstLine="0"/>
              <w:jc w:val="both"/>
              <w:rPr>
                <w:rFonts w:ascii="Arial" w:hAnsi="Arial" w:cs="Arial"/>
                <w:sz w:val="16"/>
                <w:szCs w:val="16"/>
              </w:rPr>
            </w:pPr>
            <w:r w:rsidRPr="00155C18">
              <w:rPr>
                <w:rFonts w:ascii="Arial" w:hAnsi="Arial" w:cs="Arial"/>
                <w:sz w:val="16"/>
                <w:szCs w:val="16"/>
              </w:rPr>
              <w:t>2,531</w:t>
            </w:r>
          </w:p>
        </w:tc>
        <w:tc>
          <w:tcPr>
            <w:tcW w:w="743" w:type="pct"/>
            <w:tcMar>
              <w:top w:w="0" w:type="dxa"/>
              <w:left w:w="108" w:type="dxa"/>
              <w:bottom w:w="0" w:type="dxa"/>
              <w:right w:w="108" w:type="dxa"/>
            </w:tcMar>
          </w:tcPr>
          <w:p w14:paraId="6EAC7A91" w14:textId="0F5632E6" w:rsidR="008A17BB" w:rsidRPr="00155C18" w:rsidRDefault="008A17BB" w:rsidP="008A17BB">
            <w:pPr>
              <w:pBdr>
                <w:bottom w:val="double" w:sz="4" w:space="1" w:color="auto"/>
              </w:pBdr>
              <w:tabs>
                <w:tab w:val="decimal" w:pos="885"/>
              </w:tabs>
              <w:overflowPunct w:val="0"/>
              <w:autoSpaceDE w:val="0"/>
              <w:autoSpaceDN w:val="0"/>
              <w:spacing w:before="0" w:after="0" w:line="300" w:lineRule="exact"/>
              <w:ind w:left="0" w:right="-14" w:firstLine="0"/>
              <w:jc w:val="both"/>
              <w:rPr>
                <w:rFonts w:ascii="Arial" w:hAnsi="Arial" w:cs="Arial"/>
                <w:sz w:val="16"/>
                <w:szCs w:val="16"/>
              </w:rPr>
            </w:pPr>
            <w:r w:rsidRPr="00155C18">
              <w:rPr>
                <w:rFonts w:ascii="Arial" w:hAnsi="Arial" w:cs="Arial"/>
                <w:sz w:val="16"/>
                <w:szCs w:val="16"/>
              </w:rPr>
              <w:t>12,544</w:t>
            </w:r>
          </w:p>
        </w:tc>
      </w:tr>
    </w:tbl>
    <w:p w14:paraId="77023B5B" w14:textId="62238BFD" w:rsidR="00A17819" w:rsidRPr="00223836" w:rsidRDefault="00A17819" w:rsidP="00591CD1">
      <w:pPr>
        <w:pStyle w:val="ListParagraph"/>
        <w:numPr>
          <w:ilvl w:val="0"/>
          <w:numId w:val="19"/>
        </w:numPr>
        <w:adjustRightInd/>
        <w:spacing w:before="240" w:after="120" w:line="380" w:lineRule="exact"/>
        <w:ind w:left="907"/>
        <w:contextualSpacing w:val="0"/>
        <w:jc w:val="thaiDistribute"/>
        <w:textAlignment w:val="auto"/>
        <w:rPr>
          <w:rFonts w:ascii="Arial" w:eastAsiaTheme="minorHAnsi" w:hAnsi="Arial" w:cs="Arial"/>
          <w:b/>
          <w:bCs/>
          <w:sz w:val="22"/>
          <w:szCs w:val="22"/>
        </w:rPr>
      </w:pPr>
      <w:r w:rsidRPr="00223836">
        <w:rPr>
          <w:rFonts w:ascii="Arial" w:hAnsi="Arial" w:cs="Arial"/>
          <w:b/>
          <w:bCs/>
          <w:sz w:val="22"/>
          <w:szCs w:val="22"/>
        </w:rPr>
        <w:t>Lease liabilities</w:t>
      </w:r>
    </w:p>
    <w:tbl>
      <w:tblPr>
        <w:tblW w:w="4575" w:type="pct"/>
        <w:tblInd w:w="810" w:type="dxa"/>
        <w:tblCellMar>
          <w:left w:w="0" w:type="dxa"/>
          <w:right w:w="0" w:type="dxa"/>
        </w:tblCellMar>
        <w:tblLook w:val="04A0" w:firstRow="1" w:lastRow="0" w:firstColumn="1" w:lastColumn="0" w:noHBand="0" w:noVBand="1"/>
      </w:tblPr>
      <w:tblGrid>
        <w:gridCol w:w="4590"/>
        <w:gridCol w:w="2071"/>
        <w:gridCol w:w="2062"/>
      </w:tblGrid>
      <w:tr w:rsidR="00D1128E" w:rsidRPr="00223836" w14:paraId="794A28C0" w14:textId="77777777" w:rsidTr="003639E2">
        <w:trPr>
          <w:trHeight w:val="198"/>
        </w:trPr>
        <w:tc>
          <w:tcPr>
            <w:tcW w:w="5000" w:type="pct"/>
            <w:gridSpan w:val="3"/>
            <w:tcMar>
              <w:top w:w="0" w:type="dxa"/>
              <w:left w:w="108" w:type="dxa"/>
              <w:bottom w:w="0" w:type="dxa"/>
              <w:right w:w="108" w:type="dxa"/>
            </w:tcMar>
          </w:tcPr>
          <w:p w14:paraId="4660592F" w14:textId="5081500D" w:rsidR="00D1128E" w:rsidRPr="007173A7" w:rsidRDefault="00D1128E" w:rsidP="007173A7">
            <w:pPr>
              <w:overflowPunct w:val="0"/>
              <w:autoSpaceDE w:val="0"/>
              <w:autoSpaceDN w:val="0"/>
              <w:spacing w:before="0" w:after="0" w:line="380" w:lineRule="exact"/>
              <w:ind w:left="0" w:right="-29" w:firstLine="0"/>
              <w:jc w:val="right"/>
              <w:rPr>
                <w:rFonts w:ascii="Arial" w:hAnsi="Arial" w:cs="Arial"/>
                <w:szCs w:val="22"/>
              </w:rPr>
            </w:pPr>
            <w:r w:rsidRPr="007173A7">
              <w:rPr>
                <w:rFonts w:ascii="Arial" w:hAnsi="Arial" w:cs="Arial"/>
                <w:szCs w:val="22"/>
              </w:rPr>
              <w:t>(Unit: Thousand Baht)</w:t>
            </w:r>
          </w:p>
        </w:tc>
      </w:tr>
      <w:tr w:rsidR="00D1128E" w:rsidRPr="00223836" w14:paraId="6308F033" w14:textId="77777777" w:rsidTr="003639E2">
        <w:trPr>
          <w:trHeight w:val="198"/>
        </w:trPr>
        <w:tc>
          <w:tcPr>
            <w:tcW w:w="2631" w:type="pct"/>
            <w:tcMar>
              <w:top w:w="0" w:type="dxa"/>
              <w:left w:w="108" w:type="dxa"/>
              <w:bottom w:w="0" w:type="dxa"/>
              <w:right w:w="108" w:type="dxa"/>
            </w:tcMar>
          </w:tcPr>
          <w:p w14:paraId="6A2414D1" w14:textId="77777777" w:rsidR="00D1128E" w:rsidRPr="007173A7" w:rsidRDefault="00D1128E" w:rsidP="007173A7">
            <w:pPr>
              <w:overflowPunct w:val="0"/>
              <w:autoSpaceDE w:val="0"/>
              <w:autoSpaceDN w:val="0"/>
              <w:spacing w:before="0" w:after="0" w:line="380" w:lineRule="exact"/>
              <w:ind w:left="0" w:right="-29" w:firstLine="0"/>
              <w:rPr>
                <w:rFonts w:ascii="Arial" w:hAnsi="Arial" w:cs="Arial"/>
                <w:szCs w:val="22"/>
              </w:rPr>
            </w:pPr>
          </w:p>
        </w:tc>
        <w:tc>
          <w:tcPr>
            <w:tcW w:w="2369" w:type="pct"/>
            <w:gridSpan w:val="2"/>
            <w:tcMar>
              <w:top w:w="0" w:type="dxa"/>
              <w:left w:w="108" w:type="dxa"/>
              <w:bottom w:w="0" w:type="dxa"/>
              <w:right w:w="108" w:type="dxa"/>
            </w:tcMar>
            <w:vAlign w:val="bottom"/>
            <w:hideMark/>
          </w:tcPr>
          <w:p w14:paraId="7291EB9E" w14:textId="71302432" w:rsidR="00D1128E" w:rsidRPr="007173A7" w:rsidRDefault="00D1128E" w:rsidP="007173A7">
            <w:pPr>
              <w:pBdr>
                <w:bottom w:val="single" w:sz="4" w:space="1" w:color="auto"/>
              </w:pBdr>
              <w:overflowPunct w:val="0"/>
              <w:autoSpaceDE w:val="0"/>
              <w:autoSpaceDN w:val="0"/>
              <w:spacing w:before="0" w:after="0" w:line="380" w:lineRule="exact"/>
              <w:ind w:left="0" w:right="-29" w:firstLine="0"/>
              <w:jc w:val="center"/>
              <w:rPr>
                <w:rFonts w:ascii="Arial" w:hAnsi="Arial" w:cs="Arial"/>
                <w:szCs w:val="22"/>
              </w:rPr>
            </w:pPr>
            <w:r w:rsidRPr="007173A7">
              <w:rPr>
                <w:rFonts w:ascii="Arial" w:eastAsia="Arial Unicode MS" w:hAnsi="Arial" w:cs="Arial"/>
                <w:szCs w:val="22"/>
                <w:lang w:val="en-GB"/>
              </w:rPr>
              <w:t xml:space="preserve">Financial statements in which </w:t>
            </w:r>
            <w:r w:rsidRPr="007173A7">
              <w:rPr>
                <w:rFonts w:ascii="Arial" w:eastAsia="Arial Unicode MS" w:hAnsi="Arial" w:cs="Arial"/>
                <w:szCs w:val="22"/>
                <w:lang w:val="en-GB"/>
              </w:rPr>
              <w:br/>
              <w:t xml:space="preserve">the equity method is applied / </w:t>
            </w:r>
            <w:r w:rsidRPr="007173A7">
              <w:rPr>
                <w:rFonts w:ascii="Arial" w:eastAsia="Arial Unicode MS" w:hAnsi="Arial" w:cs="Arial"/>
                <w:szCs w:val="22"/>
                <w:lang w:val="en-GB"/>
              </w:rPr>
              <w:br/>
              <w:t>Separate financial statements</w:t>
            </w:r>
          </w:p>
        </w:tc>
      </w:tr>
      <w:tr w:rsidR="00D1128E" w:rsidRPr="00223836" w14:paraId="2C8252A3" w14:textId="77777777" w:rsidTr="003639E2">
        <w:trPr>
          <w:trHeight w:val="198"/>
        </w:trPr>
        <w:tc>
          <w:tcPr>
            <w:tcW w:w="2631" w:type="pct"/>
            <w:tcMar>
              <w:top w:w="0" w:type="dxa"/>
              <w:left w:w="108" w:type="dxa"/>
              <w:bottom w:w="0" w:type="dxa"/>
              <w:right w:w="108" w:type="dxa"/>
            </w:tcMar>
          </w:tcPr>
          <w:p w14:paraId="68F3D2A1" w14:textId="77777777" w:rsidR="00D1128E" w:rsidRPr="007173A7" w:rsidRDefault="00D1128E" w:rsidP="007173A7">
            <w:pPr>
              <w:overflowPunct w:val="0"/>
              <w:autoSpaceDE w:val="0"/>
              <w:autoSpaceDN w:val="0"/>
              <w:spacing w:before="0" w:after="0" w:line="380" w:lineRule="exact"/>
              <w:ind w:left="0" w:right="-29" w:firstLine="0"/>
              <w:rPr>
                <w:rFonts w:ascii="Arial" w:hAnsi="Arial" w:cs="Arial"/>
                <w:szCs w:val="22"/>
                <w:cs/>
              </w:rPr>
            </w:pPr>
          </w:p>
        </w:tc>
        <w:tc>
          <w:tcPr>
            <w:tcW w:w="1187" w:type="pct"/>
            <w:tcMar>
              <w:top w:w="0" w:type="dxa"/>
              <w:left w:w="108" w:type="dxa"/>
              <w:bottom w:w="0" w:type="dxa"/>
              <w:right w:w="108" w:type="dxa"/>
            </w:tcMar>
          </w:tcPr>
          <w:p w14:paraId="1EEAB5A7" w14:textId="5AA73778" w:rsidR="00D1128E" w:rsidRPr="007173A7" w:rsidRDefault="00D1128E" w:rsidP="007173A7">
            <w:pPr>
              <w:pBdr>
                <w:bottom w:val="single" w:sz="4" w:space="1" w:color="auto"/>
              </w:pBdr>
              <w:overflowPunct w:val="0"/>
              <w:autoSpaceDE w:val="0"/>
              <w:autoSpaceDN w:val="0"/>
              <w:spacing w:before="0" w:after="0" w:line="380" w:lineRule="exact"/>
              <w:ind w:left="0" w:right="-29" w:firstLine="0"/>
              <w:jc w:val="center"/>
              <w:rPr>
                <w:rFonts w:ascii="Arial" w:hAnsi="Arial" w:cs="Arial"/>
                <w:szCs w:val="22"/>
                <w:cs/>
              </w:rPr>
            </w:pPr>
            <w:r w:rsidRPr="007173A7">
              <w:rPr>
                <w:rFonts w:ascii="Arial" w:hAnsi="Arial" w:cs="Arial"/>
                <w:szCs w:val="22"/>
              </w:rPr>
              <w:t>2025</w:t>
            </w:r>
          </w:p>
        </w:tc>
        <w:tc>
          <w:tcPr>
            <w:tcW w:w="1183" w:type="pct"/>
            <w:tcMar>
              <w:top w:w="0" w:type="dxa"/>
              <w:left w:w="108" w:type="dxa"/>
              <w:bottom w:w="0" w:type="dxa"/>
              <w:right w:w="108" w:type="dxa"/>
            </w:tcMar>
            <w:hideMark/>
          </w:tcPr>
          <w:p w14:paraId="2D4789E8" w14:textId="6120E039" w:rsidR="00D1128E" w:rsidRPr="007173A7" w:rsidRDefault="00D1128E" w:rsidP="007173A7">
            <w:pPr>
              <w:pBdr>
                <w:bottom w:val="single" w:sz="4" w:space="1" w:color="auto"/>
              </w:pBdr>
              <w:overflowPunct w:val="0"/>
              <w:autoSpaceDE w:val="0"/>
              <w:autoSpaceDN w:val="0"/>
              <w:spacing w:before="0" w:after="0" w:line="380" w:lineRule="exact"/>
              <w:ind w:left="0" w:right="-29" w:firstLine="0"/>
              <w:jc w:val="center"/>
              <w:rPr>
                <w:rFonts w:ascii="Arial" w:hAnsi="Arial" w:cs="Arial"/>
                <w:szCs w:val="22"/>
              </w:rPr>
            </w:pPr>
            <w:r w:rsidRPr="007173A7">
              <w:rPr>
                <w:rFonts w:ascii="Arial" w:hAnsi="Arial" w:cs="Arial"/>
                <w:szCs w:val="22"/>
              </w:rPr>
              <w:t>2024</w:t>
            </w:r>
          </w:p>
        </w:tc>
      </w:tr>
      <w:tr w:rsidR="00EB3C94" w:rsidRPr="00223836" w14:paraId="625DC44A" w14:textId="77777777" w:rsidTr="003639E2">
        <w:trPr>
          <w:trHeight w:val="198"/>
        </w:trPr>
        <w:tc>
          <w:tcPr>
            <w:tcW w:w="2631" w:type="pct"/>
            <w:tcMar>
              <w:top w:w="0" w:type="dxa"/>
              <w:left w:w="108" w:type="dxa"/>
              <w:bottom w:w="0" w:type="dxa"/>
              <w:right w:w="108" w:type="dxa"/>
            </w:tcMar>
            <w:hideMark/>
          </w:tcPr>
          <w:p w14:paraId="1EA90A63" w14:textId="77777777" w:rsidR="00EB3C94" w:rsidRPr="007173A7" w:rsidRDefault="00EB3C94" w:rsidP="007173A7">
            <w:pPr>
              <w:overflowPunct w:val="0"/>
              <w:autoSpaceDE w:val="0"/>
              <w:autoSpaceDN w:val="0"/>
              <w:spacing w:before="0" w:after="0" w:line="380" w:lineRule="exact"/>
              <w:ind w:left="0" w:right="-29" w:firstLine="0"/>
              <w:rPr>
                <w:rFonts w:ascii="Arial" w:hAnsi="Arial" w:cs="Arial"/>
                <w:szCs w:val="22"/>
              </w:rPr>
            </w:pPr>
            <w:r w:rsidRPr="007173A7">
              <w:rPr>
                <w:rFonts w:ascii="Arial" w:hAnsi="Arial" w:cs="Arial"/>
                <w:szCs w:val="22"/>
              </w:rPr>
              <w:t>Lease payments</w:t>
            </w:r>
          </w:p>
        </w:tc>
        <w:tc>
          <w:tcPr>
            <w:tcW w:w="1187" w:type="pct"/>
            <w:tcMar>
              <w:top w:w="0" w:type="dxa"/>
              <w:left w:w="108" w:type="dxa"/>
              <w:bottom w:w="0" w:type="dxa"/>
              <w:right w:w="108" w:type="dxa"/>
            </w:tcMar>
          </w:tcPr>
          <w:p w14:paraId="15CF9ED5" w14:textId="4FFF3B6D" w:rsidR="00EB3C94" w:rsidRPr="007173A7" w:rsidRDefault="00EB3C94" w:rsidP="007173A7">
            <w:pPr>
              <w:tabs>
                <w:tab w:val="decimal" w:pos="1080"/>
              </w:tabs>
              <w:overflowPunct w:val="0"/>
              <w:autoSpaceDE w:val="0"/>
              <w:autoSpaceDN w:val="0"/>
              <w:spacing w:before="0" w:after="0" w:line="380" w:lineRule="exact"/>
              <w:ind w:left="0" w:right="-29" w:firstLine="0"/>
              <w:jc w:val="center"/>
              <w:rPr>
                <w:rFonts w:ascii="Arial" w:hAnsi="Arial" w:cs="Arial"/>
                <w:szCs w:val="22"/>
                <w:cs/>
              </w:rPr>
            </w:pPr>
            <w:r w:rsidRPr="007173A7">
              <w:rPr>
                <w:rFonts w:ascii="Arial" w:hAnsi="Arial" w:cs="Arial"/>
                <w:szCs w:val="22"/>
              </w:rPr>
              <w:t>12,439</w:t>
            </w:r>
          </w:p>
        </w:tc>
        <w:tc>
          <w:tcPr>
            <w:tcW w:w="1183" w:type="pct"/>
            <w:tcMar>
              <w:top w:w="0" w:type="dxa"/>
              <w:left w:w="108" w:type="dxa"/>
              <w:bottom w:w="0" w:type="dxa"/>
              <w:right w:w="108" w:type="dxa"/>
            </w:tcMar>
          </w:tcPr>
          <w:p w14:paraId="590CFD49" w14:textId="2BDAFF9D" w:rsidR="00EB3C94" w:rsidRPr="007173A7" w:rsidRDefault="00EB3C94" w:rsidP="007173A7">
            <w:pPr>
              <w:tabs>
                <w:tab w:val="decimal" w:pos="1080"/>
              </w:tabs>
              <w:overflowPunct w:val="0"/>
              <w:autoSpaceDE w:val="0"/>
              <w:autoSpaceDN w:val="0"/>
              <w:spacing w:before="0" w:after="0" w:line="380" w:lineRule="exact"/>
              <w:ind w:left="0" w:right="-29" w:firstLine="0"/>
              <w:jc w:val="center"/>
              <w:rPr>
                <w:rFonts w:ascii="Arial" w:hAnsi="Arial" w:cs="Arial"/>
                <w:szCs w:val="22"/>
                <w:cs/>
              </w:rPr>
            </w:pPr>
            <w:r w:rsidRPr="007173A7">
              <w:rPr>
                <w:rFonts w:ascii="Arial" w:hAnsi="Arial" w:cs="Arial"/>
                <w:szCs w:val="22"/>
              </w:rPr>
              <w:t>5,754</w:t>
            </w:r>
          </w:p>
        </w:tc>
      </w:tr>
      <w:tr w:rsidR="00EB3C94" w:rsidRPr="00223836" w14:paraId="0FD1EF24" w14:textId="77777777" w:rsidTr="003639E2">
        <w:tc>
          <w:tcPr>
            <w:tcW w:w="2631" w:type="pct"/>
            <w:tcMar>
              <w:top w:w="0" w:type="dxa"/>
              <w:left w:w="108" w:type="dxa"/>
              <w:bottom w:w="0" w:type="dxa"/>
              <w:right w:w="108" w:type="dxa"/>
            </w:tcMar>
            <w:hideMark/>
          </w:tcPr>
          <w:p w14:paraId="424044DE" w14:textId="77777777" w:rsidR="00EB3C94" w:rsidRPr="007173A7" w:rsidRDefault="00EB3C94" w:rsidP="007173A7">
            <w:pPr>
              <w:overflowPunct w:val="0"/>
              <w:autoSpaceDE w:val="0"/>
              <w:autoSpaceDN w:val="0"/>
              <w:spacing w:before="0" w:after="0" w:line="380" w:lineRule="exact"/>
              <w:ind w:left="0" w:right="-29" w:firstLine="0"/>
              <w:rPr>
                <w:rFonts w:ascii="Arial" w:hAnsi="Arial" w:cs="Arial"/>
                <w:szCs w:val="22"/>
              </w:rPr>
            </w:pPr>
            <w:r w:rsidRPr="007173A7">
              <w:rPr>
                <w:rFonts w:ascii="Arial" w:hAnsi="Arial" w:cs="Arial"/>
                <w:szCs w:val="22"/>
              </w:rPr>
              <w:t>Less: Deferred interest expenses</w:t>
            </w:r>
          </w:p>
        </w:tc>
        <w:tc>
          <w:tcPr>
            <w:tcW w:w="1187" w:type="pct"/>
            <w:tcMar>
              <w:top w:w="0" w:type="dxa"/>
              <w:left w:w="108" w:type="dxa"/>
              <w:bottom w:w="0" w:type="dxa"/>
              <w:right w:w="108" w:type="dxa"/>
            </w:tcMar>
          </w:tcPr>
          <w:p w14:paraId="357BE234" w14:textId="0C764809" w:rsidR="00EB3C94" w:rsidRPr="007173A7" w:rsidRDefault="00EB3C94" w:rsidP="007173A7">
            <w:pPr>
              <w:pBdr>
                <w:bottom w:val="single" w:sz="4" w:space="1" w:color="auto"/>
              </w:pBdr>
              <w:tabs>
                <w:tab w:val="decimal" w:pos="1080"/>
              </w:tabs>
              <w:overflowPunct w:val="0"/>
              <w:autoSpaceDE w:val="0"/>
              <w:autoSpaceDN w:val="0"/>
              <w:spacing w:before="0" w:after="0" w:line="380" w:lineRule="exact"/>
              <w:ind w:left="0" w:right="-29" w:firstLine="0"/>
              <w:jc w:val="center"/>
              <w:rPr>
                <w:rFonts w:ascii="Arial" w:hAnsi="Arial" w:cs="Arial"/>
                <w:szCs w:val="22"/>
                <w:cs/>
              </w:rPr>
            </w:pPr>
            <w:r w:rsidRPr="007173A7">
              <w:rPr>
                <w:rFonts w:ascii="Arial" w:hAnsi="Arial" w:cs="Arial"/>
                <w:szCs w:val="22"/>
              </w:rPr>
              <w:t>(324)</w:t>
            </w:r>
          </w:p>
        </w:tc>
        <w:tc>
          <w:tcPr>
            <w:tcW w:w="1183" w:type="pct"/>
            <w:tcMar>
              <w:top w:w="0" w:type="dxa"/>
              <w:left w:w="108" w:type="dxa"/>
              <w:bottom w:w="0" w:type="dxa"/>
              <w:right w:w="108" w:type="dxa"/>
            </w:tcMar>
          </w:tcPr>
          <w:p w14:paraId="6CA1A208" w14:textId="0B8CF86A" w:rsidR="00EB3C94" w:rsidRPr="007173A7" w:rsidRDefault="00EB3C94" w:rsidP="007173A7">
            <w:pPr>
              <w:pBdr>
                <w:bottom w:val="single" w:sz="4" w:space="1" w:color="auto"/>
              </w:pBdr>
              <w:tabs>
                <w:tab w:val="decimal" w:pos="1080"/>
              </w:tabs>
              <w:overflowPunct w:val="0"/>
              <w:autoSpaceDE w:val="0"/>
              <w:autoSpaceDN w:val="0"/>
              <w:spacing w:before="0" w:after="0" w:line="380" w:lineRule="exact"/>
              <w:ind w:left="0" w:right="-29" w:firstLine="0"/>
              <w:jc w:val="center"/>
              <w:rPr>
                <w:rFonts w:ascii="Arial" w:hAnsi="Arial" w:cs="Arial"/>
                <w:szCs w:val="22"/>
              </w:rPr>
            </w:pPr>
            <w:r w:rsidRPr="007173A7">
              <w:rPr>
                <w:rFonts w:ascii="Arial" w:hAnsi="Arial" w:cs="Arial"/>
                <w:szCs w:val="22"/>
              </w:rPr>
              <w:t>(313)</w:t>
            </w:r>
          </w:p>
        </w:tc>
      </w:tr>
      <w:tr w:rsidR="00EB3C94" w:rsidRPr="00223836" w14:paraId="7983151A" w14:textId="77777777" w:rsidTr="003639E2">
        <w:tc>
          <w:tcPr>
            <w:tcW w:w="2631" w:type="pct"/>
            <w:tcMar>
              <w:top w:w="0" w:type="dxa"/>
              <w:left w:w="108" w:type="dxa"/>
              <w:bottom w:w="0" w:type="dxa"/>
              <w:right w:w="108" w:type="dxa"/>
            </w:tcMar>
            <w:hideMark/>
          </w:tcPr>
          <w:p w14:paraId="03CFF0A7" w14:textId="77777777" w:rsidR="00EB3C94" w:rsidRPr="007173A7" w:rsidRDefault="00EB3C94" w:rsidP="007173A7">
            <w:pPr>
              <w:overflowPunct w:val="0"/>
              <w:autoSpaceDE w:val="0"/>
              <w:autoSpaceDN w:val="0"/>
              <w:spacing w:before="0" w:after="0" w:line="380" w:lineRule="exact"/>
              <w:ind w:left="0" w:right="-29" w:firstLine="0"/>
              <w:rPr>
                <w:rFonts w:ascii="Arial" w:hAnsi="Arial" w:cs="Arial"/>
                <w:szCs w:val="22"/>
              </w:rPr>
            </w:pPr>
            <w:r w:rsidRPr="007173A7">
              <w:rPr>
                <w:rFonts w:ascii="Arial" w:hAnsi="Arial" w:cs="Arial"/>
                <w:szCs w:val="22"/>
              </w:rPr>
              <w:t>Total</w:t>
            </w:r>
          </w:p>
        </w:tc>
        <w:tc>
          <w:tcPr>
            <w:tcW w:w="1187" w:type="pct"/>
            <w:tcMar>
              <w:top w:w="0" w:type="dxa"/>
              <w:left w:w="108" w:type="dxa"/>
              <w:bottom w:w="0" w:type="dxa"/>
              <w:right w:w="108" w:type="dxa"/>
            </w:tcMar>
          </w:tcPr>
          <w:p w14:paraId="0793132A" w14:textId="73F816E3" w:rsidR="00EB3C94" w:rsidRPr="007173A7" w:rsidRDefault="00EB3C94" w:rsidP="007173A7">
            <w:pPr>
              <w:tabs>
                <w:tab w:val="decimal" w:pos="1080"/>
              </w:tabs>
              <w:overflowPunct w:val="0"/>
              <w:autoSpaceDE w:val="0"/>
              <w:autoSpaceDN w:val="0"/>
              <w:spacing w:before="0" w:after="0" w:line="380" w:lineRule="exact"/>
              <w:ind w:left="0" w:right="-29" w:firstLine="0"/>
              <w:jc w:val="center"/>
              <w:rPr>
                <w:rFonts w:ascii="Arial" w:hAnsi="Arial" w:cs="Arial"/>
                <w:szCs w:val="22"/>
                <w:cs/>
              </w:rPr>
            </w:pPr>
            <w:r w:rsidRPr="007173A7">
              <w:rPr>
                <w:rFonts w:ascii="Arial" w:hAnsi="Arial" w:cs="Arial"/>
                <w:szCs w:val="22"/>
              </w:rPr>
              <w:t>12,115</w:t>
            </w:r>
          </w:p>
        </w:tc>
        <w:tc>
          <w:tcPr>
            <w:tcW w:w="1183" w:type="pct"/>
            <w:tcMar>
              <w:top w:w="0" w:type="dxa"/>
              <w:left w:w="108" w:type="dxa"/>
              <w:bottom w:w="0" w:type="dxa"/>
              <w:right w:w="108" w:type="dxa"/>
            </w:tcMar>
          </w:tcPr>
          <w:p w14:paraId="3052F4B8" w14:textId="5F73AE7A" w:rsidR="00EB3C94" w:rsidRPr="007173A7" w:rsidRDefault="00EB3C94" w:rsidP="007173A7">
            <w:pPr>
              <w:tabs>
                <w:tab w:val="decimal" w:pos="1080"/>
              </w:tabs>
              <w:overflowPunct w:val="0"/>
              <w:autoSpaceDE w:val="0"/>
              <w:autoSpaceDN w:val="0"/>
              <w:spacing w:before="0" w:after="0" w:line="380" w:lineRule="exact"/>
              <w:ind w:left="0" w:right="-29" w:firstLine="0"/>
              <w:jc w:val="center"/>
              <w:rPr>
                <w:rFonts w:ascii="Arial" w:hAnsi="Arial" w:cs="Arial"/>
                <w:szCs w:val="22"/>
              </w:rPr>
            </w:pPr>
            <w:r w:rsidRPr="007173A7">
              <w:rPr>
                <w:rFonts w:ascii="Arial" w:hAnsi="Arial" w:cs="Arial"/>
                <w:szCs w:val="22"/>
              </w:rPr>
              <w:t>5,441</w:t>
            </w:r>
          </w:p>
        </w:tc>
      </w:tr>
      <w:tr w:rsidR="00EB3C94" w:rsidRPr="00223836" w14:paraId="0A81F9D2" w14:textId="77777777" w:rsidTr="003639E2">
        <w:tc>
          <w:tcPr>
            <w:tcW w:w="2631" w:type="pct"/>
            <w:tcMar>
              <w:top w:w="0" w:type="dxa"/>
              <w:left w:w="108" w:type="dxa"/>
              <w:bottom w:w="0" w:type="dxa"/>
              <w:right w:w="108" w:type="dxa"/>
            </w:tcMar>
            <w:hideMark/>
          </w:tcPr>
          <w:p w14:paraId="34CD739E" w14:textId="77777777" w:rsidR="00EB3C94" w:rsidRPr="007173A7" w:rsidRDefault="00EB3C94" w:rsidP="007173A7">
            <w:pPr>
              <w:overflowPunct w:val="0"/>
              <w:autoSpaceDE w:val="0"/>
              <w:autoSpaceDN w:val="0"/>
              <w:spacing w:before="0" w:after="0" w:line="380" w:lineRule="exact"/>
              <w:ind w:left="0" w:right="-29" w:firstLine="0"/>
              <w:rPr>
                <w:rFonts w:ascii="Arial" w:hAnsi="Arial" w:cs="Arial"/>
                <w:szCs w:val="22"/>
              </w:rPr>
            </w:pPr>
            <w:r w:rsidRPr="007173A7">
              <w:rPr>
                <w:rFonts w:ascii="Arial" w:hAnsi="Arial" w:cs="Arial"/>
                <w:szCs w:val="22"/>
              </w:rPr>
              <w:t>Less: Portion due within one year</w:t>
            </w:r>
          </w:p>
        </w:tc>
        <w:tc>
          <w:tcPr>
            <w:tcW w:w="1187" w:type="pct"/>
            <w:tcMar>
              <w:top w:w="0" w:type="dxa"/>
              <w:left w:w="108" w:type="dxa"/>
              <w:bottom w:w="0" w:type="dxa"/>
              <w:right w:w="108" w:type="dxa"/>
            </w:tcMar>
          </w:tcPr>
          <w:p w14:paraId="5AC3633B" w14:textId="73867032" w:rsidR="00EB3C94" w:rsidRPr="007173A7" w:rsidRDefault="00EB3C94" w:rsidP="007173A7">
            <w:pPr>
              <w:pBdr>
                <w:bottom w:val="single" w:sz="4" w:space="1" w:color="auto"/>
              </w:pBdr>
              <w:tabs>
                <w:tab w:val="decimal" w:pos="1080"/>
              </w:tabs>
              <w:overflowPunct w:val="0"/>
              <w:autoSpaceDE w:val="0"/>
              <w:autoSpaceDN w:val="0"/>
              <w:spacing w:before="0" w:after="0" w:line="380" w:lineRule="exact"/>
              <w:ind w:left="0" w:right="-29" w:firstLine="0"/>
              <w:jc w:val="center"/>
              <w:rPr>
                <w:rFonts w:ascii="Arial" w:hAnsi="Arial" w:cs="Arial"/>
                <w:szCs w:val="22"/>
                <w:cs/>
              </w:rPr>
            </w:pPr>
            <w:r w:rsidRPr="007173A7">
              <w:rPr>
                <w:rFonts w:ascii="Arial" w:hAnsi="Arial" w:cs="Arial"/>
                <w:szCs w:val="22"/>
              </w:rPr>
              <w:t>(4,711)</w:t>
            </w:r>
          </w:p>
        </w:tc>
        <w:tc>
          <w:tcPr>
            <w:tcW w:w="1183" w:type="pct"/>
            <w:tcMar>
              <w:top w:w="0" w:type="dxa"/>
              <w:left w:w="108" w:type="dxa"/>
              <w:bottom w:w="0" w:type="dxa"/>
              <w:right w:w="108" w:type="dxa"/>
            </w:tcMar>
          </w:tcPr>
          <w:p w14:paraId="14C2A6B4" w14:textId="73F95FF3" w:rsidR="00EB3C94" w:rsidRPr="007173A7" w:rsidRDefault="00EB3C94" w:rsidP="007173A7">
            <w:pPr>
              <w:pBdr>
                <w:bottom w:val="single" w:sz="4" w:space="1" w:color="auto"/>
              </w:pBdr>
              <w:tabs>
                <w:tab w:val="decimal" w:pos="1080"/>
              </w:tabs>
              <w:overflowPunct w:val="0"/>
              <w:autoSpaceDE w:val="0"/>
              <w:autoSpaceDN w:val="0"/>
              <w:spacing w:before="0" w:after="0" w:line="380" w:lineRule="exact"/>
              <w:ind w:left="0" w:right="-29" w:firstLine="0"/>
              <w:jc w:val="center"/>
              <w:rPr>
                <w:rFonts w:ascii="Arial" w:hAnsi="Arial" w:cs="Arial"/>
                <w:szCs w:val="22"/>
              </w:rPr>
            </w:pPr>
            <w:r w:rsidRPr="007173A7">
              <w:rPr>
                <w:rFonts w:ascii="Arial" w:hAnsi="Arial" w:cs="Arial"/>
                <w:szCs w:val="22"/>
              </w:rPr>
              <w:t>(2,427)</w:t>
            </w:r>
          </w:p>
        </w:tc>
      </w:tr>
      <w:tr w:rsidR="00EB3C94" w:rsidRPr="00223836" w14:paraId="508C65C3" w14:textId="77777777" w:rsidTr="003639E2">
        <w:tc>
          <w:tcPr>
            <w:tcW w:w="2631" w:type="pct"/>
            <w:tcMar>
              <w:top w:w="0" w:type="dxa"/>
              <w:left w:w="108" w:type="dxa"/>
              <w:bottom w:w="0" w:type="dxa"/>
              <w:right w:w="108" w:type="dxa"/>
            </w:tcMar>
            <w:hideMark/>
          </w:tcPr>
          <w:p w14:paraId="3759AA22" w14:textId="77777777" w:rsidR="00EB3C94" w:rsidRPr="007173A7" w:rsidRDefault="00EB3C94" w:rsidP="007173A7">
            <w:pPr>
              <w:overflowPunct w:val="0"/>
              <w:autoSpaceDE w:val="0"/>
              <w:autoSpaceDN w:val="0"/>
              <w:spacing w:before="0" w:after="0" w:line="380" w:lineRule="exact"/>
              <w:ind w:left="0" w:right="-29" w:firstLine="0"/>
              <w:rPr>
                <w:rFonts w:ascii="Arial" w:hAnsi="Arial" w:cs="Arial"/>
                <w:szCs w:val="22"/>
              </w:rPr>
            </w:pPr>
            <w:r w:rsidRPr="007173A7">
              <w:rPr>
                <w:rFonts w:ascii="Arial" w:hAnsi="Arial" w:cs="Arial"/>
                <w:szCs w:val="22"/>
              </w:rPr>
              <w:t>Lease liabilities - net of current portion</w:t>
            </w:r>
          </w:p>
        </w:tc>
        <w:tc>
          <w:tcPr>
            <w:tcW w:w="1187" w:type="pct"/>
            <w:tcMar>
              <w:top w:w="0" w:type="dxa"/>
              <w:left w:w="108" w:type="dxa"/>
              <w:bottom w:w="0" w:type="dxa"/>
              <w:right w:w="108" w:type="dxa"/>
            </w:tcMar>
          </w:tcPr>
          <w:p w14:paraId="3E55A8C6" w14:textId="0B6CF274" w:rsidR="00EB3C94" w:rsidRPr="007173A7" w:rsidRDefault="00EB3C94" w:rsidP="007173A7">
            <w:pPr>
              <w:pBdr>
                <w:bottom w:val="double" w:sz="4" w:space="1" w:color="auto"/>
              </w:pBdr>
              <w:tabs>
                <w:tab w:val="decimal" w:pos="1080"/>
              </w:tabs>
              <w:overflowPunct w:val="0"/>
              <w:autoSpaceDE w:val="0"/>
              <w:autoSpaceDN w:val="0"/>
              <w:spacing w:before="0" w:after="0" w:line="380" w:lineRule="exact"/>
              <w:ind w:left="0" w:right="-29" w:firstLine="0"/>
              <w:jc w:val="center"/>
              <w:rPr>
                <w:rFonts w:ascii="Arial" w:hAnsi="Arial" w:cs="Arial"/>
                <w:szCs w:val="22"/>
                <w:cs/>
              </w:rPr>
            </w:pPr>
            <w:r w:rsidRPr="007173A7">
              <w:rPr>
                <w:rFonts w:ascii="Arial" w:hAnsi="Arial" w:cs="Arial"/>
                <w:szCs w:val="22"/>
              </w:rPr>
              <w:t>7,404</w:t>
            </w:r>
          </w:p>
        </w:tc>
        <w:tc>
          <w:tcPr>
            <w:tcW w:w="1183" w:type="pct"/>
            <w:tcMar>
              <w:top w:w="0" w:type="dxa"/>
              <w:left w:w="108" w:type="dxa"/>
              <w:bottom w:w="0" w:type="dxa"/>
              <w:right w:w="108" w:type="dxa"/>
            </w:tcMar>
          </w:tcPr>
          <w:p w14:paraId="773893D6" w14:textId="5AE30ED8" w:rsidR="00EB3C94" w:rsidRPr="007173A7" w:rsidRDefault="00EB3C94" w:rsidP="007173A7">
            <w:pPr>
              <w:pBdr>
                <w:bottom w:val="double" w:sz="4" w:space="1" w:color="auto"/>
              </w:pBdr>
              <w:tabs>
                <w:tab w:val="decimal" w:pos="1080"/>
              </w:tabs>
              <w:overflowPunct w:val="0"/>
              <w:autoSpaceDE w:val="0"/>
              <w:autoSpaceDN w:val="0"/>
              <w:spacing w:before="0" w:after="0" w:line="380" w:lineRule="exact"/>
              <w:ind w:left="0" w:right="-29" w:firstLine="0"/>
              <w:jc w:val="center"/>
              <w:rPr>
                <w:rFonts w:ascii="Arial" w:hAnsi="Arial" w:cs="Arial"/>
                <w:szCs w:val="22"/>
                <w:cs/>
              </w:rPr>
            </w:pPr>
            <w:r w:rsidRPr="007173A7">
              <w:rPr>
                <w:rFonts w:ascii="Arial" w:hAnsi="Arial" w:cs="Arial"/>
                <w:szCs w:val="22"/>
              </w:rPr>
              <w:t>3,014</w:t>
            </w:r>
          </w:p>
        </w:tc>
      </w:tr>
    </w:tbl>
    <w:p w14:paraId="799128BD" w14:textId="77777777" w:rsidR="00A17819" w:rsidRPr="00EA6F90" w:rsidRDefault="00A17819" w:rsidP="00A17819">
      <w:pPr>
        <w:pStyle w:val="ListParagraph"/>
        <w:keepNext/>
        <w:numPr>
          <w:ilvl w:val="0"/>
          <w:numId w:val="19"/>
        </w:numPr>
        <w:adjustRightInd/>
        <w:spacing w:before="120" w:after="120" w:line="380" w:lineRule="exact"/>
        <w:ind w:left="907" w:hanging="367"/>
        <w:jc w:val="thaiDistribute"/>
        <w:textAlignment w:val="auto"/>
        <w:rPr>
          <w:rFonts w:ascii="Arial" w:hAnsi="Arial" w:cs="Arial"/>
          <w:b/>
          <w:bCs/>
          <w:sz w:val="22"/>
          <w:szCs w:val="22"/>
        </w:rPr>
      </w:pPr>
      <w:r w:rsidRPr="00EA6F90">
        <w:rPr>
          <w:rFonts w:ascii="Arial" w:hAnsi="Arial" w:cs="Arial"/>
          <w:b/>
          <w:bCs/>
          <w:sz w:val="22"/>
          <w:szCs w:val="22"/>
        </w:rPr>
        <w:t xml:space="preserve">Expenses relating to leases that are </w:t>
      </w:r>
      <w:proofErr w:type="spellStart"/>
      <w:r w:rsidRPr="00EA6F90">
        <w:rPr>
          <w:rFonts w:ascii="Arial" w:hAnsi="Arial" w:cs="Arial"/>
          <w:b/>
          <w:bCs/>
          <w:sz w:val="22"/>
          <w:szCs w:val="22"/>
        </w:rPr>
        <w:t>recognised</w:t>
      </w:r>
      <w:proofErr w:type="spellEnd"/>
      <w:r w:rsidRPr="00EA6F90">
        <w:rPr>
          <w:rFonts w:ascii="Arial" w:hAnsi="Arial" w:cs="Arial"/>
          <w:b/>
          <w:bCs/>
          <w:sz w:val="22"/>
          <w:szCs w:val="22"/>
        </w:rPr>
        <w:t xml:space="preserve"> in profit or loss</w:t>
      </w:r>
    </w:p>
    <w:tbl>
      <w:tblPr>
        <w:tblW w:w="4575" w:type="pct"/>
        <w:tblInd w:w="810" w:type="dxa"/>
        <w:tblCellMar>
          <w:left w:w="0" w:type="dxa"/>
          <w:right w:w="0" w:type="dxa"/>
        </w:tblCellMar>
        <w:tblLook w:val="04A0" w:firstRow="1" w:lastRow="0" w:firstColumn="1" w:lastColumn="0" w:noHBand="0" w:noVBand="1"/>
      </w:tblPr>
      <w:tblGrid>
        <w:gridCol w:w="4573"/>
        <w:gridCol w:w="2074"/>
        <w:gridCol w:w="2076"/>
      </w:tblGrid>
      <w:tr w:rsidR="00D46986" w:rsidRPr="00223836" w14:paraId="72AB82E8" w14:textId="77777777" w:rsidTr="00D46986">
        <w:trPr>
          <w:trHeight w:val="198"/>
        </w:trPr>
        <w:tc>
          <w:tcPr>
            <w:tcW w:w="2621" w:type="pct"/>
            <w:tcMar>
              <w:top w:w="0" w:type="dxa"/>
              <w:left w:w="108" w:type="dxa"/>
              <w:bottom w:w="0" w:type="dxa"/>
              <w:right w:w="108" w:type="dxa"/>
            </w:tcMar>
          </w:tcPr>
          <w:p w14:paraId="46FFC0A9" w14:textId="77777777" w:rsidR="00D46986" w:rsidRPr="007173A7" w:rsidRDefault="00D46986" w:rsidP="007173A7">
            <w:pPr>
              <w:overflowPunct w:val="0"/>
              <w:autoSpaceDE w:val="0"/>
              <w:autoSpaceDN w:val="0"/>
              <w:spacing w:before="0" w:after="0" w:line="380" w:lineRule="exact"/>
              <w:ind w:left="0" w:right="-29" w:firstLine="0"/>
              <w:rPr>
                <w:rFonts w:ascii="Arial" w:hAnsi="Arial" w:cs="Arial"/>
                <w:szCs w:val="22"/>
              </w:rPr>
            </w:pPr>
          </w:p>
        </w:tc>
        <w:tc>
          <w:tcPr>
            <w:tcW w:w="2379" w:type="pct"/>
            <w:gridSpan w:val="2"/>
            <w:tcMar>
              <w:top w:w="0" w:type="dxa"/>
              <w:left w:w="108" w:type="dxa"/>
              <w:bottom w:w="0" w:type="dxa"/>
              <w:right w:w="108" w:type="dxa"/>
            </w:tcMar>
            <w:vAlign w:val="bottom"/>
          </w:tcPr>
          <w:p w14:paraId="5C8EF074" w14:textId="77777777" w:rsidR="00D46986" w:rsidRPr="007173A7" w:rsidRDefault="00D46986" w:rsidP="007173A7">
            <w:pPr>
              <w:pBdr>
                <w:bottom w:val="single" w:sz="4" w:space="1" w:color="auto"/>
              </w:pBdr>
              <w:overflowPunct w:val="0"/>
              <w:autoSpaceDE w:val="0"/>
              <w:autoSpaceDN w:val="0"/>
              <w:spacing w:before="0" w:after="0" w:line="380" w:lineRule="exact"/>
              <w:ind w:left="0" w:right="-29" w:firstLine="0"/>
              <w:jc w:val="right"/>
              <w:rPr>
                <w:rFonts w:ascii="Arial" w:hAnsi="Arial" w:cs="Arial"/>
                <w:szCs w:val="22"/>
              </w:rPr>
            </w:pPr>
            <w:r w:rsidRPr="007173A7">
              <w:rPr>
                <w:rFonts w:ascii="Arial" w:hAnsi="Arial" w:cs="Arial"/>
                <w:szCs w:val="22"/>
              </w:rPr>
              <w:t>(Unit: Thousand Baht)</w:t>
            </w:r>
          </w:p>
        </w:tc>
      </w:tr>
      <w:tr w:rsidR="00D46986" w:rsidRPr="00223836" w14:paraId="34FB4D8D" w14:textId="77777777" w:rsidTr="00D46986">
        <w:trPr>
          <w:trHeight w:val="198"/>
        </w:trPr>
        <w:tc>
          <w:tcPr>
            <w:tcW w:w="2621" w:type="pct"/>
            <w:tcMar>
              <w:top w:w="0" w:type="dxa"/>
              <w:left w:w="108" w:type="dxa"/>
              <w:bottom w:w="0" w:type="dxa"/>
              <w:right w:w="108" w:type="dxa"/>
            </w:tcMar>
          </w:tcPr>
          <w:p w14:paraId="38C9E648" w14:textId="77777777" w:rsidR="00D46986" w:rsidRPr="007173A7" w:rsidRDefault="00D46986" w:rsidP="007173A7">
            <w:pPr>
              <w:overflowPunct w:val="0"/>
              <w:autoSpaceDE w:val="0"/>
              <w:autoSpaceDN w:val="0"/>
              <w:spacing w:before="0" w:after="0" w:line="380" w:lineRule="exact"/>
              <w:ind w:left="0" w:right="-29" w:firstLine="0"/>
              <w:rPr>
                <w:rFonts w:ascii="Arial" w:hAnsi="Arial" w:cs="Arial"/>
                <w:szCs w:val="22"/>
              </w:rPr>
            </w:pPr>
          </w:p>
        </w:tc>
        <w:tc>
          <w:tcPr>
            <w:tcW w:w="2379" w:type="pct"/>
            <w:gridSpan w:val="2"/>
            <w:tcMar>
              <w:top w:w="0" w:type="dxa"/>
              <w:left w:w="108" w:type="dxa"/>
              <w:bottom w:w="0" w:type="dxa"/>
              <w:right w:w="108" w:type="dxa"/>
            </w:tcMar>
            <w:vAlign w:val="bottom"/>
            <w:hideMark/>
          </w:tcPr>
          <w:p w14:paraId="3494367E" w14:textId="77777777" w:rsidR="00D46986" w:rsidRPr="007173A7" w:rsidRDefault="00D46986" w:rsidP="007173A7">
            <w:pPr>
              <w:pBdr>
                <w:bottom w:val="single" w:sz="4" w:space="1" w:color="auto"/>
              </w:pBdr>
              <w:overflowPunct w:val="0"/>
              <w:autoSpaceDE w:val="0"/>
              <w:autoSpaceDN w:val="0"/>
              <w:spacing w:before="0" w:after="0" w:line="380" w:lineRule="exact"/>
              <w:ind w:left="0" w:right="-29" w:firstLine="0"/>
              <w:jc w:val="center"/>
              <w:rPr>
                <w:rFonts w:ascii="Arial" w:hAnsi="Arial" w:cs="Arial"/>
                <w:szCs w:val="22"/>
              </w:rPr>
            </w:pPr>
            <w:r w:rsidRPr="007173A7">
              <w:rPr>
                <w:rFonts w:ascii="Arial" w:eastAsia="Arial Unicode MS" w:hAnsi="Arial" w:cs="Arial"/>
                <w:szCs w:val="22"/>
                <w:lang w:val="en-GB"/>
              </w:rPr>
              <w:t xml:space="preserve">Financial statements in which </w:t>
            </w:r>
            <w:r w:rsidRPr="007173A7">
              <w:rPr>
                <w:rFonts w:ascii="Arial" w:eastAsia="Arial Unicode MS" w:hAnsi="Arial" w:cs="Arial"/>
                <w:szCs w:val="22"/>
                <w:lang w:val="en-GB"/>
              </w:rPr>
              <w:br/>
              <w:t xml:space="preserve">the equity method is applied / </w:t>
            </w:r>
            <w:r w:rsidRPr="007173A7">
              <w:rPr>
                <w:rFonts w:ascii="Arial" w:eastAsia="Arial Unicode MS" w:hAnsi="Arial" w:cs="Arial"/>
                <w:szCs w:val="22"/>
                <w:lang w:val="en-GB"/>
              </w:rPr>
              <w:br/>
              <w:t>Separate financial statements</w:t>
            </w:r>
          </w:p>
        </w:tc>
      </w:tr>
      <w:tr w:rsidR="00D46986" w:rsidRPr="00223836" w14:paraId="118F3078" w14:textId="77777777" w:rsidTr="00D46986">
        <w:trPr>
          <w:trHeight w:val="198"/>
        </w:trPr>
        <w:tc>
          <w:tcPr>
            <w:tcW w:w="2621" w:type="pct"/>
            <w:tcMar>
              <w:top w:w="0" w:type="dxa"/>
              <w:left w:w="108" w:type="dxa"/>
              <w:bottom w:w="0" w:type="dxa"/>
              <w:right w:w="108" w:type="dxa"/>
            </w:tcMar>
          </w:tcPr>
          <w:p w14:paraId="27DAE288" w14:textId="77777777" w:rsidR="00D46986" w:rsidRPr="007173A7" w:rsidRDefault="00D46986" w:rsidP="007173A7">
            <w:pPr>
              <w:overflowPunct w:val="0"/>
              <w:autoSpaceDE w:val="0"/>
              <w:autoSpaceDN w:val="0"/>
              <w:spacing w:before="0" w:after="0" w:line="380" w:lineRule="exact"/>
              <w:ind w:left="0" w:right="-29" w:firstLine="0"/>
              <w:rPr>
                <w:rFonts w:ascii="Arial" w:hAnsi="Arial" w:cs="Arial"/>
                <w:szCs w:val="22"/>
                <w:cs/>
              </w:rPr>
            </w:pPr>
          </w:p>
        </w:tc>
        <w:tc>
          <w:tcPr>
            <w:tcW w:w="1189" w:type="pct"/>
            <w:tcMar>
              <w:top w:w="0" w:type="dxa"/>
              <w:left w:w="108" w:type="dxa"/>
              <w:bottom w:w="0" w:type="dxa"/>
              <w:right w:w="108" w:type="dxa"/>
            </w:tcMar>
          </w:tcPr>
          <w:p w14:paraId="133139C0" w14:textId="77777777" w:rsidR="00D46986" w:rsidRPr="007173A7" w:rsidRDefault="00D46986" w:rsidP="007173A7">
            <w:pPr>
              <w:pBdr>
                <w:bottom w:val="single" w:sz="4" w:space="1" w:color="auto"/>
              </w:pBdr>
              <w:overflowPunct w:val="0"/>
              <w:autoSpaceDE w:val="0"/>
              <w:autoSpaceDN w:val="0"/>
              <w:spacing w:before="0" w:after="0" w:line="380" w:lineRule="exact"/>
              <w:ind w:left="0" w:right="-29" w:firstLine="0"/>
              <w:jc w:val="center"/>
              <w:rPr>
                <w:rFonts w:ascii="Arial" w:hAnsi="Arial" w:cs="Arial"/>
                <w:szCs w:val="22"/>
                <w:cs/>
              </w:rPr>
            </w:pPr>
            <w:r w:rsidRPr="007173A7">
              <w:rPr>
                <w:rFonts w:ascii="Arial" w:hAnsi="Arial" w:cs="Arial"/>
                <w:szCs w:val="22"/>
              </w:rPr>
              <w:t>2025</w:t>
            </w:r>
          </w:p>
        </w:tc>
        <w:tc>
          <w:tcPr>
            <w:tcW w:w="1190" w:type="pct"/>
            <w:tcMar>
              <w:top w:w="0" w:type="dxa"/>
              <w:left w:w="108" w:type="dxa"/>
              <w:bottom w:w="0" w:type="dxa"/>
              <w:right w:w="108" w:type="dxa"/>
            </w:tcMar>
            <w:hideMark/>
          </w:tcPr>
          <w:p w14:paraId="62813305" w14:textId="77777777" w:rsidR="00D46986" w:rsidRPr="007173A7" w:rsidRDefault="00D46986" w:rsidP="007173A7">
            <w:pPr>
              <w:pBdr>
                <w:bottom w:val="single" w:sz="4" w:space="1" w:color="auto"/>
              </w:pBdr>
              <w:overflowPunct w:val="0"/>
              <w:autoSpaceDE w:val="0"/>
              <w:autoSpaceDN w:val="0"/>
              <w:spacing w:before="0" w:after="0" w:line="380" w:lineRule="exact"/>
              <w:ind w:left="0" w:right="-29" w:firstLine="0"/>
              <w:jc w:val="center"/>
              <w:rPr>
                <w:rFonts w:ascii="Arial" w:hAnsi="Arial" w:cs="Arial"/>
                <w:szCs w:val="22"/>
              </w:rPr>
            </w:pPr>
            <w:r w:rsidRPr="007173A7">
              <w:rPr>
                <w:rFonts w:ascii="Arial" w:hAnsi="Arial" w:cs="Arial"/>
                <w:szCs w:val="22"/>
              </w:rPr>
              <w:t>2024</w:t>
            </w:r>
          </w:p>
        </w:tc>
      </w:tr>
      <w:tr w:rsidR="00EA6F90" w:rsidRPr="00223836" w14:paraId="2BE312B7" w14:textId="77777777" w:rsidTr="007173A7">
        <w:trPr>
          <w:trHeight w:val="198"/>
        </w:trPr>
        <w:tc>
          <w:tcPr>
            <w:tcW w:w="2621" w:type="pct"/>
            <w:tcMar>
              <w:top w:w="0" w:type="dxa"/>
              <w:left w:w="108" w:type="dxa"/>
              <w:bottom w:w="0" w:type="dxa"/>
              <w:right w:w="108" w:type="dxa"/>
            </w:tcMar>
            <w:hideMark/>
          </w:tcPr>
          <w:p w14:paraId="3D43236A" w14:textId="4654BF2A" w:rsidR="00EA6F90" w:rsidRPr="007173A7" w:rsidRDefault="00EA6F90" w:rsidP="007173A7">
            <w:pPr>
              <w:overflowPunct w:val="0"/>
              <w:autoSpaceDE w:val="0"/>
              <w:autoSpaceDN w:val="0"/>
              <w:spacing w:before="0" w:after="0" w:line="380" w:lineRule="exact"/>
              <w:ind w:left="0" w:right="-29" w:firstLine="0"/>
              <w:rPr>
                <w:rFonts w:ascii="Arial" w:hAnsi="Arial" w:cs="Arial"/>
                <w:szCs w:val="22"/>
              </w:rPr>
            </w:pPr>
            <w:r w:rsidRPr="007173A7">
              <w:rPr>
                <w:rFonts w:ascii="Arial" w:hAnsi="Arial" w:cs="Arial"/>
                <w:szCs w:val="22"/>
              </w:rPr>
              <w:t>Depreciation expense of right-of-use assets</w:t>
            </w:r>
          </w:p>
        </w:tc>
        <w:tc>
          <w:tcPr>
            <w:tcW w:w="1189" w:type="pct"/>
            <w:tcMar>
              <w:top w:w="0" w:type="dxa"/>
              <w:left w:w="108" w:type="dxa"/>
              <w:bottom w:w="0" w:type="dxa"/>
              <w:right w:w="108" w:type="dxa"/>
            </w:tcMar>
            <w:vAlign w:val="bottom"/>
          </w:tcPr>
          <w:p w14:paraId="53B27FB6" w14:textId="2257C3FB" w:rsidR="00EA6F90" w:rsidRPr="007173A7" w:rsidRDefault="00EA6F90" w:rsidP="007173A7">
            <w:pPr>
              <w:tabs>
                <w:tab w:val="decimal" w:pos="1080"/>
              </w:tabs>
              <w:overflowPunct w:val="0"/>
              <w:autoSpaceDE w:val="0"/>
              <w:autoSpaceDN w:val="0"/>
              <w:spacing w:before="0" w:after="0" w:line="380" w:lineRule="exact"/>
              <w:ind w:left="0" w:right="-29" w:firstLine="0"/>
              <w:jc w:val="center"/>
              <w:rPr>
                <w:rFonts w:ascii="Arial" w:hAnsi="Arial" w:cs="Arial"/>
                <w:szCs w:val="22"/>
                <w:cs/>
              </w:rPr>
            </w:pPr>
            <w:r w:rsidRPr="007173A7">
              <w:rPr>
                <w:rFonts w:ascii="Arial" w:hAnsi="Arial" w:cs="Arial"/>
                <w:szCs w:val="22"/>
              </w:rPr>
              <w:t>4,198</w:t>
            </w:r>
          </w:p>
        </w:tc>
        <w:tc>
          <w:tcPr>
            <w:tcW w:w="1190" w:type="pct"/>
            <w:tcMar>
              <w:top w:w="0" w:type="dxa"/>
              <w:left w:w="108" w:type="dxa"/>
              <w:bottom w:w="0" w:type="dxa"/>
              <w:right w:w="108" w:type="dxa"/>
            </w:tcMar>
            <w:vAlign w:val="bottom"/>
          </w:tcPr>
          <w:p w14:paraId="01DA39AB" w14:textId="3337CF8D" w:rsidR="00EA6F90" w:rsidRPr="007173A7" w:rsidRDefault="00EA6F90" w:rsidP="007173A7">
            <w:pPr>
              <w:tabs>
                <w:tab w:val="decimal" w:pos="1080"/>
              </w:tabs>
              <w:overflowPunct w:val="0"/>
              <w:autoSpaceDE w:val="0"/>
              <w:autoSpaceDN w:val="0"/>
              <w:spacing w:before="0" w:after="0" w:line="380" w:lineRule="exact"/>
              <w:ind w:left="0" w:right="-29" w:firstLine="0"/>
              <w:jc w:val="center"/>
              <w:rPr>
                <w:rFonts w:ascii="Arial" w:hAnsi="Arial" w:cs="Arial"/>
                <w:szCs w:val="22"/>
                <w:cs/>
              </w:rPr>
            </w:pPr>
            <w:r w:rsidRPr="007173A7">
              <w:rPr>
                <w:rFonts w:ascii="Arial" w:hAnsi="Arial" w:cs="Arial"/>
                <w:szCs w:val="22"/>
              </w:rPr>
              <w:t>2,996</w:t>
            </w:r>
          </w:p>
        </w:tc>
      </w:tr>
      <w:tr w:rsidR="00EA6F90" w:rsidRPr="00223836" w14:paraId="42067202" w14:textId="77777777" w:rsidTr="007173A7">
        <w:tc>
          <w:tcPr>
            <w:tcW w:w="2621" w:type="pct"/>
            <w:tcMar>
              <w:top w:w="0" w:type="dxa"/>
              <w:left w:w="108" w:type="dxa"/>
              <w:bottom w:w="0" w:type="dxa"/>
              <w:right w:w="108" w:type="dxa"/>
            </w:tcMar>
            <w:hideMark/>
          </w:tcPr>
          <w:p w14:paraId="4151B5CC" w14:textId="10FF108E" w:rsidR="00EA6F90" w:rsidRPr="007173A7" w:rsidRDefault="00EA6F90" w:rsidP="007173A7">
            <w:pPr>
              <w:overflowPunct w:val="0"/>
              <w:autoSpaceDE w:val="0"/>
              <w:autoSpaceDN w:val="0"/>
              <w:spacing w:before="0" w:after="0" w:line="380" w:lineRule="exact"/>
              <w:ind w:left="0" w:right="-29" w:firstLine="0"/>
              <w:rPr>
                <w:rFonts w:ascii="Arial" w:hAnsi="Arial" w:cs="Arial"/>
                <w:szCs w:val="22"/>
              </w:rPr>
            </w:pPr>
            <w:r w:rsidRPr="007173A7">
              <w:rPr>
                <w:rFonts w:ascii="Arial" w:hAnsi="Arial" w:cs="Arial"/>
                <w:szCs w:val="22"/>
              </w:rPr>
              <w:t>Interest expense on lease liabilities</w:t>
            </w:r>
          </w:p>
        </w:tc>
        <w:tc>
          <w:tcPr>
            <w:tcW w:w="1189" w:type="pct"/>
            <w:tcMar>
              <w:top w:w="0" w:type="dxa"/>
              <w:left w:w="108" w:type="dxa"/>
              <w:bottom w:w="0" w:type="dxa"/>
              <w:right w:w="108" w:type="dxa"/>
            </w:tcMar>
            <w:vAlign w:val="bottom"/>
          </w:tcPr>
          <w:p w14:paraId="76B8303E" w14:textId="460A13CB" w:rsidR="00EA6F90" w:rsidRPr="007173A7" w:rsidRDefault="00EA6F90" w:rsidP="007173A7">
            <w:pPr>
              <w:tabs>
                <w:tab w:val="decimal" w:pos="1080"/>
              </w:tabs>
              <w:overflowPunct w:val="0"/>
              <w:autoSpaceDE w:val="0"/>
              <w:autoSpaceDN w:val="0"/>
              <w:spacing w:before="0" w:after="0" w:line="380" w:lineRule="exact"/>
              <w:ind w:left="0" w:right="-29" w:firstLine="0"/>
              <w:jc w:val="center"/>
              <w:rPr>
                <w:rFonts w:ascii="Arial" w:hAnsi="Arial" w:cs="Arial"/>
                <w:szCs w:val="22"/>
                <w:cs/>
              </w:rPr>
            </w:pPr>
            <w:r w:rsidRPr="007173A7">
              <w:rPr>
                <w:rFonts w:ascii="Arial" w:hAnsi="Arial" w:cs="Arial"/>
                <w:szCs w:val="22"/>
              </w:rPr>
              <w:t>208</w:t>
            </w:r>
          </w:p>
        </w:tc>
        <w:tc>
          <w:tcPr>
            <w:tcW w:w="1190" w:type="pct"/>
            <w:tcMar>
              <w:top w:w="0" w:type="dxa"/>
              <w:left w:w="108" w:type="dxa"/>
              <w:bottom w:w="0" w:type="dxa"/>
              <w:right w:w="108" w:type="dxa"/>
            </w:tcMar>
            <w:vAlign w:val="bottom"/>
          </w:tcPr>
          <w:p w14:paraId="131FB243" w14:textId="53A5D416" w:rsidR="00EA6F90" w:rsidRPr="007173A7" w:rsidRDefault="00EA6F90" w:rsidP="007173A7">
            <w:pPr>
              <w:tabs>
                <w:tab w:val="decimal" w:pos="1080"/>
              </w:tabs>
              <w:overflowPunct w:val="0"/>
              <w:autoSpaceDE w:val="0"/>
              <w:autoSpaceDN w:val="0"/>
              <w:spacing w:before="0" w:after="0" w:line="380" w:lineRule="exact"/>
              <w:ind w:left="0" w:right="-29" w:firstLine="0"/>
              <w:jc w:val="center"/>
              <w:rPr>
                <w:rFonts w:ascii="Arial" w:hAnsi="Arial" w:cs="Arial"/>
                <w:szCs w:val="22"/>
              </w:rPr>
            </w:pPr>
            <w:r w:rsidRPr="007173A7">
              <w:rPr>
                <w:rFonts w:ascii="Arial" w:hAnsi="Arial" w:cs="Arial"/>
                <w:szCs w:val="22"/>
              </w:rPr>
              <w:t>314</w:t>
            </w:r>
          </w:p>
        </w:tc>
      </w:tr>
      <w:tr w:rsidR="00EA6F90" w:rsidRPr="00223836" w14:paraId="1B669183" w14:textId="77777777" w:rsidTr="007173A7">
        <w:tc>
          <w:tcPr>
            <w:tcW w:w="2621" w:type="pct"/>
            <w:tcMar>
              <w:top w:w="0" w:type="dxa"/>
              <w:left w:w="108" w:type="dxa"/>
              <w:bottom w:w="0" w:type="dxa"/>
              <w:right w:w="108" w:type="dxa"/>
            </w:tcMar>
            <w:hideMark/>
          </w:tcPr>
          <w:p w14:paraId="0C507D03" w14:textId="41C619EC" w:rsidR="00EA6F90" w:rsidRPr="007173A7" w:rsidRDefault="00EA6F90" w:rsidP="007173A7">
            <w:pPr>
              <w:overflowPunct w:val="0"/>
              <w:autoSpaceDE w:val="0"/>
              <w:autoSpaceDN w:val="0"/>
              <w:spacing w:before="0" w:after="0" w:line="380" w:lineRule="exact"/>
              <w:ind w:left="165" w:right="-29" w:hanging="165"/>
              <w:rPr>
                <w:rFonts w:ascii="Arial" w:hAnsi="Arial" w:cs="Arial"/>
                <w:szCs w:val="22"/>
              </w:rPr>
            </w:pPr>
            <w:r w:rsidRPr="007173A7">
              <w:rPr>
                <w:rFonts w:ascii="Arial" w:hAnsi="Arial" w:cs="Arial"/>
                <w:szCs w:val="22"/>
              </w:rPr>
              <w:t xml:space="preserve">Expense relating to </w:t>
            </w:r>
            <w:proofErr w:type="gramStart"/>
            <w:r w:rsidRPr="007173A7">
              <w:rPr>
                <w:rFonts w:ascii="Arial" w:hAnsi="Arial" w:cs="Arial"/>
                <w:szCs w:val="22"/>
              </w:rPr>
              <w:t>leases of low</w:t>
            </w:r>
            <w:proofErr w:type="gramEnd"/>
            <w:r w:rsidRPr="007173A7">
              <w:rPr>
                <w:rFonts w:ascii="Arial" w:hAnsi="Arial" w:cs="Arial"/>
                <w:szCs w:val="22"/>
              </w:rPr>
              <w:t>-value assets</w:t>
            </w:r>
          </w:p>
        </w:tc>
        <w:tc>
          <w:tcPr>
            <w:tcW w:w="1189" w:type="pct"/>
            <w:tcMar>
              <w:top w:w="0" w:type="dxa"/>
              <w:left w:w="108" w:type="dxa"/>
              <w:bottom w:w="0" w:type="dxa"/>
              <w:right w:w="108" w:type="dxa"/>
            </w:tcMar>
            <w:vAlign w:val="bottom"/>
          </w:tcPr>
          <w:p w14:paraId="06D89E1B" w14:textId="1E6D48F7" w:rsidR="00EA6F90" w:rsidRPr="007173A7" w:rsidRDefault="00EA6F90" w:rsidP="007173A7">
            <w:pPr>
              <w:tabs>
                <w:tab w:val="decimal" w:pos="1080"/>
              </w:tabs>
              <w:overflowPunct w:val="0"/>
              <w:autoSpaceDE w:val="0"/>
              <w:autoSpaceDN w:val="0"/>
              <w:spacing w:before="0" w:after="0" w:line="380" w:lineRule="exact"/>
              <w:ind w:left="0" w:right="-29" w:firstLine="0"/>
              <w:jc w:val="center"/>
              <w:rPr>
                <w:rFonts w:ascii="Arial" w:hAnsi="Arial" w:cs="Arial"/>
                <w:szCs w:val="22"/>
                <w:cs/>
              </w:rPr>
            </w:pPr>
            <w:r w:rsidRPr="007173A7">
              <w:rPr>
                <w:rFonts w:ascii="Arial" w:hAnsi="Arial" w:cs="Arial"/>
                <w:szCs w:val="22"/>
              </w:rPr>
              <w:t>704</w:t>
            </w:r>
          </w:p>
        </w:tc>
        <w:tc>
          <w:tcPr>
            <w:tcW w:w="1190" w:type="pct"/>
            <w:tcMar>
              <w:top w:w="0" w:type="dxa"/>
              <w:left w:w="108" w:type="dxa"/>
              <w:bottom w:w="0" w:type="dxa"/>
              <w:right w:w="108" w:type="dxa"/>
            </w:tcMar>
            <w:vAlign w:val="bottom"/>
          </w:tcPr>
          <w:p w14:paraId="3F362642" w14:textId="281E3C19" w:rsidR="00EA6F90" w:rsidRPr="007173A7" w:rsidRDefault="00EA6F90" w:rsidP="007173A7">
            <w:pPr>
              <w:tabs>
                <w:tab w:val="decimal" w:pos="1080"/>
              </w:tabs>
              <w:overflowPunct w:val="0"/>
              <w:autoSpaceDE w:val="0"/>
              <w:autoSpaceDN w:val="0"/>
              <w:spacing w:before="0" w:after="0" w:line="380" w:lineRule="exact"/>
              <w:ind w:left="0" w:right="-29" w:firstLine="0"/>
              <w:jc w:val="center"/>
              <w:rPr>
                <w:rFonts w:ascii="Arial" w:hAnsi="Arial" w:cs="Arial"/>
                <w:szCs w:val="22"/>
              </w:rPr>
            </w:pPr>
            <w:r w:rsidRPr="007173A7">
              <w:rPr>
                <w:rFonts w:ascii="Arial" w:hAnsi="Arial" w:cs="Arial"/>
                <w:szCs w:val="22"/>
              </w:rPr>
              <w:t>1,053</w:t>
            </w:r>
          </w:p>
        </w:tc>
      </w:tr>
    </w:tbl>
    <w:p w14:paraId="4D0A1170" w14:textId="77777777" w:rsidR="007173A7" w:rsidRPr="007173A7" w:rsidRDefault="007173A7" w:rsidP="007173A7">
      <w:pPr>
        <w:pStyle w:val="ListParagraph"/>
        <w:adjustRightInd/>
        <w:spacing w:before="240" w:after="120" w:line="380" w:lineRule="exact"/>
        <w:ind w:left="907"/>
        <w:jc w:val="thaiDistribute"/>
        <w:textAlignment w:val="auto"/>
        <w:rPr>
          <w:rFonts w:ascii="Arial" w:eastAsiaTheme="minorHAnsi" w:hAnsi="Arial" w:cs="Arial"/>
          <w:b/>
          <w:bCs/>
          <w:sz w:val="22"/>
          <w:szCs w:val="22"/>
        </w:rPr>
      </w:pPr>
    </w:p>
    <w:p w14:paraId="3D70123C" w14:textId="785AC37A" w:rsidR="00A17819" w:rsidRPr="00766EE8" w:rsidRDefault="00A17819" w:rsidP="00764B25">
      <w:pPr>
        <w:pStyle w:val="ListParagraph"/>
        <w:numPr>
          <w:ilvl w:val="0"/>
          <w:numId w:val="19"/>
        </w:numPr>
        <w:adjustRightInd/>
        <w:spacing w:before="240" w:after="120" w:line="380" w:lineRule="exact"/>
        <w:ind w:left="907"/>
        <w:jc w:val="thaiDistribute"/>
        <w:textAlignment w:val="auto"/>
        <w:rPr>
          <w:rFonts w:ascii="Arial" w:eastAsiaTheme="minorHAnsi" w:hAnsi="Arial" w:cs="Arial"/>
          <w:b/>
          <w:bCs/>
          <w:sz w:val="22"/>
          <w:szCs w:val="22"/>
        </w:rPr>
      </w:pPr>
      <w:r w:rsidRPr="00766EE8">
        <w:rPr>
          <w:rFonts w:ascii="Arial" w:hAnsi="Arial" w:cs="Arial"/>
          <w:b/>
          <w:bCs/>
          <w:sz w:val="22"/>
          <w:szCs w:val="22"/>
        </w:rPr>
        <w:lastRenderedPageBreak/>
        <w:t>Others</w:t>
      </w:r>
    </w:p>
    <w:p w14:paraId="1A1A6DB0" w14:textId="0D17C762" w:rsidR="00591CD1" w:rsidRDefault="00A17819" w:rsidP="00766EE8">
      <w:pPr>
        <w:pStyle w:val="ListParagraph"/>
        <w:spacing w:before="120" w:after="120" w:line="380" w:lineRule="exact"/>
        <w:ind w:left="900"/>
        <w:jc w:val="thaiDistribute"/>
        <w:rPr>
          <w:rFonts w:ascii="Arial" w:eastAsia="Arial Unicode MS" w:hAnsi="Arial" w:cs="Arial"/>
          <w:sz w:val="22"/>
          <w:szCs w:val="22"/>
        </w:rPr>
      </w:pPr>
      <w:r w:rsidRPr="00766EE8">
        <w:rPr>
          <w:rFonts w:ascii="Arial" w:hAnsi="Arial" w:cs="Arial"/>
          <w:sz w:val="22"/>
          <w:szCs w:val="22"/>
        </w:rPr>
        <w:t xml:space="preserve">The </w:t>
      </w:r>
      <w:r w:rsidR="00143EF3" w:rsidRPr="00766EE8">
        <w:rPr>
          <w:rFonts w:ascii="Arial" w:hAnsi="Arial" w:cs="Arial"/>
          <w:sz w:val="22"/>
          <w:szCs w:val="22"/>
        </w:rPr>
        <w:t>Company</w:t>
      </w:r>
      <w:r w:rsidRPr="00766EE8">
        <w:rPr>
          <w:rFonts w:ascii="Arial" w:hAnsi="Arial" w:cs="Arial"/>
          <w:sz w:val="22"/>
          <w:szCs w:val="22"/>
        </w:rPr>
        <w:t xml:space="preserve"> had total cash outflows for leases for the year ended 31 December </w:t>
      </w:r>
      <w:r w:rsidR="00AB3BC9" w:rsidRPr="00766EE8">
        <w:rPr>
          <w:rFonts w:ascii="Arial" w:hAnsi="Arial" w:cs="Arial"/>
          <w:sz w:val="22"/>
          <w:szCs w:val="22"/>
        </w:rPr>
        <w:t>202</w:t>
      </w:r>
      <w:r w:rsidR="00E87C00" w:rsidRPr="00766EE8">
        <w:rPr>
          <w:rFonts w:ascii="Arial" w:hAnsi="Arial" w:cs="Arial"/>
          <w:sz w:val="22"/>
          <w:szCs w:val="22"/>
        </w:rPr>
        <w:t>5</w:t>
      </w:r>
      <w:r w:rsidRPr="00766EE8">
        <w:rPr>
          <w:rFonts w:ascii="Arial" w:hAnsi="Arial" w:cs="Arial"/>
          <w:sz w:val="22"/>
          <w:szCs w:val="22"/>
        </w:rPr>
        <w:t xml:space="preserve"> of Baht </w:t>
      </w:r>
      <w:r w:rsidR="00766EE8" w:rsidRPr="00766EE8">
        <w:rPr>
          <w:rFonts w:ascii="Arial" w:hAnsi="Arial" w:cs="Arial"/>
          <w:sz w:val="22"/>
          <w:szCs w:val="22"/>
        </w:rPr>
        <w:t>4.4</w:t>
      </w:r>
      <w:r w:rsidR="00DC4FD1" w:rsidRPr="00766EE8">
        <w:rPr>
          <w:rFonts w:ascii="Arial" w:hAnsi="Arial" w:cs="Arial"/>
          <w:sz w:val="22"/>
          <w:szCs w:val="22"/>
        </w:rPr>
        <w:t xml:space="preserve"> million</w:t>
      </w:r>
      <w:r w:rsidR="00A30C68" w:rsidRPr="00766EE8">
        <w:rPr>
          <w:rFonts w:ascii="Arial" w:hAnsi="Arial" w:cs="Arial"/>
          <w:sz w:val="22"/>
          <w:szCs w:val="22"/>
        </w:rPr>
        <w:t xml:space="preserve"> (202</w:t>
      </w:r>
      <w:r w:rsidR="00E87C00" w:rsidRPr="00766EE8">
        <w:rPr>
          <w:rFonts w:ascii="Arial" w:hAnsi="Arial" w:cs="Arial"/>
          <w:sz w:val="22"/>
          <w:szCs w:val="22"/>
        </w:rPr>
        <w:t>4</w:t>
      </w:r>
      <w:r w:rsidR="00A30C68" w:rsidRPr="00766EE8">
        <w:rPr>
          <w:rFonts w:ascii="Arial" w:hAnsi="Arial" w:cs="Arial"/>
          <w:sz w:val="22"/>
          <w:szCs w:val="22"/>
        </w:rPr>
        <w:t xml:space="preserve">: Baht </w:t>
      </w:r>
      <w:r w:rsidR="00766EE8" w:rsidRPr="00766EE8">
        <w:rPr>
          <w:rFonts w:ascii="Arial" w:hAnsi="Arial" w:cs="Arial"/>
          <w:sz w:val="22"/>
          <w:szCs w:val="22"/>
        </w:rPr>
        <w:t>4.2</w:t>
      </w:r>
      <w:r w:rsidR="00A30C68" w:rsidRPr="00766EE8">
        <w:rPr>
          <w:rFonts w:ascii="Arial" w:hAnsi="Arial" w:cs="Arial"/>
          <w:sz w:val="22"/>
          <w:szCs w:val="22"/>
        </w:rPr>
        <w:t xml:space="preserve"> million)</w:t>
      </w:r>
      <w:r w:rsidRPr="00766EE8">
        <w:rPr>
          <w:rFonts w:ascii="Arial" w:hAnsi="Arial" w:cs="Arial"/>
          <w:sz w:val="22"/>
          <w:szCs w:val="22"/>
        </w:rPr>
        <w:t>, including the cash outflow related to</w:t>
      </w:r>
      <w:r w:rsidR="00C54206" w:rsidRPr="00766EE8">
        <w:rPr>
          <w:rFonts w:ascii="Arial" w:hAnsi="Arial" w:cs="Arial"/>
          <w:sz w:val="22"/>
          <w:szCs w:val="22"/>
        </w:rPr>
        <w:t xml:space="preserve"> </w:t>
      </w:r>
      <w:r w:rsidRPr="00766EE8">
        <w:rPr>
          <w:rFonts w:ascii="Arial" w:hAnsi="Arial" w:cs="Arial"/>
          <w:sz w:val="22"/>
          <w:szCs w:val="22"/>
        </w:rPr>
        <w:t>short-term lease</w:t>
      </w:r>
      <w:r w:rsidR="00887EBD" w:rsidRPr="00766EE8">
        <w:rPr>
          <w:rFonts w:ascii="Arial" w:hAnsi="Arial" w:cs="Arial"/>
          <w:sz w:val="22"/>
          <w:szCs w:val="22"/>
        </w:rPr>
        <w:t xml:space="preserve"> and </w:t>
      </w:r>
      <w:r w:rsidRPr="00766EE8">
        <w:rPr>
          <w:rFonts w:ascii="Arial" w:hAnsi="Arial" w:cs="Arial"/>
          <w:sz w:val="22"/>
          <w:szCs w:val="22"/>
        </w:rPr>
        <w:t>leases of</w:t>
      </w:r>
      <w:r w:rsidR="00A30C68" w:rsidRPr="00766EE8">
        <w:rPr>
          <w:rFonts w:ascii="Arial" w:hAnsi="Arial" w:cs="Arial"/>
          <w:sz w:val="22"/>
          <w:szCs w:val="22"/>
        </w:rPr>
        <w:t xml:space="preserve"> </w:t>
      </w:r>
      <w:r w:rsidRPr="00766EE8">
        <w:rPr>
          <w:rFonts w:ascii="Arial" w:hAnsi="Arial" w:cs="Arial"/>
          <w:sz w:val="22"/>
          <w:szCs w:val="22"/>
        </w:rPr>
        <w:t>low-value assets.</w:t>
      </w:r>
    </w:p>
    <w:p w14:paraId="4BA5FCB6" w14:textId="65568F4C" w:rsidR="00196049" w:rsidRPr="004754E5" w:rsidRDefault="00591CD1" w:rsidP="00B057AB">
      <w:pPr>
        <w:overflowPunct w:val="0"/>
        <w:autoSpaceDE w:val="0"/>
        <w:autoSpaceDN w:val="0"/>
        <w:adjustRightInd w:val="0"/>
        <w:spacing w:line="380" w:lineRule="exact"/>
        <w:jc w:val="both"/>
        <w:textAlignment w:val="baseline"/>
        <w:rPr>
          <w:rFonts w:ascii="Arial" w:eastAsia="Arial Unicode MS" w:hAnsi="Arial" w:cs="Arial Unicode MS"/>
          <w:b/>
          <w:bCs/>
          <w:szCs w:val="22"/>
          <w:lang w:val="en-GB"/>
        </w:rPr>
      </w:pPr>
      <w:r w:rsidRPr="004754E5">
        <w:rPr>
          <w:rFonts w:ascii="Arial" w:eastAsia="Arial Unicode MS" w:hAnsi="Arial" w:cs="Arial Unicode MS"/>
          <w:b/>
          <w:bCs/>
          <w:szCs w:val="22"/>
          <w:lang w:val="en-GB"/>
        </w:rPr>
        <w:t>1</w:t>
      </w:r>
      <w:r w:rsidR="00327FED">
        <w:rPr>
          <w:rFonts w:ascii="Arial" w:eastAsia="Arial Unicode MS" w:hAnsi="Arial" w:cs="Arial Unicode MS"/>
          <w:b/>
          <w:bCs/>
          <w:szCs w:val="22"/>
          <w:lang w:val="en-GB"/>
        </w:rPr>
        <w:t>4</w:t>
      </w:r>
      <w:r w:rsidR="0043221F" w:rsidRPr="004754E5">
        <w:rPr>
          <w:rFonts w:ascii="Arial" w:eastAsia="Arial Unicode MS" w:hAnsi="Arial" w:cs="Arial Unicode MS"/>
          <w:b/>
          <w:bCs/>
          <w:szCs w:val="22"/>
          <w:lang w:val="en-GB"/>
        </w:rPr>
        <w:t>.</w:t>
      </w:r>
      <w:r w:rsidR="0043221F" w:rsidRPr="004754E5">
        <w:rPr>
          <w:rFonts w:ascii="Arial" w:eastAsia="Arial Unicode MS" w:hAnsi="Arial" w:cs="Arial Unicode MS"/>
          <w:b/>
          <w:bCs/>
          <w:szCs w:val="22"/>
          <w:lang w:val="en-GB"/>
        </w:rPr>
        <w:tab/>
        <w:t>Intangible assets</w:t>
      </w:r>
    </w:p>
    <w:p w14:paraId="2A454E85" w14:textId="3F684A51" w:rsidR="00764B25" w:rsidRPr="004754E5" w:rsidRDefault="00764B25" w:rsidP="007173A7">
      <w:pPr>
        <w:overflowPunct w:val="0"/>
        <w:autoSpaceDE w:val="0"/>
        <w:autoSpaceDN w:val="0"/>
        <w:adjustRightInd w:val="0"/>
        <w:spacing w:after="0" w:line="380" w:lineRule="exact"/>
        <w:jc w:val="both"/>
        <w:textAlignment w:val="baseline"/>
        <w:rPr>
          <w:rFonts w:ascii="Arial" w:eastAsia="Arial Unicode MS" w:hAnsi="Arial" w:cs="Arial Unicode MS"/>
          <w:b/>
          <w:bCs/>
          <w:szCs w:val="22"/>
          <w:lang w:val="en-GB"/>
        </w:rPr>
      </w:pPr>
      <w:r w:rsidRPr="004754E5">
        <w:rPr>
          <w:rFonts w:ascii="Arial" w:hAnsi="Arial" w:cs="Arial"/>
        </w:rPr>
        <w:tab/>
        <w:t xml:space="preserve">The </w:t>
      </w:r>
      <w:proofErr w:type="gramStart"/>
      <w:r w:rsidRPr="004754E5">
        <w:rPr>
          <w:rFonts w:ascii="Arial" w:hAnsi="Arial" w:cs="Arial"/>
        </w:rPr>
        <w:t>net book</w:t>
      </w:r>
      <w:proofErr w:type="gramEnd"/>
      <w:r w:rsidRPr="004754E5">
        <w:rPr>
          <w:rFonts w:ascii="Arial" w:hAnsi="Arial" w:cs="Arial"/>
        </w:rPr>
        <w:t xml:space="preserve"> value</w:t>
      </w:r>
      <w:r w:rsidR="00887EBD" w:rsidRPr="004754E5">
        <w:rPr>
          <w:rFonts w:ascii="Arial" w:hAnsi="Arial" w:cs="Arial"/>
        </w:rPr>
        <w:t>s</w:t>
      </w:r>
      <w:r w:rsidRPr="004754E5">
        <w:rPr>
          <w:rFonts w:ascii="Arial" w:hAnsi="Arial" w:cs="Arial"/>
        </w:rPr>
        <w:t xml:space="preserve"> of intangible asset</w:t>
      </w:r>
      <w:r w:rsidR="00887EBD" w:rsidRPr="004754E5">
        <w:rPr>
          <w:rFonts w:ascii="Arial" w:hAnsi="Arial" w:cs="Arial"/>
        </w:rPr>
        <w:t>s</w:t>
      </w:r>
      <w:r w:rsidRPr="004754E5">
        <w:rPr>
          <w:rFonts w:ascii="Arial" w:hAnsi="Arial" w:cs="Arial"/>
        </w:rPr>
        <w:t xml:space="preserve"> as </w:t>
      </w:r>
      <w:proofErr w:type="gramStart"/>
      <w:r w:rsidRPr="004754E5">
        <w:rPr>
          <w:rFonts w:ascii="Arial" w:hAnsi="Arial" w:cs="Arial"/>
        </w:rPr>
        <w:t>at</w:t>
      </w:r>
      <w:proofErr w:type="gramEnd"/>
      <w:r w:rsidRPr="004754E5">
        <w:rPr>
          <w:rFonts w:ascii="Arial" w:hAnsi="Arial" w:cs="Arial"/>
        </w:rPr>
        <w:t xml:space="preserve"> 31 December 202</w:t>
      </w:r>
      <w:r w:rsidR="00E87C00" w:rsidRPr="004754E5">
        <w:rPr>
          <w:rFonts w:ascii="Arial" w:hAnsi="Arial" w:cs="Arial"/>
        </w:rPr>
        <w:t>5</w:t>
      </w:r>
      <w:r w:rsidRPr="004754E5">
        <w:rPr>
          <w:rFonts w:ascii="Arial" w:hAnsi="Arial" w:cs="Arial"/>
        </w:rPr>
        <w:t xml:space="preserve"> and 202</w:t>
      </w:r>
      <w:r w:rsidR="00E87C00" w:rsidRPr="004754E5">
        <w:rPr>
          <w:rFonts w:ascii="Arial" w:hAnsi="Arial" w:cs="Arial"/>
        </w:rPr>
        <w:t>4</w:t>
      </w:r>
      <w:r w:rsidRPr="004754E5">
        <w:rPr>
          <w:rFonts w:ascii="Arial" w:hAnsi="Arial" w:cs="Arial"/>
        </w:rPr>
        <w:t xml:space="preserve"> are presented below.</w:t>
      </w:r>
      <w:r w:rsidRPr="004754E5">
        <w:rPr>
          <w:rFonts w:ascii="Arial" w:eastAsia="Arial Unicode MS" w:hAnsi="Arial" w:cs="Arial Unicode MS"/>
          <w:b/>
          <w:bCs/>
          <w:szCs w:val="22"/>
          <w:lang w:val="en-GB"/>
        </w:rPr>
        <w:t xml:space="preserve"> </w:t>
      </w:r>
    </w:p>
    <w:p w14:paraId="659DE8AD" w14:textId="75F41175" w:rsidR="00591CD1" w:rsidRPr="004754E5" w:rsidRDefault="00591CD1" w:rsidP="007173A7">
      <w:pPr>
        <w:overflowPunct w:val="0"/>
        <w:autoSpaceDE w:val="0"/>
        <w:autoSpaceDN w:val="0"/>
        <w:adjustRightInd w:val="0"/>
        <w:spacing w:before="0" w:after="0" w:line="380" w:lineRule="exact"/>
        <w:ind w:right="-274"/>
        <w:jc w:val="right"/>
        <w:textAlignment w:val="baseline"/>
        <w:rPr>
          <w:rFonts w:ascii="Arial" w:hAnsi="Arial" w:cs="Arial"/>
          <w:sz w:val="18"/>
          <w:szCs w:val="18"/>
        </w:rPr>
      </w:pPr>
      <w:r w:rsidRPr="004754E5">
        <w:rPr>
          <w:rFonts w:ascii="Arial" w:hAnsi="Arial" w:cs="Arial"/>
          <w:sz w:val="18"/>
          <w:szCs w:val="18"/>
        </w:rPr>
        <w:t>(Unit: Thousand Baht)</w:t>
      </w:r>
    </w:p>
    <w:tbl>
      <w:tblPr>
        <w:tblW w:w="9450" w:type="dxa"/>
        <w:tblInd w:w="450" w:type="dxa"/>
        <w:tblLayout w:type="fixed"/>
        <w:tblLook w:val="04A0" w:firstRow="1" w:lastRow="0" w:firstColumn="1" w:lastColumn="0" w:noHBand="0" w:noVBand="1"/>
      </w:tblPr>
      <w:tblGrid>
        <w:gridCol w:w="3150"/>
        <w:gridCol w:w="1620"/>
        <w:gridCol w:w="1530"/>
        <w:gridCol w:w="1530"/>
        <w:gridCol w:w="1620"/>
      </w:tblGrid>
      <w:tr w:rsidR="00591CD1" w:rsidRPr="004754E5" w14:paraId="0076C15A" w14:textId="77777777" w:rsidTr="003639E2">
        <w:trPr>
          <w:trHeight w:val="466"/>
        </w:trPr>
        <w:tc>
          <w:tcPr>
            <w:tcW w:w="3150" w:type="dxa"/>
          </w:tcPr>
          <w:p w14:paraId="184080D6" w14:textId="77777777" w:rsidR="00591CD1" w:rsidRPr="003639E2" w:rsidRDefault="00591CD1" w:rsidP="007173A7">
            <w:pPr>
              <w:spacing w:before="0" w:after="0" w:line="300" w:lineRule="exact"/>
              <w:ind w:left="0" w:firstLine="0"/>
              <w:rPr>
                <w:rFonts w:ascii="Arial" w:hAnsi="Arial" w:cs="Arial"/>
                <w:sz w:val="18"/>
                <w:szCs w:val="18"/>
                <w:cs/>
              </w:rPr>
            </w:pPr>
          </w:p>
        </w:tc>
        <w:tc>
          <w:tcPr>
            <w:tcW w:w="6300" w:type="dxa"/>
            <w:gridSpan w:val="4"/>
            <w:vAlign w:val="bottom"/>
          </w:tcPr>
          <w:p w14:paraId="4B75C797" w14:textId="1E0CC6CB" w:rsidR="00591CD1" w:rsidRPr="003639E2" w:rsidRDefault="00591CD1" w:rsidP="007173A7">
            <w:pPr>
              <w:pBdr>
                <w:bottom w:val="single" w:sz="4" w:space="1" w:color="auto"/>
              </w:pBdr>
              <w:spacing w:before="0" w:after="0" w:line="300" w:lineRule="exact"/>
              <w:ind w:left="0" w:firstLine="0"/>
              <w:jc w:val="center"/>
              <w:rPr>
                <w:rFonts w:ascii="Arial" w:hAnsi="Arial" w:cs="Arial"/>
                <w:sz w:val="18"/>
                <w:szCs w:val="18"/>
                <w:cs/>
              </w:rPr>
            </w:pPr>
            <w:r w:rsidRPr="003639E2">
              <w:rPr>
                <w:rFonts w:ascii="Arial" w:hAnsi="Arial" w:cs="Arial"/>
                <w:sz w:val="18"/>
                <w:szCs w:val="18"/>
              </w:rPr>
              <w:t xml:space="preserve">Financial statements in which </w:t>
            </w:r>
            <w:r w:rsidR="004754E5" w:rsidRPr="003639E2">
              <w:rPr>
                <w:rFonts w:ascii="Arial" w:hAnsi="Arial" w:cs="Arial"/>
                <w:sz w:val="18"/>
                <w:szCs w:val="18"/>
              </w:rPr>
              <w:br/>
            </w:r>
            <w:r w:rsidRPr="003639E2">
              <w:rPr>
                <w:rFonts w:ascii="Arial" w:hAnsi="Arial" w:cs="Arial"/>
                <w:sz w:val="18"/>
                <w:szCs w:val="18"/>
              </w:rPr>
              <w:t xml:space="preserve">the equity method is applied </w:t>
            </w:r>
            <w:r w:rsidR="004754E5" w:rsidRPr="003639E2">
              <w:rPr>
                <w:rFonts w:ascii="Arial" w:hAnsi="Arial" w:cs="Arial"/>
                <w:sz w:val="18"/>
                <w:szCs w:val="18"/>
              </w:rPr>
              <w:t>/</w:t>
            </w:r>
            <w:r w:rsidRPr="003639E2">
              <w:rPr>
                <w:rFonts w:ascii="Arial" w:hAnsi="Arial" w:cs="Arial"/>
                <w:sz w:val="18"/>
                <w:szCs w:val="18"/>
              </w:rPr>
              <w:t xml:space="preserve"> Separate financial statements</w:t>
            </w:r>
          </w:p>
        </w:tc>
      </w:tr>
      <w:tr w:rsidR="004754E5" w:rsidRPr="00FC1D4D" w14:paraId="0B5D53D5" w14:textId="77777777" w:rsidTr="007173A7">
        <w:trPr>
          <w:trHeight w:val="243"/>
        </w:trPr>
        <w:tc>
          <w:tcPr>
            <w:tcW w:w="3150" w:type="dxa"/>
          </w:tcPr>
          <w:p w14:paraId="66E456D6" w14:textId="77777777" w:rsidR="004754E5" w:rsidRPr="003639E2" w:rsidRDefault="004754E5" w:rsidP="007173A7">
            <w:pPr>
              <w:spacing w:before="0" w:after="0" w:line="300" w:lineRule="exact"/>
              <w:ind w:left="0" w:firstLine="0"/>
              <w:rPr>
                <w:rFonts w:ascii="Arial" w:hAnsi="Arial" w:cs="Arial"/>
                <w:sz w:val="18"/>
                <w:szCs w:val="18"/>
                <w:cs/>
              </w:rPr>
            </w:pPr>
          </w:p>
        </w:tc>
        <w:tc>
          <w:tcPr>
            <w:tcW w:w="1620" w:type="dxa"/>
          </w:tcPr>
          <w:p w14:paraId="6E6D0090" w14:textId="4194EA0F" w:rsidR="004754E5" w:rsidRPr="003639E2" w:rsidRDefault="004754E5" w:rsidP="007173A7">
            <w:pPr>
              <w:spacing w:before="0" w:after="0" w:line="300" w:lineRule="exact"/>
              <w:ind w:left="0" w:firstLine="0"/>
              <w:jc w:val="center"/>
              <w:rPr>
                <w:rFonts w:ascii="Arial" w:hAnsi="Arial" w:cs="Arial"/>
                <w:sz w:val="18"/>
                <w:szCs w:val="18"/>
              </w:rPr>
            </w:pPr>
          </w:p>
        </w:tc>
        <w:tc>
          <w:tcPr>
            <w:tcW w:w="3060" w:type="dxa"/>
            <w:gridSpan w:val="2"/>
          </w:tcPr>
          <w:p w14:paraId="311FDB05" w14:textId="1AEE7B8C" w:rsidR="00C636E2" w:rsidRPr="003639E2" w:rsidRDefault="00C636E2" w:rsidP="007173A7">
            <w:pPr>
              <w:pBdr>
                <w:bottom w:val="single" w:sz="4" w:space="1" w:color="auto"/>
              </w:pBdr>
              <w:spacing w:before="0" w:after="0" w:line="300" w:lineRule="exact"/>
              <w:ind w:left="0" w:firstLine="0"/>
              <w:jc w:val="center"/>
              <w:rPr>
                <w:rFonts w:ascii="Arial" w:hAnsi="Arial" w:cs="Arial"/>
                <w:sz w:val="18"/>
                <w:szCs w:val="18"/>
              </w:rPr>
            </w:pPr>
            <w:r w:rsidRPr="003639E2">
              <w:rPr>
                <w:rFonts w:ascii="Arial" w:hAnsi="Arial" w:cs="Arial"/>
                <w:sz w:val="18"/>
                <w:szCs w:val="18"/>
              </w:rPr>
              <w:t>Product development projects</w:t>
            </w:r>
          </w:p>
        </w:tc>
        <w:tc>
          <w:tcPr>
            <w:tcW w:w="1620" w:type="dxa"/>
          </w:tcPr>
          <w:p w14:paraId="2D5E07C8" w14:textId="4A301840" w:rsidR="004754E5" w:rsidRPr="003639E2" w:rsidRDefault="004754E5" w:rsidP="007173A7">
            <w:pPr>
              <w:spacing w:before="0" w:after="0" w:line="300" w:lineRule="exact"/>
              <w:ind w:left="0" w:firstLine="0"/>
              <w:jc w:val="center"/>
              <w:rPr>
                <w:rFonts w:ascii="Arial" w:hAnsi="Arial" w:cs="Arial"/>
                <w:sz w:val="18"/>
                <w:szCs w:val="18"/>
              </w:rPr>
            </w:pPr>
          </w:p>
        </w:tc>
      </w:tr>
      <w:tr w:rsidR="00591CD1" w:rsidRPr="00FC1D4D" w14:paraId="656E85CC" w14:textId="77777777" w:rsidTr="007173A7">
        <w:trPr>
          <w:trHeight w:val="349"/>
        </w:trPr>
        <w:tc>
          <w:tcPr>
            <w:tcW w:w="3150" w:type="dxa"/>
          </w:tcPr>
          <w:p w14:paraId="1665D37F" w14:textId="77777777" w:rsidR="00591CD1" w:rsidRPr="003639E2" w:rsidRDefault="00591CD1" w:rsidP="007173A7">
            <w:pPr>
              <w:spacing w:before="0" w:after="0" w:line="300" w:lineRule="exact"/>
              <w:ind w:left="0" w:firstLine="0"/>
              <w:rPr>
                <w:rFonts w:ascii="Arial" w:hAnsi="Arial" w:cs="Arial"/>
                <w:sz w:val="18"/>
                <w:szCs w:val="18"/>
                <w:highlight w:val="yellow"/>
                <w:cs/>
              </w:rPr>
            </w:pPr>
          </w:p>
        </w:tc>
        <w:tc>
          <w:tcPr>
            <w:tcW w:w="1620" w:type="dxa"/>
            <w:vAlign w:val="bottom"/>
          </w:tcPr>
          <w:p w14:paraId="5B6F5CB1" w14:textId="4A81D273" w:rsidR="00591CD1" w:rsidRPr="003639E2" w:rsidRDefault="00FC1D4D" w:rsidP="007173A7">
            <w:pPr>
              <w:pBdr>
                <w:bottom w:val="single" w:sz="4" w:space="1" w:color="auto"/>
              </w:pBdr>
              <w:spacing w:before="0" w:after="0" w:line="300" w:lineRule="exact"/>
              <w:ind w:left="0" w:firstLine="0"/>
              <w:jc w:val="center"/>
              <w:rPr>
                <w:rFonts w:ascii="Arial" w:hAnsi="Arial" w:cs="Arial"/>
                <w:sz w:val="18"/>
                <w:szCs w:val="18"/>
                <w:cs/>
              </w:rPr>
            </w:pPr>
            <w:r w:rsidRPr="003639E2">
              <w:rPr>
                <w:rFonts w:ascii="Arial" w:hAnsi="Arial" w:cs="Arial"/>
                <w:sz w:val="18"/>
                <w:szCs w:val="18"/>
              </w:rPr>
              <w:t xml:space="preserve">Computer </w:t>
            </w:r>
            <w:r w:rsidR="00591CD1" w:rsidRPr="003639E2">
              <w:rPr>
                <w:rFonts w:ascii="Arial" w:hAnsi="Arial" w:cs="Arial"/>
                <w:sz w:val="18"/>
                <w:szCs w:val="18"/>
              </w:rPr>
              <w:t>Software</w:t>
            </w:r>
          </w:p>
        </w:tc>
        <w:tc>
          <w:tcPr>
            <w:tcW w:w="1530" w:type="dxa"/>
            <w:vAlign w:val="bottom"/>
          </w:tcPr>
          <w:p w14:paraId="5A43DCEC" w14:textId="6C1EB552" w:rsidR="00591CD1" w:rsidRPr="003639E2" w:rsidRDefault="002271A4" w:rsidP="007173A7">
            <w:pPr>
              <w:pBdr>
                <w:bottom w:val="single" w:sz="4" w:space="1" w:color="auto"/>
              </w:pBdr>
              <w:spacing w:before="0" w:after="0" w:line="300" w:lineRule="exact"/>
              <w:ind w:left="0" w:firstLine="0"/>
              <w:jc w:val="center"/>
              <w:rPr>
                <w:rFonts w:ascii="Arial" w:hAnsi="Arial" w:cs="Arial"/>
                <w:sz w:val="18"/>
                <w:szCs w:val="18"/>
                <w:cs/>
              </w:rPr>
            </w:pPr>
            <w:r>
              <w:rPr>
                <w:rFonts w:ascii="Arial" w:hAnsi="Arial" w:cs="Arial"/>
                <w:sz w:val="18"/>
                <w:szCs w:val="18"/>
              </w:rPr>
              <w:t>Accomplished</w:t>
            </w:r>
          </w:p>
        </w:tc>
        <w:tc>
          <w:tcPr>
            <w:tcW w:w="1530" w:type="dxa"/>
            <w:vAlign w:val="bottom"/>
          </w:tcPr>
          <w:p w14:paraId="787F35C7" w14:textId="77777777" w:rsidR="00591CD1" w:rsidRPr="003639E2" w:rsidRDefault="00591CD1" w:rsidP="007173A7">
            <w:pPr>
              <w:pBdr>
                <w:bottom w:val="single" w:sz="4" w:space="1" w:color="auto"/>
              </w:pBdr>
              <w:spacing w:before="0" w:after="0" w:line="300" w:lineRule="exact"/>
              <w:ind w:left="0" w:firstLine="0"/>
              <w:jc w:val="center"/>
              <w:rPr>
                <w:rFonts w:ascii="Arial" w:hAnsi="Arial" w:cs="Arial"/>
                <w:sz w:val="18"/>
                <w:szCs w:val="18"/>
                <w:cs/>
              </w:rPr>
            </w:pPr>
            <w:r w:rsidRPr="003639E2">
              <w:rPr>
                <w:rFonts w:ascii="Arial" w:hAnsi="Arial" w:cs="Arial"/>
                <w:sz w:val="18"/>
                <w:szCs w:val="18"/>
              </w:rPr>
              <w:t>Under progress</w:t>
            </w:r>
          </w:p>
        </w:tc>
        <w:tc>
          <w:tcPr>
            <w:tcW w:w="1620" w:type="dxa"/>
            <w:vAlign w:val="bottom"/>
          </w:tcPr>
          <w:p w14:paraId="433F10A6" w14:textId="77777777" w:rsidR="00591CD1" w:rsidRPr="003639E2" w:rsidRDefault="00591CD1" w:rsidP="007173A7">
            <w:pPr>
              <w:pBdr>
                <w:bottom w:val="single" w:sz="4" w:space="1" w:color="auto"/>
              </w:pBdr>
              <w:spacing w:before="0" w:after="0" w:line="300" w:lineRule="exact"/>
              <w:ind w:left="0" w:firstLine="0"/>
              <w:jc w:val="center"/>
              <w:rPr>
                <w:rFonts w:ascii="Arial" w:hAnsi="Arial" w:cs="Arial"/>
                <w:sz w:val="18"/>
                <w:szCs w:val="18"/>
                <w:cs/>
              </w:rPr>
            </w:pPr>
            <w:r w:rsidRPr="003639E2">
              <w:rPr>
                <w:rFonts w:ascii="Arial" w:hAnsi="Arial" w:cs="Arial"/>
                <w:sz w:val="18"/>
                <w:szCs w:val="18"/>
              </w:rPr>
              <w:t>Total</w:t>
            </w:r>
          </w:p>
        </w:tc>
      </w:tr>
      <w:tr w:rsidR="00EE406C" w:rsidRPr="00FC1D4D" w14:paraId="42620CE7" w14:textId="77777777" w:rsidTr="007173A7">
        <w:trPr>
          <w:trHeight w:val="144"/>
        </w:trPr>
        <w:tc>
          <w:tcPr>
            <w:tcW w:w="3150" w:type="dxa"/>
          </w:tcPr>
          <w:p w14:paraId="5C0FC69D" w14:textId="7A43984F" w:rsidR="00EE406C" w:rsidRPr="003639E2" w:rsidRDefault="00EE406C" w:rsidP="007173A7">
            <w:pPr>
              <w:spacing w:before="0" w:after="0" w:line="300" w:lineRule="exact"/>
              <w:ind w:left="0" w:firstLine="0"/>
              <w:rPr>
                <w:rFonts w:ascii="Arial" w:hAnsi="Arial" w:cs="Arial"/>
                <w:b/>
                <w:bCs/>
                <w:sz w:val="18"/>
                <w:szCs w:val="18"/>
                <w:highlight w:val="yellow"/>
                <w:cs/>
              </w:rPr>
            </w:pPr>
            <w:r w:rsidRPr="003639E2">
              <w:rPr>
                <w:rFonts w:ascii="Arial" w:hAnsi="Arial" w:cs="Arial"/>
                <w:b/>
                <w:bCs/>
                <w:sz w:val="18"/>
                <w:szCs w:val="18"/>
              </w:rPr>
              <w:t xml:space="preserve">As </w:t>
            </w:r>
            <w:proofErr w:type="gramStart"/>
            <w:r w:rsidRPr="003639E2">
              <w:rPr>
                <w:rFonts w:ascii="Arial" w:hAnsi="Arial" w:cs="Arial"/>
                <w:b/>
                <w:bCs/>
                <w:sz w:val="18"/>
                <w:szCs w:val="18"/>
              </w:rPr>
              <w:t>at</w:t>
            </w:r>
            <w:proofErr w:type="gramEnd"/>
            <w:r w:rsidRPr="003639E2">
              <w:rPr>
                <w:rFonts w:ascii="Arial" w:hAnsi="Arial" w:cs="Arial"/>
                <w:b/>
                <w:bCs/>
                <w:sz w:val="18"/>
                <w:szCs w:val="18"/>
              </w:rPr>
              <w:t xml:space="preserve"> 31 December 2024</w:t>
            </w:r>
          </w:p>
        </w:tc>
        <w:tc>
          <w:tcPr>
            <w:tcW w:w="1620" w:type="dxa"/>
          </w:tcPr>
          <w:p w14:paraId="64435744" w14:textId="77777777" w:rsidR="00EE406C" w:rsidRPr="003639E2" w:rsidRDefault="00EE406C" w:rsidP="007173A7">
            <w:pPr>
              <w:spacing w:before="0" w:after="0" w:line="300" w:lineRule="exact"/>
              <w:ind w:left="0" w:firstLine="0"/>
              <w:jc w:val="right"/>
              <w:rPr>
                <w:rFonts w:ascii="Arial" w:hAnsi="Arial" w:cs="Arial"/>
                <w:sz w:val="18"/>
                <w:szCs w:val="18"/>
                <w:highlight w:val="yellow"/>
              </w:rPr>
            </w:pPr>
          </w:p>
        </w:tc>
        <w:tc>
          <w:tcPr>
            <w:tcW w:w="1530" w:type="dxa"/>
          </w:tcPr>
          <w:p w14:paraId="0677AA91" w14:textId="77777777" w:rsidR="00EE406C" w:rsidRPr="003639E2" w:rsidRDefault="00EE406C" w:rsidP="007173A7">
            <w:pPr>
              <w:spacing w:before="0" w:after="0" w:line="300" w:lineRule="exact"/>
              <w:ind w:left="0" w:firstLine="0"/>
              <w:jc w:val="right"/>
              <w:rPr>
                <w:rFonts w:ascii="Arial" w:hAnsi="Arial" w:cs="Arial"/>
                <w:sz w:val="18"/>
                <w:szCs w:val="18"/>
                <w:highlight w:val="yellow"/>
              </w:rPr>
            </w:pPr>
          </w:p>
        </w:tc>
        <w:tc>
          <w:tcPr>
            <w:tcW w:w="1530" w:type="dxa"/>
          </w:tcPr>
          <w:p w14:paraId="37D72E81" w14:textId="77777777" w:rsidR="00EE406C" w:rsidRPr="003639E2" w:rsidRDefault="00EE406C" w:rsidP="007173A7">
            <w:pPr>
              <w:spacing w:before="0" w:after="0" w:line="300" w:lineRule="exact"/>
              <w:ind w:left="0" w:firstLine="0"/>
              <w:jc w:val="right"/>
              <w:rPr>
                <w:rFonts w:ascii="Arial" w:hAnsi="Arial" w:cs="Arial"/>
                <w:sz w:val="18"/>
                <w:szCs w:val="18"/>
                <w:highlight w:val="yellow"/>
              </w:rPr>
            </w:pPr>
          </w:p>
        </w:tc>
        <w:tc>
          <w:tcPr>
            <w:tcW w:w="1620" w:type="dxa"/>
          </w:tcPr>
          <w:p w14:paraId="551FDCAF" w14:textId="77777777" w:rsidR="00EE406C" w:rsidRPr="003639E2" w:rsidRDefault="00EE406C" w:rsidP="007173A7">
            <w:pPr>
              <w:spacing w:before="0" w:after="0" w:line="300" w:lineRule="exact"/>
              <w:ind w:left="0" w:firstLine="0"/>
              <w:jc w:val="right"/>
              <w:rPr>
                <w:rFonts w:ascii="Arial" w:hAnsi="Arial" w:cs="Arial"/>
                <w:sz w:val="18"/>
                <w:szCs w:val="18"/>
                <w:highlight w:val="yellow"/>
              </w:rPr>
            </w:pPr>
          </w:p>
        </w:tc>
      </w:tr>
      <w:tr w:rsidR="00EE406C" w:rsidRPr="00FC1D4D" w14:paraId="7B971557" w14:textId="77777777" w:rsidTr="007173A7">
        <w:trPr>
          <w:trHeight w:val="144"/>
        </w:trPr>
        <w:tc>
          <w:tcPr>
            <w:tcW w:w="3150" w:type="dxa"/>
          </w:tcPr>
          <w:p w14:paraId="4695BFE7" w14:textId="66F06D7B" w:rsidR="00EE406C" w:rsidRPr="003639E2" w:rsidRDefault="00EE406C" w:rsidP="007173A7">
            <w:pPr>
              <w:spacing w:before="0" w:after="0" w:line="300" w:lineRule="exact"/>
              <w:ind w:left="0" w:firstLine="0"/>
              <w:rPr>
                <w:rFonts w:ascii="Arial" w:hAnsi="Arial" w:cs="Arial"/>
                <w:sz w:val="18"/>
                <w:szCs w:val="18"/>
                <w:highlight w:val="yellow"/>
                <w:cs/>
              </w:rPr>
            </w:pPr>
            <w:r w:rsidRPr="003639E2">
              <w:rPr>
                <w:rFonts w:ascii="Arial" w:hAnsi="Arial" w:cs="Arial"/>
                <w:sz w:val="18"/>
                <w:szCs w:val="18"/>
              </w:rPr>
              <w:t>Cost</w:t>
            </w:r>
          </w:p>
        </w:tc>
        <w:tc>
          <w:tcPr>
            <w:tcW w:w="1620" w:type="dxa"/>
          </w:tcPr>
          <w:p w14:paraId="79EFCD6B" w14:textId="743D2C38" w:rsidR="00EE406C" w:rsidRPr="003639E2" w:rsidRDefault="00EE406C" w:rsidP="007173A7">
            <w:pPr>
              <w:tabs>
                <w:tab w:val="decimal" w:pos="1155"/>
              </w:tabs>
              <w:spacing w:before="0" w:after="0" w:line="300" w:lineRule="exact"/>
              <w:rPr>
                <w:rFonts w:ascii="Arial" w:hAnsi="Arial" w:cs="Arial"/>
                <w:sz w:val="18"/>
                <w:szCs w:val="18"/>
                <w:highlight w:val="yellow"/>
              </w:rPr>
            </w:pPr>
            <w:r w:rsidRPr="003639E2">
              <w:rPr>
                <w:rFonts w:ascii="Arial" w:eastAsia="Arial Unicode MS" w:hAnsi="Arial" w:cs="Arial"/>
                <w:sz w:val="18"/>
                <w:szCs w:val="18"/>
                <w:lang w:val="en-GB"/>
              </w:rPr>
              <w:t>17,695</w:t>
            </w:r>
          </w:p>
        </w:tc>
        <w:tc>
          <w:tcPr>
            <w:tcW w:w="1530" w:type="dxa"/>
          </w:tcPr>
          <w:p w14:paraId="7FA86D2A" w14:textId="4FD5DCD6" w:rsidR="00EE406C" w:rsidRPr="007173A7" w:rsidRDefault="00EE406C" w:rsidP="007173A7">
            <w:pPr>
              <w:tabs>
                <w:tab w:val="decimal" w:pos="1155"/>
              </w:tabs>
              <w:spacing w:before="0" w:after="0" w:line="300" w:lineRule="exact"/>
              <w:rPr>
                <w:rFonts w:ascii="Arial" w:eastAsia="Arial Unicode MS" w:hAnsi="Arial" w:cs="Arial"/>
                <w:sz w:val="18"/>
                <w:szCs w:val="18"/>
                <w:lang w:val="en-GB"/>
              </w:rPr>
            </w:pPr>
            <w:r w:rsidRPr="003639E2">
              <w:rPr>
                <w:rFonts w:ascii="Arial" w:eastAsia="Arial Unicode MS" w:hAnsi="Arial" w:cs="Arial"/>
                <w:sz w:val="18"/>
                <w:szCs w:val="18"/>
                <w:lang w:val="en-GB"/>
              </w:rPr>
              <w:t>104,908</w:t>
            </w:r>
          </w:p>
        </w:tc>
        <w:tc>
          <w:tcPr>
            <w:tcW w:w="1530" w:type="dxa"/>
          </w:tcPr>
          <w:p w14:paraId="7B70E8A7" w14:textId="5DF0E6AD" w:rsidR="00EE406C" w:rsidRPr="007173A7" w:rsidRDefault="00EE406C" w:rsidP="007173A7">
            <w:pPr>
              <w:tabs>
                <w:tab w:val="decimal" w:pos="1155"/>
              </w:tabs>
              <w:spacing w:before="0" w:after="0" w:line="300" w:lineRule="exact"/>
              <w:rPr>
                <w:rFonts w:ascii="Arial" w:eastAsia="Arial Unicode MS" w:hAnsi="Arial" w:cs="Arial"/>
                <w:sz w:val="18"/>
                <w:szCs w:val="18"/>
                <w:lang w:val="en-GB"/>
              </w:rPr>
            </w:pPr>
            <w:r w:rsidRPr="003639E2">
              <w:rPr>
                <w:rFonts w:ascii="Arial" w:eastAsia="Arial Unicode MS" w:hAnsi="Arial" w:cs="Arial"/>
                <w:sz w:val="18"/>
                <w:szCs w:val="18"/>
                <w:lang w:val="en-GB"/>
              </w:rPr>
              <w:t>185,211</w:t>
            </w:r>
          </w:p>
        </w:tc>
        <w:tc>
          <w:tcPr>
            <w:tcW w:w="1620" w:type="dxa"/>
          </w:tcPr>
          <w:p w14:paraId="359A4D5F" w14:textId="713D2277" w:rsidR="00EE406C" w:rsidRPr="007173A7" w:rsidRDefault="00EE406C" w:rsidP="007173A7">
            <w:pPr>
              <w:tabs>
                <w:tab w:val="decimal" w:pos="1155"/>
              </w:tabs>
              <w:spacing w:before="0" w:after="0" w:line="300" w:lineRule="exact"/>
              <w:rPr>
                <w:rFonts w:ascii="Arial" w:eastAsia="Arial Unicode MS" w:hAnsi="Arial" w:cs="Arial"/>
                <w:sz w:val="18"/>
                <w:szCs w:val="18"/>
                <w:lang w:val="en-GB"/>
              </w:rPr>
            </w:pPr>
            <w:r w:rsidRPr="003639E2">
              <w:rPr>
                <w:rFonts w:ascii="Arial" w:eastAsia="Arial Unicode MS" w:hAnsi="Arial" w:cs="Arial"/>
                <w:sz w:val="18"/>
                <w:szCs w:val="18"/>
                <w:lang w:val="en-GB"/>
              </w:rPr>
              <w:t>307,814</w:t>
            </w:r>
          </w:p>
        </w:tc>
      </w:tr>
      <w:tr w:rsidR="00BD4878" w:rsidRPr="00FC1D4D" w14:paraId="32D8B355" w14:textId="77777777" w:rsidTr="007173A7">
        <w:trPr>
          <w:trHeight w:val="144"/>
        </w:trPr>
        <w:tc>
          <w:tcPr>
            <w:tcW w:w="3150" w:type="dxa"/>
          </w:tcPr>
          <w:p w14:paraId="6E1AB705" w14:textId="189B0AE4" w:rsidR="00BD4878" w:rsidRPr="003639E2" w:rsidRDefault="00BD4878" w:rsidP="007173A7">
            <w:pPr>
              <w:spacing w:before="0" w:after="0" w:line="300" w:lineRule="exact"/>
              <w:ind w:left="0" w:firstLine="0"/>
              <w:rPr>
                <w:rFonts w:ascii="Arial" w:hAnsi="Arial" w:cs="Arial"/>
                <w:sz w:val="18"/>
                <w:szCs w:val="18"/>
                <w:highlight w:val="yellow"/>
                <w:cs/>
              </w:rPr>
            </w:pPr>
            <w:r w:rsidRPr="003639E2">
              <w:rPr>
                <w:rFonts w:ascii="Arial" w:hAnsi="Arial" w:cs="Arial"/>
                <w:sz w:val="18"/>
                <w:szCs w:val="18"/>
              </w:rPr>
              <w:t xml:space="preserve">Less: Accumulated </w:t>
            </w:r>
            <w:proofErr w:type="spellStart"/>
            <w:r w:rsidRPr="003639E2">
              <w:rPr>
                <w:rFonts w:ascii="Arial" w:hAnsi="Arial" w:cs="Arial"/>
                <w:sz w:val="18"/>
                <w:szCs w:val="18"/>
              </w:rPr>
              <w:t>amortisation</w:t>
            </w:r>
            <w:proofErr w:type="spellEnd"/>
            <w:r w:rsidRPr="003639E2">
              <w:rPr>
                <w:rFonts w:ascii="Arial" w:hAnsi="Arial" w:cs="Arial"/>
                <w:sz w:val="18"/>
                <w:szCs w:val="18"/>
              </w:rPr>
              <w:t xml:space="preserve"> </w:t>
            </w:r>
          </w:p>
        </w:tc>
        <w:tc>
          <w:tcPr>
            <w:tcW w:w="1620" w:type="dxa"/>
          </w:tcPr>
          <w:p w14:paraId="11EC23F2" w14:textId="6B2F548A" w:rsidR="00BD4878" w:rsidRPr="003639E2" w:rsidRDefault="00BD4878" w:rsidP="007173A7">
            <w:pPr>
              <w:tabs>
                <w:tab w:val="decimal" w:pos="1155"/>
              </w:tabs>
              <w:spacing w:before="0" w:after="0" w:line="300" w:lineRule="exact"/>
              <w:rPr>
                <w:rFonts w:ascii="Arial" w:hAnsi="Arial" w:cs="Arial"/>
                <w:sz w:val="18"/>
                <w:szCs w:val="18"/>
                <w:highlight w:val="yellow"/>
              </w:rPr>
            </w:pPr>
            <w:r w:rsidRPr="003639E2">
              <w:rPr>
                <w:rFonts w:ascii="Arial" w:eastAsia="Arial Unicode MS" w:hAnsi="Arial" w:cs="Arial"/>
                <w:sz w:val="18"/>
                <w:szCs w:val="18"/>
                <w:lang w:val="en-GB"/>
              </w:rPr>
              <w:t>(11,417)</w:t>
            </w:r>
          </w:p>
        </w:tc>
        <w:tc>
          <w:tcPr>
            <w:tcW w:w="1530" w:type="dxa"/>
          </w:tcPr>
          <w:p w14:paraId="2B2BA866" w14:textId="390C795F" w:rsidR="00BD4878" w:rsidRPr="007173A7" w:rsidRDefault="00BD4878" w:rsidP="007173A7">
            <w:pPr>
              <w:tabs>
                <w:tab w:val="decimal" w:pos="1155"/>
              </w:tabs>
              <w:spacing w:before="0" w:after="0" w:line="300" w:lineRule="exact"/>
              <w:rPr>
                <w:rFonts w:ascii="Arial" w:eastAsia="Arial Unicode MS" w:hAnsi="Arial" w:cs="Arial"/>
                <w:sz w:val="18"/>
                <w:szCs w:val="18"/>
                <w:lang w:val="en-GB"/>
              </w:rPr>
            </w:pPr>
            <w:r w:rsidRPr="003639E2">
              <w:rPr>
                <w:rFonts w:ascii="Arial" w:eastAsia="Arial Unicode MS" w:hAnsi="Arial" w:cs="Arial"/>
                <w:sz w:val="18"/>
                <w:szCs w:val="18"/>
                <w:lang w:val="en-GB"/>
              </w:rPr>
              <w:t>(34,319)</w:t>
            </w:r>
          </w:p>
        </w:tc>
        <w:tc>
          <w:tcPr>
            <w:tcW w:w="1530" w:type="dxa"/>
          </w:tcPr>
          <w:p w14:paraId="44E80E59" w14:textId="40D0E7CE" w:rsidR="00BD4878" w:rsidRPr="007173A7" w:rsidRDefault="00BD4878" w:rsidP="007173A7">
            <w:pPr>
              <w:tabs>
                <w:tab w:val="decimal" w:pos="1155"/>
              </w:tabs>
              <w:spacing w:before="0" w:after="0" w:line="300" w:lineRule="exact"/>
              <w:rPr>
                <w:rFonts w:ascii="Arial" w:eastAsia="Arial Unicode MS" w:hAnsi="Arial" w:cs="Arial"/>
                <w:sz w:val="18"/>
                <w:szCs w:val="18"/>
                <w:lang w:val="en-GB"/>
              </w:rPr>
            </w:pPr>
            <w:r w:rsidRPr="003639E2">
              <w:rPr>
                <w:rFonts w:ascii="Arial" w:eastAsia="Arial Unicode MS" w:hAnsi="Arial" w:cs="Arial"/>
                <w:sz w:val="18"/>
                <w:szCs w:val="18"/>
                <w:lang w:val="en-GB"/>
              </w:rPr>
              <w:t>(9,074)</w:t>
            </w:r>
          </w:p>
        </w:tc>
        <w:tc>
          <w:tcPr>
            <w:tcW w:w="1620" w:type="dxa"/>
          </w:tcPr>
          <w:p w14:paraId="157B3624" w14:textId="71083D13" w:rsidR="00BD4878" w:rsidRPr="007173A7" w:rsidRDefault="00BD4878" w:rsidP="007173A7">
            <w:pPr>
              <w:tabs>
                <w:tab w:val="decimal" w:pos="1155"/>
              </w:tabs>
              <w:spacing w:before="0" w:after="0" w:line="300" w:lineRule="exact"/>
              <w:rPr>
                <w:rFonts w:ascii="Arial" w:eastAsia="Arial Unicode MS" w:hAnsi="Arial" w:cs="Arial"/>
                <w:sz w:val="18"/>
                <w:szCs w:val="18"/>
                <w:lang w:val="en-GB"/>
              </w:rPr>
            </w:pPr>
            <w:r w:rsidRPr="003639E2">
              <w:rPr>
                <w:rFonts w:ascii="Arial" w:eastAsia="Arial Unicode MS" w:hAnsi="Arial" w:cs="Arial"/>
                <w:sz w:val="18"/>
                <w:szCs w:val="18"/>
                <w:lang w:val="en-GB"/>
              </w:rPr>
              <w:t>(54,810)</w:t>
            </w:r>
          </w:p>
        </w:tc>
      </w:tr>
      <w:tr w:rsidR="00BD4878" w:rsidRPr="00FC1D4D" w14:paraId="46CA638E" w14:textId="77777777" w:rsidTr="007173A7">
        <w:trPr>
          <w:trHeight w:val="144"/>
        </w:trPr>
        <w:tc>
          <w:tcPr>
            <w:tcW w:w="3150" w:type="dxa"/>
          </w:tcPr>
          <w:p w14:paraId="2AFA7968" w14:textId="2E35C1C0" w:rsidR="00BD4878" w:rsidRPr="003639E2" w:rsidRDefault="00BD4878" w:rsidP="007173A7">
            <w:pPr>
              <w:spacing w:before="0" w:after="0" w:line="300" w:lineRule="exact"/>
              <w:ind w:left="0" w:firstLine="0"/>
              <w:rPr>
                <w:rFonts w:ascii="Arial" w:hAnsi="Arial" w:cs="Arial"/>
                <w:sz w:val="18"/>
                <w:szCs w:val="18"/>
                <w:highlight w:val="yellow"/>
              </w:rPr>
            </w:pPr>
            <w:r w:rsidRPr="003639E2">
              <w:rPr>
                <w:rFonts w:ascii="Arial" w:hAnsi="Arial" w:cs="Arial"/>
                <w:sz w:val="18"/>
                <w:szCs w:val="18"/>
              </w:rPr>
              <w:t>Less: Allowance for impairment loss</w:t>
            </w:r>
          </w:p>
        </w:tc>
        <w:tc>
          <w:tcPr>
            <w:tcW w:w="1620" w:type="dxa"/>
          </w:tcPr>
          <w:p w14:paraId="661041B4" w14:textId="140F0502" w:rsidR="00BD4878" w:rsidRPr="003639E2" w:rsidRDefault="00BD4878" w:rsidP="007173A7">
            <w:pPr>
              <w:tabs>
                <w:tab w:val="decimal" w:pos="1155"/>
              </w:tabs>
              <w:spacing w:before="0" w:after="0" w:line="300" w:lineRule="exact"/>
              <w:rPr>
                <w:rFonts w:ascii="Arial" w:hAnsi="Arial" w:cs="Arial"/>
                <w:sz w:val="18"/>
                <w:szCs w:val="18"/>
                <w:highlight w:val="yellow"/>
              </w:rPr>
            </w:pPr>
            <w:r w:rsidRPr="003639E2">
              <w:rPr>
                <w:rFonts w:ascii="Arial" w:eastAsia="Arial Unicode MS" w:hAnsi="Arial" w:cs="Arial"/>
                <w:sz w:val="18"/>
                <w:szCs w:val="18"/>
                <w:lang w:val="en-GB"/>
              </w:rPr>
              <w:t>-</w:t>
            </w:r>
          </w:p>
        </w:tc>
        <w:tc>
          <w:tcPr>
            <w:tcW w:w="1530" w:type="dxa"/>
          </w:tcPr>
          <w:p w14:paraId="18B575B4" w14:textId="6B2156CD" w:rsidR="00BD4878" w:rsidRPr="007173A7" w:rsidRDefault="00BD4878" w:rsidP="007173A7">
            <w:pPr>
              <w:tabs>
                <w:tab w:val="decimal" w:pos="1155"/>
              </w:tabs>
              <w:spacing w:before="0" w:after="0" w:line="300" w:lineRule="exact"/>
              <w:rPr>
                <w:rFonts w:ascii="Arial" w:eastAsia="Arial Unicode MS" w:hAnsi="Arial" w:cs="Arial"/>
                <w:sz w:val="18"/>
                <w:szCs w:val="18"/>
                <w:lang w:val="en-GB"/>
              </w:rPr>
            </w:pPr>
            <w:r w:rsidRPr="003639E2">
              <w:rPr>
                <w:rFonts w:ascii="Arial" w:eastAsia="Arial Unicode MS" w:hAnsi="Arial" w:cs="Arial"/>
                <w:sz w:val="18"/>
                <w:szCs w:val="18"/>
                <w:lang w:val="en-GB"/>
              </w:rPr>
              <w:t>(62,912)</w:t>
            </w:r>
          </w:p>
        </w:tc>
        <w:tc>
          <w:tcPr>
            <w:tcW w:w="1530" w:type="dxa"/>
          </w:tcPr>
          <w:p w14:paraId="04712FAB" w14:textId="56B06E75" w:rsidR="00BD4878" w:rsidRPr="007173A7" w:rsidRDefault="00BD4878" w:rsidP="007173A7">
            <w:pPr>
              <w:tabs>
                <w:tab w:val="decimal" w:pos="1155"/>
              </w:tabs>
              <w:spacing w:before="0" w:after="0" w:line="300" w:lineRule="exact"/>
              <w:rPr>
                <w:rFonts w:ascii="Arial" w:eastAsia="Arial Unicode MS" w:hAnsi="Arial" w:cs="Arial"/>
                <w:sz w:val="18"/>
                <w:szCs w:val="18"/>
                <w:lang w:val="en-GB"/>
              </w:rPr>
            </w:pPr>
            <w:r w:rsidRPr="003639E2">
              <w:rPr>
                <w:rFonts w:ascii="Arial" w:eastAsia="Arial Unicode MS" w:hAnsi="Arial" w:cs="Arial"/>
                <w:sz w:val="18"/>
                <w:szCs w:val="18"/>
                <w:lang w:val="en-GB"/>
              </w:rPr>
              <w:t>-</w:t>
            </w:r>
          </w:p>
        </w:tc>
        <w:tc>
          <w:tcPr>
            <w:tcW w:w="1620" w:type="dxa"/>
          </w:tcPr>
          <w:p w14:paraId="053E6C38" w14:textId="5F824A90" w:rsidR="00BD4878" w:rsidRPr="007173A7" w:rsidRDefault="00BD4878" w:rsidP="007173A7">
            <w:pPr>
              <w:tabs>
                <w:tab w:val="decimal" w:pos="1155"/>
              </w:tabs>
              <w:spacing w:before="0" w:after="0" w:line="300" w:lineRule="exact"/>
              <w:rPr>
                <w:rFonts w:ascii="Arial" w:eastAsia="Arial Unicode MS" w:hAnsi="Arial" w:cs="Arial"/>
                <w:sz w:val="18"/>
                <w:szCs w:val="18"/>
                <w:lang w:val="en-GB"/>
              </w:rPr>
            </w:pPr>
            <w:r w:rsidRPr="003639E2">
              <w:rPr>
                <w:rFonts w:ascii="Arial" w:eastAsia="Arial Unicode MS" w:hAnsi="Arial" w:cs="Arial"/>
                <w:sz w:val="18"/>
                <w:szCs w:val="18"/>
                <w:lang w:val="en-GB"/>
              </w:rPr>
              <w:t>(62,912)</w:t>
            </w:r>
          </w:p>
        </w:tc>
      </w:tr>
      <w:tr w:rsidR="00BD4878" w:rsidRPr="00FC1D4D" w14:paraId="0A99F57A" w14:textId="77777777" w:rsidTr="007173A7">
        <w:trPr>
          <w:trHeight w:val="144"/>
        </w:trPr>
        <w:tc>
          <w:tcPr>
            <w:tcW w:w="3150" w:type="dxa"/>
          </w:tcPr>
          <w:p w14:paraId="3E649CD2" w14:textId="5FC565D1" w:rsidR="00BD4878" w:rsidRPr="003639E2" w:rsidRDefault="00BD4878" w:rsidP="007173A7">
            <w:pPr>
              <w:spacing w:before="0" w:after="0" w:line="300" w:lineRule="exact"/>
              <w:ind w:left="0" w:firstLine="0"/>
              <w:rPr>
                <w:rFonts w:ascii="Arial" w:hAnsi="Arial" w:cs="Arial"/>
                <w:color w:val="000000"/>
                <w:sz w:val="18"/>
                <w:szCs w:val="18"/>
                <w:highlight w:val="yellow"/>
                <w:cs/>
              </w:rPr>
            </w:pPr>
            <w:proofErr w:type="gramStart"/>
            <w:r w:rsidRPr="003639E2">
              <w:rPr>
                <w:rFonts w:ascii="Arial" w:hAnsi="Arial" w:cs="Arial"/>
                <w:sz w:val="18"/>
                <w:szCs w:val="18"/>
              </w:rPr>
              <w:t>Net book</w:t>
            </w:r>
            <w:proofErr w:type="gramEnd"/>
            <w:r w:rsidRPr="003639E2">
              <w:rPr>
                <w:rFonts w:ascii="Arial" w:hAnsi="Arial" w:cs="Arial"/>
                <w:sz w:val="18"/>
                <w:szCs w:val="18"/>
              </w:rPr>
              <w:t xml:space="preserve"> value</w:t>
            </w:r>
          </w:p>
        </w:tc>
        <w:tc>
          <w:tcPr>
            <w:tcW w:w="1620" w:type="dxa"/>
          </w:tcPr>
          <w:p w14:paraId="34E0EF12" w14:textId="6087807E" w:rsidR="00BD4878" w:rsidRPr="003639E2" w:rsidRDefault="00BD4878" w:rsidP="007173A7">
            <w:pPr>
              <w:pBdr>
                <w:top w:val="single" w:sz="4" w:space="1" w:color="auto"/>
                <w:bottom w:val="double" w:sz="4" w:space="1" w:color="auto"/>
              </w:pBdr>
              <w:tabs>
                <w:tab w:val="decimal" w:pos="1155"/>
              </w:tabs>
              <w:spacing w:before="0" w:after="0" w:line="300" w:lineRule="exact"/>
              <w:rPr>
                <w:rFonts w:ascii="Arial" w:hAnsi="Arial" w:cs="Arial"/>
                <w:sz w:val="18"/>
                <w:szCs w:val="18"/>
                <w:highlight w:val="yellow"/>
              </w:rPr>
            </w:pPr>
            <w:r w:rsidRPr="003639E2">
              <w:rPr>
                <w:rFonts w:ascii="Arial" w:eastAsia="Arial Unicode MS" w:hAnsi="Arial" w:cs="Arial"/>
                <w:sz w:val="18"/>
                <w:szCs w:val="18"/>
                <w:lang w:val="en-GB"/>
              </w:rPr>
              <w:t>6,278</w:t>
            </w:r>
          </w:p>
        </w:tc>
        <w:tc>
          <w:tcPr>
            <w:tcW w:w="1530" w:type="dxa"/>
          </w:tcPr>
          <w:p w14:paraId="344043A8" w14:textId="001CDE87" w:rsidR="00BD4878" w:rsidRPr="007173A7" w:rsidRDefault="00BD4878" w:rsidP="007173A7">
            <w:pPr>
              <w:pBdr>
                <w:top w:val="single" w:sz="4" w:space="1" w:color="auto"/>
                <w:bottom w:val="double" w:sz="4" w:space="1" w:color="auto"/>
              </w:pBdr>
              <w:tabs>
                <w:tab w:val="decimal" w:pos="1155"/>
              </w:tabs>
              <w:spacing w:before="0" w:after="0" w:line="300" w:lineRule="exact"/>
              <w:rPr>
                <w:rFonts w:ascii="Arial" w:eastAsia="Arial Unicode MS" w:hAnsi="Arial" w:cs="Arial"/>
                <w:sz w:val="18"/>
                <w:szCs w:val="18"/>
                <w:lang w:val="en-GB"/>
              </w:rPr>
            </w:pPr>
            <w:r w:rsidRPr="003639E2">
              <w:rPr>
                <w:rFonts w:ascii="Arial" w:eastAsia="Arial Unicode MS" w:hAnsi="Arial" w:cs="Arial"/>
                <w:sz w:val="18"/>
                <w:szCs w:val="18"/>
                <w:lang w:val="en-GB"/>
              </w:rPr>
              <w:t>7,677</w:t>
            </w:r>
          </w:p>
        </w:tc>
        <w:tc>
          <w:tcPr>
            <w:tcW w:w="1530" w:type="dxa"/>
          </w:tcPr>
          <w:p w14:paraId="20704DC3" w14:textId="28419CBE" w:rsidR="00BD4878" w:rsidRPr="007173A7" w:rsidRDefault="00BD4878" w:rsidP="007173A7">
            <w:pPr>
              <w:pBdr>
                <w:top w:val="single" w:sz="4" w:space="1" w:color="auto"/>
                <w:bottom w:val="double" w:sz="4" w:space="1" w:color="auto"/>
              </w:pBdr>
              <w:tabs>
                <w:tab w:val="decimal" w:pos="1155"/>
              </w:tabs>
              <w:spacing w:before="0" w:after="0" w:line="300" w:lineRule="exact"/>
              <w:rPr>
                <w:rFonts w:ascii="Arial" w:eastAsia="Arial Unicode MS" w:hAnsi="Arial" w:cs="Arial"/>
                <w:sz w:val="18"/>
                <w:szCs w:val="18"/>
                <w:lang w:val="en-GB"/>
              </w:rPr>
            </w:pPr>
            <w:r w:rsidRPr="003639E2">
              <w:rPr>
                <w:rFonts w:ascii="Arial" w:eastAsia="Arial Unicode MS" w:hAnsi="Arial" w:cs="Arial"/>
                <w:sz w:val="18"/>
                <w:szCs w:val="18"/>
                <w:lang w:val="en-GB"/>
              </w:rPr>
              <w:t>176,13</w:t>
            </w:r>
            <w:r w:rsidR="00E72561">
              <w:rPr>
                <w:rFonts w:ascii="Arial" w:eastAsia="Arial Unicode MS" w:hAnsi="Arial" w:cs="Arial"/>
                <w:sz w:val="18"/>
                <w:szCs w:val="18"/>
                <w:lang w:val="en-GB"/>
              </w:rPr>
              <w:t>7</w:t>
            </w:r>
          </w:p>
        </w:tc>
        <w:tc>
          <w:tcPr>
            <w:tcW w:w="1620" w:type="dxa"/>
          </w:tcPr>
          <w:p w14:paraId="0F64017E" w14:textId="44FCC6C0" w:rsidR="00BD4878" w:rsidRPr="007173A7" w:rsidRDefault="00BD4878" w:rsidP="007173A7">
            <w:pPr>
              <w:pBdr>
                <w:top w:val="single" w:sz="4" w:space="1" w:color="auto"/>
                <w:bottom w:val="double" w:sz="4" w:space="1" w:color="auto"/>
              </w:pBdr>
              <w:tabs>
                <w:tab w:val="decimal" w:pos="1155"/>
              </w:tabs>
              <w:spacing w:before="0" w:after="0" w:line="300" w:lineRule="exact"/>
              <w:rPr>
                <w:rFonts w:ascii="Arial" w:eastAsia="Arial Unicode MS" w:hAnsi="Arial" w:cs="Arial"/>
                <w:sz w:val="18"/>
                <w:szCs w:val="18"/>
                <w:lang w:val="en-GB"/>
              </w:rPr>
            </w:pPr>
            <w:r w:rsidRPr="003639E2">
              <w:rPr>
                <w:rFonts w:ascii="Arial" w:eastAsia="Arial Unicode MS" w:hAnsi="Arial" w:cs="Arial"/>
                <w:sz w:val="18"/>
                <w:szCs w:val="18"/>
                <w:lang w:val="en-GB"/>
              </w:rPr>
              <w:t>190,092</w:t>
            </w:r>
          </w:p>
        </w:tc>
      </w:tr>
      <w:tr w:rsidR="00EE406C" w:rsidRPr="00FC1D4D" w14:paraId="516BF723" w14:textId="77777777" w:rsidTr="007173A7">
        <w:trPr>
          <w:trHeight w:val="144"/>
        </w:trPr>
        <w:tc>
          <w:tcPr>
            <w:tcW w:w="3150" w:type="dxa"/>
          </w:tcPr>
          <w:p w14:paraId="4F6AED5C" w14:textId="771A35BF" w:rsidR="00EE406C" w:rsidRPr="003639E2" w:rsidRDefault="00EE406C" w:rsidP="007173A7">
            <w:pPr>
              <w:spacing w:before="0" w:after="0" w:line="300" w:lineRule="exact"/>
              <w:ind w:left="0" w:firstLine="0"/>
              <w:rPr>
                <w:rFonts w:ascii="Arial" w:hAnsi="Arial" w:cs="Arial"/>
                <w:sz w:val="18"/>
                <w:szCs w:val="18"/>
                <w:highlight w:val="yellow"/>
                <w:cs/>
              </w:rPr>
            </w:pPr>
            <w:r w:rsidRPr="003639E2">
              <w:rPr>
                <w:rFonts w:ascii="Arial" w:hAnsi="Arial" w:cs="Arial"/>
                <w:b/>
                <w:bCs/>
                <w:sz w:val="18"/>
                <w:szCs w:val="18"/>
              </w:rPr>
              <w:t xml:space="preserve">As </w:t>
            </w:r>
            <w:proofErr w:type="gramStart"/>
            <w:r w:rsidRPr="003639E2">
              <w:rPr>
                <w:rFonts w:ascii="Arial" w:hAnsi="Arial" w:cs="Arial"/>
                <w:b/>
                <w:bCs/>
                <w:sz w:val="18"/>
                <w:szCs w:val="18"/>
              </w:rPr>
              <w:t>at</w:t>
            </w:r>
            <w:proofErr w:type="gramEnd"/>
            <w:r w:rsidRPr="003639E2">
              <w:rPr>
                <w:rFonts w:ascii="Arial" w:hAnsi="Arial" w:cs="Arial"/>
                <w:b/>
                <w:bCs/>
                <w:sz w:val="18"/>
                <w:szCs w:val="18"/>
              </w:rPr>
              <w:t xml:space="preserve"> 31 December </w:t>
            </w:r>
            <w:r w:rsidR="00FC1D4D" w:rsidRPr="003639E2">
              <w:rPr>
                <w:rFonts w:ascii="Arial" w:hAnsi="Arial" w:cs="Arial"/>
                <w:b/>
                <w:bCs/>
                <w:sz w:val="18"/>
                <w:szCs w:val="18"/>
              </w:rPr>
              <w:t>202</w:t>
            </w:r>
            <w:r w:rsidR="00E0323B">
              <w:rPr>
                <w:rFonts w:ascii="Arial" w:hAnsi="Arial" w:cs="Arial"/>
                <w:b/>
                <w:bCs/>
                <w:sz w:val="18"/>
                <w:szCs w:val="18"/>
              </w:rPr>
              <w:t>5</w:t>
            </w:r>
          </w:p>
        </w:tc>
        <w:tc>
          <w:tcPr>
            <w:tcW w:w="1620" w:type="dxa"/>
          </w:tcPr>
          <w:p w14:paraId="5420CA6C" w14:textId="5710D406" w:rsidR="00EE406C" w:rsidRPr="003639E2" w:rsidRDefault="00EE406C" w:rsidP="007173A7">
            <w:pPr>
              <w:tabs>
                <w:tab w:val="decimal" w:pos="1155"/>
              </w:tabs>
              <w:spacing w:before="0" w:after="0" w:line="300" w:lineRule="exact"/>
              <w:rPr>
                <w:rFonts w:ascii="Arial" w:hAnsi="Arial" w:cs="Arial"/>
                <w:sz w:val="18"/>
                <w:szCs w:val="18"/>
                <w:highlight w:val="yellow"/>
              </w:rPr>
            </w:pPr>
          </w:p>
        </w:tc>
        <w:tc>
          <w:tcPr>
            <w:tcW w:w="1530" w:type="dxa"/>
          </w:tcPr>
          <w:p w14:paraId="09026F93" w14:textId="3BA2CF09" w:rsidR="00EE406C" w:rsidRPr="007173A7" w:rsidRDefault="00EE406C" w:rsidP="007173A7">
            <w:pPr>
              <w:tabs>
                <w:tab w:val="decimal" w:pos="1155"/>
              </w:tabs>
              <w:spacing w:before="0" w:after="0" w:line="300" w:lineRule="exact"/>
              <w:rPr>
                <w:rFonts w:ascii="Arial" w:eastAsia="Arial Unicode MS" w:hAnsi="Arial" w:cs="Arial"/>
                <w:sz w:val="18"/>
                <w:szCs w:val="18"/>
                <w:lang w:val="en-GB"/>
              </w:rPr>
            </w:pPr>
          </w:p>
        </w:tc>
        <w:tc>
          <w:tcPr>
            <w:tcW w:w="1530" w:type="dxa"/>
          </w:tcPr>
          <w:p w14:paraId="3D7F01D1" w14:textId="6FED527A" w:rsidR="00EE406C" w:rsidRPr="007173A7" w:rsidRDefault="00EE406C" w:rsidP="007173A7">
            <w:pPr>
              <w:tabs>
                <w:tab w:val="decimal" w:pos="1155"/>
              </w:tabs>
              <w:spacing w:before="0" w:after="0" w:line="300" w:lineRule="exact"/>
              <w:rPr>
                <w:rFonts w:ascii="Arial" w:eastAsia="Arial Unicode MS" w:hAnsi="Arial" w:cs="Arial"/>
                <w:sz w:val="18"/>
                <w:szCs w:val="18"/>
                <w:lang w:val="en-GB"/>
              </w:rPr>
            </w:pPr>
          </w:p>
        </w:tc>
        <w:tc>
          <w:tcPr>
            <w:tcW w:w="1620" w:type="dxa"/>
          </w:tcPr>
          <w:p w14:paraId="4C75773B" w14:textId="7E81F3B9" w:rsidR="00EE406C" w:rsidRPr="007173A7" w:rsidRDefault="00EE406C" w:rsidP="007173A7">
            <w:pPr>
              <w:tabs>
                <w:tab w:val="decimal" w:pos="1155"/>
              </w:tabs>
              <w:spacing w:before="0" w:after="0" w:line="300" w:lineRule="exact"/>
              <w:rPr>
                <w:rFonts w:ascii="Arial" w:eastAsia="Arial Unicode MS" w:hAnsi="Arial" w:cs="Arial"/>
                <w:sz w:val="18"/>
                <w:szCs w:val="18"/>
                <w:lang w:val="en-GB"/>
              </w:rPr>
            </w:pPr>
          </w:p>
        </w:tc>
      </w:tr>
      <w:tr w:rsidR="00EE406C" w:rsidRPr="00FC1D4D" w14:paraId="0E74D17C" w14:textId="77777777" w:rsidTr="007173A7">
        <w:trPr>
          <w:trHeight w:val="144"/>
        </w:trPr>
        <w:tc>
          <w:tcPr>
            <w:tcW w:w="3150" w:type="dxa"/>
          </w:tcPr>
          <w:p w14:paraId="35F4D85A" w14:textId="7354473A" w:rsidR="00EE406C" w:rsidRPr="003639E2" w:rsidRDefault="00EE406C" w:rsidP="007173A7">
            <w:pPr>
              <w:spacing w:before="0" w:after="0" w:line="300" w:lineRule="exact"/>
              <w:ind w:left="0" w:firstLine="0"/>
              <w:rPr>
                <w:rFonts w:ascii="Arial" w:hAnsi="Arial" w:cs="Arial"/>
                <w:sz w:val="18"/>
                <w:szCs w:val="18"/>
                <w:highlight w:val="yellow"/>
                <w:cs/>
              </w:rPr>
            </w:pPr>
            <w:r w:rsidRPr="003639E2">
              <w:rPr>
                <w:rFonts w:ascii="Arial" w:hAnsi="Arial" w:cs="Arial"/>
                <w:sz w:val="18"/>
                <w:szCs w:val="18"/>
              </w:rPr>
              <w:t>Cost</w:t>
            </w:r>
          </w:p>
        </w:tc>
        <w:tc>
          <w:tcPr>
            <w:tcW w:w="1620" w:type="dxa"/>
          </w:tcPr>
          <w:p w14:paraId="0D1CB7FC" w14:textId="2E2064C1" w:rsidR="00EE406C" w:rsidRPr="003639E2" w:rsidRDefault="00EE406C" w:rsidP="007173A7">
            <w:pPr>
              <w:tabs>
                <w:tab w:val="decimal" w:pos="1155"/>
              </w:tabs>
              <w:spacing w:before="0" w:after="0" w:line="300" w:lineRule="exact"/>
              <w:rPr>
                <w:rFonts w:ascii="Arial" w:hAnsi="Arial" w:cs="Arial"/>
                <w:sz w:val="18"/>
                <w:szCs w:val="18"/>
                <w:highlight w:val="yellow"/>
              </w:rPr>
            </w:pPr>
            <w:r w:rsidRPr="003639E2">
              <w:rPr>
                <w:rFonts w:ascii="Arial" w:eastAsia="Arial Unicode MS" w:hAnsi="Arial" w:cs="Arial"/>
                <w:sz w:val="18"/>
                <w:szCs w:val="18"/>
                <w:cs/>
                <w:lang w:val="en-GB"/>
              </w:rPr>
              <w:t>14,073</w:t>
            </w:r>
          </w:p>
        </w:tc>
        <w:tc>
          <w:tcPr>
            <w:tcW w:w="1530" w:type="dxa"/>
          </w:tcPr>
          <w:p w14:paraId="21CAF65F" w14:textId="2BC5FD55" w:rsidR="00EE406C" w:rsidRPr="007173A7" w:rsidRDefault="00EE406C" w:rsidP="007173A7">
            <w:pPr>
              <w:tabs>
                <w:tab w:val="decimal" w:pos="1155"/>
              </w:tabs>
              <w:spacing w:before="0" w:after="0" w:line="300" w:lineRule="exact"/>
              <w:rPr>
                <w:rFonts w:ascii="Arial" w:eastAsia="Arial Unicode MS" w:hAnsi="Arial" w:cs="Arial"/>
                <w:sz w:val="18"/>
                <w:szCs w:val="18"/>
                <w:lang w:val="en-GB"/>
              </w:rPr>
            </w:pPr>
            <w:r w:rsidRPr="003639E2">
              <w:rPr>
                <w:rFonts w:ascii="Arial" w:eastAsia="Arial Unicode MS" w:hAnsi="Arial" w:cs="Arial"/>
                <w:sz w:val="18"/>
                <w:szCs w:val="18"/>
                <w:cs/>
                <w:lang w:val="en-GB"/>
              </w:rPr>
              <w:t>117,679</w:t>
            </w:r>
          </w:p>
        </w:tc>
        <w:tc>
          <w:tcPr>
            <w:tcW w:w="1530" w:type="dxa"/>
          </w:tcPr>
          <w:p w14:paraId="025A5A5B" w14:textId="659468B7" w:rsidR="00EE406C" w:rsidRPr="007173A7" w:rsidRDefault="00EE406C" w:rsidP="007173A7">
            <w:pPr>
              <w:tabs>
                <w:tab w:val="decimal" w:pos="1155"/>
              </w:tabs>
              <w:spacing w:before="0" w:after="0" w:line="300" w:lineRule="exact"/>
              <w:rPr>
                <w:rFonts w:ascii="Arial" w:eastAsia="Arial Unicode MS" w:hAnsi="Arial" w:cs="Arial"/>
                <w:sz w:val="18"/>
                <w:szCs w:val="18"/>
                <w:lang w:val="en-GB"/>
              </w:rPr>
            </w:pPr>
            <w:r w:rsidRPr="003639E2">
              <w:rPr>
                <w:rFonts w:ascii="Arial" w:eastAsia="Arial Unicode MS" w:hAnsi="Arial" w:cs="Arial"/>
                <w:sz w:val="18"/>
                <w:szCs w:val="18"/>
                <w:cs/>
                <w:lang w:val="en-GB"/>
              </w:rPr>
              <w:t>230,365</w:t>
            </w:r>
          </w:p>
        </w:tc>
        <w:tc>
          <w:tcPr>
            <w:tcW w:w="1620" w:type="dxa"/>
          </w:tcPr>
          <w:p w14:paraId="5F48FF3E" w14:textId="09820F39" w:rsidR="00EE406C" w:rsidRPr="007173A7" w:rsidRDefault="00EE406C" w:rsidP="007173A7">
            <w:pPr>
              <w:tabs>
                <w:tab w:val="decimal" w:pos="1155"/>
              </w:tabs>
              <w:spacing w:before="0" w:after="0" w:line="300" w:lineRule="exact"/>
              <w:rPr>
                <w:rFonts w:ascii="Arial" w:eastAsia="Arial Unicode MS" w:hAnsi="Arial" w:cs="Arial"/>
                <w:sz w:val="18"/>
                <w:szCs w:val="18"/>
                <w:lang w:val="en-GB"/>
              </w:rPr>
            </w:pPr>
            <w:r w:rsidRPr="003639E2">
              <w:rPr>
                <w:rFonts w:ascii="Arial" w:eastAsia="Arial Unicode MS" w:hAnsi="Arial" w:cs="Arial"/>
                <w:sz w:val="18"/>
                <w:szCs w:val="18"/>
                <w:cs/>
                <w:lang w:val="en-GB"/>
              </w:rPr>
              <w:t>362,117</w:t>
            </w:r>
          </w:p>
        </w:tc>
      </w:tr>
      <w:tr w:rsidR="00BD4878" w:rsidRPr="00FC1D4D" w14:paraId="611AA174" w14:textId="77777777" w:rsidTr="007173A7">
        <w:trPr>
          <w:trHeight w:val="144"/>
        </w:trPr>
        <w:tc>
          <w:tcPr>
            <w:tcW w:w="3150" w:type="dxa"/>
          </w:tcPr>
          <w:p w14:paraId="32953201" w14:textId="7C19760D" w:rsidR="00BD4878" w:rsidRPr="003639E2" w:rsidRDefault="00BD4878" w:rsidP="007173A7">
            <w:pPr>
              <w:spacing w:before="0" w:after="0" w:line="300" w:lineRule="exact"/>
              <w:ind w:left="0" w:firstLine="0"/>
              <w:rPr>
                <w:rFonts w:ascii="Arial" w:hAnsi="Arial" w:cs="Arial"/>
                <w:sz w:val="18"/>
                <w:szCs w:val="18"/>
                <w:highlight w:val="yellow"/>
              </w:rPr>
            </w:pPr>
            <w:r w:rsidRPr="003639E2">
              <w:rPr>
                <w:rFonts w:ascii="Arial" w:hAnsi="Arial" w:cs="Arial"/>
                <w:sz w:val="18"/>
                <w:szCs w:val="18"/>
              </w:rPr>
              <w:t xml:space="preserve">Less: Accumulated </w:t>
            </w:r>
            <w:proofErr w:type="spellStart"/>
            <w:r w:rsidRPr="003639E2">
              <w:rPr>
                <w:rFonts w:ascii="Arial" w:hAnsi="Arial" w:cs="Arial"/>
                <w:sz w:val="18"/>
                <w:szCs w:val="18"/>
              </w:rPr>
              <w:t>amortisation</w:t>
            </w:r>
            <w:proofErr w:type="spellEnd"/>
            <w:r w:rsidRPr="003639E2">
              <w:rPr>
                <w:rFonts w:ascii="Arial" w:hAnsi="Arial" w:cs="Arial"/>
                <w:sz w:val="18"/>
                <w:szCs w:val="18"/>
              </w:rPr>
              <w:t xml:space="preserve"> </w:t>
            </w:r>
          </w:p>
        </w:tc>
        <w:tc>
          <w:tcPr>
            <w:tcW w:w="1620" w:type="dxa"/>
          </w:tcPr>
          <w:p w14:paraId="20AC0D6F" w14:textId="6E1155A2" w:rsidR="00BD4878" w:rsidRPr="003639E2" w:rsidRDefault="00BD4878" w:rsidP="007173A7">
            <w:pPr>
              <w:tabs>
                <w:tab w:val="decimal" w:pos="1155"/>
              </w:tabs>
              <w:spacing w:before="0" w:after="0" w:line="300" w:lineRule="exact"/>
              <w:rPr>
                <w:rFonts w:ascii="Arial" w:hAnsi="Arial" w:cs="Arial"/>
                <w:sz w:val="18"/>
                <w:szCs w:val="18"/>
                <w:highlight w:val="yellow"/>
              </w:rPr>
            </w:pPr>
            <w:r w:rsidRPr="003639E2">
              <w:rPr>
                <w:rFonts w:ascii="Arial" w:eastAsia="Arial Unicode MS" w:hAnsi="Arial" w:cs="Arial"/>
                <w:sz w:val="18"/>
                <w:szCs w:val="18"/>
                <w:lang w:val="en-GB"/>
              </w:rPr>
              <w:t>(</w:t>
            </w:r>
            <w:r w:rsidRPr="003639E2">
              <w:rPr>
                <w:rFonts w:ascii="Arial" w:eastAsia="Arial Unicode MS" w:hAnsi="Arial" w:cs="Arial"/>
                <w:sz w:val="18"/>
                <w:szCs w:val="18"/>
                <w:cs/>
                <w:lang w:val="en-GB"/>
              </w:rPr>
              <w:t>10,350</w:t>
            </w:r>
            <w:r w:rsidRPr="003639E2">
              <w:rPr>
                <w:rFonts w:ascii="Arial" w:eastAsia="Arial Unicode MS" w:hAnsi="Arial" w:cs="Arial"/>
                <w:sz w:val="18"/>
                <w:szCs w:val="18"/>
                <w:lang w:val="en-GB"/>
              </w:rPr>
              <w:t>)</w:t>
            </w:r>
          </w:p>
        </w:tc>
        <w:tc>
          <w:tcPr>
            <w:tcW w:w="1530" w:type="dxa"/>
          </w:tcPr>
          <w:p w14:paraId="038C103A" w14:textId="2A0F1613" w:rsidR="00BD4878" w:rsidRPr="007173A7" w:rsidRDefault="00BD4878" w:rsidP="007173A7">
            <w:pPr>
              <w:tabs>
                <w:tab w:val="decimal" w:pos="1155"/>
              </w:tabs>
              <w:spacing w:before="0" w:after="0" w:line="300" w:lineRule="exact"/>
              <w:rPr>
                <w:rFonts w:ascii="Arial" w:eastAsia="Arial Unicode MS" w:hAnsi="Arial" w:cs="Arial"/>
                <w:sz w:val="18"/>
                <w:szCs w:val="18"/>
                <w:lang w:val="en-GB"/>
              </w:rPr>
            </w:pPr>
            <w:r w:rsidRPr="003639E2">
              <w:rPr>
                <w:rFonts w:ascii="Arial" w:eastAsia="Arial Unicode MS" w:hAnsi="Arial" w:cs="Arial"/>
                <w:sz w:val="18"/>
                <w:szCs w:val="18"/>
                <w:lang w:val="en-GB"/>
              </w:rPr>
              <w:t>(</w:t>
            </w:r>
            <w:r w:rsidRPr="003639E2">
              <w:rPr>
                <w:rFonts w:ascii="Arial" w:eastAsia="Arial Unicode MS" w:hAnsi="Arial" w:cs="Arial"/>
                <w:sz w:val="18"/>
                <w:szCs w:val="18"/>
                <w:cs/>
                <w:lang w:val="en-GB"/>
              </w:rPr>
              <w:t>46,01</w:t>
            </w:r>
            <w:r w:rsidRPr="003639E2">
              <w:rPr>
                <w:rFonts w:ascii="Arial" w:eastAsia="Arial Unicode MS" w:hAnsi="Arial" w:cs="Arial"/>
                <w:sz w:val="18"/>
                <w:szCs w:val="18"/>
                <w:lang w:val="en-GB"/>
              </w:rPr>
              <w:t>2)</w:t>
            </w:r>
          </w:p>
        </w:tc>
        <w:tc>
          <w:tcPr>
            <w:tcW w:w="1530" w:type="dxa"/>
          </w:tcPr>
          <w:p w14:paraId="2F573DB0" w14:textId="1FCE91E0" w:rsidR="00BD4878" w:rsidRPr="007173A7" w:rsidRDefault="00BD4878" w:rsidP="007173A7">
            <w:pPr>
              <w:tabs>
                <w:tab w:val="decimal" w:pos="1155"/>
              </w:tabs>
              <w:spacing w:before="0" w:after="0" w:line="300" w:lineRule="exact"/>
              <w:rPr>
                <w:rFonts w:ascii="Arial" w:eastAsia="Arial Unicode MS" w:hAnsi="Arial" w:cs="Arial"/>
                <w:sz w:val="18"/>
                <w:szCs w:val="18"/>
                <w:lang w:val="en-GB"/>
              </w:rPr>
            </w:pPr>
            <w:r w:rsidRPr="003639E2">
              <w:rPr>
                <w:rFonts w:ascii="Arial" w:eastAsia="Arial Unicode MS" w:hAnsi="Arial" w:cs="Arial"/>
                <w:sz w:val="18"/>
                <w:szCs w:val="18"/>
                <w:lang w:val="en-GB"/>
              </w:rPr>
              <w:t>(</w:t>
            </w:r>
            <w:r w:rsidRPr="003639E2">
              <w:rPr>
                <w:rFonts w:ascii="Arial" w:eastAsia="Arial Unicode MS" w:hAnsi="Arial" w:cs="Arial"/>
                <w:sz w:val="18"/>
                <w:szCs w:val="18"/>
                <w:cs/>
                <w:lang w:val="en-GB"/>
              </w:rPr>
              <w:t>80</w:t>
            </w:r>
            <w:r w:rsidRPr="003639E2">
              <w:rPr>
                <w:rFonts w:ascii="Arial" w:eastAsia="Arial Unicode MS" w:hAnsi="Arial" w:cs="Arial"/>
                <w:sz w:val="18"/>
                <w:szCs w:val="18"/>
                <w:lang w:val="en-GB"/>
              </w:rPr>
              <w:t>6)</w:t>
            </w:r>
          </w:p>
        </w:tc>
        <w:tc>
          <w:tcPr>
            <w:tcW w:w="1620" w:type="dxa"/>
          </w:tcPr>
          <w:p w14:paraId="40E660C1" w14:textId="52BEEFFA" w:rsidR="00BD4878" w:rsidRPr="007173A7" w:rsidRDefault="00BD4878" w:rsidP="007173A7">
            <w:pPr>
              <w:tabs>
                <w:tab w:val="decimal" w:pos="1155"/>
              </w:tabs>
              <w:spacing w:before="0" w:after="0" w:line="300" w:lineRule="exact"/>
              <w:rPr>
                <w:rFonts w:ascii="Arial" w:eastAsia="Arial Unicode MS" w:hAnsi="Arial" w:cs="Arial"/>
                <w:sz w:val="18"/>
                <w:szCs w:val="18"/>
                <w:lang w:val="en-GB"/>
              </w:rPr>
            </w:pPr>
            <w:r w:rsidRPr="003639E2">
              <w:rPr>
                <w:rFonts w:ascii="Arial" w:eastAsia="Arial Unicode MS" w:hAnsi="Arial" w:cs="Arial"/>
                <w:sz w:val="18"/>
                <w:szCs w:val="18"/>
                <w:lang w:val="en-GB"/>
              </w:rPr>
              <w:t>(</w:t>
            </w:r>
            <w:r w:rsidRPr="003639E2">
              <w:rPr>
                <w:rFonts w:ascii="Arial" w:eastAsia="Arial Unicode MS" w:hAnsi="Arial" w:cs="Arial"/>
                <w:sz w:val="18"/>
                <w:szCs w:val="18"/>
                <w:cs/>
                <w:lang w:val="en-GB"/>
              </w:rPr>
              <w:t>57,168</w:t>
            </w:r>
            <w:r w:rsidRPr="003639E2">
              <w:rPr>
                <w:rFonts w:ascii="Arial" w:eastAsia="Arial Unicode MS" w:hAnsi="Arial" w:cs="Arial"/>
                <w:sz w:val="18"/>
                <w:szCs w:val="18"/>
                <w:lang w:val="en-GB"/>
              </w:rPr>
              <w:t>)</w:t>
            </w:r>
          </w:p>
        </w:tc>
      </w:tr>
      <w:tr w:rsidR="00BD4878" w:rsidRPr="00FC1D4D" w14:paraId="1D2D53AE" w14:textId="77777777" w:rsidTr="007173A7">
        <w:trPr>
          <w:trHeight w:val="144"/>
        </w:trPr>
        <w:tc>
          <w:tcPr>
            <w:tcW w:w="3150" w:type="dxa"/>
          </w:tcPr>
          <w:p w14:paraId="55B0DB12" w14:textId="6C1C17A2" w:rsidR="00BD4878" w:rsidRPr="003639E2" w:rsidRDefault="00BD4878" w:rsidP="007173A7">
            <w:pPr>
              <w:spacing w:before="0" w:after="0" w:line="300" w:lineRule="exact"/>
              <w:ind w:left="0" w:firstLine="0"/>
              <w:rPr>
                <w:rFonts w:ascii="Arial" w:hAnsi="Arial" w:cs="Arial"/>
                <w:sz w:val="18"/>
                <w:szCs w:val="18"/>
                <w:highlight w:val="yellow"/>
                <w:cs/>
              </w:rPr>
            </w:pPr>
            <w:r w:rsidRPr="003639E2">
              <w:rPr>
                <w:rFonts w:ascii="Arial" w:hAnsi="Arial" w:cs="Arial"/>
                <w:sz w:val="18"/>
                <w:szCs w:val="18"/>
              </w:rPr>
              <w:t>Less: Allowance for impairment loss</w:t>
            </w:r>
          </w:p>
        </w:tc>
        <w:tc>
          <w:tcPr>
            <w:tcW w:w="1620" w:type="dxa"/>
          </w:tcPr>
          <w:p w14:paraId="7CD12C02" w14:textId="5D146FCA" w:rsidR="00BD4878" w:rsidRPr="003639E2" w:rsidRDefault="00BD4878" w:rsidP="007173A7">
            <w:pPr>
              <w:pBdr>
                <w:bottom w:val="single" w:sz="4" w:space="1" w:color="auto"/>
              </w:pBdr>
              <w:tabs>
                <w:tab w:val="decimal" w:pos="1155"/>
              </w:tabs>
              <w:spacing w:before="0" w:after="0" w:line="300" w:lineRule="exact"/>
              <w:rPr>
                <w:rFonts w:ascii="Arial" w:hAnsi="Arial" w:cs="Arial"/>
                <w:sz w:val="18"/>
                <w:szCs w:val="18"/>
                <w:highlight w:val="yellow"/>
              </w:rPr>
            </w:pPr>
            <w:r w:rsidRPr="003639E2">
              <w:rPr>
                <w:rFonts w:ascii="Arial" w:eastAsia="Arial Unicode MS" w:hAnsi="Arial" w:cs="Arial"/>
                <w:sz w:val="18"/>
                <w:szCs w:val="18"/>
                <w:cs/>
                <w:lang w:val="en-GB"/>
              </w:rPr>
              <w:t>-</w:t>
            </w:r>
          </w:p>
        </w:tc>
        <w:tc>
          <w:tcPr>
            <w:tcW w:w="1530" w:type="dxa"/>
          </w:tcPr>
          <w:p w14:paraId="7F924D32" w14:textId="74118673" w:rsidR="00BD4878" w:rsidRPr="007173A7" w:rsidRDefault="00BD4878" w:rsidP="007173A7">
            <w:pPr>
              <w:pBdr>
                <w:bottom w:val="single" w:sz="4" w:space="1" w:color="auto"/>
              </w:pBdr>
              <w:tabs>
                <w:tab w:val="decimal" w:pos="1155"/>
              </w:tabs>
              <w:spacing w:before="0" w:after="0" w:line="300" w:lineRule="exact"/>
              <w:rPr>
                <w:rFonts w:ascii="Arial" w:eastAsia="Arial Unicode MS" w:hAnsi="Arial" w:cs="Arial"/>
                <w:sz w:val="18"/>
                <w:szCs w:val="18"/>
                <w:lang w:val="en-GB"/>
              </w:rPr>
            </w:pPr>
            <w:r w:rsidRPr="003639E2">
              <w:rPr>
                <w:rFonts w:ascii="Arial" w:eastAsia="Arial Unicode MS" w:hAnsi="Arial" w:cs="Arial"/>
                <w:sz w:val="18"/>
                <w:szCs w:val="18"/>
                <w:lang w:val="en-GB"/>
              </w:rPr>
              <w:t>(</w:t>
            </w:r>
            <w:r w:rsidRPr="003639E2">
              <w:rPr>
                <w:rFonts w:ascii="Arial" w:eastAsia="Arial Unicode MS" w:hAnsi="Arial" w:cs="Arial"/>
                <w:sz w:val="18"/>
                <w:szCs w:val="18"/>
                <w:cs/>
                <w:lang w:val="en-GB"/>
              </w:rPr>
              <w:t>62,912</w:t>
            </w:r>
            <w:r w:rsidRPr="003639E2">
              <w:rPr>
                <w:rFonts w:ascii="Arial" w:eastAsia="Arial Unicode MS" w:hAnsi="Arial" w:cs="Arial"/>
                <w:sz w:val="18"/>
                <w:szCs w:val="18"/>
                <w:lang w:val="en-GB"/>
              </w:rPr>
              <w:t>)</w:t>
            </w:r>
          </w:p>
        </w:tc>
        <w:tc>
          <w:tcPr>
            <w:tcW w:w="1530" w:type="dxa"/>
          </w:tcPr>
          <w:p w14:paraId="2AA87CC3" w14:textId="5F5FE376" w:rsidR="00BD4878" w:rsidRPr="007173A7" w:rsidRDefault="00BD4878" w:rsidP="007173A7">
            <w:pPr>
              <w:pBdr>
                <w:bottom w:val="single" w:sz="4" w:space="1" w:color="auto"/>
              </w:pBdr>
              <w:tabs>
                <w:tab w:val="decimal" w:pos="1155"/>
              </w:tabs>
              <w:spacing w:before="0" w:after="0" w:line="300" w:lineRule="exact"/>
              <w:rPr>
                <w:rFonts w:ascii="Arial" w:eastAsia="Arial Unicode MS" w:hAnsi="Arial" w:cs="Arial"/>
                <w:sz w:val="18"/>
                <w:szCs w:val="18"/>
                <w:lang w:val="en-GB"/>
              </w:rPr>
            </w:pPr>
            <w:r w:rsidRPr="003639E2">
              <w:rPr>
                <w:rFonts w:ascii="Arial" w:eastAsia="Arial Unicode MS" w:hAnsi="Arial" w:cs="Arial"/>
                <w:sz w:val="18"/>
                <w:szCs w:val="18"/>
                <w:lang w:val="en-GB"/>
              </w:rPr>
              <w:t>(</w:t>
            </w:r>
            <w:r w:rsidRPr="003639E2">
              <w:rPr>
                <w:rFonts w:ascii="Arial" w:eastAsia="Arial Unicode MS" w:hAnsi="Arial" w:cs="Arial"/>
                <w:sz w:val="18"/>
                <w:szCs w:val="18"/>
                <w:cs/>
                <w:lang w:val="en-GB"/>
              </w:rPr>
              <w:t>11,130</w:t>
            </w:r>
            <w:r w:rsidRPr="003639E2">
              <w:rPr>
                <w:rFonts w:ascii="Arial" w:eastAsia="Arial Unicode MS" w:hAnsi="Arial" w:cs="Arial"/>
                <w:sz w:val="18"/>
                <w:szCs w:val="18"/>
                <w:lang w:val="en-GB"/>
              </w:rPr>
              <w:t>)</w:t>
            </w:r>
          </w:p>
        </w:tc>
        <w:tc>
          <w:tcPr>
            <w:tcW w:w="1620" w:type="dxa"/>
          </w:tcPr>
          <w:p w14:paraId="1CC71996" w14:textId="7CA5FF1A" w:rsidR="00BD4878" w:rsidRPr="007173A7" w:rsidRDefault="00BD4878" w:rsidP="007173A7">
            <w:pPr>
              <w:pBdr>
                <w:bottom w:val="single" w:sz="4" w:space="1" w:color="auto"/>
              </w:pBdr>
              <w:tabs>
                <w:tab w:val="decimal" w:pos="1155"/>
              </w:tabs>
              <w:spacing w:before="0" w:after="0" w:line="300" w:lineRule="exact"/>
              <w:rPr>
                <w:rFonts w:ascii="Arial" w:eastAsia="Arial Unicode MS" w:hAnsi="Arial" w:cs="Arial"/>
                <w:sz w:val="18"/>
                <w:szCs w:val="18"/>
                <w:lang w:val="en-GB"/>
              </w:rPr>
            </w:pPr>
            <w:r w:rsidRPr="003639E2">
              <w:rPr>
                <w:rFonts w:ascii="Arial" w:eastAsia="Arial Unicode MS" w:hAnsi="Arial" w:cs="Arial"/>
                <w:sz w:val="18"/>
                <w:szCs w:val="18"/>
                <w:lang w:val="en-GB"/>
              </w:rPr>
              <w:t>(</w:t>
            </w:r>
            <w:r w:rsidRPr="003639E2">
              <w:rPr>
                <w:rFonts w:ascii="Arial" w:eastAsia="Arial Unicode MS" w:hAnsi="Arial" w:cs="Arial"/>
                <w:sz w:val="18"/>
                <w:szCs w:val="18"/>
                <w:cs/>
                <w:lang w:val="en-GB"/>
              </w:rPr>
              <w:t>74,042</w:t>
            </w:r>
            <w:r w:rsidRPr="003639E2">
              <w:rPr>
                <w:rFonts w:ascii="Arial" w:eastAsia="Arial Unicode MS" w:hAnsi="Arial" w:cs="Arial"/>
                <w:sz w:val="18"/>
                <w:szCs w:val="18"/>
                <w:lang w:val="en-GB"/>
              </w:rPr>
              <w:t>)</w:t>
            </w:r>
          </w:p>
        </w:tc>
      </w:tr>
      <w:tr w:rsidR="00BD4878" w:rsidRPr="00FC1D4D" w14:paraId="6D9934A6" w14:textId="77777777" w:rsidTr="007173A7">
        <w:trPr>
          <w:trHeight w:val="144"/>
        </w:trPr>
        <w:tc>
          <w:tcPr>
            <w:tcW w:w="3150" w:type="dxa"/>
          </w:tcPr>
          <w:p w14:paraId="6EEFF8EC" w14:textId="57418384" w:rsidR="00BD4878" w:rsidRPr="003639E2" w:rsidRDefault="00BD4878" w:rsidP="007173A7">
            <w:pPr>
              <w:spacing w:before="0" w:after="0" w:line="300" w:lineRule="exact"/>
              <w:ind w:left="0" w:firstLine="0"/>
              <w:rPr>
                <w:rFonts w:ascii="Arial" w:hAnsi="Arial" w:cs="Arial"/>
                <w:sz w:val="18"/>
                <w:szCs w:val="18"/>
                <w:highlight w:val="yellow"/>
                <w:cs/>
              </w:rPr>
            </w:pPr>
            <w:proofErr w:type="gramStart"/>
            <w:r w:rsidRPr="003639E2">
              <w:rPr>
                <w:rFonts w:ascii="Arial" w:hAnsi="Arial" w:cs="Arial"/>
                <w:sz w:val="18"/>
                <w:szCs w:val="18"/>
              </w:rPr>
              <w:t>Net book</w:t>
            </w:r>
            <w:proofErr w:type="gramEnd"/>
            <w:r w:rsidRPr="003639E2">
              <w:rPr>
                <w:rFonts w:ascii="Arial" w:hAnsi="Arial" w:cs="Arial"/>
                <w:sz w:val="18"/>
                <w:szCs w:val="18"/>
              </w:rPr>
              <w:t xml:space="preserve"> value</w:t>
            </w:r>
          </w:p>
        </w:tc>
        <w:tc>
          <w:tcPr>
            <w:tcW w:w="1620" w:type="dxa"/>
          </w:tcPr>
          <w:p w14:paraId="072D7737" w14:textId="1902E042" w:rsidR="00BD4878" w:rsidRPr="003639E2" w:rsidRDefault="00BD4878" w:rsidP="007173A7">
            <w:pPr>
              <w:pBdr>
                <w:top w:val="single" w:sz="4" w:space="1" w:color="auto"/>
                <w:bottom w:val="double" w:sz="4" w:space="1" w:color="auto"/>
              </w:pBdr>
              <w:tabs>
                <w:tab w:val="decimal" w:pos="1155"/>
              </w:tabs>
              <w:spacing w:before="0" w:after="0" w:line="300" w:lineRule="exact"/>
              <w:rPr>
                <w:rFonts w:ascii="Arial" w:hAnsi="Arial" w:cs="Arial"/>
                <w:sz w:val="18"/>
                <w:szCs w:val="18"/>
                <w:highlight w:val="yellow"/>
              </w:rPr>
            </w:pPr>
            <w:r w:rsidRPr="003639E2">
              <w:rPr>
                <w:rFonts w:ascii="Arial" w:eastAsia="Arial Unicode MS" w:hAnsi="Arial" w:cs="Arial"/>
                <w:sz w:val="18"/>
                <w:szCs w:val="18"/>
                <w:cs/>
                <w:lang w:val="en-GB"/>
              </w:rPr>
              <w:t>3,723</w:t>
            </w:r>
          </w:p>
        </w:tc>
        <w:tc>
          <w:tcPr>
            <w:tcW w:w="1530" w:type="dxa"/>
          </w:tcPr>
          <w:p w14:paraId="764327A8" w14:textId="1E61FD4D" w:rsidR="00BD4878" w:rsidRPr="007173A7" w:rsidRDefault="00BD4878" w:rsidP="007173A7">
            <w:pPr>
              <w:pBdr>
                <w:top w:val="single" w:sz="4" w:space="1" w:color="auto"/>
                <w:bottom w:val="double" w:sz="4" w:space="1" w:color="auto"/>
              </w:pBdr>
              <w:tabs>
                <w:tab w:val="decimal" w:pos="1155"/>
              </w:tabs>
              <w:spacing w:before="0" w:after="0" w:line="300" w:lineRule="exact"/>
              <w:rPr>
                <w:rFonts w:ascii="Arial" w:eastAsia="Arial Unicode MS" w:hAnsi="Arial" w:cs="Arial"/>
                <w:sz w:val="18"/>
                <w:szCs w:val="18"/>
                <w:lang w:val="en-GB"/>
              </w:rPr>
            </w:pPr>
            <w:r w:rsidRPr="003639E2">
              <w:rPr>
                <w:rFonts w:ascii="Arial" w:eastAsia="Arial Unicode MS" w:hAnsi="Arial" w:cs="Arial"/>
                <w:sz w:val="18"/>
                <w:szCs w:val="18"/>
                <w:cs/>
                <w:lang w:val="en-GB"/>
              </w:rPr>
              <w:t>8,75</w:t>
            </w:r>
            <w:r w:rsidRPr="003639E2">
              <w:rPr>
                <w:rFonts w:ascii="Arial" w:eastAsia="Arial Unicode MS" w:hAnsi="Arial" w:cs="Arial"/>
                <w:sz w:val="18"/>
                <w:szCs w:val="18"/>
                <w:lang w:val="en-GB"/>
              </w:rPr>
              <w:t>5</w:t>
            </w:r>
          </w:p>
        </w:tc>
        <w:tc>
          <w:tcPr>
            <w:tcW w:w="1530" w:type="dxa"/>
          </w:tcPr>
          <w:p w14:paraId="09555E75" w14:textId="303F24BA" w:rsidR="00BD4878" w:rsidRPr="007173A7" w:rsidRDefault="00BD4878" w:rsidP="007173A7">
            <w:pPr>
              <w:pBdr>
                <w:top w:val="single" w:sz="4" w:space="1" w:color="auto"/>
                <w:bottom w:val="double" w:sz="4" w:space="1" w:color="auto"/>
              </w:pBdr>
              <w:tabs>
                <w:tab w:val="decimal" w:pos="1155"/>
              </w:tabs>
              <w:spacing w:before="0" w:after="0" w:line="300" w:lineRule="exact"/>
              <w:rPr>
                <w:rFonts w:ascii="Arial" w:eastAsia="Arial Unicode MS" w:hAnsi="Arial" w:cs="Arial"/>
                <w:sz w:val="18"/>
                <w:szCs w:val="18"/>
                <w:lang w:val="en-GB"/>
              </w:rPr>
            </w:pPr>
            <w:r w:rsidRPr="003639E2">
              <w:rPr>
                <w:rFonts w:ascii="Arial" w:eastAsia="Arial Unicode MS" w:hAnsi="Arial" w:cs="Arial"/>
                <w:sz w:val="18"/>
                <w:szCs w:val="18"/>
                <w:cs/>
                <w:lang w:val="en-GB"/>
              </w:rPr>
              <w:t>218,4</w:t>
            </w:r>
            <w:r w:rsidRPr="003639E2">
              <w:rPr>
                <w:rFonts w:ascii="Arial" w:eastAsia="Arial Unicode MS" w:hAnsi="Arial" w:cs="Arial"/>
                <w:sz w:val="18"/>
                <w:szCs w:val="18"/>
                <w:lang w:val="en-GB"/>
              </w:rPr>
              <w:t>29</w:t>
            </w:r>
          </w:p>
        </w:tc>
        <w:tc>
          <w:tcPr>
            <w:tcW w:w="1620" w:type="dxa"/>
          </w:tcPr>
          <w:p w14:paraId="2B155CE3" w14:textId="0170BE6E" w:rsidR="00BD4878" w:rsidRPr="007173A7" w:rsidRDefault="00BD4878" w:rsidP="007173A7">
            <w:pPr>
              <w:pBdr>
                <w:top w:val="single" w:sz="4" w:space="1" w:color="auto"/>
                <w:bottom w:val="double" w:sz="4" w:space="1" w:color="auto"/>
              </w:pBdr>
              <w:tabs>
                <w:tab w:val="decimal" w:pos="1155"/>
              </w:tabs>
              <w:spacing w:before="0" w:after="0" w:line="300" w:lineRule="exact"/>
              <w:rPr>
                <w:rFonts w:ascii="Arial" w:eastAsia="Arial Unicode MS" w:hAnsi="Arial" w:cs="Arial"/>
                <w:sz w:val="18"/>
                <w:szCs w:val="18"/>
                <w:lang w:val="en-GB"/>
              </w:rPr>
            </w:pPr>
            <w:r w:rsidRPr="003639E2">
              <w:rPr>
                <w:rFonts w:ascii="Arial" w:eastAsia="Arial Unicode MS" w:hAnsi="Arial" w:cs="Arial"/>
                <w:sz w:val="18"/>
                <w:szCs w:val="18"/>
                <w:cs/>
                <w:lang w:val="en-GB"/>
              </w:rPr>
              <w:t>230,907</w:t>
            </w:r>
          </w:p>
        </w:tc>
      </w:tr>
    </w:tbl>
    <w:p w14:paraId="369B1D3D" w14:textId="77777777" w:rsidR="002271A4" w:rsidRDefault="002271A4" w:rsidP="007173A7">
      <w:pPr>
        <w:overflowPunct w:val="0"/>
        <w:autoSpaceDE w:val="0"/>
        <w:autoSpaceDN w:val="0"/>
        <w:adjustRightInd w:val="0"/>
        <w:spacing w:after="0" w:line="380" w:lineRule="exact"/>
        <w:ind w:firstLine="0"/>
        <w:jc w:val="thaiDistribute"/>
        <w:textAlignment w:val="baseline"/>
        <w:rPr>
          <w:rFonts w:ascii="Arial" w:hAnsi="Arial" w:cs="Arial"/>
          <w:szCs w:val="22"/>
        </w:rPr>
      </w:pPr>
    </w:p>
    <w:p w14:paraId="3CABDFC7" w14:textId="77777777" w:rsidR="002271A4" w:rsidRDefault="002271A4">
      <w:pPr>
        <w:rPr>
          <w:rFonts w:ascii="Arial" w:hAnsi="Arial" w:cs="Arial"/>
          <w:szCs w:val="22"/>
        </w:rPr>
      </w:pPr>
      <w:r>
        <w:rPr>
          <w:rFonts w:ascii="Arial" w:hAnsi="Arial" w:cs="Arial"/>
          <w:szCs w:val="22"/>
        </w:rPr>
        <w:br w:type="page"/>
      </w:r>
    </w:p>
    <w:p w14:paraId="102E2B7A" w14:textId="77BD8533" w:rsidR="001775A2" w:rsidRPr="00147C75" w:rsidRDefault="004E4265" w:rsidP="007173A7">
      <w:pPr>
        <w:overflowPunct w:val="0"/>
        <w:autoSpaceDE w:val="0"/>
        <w:autoSpaceDN w:val="0"/>
        <w:adjustRightInd w:val="0"/>
        <w:spacing w:after="0" w:line="380" w:lineRule="exact"/>
        <w:ind w:firstLine="0"/>
        <w:jc w:val="thaiDistribute"/>
        <w:textAlignment w:val="baseline"/>
        <w:rPr>
          <w:rFonts w:ascii="Arial" w:hAnsi="Arial" w:cs="Arial"/>
          <w:szCs w:val="22"/>
          <w:highlight w:val="yellow"/>
        </w:rPr>
      </w:pPr>
      <w:r w:rsidRPr="00147C75">
        <w:rPr>
          <w:rFonts w:ascii="Arial" w:hAnsi="Arial" w:cs="Arial"/>
          <w:szCs w:val="22"/>
        </w:rPr>
        <w:lastRenderedPageBreak/>
        <w:t xml:space="preserve">Movements of intangible assets for the years ended 31 December 2025 and 2024 are </w:t>
      </w:r>
      <w:proofErr w:type="spellStart"/>
      <w:r w:rsidRPr="00147C75">
        <w:rPr>
          <w:rFonts w:ascii="Arial" w:hAnsi="Arial" w:cs="Arial"/>
          <w:szCs w:val="22"/>
        </w:rPr>
        <w:t>summarised</w:t>
      </w:r>
      <w:proofErr w:type="spellEnd"/>
      <w:r w:rsidRPr="00147C75">
        <w:rPr>
          <w:rFonts w:ascii="Arial" w:hAnsi="Arial" w:cs="Arial"/>
          <w:szCs w:val="22"/>
        </w:rPr>
        <w:t xml:space="preserve"> below.</w:t>
      </w:r>
    </w:p>
    <w:p w14:paraId="4B8A87E9" w14:textId="77777777" w:rsidR="001775A2" w:rsidRPr="007173A7" w:rsidRDefault="001775A2" w:rsidP="007173A7">
      <w:pPr>
        <w:overflowPunct w:val="0"/>
        <w:autoSpaceDE w:val="0"/>
        <w:autoSpaceDN w:val="0"/>
        <w:adjustRightInd w:val="0"/>
        <w:spacing w:before="0" w:after="0" w:line="380" w:lineRule="exact"/>
        <w:ind w:right="-277"/>
        <w:jc w:val="right"/>
        <w:textAlignment w:val="baseline"/>
        <w:rPr>
          <w:rFonts w:ascii="Arial" w:hAnsi="Arial" w:cs="Arial"/>
          <w:sz w:val="16"/>
          <w:szCs w:val="16"/>
        </w:rPr>
      </w:pPr>
      <w:r w:rsidRPr="007173A7">
        <w:rPr>
          <w:rFonts w:ascii="Arial" w:hAnsi="Arial" w:cs="Arial"/>
          <w:sz w:val="16"/>
          <w:szCs w:val="16"/>
        </w:rPr>
        <w:t>(Unit: Thousand Baht)</w:t>
      </w:r>
    </w:p>
    <w:tbl>
      <w:tblPr>
        <w:tblW w:w="9450" w:type="dxa"/>
        <w:tblInd w:w="450" w:type="dxa"/>
        <w:tblLayout w:type="fixed"/>
        <w:tblLook w:val="04A0" w:firstRow="1" w:lastRow="0" w:firstColumn="1" w:lastColumn="0" w:noHBand="0" w:noVBand="1"/>
      </w:tblPr>
      <w:tblGrid>
        <w:gridCol w:w="3150"/>
        <w:gridCol w:w="1260"/>
        <w:gridCol w:w="360"/>
        <w:gridCol w:w="900"/>
        <w:gridCol w:w="630"/>
        <w:gridCol w:w="630"/>
        <w:gridCol w:w="900"/>
        <w:gridCol w:w="360"/>
        <w:gridCol w:w="1260"/>
      </w:tblGrid>
      <w:tr w:rsidR="001775A2" w:rsidRPr="00172F68" w14:paraId="4660D91A" w14:textId="77777777" w:rsidTr="007173A7">
        <w:trPr>
          <w:trHeight w:val="466"/>
          <w:tblHeader/>
        </w:trPr>
        <w:tc>
          <w:tcPr>
            <w:tcW w:w="3150" w:type="dxa"/>
          </w:tcPr>
          <w:p w14:paraId="5BCF149E" w14:textId="77777777" w:rsidR="001775A2" w:rsidRPr="00345F45" w:rsidRDefault="001775A2" w:rsidP="007173A7">
            <w:pPr>
              <w:spacing w:before="0" w:after="0" w:line="300" w:lineRule="exact"/>
              <w:rPr>
                <w:rFonts w:ascii="Arial" w:eastAsia="Calibri" w:hAnsi="Arial" w:cs="Arial"/>
                <w:sz w:val="16"/>
                <w:szCs w:val="16"/>
                <w:cs/>
              </w:rPr>
            </w:pPr>
          </w:p>
        </w:tc>
        <w:tc>
          <w:tcPr>
            <w:tcW w:w="6300" w:type="dxa"/>
            <w:gridSpan w:val="8"/>
            <w:vAlign w:val="bottom"/>
          </w:tcPr>
          <w:p w14:paraId="3256C8C4" w14:textId="3BEF192D" w:rsidR="001775A2" w:rsidRPr="00345F45" w:rsidRDefault="001775A2" w:rsidP="007173A7">
            <w:pPr>
              <w:pBdr>
                <w:bottom w:val="single" w:sz="4" w:space="1" w:color="auto"/>
              </w:pBdr>
              <w:spacing w:before="0" w:after="0" w:line="300" w:lineRule="exact"/>
              <w:jc w:val="center"/>
              <w:rPr>
                <w:rFonts w:ascii="Arial" w:eastAsia="Calibri" w:hAnsi="Arial" w:cs="Arial"/>
                <w:sz w:val="16"/>
                <w:szCs w:val="16"/>
              </w:rPr>
            </w:pPr>
            <w:r w:rsidRPr="00345F45">
              <w:rPr>
                <w:rFonts w:ascii="Arial" w:hAnsi="Arial" w:cs="Arial"/>
                <w:sz w:val="16"/>
                <w:szCs w:val="16"/>
              </w:rPr>
              <w:t xml:space="preserve">Financial statements in which </w:t>
            </w:r>
            <w:r w:rsidRPr="00345F45">
              <w:rPr>
                <w:rFonts w:ascii="Arial" w:hAnsi="Arial" w:cs="Arial"/>
                <w:sz w:val="16"/>
                <w:szCs w:val="16"/>
              </w:rPr>
              <w:br/>
              <w:t>the equity method is applied / Separate financial statements</w:t>
            </w:r>
          </w:p>
        </w:tc>
      </w:tr>
      <w:tr w:rsidR="001775A2" w:rsidRPr="00172F68" w14:paraId="7072AC1A" w14:textId="77777777" w:rsidTr="007173A7">
        <w:trPr>
          <w:trHeight w:val="80"/>
          <w:tblHeader/>
        </w:trPr>
        <w:tc>
          <w:tcPr>
            <w:tcW w:w="3150" w:type="dxa"/>
          </w:tcPr>
          <w:p w14:paraId="0C758261" w14:textId="77777777" w:rsidR="001775A2" w:rsidRPr="00345F45" w:rsidRDefault="001775A2" w:rsidP="007173A7">
            <w:pPr>
              <w:spacing w:before="0" w:after="0" w:line="300" w:lineRule="exact"/>
              <w:rPr>
                <w:rFonts w:ascii="Arial" w:eastAsia="Calibri" w:hAnsi="Arial" w:cs="Arial"/>
                <w:sz w:val="16"/>
                <w:szCs w:val="16"/>
                <w:cs/>
              </w:rPr>
            </w:pPr>
          </w:p>
        </w:tc>
        <w:tc>
          <w:tcPr>
            <w:tcW w:w="1620" w:type="dxa"/>
            <w:gridSpan w:val="2"/>
          </w:tcPr>
          <w:p w14:paraId="1317851A" w14:textId="7B73222C" w:rsidR="001775A2" w:rsidRPr="00345F45" w:rsidRDefault="001775A2" w:rsidP="007173A7">
            <w:pPr>
              <w:spacing w:before="0" w:after="0" w:line="300" w:lineRule="exact"/>
              <w:ind w:left="0" w:firstLine="0"/>
              <w:jc w:val="center"/>
              <w:rPr>
                <w:rFonts w:ascii="Arial" w:hAnsi="Arial" w:cs="Arial"/>
                <w:sz w:val="16"/>
                <w:szCs w:val="16"/>
              </w:rPr>
            </w:pPr>
          </w:p>
        </w:tc>
        <w:tc>
          <w:tcPr>
            <w:tcW w:w="3060" w:type="dxa"/>
            <w:gridSpan w:val="4"/>
          </w:tcPr>
          <w:p w14:paraId="085A0353" w14:textId="6468CE76" w:rsidR="001775A2" w:rsidRPr="00345F45" w:rsidRDefault="001775A2" w:rsidP="007173A7">
            <w:pPr>
              <w:pBdr>
                <w:bottom w:val="single" w:sz="4" w:space="1" w:color="auto"/>
              </w:pBdr>
              <w:spacing w:before="0" w:after="0" w:line="300" w:lineRule="exact"/>
              <w:ind w:left="0" w:firstLine="0"/>
              <w:jc w:val="center"/>
              <w:rPr>
                <w:rFonts w:ascii="Arial" w:hAnsi="Arial" w:cs="Arial"/>
                <w:sz w:val="16"/>
                <w:szCs w:val="16"/>
              </w:rPr>
            </w:pPr>
            <w:r w:rsidRPr="00345F45">
              <w:rPr>
                <w:rFonts w:ascii="Arial" w:hAnsi="Arial" w:cs="Arial"/>
                <w:sz w:val="16"/>
                <w:szCs w:val="16"/>
              </w:rPr>
              <w:t>Product development projects</w:t>
            </w:r>
          </w:p>
        </w:tc>
        <w:tc>
          <w:tcPr>
            <w:tcW w:w="1620" w:type="dxa"/>
            <w:gridSpan w:val="2"/>
          </w:tcPr>
          <w:p w14:paraId="003E4892" w14:textId="77777777" w:rsidR="001775A2" w:rsidRPr="00345F45" w:rsidRDefault="001775A2" w:rsidP="007173A7">
            <w:pPr>
              <w:spacing w:before="0" w:after="0" w:line="300" w:lineRule="exact"/>
              <w:ind w:left="0" w:firstLine="0"/>
              <w:jc w:val="center"/>
              <w:rPr>
                <w:rFonts w:ascii="Arial" w:hAnsi="Arial" w:cs="Arial"/>
                <w:sz w:val="16"/>
                <w:szCs w:val="16"/>
              </w:rPr>
            </w:pPr>
          </w:p>
        </w:tc>
      </w:tr>
      <w:tr w:rsidR="002271A4" w:rsidRPr="00172F68" w14:paraId="389ABD79" w14:textId="77777777" w:rsidTr="007173A7">
        <w:trPr>
          <w:trHeight w:val="80"/>
          <w:tblHeader/>
        </w:trPr>
        <w:tc>
          <w:tcPr>
            <w:tcW w:w="3150" w:type="dxa"/>
            <w:vAlign w:val="bottom"/>
          </w:tcPr>
          <w:p w14:paraId="7A4161F2" w14:textId="77777777" w:rsidR="002271A4" w:rsidRPr="00345F45" w:rsidRDefault="002271A4" w:rsidP="002271A4">
            <w:pPr>
              <w:spacing w:before="0" w:after="0" w:line="300" w:lineRule="exact"/>
              <w:jc w:val="center"/>
              <w:rPr>
                <w:rFonts w:ascii="Arial" w:eastAsia="Calibri" w:hAnsi="Arial" w:cs="Arial"/>
                <w:sz w:val="16"/>
                <w:szCs w:val="16"/>
                <w:cs/>
              </w:rPr>
            </w:pPr>
          </w:p>
        </w:tc>
        <w:tc>
          <w:tcPr>
            <w:tcW w:w="1620" w:type="dxa"/>
            <w:gridSpan w:val="2"/>
            <w:vAlign w:val="bottom"/>
          </w:tcPr>
          <w:p w14:paraId="39577CEC" w14:textId="03B7B597" w:rsidR="002271A4" w:rsidRPr="00345F45" w:rsidRDefault="002271A4" w:rsidP="002271A4">
            <w:pPr>
              <w:pBdr>
                <w:bottom w:val="single" w:sz="4" w:space="1" w:color="auto"/>
              </w:pBdr>
              <w:spacing w:before="0" w:after="0" w:line="300" w:lineRule="exact"/>
              <w:ind w:left="0" w:firstLine="0"/>
              <w:jc w:val="center"/>
              <w:rPr>
                <w:rFonts w:ascii="Arial" w:hAnsi="Arial" w:cs="Arial"/>
                <w:sz w:val="16"/>
                <w:szCs w:val="16"/>
                <w:cs/>
              </w:rPr>
            </w:pPr>
            <w:r w:rsidRPr="00345F45">
              <w:rPr>
                <w:rFonts w:ascii="Arial" w:hAnsi="Arial" w:cs="Arial"/>
                <w:sz w:val="16"/>
                <w:szCs w:val="16"/>
              </w:rPr>
              <w:t xml:space="preserve">Computer </w:t>
            </w:r>
            <w:r>
              <w:rPr>
                <w:rFonts w:ascii="Arial" w:hAnsi="Arial" w:cs="Arial"/>
                <w:sz w:val="16"/>
                <w:szCs w:val="16"/>
              </w:rPr>
              <w:t>s</w:t>
            </w:r>
            <w:r w:rsidRPr="00345F45">
              <w:rPr>
                <w:rFonts w:ascii="Arial" w:hAnsi="Arial" w:cs="Arial"/>
                <w:sz w:val="16"/>
                <w:szCs w:val="16"/>
              </w:rPr>
              <w:t>oftware</w:t>
            </w:r>
          </w:p>
        </w:tc>
        <w:tc>
          <w:tcPr>
            <w:tcW w:w="1530" w:type="dxa"/>
            <w:gridSpan w:val="2"/>
            <w:vAlign w:val="bottom"/>
          </w:tcPr>
          <w:p w14:paraId="6C6034E3" w14:textId="2FE338C1" w:rsidR="002271A4" w:rsidRPr="007173A7" w:rsidRDefault="002271A4" w:rsidP="002271A4">
            <w:pPr>
              <w:pBdr>
                <w:bottom w:val="single" w:sz="4" w:space="1" w:color="auto"/>
              </w:pBdr>
              <w:spacing w:before="0" w:after="0" w:line="300" w:lineRule="exact"/>
              <w:ind w:left="0" w:firstLine="0"/>
              <w:jc w:val="center"/>
              <w:rPr>
                <w:rFonts w:ascii="Arial" w:hAnsi="Arial" w:cs="Arial"/>
                <w:sz w:val="16"/>
                <w:szCs w:val="16"/>
                <w:cs/>
              </w:rPr>
            </w:pPr>
            <w:r w:rsidRPr="002271A4">
              <w:rPr>
                <w:rFonts w:ascii="Arial" w:hAnsi="Arial" w:cs="Arial"/>
                <w:sz w:val="16"/>
                <w:szCs w:val="16"/>
              </w:rPr>
              <w:t>Accomplished</w:t>
            </w:r>
          </w:p>
        </w:tc>
        <w:tc>
          <w:tcPr>
            <w:tcW w:w="1530" w:type="dxa"/>
            <w:gridSpan w:val="2"/>
            <w:vAlign w:val="bottom"/>
          </w:tcPr>
          <w:p w14:paraId="41D9C96C" w14:textId="39BE0B4B" w:rsidR="002271A4" w:rsidRPr="00345F45" w:rsidRDefault="002271A4" w:rsidP="002271A4">
            <w:pPr>
              <w:pBdr>
                <w:bottom w:val="single" w:sz="4" w:space="1" w:color="auto"/>
              </w:pBdr>
              <w:spacing w:before="0" w:after="0" w:line="300" w:lineRule="exact"/>
              <w:ind w:left="0" w:firstLine="0"/>
              <w:jc w:val="center"/>
              <w:rPr>
                <w:rFonts w:ascii="Arial" w:hAnsi="Arial" w:cs="Arial"/>
                <w:sz w:val="16"/>
                <w:szCs w:val="16"/>
                <w:cs/>
              </w:rPr>
            </w:pPr>
            <w:r w:rsidRPr="00345F45">
              <w:rPr>
                <w:rFonts w:ascii="Arial" w:hAnsi="Arial" w:cs="Arial"/>
                <w:sz w:val="16"/>
                <w:szCs w:val="16"/>
              </w:rPr>
              <w:t>Under progress</w:t>
            </w:r>
          </w:p>
        </w:tc>
        <w:tc>
          <w:tcPr>
            <w:tcW w:w="1620" w:type="dxa"/>
            <w:gridSpan w:val="2"/>
            <w:vAlign w:val="bottom"/>
          </w:tcPr>
          <w:p w14:paraId="5B110FDF" w14:textId="56205817" w:rsidR="002271A4" w:rsidRPr="00345F45" w:rsidRDefault="002271A4" w:rsidP="002271A4">
            <w:pPr>
              <w:pBdr>
                <w:bottom w:val="single" w:sz="4" w:space="1" w:color="auto"/>
              </w:pBdr>
              <w:spacing w:before="0" w:after="0" w:line="300" w:lineRule="exact"/>
              <w:ind w:left="0" w:firstLine="0"/>
              <w:jc w:val="center"/>
              <w:rPr>
                <w:rFonts w:ascii="Arial" w:hAnsi="Arial" w:cs="Arial"/>
                <w:sz w:val="16"/>
                <w:szCs w:val="16"/>
                <w:cs/>
              </w:rPr>
            </w:pPr>
            <w:r w:rsidRPr="00345F45">
              <w:rPr>
                <w:rFonts w:ascii="Arial" w:hAnsi="Arial" w:cs="Arial"/>
                <w:sz w:val="16"/>
                <w:szCs w:val="16"/>
              </w:rPr>
              <w:t>Total</w:t>
            </w:r>
          </w:p>
        </w:tc>
      </w:tr>
      <w:tr w:rsidR="002271A4" w:rsidRPr="00172F68" w14:paraId="33A6681F" w14:textId="77777777" w:rsidTr="007173A7">
        <w:trPr>
          <w:trHeight w:val="144"/>
        </w:trPr>
        <w:tc>
          <w:tcPr>
            <w:tcW w:w="3150" w:type="dxa"/>
            <w:vAlign w:val="bottom"/>
          </w:tcPr>
          <w:p w14:paraId="23638E2B" w14:textId="47B69C03" w:rsidR="002271A4" w:rsidRPr="00345F45" w:rsidRDefault="002271A4" w:rsidP="002271A4">
            <w:pPr>
              <w:spacing w:before="0" w:after="0" w:line="300" w:lineRule="exact"/>
              <w:ind w:left="165" w:hanging="165"/>
              <w:rPr>
                <w:rFonts w:ascii="Arial" w:eastAsia="Calibri" w:hAnsi="Arial" w:cs="Arial"/>
                <w:b/>
                <w:bCs/>
                <w:sz w:val="16"/>
                <w:szCs w:val="16"/>
                <w:cs/>
              </w:rPr>
            </w:pPr>
            <w:r w:rsidRPr="00345F45">
              <w:rPr>
                <w:rFonts w:ascii="Arial" w:eastAsia="Calibri" w:hAnsi="Arial" w:cs="Arial"/>
                <w:b/>
                <w:bCs/>
                <w:sz w:val="16"/>
                <w:szCs w:val="16"/>
              </w:rPr>
              <w:t>Cost</w:t>
            </w:r>
          </w:p>
        </w:tc>
        <w:tc>
          <w:tcPr>
            <w:tcW w:w="1620" w:type="dxa"/>
            <w:gridSpan w:val="2"/>
          </w:tcPr>
          <w:p w14:paraId="3D51DED7" w14:textId="77777777" w:rsidR="002271A4" w:rsidRPr="00345F45" w:rsidRDefault="002271A4" w:rsidP="002271A4">
            <w:pPr>
              <w:spacing w:before="0" w:after="0" w:line="300" w:lineRule="exact"/>
              <w:jc w:val="right"/>
              <w:rPr>
                <w:rFonts w:ascii="Arial" w:eastAsia="Calibri" w:hAnsi="Arial" w:cs="Arial"/>
                <w:sz w:val="16"/>
                <w:szCs w:val="16"/>
              </w:rPr>
            </w:pPr>
          </w:p>
        </w:tc>
        <w:tc>
          <w:tcPr>
            <w:tcW w:w="1530" w:type="dxa"/>
            <w:gridSpan w:val="2"/>
          </w:tcPr>
          <w:p w14:paraId="08DEA212" w14:textId="77777777" w:rsidR="002271A4" w:rsidRPr="00345F45" w:rsidRDefault="002271A4" w:rsidP="002271A4">
            <w:pPr>
              <w:spacing w:before="0" w:after="0" w:line="300" w:lineRule="exact"/>
              <w:jc w:val="right"/>
              <w:rPr>
                <w:rFonts w:ascii="Arial" w:eastAsia="Calibri" w:hAnsi="Arial" w:cs="Arial"/>
                <w:sz w:val="16"/>
                <w:szCs w:val="16"/>
              </w:rPr>
            </w:pPr>
          </w:p>
        </w:tc>
        <w:tc>
          <w:tcPr>
            <w:tcW w:w="1530" w:type="dxa"/>
            <w:gridSpan w:val="2"/>
          </w:tcPr>
          <w:p w14:paraId="5FFC3659" w14:textId="77777777" w:rsidR="002271A4" w:rsidRPr="00345F45" w:rsidRDefault="002271A4" w:rsidP="002271A4">
            <w:pPr>
              <w:spacing w:before="0" w:after="0" w:line="300" w:lineRule="exact"/>
              <w:jc w:val="right"/>
              <w:rPr>
                <w:rFonts w:ascii="Arial" w:eastAsia="Calibri" w:hAnsi="Arial" w:cs="Arial"/>
                <w:sz w:val="16"/>
                <w:szCs w:val="16"/>
              </w:rPr>
            </w:pPr>
          </w:p>
        </w:tc>
        <w:tc>
          <w:tcPr>
            <w:tcW w:w="1620" w:type="dxa"/>
            <w:gridSpan w:val="2"/>
          </w:tcPr>
          <w:p w14:paraId="69BDDBCE" w14:textId="77777777" w:rsidR="002271A4" w:rsidRPr="00345F45" w:rsidRDefault="002271A4" w:rsidP="002271A4">
            <w:pPr>
              <w:spacing w:before="0" w:after="0" w:line="300" w:lineRule="exact"/>
              <w:jc w:val="right"/>
              <w:rPr>
                <w:rFonts w:ascii="Arial" w:eastAsia="Calibri" w:hAnsi="Arial" w:cs="Arial"/>
                <w:sz w:val="16"/>
                <w:szCs w:val="16"/>
              </w:rPr>
            </w:pPr>
          </w:p>
        </w:tc>
      </w:tr>
      <w:tr w:rsidR="002271A4" w:rsidRPr="00172F68" w14:paraId="18469B19" w14:textId="77777777" w:rsidTr="007173A7">
        <w:trPr>
          <w:trHeight w:val="144"/>
        </w:trPr>
        <w:tc>
          <w:tcPr>
            <w:tcW w:w="3150" w:type="dxa"/>
            <w:vAlign w:val="bottom"/>
          </w:tcPr>
          <w:p w14:paraId="11F53186" w14:textId="6961C297" w:rsidR="002271A4" w:rsidRPr="00345F45" w:rsidRDefault="002271A4" w:rsidP="002271A4">
            <w:pPr>
              <w:spacing w:before="0" w:after="0" w:line="300" w:lineRule="exact"/>
              <w:ind w:left="165" w:hanging="165"/>
              <w:rPr>
                <w:rFonts w:ascii="Arial" w:eastAsia="Calibri" w:hAnsi="Arial" w:cs="Arial"/>
                <w:sz w:val="16"/>
                <w:szCs w:val="16"/>
              </w:rPr>
            </w:pPr>
            <w:r w:rsidRPr="00345F45">
              <w:rPr>
                <w:rFonts w:ascii="Arial" w:eastAsia="Calibri" w:hAnsi="Arial" w:cs="Arial"/>
                <w:sz w:val="16"/>
                <w:szCs w:val="16"/>
              </w:rPr>
              <w:t xml:space="preserve">As </w:t>
            </w:r>
            <w:proofErr w:type="gramStart"/>
            <w:r w:rsidRPr="00345F45">
              <w:rPr>
                <w:rFonts w:ascii="Arial" w:eastAsia="Calibri" w:hAnsi="Arial" w:cs="Arial"/>
                <w:sz w:val="16"/>
                <w:szCs w:val="16"/>
              </w:rPr>
              <w:t>at</w:t>
            </w:r>
            <w:proofErr w:type="gramEnd"/>
            <w:r w:rsidRPr="00345F45">
              <w:rPr>
                <w:rFonts w:ascii="Arial" w:eastAsia="Calibri" w:hAnsi="Arial" w:cs="Arial"/>
                <w:sz w:val="16"/>
                <w:szCs w:val="16"/>
              </w:rPr>
              <w:t xml:space="preserve"> 1 January 2024</w:t>
            </w:r>
          </w:p>
        </w:tc>
        <w:tc>
          <w:tcPr>
            <w:tcW w:w="1620" w:type="dxa"/>
            <w:gridSpan w:val="2"/>
          </w:tcPr>
          <w:p w14:paraId="0679A75E" w14:textId="77777777" w:rsidR="002271A4" w:rsidRPr="00345F45" w:rsidRDefault="002271A4" w:rsidP="002271A4">
            <w:pPr>
              <w:tabs>
                <w:tab w:val="decimal" w:pos="1155"/>
              </w:tabs>
              <w:spacing w:before="0" w:after="0" w:line="300" w:lineRule="exact"/>
              <w:ind w:left="0" w:firstLine="0"/>
              <w:rPr>
                <w:rFonts w:ascii="Arial" w:eastAsia="Calibri" w:hAnsi="Arial" w:cs="Arial"/>
                <w:sz w:val="16"/>
                <w:szCs w:val="16"/>
              </w:rPr>
            </w:pPr>
            <w:r w:rsidRPr="00345F45">
              <w:rPr>
                <w:rFonts w:ascii="Arial" w:eastAsia="Calibri" w:hAnsi="Arial" w:cs="Arial"/>
                <w:sz w:val="16"/>
                <w:szCs w:val="16"/>
              </w:rPr>
              <w:t>17,695</w:t>
            </w:r>
          </w:p>
        </w:tc>
        <w:tc>
          <w:tcPr>
            <w:tcW w:w="1530" w:type="dxa"/>
            <w:gridSpan w:val="2"/>
          </w:tcPr>
          <w:p w14:paraId="041671C8" w14:textId="77777777" w:rsidR="002271A4" w:rsidRPr="00345F45" w:rsidRDefault="002271A4" w:rsidP="002271A4">
            <w:pPr>
              <w:tabs>
                <w:tab w:val="decimal" w:pos="1155"/>
              </w:tabs>
              <w:spacing w:before="0" w:after="0" w:line="300" w:lineRule="exact"/>
              <w:ind w:left="0" w:firstLine="0"/>
              <w:rPr>
                <w:rFonts w:ascii="Arial" w:eastAsia="Calibri" w:hAnsi="Arial" w:cs="Arial"/>
                <w:sz w:val="16"/>
                <w:szCs w:val="16"/>
              </w:rPr>
            </w:pPr>
            <w:r w:rsidRPr="00345F45">
              <w:rPr>
                <w:rFonts w:ascii="Arial" w:eastAsia="Calibri" w:hAnsi="Arial" w:cs="Arial"/>
                <w:sz w:val="16"/>
                <w:szCs w:val="16"/>
              </w:rPr>
              <w:t>134,139</w:t>
            </w:r>
          </w:p>
        </w:tc>
        <w:tc>
          <w:tcPr>
            <w:tcW w:w="1530" w:type="dxa"/>
            <w:gridSpan w:val="2"/>
          </w:tcPr>
          <w:p w14:paraId="6C17B4B5" w14:textId="77777777" w:rsidR="002271A4" w:rsidRPr="00345F45" w:rsidRDefault="002271A4" w:rsidP="002271A4">
            <w:pPr>
              <w:tabs>
                <w:tab w:val="decimal" w:pos="1155"/>
              </w:tabs>
              <w:spacing w:before="0" w:after="0" w:line="300" w:lineRule="exact"/>
              <w:ind w:left="0" w:firstLine="0"/>
              <w:rPr>
                <w:rFonts w:ascii="Arial" w:eastAsia="Calibri" w:hAnsi="Arial" w:cs="Arial"/>
                <w:sz w:val="16"/>
                <w:szCs w:val="16"/>
              </w:rPr>
            </w:pPr>
            <w:r w:rsidRPr="00345F45">
              <w:rPr>
                <w:rFonts w:ascii="Arial" w:eastAsia="Calibri" w:hAnsi="Arial" w:cs="Arial"/>
                <w:sz w:val="16"/>
                <w:szCs w:val="16"/>
              </w:rPr>
              <w:t>128,188</w:t>
            </w:r>
          </w:p>
        </w:tc>
        <w:tc>
          <w:tcPr>
            <w:tcW w:w="1620" w:type="dxa"/>
            <w:gridSpan w:val="2"/>
          </w:tcPr>
          <w:p w14:paraId="647C86A7" w14:textId="77777777" w:rsidR="002271A4" w:rsidRPr="00345F45" w:rsidRDefault="002271A4" w:rsidP="002271A4">
            <w:pPr>
              <w:tabs>
                <w:tab w:val="decimal" w:pos="1155"/>
              </w:tabs>
              <w:spacing w:before="0" w:after="0" w:line="300" w:lineRule="exact"/>
              <w:ind w:left="0" w:firstLine="0"/>
              <w:rPr>
                <w:rFonts w:ascii="Arial" w:eastAsia="Calibri" w:hAnsi="Arial" w:cs="Arial"/>
                <w:sz w:val="16"/>
                <w:szCs w:val="16"/>
              </w:rPr>
            </w:pPr>
            <w:r w:rsidRPr="00345F45">
              <w:rPr>
                <w:rFonts w:ascii="Arial" w:eastAsia="Calibri" w:hAnsi="Arial" w:cs="Arial"/>
                <w:sz w:val="16"/>
                <w:szCs w:val="16"/>
              </w:rPr>
              <w:t>280,022</w:t>
            </w:r>
          </w:p>
        </w:tc>
      </w:tr>
      <w:tr w:rsidR="002271A4" w:rsidRPr="00172F68" w14:paraId="194B5439" w14:textId="77777777" w:rsidTr="007173A7">
        <w:trPr>
          <w:trHeight w:val="144"/>
        </w:trPr>
        <w:tc>
          <w:tcPr>
            <w:tcW w:w="3150" w:type="dxa"/>
          </w:tcPr>
          <w:p w14:paraId="1063A1D0" w14:textId="57F57B2F" w:rsidR="002271A4" w:rsidRPr="00345F45" w:rsidRDefault="002271A4" w:rsidP="002271A4">
            <w:pPr>
              <w:spacing w:before="0" w:after="0" w:line="300" w:lineRule="exact"/>
              <w:ind w:left="165" w:hanging="165"/>
              <w:rPr>
                <w:rFonts w:ascii="Arial" w:eastAsia="Calibri" w:hAnsi="Arial" w:cs="Arial"/>
                <w:sz w:val="16"/>
                <w:szCs w:val="16"/>
              </w:rPr>
            </w:pPr>
            <w:r w:rsidRPr="00345F45">
              <w:rPr>
                <w:rFonts w:ascii="Arial" w:hAnsi="Arial" w:cs="Arial"/>
                <w:sz w:val="16"/>
                <w:szCs w:val="16"/>
              </w:rPr>
              <w:t>Acquisition/development</w:t>
            </w:r>
          </w:p>
        </w:tc>
        <w:tc>
          <w:tcPr>
            <w:tcW w:w="1620" w:type="dxa"/>
            <w:gridSpan w:val="2"/>
          </w:tcPr>
          <w:p w14:paraId="59435AB0" w14:textId="54AB1EC3" w:rsidR="002271A4" w:rsidRPr="00345F45" w:rsidRDefault="002271A4" w:rsidP="002271A4">
            <w:pPr>
              <w:tabs>
                <w:tab w:val="decimal" w:pos="1155"/>
              </w:tabs>
              <w:spacing w:before="0" w:after="0" w:line="300" w:lineRule="exact"/>
              <w:ind w:left="0" w:firstLine="0"/>
              <w:rPr>
                <w:rFonts w:ascii="Arial" w:eastAsia="Calibri" w:hAnsi="Arial" w:cs="Arial"/>
                <w:sz w:val="16"/>
                <w:szCs w:val="16"/>
              </w:rPr>
            </w:pPr>
            <w:r>
              <w:rPr>
                <w:rFonts w:ascii="Arial" w:eastAsia="Calibri" w:hAnsi="Arial" w:cs="Arial"/>
                <w:sz w:val="16"/>
                <w:szCs w:val="16"/>
              </w:rPr>
              <w:t>-</w:t>
            </w:r>
          </w:p>
        </w:tc>
        <w:tc>
          <w:tcPr>
            <w:tcW w:w="1530" w:type="dxa"/>
            <w:gridSpan w:val="2"/>
          </w:tcPr>
          <w:p w14:paraId="07FAFFA3" w14:textId="43C8098A" w:rsidR="002271A4" w:rsidRPr="00345F45" w:rsidRDefault="002271A4" w:rsidP="002271A4">
            <w:pPr>
              <w:tabs>
                <w:tab w:val="decimal" w:pos="1155"/>
              </w:tabs>
              <w:spacing w:before="0" w:after="0" w:line="300" w:lineRule="exact"/>
              <w:ind w:left="0" w:firstLine="0"/>
              <w:rPr>
                <w:rFonts w:ascii="Arial" w:eastAsia="Calibri" w:hAnsi="Arial" w:cs="Arial"/>
                <w:sz w:val="16"/>
                <w:szCs w:val="16"/>
              </w:rPr>
            </w:pPr>
            <w:r>
              <w:rPr>
                <w:rFonts w:ascii="Arial" w:eastAsia="Calibri" w:hAnsi="Arial" w:cs="Arial"/>
                <w:sz w:val="16"/>
                <w:szCs w:val="16"/>
              </w:rPr>
              <w:t>-</w:t>
            </w:r>
          </w:p>
        </w:tc>
        <w:tc>
          <w:tcPr>
            <w:tcW w:w="1530" w:type="dxa"/>
            <w:gridSpan w:val="2"/>
          </w:tcPr>
          <w:p w14:paraId="432DC0B2" w14:textId="52A33478" w:rsidR="002271A4" w:rsidRPr="00345F45" w:rsidRDefault="002271A4" w:rsidP="002271A4">
            <w:pPr>
              <w:tabs>
                <w:tab w:val="decimal" w:pos="1155"/>
              </w:tabs>
              <w:spacing w:before="0" w:after="0" w:line="300" w:lineRule="exact"/>
              <w:ind w:left="0" w:firstLine="0"/>
              <w:rPr>
                <w:rFonts w:ascii="Arial" w:eastAsia="Calibri" w:hAnsi="Arial" w:cs="Arial"/>
                <w:sz w:val="16"/>
                <w:szCs w:val="16"/>
              </w:rPr>
            </w:pPr>
            <w:r>
              <w:rPr>
                <w:rFonts w:ascii="Arial" w:eastAsia="Calibri" w:hAnsi="Arial" w:cs="Arial"/>
                <w:sz w:val="16"/>
                <w:szCs w:val="16"/>
              </w:rPr>
              <w:t>60,044</w:t>
            </w:r>
          </w:p>
        </w:tc>
        <w:tc>
          <w:tcPr>
            <w:tcW w:w="1620" w:type="dxa"/>
            <w:gridSpan w:val="2"/>
          </w:tcPr>
          <w:p w14:paraId="4D463425" w14:textId="2E86AF7A" w:rsidR="002271A4" w:rsidRPr="00345F45" w:rsidRDefault="002271A4" w:rsidP="002271A4">
            <w:pPr>
              <w:tabs>
                <w:tab w:val="decimal" w:pos="1155"/>
              </w:tabs>
              <w:spacing w:before="0" w:after="0" w:line="300" w:lineRule="exact"/>
              <w:ind w:left="0" w:firstLine="0"/>
              <w:rPr>
                <w:rFonts w:ascii="Arial" w:eastAsia="Calibri" w:hAnsi="Arial" w:cs="Arial"/>
                <w:sz w:val="16"/>
                <w:szCs w:val="16"/>
              </w:rPr>
            </w:pPr>
            <w:r>
              <w:rPr>
                <w:rFonts w:ascii="Arial" w:eastAsia="Calibri" w:hAnsi="Arial" w:cs="Arial"/>
                <w:sz w:val="16"/>
                <w:szCs w:val="16"/>
              </w:rPr>
              <w:t>60,044</w:t>
            </w:r>
          </w:p>
        </w:tc>
      </w:tr>
      <w:tr w:rsidR="00636E40" w:rsidRPr="00172F68" w14:paraId="7468F557" w14:textId="77777777" w:rsidTr="007173A7">
        <w:trPr>
          <w:trHeight w:val="144"/>
        </w:trPr>
        <w:tc>
          <w:tcPr>
            <w:tcW w:w="3150" w:type="dxa"/>
          </w:tcPr>
          <w:p w14:paraId="0CBFE2FA" w14:textId="34E9BA84" w:rsidR="00636E40" w:rsidRPr="00345F45" w:rsidRDefault="00636E40" w:rsidP="00636E40">
            <w:pPr>
              <w:spacing w:before="0" w:after="0" w:line="300" w:lineRule="exact"/>
              <w:ind w:left="165" w:hanging="165"/>
              <w:rPr>
                <w:rFonts w:ascii="Arial" w:hAnsi="Arial" w:cs="Arial"/>
                <w:sz w:val="16"/>
                <w:szCs w:val="16"/>
              </w:rPr>
            </w:pPr>
            <w:r w:rsidRPr="00345F45">
              <w:rPr>
                <w:rFonts w:ascii="Arial" w:hAnsi="Arial" w:cs="Arial"/>
                <w:sz w:val="16"/>
                <w:szCs w:val="16"/>
              </w:rPr>
              <w:t xml:space="preserve">Transfer </w:t>
            </w:r>
            <w:r>
              <w:rPr>
                <w:rFonts w:ascii="Arial" w:hAnsi="Arial" w:cs="Arial"/>
                <w:sz w:val="16"/>
                <w:szCs w:val="16"/>
              </w:rPr>
              <w:t>to accomplished</w:t>
            </w:r>
            <w:r w:rsidRPr="007173A7">
              <w:rPr>
                <w:rFonts w:ascii="Arial" w:hAnsi="Arial" w:cs="Arial"/>
                <w:sz w:val="16"/>
                <w:szCs w:val="16"/>
              </w:rPr>
              <w:t xml:space="preserve"> projects</w:t>
            </w:r>
          </w:p>
        </w:tc>
        <w:tc>
          <w:tcPr>
            <w:tcW w:w="1620" w:type="dxa"/>
            <w:gridSpan w:val="2"/>
          </w:tcPr>
          <w:p w14:paraId="387335FC" w14:textId="5AF1682C" w:rsidR="00636E40" w:rsidRDefault="00636E40" w:rsidP="00636E40">
            <w:pPr>
              <w:tabs>
                <w:tab w:val="decimal" w:pos="1155"/>
              </w:tabs>
              <w:spacing w:before="0" w:after="0" w:line="300" w:lineRule="exact"/>
              <w:ind w:left="0" w:firstLine="0"/>
              <w:rPr>
                <w:rFonts w:ascii="Arial" w:eastAsia="Calibri" w:hAnsi="Arial" w:cs="Arial"/>
                <w:sz w:val="16"/>
                <w:szCs w:val="16"/>
              </w:rPr>
            </w:pPr>
            <w:r>
              <w:rPr>
                <w:rFonts w:ascii="Arial" w:eastAsia="Calibri" w:hAnsi="Arial" w:cs="Arial"/>
                <w:sz w:val="16"/>
                <w:szCs w:val="16"/>
              </w:rPr>
              <w:t>-</w:t>
            </w:r>
          </w:p>
        </w:tc>
        <w:tc>
          <w:tcPr>
            <w:tcW w:w="1530" w:type="dxa"/>
            <w:gridSpan w:val="2"/>
          </w:tcPr>
          <w:p w14:paraId="36EAE1FC" w14:textId="7718BD0C" w:rsidR="00636E40" w:rsidRDefault="00636E40" w:rsidP="00636E40">
            <w:pPr>
              <w:tabs>
                <w:tab w:val="decimal" w:pos="1155"/>
              </w:tabs>
              <w:spacing w:before="0" w:after="0" w:line="300" w:lineRule="exact"/>
              <w:ind w:left="0" w:firstLine="0"/>
              <w:rPr>
                <w:rFonts w:ascii="Arial" w:eastAsia="Calibri" w:hAnsi="Arial" w:cs="Arial"/>
                <w:sz w:val="16"/>
                <w:szCs w:val="16"/>
              </w:rPr>
            </w:pPr>
            <w:r>
              <w:rPr>
                <w:rFonts w:ascii="Arial" w:eastAsia="Calibri" w:hAnsi="Arial" w:cs="Arial"/>
                <w:sz w:val="16"/>
                <w:szCs w:val="16"/>
              </w:rPr>
              <w:t>3,021</w:t>
            </w:r>
          </w:p>
        </w:tc>
        <w:tc>
          <w:tcPr>
            <w:tcW w:w="1530" w:type="dxa"/>
            <w:gridSpan w:val="2"/>
          </w:tcPr>
          <w:p w14:paraId="6BEC476D" w14:textId="0410C6B5" w:rsidR="00636E40" w:rsidRDefault="00636E40" w:rsidP="00636E40">
            <w:pPr>
              <w:tabs>
                <w:tab w:val="decimal" w:pos="1155"/>
              </w:tabs>
              <w:spacing w:before="0" w:after="0" w:line="300" w:lineRule="exact"/>
              <w:ind w:left="0" w:firstLine="0"/>
              <w:rPr>
                <w:rFonts w:ascii="Arial" w:eastAsia="Calibri" w:hAnsi="Arial" w:cs="Arial"/>
                <w:sz w:val="16"/>
                <w:szCs w:val="16"/>
              </w:rPr>
            </w:pPr>
            <w:r>
              <w:rPr>
                <w:rFonts w:ascii="Arial" w:eastAsia="Calibri" w:hAnsi="Arial" w:cs="Arial"/>
                <w:sz w:val="16"/>
                <w:szCs w:val="16"/>
              </w:rPr>
              <w:t>(3,021)</w:t>
            </w:r>
          </w:p>
        </w:tc>
        <w:tc>
          <w:tcPr>
            <w:tcW w:w="1620" w:type="dxa"/>
            <w:gridSpan w:val="2"/>
          </w:tcPr>
          <w:p w14:paraId="627D1A5B" w14:textId="4DBF6827" w:rsidR="00636E40" w:rsidRDefault="00636E40" w:rsidP="00636E40">
            <w:pPr>
              <w:tabs>
                <w:tab w:val="decimal" w:pos="1155"/>
              </w:tabs>
              <w:spacing w:before="0" w:after="0" w:line="300" w:lineRule="exact"/>
              <w:ind w:left="0" w:firstLine="0"/>
              <w:rPr>
                <w:rFonts w:ascii="Arial" w:eastAsia="Calibri" w:hAnsi="Arial" w:cs="Arial"/>
                <w:sz w:val="16"/>
                <w:szCs w:val="16"/>
              </w:rPr>
            </w:pPr>
            <w:r>
              <w:rPr>
                <w:rFonts w:ascii="Arial" w:eastAsia="Calibri" w:hAnsi="Arial" w:cs="Arial"/>
                <w:sz w:val="16"/>
                <w:szCs w:val="16"/>
              </w:rPr>
              <w:t>-</w:t>
            </w:r>
          </w:p>
        </w:tc>
      </w:tr>
      <w:tr w:rsidR="00636E40" w:rsidRPr="00172F68" w14:paraId="5CFAE901" w14:textId="77777777" w:rsidTr="007173A7">
        <w:trPr>
          <w:trHeight w:val="144"/>
        </w:trPr>
        <w:tc>
          <w:tcPr>
            <w:tcW w:w="3150" w:type="dxa"/>
          </w:tcPr>
          <w:p w14:paraId="23AF9369" w14:textId="297BC397" w:rsidR="00636E40" w:rsidRPr="00345F45" w:rsidRDefault="00636E40" w:rsidP="00636E40">
            <w:pPr>
              <w:spacing w:before="0" w:after="0" w:line="300" w:lineRule="exact"/>
              <w:ind w:left="165" w:hanging="165"/>
              <w:rPr>
                <w:rFonts w:ascii="Arial" w:hAnsi="Arial" w:cs="Arial"/>
                <w:sz w:val="16"/>
                <w:szCs w:val="16"/>
              </w:rPr>
            </w:pPr>
            <w:r w:rsidRPr="00345F45">
              <w:rPr>
                <w:rFonts w:ascii="Arial" w:eastAsia="Calibri" w:hAnsi="Arial" w:cs="Arial"/>
                <w:sz w:val="16"/>
                <w:szCs w:val="16"/>
              </w:rPr>
              <w:t>Write-off</w:t>
            </w:r>
          </w:p>
        </w:tc>
        <w:tc>
          <w:tcPr>
            <w:tcW w:w="1620" w:type="dxa"/>
            <w:gridSpan w:val="2"/>
          </w:tcPr>
          <w:p w14:paraId="21B6EE13" w14:textId="0C0B3AD8" w:rsidR="00636E40" w:rsidRDefault="00636E40" w:rsidP="00636E40">
            <w:pPr>
              <w:pBdr>
                <w:bottom w:val="single" w:sz="4" w:space="1" w:color="auto"/>
              </w:pBdr>
              <w:tabs>
                <w:tab w:val="decimal" w:pos="1155"/>
              </w:tabs>
              <w:spacing w:before="0" w:after="0" w:line="300" w:lineRule="exact"/>
              <w:ind w:left="0" w:firstLine="0"/>
              <w:rPr>
                <w:rFonts w:ascii="Arial" w:eastAsia="Calibri" w:hAnsi="Arial" w:cs="Arial"/>
                <w:sz w:val="16"/>
                <w:szCs w:val="16"/>
              </w:rPr>
            </w:pPr>
            <w:r>
              <w:rPr>
                <w:rFonts w:ascii="Arial" w:eastAsia="Calibri" w:hAnsi="Arial" w:cs="Arial"/>
                <w:sz w:val="16"/>
                <w:szCs w:val="16"/>
              </w:rPr>
              <w:t>-</w:t>
            </w:r>
          </w:p>
        </w:tc>
        <w:tc>
          <w:tcPr>
            <w:tcW w:w="1530" w:type="dxa"/>
            <w:gridSpan w:val="2"/>
          </w:tcPr>
          <w:p w14:paraId="01D81AF5" w14:textId="7C4B8D07" w:rsidR="00636E40" w:rsidRDefault="00636E40" w:rsidP="00636E40">
            <w:pPr>
              <w:pBdr>
                <w:bottom w:val="single" w:sz="4" w:space="1" w:color="auto"/>
              </w:pBdr>
              <w:tabs>
                <w:tab w:val="decimal" w:pos="1155"/>
              </w:tabs>
              <w:spacing w:before="0" w:after="0" w:line="300" w:lineRule="exact"/>
              <w:ind w:left="0" w:firstLine="0"/>
              <w:rPr>
                <w:rFonts w:ascii="Arial" w:eastAsia="Calibri" w:hAnsi="Arial" w:cs="Arial"/>
                <w:sz w:val="16"/>
                <w:szCs w:val="16"/>
              </w:rPr>
            </w:pPr>
            <w:r>
              <w:rPr>
                <w:rFonts w:ascii="Arial" w:eastAsia="Calibri" w:hAnsi="Arial" w:cs="Arial"/>
                <w:sz w:val="16"/>
                <w:szCs w:val="16"/>
              </w:rPr>
              <w:t>(32,252)</w:t>
            </w:r>
          </w:p>
        </w:tc>
        <w:tc>
          <w:tcPr>
            <w:tcW w:w="1530" w:type="dxa"/>
            <w:gridSpan w:val="2"/>
          </w:tcPr>
          <w:p w14:paraId="5A8EEA7D" w14:textId="796E4B96" w:rsidR="00636E40" w:rsidRDefault="00636E40" w:rsidP="00636E40">
            <w:pPr>
              <w:pBdr>
                <w:bottom w:val="single" w:sz="4" w:space="1" w:color="auto"/>
              </w:pBdr>
              <w:tabs>
                <w:tab w:val="decimal" w:pos="1155"/>
              </w:tabs>
              <w:spacing w:before="0" w:after="0" w:line="300" w:lineRule="exact"/>
              <w:ind w:left="0" w:firstLine="0"/>
              <w:rPr>
                <w:rFonts w:ascii="Arial" w:eastAsia="Calibri" w:hAnsi="Arial" w:cs="Arial"/>
                <w:sz w:val="16"/>
                <w:szCs w:val="16"/>
              </w:rPr>
            </w:pPr>
            <w:r>
              <w:rPr>
                <w:rFonts w:ascii="Arial" w:eastAsia="Calibri" w:hAnsi="Arial" w:cs="Arial"/>
                <w:sz w:val="16"/>
                <w:szCs w:val="16"/>
              </w:rPr>
              <w:t>-</w:t>
            </w:r>
          </w:p>
        </w:tc>
        <w:tc>
          <w:tcPr>
            <w:tcW w:w="1620" w:type="dxa"/>
            <w:gridSpan w:val="2"/>
          </w:tcPr>
          <w:p w14:paraId="37C6B42D" w14:textId="6A173ADA" w:rsidR="00636E40" w:rsidRDefault="00636E40" w:rsidP="00636E40">
            <w:pPr>
              <w:pBdr>
                <w:bottom w:val="single" w:sz="4" w:space="1" w:color="auto"/>
              </w:pBdr>
              <w:tabs>
                <w:tab w:val="decimal" w:pos="1155"/>
              </w:tabs>
              <w:spacing w:before="0" w:after="0" w:line="300" w:lineRule="exact"/>
              <w:ind w:left="0" w:firstLine="0"/>
              <w:rPr>
                <w:rFonts w:ascii="Arial" w:eastAsia="Calibri" w:hAnsi="Arial" w:cs="Arial"/>
                <w:sz w:val="16"/>
                <w:szCs w:val="16"/>
              </w:rPr>
            </w:pPr>
            <w:r>
              <w:rPr>
                <w:rFonts w:ascii="Arial" w:eastAsia="Calibri" w:hAnsi="Arial" w:cs="Arial"/>
                <w:sz w:val="16"/>
                <w:szCs w:val="16"/>
              </w:rPr>
              <w:t>(32,252)</w:t>
            </w:r>
          </w:p>
        </w:tc>
      </w:tr>
      <w:tr w:rsidR="00636E40" w:rsidRPr="00172F68" w14:paraId="3A2687AD" w14:textId="77777777" w:rsidTr="007173A7">
        <w:trPr>
          <w:trHeight w:val="144"/>
        </w:trPr>
        <w:tc>
          <w:tcPr>
            <w:tcW w:w="3150" w:type="dxa"/>
            <w:vAlign w:val="bottom"/>
          </w:tcPr>
          <w:p w14:paraId="159D7422" w14:textId="544D3050" w:rsidR="00636E40" w:rsidRPr="00345F45" w:rsidRDefault="00636E40" w:rsidP="00636E40">
            <w:pPr>
              <w:spacing w:before="0" w:after="0" w:line="300" w:lineRule="exact"/>
              <w:ind w:left="165" w:hanging="165"/>
              <w:rPr>
                <w:rFonts w:ascii="Arial" w:eastAsia="Calibri" w:hAnsi="Arial" w:cs="Arial"/>
                <w:sz w:val="16"/>
                <w:szCs w:val="16"/>
                <w:cs/>
              </w:rPr>
            </w:pPr>
            <w:r w:rsidRPr="00345F45">
              <w:rPr>
                <w:rFonts w:ascii="Arial" w:eastAsia="Calibri" w:hAnsi="Arial" w:cs="Arial"/>
                <w:sz w:val="16"/>
                <w:szCs w:val="16"/>
              </w:rPr>
              <w:t xml:space="preserve">As </w:t>
            </w:r>
            <w:proofErr w:type="gramStart"/>
            <w:r w:rsidRPr="00345F45">
              <w:rPr>
                <w:rFonts w:ascii="Arial" w:eastAsia="Calibri" w:hAnsi="Arial" w:cs="Arial"/>
                <w:sz w:val="16"/>
                <w:szCs w:val="16"/>
              </w:rPr>
              <w:t>at</w:t>
            </w:r>
            <w:proofErr w:type="gramEnd"/>
            <w:r w:rsidRPr="00345F45">
              <w:rPr>
                <w:rFonts w:ascii="Arial" w:eastAsia="Calibri" w:hAnsi="Arial" w:cs="Arial"/>
                <w:sz w:val="16"/>
                <w:szCs w:val="16"/>
              </w:rPr>
              <w:t xml:space="preserve"> 31 December 2024</w:t>
            </w:r>
          </w:p>
        </w:tc>
        <w:tc>
          <w:tcPr>
            <w:tcW w:w="1620" w:type="dxa"/>
            <w:gridSpan w:val="2"/>
          </w:tcPr>
          <w:p w14:paraId="547CF752" w14:textId="77777777" w:rsidR="00636E40" w:rsidRPr="00345F45" w:rsidRDefault="00636E40" w:rsidP="00636E40">
            <w:pPr>
              <w:tabs>
                <w:tab w:val="decimal" w:pos="1155"/>
              </w:tabs>
              <w:spacing w:before="0" w:after="0" w:line="300" w:lineRule="exact"/>
              <w:ind w:left="0" w:firstLine="0"/>
              <w:rPr>
                <w:rFonts w:ascii="Arial" w:eastAsia="Calibri" w:hAnsi="Arial" w:cs="Arial"/>
                <w:sz w:val="16"/>
                <w:szCs w:val="16"/>
              </w:rPr>
            </w:pPr>
            <w:r w:rsidRPr="00345F45">
              <w:rPr>
                <w:rFonts w:ascii="Arial" w:eastAsia="Calibri" w:hAnsi="Arial" w:cs="Arial"/>
                <w:sz w:val="16"/>
                <w:szCs w:val="16"/>
              </w:rPr>
              <w:t xml:space="preserve"> 17,695 </w:t>
            </w:r>
          </w:p>
        </w:tc>
        <w:tc>
          <w:tcPr>
            <w:tcW w:w="1530" w:type="dxa"/>
            <w:gridSpan w:val="2"/>
          </w:tcPr>
          <w:p w14:paraId="5928DCC1" w14:textId="77777777" w:rsidR="00636E40" w:rsidRPr="00345F45" w:rsidRDefault="00636E40" w:rsidP="00636E40">
            <w:pPr>
              <w:tabs>
                <w:tab w:val="decimal" w:pos="1155"/>
              </w:tabs>
              <w:spacing w:before="0" w:after="0" w:line="300" w:lineRule="exact"/>
              <w:ind w:left="0" w:firstLine="0"/>
              <w:rPr>
                <w:rFonts w:ascii="Arial" w:eastAsia="Calibri" w:hAnsi="Arial" w:cs="Arial"/>
                <w:sz w:val="16"/>
                <w:szCs w:val="16"/>
              </w:rPr>
            </w:pPr>
            <w:r w:rsidRPr="00345F45">
              <w:rPr>
                <w:rFonts w:ascii="Arial" w:eastAsia="Calibri" w:hAnsi="Arial" w:cs="Arial"/>
                <w:sz w:val="16"/>
                <w:szCs w:val="16"/>
              </w:rPr>
              <w:t xml:space="preserve"> 104,908 </w:t>
            </w:r>
          </w:p>
        </w:tc>
        <w:tc>
          <w:tcPr>
            <w:tcW w:w="1530" w:type="dxa"/>
            <w:gridSpan w:val="2"/>
          </w:tcPr>
          <w:p w14:paraId="0FA9BB66" w14:textId="77777777" w:rsidR="00636E40" w:rsidRPr="00345F45" w:rsidRDefault="00636E40" w:rsidP="00636E40">
            <w:pPr>
              <w:tabs>
                <w:tab w:val="decimal" w:pos="1155"/>
              </w:tabs>
              <w:spacing w:before="0" w:after="0" w:line="300" w:lineRule="exact"/>
              <w:ind w:left="0" w:firstLine="0"/>
              <w:rPr>
                <w:rFonts w:ascii="Arial" w:eastAsia="Calibri" w:hAnsi="Arial" w:cs="Arial"/>
                <w:sz w:val="16"/>
                <w:szCs w:val="16"/>
              </w:rPr>
            </w:pPr>
            <w:r w:rsidRPr="00345F45">
              <w:rPr>
                <w:rFonts w:ascii="Arial" w:eastAsia="Calibri" w:hAnsi="Arial" w:cs="Arial"/>
                <w:sz w:val="16"/>
                <w:szCs w:val="16"/>
              </w:rPr>
              <w:t xml:space="preserve"> 185,211 </w:t>
            </w:r>
          </w:p>
        </w:tc>
        <w:tc>
          <w:tcPr>
            <w:tcW w:w="1620" w:type="dxa"/>
            <w:gridSpan w:val="2"/>
          </w:tcPr>
          <w:p w14:paraId="7D86DF04" w14:textId="77777777" w:rsidR="00636E40" w:rsidRPr="00345F45" w:rsidRDefault="00636E40" w:rsidP="00636E40">
            <w:pPr>
              <w:tabs>
                <w:tab w:val="decimal" w:pos="1155"/>
              </w:tabs>
              <w:spacing w:before="0" w:after="0" w:line="300" w:lineRule="exact"/>
              <w:ind w:left="0" w:firstLine="0"/>
              <w:rPr>
                <w:rFonts w:ascii="Arial" w:eastAsia="Calibri" w:hAnsi="Arial" w:cs="Arial"/>
                <w:sz w:val="16"/>
                <w:szCs w:val="16"/>
              </w:rPr>
            </w:pPr>
            <w:r w:rsidRPr="00345F45">
              <w:rPr>
                <w:rFonts w:ascii="Arial" w:eastAsia="Calibri" w:hAnsi="Arial" w:cs="Arial"/>
                <w:sz w:val="16"/>
                <w:szCs w:val="16"/>
              </w:rPr>
              <w:t xml:space="preserve"> 307,814 </w:t>
            </w:r>
          </w:p>
        </w:tc>
      </w:tr>
      <w:tr w:rsidR="00636E40" w:rsidRPr="00172F68" w14:paraId="2C7B4C75" w14:textId="77777777" w:rsidTr="007173A7">
        <w:trPr>
          <w:trHeight w:val="144"/>
        </w:trPr>
        <w:tc>
          <w:tcPr>
            <w:tcW w:w="3150" w:type="dxa"/>
          </w:tcPr>
          <w:p w14:paraId="732FCEFD" w14:textId="4B905FC1" w:rsidR="00636E40" w:rsidRPr="00345F45" w:rsidRDefault="00636E40" w:rsidP="00636E40">
            <w:pPr>
              <w:spacing w:before="0" w:after="0" w:line="300" w:lineRule="exact"/>
              <w:ind w:left="165" w:hanging="165"/>
              <w:rPr>
                <w:rFonts w:ascii="Arial" w:eastAsia="Calibri" w:hAnsi="Arial" w:cs="Arial"/>
                <w:sz w:val="16"/>
                <w:szCs w:val="16"/>
                <w:cs/>
              </w:rPr>
            </w:pPr>
            <w:r w:rsidRPr="00345F45">
              <w:rPr>
                <w:rFonts w:ascii="Arial" w:hAnsi="Arial" w:cs="Arial"/>
                <w:sz w:val="16"/>
                <w:szCs w:val="16"/>
              </w:rPr>
              <w:t>Acquisition/development</w:t>
            </w:r>
          </w:p>
        </w:tc>
        <w:tc>
          <w:tcPr>
            <w:tcW w:w="1620" w:type="dxa"/>
            <w:gridSpan w:val="2"/>
          </w:tcPr>
          <w:p w14:paraId="0C24A345" w14:textId="77777777" w:rsidR="00636E40" w:rsidRPr="00345F45" w:rsidRDefault="00636E40" w:rsidP="00636E40">
            <w:pPr>
              <w:tabs>
                <w:tab w:val="decimal" w:pos="1155"/>
              </w:tabs>
              <w:spacing w:before="0" w:after="0" w:line="300" w:lineRule="exact"/>
              <w:ind w:left="0" w:firstLine="0"/>
              <w:rPr>
                <w:rFonts w:ascii="Arial" w:eastAsia="Calibri" w:hAnsi="Arial" w:cs="Arial"/>
                <w:sz w:val="16"/>
                <w:szCs w:val="16"/>
              </w:rPr>
            </w:pPr>
            <w:r w:rsidRPr="00345F45">
              <w:rPr>
                <w:rFonts w:ascii="Arial" w:eastAsia="Calibri" w:hAnsi="Arial" w:cs="Arial"/>
                <w:sz w:val="16"/>
                <w:szCs w:val="16"/>
              </w:rPr>
              <w:t>139</w:t>
            </w:r>
          </w:p>
        </w:tc>
        <w:tc>
          <w:tcPr>
            <w:tcW w:w="1530" w:type="dxa"/>
            <w:gridSpan w:val="2"/>
          </w:tcPr>
          <w:p w14:paraId="74983C25" w14:textId="77777777" w:rsidR="00636E40" w:rsidRPr="00345F45" w:rsidRDefault="00636E40" w:rsidP="00636E40">
            <w:pPr>
              <w:tabs>
                <w:tab w:val="decimal" w:pos="1155"/>
              </w:tabs>
              <w:spacing w:before="0" w:after="0" w:line="300" w:lineRule="exact"/>
              <w:ind w:left="0" w:firstLine="0"/>
              <w:rPr>
                <w:rFonts w:ascii="Arial" w:eastAsia="Calibri" w:hAnsi="Arial" w:cs="Arial"/>
                <w:sz w:val="16"/>
                <w:szCs w:val="16"/>
              </w:rPr>
            </w:pPr>
            <w:r w:rsidRPr="00345F45">
              <w:rPr>
                <w:rFonts w:ascii="Arial" w:eastAsia="Calibri" w:hAnsi="Arial" w:cs="Arial"/>
                <w:sz w:val="16"/>
                <w:szCs w:val="16"/>
              </w:rPr>
              <w:t>-</w:t>
            </w:r>
          </w:p>
        </w:tc>
        <w:tc>
          <w:tcPr>
            <w:tcW w:w="1530" w:type="dxa"/>
            <w:gridSpan w:val="2"/>
          </w:tcPr>
          <w:p w14:paraId="0F484C7C" w14:textId="77777777" w:rsidR="00636E40" w:rsidRPr="00345F45" w:rsidRDefault="00636E40" w:rsidP="00636E40">
            <w:pPr>
              <w:tabs>
                <w:tab w:val="decimal" w:pos="1155"/>
              </w:tabs>
              <w:spacing w:before="0" w:after="0" w:line="300" w:lineRule="exact"/>
              <w:ind w:left="0" w:firstLine="0"/>
              <w:rPr>
                <w:rFonts w:ascii="Arial" w:eastAsia="Calibri" w:hAnsi="Arial" w:cs="Arial"/>
                <w:sz w:val="16"/>
                <w:szCs w:val="16"/>
              </w:rPr>
            </w:pPr>
            <w:r w:rsidRPr="00345F45">
              <w:rPr>
                <w:rFonts w:ascii="Arial" w:eastAsia="Calibri" w:hAnsi="Arial" w:cs="Arial"/>
                <w:sz w:val="16"/>
                <w:szCs w:val="16"/>
              </w:rPr>
              <w:t>58,433</w:t>
            </w:r>
          </w:p>
        </w:tc>
        <w:tc>
          <w:tcPr>
            <w:tcW w:w="1620" w:type="dxa"/>
            <w:gridSpan w:val="2"/>
          </w:tcPr>
          <w:p w14:paraId="63AADA08" w14:textId="77777777" w:rsidR="00636E40" w:rsidRPr="00345F45" w:rsidRDefault="00636E40" w:rsidP="00636E40">
            <w:pPr>
              <w:tabs>
                <w:tab w:val="decimal" w:pos="1155"/>
              </w:tabs>
              <w:spacing w:before="0" w:after="0" w:line="300" w:lineRule="exact"/>
              <w:ind w:left="0" w:firstLine="0"/>
              <w:rPr>
                <w:rFonts w:ascii="Arial" w:eastAsia="Calibri" w:hAnsi="Arial" w:cs="Arial"/>
                <w:sz w:val="16"/>
                <w:szCs w:val="16"/>
              </w:rPr>
            </w:pPr>
            <w:r w:rsidRPr="00345F45">
              <w:rPr>
                <w:rFonts w:ascii="Arial" w:eastAsia="Calibri" w:hAnsi="Arial" w:cs="Arial"/>
                <w:sz w:val="16"/>
                <w:szCs w:val="16"/>
              </w:rPr>
              <w:t>58,572</w:t>
            </w:r>
          </w:p>
        </w:tc>
      </w:tr>
      <w:tr w:rsidR="00636E40" w:rsidRPr="00172F68" w14:paraId="6FE7B529" w14:textId="77777777" w:rsidTr="007173A7">
        <w:trPr>
          <w:trHeight w:val="144"/>
        </w:trPr>
        <w:tc>
          <w:tcPr>
            <w:tcW w:w="3150" w:type="dxa"/>
          </w:tcPr>
          <w:p w14:paraId="1130FF65" w14:textId="5CC05D8B" w:rsidR="00636E40" w:rsidRPr="00345F45" w:rsidRDefault="00636E40" w:rsidP="00636E40">
            <w:pPr>
              <w:spacing w:before="0" w:after="0" w:line="300" w:lineRule="exact"/>
              <w:ind w:left="165" w:hanging="165"/>
              <w:rPr>
                <w:rFonts w:ascii="Arial" w:eastAsia="Calibri" w:hAnsi="Arial" w:cs="Arial"/>
                <w:sz w:val="16"/>
                <w:szCs w:val="16"/>
                <w:cs/>
              </w:rPr>
            </w:pPr>
            <w:r w:rsidRPr="00345F45">
              <w:rPr>
                <w:rFonts w:ascii="Arial" w:hAnsi="Arial" w:cs="Arial"/>
                <w:sz w:val="16"/>
                <w:szCs w:val="16"/>
              </w:rPr>
              <w:t xml:space="preserve">Transfer </w:t>
            </w:r>
            <w:r>
              <w:rPr>
                <w:rFonts w:ascii="Arial" w:hAnsi="Arial" w:cs="Arial"/>
                <w:sz w:val="16"/>
                <w:szCs w:val="16"/>
              </w:rPr>
              <w:t>to accomplished</w:t>
            </w:r>
            <w:r w:rsidRPr="007173A7">
              <w:rPr>
                <w:rFonts w:ascii="Arial" w:hAnsi="Arial" w:cs="Arial"/>
                <w:sz w:val="16"/>
                <w:szCs w:val="16"/>
              </w:rPr>
              <w:t xml:space="preserve"> projects</w:t>
            </w:r>
          </w:p>
        </w:tc>
        <w:tc>
          <w:tcPr>
            <w:tcW w:w="1620" w:type="dxa"/>
            <w:gridSpan w:val="2"/>
            <w:vAlign w:val="bottom"/>
          </w:tcPr>
          <w:p w14:paraId="1FC285D5" w14:textId="77777777" w:rsidR="00636E40" w:rsidRPr="00345F45" w:rsidRDefault="00636E40" w:rsidP="00636E40">
            <w:pPr>
              <w:tabs>
                <w:tab w:val="decimal" w:pos="1155"/>
              </w:tabs>
              <w:spacing w:before="0" w:after="0" w:line="300" w:lineRule="exact"/>
              <w:ind w:left="0" w:firstLine="0"/>
              <w:rPr>
                <w:rFonts w:ascii="Arial" w:eastAsia="Calibri" w:hAnsi="Arial" w:cs="Arial"/>
                <w:sz w:val="16"/>
                <w:szCs w:val="16"/>
              </w:rPr>
            </w:pPr>
            <w:r w:rsidRPr="00345F45">
              <w:rPr>
                <w:rFonts w:ascii="Arial" w:eastAsia="Calibri" w:hAnsi="Arial" w:cs="Arial"/>
                <w:sz w:val="16"/>
                <w:szCs w:val="16"/>
              </w:rPr>
              <w:t>-</w:t>
            </w:r>
          </w:p>
        </w:tc>
        <w:tc>
          <w:tcPr>
            <w:tcW w:w="1530" w:type="dxa"/>
            <w:gridSpan w:val="2"/>
            <w:vAlign w:val="bottom"/>
          </w:tcPr>
          <w:p w14:paraId="04950271" w14:textId="77777777" w:rsidR="00636E40" w:rsidRPr="00345F45" w:rsidRDefault="00636E40" w:rsidP="00636E40">
            <w:pPr>
              <w:tabs>
                <w:tab w:val="decimal" w:pos="1155"/>
              </w:tabs>
              <w:spacing w:before="0" w:after="0" w:line="300" w:lineRule="exact"/>
              <w:ind w:left="0" w:firstLine="0"/>
              <w:rPr>
                <w:rFonts w:ascii="Arial" w:eastAsia="Calibri" w:hAnsi="Arial" w:cs="Arial"/>
                <w:sz w:val="16"/>
                <w:szCs w:val="16"/>
              </w:rPr>
            </w:pPr>
            <w:r w:rsidRPr="00345F45">
              <w:rPr>
                <w:rFonts w:ascii="Arial" w:eastAsia="Calibri" w:hAnsi="Arial" w:cs="Arial"/>
                <w:sz w:val="16"/>
                <w:szCs w:val="16"/>
              </w:rPr>
              <w:t>12,771</w:t>
            </w:r>
          </w:p>
        </w:tc>
        <w:tc>
          <w:tcPr>
            <w:tcW w:w="1530" w:type="dxa"/>
            <w:gridSpan w:val="2"/>
            <w:vAlign w:val="bottom"/>
          </w:tcPr>
          <w:p w14:paraId="638B5628" w14:textId="77777777" w:rsidR="00636E40" w:rsidRPr="00345F45" w:rsidRDefault="00636E40" w:rsidP="00636E40">
            <w:pPr>
              <w:tabs>
                <w:tab w:val="decimal" w:pos="1155"/>
              </w:tabs>
              <w:spacing w:before="0" w:after="0" w:line="300" w:lineRule="exact"/>
              <w:ind w:left="0" w:firstLine="0"/>
              <w:rPr>
                <w:rFonts w:ascii="Arial" w:eastAsia="Calibri" w:hAnsi="Arial" w:cs="Arial"/>
                <w:sz w:val="16"/>
                <w:szCs w:val="16"/>
              </w:rPr>
            </w:pPr>
            <w:r w:rsidRPr="00345F45">
              <w:rPr>
                <w:rFonts w:ascii="Arial" w:eastAsia="Calibri" w:hAnsi="Arial" w:cs="Arial"/>
                <w:sz w:val="16"/>
                <w:szCs w:val="16"/>
              </w:rPr>
              <w:t>(12,771)</w:t>
            </w:r>
          </w:p>
        </w:tc>
        <w:tc>
          <w:tcPr>
            <w:tcW w:w="1620" w:type="dxa"/>
            <w:gridSpan w:val="2"/>
            <w:vAlign w:val="bottom"/>
          </w:tcPr>
          <w:p w14:paraId="737523B4" w14:textId="77777777" w:rsidR="00636E40" w:rsidRPr="00345F45" w:rsidRDefault="00636E40" w:rsidP="00636E40">
            <w:pPr>
              <w:tabs>
                <w:tab w:val="decimal" w:pos="1155"/>
              </w:tabs>
              <w:spacing w:before="0" w:after="0" w:line="300" w:lineRule="exact"/>
              <w:ind w:left="0" w:firstLine="0"/>
              <w:rPr>
                <w:rFonts w:ascii="Arial" w:eastAsia="Calibri" w:hAnsi="Arial" w:cs="Arial"/>
                <w:sz w:val="16"/>
                <w:szCs w:val="16"/>
              </w:rPr>
            </w:pPr>
            <w:r w:rsidRPr="00345F45">
              <w:rPr>
                <w:rFonts w:ascii="Arial" w:eastAsia="Calibri" w:hAnsi="Arial" w:cs="Arial"/>
                <w:sz w:val="16"/>
                <w:szCs w:val="16"/>
              </w:rPr>
              <w:t>-</w:t>
            </w:r>
          </w:p>
        </w:tc>
      </w:tr>
      <w:tr w:rsidR="00636E40" w:rsidRPr="00172F68" w14:paraId="127C47C1" w14:textId="77777777" w:rsidTr="007173A7">
        <w:trPr>
          <w:trHeight w:val="144"/>
        </w:trPr>
        <w:tc>
          <w:tcPr>
            <w:tcW w:w="3150" w:type="dxa"/>
          </w:tcPr>
          <w:p w14:paraId="271DE101" w14:textId="3717B8F9" w:rsidR="00636E40" w:rsidRPr="00345F45" w:rsidRDefault="00636E40" w:rsidP="00636E40">
            <w:pPr>
              <w:spacing w:before="0" w:after="0" w:line="300" w:lineRule="exact"/>
              <w:ind w:left="165" w:hanging="165"/>
              <w:rPr>
                <w:rFonts w:ascii="Arial" w:eastAsia="Calibri" w:hAnsi="Arial" w:cs="Arial"/>
                <w:sz w:val="16"/>
                <w:szCs w:val="16"/>
                <w:cs/>
              </w:rPr>
            </w:pPr>
            <w:r w:rsidRPr="00345F45">
              <w:rPr>
                <w:rFonts w:ascii="Arial" w:eastAsia="Calibri" w:hAnsi="Arial" w:cs="Arial"/>
                <w:sz w:val="16"/>
                <w:szCs w:val="16"/>
              </w:rPr>
              <w:t>Write-off</w:t>
            </w:r>
          </w:p>
        </w:tc>
        <w:tc>
          <w:tcPr>
            <w:tcW w:w="1620" w:type="dxa"/>
            <w:gridSpan w:val="2"/>
          </w:tcPr>
          <w:p w14:paraId="404DA7A0" w14:textId="77777777" w:rsidR="00636E40" w:rsidRPr="00345F45" w:rsidRDefault="00636E40" w:rsidP="00636E40">
            <w:pPr>
              <w:pBdr>
                <w:bottom w:val="single" w:sz="4" w:space="1" w:color="auto"/>
              </w:pBdr>
              <w:tabs>
                <w:tab w:val="decimal" w:pos="1155"/>
              </w:tabs>
              <w:spacing w:before="0" w:after="0" w:line="300" w:lineRule="exact"/>
              <w:ind w:left="0" w:firstLine="0"/>
              <w:rPr>
                <w:rFonts w:ascii="Arial" w:eastAsia="Calibri" w:hAnsi="Arial" w:cs="Arial"/>
                <w:sz w:val="16"/>
                <w:szCs w:val="16"/>
              </w:rPr>
            </w:pPr>
            <w:r w:rsidRPr="00345F45">
              <w:rPr>
                <w:rFonts w:ascii="Arial" w:eastAsia="Calibri" w:hAnsi="Arial" w:cs="Arial"/>
                <w:sz w:val="16"/>
                <w:szCs w:val="16"/>
              </w:rPr>
              <w:t>(3,761)</w:t>
            </w:r>
          </w:p>
        </w:tc>
        <w:tc>
          <w:tcPr>
            <w:tcW w:w="1530" w:type="dxa"/>
            <w:gridSpan w:val="2"/>
          </w:tcPr>
          <w:p w14:paraId="7E246ACE" w14:textId="77777777" w:rsidR="00636E40" w:rsidRPr="00345F45" w:rsidRDefault="00636E40" w:rsidP="00636E40">
            <w:pPr>
              <w:pBdr>
                <w:bottom w:val="single" w:sz="4" w:space="1" w:color="auto"/>
              </w:pBdr>
              <w:tabs>
                <w:tab w:val="decimal" w:pos="1155"/>
              </w:tabs>
              <w:spacing w:before="0" w:after="0" w:line="300" w:lineRule="exact"/>
              <w:ind w:left="0" w:firstLine="0"/>
              <w:rPr>
                <w:rFonts w:ascii="Arial" w:eastAsia="Calibri" w:hAnsi="Arial" w:cs="Arial"/>
                <w:sz w:val="16"/>
                <w:szCs w:val="16"/>
              </w:rPr>
            </w:pPr>
            <w:r w:rsidRPr="00345F45">
              <w:rPr>
                <w:rFonts w:ascii="Arial" w:eastAsia="Calibri" w:hAnsi="Arial" w:cs="Arial"/>
                <w:sz w:val="16"/>
                <w:szCs w:val="16"/>
              </w:rPr>
              <w:t>-</w:t>
            </w:r>
          </w:p>
        </w:tc>
        <w:tc>
          <w:tcPr>
            <w:tcW w:w="1530" w:type="dxa"/>
            <w:gridSpan w:val="2"/>
          </w:tcPr>
          <w:p w14:paraId="56225E31" w14:textId="77777777" w:rsidR="00636E40" w:rsidRPr="00345F45" w:rsidRDefault="00636E40" w:rsidP="00636E40">
            <w:pPr>
              <w:pBdr>
                <w:bottom w:val="single" w:sz="4" w:space="1" w:color="auto"/>
              </w:pBdr>
              <w:tabs>
                <w:tab w:val="decimal" w:pos="1155"/>
              </w:tabs>
              <w:spacing w:before="0" w:after="0" w:line="300" w:lineRule="exact"/>
              <w:ind w:left="0" w:firstLine="0"/>
              <w:rPr>
                <w:rFonts w:ascii="Arial" w:eastAsia="Calibri" w:hAnsi="Arial" w:cs="Arial"/>
                <w:sz w:val="16"/>
                <w:szCs w:val="16"/>
              </w:rPr>
            </w:pPr>
            <w:r w:rsidRPr="00345F45">
              <w:rPr>
                <w:rFonts w:ascii="Arial" w:eastAsia="Calibri" w:hAnsi="Arial" w:cs="Arial"/>
                <w:sz w:val="16"/>
                <w:szCs w:val="16"/>
              </w:rPr>
              <w:t>(508)</w:t>
            </w:r>
          </w:p>
        </w:tc>
        <w:tc>
          <w:tcPr>
            <w:tcW w:w="1620" w:type="dxa"/>
            <w:gridSpan w:val="2"/>
          </w:tcPr>
          <w:p w14:paraId="7F84534A" w14:textId="77777777" w:rsidR="00636E40" w:rsidRPr="00345F45" w:rsidRDefault="00636E40" w:rsidP="00636E40">
            <w:pPr>
              <w:pBdr>
                <w:bottom w:val="single" w:sz="4" w:space="1" w:color="auto"/>
              </w:pBdr>
              <w:tabs>
                <w:tab w:val="decimal" w:pos="1155"/>
              </w:tabs>
              <w:spacing w:before="0" w:after="0" w:line="300" w:lineRule="exact"/>
              <w:ind w:left="0" w:firstLine="0"/>
              <w:rPr>
                <w:rFonts w:ascii="Arial" w:eastAsia="Calibri" w:hAnsi="Arial" w:cs="Arial"/>
                <w:sz w:val="16"/>
                <w:szCs w:val="16"/>
              </w:rPr>
            </w:pPr>
            <w:r w:rsidRPr="00345F45">
              <w:rPr>
                <w:rFonts w:ascii="Arial" w:eastAsia="Calibri" w:hAnsi="Arial" w:cs="Arial"/>
                <w:sz w:val="16"/>
                <w:szCs w:val="16"/>
              </w:rPr>
              <w:t>(4,269)</w:t>
            </w:r>
          </w:p>
        </w:tc>
      </w:tr>
      <w:tr w:rsidR="00636E40" w:rsidRPr="00172F68" w14:paraId="3B49CC52" w14:textId="77777777" w:rsidTr="007173A7">
        <w:trPr>
          <w:trHeight w:val="144"/>
        </w:trPr>
        <w:tc>
          <w:tcPr>
            <w:tcW w:w="3150" w:type="dxa"/>
            <w:vAlign w:val="bottom"/>
          </w:tcPr>
          <w:p w14:paraId="44D972FB" w14:textId="50FA139C" w:rsidR="00636E40" w:rsidRPr="00345F45" w:rsidRDefault="00636E40" w:rsidP="00636E40">
            <w:pPr>
              <w:spacing w:before="0" w:after="0" w:line="300" w:lineRule="exact"/>
              <w:ind w:left="165" w:hanging="165"/>
              <w:rPr>
                <w:rFonts w:ascii="Arial" w:eastAsia="Calibri" w:hAnsi="Arial" w:cs="Arial"/>
                <w:sz w:val="16"/>
                <w:szCs w:val="16"/>
                <w:cs/>
              </w:rPr>
            </w:pPr>
            <w:r w:rsidRPr="00345F45">
              <w:rPr>
                <w:rFonts w:ascii="Arial" w:eastAsia="Calibri" w:hAnsi="Arial" w:cs="Arial"/>
                <w:sz w:val="16"/>
                <w:szCs w:val="16"/>
              </w:rPr>
              <w:t xml:space="preserve">As </w:t>
            </w:r>
            <w:proofErr w:type="gramStart"/>
            <w:r w:rsidRPr="00345F45">
              <w:rPr>
                <w:rFonts w:ascii="Arial" w:eastAsia="Calibri" w:hAnsi="Arial" w:cs="Arial"/>
                <w:sz w:val="16"/>
                <w:szCs w:val="16"/>
              </w:rPr>
              <w:t>at</w:t>
            </w:r>
            <w:proofErr w:type="gramEnd"/>
            <w:r w:rsidRPr="00345F45">
              <w:rPr>
                <w:rFonts w:ascii="Arial" w:eastAsia="Calibri" w:hAnsi="Arial" w:cs="Arial"/>
                <w:sz w:val="16"/>
                <w:szCs w:val="16"/>
              </w:rPr>
              <w:t xml:space="preserve"> 31 December 2025</w:t>
            </w:r>
          </w:p>
        </w:tc>
        <w:tc>
          <w:tcPr>
            <w:tcW w:w="1620" w:type="dxa"/>
            <w:gridSpan w:val="2"/>
          </w:tcPr>
          <w:p w14:paraId="651CE60A" w14:textId="77777777" w:rsidR="00636E40" w:rsidRPr="00345F45" w:rsidRDefault="00636E40" w:rsidP="00636E40">
            <w:pPr>
              <w:pBdr>
                <w:bottom w:val="single" w:sz="4" w:space="1" w:color="auto"/>
              </w:pBdr>
              <w:tabs>
                <w:tab w:val="decimal" w:pos="1155"/>
              </w:tabs>
              <w:spacing w:before="0" w:after="0" w:line="300" w:lineRule="exact"/>
              <w:ind w:left="0" w:firstLine="0"/>
              <w:rPr>
                <w:rFonts w:ascii="Arial" w:eastAsia="Calibri" w:hAnsi="Arial" w:cs="Arial"/>
                <w:sz w:val="16"/>
                <w:szCs w:val="16"/>
              </w:rPr>
            </w:pPr>
            <w:r w:rsidRPr="00345F45">
              <w:rPr>
                <w:rFonts w:ascii="Arial" w:eastAsia="Calibri" w:hAnsi="Arial" w:cs="Arial"/>
                <w:sz w:val="16"/>
                <w:szCs w:val="16"/>
              </w:rPr>
              <w:t>14,073</w:t>
            </w:r>
          </w:p>
        </w:tc>
        <w:tc>
          <w:tcPr>
            <w:tcW w:w="1530" w:type="dxa"/>
            <w:gridSpan w:val="2"/>
          </w:tcPr>
          <w:p w14:paraId="20B20C30" w14:textId="77777777" w:rsidR="00636E40" w:rsidRPr="00345F45" w:rsidRDefault="00636E40" w:rsidP="00636E40">
            <w:pPr>
              <w:pBdr>
                <w:bottom w:val="single" w:sz="4" w:space="1" w:color="auto"/>
              </w:pBdr>
              <w:tabs>
                <w:tab w:val="decimal" w:pos="1155"/>
              </w:tabs>
              <w:spacing w:before="0" w:after="0" w:line="300" w:lineRule="exact"/>
              <w:ind w:left="0" w:firstLine="0"/>
              <w:rPr>
                <w:rFonts w:ascii="Arial" w:eastAsia="Calibri" w:hAnsi="Arial" w:cs="Arial"/>
                <w:sz w:val="16"/>
                <w:szCs w:val="16"/>
              </w:rPr>
            </w:pPr>
            <w:r w:rsidRPr="00345F45">
              <w:rPr>
                <w:rFonts w:ascii="Arial" w:eastAsia="Calibri" w:hAnsi="Arial" w:cs="Arial"/>
                <w:sz w:val="16"/>
                <w:szCs w:val="16"/>
              </w:rPr>
              <w:t>117,679</w:t>
            </w:r>
          </w:p>
        </w:tc>
        <w:tc>
          <w:tcPr>
            <w:tcW w:w="1530" w:type="dxa"/>
            <w:gridSpan w:val="2"/>
          </w:tcPr>
          <w:p w14:paraId="698A5F42" w14:textId="77777777" w:rsidR="00636E40" w:rsidRPr="00345F45" w:rsidRDefault="00636E40" w:rsidP="00636E40">
            <w:pPr>
              <w:pBdr>
                <w:bottom w:val="single" w:sz="4" w:space="1" w:color="auto"/>
              </w:pBdr>
              <w:tabs>
                <w:tab w:val="decimal" w:pos="1155"/>
              </w:tabs>
              <w:spacing w:before="0" w:after="0" w:line="300" w:lineRule="exact"/>
              <w:ind w:left="0" w:firstLine="0"/>
              <w:rPr>
                <w:rFonts w:ascii="Arial" w:eastAsia="Calibri" w:hAnsi="Arial" w:cs="Arial"/>
                <w:sz w:val="16"/>
                <w:szCs w:val="16"/>
              </w:rPr>
            </w:pPr>
            <w:r w:rsidRPr="00345F45">
              <w:rPr>
                <w:rFonts w:ascii="Arial" w:eastAsia="Calibri" w:hAnsi="Arial" w:cs="Arial"/>
                <w:sz w:val="16"/>
                <w:szCs w:val="16"/>
              </w:rPr>
              <w:t>230,365</w:t>
            </w:r>
          </w:p>
        </w:tc>
        <w:tc>
          <w:tcPr>
            <w:tcW w:w="1620" w:type="dxa"/>
            <w:gridSpan w:val="2"/>
          </w:tcPr>
          <w:p w14:paraId="7C754E4D" w14:textId="77777777" w:rsidR="00636E40" w:rsidRPr="00345F45" w:rsidRDefault="00636E40" w:rsidP="00636E40">
            <w:pPr>
              <w:pBdr>
                <w:bottom w:val="single" w:sz="4" w:space="1" w:color="auto"/>
              </w:pBdr>
              <w:tabs>
                <w:tab w:val="decimal" w:pos="1155"/>
              </w:tabs>
              <w:spacing w:before="0" w:after="0" w:line="300" w:lineRule="exact"/>
              <w:ind w:left="0" w:firstLine="0"/>
              <w:rPr>
                <w:rFonts w:ascii="Arial" w:eastAsia="Calibri" w:hAnsi="Arial" w:cs="Arial"/>
                <w:sz w:val="16"/>
                <w:szCs w:val="16"/>
              </w:rPr>
            </w:pPr>
            <w:r w:rsidRPr="00345F45">
              <w:rPr>
                <w:rFonts w:ascii="Arial" w:eastAsia="Calibri" w:hAnsi="Arial" w:cs="Arial"/>
                <w:sz w:val="16"/>
                <w:szCs w:val="16"/>
              </w:rPr>
              <w:t>362,117</w:t>
            </w:r>
          </w:p>
        </w:tc>
      </w:tr>
      <w:tr w:rsidR="00636E40" w:rsidRPr="00172F68" w14:paraId="77E11985" w14:textId="77777777" w:rsidTr="007173A7">
        <w:trPr>
          <w:trHeight w:val="144"/>
        </w:trPr>
        <w:tc>
          <w:tcPr>
            <w:tcW w:w="3150" w:type="dxa"/>
            <w:vAlign w:val="bottom"/>
          </w:tcPr>
          <w:p w14:paraId="19303272" w14:textId="3472C915" w:rsidR="00636E40" w:rsidRPr="007173A7" w:rsidRDefault="00636E40" w:rsidP="00636E40">
            <w:pPr>
              <w:spacing w:before="0" w:after="0" w:line="300" w:lineRule="exact"/>
              <w:ind w:left="165" w:hanging="165"/>
              <w:rPr>
                <w:rFonts w:ascii="Arial" w:eastAsia="Calibri" w:hAnsi="Arial" w:cs="Arial"/>
                <w:b/>
                <w:bCs/>
                <w:sz w:val="16"/>
                <w:szCs w:val="16"/>
                <w:cs/>
              </w:rPr>
            </w:pPr>
            <w:r w:rsidRPr="007173A7">
              <w:rPr>
                <w:rFonts w:ascii="Arial" w:hAnsi="Arial" w:cs="Arial"/>
                <w:b/>
                <w:bCs/>
                <w:sz w:val="16"/>
                <w:szCs w:val="16"/>
              </w:rPr>
              <w:t xml:space="preserve">Accumulated </w:t>
            </w:r>
            <w:proofErr w:type="spellStart"/>
            <w:r w:rsidRPr="007173A7">
              <w:rPr>
                <w:rFonts w:ascii="Arial" w:hAnsi="Arial" w:cs="Arial"/>
                <w:b/>
                <w:bCs/>
                <w:sz w:val="16"/>
                <w:szCs w:val="16"/>
              </w:rPr>
              <w:t>amortisation</w:t>
            </w:r>
            <w:proofErr w:type="spellEnd"/>
          </w:p>
        </w:tc>
        <w:tc>
          <w:tcPr>
            <w:tcW w:w="1620" w:type="dxa"/>
            <w:gridSpan w:val="2"/>
          </w:tcPr>
          <w:p w14:paraId="690BEBEB" w14:textId="77777777" w:rsidR="00636E40" w:rsidRPr="00345F45" w:rsidRDefault="00636E40" w:rsidP="00636E40">
            <w:pPr>
              <w:tabs>
                <w:tab w:val="decimal" w:pos="1155"/>
              </w:tabs>
              <w:spacing w:before="0" w:after="0" w:line="300" w:lineRule="exact"/>
              <w:ind w:left="0" w:firstLine="0"/>
              <w:rPr>
                <w:rFonts w:ascii="Arial" w:eastAsia="Calibri" w:hAnsi="Arial" w:cs="Arial"/>
                <w:sz w:val="16"/>
                <w:szCs w:val="16"/>
              </w:rPr>
            </w:pPr>
          </w:p>
        </w:tc>
        <w:tc>
          <w:tcPr>
            <w:tcW w:w="1530" w:type="dxa"/>
            <w:gridSpan w:val="2"/>
          </w:tcPr>
          <w:p w14:paraId="09669288" w14:textId="77777777" w:rsidR="00636E40" w:rsidRPr="00345F45" w:rsidRDefault="00636E40" w:rsidP="00636E40">
            <w:pPr>
              <w:tabs>
                <w:tab w:val="decimal" w:pos="1155"/>
              </w:tabs>
              <w:spacing w:before="0" w:after="0" w:line="300" w:lineRule="exact"/>
              <w:ind w:left="0" w:firstLine="0"/>
              <w:rPr>
                <w:rFonts w:ascii="Arial" w:eastAsia="Calibri" w:hAnsi="Arial" w:cs="Arial"/>
                <w:sz w:val="16"/>
                <w:szCs w:val="16"/>
              </w:rPr>
            </w:pPr>
          </w:p>
        </w:tc>
        <w:tc>
          <w:tcPr>
            <w:tcW w:w="1530" w:type="dxa"/>
            <w:gridSpan w:val="2"/>
          </w:tcPr>
          <w:p w14:paraId="3F101E0F" w14:textId="77777777" w:rsidR="00636E40" w:rsidRPr="00345F45" w:rsidRDefault="00636E40" w:rsidP="00636E40">
            <w:pPr>
              <w:tabs>
                <w:tab w:val="decimal" w:pos="1155"/>
              </w:tabs>
              <w:spacing w:before="0" w:after="0" w:line="300" w:lineRule="exact"/>
              <w:ind w:left="0" w:firstLine="0"/>
              <w:rPr>
                <w:rFonts w:ascii="Arial" w:eastAsia="Calibri" w:hAnsi="Arial" w:cs="Arial"/>
                <w:sz w:val="16"/>
                <w:szCs w:val="16"/>
              </w:rPr>
            </w:pPr>
          </w:p>
        </w:tc>
        <w:tc>
          <w:tcPr>
            <w:tcW w:w="1620" w:type="dxa"/>
            <w:gridSpan w:val="2"/>
          </w:tcPr>
          <w:p w14:paraId="685DF732" w14:textId="77777777" w:rsidR="00636E40" w:rsidRPr="00345F45" w:rsidRDefault="00636E40" w:rsidP="00636E40">
            <w:pPr>
              <w:tabs>
                <w:tab w:val="decimal" w:pos="1155"/>
              </w:tabs>
              <w:spacing w:before="0" w:after="0" w:line="300" w:lineRule="exact"/>
              <w:ind w:left="0" w:firstLine="0"/>
              <w:rPr>
                <w:rFonts w:ascii="Arial" w:eastAsia="Calibri" w:hAnsi="Arial" w:cs="Arial"/>
                <w:sz w:val="16"/>
                <w:szCs w:val="16"/>
              </w:rPr>
            </w:pPr>
          </w:p>
        </w:tc>
      </w:tr>
      <w:tr w:rsidR="00636E40" w:rsidRPr="00172F68" w14:paraId="4671D826" w14:textId="77777777" w:rsidTr="007173A7">
        <w:trPr>
          <w:trHeight w:val="144"/>
        </w:trPr>
        <w:tc>
          <w:tcPr>
            <w:tcW w:w="3150" w:type="dxa"/>
            <w:vAlign w:val="bottom"/>
          </w:tcPr>
          <w:p w14:paraId="119CF3C9" w14:textId="6B2EB883" w:rsidR="00636E40" w:rsidRPr="00147C75" w:rsidRDefault="00636E40" w:rsidP="00636E40">
            <w:pPr>
              <w:spacing w:before="0" w:after="0" w:line="300" w:lineRule="exact"/>
              <w:ind w:left="165" w:hanging="165"/>
              <w:rPr>
                <w:rFonts w:ascii="Arial" w:hAnsi="Arial" w:cs="Arial"/>
                <w:sz w:val="16"/>
                <w:szCs w:val="16"/>
              </w:rPr>
            </w:pPr>
            <w:r w:rsidRPr="00147C75">
              <w:rPr>
                <w:rFonts w:ascii="Arial" w:hAnsi="Arial" w:cs="Arial"/>
                <w:sz w:val="16"/>
                <w:szCs w:val="16"/>
              </w:rPr>
              <w:t xml:space="preserve">As </w:t>
            </w:r>
            <w:proofErr w:type="gramStart"/>
            <w:r w:rsidRPr="00147C75">
              <w:rPr>
                <w:rFonts w:ascii="Arial" w:hAnsi="Arial" w:cs="Arial"/>
                <w:sz w:val="16"/>
                <w:szCs w:val="16"/>
              </w:rPr>
              <w:t>at</w:t>
            </w:r>
            <w:proofErr w:type="gramEnd"/>
            <w:r w:rsidRPr="00147C75">
              <w:rPr>
                <w:rFonts w:ascii="Arial" w:hAnsi="Arial" w:cs="Arial"/>
                <w:sz w:val="16"/>
                <w:szCs w:val="16"/>
              </w:rPr>
              <w:t xml:space="preserve"> 1 January 2024</w:t>
            </w:r>
          </w:p>
        </w:tc>
        <w:tc>
          <w:tcPr>
            <w:tcW w:w="1620" w:type="dxa"/>
            <w:gridSpan w:val="2"/>
          </w:tcPr>
          <w:p w14:paraId="4D413239" w14:textId="77777777" w:rsidR="00636E40" w:rsidRPr="00345F45" w:rsidRDefault="00636E40" w:rsidP="00636E40">
            <w:pPr>
              <w:tabs>
                <w:tab w:val="decimal" w:pos="1155"/>
              </w:tabs>
              <w:spacing w:before="0" w:after="0" w:line="300" w:lineRule="exact"/>
              <w:ind w:left="0" w:firstLine="0"/>
              <w:rPr>
                <w:rFonts w:ascii="Arial" w:eastAsia="Calibri" w:hAnsi="Arial" w:cs="Arial"/>
                <w:sz w:val="16"/>
                <w:szCs w:val="16"/>
              </w:rPr>
            </w:pPr>
            <w:r w:rsidRPr="00345F45">
              <w:rPr>
                <w:rFonts w:ascii="Arial" w:eastAsia="Calibri" w:hAnsi="Arial" w:cs="Arial"/>
                <w:sz w:val="16"/>
                <w:szCs w:val="16"/>
              </w:rPr>
              <w:t>8,707</w:t>
            </w:r>
          </w:p>
        </w:tc>
        <w:tc>
          <w:tcPr>
            <w:tcW w:w="1530" w:type="dxa"/>
            <w:gridSpan w:val="2"/>
          </w:tcPr>
          <w:p w14:paraId="59308421" w14:textId="77777777" w:rsidR="00636E40" w:rsidRPr="00345F45" w:rsidRDefault="00636E40" w:rsidP="00636E40">
            <w:pPr>
              <w:tabs>
                <w:tab w:val="decimal" w:pos="1155"/>
              </w:tabs>
              <w:spacing w:before="0" w:after="0" w:line="300" w:lineRule="exact"/>
              <w:ind w:left="0" w:firstLine="0"/>
              <w:rPr>
                <w:rFonts w:ascii="Arial" w:eastAsia="Calibri" w:hAnsi="Arial" w:cs="Arial"/>
                <w:sz w:val="16"/>
                <w:szCs w:val="16"/>
              </w:rPr>
            </w:pPr>
            <w:r w:rsidRPr="00345F45">
              <w:rPr>
                <w:rFonts w:ascii="Arial" w:eastAsia="Calibri" w:hAnsi="Arial" w:cs="Arial"/>
                <w:sz w:val="16"/>
                <w:szCs w:val="16"/>
              </w:rPr>
              <w:t>49,288</w:t>
            </w:r>
          </w:p>
        </w:tc>
        <w:tc>
          <w:tcPr>
            <w:tcW w:w="1530" w:type="dxa"/>
            <w:gridSpan w:val="2"/>
          </w:tcPr>
          <w:p w14:paraId="3549D482" w14:textId="77777777" w:rsidR="00636E40" w:rsidRPr="00345F45" w:rsidRDefault="00636E40" w:rsidP="00636E40">
            <w:pPr>
              <w:tabs>
                <w:tab w:val="decimal" w:pos="1155"/>
              </w:tabs>
              <w:spacing w:before="0" w:after="0" w:line="300" w:lineRule="exact"/>
              <w:ind w:left="0" w:firstLine="0"/>
              <w:rPr>
                <w:rFonts w:ascii="Arial" w:eastAsia="Calibri" w:hAnsi="Arial" w:cs="Arial"/>
                <w:sz w:val="16"/>
                <w:szCs w:val="16"/>
              </w:rPr>
            </w:pPr>
            <w:r w:rsidRPr="00345F45">
              <w:rPr>
                <w:rFonts w:ascii="Arial" w:eastAsia="Calibri" w:hAnsi="Arial" w:cs="Arial"/>
                <w:sz w:val="16"/>
                <w:szCs w:val="16"/>
              </w:rPr>
              <w:t>6,603</w:t>
            </w:r>
          </w:p>
        </w:tc>
        <w:tc>
          <w:tcPr>
            <w:tcW w:w="1620" w:type="dxa"/>
            <w:gridSpan w:val="2"/>
          </w:tcPr>
          <w:p w14:paraId="6C6A55FE" w14:textId="77777777" w:rsidR="00636E40" w:rsidRPr="00345F45" w:rsidRDefault="00636E40" w:rsidP="00636E40">
            <w:pPr>
              <w:tabs>
                <w:tab w:val="decimal" w:pos="1155"/>
              </w:tabs>
              <w:spacing w:before="0" w:after="0" w:line="300" w:lineRule="exact"/>
              <w:ind w:left="0" w:firstLine="0"/>
              <w:rPr>
                <w:rFonts w:ascii="Arial" w:eastAsia="Calibri" w:hAnsi="Arial" w:cs="Arial"/>
                <w:sz w:val="16"/>
                <w:szCs w:val="16"/>
              </w:rPr>
            </w:pPr>
            <w:r w:rsidRPr="00345F45">
              <w:rPr>
                <w:rFonts w:ascii="Arial" w:eastAsia="Calibri" w:hAnsi="Arial" w:cs="Arial"/>
                <w:sz w:val="16"/>
                <w:szCs w:val="16"/>
              </w:rPr>
              <w:t>64,598</w:t>
            </w:r>
          </w:p>
        </w:tc>
      </w:tr>
      <w:tr w:rsidR="00636E40" w:rsidRPr="00172F68" w14:paraId="14894BDD" w14:textId="77777777" w:rsidTr="007173A7">
        <w:trPr>
          <w:trHeight w:val="144"/>
        </w:trPr>
        <w:tc>
          <w:tcPr>
            <w:tcW w:w="3150" w:type="dxa"/>
            <w:vAlign w:val="bottom"/>
          </w:tcPr>
          <w:p w14:paraId="187E12C8" w14:textId="37513A9F" w:rsidR="00636E40" w:rsidRPr="00147C75" w:rsidRDefault="00636E40" w:rsidP="00636E40">
            <w:pPr>
              <w:spacing w:before="0" w:after="0" w:line="300" w:lineRule="exact"/>
              <w:ind w:left="165" w:hanging="165"/>
              <w:rPr>
                <w:rFonts w:ascii="Arial" w:hAnsi="Arial" w:cs="Arial"/>
                <w:sz w:val="16"/>
                <w:szCs w:val="16"/>
                <w:cs/>
              </w:rPr>
            </w:pPr>
            <w:proofErr w:type="spellStart"/>
            <w:r w:rsidRPr="00147C75">
              <w:rPr>
                <w:rFonts w:ascii="Arial" w:hAnsi="Arial" w:cs="Arial"/>
                <w:sz w:val="16"/>
                <w:szCs w:val="16"/>
              </w:rPr>
              <w:t>Amortisation</w:t>
            </w:r>
            <w:proofErr w:type="spellEnd"/>
            <w:r w:rsidRPr="00147C75">
              <w:rPr>
                <w:rFonts w:ascii="Arial" w:hAnsi="Arial" w:cs="Arial"/>
                <w:sz w:val="16"/>
                <w:szCs w:val="16"/>
              </w:rPr>
              <w:t xml:space="preserve"> during the year</w:t>
            </w:r>
          </w:p>
        </w:tc>
        <w:tc>
          <w:tcPr>
            <w:tcW w:w="1620" w:type="dxa"/>
            <w:gridSpan w:val="2"/>
          </w:tcPr>
          <w:p w14:paraId="37A3487E" w14:textId="77777777" w:rsidR="00636E40" w:rsidRPr="00345F45" w:rsidRDefault="00636E40" w:rsidP="00636E40">
            <w:pPr>
              <w:tabs>
                <w:tab w:val="decimal" w:pos="1155"/>
              </w:tabs>
              <w:spacing w:before="0" w:after="0" w:line="300" w:lineRule="exact"/>
              <w:ind w:left="0" w:firstLine="0"/>
              <w:rPr>
                <w:rFonts w:ascii="Arial" w:eastAsia="Calibri" w:hAnsi="Arial" w:cs="Arial"/>
                <w:sz w:val="16"/>
                <w:szCs w:val="16"/>
              </w:rPr>
            </w:pPr>
            <w:r w:rsidRPr="00345F45">
              <w:rPr>
                <w:rFonts w:ascii="Arial" w:eastAsia="Calibri" w:hAnsi="Arial" w:cs="Arial"/>
                <w:sz w:val="16"/>
                <w:szCs w:val="16"/>
              </w:rPr>
              <w:t xml:space="preserve"> 2,710 </w:t>
            </w:r>
          </w:p>
        </w:tc>
        <w:tc>
          <w:tcPr>
            <w:tcW w:w="1530" w:type="dxa"/>
            <w:gridSpan w:val="2"/>
          </w:tcPr>
          <w:p w14:paraId="0E20C858" w14:textId="77777777" w:rsidR="00636E40" w:rsidRPr="00345F45" w:rsidRDefault="00636E40" w:rsidP="00636E40">
            <w:pPr>
              <w:tabs>
                <w:tab w:val="decimal" w:pos="1155"/>
              </w:tabs>
              <w:spacing w:before="0" w:after="0" w:line="300" w:lineRule="exact"/>
              <w:ind w:left="0" w:firstLine="0"/>
              <w:rPr>
                <w:rFonts w:ascii="Arial" w:eastAsia="Calibri" w:hAnsi="Arial" w:cs="Arial"/>
                <w:sz w:val="16"/>
                <w:szCs w:val="16"/>
              </w:rPr>
            </w:pPr>
            <w:r w:rsidRPr="00345F45">
              <w:rPr>
                <w:rFonts w:ascii="Arial" w:eastAsia="Calibri" w:hAnsi="Arial" w:cs="Arial"/>
                <w:sz w:val="16"/>
                <w:szCs w:val="16"/>
              </w:rPr>
              <w:t xml:space="preserve"> 6,225 </w:t>
            </w:r>
          </w:p>
        </w:tc>
        <w:tc>
          <w:tcPr>
            <w:tcW w:w="1530" w:type="dxa"/>
            <w:gridSpan w:val="2"/>
          </w:tcPr>
          <w:p w14:paraId="1AB27EC9" w14:textId="77777777" w:rsidR="00636E40" w:rsidRPr="00345F45" w:rsidRDefault="00636E40" w:rsidP="00636E40">
            <w:pPr>
              <w:tabs>
                <w:tab w:val="decimal" w:pos="1155"/>
              </w:tabs>
              <w:spacing w:before="0" w:after="0" w:line="300" w:lineRule="exact"/>
              <w:ind w:left="0" w:firstLine="0"/>
              <w:rPr>
                <w:rFonts w:ascii="Arial" w:eastAsia="Calibri" w:hAnsi="Arial" w:cs="Arial"/>
                <w:sz w:val="16"/>
                <w:szCs w:val="16"/>
              </w:rPr>
            </w:pPr>
            <w:r w:rsidRPr="00345F45">
              <w:rPr>
                <w:rFonts w:ascii="Arial" w:eastAsia="Calibri" w:hAnsi="Arial" w:cs="Arial"/>
                <w:sz w:val="16"/>
                <w:szCs w:val="16"/>
              </w:rPr>
              <w:t xml:space="preserve"> 2,471 </w:t>
            </w:r>
          </w:p>
        </w:tc>
        <w:tc>
          <w:tcPr>
            <w:tcW w:w="1620" w:type="dxa"/>
            <w:gridSpan w:val="2"/>
          </w:tcPr>
          <w:p w14:paraId="4CB69BF1" w14:textId="77777777" w:rsidR="00636E40" w:rsidRPr="00345F45" w:rsidRDefault="00636E40" w:rsidP="00636E40">
            <w:pPr>
              <w:tabs>
                <w:tab w:val="decimal" w:pos="1155"/>
              </w:tabs>
              <w:spacing w:before="0" w:after="0" w:line="300" w:lineRule="exact"/>
              <w:ind w:left="0" w:firstLine="0"/>
              <w:rPr>
                <w:rFonts w:ascii="Arial" w:eastAsia="Calibri" w:hAnsi="Arial" w:cs="Arial"/>
                <w:sz w:val="16"/>
                <w:szCs w:val="16"/>
              </w:rPr>
            </w:pPr>
            <w:r w:rsidRPr="00345F45">
              <w:rPr>
                <w:rFonts w:ascii="Arial" w:eastAsia="Calibri" w:hAnsi="Arial" w:cs="Arial"/>
                <w:sz w:val="16"/>
                <w:szCs w:val="16"/>
              </w:rPr>
              <w:t xml:space="preserve"> 11,406</w:t>
            </w:r>
          </w:p>
        </w:tc>
      </w:tr>
      <w:tr w:rsidR="00636E40" w:rsidRPr="00172F68" w14:paraId="17E393B2" w14:textId="77777777" w:rsidTr="007173A7">
        <w:trPr>
          <w:trHeight w:val="144"/>
        </w:trPr>
        <w:tc>
          <w:tcPr>
            <w:tcW w:w="3150" w:type="dxa"/>
            <w:vAlign w:val="bottom"/>
          </w:tcPr>
          <w:p w14:paraId="7230128E" w14:textId="7735C762" w:rsidR="00636E40" w:rsidRPr="00147C75" w:rsidRDefault="00636E40" w:rsidP="00636E40">
            <w:pPr>
              <w:spacing w:before="0" w:after="0" w:line="300" w:lineRule="exact"/>
              <w:ind w:left="165" w:hanging="165"/>
              <w:rPr>
                <w:rFonts w:ascii="Arial" w:hAnsi="Arial" w:cs="Arial"/>
                <w:sz w:val="16"/>
                <w:szCs w:val="16"/>
                <w:cs/>
              </w:rPr>
            </w:pPr>
            <w:r w:rsidRPr="00147C75">
              <w:rPr>
                <w:rFonts w:ascii="Arial" w:hAnsi="Arial" w:cs="Arial"/>
                <w:sz w:val="16"/>
                <w:szCs w:val="16"/>
              </w:rPr>
              <w:t>Write-off</w:t>
            </w:r>
          </w:p>
        </w:tc>
        <w:tc>
          <w:tcPr>
            <w:tcW w:w="1620" w:type="dxa"/>
            <w:gridSpan w:val="2"/>
          </w:tcPr>
          <w:p w14:paraId="3944D769" w14:textId="77777777" w:rsidR="00636E40" w:rsidRPr="00345F45" w:rsidRDefault="00636E40" w:rsidP="00636E40">
            <w:pPr>
              <w:pBdr>
                <w:bottom w:val="single" w:sz="4" w:space="1" w:color="auto"/>
              </w:pBdr>
              <w:tabs>
                <w:tab w:val="decimal" w:pos="1155"/>
              </w:tabs>
              <w:spacing w:before="0" w:after="0" w:line="300" w:lineRule="exact"/>
              <w:ind w:left="0" w:firstLine="0"/>
              <w:rPr>
                <w:rFonts w:ascii="Arial" w:eastAsia="Calibri" w:hAnsi="Arial" w:cs="Arial"/>
                <w:sz w:val="16"/>
                <w:szCs w:val="16"/>
              </w:rPr>
            </w:pPr>
            <w:r w:rsidRPr="00345F45">
              <w:rPr>
                <w:rFonts w:ascii="Arial" w:eastAsia="Calibri" w:hAnsi="Arial" w:cs="Arial"/>
                <w:sz w:val="16"/>
                <w:szCs w:val="16"/>
              </w:rPr>
              <w:t xml:space="preserve"> -   </w:t>
            </w:r>
          </w:p>
        </w:tc>
        <w:tc>
          <w:tcPr>
            <w:tcW w:w="1530" w:type="dxa"/>
            <w:gridSpan w:val="2"/>
          </w:tcPr>
          <w:p w14:paraId="21089A82" w14:textId="77777777" w:rsidR="00636E40" w:rsidRPr="00345F45" w:rsidRDefault="00636E40" w:rsidP="00636E40">
            <w:pPr>
              <w:pBdr>
                <w:bottom w:val="single" w:sz="4" w:space="1" w:color="auto"/>
              </w:pBdr>
              <w:tabs>
                <w:tab w:val="decimal" w:pos="1155"/>
              </w:tabs>
              <w:spacing w:before="0" w:after="0" w:line="300" w:lineRule="exact"/>
              <w:ind w:left="0" w:firstLine="0"/>
              <w:rPr>
                <w:rFonts w:ascii="Arial" w:eastAsia="Calibri" w:hAnsi="Arial" w:cs="Arial"/>
                <w:sz w:val="16"/>
                <w:szCs w:val="16"/>
              </w:rPr>
            </w:pPr>
            <w:r w:rsidRPr="00345F45">
              <w:rPr>
                <w:rFonts w:ascii="Arial" w:eastAsia="Calibri" w:hAnsi="Arial" w:cs="Arial"/>
                <w:sz w:val="16"/>
                <w:szCs w:val="16"/>
              </w:rPr>
              <w:t xml:space="preserve"> (21,194)</w:t>
            </w:r>
          </w:p>
        </w:tc>
        <w:tc>
          <w:tcPr>
            <w:tcW w:w="1530" w:type="dxa"/>
            <w:gridSpan w:val="2"/>
          </w:tcPr>
          <w:p w14:paraId="621C2C04" w14:textId="77777777" w:rsidR="00636E40" w:rsidRPr="00345F45" w:rsidRDefault="00636E40" w:rsidP="00636E40">
            <w:pPr>
              <w:pBdr>
                <w:bottom w:val="single" w:sz="4" w:space="1" w:color="auto"/>
              </w:pBdr>
              <w:tabs>
                <w:tab w:val="decimal" w:pos="1155"/>
              </w:tabs>
              <w:spacing w:before="0" w:after="0" w:line="300" w:lineRule="exact"/>
              <w:ind w:left="0" w:firstLine="0"/>
              <w:rPr>
                <w:rFonts w:ascii="Arial" w:eastAsia="Calibri" w:hAnsi="Arial" w:cs="Arial"/>
                <w:sz w:val="16"/>
                <w:szCs w:val="16"/>
              </w:rPr>
            </w:pPr>
            <w:r w:rsidRPr="00345F45">
              <w:rPr>
                <w:rFonts w:ascii="Arial" w:eastAsia="Calibri" w:hAnsi="Arial" w:cs="Arial"/>
                <w:sz w:val="16"/>
                <w:szCs w:val="16"/>
              </w:rPr>
              <w:t xml:space="preserve"> -   </w:t>
            </w:r>
          </w:p>
        </w:tc>
        <w:tc>
          <w:tcPr>
            <w:tcW w:w="1620" w:type="dxa"/>
            <w:gridSpan w:val="2"/>
          </w:tcPr>
          <w:p w14:paraId="6DD17788" w14:textId="77777777" w:rsidR="00636E40" w:rsidRPr="00345F45" w:rsidRDefault="00636E40" w:rsidP="00636E40">
            <w:pPr>
              <w:pBdr>
                <w:bottom w:val="single" w:sz="4" w:space="1" w:color="auto"/>
              </w:pBdr>
              <w:tabs>
                <w:tab w:val="decimal" w:pos="1155"/>
              </w:tabs>
              <w:spacing w:before="0" w:after="0" w:line="300" w:lineRule="exact"/>
              <w:ind w:left="0" w:firstLine="0"/>
              <w:rPr>
                <w:rFonts w:ascii="Arial" w:eastAsia="Calibri" w:hAnsi="Arial" w:cs="Arial"/>
                <w:sz w:val="16"/>
                <w:szCs w:val="16"/>
              </w:rPr>
            </w:pPr>
            <w:r w:rsidRPr="00345F45">
              <w:rPr>
                <w:rFonts w:ascii="Arial" w:eastAsia="Calibri" w:hAnsi="Arial" w:cs="Arial"/>
                <w:sz w:val="16"/>
                <w:szCs w:val="16"/>
              </w:rPr>
              <w:t>(21,194)</w:t>
            </w:r>
          </w:p>
        </w:tc>
      </w:tr>
      <w:tr w:rsidR="00636E40" w:rsidRPr="00172F68" w14:paraId="66B2C119" w14:textId="77777777" w:rsidTr="007173A7">
        <w:trPr>
          <w:trHeight w:val="144"/>
        </w:trPr>
        <w:tc>
          <w:tcPr>
            <w:tcW w:w="3150" w:type="dxa"/>
            <w:vAlign w:val="bottom"/>
          </w:tcPr>
          <w:p w14:paraId="10A5CDBD" w14:textId="2F6EAB4B" w:rsidR="00636E40" w:rsidRPr="00147C75" w:rsidRDefault="00636E40" w:rsidP="00636E40">
            <w:pPr>
              <w:spacing w:before="0" w:after="0" w:line="300" w:lineRule="exact"/>
              <w:ind w:left="165" w:hanging="165"/>
              <w:rPr>
                <w:rFonts w:ascii="Arial" w:hAnsi="Arial" w:cs="Arial"/>
                <w:sz w:val="16"/>
                <w:szCs w:val="16"/>
                <w:cs/>
              </w:rPr>
            </w:pPr>
            <w:r w:rsidRPr="00147C75">
              <w:rPr>
                <w:rFonts w:ascii="Arial" w:hAnsi="Arial" w:cs="Arial"/>
                <w:sz w:val="16"/>
                <w:szCs w:val="16"/>
              </w:rPr>
              <w:t xml:space="preserve">As </w:t>
            </w:r>
            <w:proofErr w:type="gramStart"/>
            <w:r w:rsidRPr="00147C75">
              <w:rPr>
                <w:rFonts w:ascii="Arial" w:hAnsi="Arial" w:cs="Arial"/>
                <w:sz w:val="16"/>
                <w:szCs w:val="16"/>
              </w:rPr>
              <w:t>at</w:t>
            </w:r>
            <w:proofErr w:type="gramEnd"/>
            <w:r w:rsidRPr="00147C75">
              <w:rPr>
                <w:rFonts w:ascii="Arial" w:hAnsi="Arial" w:cs="Arial"/>
                <w:sz w:val="16"/>
                <w:szCs w:val="16"/>
              </w:rPr>
              <w:t xml:space="preserve"> 31 December 2024</w:t>
            </w:r>
          </w:p>
        </w:tc>
        <w:tc>
          <w:tcPr>
            <w:tcW w:w="1620" w:type="dxa"/>
            <w:gridSpan w:val="2"/>
          </w:tcPr>
          <w:p w14:paraId="43D2765F" w14:textId="77777777" w:rsidR="00636E40" w:rsidRPr="00345F45" w:rsidRDefault="00636E40" w:rsidP="00636E40">
            <w:pPr>
              <w:tabs>
                <w:tab w:val="decimal" w:pos="1155"/>
              </w:tabs>
              <w:spacing w:before="0" w:after="0" w:line="300" w:lineRule="exact"/>
              <w:ind w:left="0" w:firstLine="0"/>
              <w:rPr>
                <w:rFonts w:ascii="Arial" w:eastAsia="Calibri" w:hAnsi="Arial" w:cs="Arial"/>
                <w:sz w:val="16"/>
                <w:szCs w:val="16"/>
              </w:rPr>
            </w:pPr>
            <w:r w:rsidRPr="00345F45">
              <w:rPr>
                <w:rFonts w:ascii="Arial" w:eastAsia="Calibri" w:hAnsi="Arial" w:cs="Arial"/>
                <w:sz w:val="16"/>
                <w:szCs w:val="16"/>
              </w:rPr>
              <w:t xml:space="preserve"> 11,417 </w:t>
            </w:r>
          </w:p>
        </w:tc>
        <w:tc>
          <w:tcPr>
            <w:tcW w:w="1530" w:type="dxa"/>
            <w:gridSpan w:val="2"/>
          </w:tcPr>
          <w:p w14:paraId="7C13E284" w14:textId="77777777" w:rsidR="00636E40" w:rsidRPr="00345F45" w:rsidRDefault="00636E40" w:rsidP="00636E40">
            <w:pPr>
              <w:tabs>
                <w:tab w:val="decimal" w:pos="1155"/>
              </w:tabs>
              <w:spacing w:before="0" w:after="0" w:line="300" w:lineRule="exact"/>
              <w:ind w:left="0" w:firstLine="0"/>
              <w:rPr>
                <w:rFonts w:ascii="Arial" w:eastAsia="Calibri" w:hAnsi="Arial" w:cs="Arial"/>
                <w:sz w:val="16"/>
                <w:szCs w:val="16"/>
              </w:rPr>
            </w:pPr>
            <w:r w:rsidRPr="00345F45">
              <w:rPr>
                <w:rFonts w:ascii="Arial" w:eastAsia="Calibri" w:hAnsi="Arial" w:cs="Arial"/>
                <w:sz w:val="16"/>
                <w:szCs w:val="16"/>
              </w:rPr>
              <w:t xml:space="preserve"> 34,319 </w:t>
            </w:r>
          </w:p>
        </w:tc>
        <w:tc>
          <w:tcPr>
            <w:tcW w:w="1530" w:type="dxa"/>
            <w:gridSpan w:val="2"/>
          </w:tcPr>
          <w:p w14:paraId="21E5D126" w14:textId="77777777" w:rsidR="00636E40" w:rsidRPr="00345F45" w:rsidRDefault="00636E40" w:rsidP="00636E40">
            <w:pPr>
              <w:tabs>
                <w:tab w:val="decimal" w:pos="1155"/>
              </w:tabs>
              <w:spacing w:before="0" w:after="0" w:line="300" w:lineRule="exact"/>
              <w:ind w:left="0" w:firstLine="0"/>
              <w:rPr>
                <w:rFonts w:ascii="Arial" w:eastAsia="Calibri" w:hAnsi="Arial" w:cs="Arial"/>
                <w:sz w:val="16"/>
                <w:szCs w:val="16"/>
              </w:rPr>
            </w:pPr>
            <w:r w:rsidRPr="00345F45">
              <w:rPr>
                <w:rFonts w:ascii="Arial" w:eastAsia="Calibri" w:hAnsi="Arial" w:cs="Arial"/>
                <w:sz w:val="16"/>
                <w:szCs w:val="16"/>
              </w:rPr>
              <w:t xml:space="preserve"> 9,074 </w:t>
            </w:r>
          </w:p>
        </w:tc>
        <w:tc>
          <w:tcPr>
            <w:tcW w:w="1620" w:type="dxa"/>
            <w:gridSpan w:val="2"/>
          </w:tcPr>
          <w:p w14:paraId="08956790" w14:textId="77777777" w:rsidR="00636E40" w:rsidRPr="00345F45" w:rsidRDefault="00636E40" w:rsidP="00636E40">
            <w:pPr>
              <w:tabs>
                <w:tab w:val="decimal" w:pos="1155"/>
              </w:tabs>
              <w:spacing w:before="0" w:after="0" w:line="300" w:lineRule="exact"/>
              <w:ind w:left="0" w:firstLine="0"/>
              <w:rPr>
                <w:rFonts w:ascii="Arial" w:eastAsia="Calibri" w:hAnsi="Arial" w:cs="Arial"/>
                <w:sz w:val="16"/>
                <w:szCs w:val="16"/>
              </w:rPr>
            </w:pPr>
            <w:r w:rsidRPr="00345F45">
              <w:rPr>
                <w:rFonts w:ascii="Arial" w:eastAsia="Calibri" w:hAnsi="Arial" w:cs="Arial"/>
                <w:sz w:val="16"/>
                <w:szCs w:val="16"/>
              </w:rPr>
              <w:t>54,810</w:t>
            </w:r>
          </w:p>
        </w:tc>
      </w:tr>
      <w:tr w:rsidR="00636E40" w:rsidRPr="00172F68" w14:paraId="13F7FB8D" w14:textId="77777777" w:rsidTr="007173A7">
        <w:trPr>
          <w:trHeight w:val="144"/>
        </w:trPr>
        <w:tc>
          <w:tcPr>
            <w:tcW w:w="3150" w:type="dxa"/>
            <w:vAlign w:val="bottom"/>
          </w:tcPr>
          <w:p w14:paraId="72A6C85A" w14:textId="4D5D8E2C" w:rsidR="00636E40" w:rsidRPr="00147C75" w:rsidRDefault="00636E40" w:rsidP="00636E40">
            <w:pPr>
              <w:spacing w:before="0" w:after="0" w:line="300" w:lineRule="exact"/>
              <w:ind w:left="165" w:hanging="165"/>
              <w:rPr>
                <w:rFonts w:ascii="Arial" w:hAnsi="Arial" w:cs="Arial"/>
                <w:sz w:val="16"/>
                <w:szCs w:val="16"/>
                <w:cs/>
              </w:rPr>
            </w:pPr>
            <w:proofErr w:type="spellStart"/>
            <w:r w:rsidRPr="00147C75">
              <w:rPr>
                <w:rFonts w:ascii="Arial" w:hAnsi="Arial" w:cs="Arial"/>
                <w:sz w:val="16"/>
                <w:szCs w:val="16"/>
              </w:rPr>
              <w:t>Amortisation</w:t>
            </w:r>
            <w:proofErr w:type="spellEnd"/>
            <w:r w:rsidRPr="00147C75">
              <w:rPr>
                <w:rFonts w:ascii="Arial" w:hAnsi="Arial" w:cs="Arial"/>
                <w:sz w:val="16"/>
                <w:szCs w:val="16"/>
              </w:rPr>
              <w:t xml:space="preserve"> during the year</w:t>
            </w:r>
          </w:p>
        </w:tc>
        <w:tc>
          <w:tcPr>
            <w:tcW w:w="1620" w:type="dxa"/>
            <w:gridSpan w:val="2"/>
          </w:tcPr>
          <w:p w14:paraId="03611099" w14:textId="77777777" w:rsidR="00636E40" w:rsidRPr="00345F45" w:rsidRDefault="00636E40" w:rsidP="00636E40">
            <w:pPr>
              <w:tabs>
                <w:tab w:val="decimal" w:pos="1155"/>
              </w:tabs>
              <w:spacing w:before="0" w:after="0" w:line="300" w:lineRule="exact"/>
              <w:ind w:left="0" w:firstLine="0"/>
              <w:rPr>
                <w:rFonts w:ascii="Arial" w:eastAsia="Calibri" w:hAnsi="Arial" w:cs="Arial"/>
                <w:sz w:val="16"/>
                <w:szCs w:val="16"/>
              </w:rPr>
            </w:pPr>
            <w:r w:rsidRPr="00345F45">
              <w:rPr>
                <w:rFonts w:ascii="Arial" w:eastAsia="Calibri" w:hAnsi="Arial" w:cs="Arial"/>
                <w:sz w:val="16"/>
                <w:szCs w:val="16"/>
              </w:rPr>
              <w:t>2,694</w:t>
            </w:r>
          </w:p>
        </w:tc>
        <w:tc>
          <w:tcPr>
            <w:tcW w:w="1530" w:type="dxa"/>
            <w:gridSpan w:val="2"/>
          </w:tcPr>
          <w:p w14:paraId="3DC66046" w14:textId="77777777" w:rsidR="00636E40" w:rsidRPr="00345F45" w:rsidRDefault="00636E40" w:rsidP="00636E40">
            <w:pPr>
              <w:tabs>
                <w:tab w:val="decimal" w:pos="1155"/>
              </w:tabs>
              <w:spacing w:before="0" w:after="0" w:line="300" w:lineRule="exact"/>
              <w:ind w:left="0" w:firstLine="0"/>
              <w:rPr>
                <w:rFonts w:ascii="Arial" w:eastAsia="Calibri" w:hAnsi="Arial" w:cs="Arial"/>
                <w:sz w:val="16"/>
                <w:szCs w:val="16"/>
              </w:rPr>
            </w:pPr>
            <w:r w:rsidRPr="00345F45">
              <w:rPr>
                <w:rFonts w:ascii="Arial" w:eastAsia="Calibri" w:hAnsi="Arial" w:cs="Arial"/>
                <w:sz w:val="16"/>
                <w:szCs w:val="16"/>
              </w:rPr>
              <w:t>1,835</w:t>
            </w:r>
          </w:p>
        </w:tc>
        <w:tc>
          <w:tcPr>
            <w:tcW w:w="1530" w:type="dxa"/>
            <w:gridSpan w:val="2"/>
          </w:tcPr>
          <w:p w14:paraId="7E683B16" w14:textId="77777777" w:rsidR="00636E40" w:rsidRPr="00345F45" w:rsidRDefault="00636E40" w:rsidP="00636E40">
            <w:pPr>
              <w:tabs>
                <w:tab w:val="decimal" w:pos="1155"/>
              </w:tabs>
              <w:spacing w:before="0" w:after="0" w:line="300" w:lineRule="exact"/>
              <w:ind w:left="0" w:firstLine="0"/>
              <w:rPr>
                <w:rFonts w:ascii="Arial" w:eastAsia="Calibri" w:hAnsi="Arial" w:cs="Arial"/>
                <w:sz w:val="16"/>
                <w:szCs w:val="16"/>
              </w:rPr>
            </w:pPr>
            <w:r w:rsidRPr="00345F45">
              <w:rPr>
                <w:rFonts w:ascii="Arial" w:eastAsia="Calibri" w:hAnsi="Arial" w:cs="Arial"/>
                <w:sz w:val="16"/>
                <w:szCs w:val="16"/>
              </w:rPr>
              <w:t>1,590</w:t>
            </w:r>
          </w:p>
        </w:tc>
        <w:tc>
          <w:tcPr>
            <w:tcW w:w="1620" w:type="dxa"/>
            <w:gridSpan w:val="2"/>
          </w:tcPr>
          <w:p w14:paraId="7FAFBD24" w14:textId="77777777" w:rsidR="00636E40" w:rsidRPr="00345F45" w:rsidRDefault="00636E40" w:rsidP="00636E40">
            <w:pPr>
              <w:tabs>
                <w:tab w:val="decimal" w:pos="1155"/>
              </w:tabs>
              <w:spacing w:before="0" w:after="0" w:line="300" w:lineRule="exact"/>
              <w:ind w:left="0" w:firstLine="0"/>
              <w:rPr>
                <w:rFonts w:ascii="Arial" w:eastAsia="Calibri" w:hAnsi="Arial" w:cs="Arial"/>
                <w:sz w:val="16"/>
                <w:szCs w:val="16"/>
              </w:rPr>
            </w:pPr>
            <w:r w:rsidRPr="00345F45">
              <w:rPr>
                <w:rFonts w:ascii="Arial" w:eastAsia="Calibri" w:hAnsi="Arial" w:cs="Arial"/>
                <w:sz w:val="16"/>
                <w:szCs w:val="16"/>
              </w:rPr>
              <w:t>6,119</w:t>
            </w:r>
          </w:p>
        </w:tc>
      </w:tr>
      <w:tr w:rsidR="00636E40" w:rsidRPr="00172F68" w14:paraId="0C3189A6" w14:textId="77777777" w:rsidTr="005D7DCD">
        <w:trPr>
          <w:trHeight w:val="144"/>
        </w:trPr>
        <w:tc>
          <w:tcPr>
            <w:tcW w:w="3150" w:type="dxa"/>
          </w:tcPr>
          <w:p w14:paraId="2B7A123C" w14:textId="221231D5" w:rsidR="00636E40" w:rsidRPr="00147C75" w:rsidRDefault="00636E40" w:rsidP="00636E40">
            <w:pPr>
              <w:spacing w:before="0" w:after="0" w:line="300" w:lineRule="exact"/>
              <w:ind w:left="165" w:hanging="165"/>
              <w:rPr>
                <w:rFonts w:ascii="Arial" w:hAnsi="Arial" w:cs="Arial"/>
                <w:sz w:val="16"/>
                <w:szCs w:val="16"/>
                <w:cs/>
              </w:rPr>
            </w:pPr>
            <w:r w:rsidRPr="00345F45">
              <w:rPr>
                <w:rFonts w:ascii="Arial" w:hAnsi="Arial" w:cs="Arial"/>
                <w:sz w:val="16"/>
                <w:szCs w:val="16"/>
              </w:rPr>
              <w:t xml:space="preserve">Transfer </w:t>
            </w:r>
            <w:r>
              <w:rPr>
                <w:rFonts w:ascii="Arial" w:hAnsi="Arial" w:cs="Arial"/>
                <w:sz w:val="16"/>
                <w:szCs w:val="16"/>
              </w:rPr>
              <w:t>to accomplished</w:t>
            </w:r>
            <w:r w:rsidRPr="007173A7">
              <w:rPr>
                <w:rFonts w:ascii="Arial" w:hAnsi="Arial" w:cs="Arial"/>
                <w:sz w:val="16"/>
                <w:szCs w:val="16"/>
              </w:rPr>
              <w:t xml:space="preserve"> projects</w:t>
            </w:r>
          </w:p>
        </w:tc>
        <w:tc>
          <w:tcPr>
            <w:tcW w:w="1620" w:type="dxa"/>
            <w:gridSpan w:val="2"/>
            <w:vAlign w:val="bottom"/>
          </w:tcPr>
          <w:p w14:paraId="051A629D" w14:textId="77777777" w:rsidR="00636E40" w:rsidRPr="00345F45" w:rsidRDefault="00636E40" w:rsidP="00636E40">
            <w:pPr>
              <w:tabs>
                <w:tab w:val="decimal" w:pos="1155"/>
              </w:tabs>
              <w:spacing w:before="0" w:after="0" w:line="300" w:lineRule="exact"/>
              <w:ind w:left="0" w:firstLine="0"/>
              <w:rPr>
                <w:rFonts w:ascii="Arial" w:eastAsia="Calibri" w:hAnsi="Arial" w:cs="Arial"/>
                <w:sz w:val="16"/>
                <w:szCs w:val="16"/>
              </w:rPr>
            </w:pPr>
            <w:r w:rsidRPr="00345F45">
              <w:rPr>
                <w:rFonts w:ascii="Arial" w:eastAsia="Calibri" w:hAnsi="Arial" w:cs="Arial"/>
                <w:sz w:val="16"/>
                <w:szCs w:val="16"/>
              </w:rPr>
              <w:t>-</w:t>
            </w:r>
          </w:p>
        </w:tc>
        <w:tc>
          <w:tcPr>
            <w:tcW w:w="1530" w:type="dxa"/>
            <w:gridSpan w:val="2"/>
            <w:vAlign w:val="bottom"/>
          </w:tcPr>
          <w:p w14:paraId="6045DA34" w14:textId="77777777" w:rsidR="00636E40" w:rsidRPr="00345F45" w:rsidRDefault="00636E40" w:rsidP="00636E40">
            <w:pPr>
              <w:tabs>
                <w:tab w:val="decimal" w:pos="1155"/>
              </w:tabs>
              <w:spacing w:before="0" w:after="0" w:line="300" w:lineRule="exact"/>
              <w:ind w:left="0" w:firstLine="0"/>
              <w:rPr>
                <w:rFonts w:ascii="Arial" w:eastAsia="Calibri" w:hAnsi="Arial" w:cs="Arial"/>
                <w:sz w:val="16"/>
                <w:szCs w:val="16"/>
              </w:rPr>
            </w:pPr>
            <w:r w:rsidRPr="00345F45">
              <w:rPr>
                <w:rFonts w:ascii="Arial" w:eastAsia="Calibri" w:hAnsi="Arial" w:cs="Arial"/>
                <w:sz w:val="16"/>
                <w:szCs w:val="16"/>
              </w:rPr>
              <w:t>9,858</w:t>
            </w:r>
          </w:p>
        </w:tc>
        <w:tc>
          <w:tcPr>
            <w:tcW w:w="1530" w:type="dxa"/>
            <w:gridSpan w:val="2"/>
            <w:vAlign w:val="bottom"/>
          </w:tcPr>
          <w:p w14:paraId="72D0ED6E" w14:textId="77777777" w:rsidR="00636E40" w:rsidRPr="00345F45" w:rsidRDefault="00636E40" w:rsidP="00636E40">
            <w:pPr>
              <w:tabs>
                <w:tab w:val="decimal" w:pos="1155"/>
              </w:tabs>
              <w:spacing w:before="0" w:after="0" w:line="300" w:lineRule="exact"/>
              <w:ind w:left="0" w:firstLine="0"/>
              <w:rPr>
                <w:rFonts w:ascii="Arial" w:eastAsia="Calibri" w:hAnsi="Arial" w:cs="Arial"/>
                <w:sz w:val="16"/>
                <w:szCs w:val="16"/>
              </w:rPr>
            </w:pPr>
            <w:r w:rsidRPr="00345F45">
              <w:rPr>
                <w:rFonts w:ascii="Arial" w:eastAsia="Calibri" w:hAnsi="Arial" w:cs="Arial"/>
                <w:sz w:val="16"/>
                <w:szCs w:val="16"/>
              </w:rPr>
              <w:t>(9,858)</w:t>
            </w:r>
          </w:p>
        </w:tc>
        <w:tc>
          <w:tcPr>
            <w:tcW w:w="1620" w:type="dxa"/>
            <w:gridSpan w:val="2"/>
            <w:vAlign w:val="bottom"/>
          </w:tcPr>
          <w:p w14:paraId="54318E6B" w14:textId="77777777" w:rsidR="00636E40" w:rsidRPr="00345F45" w:rsidRDefault="00636E40" w:rsidP="00636E40">
            <w:pPr>
              <w:tabs>
                <w:tab w:val="decimal" w:pos="1155"/>
              </w:tabs>
              <w:spacing w:before="0" w:after="0" w:line="300" w:lineRule="exact"/>
              <w:ind w:left="0" w:firstLine="0"/>
              <w:rPr>
                <w:rFonts w:ascii="Arial" w:eastAsia="Calibri" w:hAnsi="Arial" w:cs="Arial"/>
                <w:sz w:val="16"/>
                <w:szCs w:val="16"/>
              </w:rPr>
            </w:pPr>
            <w:r w:rsidRPr="00345F45">
              <w:rPr>
                <w:rFonts w:ascii="Arial" w:eastAsia="Calibri" w:hAnsi="Arial" w:cs="Arial"/>
                <w:sz w:val="16"/>
                <w:szCs w:val="16"/>
              </w:rPr>
              <w:t>-</w:t>
            </w:r>
          </w:p>
        </w:tc>
      </w:tr>
      <w:tr w:rsidR="00636E40" w:rsidRPr="00172F68" w14:paraId="759B54EC" w14:textId="77777777" w:rsidTr="007173A7">
        <w:trPr>
          <w:trHeight w:val="144"/>
        </w:trPr>
        <w:tc>
          <w:tcPr>
            <w:tcW w:w="3150" w:type="dxa"/>
            <w:vAlign w:val="bottom"/>
          </w:tcPr>
          <w:p w14:paraId="637A528F" w14:textId="37561972" w:rsidR="00636E40" w:rsidRPr="00147C75" w:rsidRDefault="00636E40" w:rsidP="00636E40">
            <w:pPr>
              <w:spacing w:before="0" w:after="0" w:line="300" w:lineRule="exact"/>
              <w:ind w:left="165" w:hanging="165"/>
              <w:rPr>
                <w:rFonts w:ascii="Arial" w:hAnsi="Arial" w:cs="Arial"/>
                <w:sz w:val="16"/>
                <w:szCs w:val="16"/>
                <w:cs/>
              </w:rPr>
            </w:pPr>
            <w:r w:rsidRPr="00147C75">
              <w:rPr>
                <w:rFonts w:ascii="Arial" w:hAnsi="Arial" w:cs="Arial"/>
                <w:sz w:val="16"/>
                <w:szCs w:val="16"/>
              </w:rPr>
              <w:t>Write-off</w:t>
            </w:r>
          </w:p>
        </w:tc>
        <w:tc>
          <w:tcPr>
            <w:tcW w:w="1620" w:type="dxa"/>
            <w:gridSpan w:val="2"/>
          </w:tcPr>
          <w:p w14:paraId="66BE2D0F" w14:textId="77777777" w:rsidR="00636E40" w:rsidRPr="00345F45" w:rsidRDefault="00636E40" w:rsidP="00636E40">
            <w:pPr>
              <w:pBdr>
                <w:bottom w:val="single" w:sz="4" w:space="1" w:color="auto"/>
              </w:pBdr>
              <w:tabs>
                <w:tab w:val="decimal" w:pos="1155"/>
              </w:tabs>
              <w:spacing w:before="0" w:after="0" w:line="300" w:lineRule="exact"/>
              <w:ind w:left="0" w:firstLine="0"/>
              <w:rPr>
                <w:rFonts w:ascii="Arial" w:eastAsia="Calibri" w:hAnsi="Arial" w:cs="Arial"/>
                <w:sz w:val="16"/>
                <w:szCs w:val="16"/>
              </w:rPr>
            </w:pPr>
            <w:r w:rsidRPr="00345F45">
              <w:rPr>
                <w:rFonts w:ascii="Arial" w:eastAsia="Calibri" w:hAnsi="Arial" w:cs="Arial"/>
                <w:sz w:val="16"/>
                <w:szCs w:val="16"/>
              </w:rPr>
              <w:t>(3,761)</w:t>
            </w:r>
          </w:p>
        </w:tc>
        <w:tc>
          <w:tcPr>
            <w:tcW w:w="1530" w:type="dxa"/>
            <w:gridSpan w:val="2"/>
          </w:tcPr>
          <w:p w14:paraId="28D394FB" w14:textId="77777777" w:rsidR="00636E40" w:rsidRPr="00345F45" w:rsidRDefault="00636E40" w:rsidP="00636E40">
            <w:pPr>
              <w:pBdr>
                <w:bottom w:val="single" w:sz="4" w:space="1" w:color="auto"/>
              </w:pBdr>
              <w:tabs>
                <w:tab w:val="decimal" w:pos="1155"/>
              </w:tabs>
              <w:spacing w:before="0" w:after="0" w:line="300" w:lineRule="exact"/>
              <w:ind w:left="0" w:firstLine="0"/>
              <w:rPr>
                <w:rFonts w:ascii="Arial" w:eastAsia="Calibri" w:hAnsi="Arial" w:cs="Arial"/>
                <w:sz w:val="16"/>
                <w:szCs w:val="16"/>
              </w:rPr>
            </w:pPr>
            <w:r w:rsidRPr="00345F45">
              <w:rPr>
                <w:rFonts w:ascii="Arial" w:eastAsia="Calibri" w:hAnsi="Arial" w:cs="Arial"/>
                <w:sz w:val="16"/>
                <w:szCs w:val="16"/>
              </w:rPr>
              <w:t>-</w:t>
            </w:r>
          </w:p>
        </w:tc>
        <w:tc>
          <w:tcPr>
            <w:tcW w:w="1530" w:type="dxa"/>
            <w:gridSpan w:val="2"/>
          </w:tcPr>
          <w:p w14:paraId="580736AD" w14:textId="77777777" w:rsidR="00636E40" w:rsidRPr="00345F45" w:rsidRDefault="00636E40" w:rsidP="00636E40">
            <w:pPr>
              <w:pBdr>
                <w:bottom w:val="single" w:sz="4" w:space="1" w:color="auto"/>
              </w:pBdr>
              <w:tabs>
                <w:tab w:val="decimal" w:pos="1155"/>
              </w:tabs>
              <w:spacing w:before="0" w:after="0" w:line="300" w:lineRule="exact"/>
              <w:ind w:left="0" w:firstLine="0"/>
              <w:rPr>
                <w:rFonts w:ascii="Arial" w:eastAsia="Calibri" w:hAnsi="Arial" w:cs="Arial"/>
                <w:sz w:val="16"/>
                <w:szCs w:val="16"/>
              </w:rPr>
            </w:pPr>
            <w:r w:rsidRPr="00345F45">
              <w:rPr>
                <w:rFonts w:ascii="Arial" w:eastAsia="Calibri" w:hAnsi="Arial" w:cs="Arial"/>
                <w:sz w:val="16"/>
                <w:szCs w:val="16"/>
              </w:rPr>
              <w:t>-</w:t>
            </w:r>
          </w:p>
        </w:tc>
        <w:tc>
          <w:tcPr>
            <w:tcW w:w="1620" w:type="dxa"/>
            <w:gridSpan w:val="2"/>
          </w:tcPr>
          <w:p w14:paraId="27C96E5B" w14:textId="77777777" w:rsidR="00636E40" w:rsidRPr="00345F45" w:rsidRDefault="00636E40" w:rsidP="00636E40">
            <w:pPr>
              <w:pBdr>
                <w:bottom w:val="single" w:sz="4" w:space="1" w:color="auto"/>
              </w:pBdr>
              <w:tabs>
                <w:tab w:val="decimal" w:pos="1155"/>
              </w:tabs>
              <w:spacing w:before="0" w:after="0" w:line="300" w:lineRule="exact"/>
              <w:ind w:left="0" w:firstLine="0"/>
              <w:rPr>
                <w:rFonts w:ascii="Arial" w:eastAsia="Calibri" w:hAnsi="Arial" w:cs="Arial"/>
                <w:sz w:val="16"/>
                <w:szCs w:val="16"/>
              </w:rPr>
            </w:pPr>
            <w:r w:rsidRPr="00345F45">
              <w:rPr>
                <w:rFonts w:ascii="Arial" w:eastAsia="Calibri" w:hAnsi="Arial" w:cs="Arial"/>
                <w:sz w:val="16"/>
                <w:szCs w:val="16"/>
              </w:rPr>
              <w:t>(3,761)</w:t>
            </w:r>
          </w:p>
        </w:tc>
      </w:tr>
      <w:tr w:rsidR="00636E40" w:rsidRPr="00172F68" w14:paraId="2BAF91AA" w14:textId="77777777" w:rsidTr="007173A7">
        <w:trPr>
          <w:trHeight w:val="144"/>
        </w:trPr>
        <w:tc>
          <w:tcPr>
            <w:tcW w:w="3150" w:type="dxa"/>
            <w:vAlign w:val="bottom"/>
          </w:tcPr>
          <w:p w14:paraId="6315E6F4" w14:textId="40A1528D" w:rsidR="00636E40" w:rsidRPr="00147C75" w:rsidRDefault="00636E40" w:rsidP="00636E40">
            <w:pPr>
              <w:spacing w:before="0" w:after="0" w:line="300" w:lineRule="exact"/>
              <w:ind w:left="165" w:hanging="165"/>
              <w:rPr>
                <w:rFonts w:ascii="Arial" w:hAnsi="Arial" w:cs="Arial"/>
                <w:sz w:val="16"/>
                <w:szCs w:val="16"/>
                <w:cs/>
              </w:rPr>
            </w:pPr>
            <w:r w:rsidRPr="00147C75">
              <w:rPr>
                <w:rFonts w:ascii="Arial" w:hAnsi="Arial" w:cs="Arial"/>
                <w:sz w:val="16"/>
                <w:szCs w:val="16"/>
              </w:rPr>
              <w:t xml:space="preserve">As </w:t>
            </w:r>
            <w:proofErr w:type="gramStart"/>
            <w:r w:rsidRPr="00147C75">
              <w:rPr>
                <w:rFonts w:ascii="Arial" w:hAnsi="Arial" w:cs="Arial"/>
                <w:sz w:val="16"/>
                <w:szCs w:val="16"/>
              </w:rPr>
              <w:t>at</w:t>
            </w:r>
            <w:proofErr w:type="gramEnd"/>
            <w:r w:rsidRPr="00147C75">
              <w:rPr>
                <w:rFonts w:ascii="Arial" w:hAnsi="Arial" w:cs="Arial"/>
                <w:sz w:val="16"/>
                <w:szCs w:val="16"/>
              </w:rPr>
              <w:t xml:space="preserve"> 31 December 2025</w:t>
            </w:r>
          </w:p>
        </w:tc>
        <w:tc>
          <w:tcPr>
            <w:tcW w:w="1620" w:type="dxa"/>
            <w:gridSpan w:val="2"/>
          </w:tcPr>
          <w:p w14:paraId="5A4A1D58" w14:textId="77777777" w:rsidR="00636E40" w:rsidRPr="00345F45" w:rsidRDefault="00636E40" w:rsidP="00636E40">
            <w:pPr>
              <w:pBdr>
                <w:bottom w:val="single" w:sz="4" w:space="1" w:color="auto"/>
              </w:pBdr>
              <w:tabs>
                <w:tab w:val="decimal" w:pos="1155"/>
              </w:tabs>
              <w:spacing w:before="0" w:after="0" w:line="300" w:lineRule="exact"/>
              <w:ind w:left="0" w:firstLine="0"/>
              <w:rPr>
                <w:rFonts w:ascii="Arial" w:eastAsia="Calibri" w:hAnsi="Arial" w:cs="Arial"/>
                <w:sz w:val="16"/>
                <w:szCs w:val="16"/>
              </w:rPr>
            </w:pPr>
            <w:r w:rsidRPr="00345F45">
              <w:rPr>
                <w:rFonts w:ascii="Arial" w:eastAsia="Calibri" w:hAnsi="Arial" w:cs="Arial"/>
                <w:sz w:val="16"/>
                <w:szCs w:val="16"/>
              </w:rPr>
              <w:t>10,350</w:t>
            </w:r>
          </w:p>
        </w:tc>
        <w:tc>
          <w:tcPr>
            <w:tcW w:w="1530" w:type="dxa"/>
            <w:gridSpan w:val="2"/>
          </w:tcPr>
          <w:p w14:paraId="685498BA" w14:textId="77777777" w:rsidR="00636E40" w:rsidRPr="00345F45" w:rsidRDefault="00636E40" w:rsidP="00636E40">
            <w:pPr>
              <w:pBdr>
                <w:bottom w:val="single" w:sz="4" w:space="1" w:color="auto"/>
              </w:pBdr>
              <w:tabs>
                <w:tab w:val="decimal" w:pos="1155"/>
              </w:tabs>
              <w:spacing w:before="0" w:after="0" w:line="300" w:lineRule="exact"/>
              <w:ind w:left="0" w:firstLine="0"/>
              <w:rPr>
                <w:rFonts w:ascii="Arial" w:eastAsia="Calibri" w:hAnsi="Arial" w:cs="Arial"/>
                <w:sz w:val="16"/>
                <w:szCs w:val="16"/>
              </w:rPr>
            </w:pPr>
            <w:r w:rsidRPr="00345F45">
              <w:rPr>
                <w:rFonts w:ascii="Arial" w:eastAsia="Calibri" w:hAnsi="Arial" w:cs="Arial"/>
                <w:sz w:val="16"/>
                <w:szCs w:val="16"/>
              </w:rPr>
              <w:t>46,012</w:t>
            </w:r>
          </w:p>
        </w:tc>
        <w:tc>
          <w:tcPr>
            <w:tcW w:w="1530" w:type="dxa"/>
            <w:gridSpan w:val="2"/>
          </w:tcPr>
          <w:p w14:paraId="1073F6A8" w14:textId="77777777" w:rsidR="00636E40" w:rsidRPr="00345F45" w:rsidRDefault="00636E40" w:rsidP="00636E40">
            <w:pPr>
              <w:pBdr>
                <w:bottom w:val="single" w:sz="4" w:space="1" w:color="auto"/>
              </w:pBdr>
              <w:tabs>
                <w:tab w:val="decimal" w:pos="1155"/>
              </w:tabs>
              <w:spacing w:before="0" w:after="0" w:line="300" w:lineRule="exact"/>
              <w:ind w:left="0" w:firstLine="0"/>
              <w:rPr>
                <w:rFonts w:ascii="Arial" w:eastAsia="Calibri" w:hAnsi="Arial" w:cs="Arial"/>
                <w:sz w:val="16"/>
                <w:szCs w:val="16"/>
              </w:rPr>
            </w:pPr>
            <w:r w:rsidRPr="00345F45">
              <w:rPr>
                <w:rFonts w:ascii="Arial" w:eastAsia="Calibri" w:hAnsi="Arial" w:cs="Arial"/>
                <w:sz w:val="16"/>
                <w:szCs w:val="16"/>
              </w:rPr>
              <w:t>806</w:t>
            </w:r>
          </w:p>
        </w:tc>
        <w:tc>
          <w:tcPr>
            <w:tcW w:w="1620" w:type="dxa"/>
            <w:gridSpan w:val="2"/>
          </w:tcPr>
          <w:p w14:paraId="4BCA51C3" w14:textId="77777777" w:rsidR="00636E40" w:rsidRPr="00345F45" w:rsidRDefault="00636E40" w:rsidP="00636E40">
            <w:pPr>
              <w:pBdr>
                <w:bottom w:val="single" w:sz="4" w:space="1" w:color="auto"/>
              </w:pBdr>
              <w:tabs>
                <w:tab w:val="decimal" w:pos="1155"/>
              </w:tabs>
              <w:spacing w:before="0" w:after="0" w:line="300" w:lineRule="exact"/>
              <w:ind w:left="0" w:firstLine="0"/>
              <w:rPr>
                <w:rFonts w:ascii="Arial" w:eastAsia="Calibri" w:hAnsi="Arial" w:cs="Arial"/>
                <w:sz w:val="16"/>
                <w:szCs w:val="16"/>
              </w:rPr>
            </w:pPr>
            <w:r w:rsidRPr="00345F45">
              <w:rPr>
                <w:rFonts w:ascii="Arial" w:eastAsia="Calibri" w:hAnsi="Arial" w:cs="Arial"/>
                <w:sz w:val="16"/>
                <w:szCs w:val="16"/>
              </w:rPr>
              <w:t>57,168</w:t>
            </w:r>
          </w:p>
        </w:tc>
      </w:tr>
      <w:tr w:rsidR="00636E40" w:rsidRPr="00172F68" w14:paraId="688E054E" w14:textId="77777777" w:rsidTr="007173A7">
        <w:trPr>
          <w:trHeight w:val="144"/>
        </w:trPr>
        <w:tc>
          <w:tcPr>
            <w:tcW w:w="3150" w:type="dxa"/>
          </w:tcPr>
          <w:p w14:paraId="0973E8D9" w14:textId="1F6BBC57" w:rsidR="00636E40" w:rsidRPr="00345F45" w:rsidRDefault="00636E40" w:rsidP="00636E40">
            <w:pPr>
              <w:spacing w:before="0" w:after="0" w:line="300" w:lineRule="exact"/>
              <w:ind w:left="165" w:hanging="165"/>
              <w:rPr>
                <w:rFonts w:ascii="Arial" w:eastAsia="Calibri" w:hAnsi="Arial" w:cs="Arial"/>
                <w:b/>
                <w:bCs/>
                <w:sz w:val="16"/>
                <w:szCs w:val="16"/>
                <w:cs/>
              </w:rPr>
            </w:pPr>
            <w:r w:rsidRPr="00147C75">
              <w:rPr>
                <w:rFonts w:ascii="Arial" w:hAnsi="Arial" w:cs="Arial"/>
                <w:sz w:val="16"/>
                <w:szCs w:val="16"/>
              </w:rPr>
              <w:t>Allowance</w:t>
            </w:r>
            <w:r w:rsidRPr="00345F45">
              <w:rPr>
                <w:rFonts w:ascii="Arial" w:eastAsia="Arial Unicode MS" w:hAnsi="Arial" w:cs="Arial"/>
                <w:b/>
                <w:bCs/>
                <w:sz w:val="16"/>
                <w:szCs w:val="16"/>
                <w:lang w:val="en-GB"/>
              </w:rPr>
              <w:t xml:space="preserve"> for impairment</w:t>
            </w:r>
          </w:p>
        </w:tc>
        <w:tc>
          <w:tcPr>
            <w:tcW w:w="1620" w:type="dxa"/>
            <w:gridSpan w:val="2"/>
          </w:tcPr>
          <w:p w14:paraId="3EB88840" w14:textId="77777777" w:rsidR="00636E40" w:rsidRPr="00345F45" w:rsidRDefault="00636E40" w:rsidP="00636E40">
            <w:pPr>
              <w:tabs>
                <w:tab w:val="decimal" w:pos="1155"/>
              </w:tabs>
              <w:spacing w:before="0" w:after="0" w:line="300" w:lineRule="exact"/>
              <w:ind w:left="0" w:firstLine="0"/>
              <w:rPr>
                <w:rFonts w:ascii="Arial" w:eastAsia="Calibri" w:hAnsi="Arial" w:cs="Arial"/>
                <w:sz w:val="16"/>
                <w:szCs w:val="16"/>
              </w:rPr>
            </w:pPr>
          </w:p>
        </w:tc>
        <w:tc>
          <w:tcPr>
            <w:tcW w:w="1530" w:type="dxa"/>
            <w:gridSpan w:val="2"/>
          </w:tcPr>
          <w:p w14:paraId="484FDAAA" w14:textId="77777777" w:rsidR="00636E40" w:rsidRPr="00345F45" w:rsidRDefault="00636E40" w:rsidP="00636E40">
            <w:pPr>
              <w:tabs>
                <w:tab w:val="decimal" w:pos="1155"/>
              </w:tabs>
              <w:spacing w:before="0" w:after="0" w:line="300" w:lineRule="exact"/>
              <w:ind w:left="0" w:firstLine="0"/>
              <w:rPr>
                <w:rFonts w:ascii="Arial" w:eastAsia="Calibri" w:hAnsi="Arial" w:cs="Arial"/>
                <w:sz w:val="16"/>
                <w:szCs w:val="16"/>
              </w:rPr>
            </w:pPr>
          </w:p>
        </w:tc>
        <w:tc>
          <w:tcPr>
            <w:tcW w:w="1530" w:type="dxa"/>
            <w:gridSpan w:val="2"/>
          </w:tcPr>
          <w:p w14:paraId="3A847650" w14:textId="77777777" w:rsidR="00636E40" w:rsidRPr="00345F45" w:rsidRDefault="00636E40" w:rsidP="00636E40">
            <w:pPr>
              <w:tabs>
                <w:tab w:val="decimal" w:pos="1155"/>
              </w:tabs>
              <w:spacing w:before="0" w:after="0" w:line="300" w:lineRule="exact"/>
              <w:ind w:left="0" w:firstLine="0"/>
              <w:rPr>
                <w:rFonts w:ascii="Arial" w:eastAsia="Calibri" w:hAnsi="Arial" w:cs="Arial"/>
                <w:sz w:val="16"/>
                <w:szCs w:val="16"/>
              </w:rPr>
            </w:pPr>
          </w:p>
        </w:tc>
        <w:tc>
          <w:tcPr>
            <w:tcW w:w="1620" w:type="dxa"/>
            <w:gridSpan w:val="2"/>
          </w:tcPr>
          <w:p w14:paraId="06BBAAA4" w14:textId="77777777" w:rsidR="00636E40" w:rsidRPr="00345F45" w:rsidRDefault="00636E40" w:rsidP="00636E40">
            <w:pPr>
              <w:tabs>
                <w:tab w:val="decimal" w:pos="1155"/>
              </w:tabs>
              <w:spacing w:before="0" w:after="0" w:line="300" w:lineRule="exact"/>
              <w:ind w:left="0" w:firstLine="0"/>
              <w:rPr>
                <w:rFonts w:ascii="Arial" w:eastAsia="Calibri" w:hAnsi="Arial" w:cs="Arial"/>
                <w:sz w:val="16"/>
                <w:szCs w:val="16"/>
              </w:rPr>
            </w:pPr>
          </w:p>
        </w:tc>
      </w:tr>
      <w:tr w:rsidR="00636E40" w:rsidRPr="00172F68" w14:paraId="1B45C2E4" w14:textId="77777777" w:rsidTr="007173A7">
        <w:trPr>
          <w:trHeight w:val="144"/>
        </w:trPr>
        <w:tc>
          <w:tcPr>
            <w:tcW w:w="3150" w:type="dxa"/>
          </w:tcPr>
          <w:p w14:paraId="2B6E763A" w14:textId="0E2B1BE1" w:rsidR="00636E40" w:rsidRPr="00147C75" w:rsidRDefault="00636E40" w:rsidP="00636E40">
            <w:pPr>
              <w:spacing w:before="0" w:after="0" w:line="300" w:lineRule="exact"/>
              <w:ind w:left="165" w:hanging="165"/>
              <w:rPr>
                <w:rFonts w:ascii="Arial" w:hAnsi="Arial" w:cs="Arial"/>
                <w:sz w:val="16"/>
                <w:szCs w:val="16"/>
              </w:rPr>
            </w:pPr>
            <w:r w:rsidRPr="00147C75">
              <w:rPr>
                <w:rFonts w:ascii="Arial" w:hAnsi="Arial" w:cs="Arial"/>
                <w:sz w:val="16"/>
                <w:szCs w:val="16"/>
              </w:rPr>
              <w:t xml:space="preserve">As </w:t>
            </w:r>
            <w:proofErr w:type="gramStart"/>
            <w:r w:rsidRPr="00147C75">
              <w:rPr>
                <w:rFonts w:ascii="Arial" w:hAnsi="Arial" w:cs="Arial"/>
                <w:sz w:val="16"/>
                <w:szCs w:val="16"/>
              </w:rPr>
              <w:t>at</w:t>
            </w:r>
            <w:proofErr w:type="gramEnd"/>
            <w:r w:rsidRPr="00147C75">
              <w:rPr>
                <w:rFonts w:ascii="Arial" w:hAnsi="Arial" w:cs="Arial"/>
                <w:sz w:val="16"/>
                <w:szCs w:val="16"/>
              </w:rPr>
              <w:t xml:space="preserve"> 1 January 2024</w:t>
            </w:r>
          </w:p>
        </w:tc>
        <w:tc>
          <w:tcPr>
            <w:tcW w:w="1620" w:type="dxa"/>
            <w:gridSpan w:val="2"/>
          </w:tcPr>
          <w:p w14:paraId="47BA5055" w14:textId="77777777" w:rsidR="00636E40" w:rsidRPr="00345F45" w:rsidRDefault="00636E40" w:rsidP="00636E40">
            <w:pPr>
              <w:tabs>
                <w:tab w:val="decimal" w:pos="1155"/>
              </w:tabs>
              <w:spacing w:before="0" w:after="0" w:line="300" w:lineRule="exact"/>
              <w:ind w:left="0" w:firstLine="0"/>
              <w:rPr>
                <w:rFonts w:ascii="Arial" w:eastAsia="Calibri" w:hAnsi="Arial" w:cs="Arial"/>
                <w:sz w:val="16"/>
                <w:szCs w:val="16"/>
              </w:rPr>
            </w:pPr>
            <w:r w:rsidRPr="00345F45">
              <w:rPr>
                <w:rFonts w:ascii="Arial" w:eastAsia="Calibri" w:hAnsi="Arial" w:cs="Arial"/>
                <w:sz w:val="16"/>
                <w:szCs w:val="16"/>
              </w:rPr>
              <w:t>-</w:t>
            </w:r>
          </w:p>
        </w:tc>
        <w:tc>
          <w:tcPr>
            <w:tcW w:w="1530" w:type="dxa"/>
            <w:gridSpan w:val="2"/>
          </w:tcPr>
          <w:p w14:paraId="51A8AEBC" w14:textId="77777777" w:rsidR="00636E40" w:rsidRPr="00345F45" w:rsidRDefault="00636E40" w:rsidP="00636E40">
            <w:pPr>
              <w:tabs>
                <w:tab w:val="decimal" w:pos="1155"/>
              </w:tabs>
              <w:spacing w:before="0" w:after="0" w:line="300" w:lineRule="exact"/>
              <w:ind w:left="0" w:firstLine="0"/>
              <w:rPr>
                <w:rFonts w:ascii="Arial" w:eastAsia="Calibri" w:hAnsi="Arial" w:cs="Arial"/>
                <w:sz w:val="16"/>
                <w:szCs w:val="16"/>
              </w:rPr>
            </w:pPr>
            <w:r w:rsidRPr="00345F45">
              <w:rPr>
                <w:rFonts w:ascii="Arial" w:eastAsia="Calibri" w:hAnsi="Arial" w:cs="Arial"/>
                <w:sz w:val="16"/>
                <w:szCs w:val="16"/>
              </w:rPr>
              <w:t>72,022</w:t>
            </w:r>
          </w:p>
        </w:tc>
        <w:tc>
          <w:tcPr>
            <w:tcW w:w="1530" w:type="dxa"/>
            <w:gridSpan w:val="2"/>
          </w:tcPr>
          <w:p w14:paraId="4F4444AD" w14:textId="77777777" w:rsidR="00636E40" w:rsidRPr="00345F45" w:rsidRDefault="00636E40" w:rsidP="00636E40">
            <w:pPr>
              <w:tabs>
                <w:tab w:val="decimal" w:pos="1155"/>
              </w:tabs>
              <w:spacing w:before="0" w:after="0" w:line="300" w:lineRule="exact"/>
              <w:ind w:left="0" w:firstLine="0"/>
              <w:rPr>
                <w:rFonts w:ascii="Arial" w:eastAsia="Calibri" w:hAnsi="Arial" w:cs="Arial"/>
                <w:sz w:val="16"/>
                <w:szCs w:val="16"/>
              </w:rPr>
            </w:pPr>
            <w:r w:rsidRPr="00345F45">
              <w:rPr>
                <w:rFonts w:ascii="Arial" w:eastAsia="Calibri" w:hAnsi="Arial" w:cs="Arial"/>
                <w:sz w:val="16"/>
                <w:szCs w:val="16"/>
              </w:rPr>
              <w:t>-</w:t>
            </w:r>
          </w:p>
        </w:tc>
        <w:tc>
          <w:tcPr>
            <w:tcW w:w="1620" w:type="dxa"/>
            <w:gridSpan w:val="2"/>
          </w:tcPr>
          <w:p w14:paraId="090B8DA6" w14:textId="77777777" w:rsidR="00636E40" w:rsidRPr="00345F45" w:rsidRDefault="00636E40" w:rsidP="00636E40">
            <w:pPr>
              <w:tabs>
                <w:tab w:val="decimal" w:pos="1155"/>
              </w:tabs>
              <w:spacing w:before="0" w:after="0" w:line="300" w:lineRule="exact"/>
              <w:ind w:left="0" w:firstLine="0"/>
              <w:rPr>
                <w:rFonts w:ascii="Arial" w:eastAsia="Calibri" w:hAnsi="Arial" w:cs="Arial"/>
                <w:sz w:val="16"/>
                <w:szCs w:val="16"/>
              </w:rPr>
            </w:pPr>
            <w:r w:rsidRPr="00345F45">
              <w:rPr>
                <w:rFonts w:ascii="Arial" w:eastAsia="Calibri" w:hAnsi="Arial" w:cs="Arial"/>
                <w:sz w:val="16"/>
                <w:szCs w:val="16"/>
              </w:rPr>
              <w:t>72,022</w:t>
            </w:r>
          </w:p>
        </w:tc>
      </w:tr>
      <w:tr w:rsidR="00636E40" w:rsidRPr="00172F68" w14:paraId="593B7363" w14:textId="77777777" w:rsidTr="007173A7">
        <w:trPr>
          <w:trHeight w:val="144"/>
        </w:trPr>
        <w:tc>
          <w:tcPr>
            <w:tcW w:w="3150" w:type="dxa"/>
          </w:tcPr>
          <w:p w14:paraId="5E527766" w14:textId="7B318A40" w:rsidR="00636E40" w:rsidRPr="00147C75" w:rsidRDefault="00636E40" w:rsidP="00636E40">
            <w:pPr>
              <w:spacing w:before="0" w:after="0" w:line="300" w:lineRule="exact"/>
              <w:ind w:left="165" w:hanging="165"/>
              <w:rPr>
                <w:rFonts w:ascii="Arial" w:hAnsi="Arial" w:cs="Arial"/>
                <w:sz w:val="16"/>
                <w:szCs w:val="16"/>
                <w:cs/>
              </w:rPr>
            </w:pPr>
            <w:r w:rsidRPr="00345F45">
              <w:rPr>
                <w:rFonts w:ascii="Arial" w:hAnsi="Arial" w:cs="Arial"/>
                <w:sz w:val="16"/>
                <w:szCs w:val="16"/>
              </w:rPr>
              <w:t>Impairment losses</w:t>
            </w:r>
          </w:p>
        </w:tc>
        <w:tc>
          <w:tcPr>
            <w:tcW w:w="1620" w:type="dxa"/>
            <w:gridSpan w:val="2"/>
          </w:tcPr>
          <w:p w14:paraId="1CBB6457" w14:textId="77777777" w:rsidR="00636E40" w:rsidRPr="00345F45" w:rsidRDefault="00636E40" w:rsidP="00636E40">
            <w:pPr>
              <w:tabs>
                <w:tab w:val="decimal" w:pos="1155"/>
              </w:tabs>
              <w:spacing w:before="0" w:after="0" w:line="300" w:lineRule="exact"/>
              <w:ind w:left="0" w:firstLine="0"/>
              <w:rPr>
                <w:rFonts w:ascii="Arial" w:eastAsia="Calibri" w:hAnsi="Arial" w:cs="Arial"/>
                <w:sz w:val="16"/>
                <w:szCs w:val="16"/>
              </w:rPr>
            </w:pPr>
            <w:r w:rsidRPr="00345F45">
              <w:rPr>
                <w:rFonts w:ascii="Arial" w:eastAsia="Calibri" w:hAnsi="Arial" w:cs="Arial"/>
                <w:sz w:val="16"/>
                <w:szCs w:val="16"/>
              </w:rPr>
              <w:t>-</w:t>
            </w:r>
          </w:p>
        </w:tc>
        <w:tc>
          <w:tcPr>
            <w:tcW w:w="1530" w:type="dxa"/>
            <w:gridSpan w:val="2"/>
          </w:tcPr>
          <w:p w14:paraId="5C0520BD" w14:textId="77777777" w:rsidR="00636E40" w:rsidRPr="00345F45" w:rsidRDefault="00636E40" w:rsidP="00636E40">
            <w:pPr>
              <w:tabs>
                <w:tab w:val="decimal" w:pos="1155"/>
              </w:tabs>
              <w:spacing w:before="0" w:after="0" w:line="300" w:lineRule="exact"/>
              <w:ind w:left="0" w:firstLine="0"/>
              <w:rPr>
                <w:rFonts w:ascii="Arial" w:eastAsia="Calibri" w:hAnsi="Arial" w:cs="Arial"/>
                <w:sz w:val="16"/>
                <w:szCs w:val="16"/>
              </w:rPr>
            </w:pPr>
            <w:r w:rsidRPr="00345F45">
              <w:rPr>
                <w:rFonts w:ascii="Arial" w:eastAsia="Calibri" w:hAnsi="Arial" w:cs="Arial"/>
                <w:sz w:val="16"/>
                <w:szCs w:val="16"/>
              </w:rPr>
              <w:t>1,949</w:t>
            </w:r>
          </w:p>
        </w:tc>
        <w:tc>
          <w:tcPr>
            <w:tcW w:w="1530" w:type="dxa"/>
            <w:gridSpan w:val="2"/>
          </w:tcPr>
          <w:p w14:paraId="4BC5E945" w14:textId="77777777" w:rsidR="00636E40" w:rsidRPr="00345F45" w:rsidRDefault="00636E40" w:rsidP="00636E40">
            <w:pPr>
              <w:tabs>
                <w:tab w:val="decimal" w:pos="1155"/>
              </w:tabs>
              <w:spacing w:before="0" w:after="0" w:line="300" w:lineRule="exact"/>
              <w:ind w:left="0" w:firstLine="0"/>
              <w:rPr>
                <w:rFonts w:ascii="Arial" w:eastAsia="Calibri" w:hAnsi="Arial" w:cs="Arial"/>
                <w:sz w:val="16"/>
                <w:szCs w:val="16"/>
              </w:rPr>
            </w:pPr>
            <w:r w:rsidRPr="00345F45">
              <w:rPr>
                <w:rFonts w:ascii="Arial" w:eastAsia="Calibri" w:hAnsi="Arial" w:cs="Arial"/>
                <w:sz w:val="16"/>
                <w:szCs w:val="16"/>
              </w:rPr>
              <w:t>-</w:t>
            </w:r>
          </w:p>
        </w:tc>
        <w:tc>
          <w:tcPr>
            <w:tcW w:w="1620" w:type="dxa"/>
            <w:gridSpan w:val="2"/>
          </w:tcPr>
          <w:p w14:paraId="0292EA84" w14:textId="77777777" w:rsidR="00636E40" w:rsidRPr="00345F45" w:rsidRDefault="00636E40" w:rsidP="00636E40">
            <w:pPr>
              <w:tabs>
                <w:tab w:val="decimal" w:pos="1155"/>
              </w:tabs>
              <w:spacing w:before="0" w:after="0" w:line="300" w:lineRule="exact"/>
              <w:ind w:left="0" w:firstLine="0"/>
              <w:rPr>
                <w:rFonts w:ascii="Arial" w:eastAsia="Calibri" w:hAnsi="Arial" w:cs="Arial"/>
                <w:sz w:val="16"/>
                <w:szCs w:val="16"/>
              </w:rPr>
            </w:pPr>
            <w:r w:rsidRPr="00345F45">
              <w:rPr>
                <w:rFonts w:ascii="Arial" w:eastAsia="Calibri" w:hAnsi="Arial" w:cs="Arial"/>
                <w:sz w:val="16"/>
                <w:szCs w:val="16"/>
              </w:rPr>
              <w:t>1,949</w:t>
            </w:r>
          </w:p>
        </w:tc>
      </w:tr>
      <w:tr w:rsidR="00636E40" w:rsidRPr="00172F68" w14:paraId="10B75993" w14:textId="77777777" w:rsidTr="007173A7">
        <w:trPr>
          <w:trHeight w:val="144"/>
        </w:trPr>
        <w:tc>
          <w:tcPr>
            <w:tcW w:w="3150" w:type="dxa"/>
          </w:tcPr>
          <w:p w14:paraId="58C687F7" w14:textId="195465E8" w:rsidR="00636E40" w:rsidRPr="00147C75" w:rsidRDefault="00636E40" w:rsidP="00636E40">
            <w:pPr>
              <w:spacing w:before="0" w:after="0" w:line="300" w:lineRule="exact"/>
              <w:ind w:left="165" w:hanging="165"/>
              <w:rPr>
                <w:rFonts w:ascii="Arial" w:hAnsi="Arial" w:cs="Arial"/>
                <w:sz w:val="16"/>
                <w:szCs w:val="16"/>
                <w:cs/>
              </w:rPr>
            </w:pPr>
            <w:r w:rsidRPr="00147C75">
              <w:rPr>
                <w:rFonts w:ascii="Arial" w:hAnsi="Arial" w:cs="Arial"/>
                <w:sz w:val="16"/>
                <w:szCs w:val="16"/>
              </w:rPr>
              <w:t>Write-off</w:t>
            </w:r>
          </w:p>
        </w:tc>
        <w:tc>
          <w:tcPr>
            <w:tcW w:w="1620" w:type="dxa"/>
            <w:gridSpan w:val="2"/>
          </w:tcPr>
          <w:p w14:paraId="535AE7E5" w14:textId="77777777" w:rsidR="00636E40" w:rsidRPr="00345F45" w:rsidRDefault="00636E40" w:rsidP="00636E40">
            <w:pPr>
              <w:pBdr>
                <w:bottom w:val="single" w:sz="4" w:space="1" w:color="auto"/>
              </w:pBdr>
              <w:tabs>
                <w:tab w:val="decimal" w:pos="1155"/>
              </w:tabs>
              <w:spacing w:before="0" w:after="0" w:line="300" w:lineRule="exact"/>
              <w:ind w:left="0" w:firstLine="0"/>
              <w:rPr>
                <w:rFonts w:ascii="Arial" w:eastAsia="Calibri" w:hAnsi="Arial" w:cs="Arial"/>
                <w:sz w:val="16"/>
                <w:szCs w:val="16"/>
              </w:rPr>
            </w:pPr>
            <w:r w:rsidRPr="00345F45">
              <w:rPr>
                <w:rFonts w:ascii="Arial" w:eastAsia="Calibri" w:hAnsi="Arial" w:cs="Arial"/>
                <w:sz w:val="16"/>
                <w:szCs w:val="16"/>
              </w:rPr>
              <w:t>-</w:t>
            </w:r>
          </w:p>
        </w:tc>
        <w:tc>
          <w:tcPr>
            <w:tcW w:w="1530" w:type="dxa"/>
            <w:gridSpan w:val="2"/>
          </w:tcPr>
          <w:p w14:paraId="617F1BE0" w14:textId="77777777" w:rsidR="00636E40" w:rsidRPr="00345F45" w:rsidRDefault="00636E40" w:rsidP="00636E40">
            <w:pPr>
              <w:pBdr>
                <w:bottom w:val="single" w:sz="4" w:space="1" w:color="auto"/>
              </w:pBdr>
              <w:tabs>
                <w:tab w:val="decimal" w:pos="1155"/>
              </w:tabs>
              <w:spacing w:before="0" w:after="0" w:line="300" w:lineRule="exact"/>
              <w:ind w:left="0" w:firstLine="0"/>
              <w:rPr>
                <w:rFonts w:ascii="Arial" w:eastAsia="Calibri" w:hAnsi="Arial" w:cs="Arial"/>
                <w:sz w:val="16"/>
                <w:szCs w:val="16"/>
              </w:rPr>
            </w:pPr>
            <w:r w:rsidRPr="00345F45">
              <w:rPr>
                <w:rFonts w:ascii="Arial" w:eastAsia="Calibri" w:hAnsi="Arial" w:cs="Arial"/>
                <w:sz w:val="16"/>
                <w:szCs w:val="16"/>
              </w:rPr>
              <w:t>(11,059)</w:t>
            </w:r>
          </w:p>
        </w:tc>
        <w:tc>
          <w:tcPr>
            <w:tcW w:w="1530" w:type="dxa"/>
            <w:gridSpan w:val="2"/>
          </w:tcPr>
          <w:p w14:paraId="645D387D" w14:textId="77777777" w:rsidR="00636E40" w:rsidRPr="00345F45" w:rsidRDefault="00636E40" w:rsidP="00636E40">
            <w:pPr>
              <w:pBdr>
                <w:bottom w:val="single" w:sz="4" w:space="1" w:color="auto"/>
              </w:pBdr>
              <w:tabs>
                <w:tab w:val="decimal" w:pos="1155"/>
              </w:tabs>
              <w:spacing w:before="0" w:after="0" w:line="300" w:lineRule="exact"/>
              <w:ind w:left="0" w:firstLine="0"/>
              <w:rPr>
                <w:rFonts w:ascii="Arial" w:eastAsia="Calibri" w:hAnsi="Arial" w:cs="Arial"/>
                <w:sz w:val="16"/>
                <w:szCs w:val="16"/>
              </w:rPr>
            </w:pPr>
            <w:r w:rsidRPr="00345F45">
              <w:rPr>
                <w:rFonts w:ascii="Arial" w:eastAsia="Calibri" w:hAnsi="Arial" w:cs="Arial"/>
                <w:sz w:val="16"/>
                <w:szCs w:val="16"/>
              </w:rPr>
              <w:t>-</w:t>
            </w:r>
          </w:p>
        </w:tc>
        <w:tc>
          <w:tcPr>
            <w:tcW w:w="1620" w:type="dxa"/>
            <w:gridSpan w:val="2"/>
          </w:tcPr>
          <w:p w14:paraId="674D04A0" w14:textId="77777777" w:rsidR="00636E40" w:rsidRPr="00345F45" w:rsidRDefault="00636E40" w:rsidP="00636E40">
            <w:pPr>
              <w:pBdr>
                <w:bottom w:val="single" w:sz="4" w:space="1" w:color="auto"/>
              </w:pBdr>
              <w:tabs>
                <w:tab w:val="decimal" w:pos="1155"/>
              </w:tabs>
              <w:spacing w:before="0" w:after="0" w:line="300" w:lineRule="exact"/>
              <w:ind w:left="0" w:firstLine="0"/>
              <w:rPr>
                <w:rFonts w:ascii="Arial" w:eastAsia="Calibri" w:hAnsi="Arial" w:cs="Arial"/>
                <w:sz w:val="16"/>
                <w:szCs w:val="16"/>
              </w:rPr>
            </w:pPr>
            <w:r w:rsidRPr="00345F45">
              <w:rPr>
                <w:rFonts w:ascii="Arial" w:eastAsia="Calibri" w:hAnsi="Arial" w:cs="Arial"/>
                <w:sz w:val="16"/>
                <w:szCs w:val="16"/>
              </w:rPr>
              <w:t>(11,059)</w:t>
            </w:r>
          </w:p>
        </w:tc>
      </w:tr>
      <w:tr w:rsidR="00636E40" w:rsidRPr="00172F68" w14:paraId="6B9123A9" w14:textId="77777777" w:rsidTr="007173A7">
        <w:trPr>
          <w:trHeight w:val="144"/>
        </w:trPr>
        <w:tc>
          <w:tcPr>
            <w:tcW w:w="3150" w:type="dxa"/>
          </w:tcPr>
          <w:p w14:paraId="64F42202" w14:textId="334B5772" w:rsidR="00636E40" w:rsidRPr="00147C75" w:rsidRDefault="00636E40" w:rsidP="00636E40">
            <w:pPr>
              <w:spacing w:before="0" w:after="0" w:line="300" w:lineRule="exact"/>
              <w:ind w:left="165" w:hanging="165"/>
              <w:rPr>
                <w:rFonts w:ascii="Arial" w:hAnsi="Arial" w:cs="Arial"/>
                <w:sz w:val="16"/>
                <w:szCs w:val="16"/>
                <w:cs/>
              </w:rPr>
            </w:pPr>
            <w:r w:rsidRPr="00147C75">
              <w:rPr>
                <w:rFonts w:ascii="Arial" w:hAnsi="Arial" w:cs="Arial"/>
                <w:sz w:val="16"/>
                <w:szCs w:val="16"/>
              </w:rPr>
              <w:t xml:space="preserve">As </w:t>
            </w:r>
            <w:proofErr w:type="gramStart"/>
            <w:r w:rsidRPr="00147C75">
              <w:rPr>
                <w:rFonts w:ascii="Arial" w:hAnsi="Arial" w:cs="Arial"/>
                <w:sz w:val="16"/>
                <w:szCs w:val="16"/>
              </w:rPr>
              <w:t>at</w:t>
            </w:r>
            <w:proofErr w:type="gramEnd"/>
            <w:r w:rsidRPr="00147C75">
              <w:rPr>
                <w:rFonts w:ascii="Arial" w:hAnsi="Arial" w:cs="Arial"/>
                <w:sz w:val="16"/>
                <w:szCs w:val="16"/>
              </w:rPr>
              <w:t xml:space="preserve"> 31 December 2024</w:t>
            </w:r>
          </w:p>
        </w:tc>
        <w:tc>
          <w:tcPr>
            <w:tcW w:w="1620" w:type="dxa"/>
            <w:gridSpan w:val="2"/>
          </w:tcPr>
          <w:p w14:paraId="04C99D1E" w14:textId="77777777" w:rsidR="00636E40" w:rsidRPr="00345F45" w:rsidRDefault="00636E40" w:rsidP="00636E40">
            <w:pPr>
              <w:tabs>
                <w:tab w:val="decimal" w:pos="1155"/>
              </w:tabs>
              <w:spacing w:before="0" w:after="0" w:line="300" w:lineRule="exact"/>
              <w:ind w:left="0" w:firstLine="0"/>
              <w:rPr>
                <w:rFonts w:ascii="Arial" w:eastAsia="Calibri" w:hAnsi="Arial" w:cs="Arial"/>
                <w:sz w:val="16"/>
                <w:szCs w:val="16"/>
              </w:rPr>
            </w:pPr>
            <w:r w:rsidRPr="00345F45">
              <w:rPr>
                <w:rFonts w:ascii="Arial" w:eastAsia="Calibri" w:hAnsi="Arial" w:cs="Arial"/>
                <w:sz w:val="16"/>
                <w:szCs w:val="16"/>
              </w:rPr>
              <w:t>-</w:t>
            </w:r>
          </w:p>
        </w:tc>
        <w:tc>
          <w:tcPr>
            <w:tcW w:w="1530" w:type="dxa"/>
            <w:gridSpan w:val="2"/>
          </w:tcPr>
          <w:p w14:paraId="459D3B13" w14:textId="77777777" w:rsidR="00636E40" w:rsidRPr="00345F45" w:rsidRDefault="00636E40" w:rsidP="00636E40">
            <w:pPr>
              <w:tabs>
                <w:tab w:val="decimal" w:pos="1155"/>
              </w:tabs>
              <w:spacing w:before="0" w:after="0" w:line="300" w:lineRule="exact"/>
              <w:ind w:left="0" w:firstLine="0"/>
              <w:rPr>
                <w:rFonts w:ascii="Arial" w:eastAsia="Calibri" w:hAnsi="Arial" w:cs="Arial"/>
                <w:sz w:val="16"/>
                <w:szCs w:val="16"/>
              </w:rPr>
            </w:pPr>
            <w:r w:rsidRPr="00345F45">
              <w:rPr>
                <w:rFonts w:ascii="Arial" w:eastAsia="Calibri" w:hAnsi="Arial" w:cs="Arial"/>
                <w:sz w:val="16"/>
                <w:szCs w:val="16"/>
              </w:rPr>
              <w:t>62,912</w:t>
            </w:r>
          </w:p>
        </w:tc>
        <w:tc>
          <w:tcPr>
            <w:tcW w:w="1530" w:type="dxa"/>
            <w:gridSpan w:val="2"/>
          </w:tcPr>
          <w:p w14:paraId="3BF02411" w14:textId="77777777" w:rsidR="00636E40" w:rsidRPr="00345F45" w:rsidRDefault="00636E40" w:rsidP="00636E40">
            <w:pPr>
              <w:tabs>
                <w:tab w:val="decimal" w:pos="1155"/>
              </w:tabs>
              <w:spacing w:before="0" w:after="0" w:line="300" w:lineRule="exact"/>
              <w:ind w:left="0" w:firstLine="0"/>
              <w:rPr>
                <w:rFonts w:ascii="Arial" w:eastAsia="Calibri" w:hAnsi="Arial" w:cs="Arial"/>
                <w:sz w:val="16"/>
                <w:szCs w:val="16"/>
              </w:rPr>
            </w:pPr>
            <w:r w:rsidRPr="00345F45">
              <w:rPr>
                <w:rFonts w:ascii="Arial" w:eastAsia="Calibri" w:hAnsi="Arial" w:cs="Arial"/>
                <w:sz w:val="16"/>
                <w:szCs w:val="16"/>
              </w:rPr>
              <w:t>-</w:t>
            </w:r>
          </w:p>
        </w:tc>
        <w:tc>
          <w:tcPr>
            <w:tcW w:w="1620" w:type="dxa"/>
            <w:gridSpan w:val="2"/>
          </w:tcPr>
          <w:p w14:paraId="06A463B1" w14:textId="77777777" w:rsidR="00636E40" w:rsidRPr="00345F45" w:rsidRDefault="00636E40" w:rsidP="00636E40">
            <w:pPr>
              <w:tabs>
                <w:tab w:val="decimal" w:pos="1155"/>
              </w:tabs>
              <w:spacing w:before="0" w:after="0" w:line="300" w:lineRule="exact"/>
              <w:ind w:left="0" w:firstLine="0"/>
              <w:rPr>
                <w:rFonts w:ascii="Arial" w:eastAsia="Calibri" w:hAnsi="Arial" w:cs="Arial"/>
                <w:sz w:val="16"/>
                <w:szCs w:val="16"/>
              </w:rPr>
            </w:pPr>
            <w:r w:rsidRPr="00345F45">
              <w:rPr>
                <w:rFonts w:ascii="Arial" w:eastAsia="Calibri" w:hAnsi="Arial" w:cs="Arial"/>
                <w:sz w:val="16"/>
                <w:szCs w:val="16"/>
              </w:rPr>
              <w:t>62,912</w:t>
            </w:r>
          </w:p>
        </w:tc>
      </w:tr>
      <w:tr w:rsidR="00636E40" w:rsidRPr="00172F68" w14:paraId="7376F804" w14:textId="77777777" w:rsidTr="007173A7">
        <w:trPr>
          <w:trHeight w:val="144"/>
        </w:trPr>
        <w:tc>
          <w:tcPr>
            <w:tcW w:w="3150" w:type="dxa"/>
          </w:tcPr>
          <w:p w14:paraId="3A120A99" w14:textId="4DE36C70" w:rsidR="00636E40" w:rsidRPr="00147C75" w:rsidRDefault="00636E40" w:rsidP="00636E40">
            <w:pPr>
              <w:spacing w:before="0" w:after="0" w:line="300" w:lineRule="exact"/>
              <w:ind w:left="165" w:hanging="165"/>
              <w:rPr>
                <w:rFonts w:ascii="Arial" w:hAnsi="Arial" w:cs="Arial"/>
                <w:sz w:val="16"/>
                <w:szCs w:val="16"/>
                <w:cs/>
              </w:rPr>
            </w:pPr>
            <w:r w:rsidRPr="00345F45">
              <w:rPr>
                <w:rFonts w:ascii="Arial" w:hAnsi="Arial" w:cs="Arial"/>
                <w:sz w:val="16"/>
                <w:szCs w:val="16"/>
              </w:rPr>
              <w:t>Impairment losses</w:t>
            </w:r>
          </w:p>
        </w:tc>
        <w:tc>
          <w:tcPr>
            <w:tcW w:w="1620" w:type="dxa"/>
            <w:gridSpan w:val="2"/>
          </w:tcPr>
          <w:p w14:paraId="612D6154" w14:textId="77777777" w:rsidR="00636E40" w:rsidRPr="00345F45" w:rsidRDefault="00636E40" w:rsidP="00636E40">
            <w:pPr>
              <w:pBdr>
                <w:bottom w:val="single" w:sz="4" w:space="1" w:color="auto"/>
              </w:pBdr>
              <w:tabs>
                <w:tab w:val="decimal" w:pos="1155"/>
              </w:tabs>
              <w:spacing w:before="0" w:after="0" w:line="300" w:lineRule="exact"/>
              <w:ind w:left="0" w:firstLine="0"/>
              <w:rPr>
                <w:rFonts w:ascii="Arial" w:eastAsia="Calibri" w:hAnsi="Arial" w:cs="Arial"/>
                <w:sz w:val="16"/>
                <w:szCs w:val="16"/>
              </w:rPr>
            </w:pPr>
            <w:r w:rsidRPr="00345F45">
              <w:rPr>
                <w:rFonts w:ascii="Arial" w:eastAsia="Calibri" w:hAnsi="Arial" w:cs="Arial"/>
                <w:sz w:val="16"/>
                <w:szCs w:val="16"/>
              </w:rPr>
              <w:t>-</w:t>
            </w:r>
          </w:p>
        </w:tc>
        <w:tc>
          <w:tcPr>
            <w:tcW w:w="1530" w:type="dxa"/>
            <w:gridSpan w:val="2"/>
          </w:tcPr>
          <w:p w14:paraId="24FBB3E0" w14:textId="77777777" w:rsidR="00636E40" w:rsidRPr="00345F45" w:rsidRDefault="00636E40" w:rsidP="00636E40">
            <w:pPr>
              <w:pBdr>
                <w:bottom w:val="single" w:sz="4" w:space="1" w:color="auto"/>
              </w:pBdr>
              <w:tabs>
                <w:tab w:val="decimal" w:pos="1155"/>
              </w:tabs>
              <w:spacing w:before="0" w:after="0" w:line="300" w:lineRule="exact"/>
              <w:ind w:left="0" w:firstLine="0"/>
              <w:rPr>
                <w:rFonts w:ascii="Arial" w:eastAsia="Calibri" w:hAnsi="Arial" w:cs="Arial"/>
                <w:sz w:val="16"/>
                <w:szCs w:val="16"/>
              </w:rPr>
            </w:pPr>
            <w:r w:rsidRPr="00345F45">
              <w:rPr>
                <w:rFonts w:ascii="Arial" w:eastAsia="Calibri" w:hAnsi="Arial" w:cs="Arial"/>
                <w:sz w:val="16"/>
                <w:szCs w:val="16"/>
              </w:rPr>
              <w:t>-</w:t>
            </w:r>
          </w:p>
        </w:tc>
        <w:tc>
          <w:tcPr>
            <w:tcW w:w="1530" w:type="dxa"/>
            <w:gridSpan w:val="2"/>
          </w:tcPr>
          <w:p w14:paraId="6730627A" w14:textId="77777777" w:rsidR="00636E40" w:rsidRPr="00345F45" w:rsidRDefault="00636E40" w:rsidP="00636E40">
            <w:pPr>
              <w:pBdr>
                <w:bottom w:val="single" w:sz="4" w:space="1" w:color="auto"/>
              </w:pBdr>
              <w:tabs>
                <w:tab w:val="decimal" w:pos="1155"/>
              </w:tabs>
              <w:spacing w:before="0" w:after="0" w:line="300" w:lineRule="exact"/>
              <w:ind w:left="0" w:firstLine="0"/>
              <w:rPr>
                <w:rFonts w:ascii="Arial" w:eastAsia="Calibri" w:hAnsi="Arial" w:cs="Arial"/>
                <w:sz w:val="16"/>
                <w:szCs w:val="16"/>
              </w:rPr>
            </w:pPr>
            <w:r w:rsidRPr="00345F45">
              <w:rPr>
                <w:rFonts w:ascii="Arial" w:eastAsia="Calibri" w:hAnsi="Arial" w:cs="Arial"/>
                <w:sz w:val="16"/>
                <w:szCs w:val="16"/>
              </w:rPr>
              <w:t>11,130</w:t>
            </w:r>
          </w:p>
        </w:tc>
        <w:tc>
          <w:tcPr>
            <w:tcW w:w="1620" w:type="dxa"/>
            <w:gridSpan w:val="2"/>
          </w:tcPr>
          <w:p w14:paraId="463ED4D0" w14:textId="77777777" w:rsidR="00636E40" w:rsidRPr="00345F45" w:rsidRDefault="00636E40" w:rsidP="00636E40">
            <w:pPr>
              <w:pBdr>
                <w:bottom w:val="single" w:sz="4" w:space="1" w:color="auto"/>
              </w:pBdr>
              <w:tabs>
                <w:tab w:val="decimal" w:pos="1155"/>
              </w:tabs>
              <w:spacing w:before="0" w:after="0" w:line="300" w:lineRule="exact"/>
              <w:ind w:left="0" w:firstLine="0"/>
              <w:rPr>
                <w:rFonts w:ascii="Arial" w:eastAsia="Calibri" w:hAnsi="Arial" w:cs="Arial"/>
                <w:sz w:val="16"/>
                <w:szCs w:val="16"/>
              </w:rPr>
            </w:pPr>
            <w:r w:rsidRPr="00345F45">
              <w:rPr>
                <w:rFonts w:ascii="Arial" w:eastAsia="Calibri" w:hAnsi="Arial" w:cs="Arial"/>
                <w:sz w:val="16"/>
                <w:szCs w:val="16"/>
              </w:rPr>
              <w:t>11,130</w:t>
            </w:r>
          </w:p>
        </w:tc>
      </w:tr>
      <w:tr w:rsidR="00636E40" w:rsidRPr="00172F68" w14:paraId="7F9A01FC" w14:textId="77777777" w:rsidTr="007173A7">
        <w:trPr>
          <w:trHeight w:val="144"/>
        </w:trPr>
        <w:tc>
          <w:tcPr>
            <w:tcW w:w="3150" w:type="dxa"/>
          </w:tcPr>
          <w:p w14:paraId="3615A418" w14:textId="650DC326" w:rsidR="00636E40" w:rsidRPr="00147C75" w:rsidRDefault="00636E40" w:rsidP="00636E40">
            <w:pPr>
              <w:spacing w:before="0" w:after="0" w:line="300" w:lineRule="exact"/>
              <w:ind w:left="165" w:hanging="165"/>
              <w:rPr>
                <w:rFonts w:ascii="Arial" w:hAnsi="Arial" w:cs="Arial"/>
                <w:sz w:val="16"/>
                <w:szCs w:val="16"/>
                <w:cs/>
              </w:rPr>
            </w:pPr>
            <w:r w:rsidRPr="00147C75">
              <w:rPr>
                <w:rFonts w:ascii="Arial" w:hAnsi="Arial" w:cs="Arial"/>
                <w:sz w:val="16"/>
                <w:szCs w:val="16"/>
              </w:rPr>
              <w:t xml:space="preserve">As </w:t>
            </w:r>
            <w:proofErr w:type="gramStart"/>
            <w:r w:rsidRPr="00147C75">
              <w:rPr>
                <w:rFonts w:ascii="Arial" w:hAnsi="Arial" w:cs="Arial"/>
                <w:sz w:val="16"/>
                <w:szCs w:val="16"/>
              </w:rPr>
              <w:t>at</w:t>
            </w:r>
            <w:proofErr w:type="gramEnd"/>
            <w:r w:rsidRPr="00147C75">
              <w:rPr>
                <w:rFonts w:ascii="Arial" w:hAnsi="Arial" w:cs="Arial"/>
                <w:sz w:val="16"/>
                <w:szCs w:val="16"/>
              </w:rPr>
              <w:t xml:space="preserve"> 31 December 2025</w:t>
            </w:r>
          </w:p>
        </w:tc>
        <w:tc>
          <w:tcPr>
            <w:tcW w:w="1620" w:type="dxa"/>
            <w:gridSpan w:val="2"/>
          </w:tcPr>
          <w:p w14:paraId="77450342" w14:textId="77777777" w:rsidR="00636E40" w:rsidRPr="00345F45" w:rsidRDefault="00636E40" w:rsidP="00636E40">
            <w:pPr>
              <w:pBdr>
                <w:bottom w:val="single" w:sz="4" w:space="1" w:color="auto"/>
              </w:pBdr>
              <w:tabs>
                <w:tab w:val="decimal" w:pos="1155"/>
              </w:tabs>
              <w:spacing w:before="0" w:after="0" w:line="300" w:lineRule="exact"/>
              <w:ind w:left="0" w:firstLine="0"/>
              <w:rPr>
                <w:rFonts w:ascii="Arial" w:eastAsia="Calibri" w:hAnsi="Arial" w:cs="Arial"/>
                <w:sz w:val="16"/>
                <w:szCs w:val="16"/>
              </w:rPr>
            </w:pPr>
            <w:r w:rsidRPr="00345F45">
              <w:rPr>
                <w:rFonts w:ascii="Arial" w:eastAsia="Calibri" w:hAnsi="Arial" w:cs="Arial"/>
                <w:sz w:val="16"/>
                <w:szCs w:val="16"/>
              </w:rPr>
              <w:t>-</w:t>
            </w:r>
          </w:p>
        </w:tc>
        <w:tc>
          <w:tcPr>
            <w:tcW w:w="1530" w:type="dxa"/>
            <w:gridSpan w:val="2"/>
          </w:tcPr>
          <w:p w14:paraId="2D9AF350" w14:textId="77777777" w:rsidR="00636E40" w:rsidRPr="00345F45" w:rsidRDefault="00636E40" w:rsidP="00636E40">
            <w:pPr>
              <w:pBdr>
                <w:bottom w:val="single" w:sz="4" w:space="1" w:color="auto"/>
              </w:pBdr>
              <w:tabs>
                <w:tab w:val="decimal" w:pos="1155"/>
              </w:tabs>
              <w:spacing w:before="0" w:after="0" w:line="300" w:lineRule="exact"/>
              <w:ind w:left="0" w:firstLine="0"/>
              <w:rPr>
                <w:rFonts w:ascii="Arial" w:eastAsia="Calibri" w:hAnsi="Arial" w:cs="Arial"/>
                <w:sz w:val="16"/>
                <w:szCs w:val="16"/>
              </w:rPr>
            </w:pPr>
            <w:r w:rsidRPr="00345F45">
              <w:rPr>
                <w:rFonts w:ascii="Arial" w:eastAsia="Calibri" w:hAnsi="Arial" w:cs="Arial"/>
                <w:sz w:val="16"/>
                <w:szCs w:val="16"/>
              </w:rPr>
              <w:t>62,912</w:t>
            </w:r>
          </w:p>
        </w:tc>
        <w:tc>
          <w:tcPr>
            <w:tcW w:w="1530" w:type="dxa"/>
            <w:gridSpan w:val="2"/>
          </w:tcPr>
          <w:p w14:paraId="2C75131D" w14:textId="77777777" w:rsidR="00636E40" w:rsidRPr="00345F45" w:rsidRDefault="00636E40" w:rsidP="00636E40">
            <w:pPr>
              <w:pBdr>
                <w:bottom w:val="single" w:sz="4" w:space="1" w:color="auto"/>
              </w:pBdr>
              <w:tabs>
                <w:tab w:val="decimal" w:pos="1155"/>
              </w:tabs>
              <w:spacing w:before="0" w:after="0" w:line="300" w:lineRule="exact"/>
              <w:ind w:left="0" w:firstLine="0"/>
              <w:rPr>
                <w:rFonts w:ascii="Arial" w:eastAsia="Calibri" w:hAnsi="Arial" w:cs="Arial"/>
                <w:sz w:val="16"/>
                <w:szCs w:val="16"/>
              </w:rPr>
            </w:pPr>
            <w:r w:rsidRPr="00345F45">
              <w:rPr>
                <w:rFonts w:ascii="Arial" w:eastAsia="Calibri" w:hAnsi="Arial" w:cs="Arial"/>
                <w:sz w:val="16"/>
                <w:szCs w:val="16"/>
              </w:rPr>
              <w:t>11,130</w:t>
            </w:r>
          </w:p>
        </w:tc>
        <w:tc>
          <w:tcPr>
            <w:tcW w:w="1620" w:type="dxa"/>
            <w:gridSpan w:val="2"/>
          </w:tcPr>
          <w:p w14:paraId="226B0B37" w14:textId="77777777" w:rsidR="00636E40" w:rsidRPr="00345F45" w:rsidRDefault="00636E40" w:rsidP="00636E40">
            <w:pPr>
              <w:pBdr>
                <w:bottom w:val="single" w:sz="4" w:space="1" w:color="auto"/>
              </w:pBdr>
              <w:tabs>
                <w:tab w:val="decimal" w:pos="1155"/>
              </w:tabs>
              <w:spacing w:before="0" w:after="0" w:line="300" w:lineRule="exact"/>
              <w:ind w:left="0" w:firstLine="0"/>
              <w:rPr>
                <w:rFonts w:ascii="Arial" w:eastAsia="Calibri" w:hAnsi="Arial" w:cs="Arial"/>
                <w:sz w:val="16"/>
                <w:szCs w:val="16"/>
              </w:rPr>
            </w:pPr>
            <w:r w:rsidRPr="00345F45">
              <w:rPr>
                <w:rFonts w:ascii="Arial" w:eastAsia="Calibri" w:hAnsi="Arial" w:cs="Arial"/>
                <w:sz w:val="16"/>
                <w:szCs w:val="16"/>
              </w:rPr>
              <w:t>74,042</w:t>
            </w:r>
          </w:p>
        </w:tc>
      </w:tr>
      <w:tr w:rsidR="00636E40" w:rsidRPr="00172F68" w14:paraId="5EFB37D0" w14:textId="77777777" w:rsidTr="007173A7">
        <w:trPr>
          <w:trHeight w:val="144"/>
        </w:trPr>
        <w:tc>
          <w:tcPr>
            <w:tcW w:w="3150" w:type="dxa"/>
            <w:vAlign w:val="bottom"/>
          </w:tcPr>
          <w:p w14:paraId="524B2BEA" w14:textId="7186EE5E" w:rsidR="00636E40" w:rsidRPr="00345F45" w:rsidRDefault="00636E40" w:rsidP="00636E40">
            <w:pPr>
              <w:spacing w:before="0" w:after="0" w:line="300" w:lineRule="exact"/>
              <w:ind w:left="165" w:hanging="165"/>
              <w:rPr>
                <w:rFonts w:ascii="Arial" w:eastAsia="Calibri" w:hAnsi="Arial" w:cs="Arial"/>
                <w:b/>
                <w:bCs/>
                <w:sz w:val="16"/>
                <w:szCs w:val="16"/>
                <w:cs/>
              </w:rPr>
            </w:pPr>
            <w:proofErr w:type="gramStart"/>
            <w:r w:rsidRPr="00345F45">
              <w:rPr>
                <w:rFonts w:ascii="Arial" w:eastAsia="Calibri" w:hAnsi="Arial" w:cs="Arial"/>
                <w:b/>
                <w:bCs/>
                <w:sz w:val="16"/>
                <w:szCs w:val="16"/>
              </w:rPr>
              <w:t xml:space="preserve">Net </w:t>
            </w:r>
            <w:r w:rsidRPr="00147C75">
              <w:rPr>
                <w:rFonts w:ascii="Arial" w:hAnsi="Arial" w:cs="Arial"/>
                <w:sz w:val="16"/>
                <w:szCs w:val="16"/>
              </w:rPr>
              <w:t>book</w:t>
            </w:r>
            <w:proofErr w:type="gramEnd"/>
            <w:r w:rsidRPr="00345F45">
              <w:rPr>
                <w:rFonts w:ascii="Arial" w:eastAsia="Calibri" w:hAnsi="Arial" w:cs="Arial"/>
                <w:b/>
                <w:bCs/>
                <w:sz w:val="16"/>
                <w:szCs w:val="16"/>
              </w:rPr>
              <w:t xml:space="preserve"> value</w:t>
            </w:r>
          </w:p>
        </w:tc>
        <w:tc>
          <w:tcPr>
            <w:tcW w:w="1620" w:type="dxa"/>
            <w:gridSpan w:val="2"/>
          </w:tcPr>
          <w:p w14:paraId="28E08427" w14:textId="77777777" w:rsidR="00636E40" w:rsidRPr="00345F45" w:rsidRDefault="00636E40" w:rsidP="00636E40">
            <w:pPr>
              <w:tabs>
                <w:tab w:val="decimal" w:pos="1155"/>
              </w:tabs>
              <w:spacing w:before="0" w:after="0" w:line="300" w:lineRule="exact"/>
              <w:ind w:left="0" w:firstLine="0"/>
              <w:rPr>
                <w:rFonts w:ascii="Arial" w:eastAsia="Calibri" w:hAnsi="Arial" w:cs="Arial"/>
                <w:sz w:val="16"/>
                <w:szCs w:val="16"/>
              </w:rPr>
            </w:pPr>
          </w:p>
        </w:tc>
        <w:tc>
          <w:tcPr>
            <w:tcW w:w="1530" w:type="dxa"/>
            <w:gridSpan w:val="2"/>
          </w:tcPr>
          <w:p w14:paraId="483AA555" w14:textId="77777777" w:rsidR="00636E40" w:rsidRPr="00345F45" w:rsidRDefault="00636E40" w:rsidP="00636E40">
            <w:pPr>
              <w:tabs>
                <w:tab w:val="decimal" w:pos="1155"/>
              </w:tabs>
              <w:spacing w:before="0" w:after="0" w:line="300" w:lineRule="exact"/>
              <w:ind w:left="0" w:firstLine="0"/>
              <w:rPr>
                <w:rFonts w:ascii="Arial" w:eastAsia="Calibri" w:hAnsi="Arial" w:cs="Arial"/>
                <w:sz w:val="16"/>
                <w:szCs w:val="16"/>
              </w:rPr>
            </w:pPr>
          </w:p>
        </w:tc>
        <w:tc>
          <w:tcPr>
            <w:tcW w:w="1530" w:type="dxa"/>
            <w:gridSpan w:val="2"/>
          </w:tcPr>
          <w:p w14:paraId="0CE58D91" w14:textId="77777777" w:rsidR="00636E40" w:rsidRPr="00345F45" w:rsidRDefault="00636E40" w:rsidP="00636E40">
            <w:pPr>
              <w:tabs>
                <w:tab w:val="decimal" w:pos="1155"/>
              </w:tabs>
              <w:spacing w:before="0" w:after="0" w:line="300" w:lineRule="exact"/>
              <w:ind w:left="0" w:firstLine="0"/>
              <w:rPr>
                <w:rFonts w:ascii="Arial" w:eastAsia="Calibri" w:hAnsi="Arial" w:cs="Arial"/>
                <w:sz w:val="16"/>
                <w:szCs w:val="16"/>
              </w:rPr>
            </w:pPr>
          </w:p>
        </w:tc>
        <w:tc>
          <w:tcPr>
            <w:tcW w:w="1620" w:type="dxa"/>
            <w:gridSpan w:val="2"/>
          </w:tcPr>
          <w:p w14:paraId="5D74A56D" w14:textId="77777777" w:rsidR="00636E40" w:rsidRPr="00345F45" w:rsidRDefault="00636E40" w:rsidP="00636E40">
            <w:pPr>
              <w:tabs>
                <w:tab w:val="decimal" w:pos="1155"/>
              </w:tabs>
              <w:spacing w:before="0" w:after="0" w:line="300" w:lineRule="exact"/>
              <w:ind w:left="0" w:firstLine="0"/>
              <w:rPr>
                <w:rFonts w:ascii="Arial" w:eastAsia="Calibri" w:hAnsi="Arial" w:cs="Arial"/>
                <w:sz w:val="16"/>
                <w:szCs w:val="16"/>
              </w:rPr>
            </w:pPr>
          </w:p>
        </w:tc>
      </w:tr>
      <w:tr w:rsidR="00636E40" w:rsidRPr="00172F68" w14:paraId="182E6360" w14:textId="77777777" w:rsidTr="007173A7">
        <w:trPr>
          <w:trHeight w:val="144"/>
        </w:trPr>
        <w:tc>
          <w:tcPr>
            <w:tcW w:w="3150" w:type="dxa"/>
          </w:tcPr>
          <w:p w14:paraId="66991202" w14:textId="29826929" w:rsidR="00636E40" w:rsidRPr="00147C75" w:rsidRDefault="00636E40" w:rsidP="00636E40">
            <w:pPr>
              <w:spacing w:before="0" w:after="0" w:line="300" w:lineRule="exact"/>
              <w:ind w:left="165" w:hanging="165"/>
              <w:rPr>
                <w:rFonts w:ascii="Arial" w:hAnsi="Arial" w:cs="Arial"/>
                <w:sz w:val="16"/>
                <w:szCs w:val="16"/>
                <w:cs/>
              </w:rPr>
            </w:pPr>
            <w:r w:rsidRPr="00147C75">
              <w:rPr>
                <w:rFonts w:ascii="Arial" w:hAnsi="Arial" w:cs="Arial"/>
                <w:sz w:val="16"/>
                <w:szCs w:val="16"/>
              </w:rPr>
              <w:t xml:space="preserve">As </w:t>
            </w:r>
            <w:proofErr w:type="gramStart"/>
            <w:r w:rsidRPr="00147C75">
              <w:rPr>
                <w:rFonts w:ascii="Arial" w:hAnsi="Arial" w:cs="Arial"/>
                <w:sz w:val="16"/>
                <w:szCs w:val="16"/>
              </w:rPr>
              <w:t>at</w:t>
            </w:r>
            <w:proofErr w:type="gramEnd"/>
            <w:r w:rsidRPr="00147C75">
              <w:rPr>
                <w:rFonts w:ascii="Arial" w:hAnsi="Arial" w:cs="Arial"/>
                <w:sz w:val="16"/>
                <w:szCs w:val="16"/>
              </w:rPr>
              <w:t xml:space="preserve"> 31 December 2024</w:t>
            </w:r>
          </w:p>
        </w:tc>
        <w:tc>
          <w:tcPr>
            <w:tcW w:w="1620" w:type="dxa"/>
            <w:gridSpan w:val="2"/>
            <w:vAlign w:val="bottom"/>
          </w:tcPr>
          <w:p w14:paraId="1954C2B3" w14:textId="77777777" w:rsidR="00636E40" w:rsidRPr="00345F45" w:rsidRDefault="00636E40" w:rsidP="00636E40">
            <w:pPr>
              <w:pBdr>
                <w:bottom w:val="double" w:sz="4" w:space="1" w:color="auto"/>
              </w:pBdr>
              <w:tabs>
                <w:tab w:val="decimal" w:pos="1155"/>
              </w:tabs>
              <w:spacing w:before="0" w:after="0" w:line="300" w:lineRule="exact"/>
              <w:ind w:left="0" w:firstLine="0"/>
              <w:rPr>
                <w:rFonts w:ascii="Arial" w:eastAsia="Calibri" w:hAnsi="Arial" w:cs="Arial"/>
                <w:sz w:val="16"/>
                <w:szCs w:val="16"/>
              </w:rPr>
            </w:pPr>
            <w:r w:rsidRPr="00345F45">
              <w:rPr>
                <w:rFonts w:ascii="Arial" w:eastAsia="Calibri" w:hAnsi="Arial" w:cs="Arial"/>
                <w:sz w:val="16"/>
                <w:szCs w:val="16"/>
              </w:rPr>
              <w:t>6,278</w:t>
            </w:r>
          </w:p>
        </w:tc>
        <w:tc>
          <w:tcPr>
            <w:tcW w:w="1530" w:type="dxa"/>
            <w:gridSpan w:val="2"/>
            <w:vAlign w:val="bottom"/>
          </w:tcPr>
          <w:p w14:paraId="63BE1D0D" w14:textId="77777777" w:rsidR="00636E40" w:rsidRPr="00345F45" w:rsidRDefault="00636E40" w:rsidP="00636E40">
            <w:pPr>
              <w:pBdr>
                <w:bottom w:val="double" w:sz="4" w:space="1" w:color="auto"/>
              </w:pBdr>
              <w:tabs>
                <w:tab w:val="decimal" w:pos="1155"/>
              </w:tabs>
              <w:spacing w:before="0" w:after="0" w:line="300" w:lineRule="exact"/>
              <w:ind w:left="0" w:firstLine="0"/>
              <w:rPr>
                <w:rFonts w:ascii="Arial" w:eastAsia="Calibri" w:hAnsi="Arial" w:cs="Arial"/>
                <w:sz w:val="16"/>
                <w:szCs w:val="16"/>
              </w:rPr>
            </w:pPr>
            <w:r w:rsidRPr="00345F45">
              <w:rPr>
                <w:rFonts w:ascii="Arial" w:eastAsia="Calibri" w:hAnsi="Arial" w:cs="Arial"/>
                <w:sz w:val="16"/>
                <w:szCs w:val="16"/>
              </w:rPr>
              <w:t>7,677</w:t>
            </w:r>
          </w:p>
        </w:tc>
        <w:tc>
          <w:tcPr>
            <w:tcW w:w="1530" w:type="dxa"/>
            <w:gridSpan w:val="2"/>
            <w:vAlign w:val="bottom"/>
          </w:tcPr>
          <w:p w14:paraId="0F6D5544" w14:textId="77777777" w:rsidR="00636E40" w:rsidRPr="00345F45" w:rsidRDefault="00636E40" w:rsidP="00636E40">
            <w:pPr>
              <w:pBdr>
                <w:bottom w:val="double" w:sz="4" w:space="1" w:color="auto"/>
              </w:pBdr>
              <w:tabs>
                <w:tab w:val="decimal" w:pos="1155"/>
              </w:tabs>
              <w:spacing w:before="0" w:after="0" w:line="300" w:lineRule="exact"/>
              <w:ind w:left="0" w:firstLine="0"/>
              <w:rPr>
                <w:rFonts w:ascii="Arial" w:eastAsia="Calibri" w:hAnsi="Arial" w:cs="Arial"/>
                <w:sz w:val="16"/>
                <w:szCs w:val="16"/>
              </w:rPr>
            </w:pPr>
            <w:r w:rsidRPr="00345F45">
              <w:rPr>
                <w:rFonts w:ascii="Arial" w:eastAsia="Calibri" w:hAnsi="Arial" w:cs="Arial"/>
                <w:sz w:val="16"/>
                <w:szCs w:val="16"/>
              </w:rPr>
              <w:t>176,137</w:t>
            </w:r>
          </w:p>
        </w:tc>
        <w:tc>
          <w:tcPr>
            <w:tcW w:w="1620" w:type="dxa"/>
            <w:gridSpan w:val="2"/>
            <w:vAlign w:val="bottom"/>
          </w:tcPr>
          <w:p w14:paraId="706CC780" w14:textId="77777777" w:rsidR="00636E40" w:rsidRPr="00345F45" w:rsidRDefault="00636E40" w:rsidP="00636E40">
            <w:pPr>
              <w:pBdr>
                <w:bottom w:val="double" w:sz="4" w:space="1" w:color="auto"/>
              </w:pBdr>
              <w:tabs>
                <w:tab w:val="decimal" w:pos="1155"/>
              </w:tabs>
              <w:spacing w:before="0" w:after="0" w:line="300" w:lineRule="exact"/>
              <w:ind w:left="0" w:firstLine="0"/>
              <w:rPr>
                <w:rFonts w:ascii="Arial" w:eastAsia="Calibri" w:hAnsi="Arial" w:cs="Arial"/>
                <w:sz w:val="16"/>
                <w:szCs w:val="16"/>
              </w:rPr>
            </w:pPr>
            <w:r w:rsidRPr="00345F45">
              <w:rPr>
                <w:rFonts w:ascii="Arial" w:eastAsia="Calibri" w:hAnsi="Arial" w:cs="Arial"/>
                <w:sz w:val="16"/>
                <w:szCs w:val="16"/>
              </w:rPr>
              <w:t>190,092</w:t>
            </w:r>
          </w:p>
        </w:tc>
      </w:tr>
      <w:tr w:rsidR="00636E40" w:rsidRPr="00172F68" w14:paraId="78077F71" w14:textId="77777777" w:rsidTr="007173A7">
        <w:trPr>
          <w:trHeight w:val="144"/>
        </w:trPr>
        <w:tc>
          <w:tcPr>
            <w:tcW w:w="3150" w:type="dxa"/>
          </w:tcPr>
          <w:p w14:paraId="46A726AD" w14:textId="7873378D" w:rsidR="00636E40" w:rsidRPr="00147C75" w:rsidRDefault="00636E40" w:rsidP="00636E40">
            <w:pPr>
              <w:spacing w:before="0" w:after="0" w:line="300" w:lineRule="exact"/>
              <w:ind w:left="165" w:hanging="165"/>
              <w:rPr>
                <w:rFonts w:ascii="Arial" w:hAnsi="Arial" w:cs="Arial"/>
                <w:sz w:val="16"/>
                <w:szCs w:val="16"/>
                <w:cs/>
              </w:rPr>
            </w:pPr>
            <w:r w:rsidRPr="00147C75">
              <w:rPr>
                <w:rFonts w:ascii="Arial" w:hAnsi="Arial" w:cs="Arial"/>
                <w:sz w:val="16"/>
                <w:szCs w:val="16"/>
              </w:rPr>
              <w:t xml:space="preserve">As </w:t>
            </w:r>
            <w:proofErr w:type="gramStart"/>
            <w:r w:rsidRPr="00147C75">
              <w:rPr>
                <w:rFonts w:ascii="Arial" w:hAnsi="Arial" w:cs="Arial"/>
                <w:sz w:val="16"/>
                <w:szCs w:val="16"/>
              </w:rPr>
              <w:t>at</w:t>
            </w:r>
            <w:proofErr w:type="gramEnd"/>
            <w:r w:rsidRPr="00147C75">
              <w:rPr>
                <w:rFonts w:ascii="Arial" w:hAnsi="Arial" w:cs="Arial"/>
                <w:sz w:val="16"/>
                <w:szCs w:val="16"/>
              </w:rPr>
              <w:t xml:space="preserve"> 31 December 2025</w:t>
            </w:r>
          </w:p>
        </w:tc>
        <w:tc>
          <w:tcPr>
            <w:tcW w:w="1620" w:type="dxa"/>
            <w:gridSpan w:val="2"/>
          </w:tcPr>
          <w:p w14:paraId="15839BA8" w14:textId="77777777" w:rsidR="00636E40" w:rsidRPr="00345F45" w:rsidRDefault="00636E40" w:rsidP="00636E40">
            <w:pPr>
              <w:pBdr>
                <w:bottom w:val="double" w:sz="4" w:space="1" w:color="auto"/>
              </w:pBdr>
              <w:tabs>
                <w:tab w:val="decimal" w:pos="1155"/>
              </w:tabs>
              <w:spacing w:before="0" w:after="0" w:line="300" w:lineRule="exact"/>
              <w:ind w:left="0" w:firstLine="0"/>
              <w:rPr>
                <w:rFonts w:ascii="Arial" w:eastAsia="Calibri" w:hAnsi="Arial" w:cs="Arial"/>
                <w:sz w:val="16"/>
                <w:szCs w:val="16"/>
              </w:rPr>
            </w:pPr>
            <w:r w:rsidRPr="00345F45">
              <w:rPr>
                <w:rFonts w:ascii="Arial" w:eastAsia="Calibri" w:hAnsi="Arial" w:cs="Arial"/>
                <w:sz w:val="16"/>
                <w:szCs w:val="16"/>
              </w:rPr>
              <w:t>3,723</w:t>
            </w:r>
          </w:p>
        </w:tc>
        <w:tc>
          <w:tcPr>
            <w:tcW w:w="1530" w:type="dxa"/>
            <w:gridSpan w:val="2"/>
          </w:tcPr>
          <w:p w14:paraId="74F74994" w14:textId="77777777" w:rsidR="00636E40" w:rsidRPr="00345F45" w:rsidRDefault="00636E40" w:rsidP="00636E40">
            <w:pPr>
              <w:pBdr>
                <w:bottom w:val="double" w:sz="4" w:space="1" w:color="auto"/>
              </w:pBdr>
              <w:tabs>
                <w:tab w:val="decimal" w:pos="1155"/>
              </w:tabs>
              <w:spacing w:before="0" w:after="0" w:line="300" w:lineRule="exact"/>
              <w:ind w:left="0" w:firstLine="0"/>
              <w:rPr>
                <w:rFonts w:ascii="Arial" w:eastAsia="Calibri" w:hAnsi="Arial" w:cs="Arial"/>
                <w:sz w:val="16"/>
                <w:szCs w:val="16"/>
              </w:rPr>
            </w:pPr>
            <w:r w:rsidRPr="00345F45">
              <w:rPr>
                <w:rFonts w:ascii="Arial" w:eastAsia="Calibri" w:hAnsi="Arial" w:cs="Arial"/>
                <w:sz w:val="16"/>
                <w:szCs w:val="16"/>
              </w:rPr>
              <w:t>8,755</w:t>
            </w:r>
          </w:p>
        </w:tc>
        <w:tc>
          <w:tcPr>
            <w:tcW w:w="1530" w:type="dxa"/>
            <w:gridSpan w:val="2"/>
          </w:tcPr>
          <w:p w14:paraId="4DCEB2E4" w14:textId="77777777" w:rsidR="00636E40" w:rsidRPr="00345F45" w:rsidRDefault="00636E40" w:rsidP="00636E40">
            <w:pPr>
              <w:pBdr>
                <w:bottom w:val="double" w:sz="4" w:space="1" w:color="auto"/>
              </w:pBdr>
              <w:tabs>
                <w:tab w:val="decimal" w:pos="1155"/>
              </w:tabs>
              <w:spacing w:before="0" w:after="0" w:line="300" w:lineRule="exact"/>
              <w:ind w:left="0" w:firstLine="0"/>
              <w:rPr>
                <w:rFonts w:ascii="Arial" w:eastAsia="Calibri" w:hAnsi="Arial" w:cs="Arial"/>
                <w:sz w:val="16"/>
                <w:szCs w:val="16"/>
              </w:rPr>
            </w:pPr>
            <w:r w:rsidRPr="00345F45">
              <w:rPr>
                <w:rFonts w:ascii="Arial" w:eastAsia="Calibri" w:hAnsi="Arial" w:cs="Arial"/>
                <w:sz w:val="16"/>
                <w:szCs w:val="16"/>
              </w:rPr>
              <w:t>218,429</w:t>
            </w:r>
          </w:p>
        </w:tc>
        <w:tc>
          <w:tcPr>
            <w:tcW w:w="1620" w:type="dxa"/>
            <w:gridSpan w:val="2"/>
          </w:tcPr>
          <w:p w14:paraId="0DB1C60C" w14:textId="77777777" w:rsidR="00636E40" w:rsidRPr="00345F45" w:rsidRDefault="00636E40" w:rsidP="00636E40">
            <w:pPr>
              <w:pBdr>
                <w:bottom w:val="double" w:sz="4" w:space="1" w:color="auto"/>
              </w:pBdr>
              <w:tabs>
                <w:tab w:val="decimal" w:pos="1155"/>
              </w:tabs>
              <w:spacing w:before="0" w:after="0" w:line="300" w:lineRule="exact"/>
              <w:ind w:left="0" w:firstLine="0"/>
              <w:rPr>
                <w:rFonts w:ascii="Arial" w:eastAsia="Calibri" w:hAnsi="Arial" w:cs="Arial"/>
                <w:sz w:val="16"/>
                <w:szCs w:val="16"/>
              </w:rPr>
            </w:pPr>
            <w:r w:rsidRPr="00345F45">
              <w:rPr>
                <w:rFonts w:ascii="Arial" w:eastAsia="Calibri" w:hAnsi="Arial" w:cs="Arial"/>
                <w:sz w:val="16"/>
                <w:szCs w:val="16"/>
              </w:rPr>
              <w:t>230,907</w:t>
            </w:r>
          </w:p>
        </w:tc>
      </w:tr>
      <w:tr w:rsidR="00636E40" w:rsidRPr="00147C75" w14:paraId="5E3B39CB" w14:textId="77777777" w:rsidTr="007173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24"/>
        </w:trPr>
        <w:tc>
          <w:tcPr>
            <w:tcW w:w="3150" w:type="dxa"/>
            <w:tcBorders>
              <w:top w:val="nil"/>
              <w:left w:val="nil"/>
              <w:bottom w:val="nil"/>
              <w:right w:val="nil"/>
            </w:tcBorders>
          </w:tcPr>
          <w:p w14:paraId="52B0FE06" w14:textId="1A971066" w:rsidR="00636E40" w:rsidRPr="00147C75" w:rsidRDefault="00636E40" w:rsidP="00636E40">
            <w:pPr>
              <w:tabs>
                <w:tab w:val="center" w:pos="8010"/>
              </w:tabs>
              <w:spacing w:before="0" w:after="0" w:line="300" w:lineRule="exact"/>
              <w:ind w:left="0" w:right="-43" w:firstLine="0"/>
              <w:jc w:val="both"/>
              <w:rPr>
                <w:rFonts w:ascii="Arial" w:eastAsia="Calibri" w:hAnsi="Arial" w:cs="Arial"/>
                <w:b/>
                <w:bCs/>
                <w:sz w:val="16"/>
                <w:szCs w:val="16"/>
              </w:rPr>
            </w:pPr>
            <w:proofErr w:type="spellStart"/>
            <w:r w:rsidRPr="00147C75">
              <w:rPr>
                <w:rFonts w:ascii="Arial" w:hAnsi="Arial"/>
                <w:b/>
                <w:bCs/>
                <w:sz w:val="16"/>
                <w:szCs w:val="16"/>
              </w:rPr>
              <w:t>Amortisation</w:t>
            </w:r>
            <w:proofErr w:type="spellEnd"/>
            <w:r w:rsidRPr="00147C75">
              <w:rPr>
                <w:rFonts w:ascii="Arial" w:hAnsi="Arial"/>
                <w:b/>
                <w:bCs/>
                <w:sz w:val="16"/>
                <w:szCs w:val="16"/>
              </w:rPr>
              <w:t xml:space="preserve"> for the year</w:t>
            </w:r>
          </w:p>
        </w:tc>
        <w:tc>
          <w:tcPr>
            <w:tcW w:w="1260" w:type="dxa"/>
            <w:tcBorders>
              <w:top w:val="nil"/>
              <w:left w:val="nil"/>
              <w:bottom w:val="nil"/>
              <w:right w:val="nil"/>
            </w:tcBorders>
          </w:tcPr>
          <w:p w14:paraId="6B0DFC47" w14:textId="77777777" w:rsidR="00636E40" w:rsidRPr="00147C75" w:rsidRDefault="00636E40" w:rsidP="00636E40">
            <w:pPr>
              <w:tabs>
                <w:tab w:val="decimal" w:pos="774"/>
              </w:tabs>
              <w:spacing w:before="0" w:after="0" w:line="300" w:lineRule="exact"/>
              <w:ind w:left="12" w:right="-43" w:hanging="12"/>
              <w:rPr>
                <w:rFonts w:ascii="Arial" w:eastAsia="Calibri" w:hAnsi="Arial" w:cs="Arial"/>
                <w:b/>
                <w:bCs/>
                <w:sz w:val="18"/>
                <w:szCs w:val="18"/>
              </w:rPr>
            </w:pPr>
          </w:p>
        </w:tc>
        <w:tc>
          <w:tcPr>
            <w:tcW w:w="1260" w:type="dxa"/>
            <w:gridSpan w:val="2"/>
            <w:tcBorders>
              <w:top w:val="nil"/>
              <w:left w:val="nil"/>
              <w:bottom w:val="nil"/>
              <w:right w:val="nil"/>
            </w:tcBorders>
          </w:tcPr>
          <w:p w14:paraId="1294104E" w14:textId="77777777" w:rsidR="00636E40" w:rsidRPr="00147C75" w:rsidRDefault="00636E40" w:rsidP="00636E40">
            <w:pPr>
              <w:tabs>
                <w:tab w:val="decimal" w:pos="774"/>
              </w:tabs>
              <w:spacing w:before="0" w:after="0" w:line="300" w:lineRule="exact"/>
              <w:ind w:left="12" w:right="-43" w:hanging="12"/>
              <w:rPr>
                <w:rFonts w:ascii="Arial" w:eastAsia="Calibri" w:hAnsi="Arial" w:cs="Arial"/>
                <w:b/>
                <w:bCs/>
                <w:sz w:val="18"/>
                <w:szCs w:val="18"/>
              </w:rPr>
            </w:pPr>
          </w:p>
        </w:tc>
        <w:tc>
          <w:tcPr>
            <w:tcW w:w="1260" w:type="dxa"/>
            <w:gridSpan w:val="2"/>
            <w:tcBorders>
              <w:top w:val="nil"/>
              <w:left w:val="nil"/>
              <w:bottom w:val="nil"/>
              <w:right w:val="nil"/>
            </w:tcBorders>
          </w:tcPr>
          <w:p w14:paraId="55423203" w14:textId="77777777" w:rsidR="00636E40" w:rsidRPr="00147C75" w:rsidRDefault="00636E40" w:rsidP="00636E40">
            <w:pPr>
              <w:tabs>
                <w:tab w:val="decimal" w:pos="774"/>
              </w:tabs>
              <w:spacing w:before="0" w:after="0" w:line="300" w:lineRule="exact"/>
              <w:ind w:left="12" w:right="-43" w:hanging="12"/>
              <w:rPr>
                <w:rFonts w:ascii="Arial" w:eastAsia="Calibri" w:hAnsi="Arial" w:cs="Arial"/>
                <w:b/>
                <w:bCs/>
                <w:sz w:val="18"/>
                <w:szCs w:val="18"/>
              </w:rPr>
            </w:pPr>
          </w:p>
        </w:tc>
        <w:tc>
          <w:tcPr>
            <w:tcW w:w="1260" w:type="dxa"/>
            <w:gridSpan w:val="2"/>
            <w:tcBorders>
              <w:top w:val="nil"/>
              <w:left w:val="nil"/>
              <w:bottom w:val="nil"/>
              <w:right w:val="nil"/>
            </w:tcBorders>
          </w:tcPr>
          <w:p w14:paraId="67858756" w14:textId="77777777" w:rsidR="00636E40" w:rsidRPr="00147C75" w:rsidRDefault="00636E40" w:rsidP="00636E40">
            <w:pPr>
              <w:tabs>
                <w:tab w:val="decimal" w:pos="975"/>
              </w:tabs>
              <w:spacing w:before="0" w:after="0" w:line="300" w:lineRule="exact"/>
              <w:rPr>
                <w:rFonts w:ascii="Arial" w:eastAsia="Calibri" w:hAnsi="Arial" w:cs="Arial"/>
                <w:sz w:val="16"/>
                <w:szCs w:val="16"/>
              </w:rPr>
            </w:pPr>
          </w:p>
        </w:tc>
        <w:tc>
          <w:tcPr>
            <w:tcW w:w="1260" w:type="dxa"/>
            <w:tcBorders>
              <w:top w:val="nil"/>
              <w:left w:val="nil"/>
              <w:bottom w:val="nil"/>
              <w:right w:val="nil"/>
            </w:tcBorders>
          </w:tcPr>
          <w:p w14:paraId="08A5DDD0" w14:textId="77777777" w:rsidR="00636E40" w:rsidRPr="00147C75" w:rsidRDefault="00636E40" w:rsidP="00636E40">
            <w:pPr>
              <w:tabs>
                <w:tab w:val="decimal" w:pos="975"/>
              </w:tabs>
              <w:spacing w:before="0" w:after="0" w:line="300" w:lineRule="exact"/>
              <w:rPr>
                <w:rFonts w:ascii="Arial" w:eastAsia="Calibri" w:hAnsi="Arial" w:cs="Arial"/>
                <w:sz w:val="16"/>
                <w:szCs w:val="16"/>
              </w:rPr>
            </w:pPr>
          </w:p>
        </w:tc>
      </w:tr>
      <w:tr w:rsidR="00636E40" w:rsidRPr="00172F68" w14:paraId="6A8113D9" w14:textId="77777777" w:rsidTr="007173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7830" w:type="dxa"/>
            <w:gridSpan w:val="7"/>
            <w:tcBorders>
              <w:top w:val="nil"/>
              <w:left w:val="nil"/>
              <w:bottom w:val="nil"/>
              <w:right w:val="nil"/>
            </w:tcBorders>
          </w:tcPr>
          <w:p w14:paraId="21251AA8" w14:textId="42CA0448" w:rsidR="00636E40" w:rsidRPr="001B1684" w:rsidRDefault="00636E40" w:rsidP="00636E40">
            <w:pPr>
              <w:spacing w:before="0" w:after="0" w:line="300" w:lineRule="exact"/>
              <w:ind w:left="14" w:right="-43" w:hanging="14"/>
              <w:rPr>
                <w:rFonts w:ascii="Arial" w:eastAsia="Calibri" w:hAnsi="Arial" w:cs="Arial"/>
                <w:sz w:val="16"/>
                <w:szCs w:val="16"/>
              </w:rPr>
            </w:pPr>
            <w:r w:rsidRPr="001B1684">
              <w:rPr>
                <w:rFonts w:ascii="Arial" w:hAnsi="Arial"/>
                <w:sz w:val="16"/>
                <w:szCs w:val="16"/>
              </w:rPr>
              <w:t>2024 (Baht 10.0 million included in cost of sales, and the balance in selling and administrative expenses)</w:t>
            </w:r>
          </w:p>
        </w:tc>
        <w:tc>
          <w:tcPr>
            <w:tcW w:w="1620" w:type="dxa"/>
            <w:gridSpan w:val="2"/>
            <w:tcBorders>
              <w:top w:val="nil"/>
              <w:left w:val="nil"/>
              <w:bottom w:val="nil"/>
              <w:right w:val="nil"/>
            </w:tcBorders>
          </w:tcPr>
          <w:p w14:paraId="277C66D0" w14:textId="77777777" w:rsidR="00636E40" w:rsidRPr="001B1684" w:rsidRDefault="00636E40" w:rsidP="00636E40">
            <w:pPr>
              <w:pBdr>
                <w:bottom w:val="double" w:sz="6" w:space="1" w:color="auto"/>
              </w:pBdr>
              <w:tabs>
                <w:tab w:val="decimal" w:pos="975"/>
              </w:tabs>
              <w:spacing w:before="0" w:after="0" w:line="300" w:lineRule="exact"/>
              <w:ind w:left="0" w:firstLine="0"/>
              <w:rPr>
                <w:rFonts w:ascii="Arial" w:eastAsia="Calibri" w:hAnsi="Arial" w:cs="Arial"/>
                <w:sz w:val="16"/>
                <w:szCs w:val="16"/>
              </w:rPr>
            </w:pPr>
            <w:r w:rsidRPr="001B1684">
              <w:rPr>
                <w:rFonts w:ascii="Arial" w:eastAsia="Calibri" w:hAnsi="Arial" w:cs="Arial"/>
                <w:sz w:val="16"/>
                <w:szCs w:val="16"/>
              </w:rPr>
              <w:t>11.4</w:t>
            </w:r>
          </w:p>
        </w:tc>
      </w:tr>
      <w:tr w:rsidR="00636E40" w:rsidRPr="00172F68" w14:paraId="2789F5E8" w14:textId="77777777" w:rsidTr="007173A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7830" w:type="dxa"/>
            <w:gridSpan w:val="7"/>
            <w:tcBorders>
              <w:top w:val="nil"/>
              <w:left w:val="nil"/>
              <w:bottom w:val="nil"/>
              <w:right w:val="nil"/>
            </w:tcBorders>
          </w:tcPr>
          <w:p w14:paraId="74E36750" w14:textId="54D0A842" w:rsidR="00636E40" w:rsidRPr="001B1684" w:rsidRDefault="00636E40" w:rsidP="00636E40">
            <w:pPr>
              <w:tabs>
                <w:tab w:val="left" w:pos="160"/>
              </w:tabs>
              <w:spacing w:before="0" w:after="0" w:line="300" w:lineRule="exact"/>
              <w:ind w:left="14" w:right="-43" w:hanging="14"/>
              <w:rPr>
                <w:rFonts w:ascii="Arial" w:eastAsia="Calibri" w:hAnsi="Arial" w:cs="Arial"/>
                <w:sz w:val="16"/>
                <w:szCs w:val="16"/>
              </w:rPr>
            </w:pPr>
            <w:r w:rsidRPr="001B1684">
              <w:rPr>
                <w:rFonts w:ascii="Arial" w:hAnsi="Arial"/>
                <w:sz w:val="16"/>
                <w:szCs w:val="16"/>
              </w:rPr>
              <w:t>2025 (Baht 4.7 million included in cost of sales, and the balance in selling and administrative expenses)</w:t>
            </w:r>
          </w:p>
        </w:tc>
        <w:tc>
          <w:tcPr>
            <w:tcW w:w="1620" w:type="dxa"/>
            <w:gridSpan w:val="2"/>
            <w:tcBorders>
              <w:top w:val="nil"/>
              <w:left w:val="nil"/>
              <w:bottom w:val="nil"/>
              <w:right w:val="nil"/>
            </w:tcBorders>
          </w:tcPr>
          <w:p w14:paraId="52FF4F17" w14:textId="77777777" w:rsidR="00636E40" w:rsidRPr="001B1684" w:rsidRDefault="00636E40" w:rsidP="00636E40">
            <w:pPr>
              <w:pBdr>
                <w:bottom w:val="double" w:sz="6" w:space="1" w:color="auto"/>
              </w:pBdr>
              <w:tabs>
                <w:tab w:val="decimal" w:pos="975"/>
              </w:tabs>
              <w:spacing w:before="0" w:after="0" w:line="300" w:lineRule="exact"/>
              <w:ind w:left="0" w:firstLine="0"/>
              <w:rPr>
                <w:rFonts w:ascii="Arial" w:eastAsia="Calibri" w:hAnsi="Arial" w:cs="Arial"/>
                <w:sz w:val="16"/>
                <w:szCs w:val="16"/>
              </w:rPr>
            </w:pPr>
            <w:r w:rsidRPr="001B1684">
              <w:rPr>
                <w:rFonts w:ascii="Arial" w:eastAsia="Calibri" w:hAnsi="Arial" w:cs="Arial"/>
                <w:sz w:val="16"/>
                <w:szCs w:val="16"/>
              </w:rPr>
              <w:t>6</w:t>
            </w:r>
            <w:r w:rsidRPr="001B1684">
              <w:rPr>
                <w:rFonts w:ascii="Arial" w:eastAsia="Calibri" w:hAnsi="Arial" w:cs="Arial"/>
                <w:sz w:val="16"/>
                <w:szCs w:val="16"/>
                <w:cs/>
              </w:rPr>
              <w:t>.</w:t>
            </w:r>
            <w:r w:rsidRPr="001B1684">
              <w:rPr>
                <w:rFonts w:ascii="Arial" w:eastAsia="Calibri" w:hAnsi="Arial" w:cs="Arial"/>
                <w:sz w:val="16"/>
                <w:szCs w:val="16"/>
              </w:rPr>
              <w:t>1</w:t>
            </w:r>
          </w:p>
        </w:tc>
      </w:tr>
    </w:tbl>
    <w:p w14:paraId="0CD2D33A" w14:textId="0932C3EC" w:rsidR="00746117" w:rsidRDefault="00746117" w:rsidP="00746117">
      <w:pPr>
        <w:spacing w:before="240" w:line="380" w:lineRule="exact"/>
        <w:ind w:firstLine="0"/>
        <w:jc w:val="both"/>
        <w:rPr>
          <w:rFonts w:ascii="Arial" w:hAnsi="Arial" w:cs="Arial"/>
          <w:szCs w:val="22"/>
        </w:rPr>
      </w:pPr>
      <w:r w:rsidRPr="00393E3A">
        <w:rPr>
          <w:rFonts w:ascii="Arial" w:hAnsi="Arial" w:cs="Arial"/>
          <w:szCs w:val="22"/>
        </w:rPr>
        <w:t xml:space="preserve">As </w:t>
      </w:r>
      <w:proofErr w:type="gramStart"/>
      <w:r w:rsidRPr="00393E3A">
        <w:rPr>
          <w:rFonts w:ascii="Arial" w:hAnsi="Arial" w:cs="Arial"/>
          <w:szCs w:val="22"/>
        </w:rPr>
        <w:t>at</w:t>
      </w:r>
      <w:proofErr w:type="gramEnd"/>
      <w:r w:rsidRPr="00393E3A">
        <w:rPr>
          <w:rFonts w:ascii="Arial" w:hAnsi="Arial" w:cs="Arial"/>
          <w:szCs w:val="22"/>
        </w:rPr>
        <w:t xml:space="preserve"> </w:t>
      </w:r>
      <w:r>
        <w:rPr>
          <w:rFonts w:ascii="Arial" w:hAnsi="Arial" w:cs="Arial"/>
          <w:szCs w:val="22"/>
        </w:rPr>
        <w:t>31 December 2025</w:t>
      </w:r>
      <w:r w:rsidRPr="00393E3A">
        <w:rPr>
          <w:rFonts w:ascii="Arial" w:hAnsi="Arial" w:cs="Arial"/>
          <w:szCs w:val="22"/>
        </w:rPr>
        <w:t xml:space="preserve">, the Company has </w:t>
      </w:r>
      <w:r>
        <w:rPr>
          <w:rFonts w:ascii="Arial" w:hAnsi="Arial" w:cs="Arial"/>
          <w:szCs w:val="22"/>
        </w:rPr>
        <w:t>27</w:t>
      </w:r>
      <w:r w:rsidRPr="00393E3A">
        <w:rPr>
          <w:rFonts w:ascii="Arial" w:hAnsi="Arial" w:cs="Arial"/>
          <w:szCs w:val="22"/>
        </w:rPr>
        <w:t xml:space="preserve"> product development projects</w:t>
      </w:r>
      <w:proofErr w:type="gramStart"/>
      <w:r w:rsidRPr="00393E3A">
        <w:rPr>
          <w:rFonts w:ascii="Arial" w:hAnsi="Arial" w:cs="Arial"/>
          <w:szCs w:val="22"/>
        </w:rPr>
        <w:t xml:space="preserve">, which </w:t>
      </w:r>
      <w:r w:rsidR="00147C75">
        <w:rPr>
          <w:rFonts w:ascii="Arial" w:hAnsi="Arial" w:cs="Arial"/>
          <w:szCs w:val="22"/>
        </w:rPr>
        <w:t xml:space="preserve">                          </w:t>
      </w:r>
      <w:r>
        <w:rPr>
          <w:rFonts w:ascii="Arial" w:hAnsi="Arial" w:cs="Arial"/>
          <w:szCs w:val="22"/>
        </w:rPr>
        <w:t>11</w:t>
      </w:r>
      <w:proofErr w:type="gramEnd"/>
      <w:r w:rsidRPr="00393E3A">
        <w:rPr>
          <w:rFonts w:ascii="Arial" w:hAnsi="Arial" w:cs="Arial"/>
          <w:szCs w:val="22"/>
          <w:cs/>
        </w:rPr>
        <w:t xml:space="preserve"> </w:t>
      </w:r>
      <w:r w:rsidRPr="00393E3A">
        <w:rPr>
          <w:rFonts w:ascii="Arial" w:hAnsi="Arial" w:cs="Arial"/>
          <w:szCs w:val="22"/>
        </w:rPr>
        <w:t xml:space="preserve">projects were </w:t>
      </w:r>
      <w:r w:rsidR="002271A4">
        <w:rPr>
          <w:rFonts w:ascii="Arial" w:hAnsi="Arial" w:cs="Arial"/>
          <w:szCs w:val="22"/>
        </w:rPr>
        <w:t>accomplished</w:t>
      </w:r>
      <w:r w:rsidRPr="00393E3A">
        <w:rPr>
          <w:rFonts w:ascii="Arial" w:hAnsi="Arial" w:cs="Arial"/>
          <w:szCs w:val="22"/>
        </w:rPr>
        <w:t xml:space="preserve"> (2024: </w:t>
      </w:r>
      <w:r w:rsidR="00AE4866">
        <w:rPr>
          <w:rFonts w:ascii="Arial" w:hAnsi="Arial" w:cs="Arial"/>
          <w:szCs w:val="22"/>
        </w:rPr>
        <w:t>28</w:t>
      </w:r>
      <w:r w:rsidRPr="00393E3A">
        <w:rPr>
          <w:rFonts w:ascii="Arial" w:hAnsi="Arial" w:cs="Arial"/>
          <w:szCs w:val="22"/>
        </w:rPr>
        <w:t xml:space="preserve"> projects) and have been </w:t>
      </w:r>
      <w:proofErr w:type="spellStart"/>
      <w:r w:rsidRPr="00393E3A">
        <w:rPr>
          <w:rFonts w:ascii="Arial" w:hAnsi="Arial" w:cs="Arial"/>
          <w:szCs w:val="22"/>
        </w:rPr>
        <w:t>amortised</w:t>
      </w:r>
      <w:proofErr w:type="spellEnd"/>
      <w:r w:rsidRPr="00393E3A">
        <w:rPr>
          <w:rFonts w:ascii="Arial" w:hAnsi="Arial" w:cs="Arial"/>
          <w:szCs w:val="22"/>
        </w:rPr>
        <w:t>. The other</w:t>
      </w:r>
      <w:r w:rsidR="00147C75">
        <w:rPr>
          <w:rFonts w:ascii="Arial" w:hAnsi="Arial" w:cs="Arial"/>
          <w:szCs w:val="22"/>
        </w:rPr>
        <w:t xml:space="preserve">                 </w:t>
      </w:r>
      <w:r w:rsidRPr="00393E3A">
        <w:rPr>
          <w:rFonts w:ascii="Arial" w:hAnsi="Arial" w:cs="Arial"/>
          <w:szCs w:val="22"/>
        </w:rPr>
        <w:t xml:space="preserve"> </w:t>
      </w:r>
      <w:r>
        <w:rPr>
          <w:rFonts w:ascii="Arial" w:hAnsi="Arial" w:cs="Arial"/>
          <w:szCs w:val="22"/>
        </w:rPr>
        <w:t>1</w:t>
      </w:r>
      <w:r w:rsidR="0043624A">
        <w:rPr>
          <w:rFonts w:ascii="Arial" w:hAnsi="Arial" w:cs="Arial"/>
          <w:szCs w:val="22"/>
        </w:rPr>
        <w:t>6</w:t>
      </w:r>
      <w:r w:rsidRPr="00393E3A">
        <w:rPr>
          <w:rFonts w:ascii="Arial" w:hAnsi="Arial" w:cs="Arial"/>
          <w:szCs w:val="22"/>
          <w:cs/>
        </w:rPr>
        <w:t xml:space="preserve"> </w:t>
      </w:r>
      <w:r w:rsidRPr="00393E3A">
        <w:rPr>
          <w:rFonts w:ascii="Arial" w:hAnsi="Arial" w:cs="Arial"/>
          <w:szCs w:val="22"/>
        </w:rPr>
        <w:t>projects are under progress (2024: 1</w:t>
      </w:r>
      <w:r w:rsidR="0043624A">
        <w:rPr>
          <w:rFonts w:ascii="Arial" w:hAnsi="Arial" w:cs="Arial"/>
          <w:szCs w:val="22"/>
        </w:rPr>
        <w:t>8</w:t>
      </w:r>
      <w:r w:rsidRPr="00393E3A">
        <w:rPr>
          <w:rFonts w:ascii="Arial" w:hAnsi="Arial" w:cs="Arial"/>
          <w:szCs w:val="22"/>
        </w:rPr>
        <w:t xml:space="preserve"> projects).</w:t>
      </w:r>
    </w:p>
    <w:p w14:paraId="0EFE0508" w14:textId="262816CA" w:rsidR="00746117" w:rsidRDefault="00746117" w:rsidP="00147C75">
      <w:pPr>
        <w:spacing w:line="380" w:lineRule="exact"/>
        <w:ind w:firstLine="0"/>
        <w:jc w:val="both"/>
        <w:rPr>
          <w:rFonts w:ascii="Arial" w:hAnsi="Arial" w:cs="Arial"/>
          <w:szCs w:val="22"/>
        </w:rPr>
      </w:pPr>
      <w:r w:rsidRPr="00531E07">
        <w:rPr>
          <w:rFonts w:ascii="Arial" w:hAnsi="Arial"/>
          <w:szCs w:val="22"/>
        </w:rPr>
        <w:lastRenderedPageBreak/>
        <w:t xml:space="preserve">During the </w:t>
      </w:r>
      <w:r>
        <w:rPr>
          <w:rFonts w:ascii="Arial" w:hAnsi="Arial"/>
          <w:szCs w:val="22"/>
        </w:rPr>
        <w:t xml:space="preserve">current </w:t>
      </w:r>
      <w:r w:rsidR="000C0336">
        <w:rPr>
          <w:rFonts w:ascii="Arial" w:hAnsi="Arial"/>
          <w:szCs w:val="22"/>
        </w:rPr>
        <w:t>year</w:t>
      </w:r>
      <w:r w:rsidRPr="00531E07">
        <w:rPr>
          <w:rFonts w:ascii="Arial" w:hAnsi="Arial"/>
          <w:szCs w:val="22"/>
        </w:rPr>
        <w:t xml:space="preserve">, the </w:t>
      </w:r>
      <w:r>
        <w:rPr>
          <w:rFonts w:ascii="Arial" w:hAnsi="Arial"/>
          <w:szCs w:val="22"/>
        </w:rPr>
        <w:t>C</w:t>
      </w:r>
      <w:r w:rsidRPr="00531E07">
        <w:rPr>
          <w:rFonts w:ascii="Arial" w:hAnsi="Arial"/>
          <w:szCs w:val="22"/>
        </w:rPr>
        <w:t xml:space="preserve">ompany </w:t>
      </w:r>
      <w:proofErr w:type="spellStart"/>
      <w:r w:rsidRPr="00531E07">
        <w:rPr>
          <w:rFonts w:ascii="Arial" w:hAnsi="Arial"/>
          <w:szCs w:val="22"/>
        </w:rPr>
        <w:t>recogni</w:t>
      </w:r>
      <w:r>
        <w:rPr>
          <w:rFonts w:ascii="Arial" w:hAnsi="Arial"/>
          <w:szCs w:val="22"/>
        </w:rPr>
        <w:t>s</w:t>
      </w:r>
      <w:r w:rsidRPr="00531E07">
        <w:rPr>
          <w:rFonts w:ascii="Arial" w:hAnsi="Arial"/>
          <w:szCs w:val="22"/>
        </w:rPr>
        <w:t>ed</w:t>
      </w:r>
      <w:proofErr w:type="spellEnd"/>
      <w:r w:rsidRPr="00531E07">
        <w:rPr>
          <w:rFonts w:ascii="Arial" w:hAnsi="Arial"/>
          <w:szCs w:val="22"/>
        </w:rPr>
        <w:t xml:space="preserve"> an impairment loss on </w:t>
      </w:r>
      <w:r>
        <w:rPr>
          <w:rFonts w:ascii="Arial" w:hAnsi="Arial"/>
          <w:szCs w:val="22"/>
        </w:rPr>
        <w:t>3</w:t>
      </w:r>
      <w:r w:rsidRPr="00531E07">
        <w:rPr>
          <w:rFonts w:ascii="Arial" w:hAnsi="Arial"/>
          <w:szCs w:val="22"/>
        </w:rPr>
        <w:t xml:space="preserve"> product development projects </w:t>
      </w:r>
      <w:r>
        <w:rPr>
          <w:rFonts w:ascii="Arial" w:hAnsi="Arial"/>
          <w:szCs w:val="22"/>
        </w:rPr>
        <w:t xml:space="preserve">under progress </w:t>
      </w:r>
      <w:r w:rsidRPr="00531E07">
        <w:rPr>
          <w:rFonts w:ascii="Arial" w:hAnsi="Arial"/>
          <w:szCs w:val="22"/>
        </w:rPr>
        <w:t xml:space="preserve">totaling </w:t>
      </w:r>
      <w:r>
        <w:rPr>
          <w:rFonts w:ascii="Arial" w:hAnsi="Arial"/>
          <w:szCs w:val="22"/>
        </w:rPr>
        <w:t xml:space="preserve">Baht </w:t>
      </w:r>
      <w:r>
        <w:rPr>
          <w:rFonts w:ascii="Arial" w:hAnsi="Arial" w:cs="Cordia New"/>
          <w:szCs w:val="22"/>
        </w:rPr>
        <w:t>11</w:t>
      </w:r>
      <w:r w:rsidR="0094085A">
        <w:rPr>
          <w:rFonts w:ascii="Arial" w:hAnsi="Arial" w:cs="Cordia New"/>
          <w:szCs w:val="22"/>
        </w:rPr>
        <w:t>.1</w:t>
      </w:r>
      <w:r w:rsidRPr="00531E07">
        <w:rPr>
          <w:rFonts w:ascii="Arial" w:hAnsi="Arial" w:cs="Cordia New"/>
          <w:szCs w:val="22"/>
          <w:cs/>
        </w:rPr>
        <w:t xml:space="preserve"> </w:t>
      </w:r>
      <w:r w:rsidRPr="00531E07">
        <w:rPr>
          <w:rFonts w:ascii="Arial" w:hAnsi="Arial"/>
          <w:szCs w:val="22"/>
        </w:rPr>
        <w:t>million</w:t>
      </w:r>
      <w:r w:rsidR="007173A7">
        <w:rPr>
          <w:rFonts w:ascii="Arial" w:hAnsi="Arial"/>
          <w:szCs w:val="22"/>
        </w:rPr>
        <w:t xml:space="preserve"> (2024: Baht </w:t>
      </w:r>
      <w:r w:rsidR="0094085A">
        <w:rPr>
          <w:rFonts w:ascii="Arial" w:hAnsi="Arial"/>
          <w:szCs w:val="22"/>
        </w:rPr>
        <w:t>1.9</w:t>
      </w:r>
      <w:r w:rsidR="007173A7">
        <w:rPr>
          <w:rFonts w:ascii="Arial" w:hAnsi="Arial"/>
          <w:szCs w:val="22"/>
        </w:rPr>
        <w:t xml:space="preserve"> million)</w:t>
      </w:r>
      <w:r w:rsidRPr="00531E07">
        <w:rPr>
          <w:rFonts w:ascii="Arial" w:hAnsi="Arial"/>
          <w:szCs w:val="22"/>
        </w:rPr>
        <w:t>, due to delays in the development timeline of these projects</w:t>
      </w:r>
      <w:r w:rsidR="007173A7">
        <w:rPr>
          <w:rFonts w:ascii="Arial" w:hAnsi="Arial"/>
          <w:szCs w:val="22"/>
        </w:rPr>
        <w:t>,</w:t>
      </w:r>
      <w:r w:rsidR="00DF6F95">
        <w:rPr>
          <w:rFonts w:ascii="Arial" w:hAnsi="Arial"/>
          <w:szCs w:val="22"/>
        </w:rPr>
        <w:t xml:space="preserve"> </w:t>
      </w:r>
      <w:r w:rsidR="00DF6F95" w:rsidRPr="00D776AE">
        <w:rPr>
          <w:rFonts w:ascii="Arial" w:hAnsi="Arial"/>
          <w:color w:val="000000" w:themeColor="text1"/>
          <w:szCs w:val="22"/>
        </w:rPr>
        <w:t>in the statement of comprehensive income to reduce the carrying amount of the assets to their recoverable amounts.</w:t>
      </w:r>
    </w:p>
    <w:p w14:paraId="2018A02B" w14:textId="75C08B91" w:rsidR="00B44A7F" w:rsidRDefault="00B44A7F" w:rsidP="0027050F">
      <w:pPr>
        <w:tabs>
          <w:tab w:val="left" w:pos="2880"/>
        </w:tabs>
        <w:spacing w:line="380" w:lineRule="exact"/>
        <w:ind w:right="-43"/>
        <w:jc w:val="thaiDistribute"/>
        <w:rPr>
          <w:rFonts w:ascii="Arial" w:hAnsi="Arial" w:cs="Arial"/>
          <w:szCs w:val="22"/>
        </w:rPr>
      </w:pPr>
      <w:r>
        <w:rPr>
          <w:rFonts w:ascii="Arial" w:hAnsi="Arial" w:cs="Arial"/>
          <w:szCs w:val="22"/>
        </w:rPr>
        <w:tab/>
      </w:r>
      <w:r w:rsidRPr="00B44A7F">
        <w:rPr>
          <w:rFonts w:ascii="Arial" w:hAnsi="Arial" w:cs="Arial"/>
          <w:szCs w:val="22"/>
        </w:rPr>
        <w:t>The Company has determined the recoverable amount of its</w:t>
      </w:r>
      <w:r w:rsidR="00F03A71">
        <w:rPr>
          <w:rFonts w:ascii="Arial" w:hAnsi="Arial" w:cs="Arial"/>
          <w:szCs w:val="22"/>
        </w:rPr>
        <w:t xml:space="preserve"> intangible assets </w:t>
      </w:r>
      <w:r w:rsidR="007E2C1A">
        <w:rPr>
          <w:rFonts w:ascii="Arial" w:hAnsi="Arial" w:cs="Arial"/>
          <w:szCs w:val="22"/>
        </w:rPr>
        <w:t>-</w:t>
      </w:r>
      <w:r w:rsidR="00F03A71">
        <w:rPr>
          <w:rFonts w:ascii="Arial" w:hAnsi="Arial" w:cs="Arial"/>
          <w:szCs w:val="22"/>
        </w:rPr>
        <w:t xml:space="preserve"> product </w:t>
      </w:r>
      <w:r w:rsidR="007E2C1A">
        <w:rPr>
          <w:rFonts w:ascii="Arial" w:hAnsi="Arial" w:cs="Arial"/>
          <w:szCs w:val="22"/>
        </w:rPr>
        <w:t>development projects</w:t>
      </w:r>
      <w:r w:rsidRPr="00B44A7F">
        <w:rPr>
          <w:rFonts w:ascii="Arial" w:hAnsi="Arial" w:cs="Arial"/>
          <w:szCs w:val="22"/>
        </w:rPr>
        <w:t xml:space="preserve"> based on value in use using cash flow projections based on financial estimates approved by management.</w:t>
      </w:r>
    </w:p>
    <w:p w14:paraId="4E71377E" w14:textId="1367F292" w:rsidR="0027050F" w:rsidRPr="00B91AFF" w:rsidRDefault="007173A7" w:rsidP="0027050F">
      <w:pPr>
        <w:tabs>
          <w:tab w:val="left" w:pos="2880"/>
        </w:tabs>
        <w:spacing w:line="380" w:lineRule="exact"/>
        <w:ind w:right="-43"/>
        <w:jc w:val="thaiDistribute"/>
        <w:rPr>
          <w:rFonts w:ascii="Arial" w:hAnsi="Arial"/>
          <w:szCs w:val="22"/>
        </w:rPr>
      </w:pPr>
      <w:r>
        <w:rPr>
          <w:rFonts w:ascii="Arial" w:hAnsi="Arial" w:cs="Arial"/>
          <w:szCs w:val="22"/>
        </w:rPr>
        <w:tab/>
      </w:r>
      <w:r w:rsidR="0027050F" w:rsidRPr="0039385F">
        <w:rPr>
          <w:rFonts w:ascii="Arial" w:hAnsi="Arial" w:cs="Arial"/>
          <w:szCs w:val="22"/>
        </w:rPr>
        <w:t xml:space="preserve">Key assumptions used </w:t>
      </w:r>
      <w:r w:rsidR="0027050F" w:rsidRPr="0027050F">
        <w:rPr>
          <w:rFonts w:ascii="Arial" w:hAnsi="Arial" w:cs="Arial"/>
          <w:szCs w:val="22"/>
        </w:rPr>
        <w:t>in value in use calculations</w:t>
      </w:r>
      <w:r w:rsidR="0027050F" w:rsidRPr="0027050F">
        <w:rPr>
          <w:rFonts w:ascii="Arial" w:hAnsi="Arial" w:hint="cs"/>
          <w:szCs w:val="22"/>
          <w:cs/>
        </w:rPr>
        <w:t xml:space="preserve"> </w:t>
      </w:r>
      <w:r w:rsidR="0027050F" w:rsidRPr="0027050F">
        <w:rPr>
          <w:rFonts w:ascii="Arial" w:hAnsi="Arial" w:cs="Arial"/>
          <w:szCs w:val="22"/>
        </w:rPr>
        <w:t xml:space="preserve">are as </w:t>
      </w:r>
      <w:r w:rsidR="0027050F" w:rsidRPr="0039385F">
        <w:rPr>
          <w:rFonts w:ascii="Arial" w:hAnsi="Arial" w:cs="Arial"/>
          <w:szCs w:val="22"/>
        </w:rPr>
        <w:t>follows:</w:t>
      </w:r>
    </w:p>
    <w:tbl>
      <w:tblPr>
        <w:tblW w:w="9174" w:type="dxa"/>
        <w:tblInd w:w="360" w:type="dxa"/>
        <w:tblLook w:val="01E0" w:firstRow="1" w:lastRow="1" w:firstColumn="1" w:lastColumn="1" w:noHBand="0" w:noVBand="0"/>
      </w:tblPr>
      <w:tblGrid>
        <w:gridCol w:w="5220"/>
        <w:gridCol w:w="1884"/>
        <w:gridCol w:w="2070"/>
      </w:tblGrid>
      <w:tr w:rsidR="00EF2046" w:rsidRPr="00CF32DC" w14:paraId="7FC8CA5C" w14:textId="77777777">
        <w:tc>
          <w:tcPr>
            <w:tcW w:w="5220" w:type="dxa"/>
            <w:vAlign w:val="bottom"/>
          </w:tcPr>
          <w:p w14:paraId="24E01B48" w14:textId="77777777" w:rsidR="00EF2046" w:rsidRPr="00EF2046" w:rsidRDefault="00EF2046" w:rsidP="00147C75">
            <w:pPr>
              <w:tabs>
                <w:tab w:val="left" w:pos="900"/>
                <w:tab w:val="left" w:pos="2160"/>
                <w:tab w:val="right" w:pos="8100"/>
              </w:tabs>
              <w:spacing w:before="0" w:after="0" w:line="380" w:lineRule="exact"/>
              <w:jc w:val="center"/>
              <w:rPr>
                <w:rFonts w:ascii="Arial" w:hAnsi="Arial" w:cs="Arial"/>
                <w:szCs w:val="22"/>
                <w:cs/>
              </w:rPr>
            </w:pPr>
          </w:p>
        </w:tc>
        <w:tc>
          <w:tcPr>
            <w:tcW w:w="3954" w:type="dxa"/>
            <w:gridSpan w:val="2"/>
          </w:tcPr>
          <w:p w14:paraId="4483650F" w14:textId="51D54BDD" w:rsidR="00EF2046" w:rsidRPr="00EF2046" w:rsidRDefault="00EF2046" w:rsidP="00147C75">
            <w:pPr>
              <w:widowControl w:val="0"/>
              <w:pBdr>
                <w:bottom w:val="single" w:sz="4" w:space="1" w:color="auto"/>
              </w:pBdr>
              <w:tabs>
                <w:tab w:val="left" w:pos="600"/>
                <w:tab w:val="left" w:pos="900"/>
                <w:tab w:val="right" w:pos="7280"/>
                <w:tab w:val="right" w:pos="8540"/>
              </w:tabs>
              <w:overflowPunct w:val="0"/>
              <w:autoSpaceDE w:val="0"/>
              <w:autoSpaceDN w:val="0"/>
              <w:adjustRightInd w:val="0"/>
              <w:spacing w:before="0" w:after="0" w:line="380" w:lineRule="exact"/>
              <w:ind w:left="0" w:right="-45" w:firstLine="0"/>
              <w:contextualSpacing/>
              <w:jc w:val="center"/>
              <w:textAlignment w:val="baseline"/>
              <w:rPr>
                <w:rFonts w:ascii="Arial" w:hAnsi="Arial" w:cs="Arial"/>
                <w:spacing w:val="-10"/>
                <w:szCs w:val="22"/>
                <w:cs/>
              </w:rPr>
            </w:pPr>
            <w:r w:rsidRPr="00CC236C">
              <w:rPr>
                <w:rFonts w:ascii="Arial" w:hAnsi="Arial" w:cs="Arial"/>
                <w:szCs w:val="22"/>
              </w:rPr>
              <w:t>Financial statements in which</w:t>
            </w:r>
            <w:r>
              <w:rPr>
                <w:rFonts w:ascii="Arial" w:hAnsi="Arial" w:cs="Arial"/>
                <w:szCs w:val="22"/>
              </w:rPr>
              <w:t xml:space="preserve"> </w:t>
            </w:r>
            <w:r w:rsidRPr="00CC236C">
              <w:rPr>
                <w:rFonts w:ascii="Arial" w:hAnsi="Arial" w:cs="Arial"/>
                <w:szCs w:val="22"/>
              </w:rPr>
              <w:t xml:space="preserve">the equity method is applied / </w:t>
            </w:r>
            <w:r>
              <w:rPr>
                <w:rFonts w:ascii="Arial" w:hAnsi="Arial" w:cs="Arial"/>
                <w:szCs w:val="22"/>
              </w:rPr>
              <w:br/>
            </w:r>
            <w:r w:rsidRPr="00CC236C">
              <w:rPr>
                <w:rFonts w:ascii="Arial" w:hAnsi="Arial" w:cs="Arial"/>
                <w:szCs w:val="22"/>
              </w:rPr>
              <w:t>Separate financial statements</w:t>
            </w:r>
          </w:p>
        </w:tc>
      </w:tr>
      <w:tr w:rsidR="003A2BBB" w:rsidRPr="00CF32DC" w14:paraId="0FCC7C60" w14:textId="77777777">
        <w:tc>
          <w:tcPr>
            <w:tcW w:w="5220" w:type="dxa"/>
          </w:tcPr>
          <w:p w14:paraId="55082A6D" w14:textId="77777777" w:rsidR="003A2BBB" w:rsidRPr="00EF2046" w:rsidRDefault="003A2BBB" w:rsidP="00147C75">
            <w:pPr>
              <w:spacing w:before="0" w:after="0" w:line="380" w:lineRule="exact"/>
              <w:ind w:left="96" w:right="-50"/>
              <w:rPr>
                <w:rFonts w:ascii="Arial" w:hAnsi="Arial" w:cs="Arial"/>
                <w:szCs w:val="22"/>
                <w:cs/>
              </w:rPr>
            </w:pPr>
          </w:p>
        </w:tc>
        <w:tc>
          <w:tcPr>
            <w:tcW w:w="1884" w:type="dxa"/>
            <w:vAlign w:val="bottom"/>
          </w:tcPr>
          <w:p w14:paraId="35506CF1" w14:textId="45D87A14" w:rsidR="003A2BBB" w:rsidRPr="00EF2046" w:rsidRDefault="003A2BBB" w:rsidP="00147C75">
            <w:pPr>
              <w:pBdr>
                <w:bottom w:val="single" w:sz="4" w:space="1" w:color="auto"/>
              </w:pBdr>
              <w:spacing w:before="0" w:after="0" w:line="380" w:lineRule="exact"/>
              <w:jc w:val="center"/>
              <w:rPr>
                <w:rFonts w:ascii="Arial" w:hAnsi="Arial" w:cs="Arial"/>
                <w:szCs w:val="22"/>
              </w:rPr>
            </w:pPr>
            <w:r w:rsidRPr="00EF2046">
              <w:rPr>
                <w:rFonts w:ascii="Arial" w:hAnsi="Arial" w:cs="Arial"/>
                <w:spacing w:val="-6"/>
                <w:szCs w:val="22"/>
              </w:rPr>
              <w:t>2025</w:t>
            </w:r>
          </w:p>
        </w:tc>
        <w:tc>
          <w:tcPr>
            <w:tcW w:w="2070" w:type="dxa"/>
            <w:vAlign w:val="bottom"/>
          </w:tcPr>
          <w:p w14:paraId="69702F1E" w14:textId="376ACE31" w:rsidR="003A2BBB" w:rsidRPr="00EF2046" w:rsidRDefault="003A2BBB" w:rsidP="00147C75">
            <w:pPr>
              <w:pBdr>
                <w:bottom w:val="single" w:sz="4" w:space="1" w:color="auto"/>
              </w:pBdr>
              <w:spacing w:before="0" w:after="0" w:line="380" w:lineRule="exact"/>
              <w:jc w:val="center"/>
              <w:rPr>
                <w:rFonts w:ascii="Arial" w:hAnsi="Arial" w:cs="Arial"/>
                <w:szCs w:val="22"/>
              </w:rPr>
            </w:pPr>
            <w:r w:rsidRPr="00EF2046">
              <w:rPr>
                <w:rFonts w:ascii="Arial" w:hAnsi="Arial" w:cs="Arial"/>
                <w:spacing w:val="-6"/>
                <w:szCs w:val="22"/>
              </w:rPr>
              <w:t>2024</w:t>
            </w:r>
          </w:p>
        </w:tc>
      </w:tr>
      <w:tr w:rsidR="00E01288" w:rsidRPr="00CF32DC" w14:paraId="132C12EB" w14:textId="77777777">
        <w:tc>
          <w:tcPr>
            <w:tcW w:w="5220" w:type="dxa"/>
            <w:vAlign w:val="center"/>
          </w:tcPr>
          <w:p w14:paraId="32CC269F" w14:textId="43E4E068" w:rsidR="00E01288" w:rsidRPr="00EF2046" w:rsidRDefault="00E01288" w:rsidP="00147C75">
            <w:pPr>
              <w:spacing w:before="0" w:after="0" w:line="380" w:lineRule="exact"/>
              <w:ind w:left="96" w:right="-50" w:hanging="21"/>
              <w:rPr>
                <w:rFonts w:ascii="Arial" w:hAnsi="Arial" w:cs="Arial"/>
                <w:szCs w:val="22"/>
              </w:rPr>
            </w:pPr>
            <w:r w:rsidRPr="00EF2046">
              <w:rPr>
                <w:rFonts w:ascii="Arial" w:hAnsi="Arial" w:cs="Arial"/>
                <w:szCs w:val="22"/>
              </w:rPr>
              <w:t>Pre-tax discount rate (</w:t>
            </w:r>
            <w:r w:rsidR="00423C94" w:rsidRPr="00EF2046">
              <w:rPr>
                <w:rFonts w:ascii="Arial" w:hAnsi="Arial" w:cs="Arial"/>
                <w:szCs w:val="22"/>
              </w:rPr>
              <w:t>% per annum)</w:t>
            </w:r>
          </w:p>
        </w:tc>
        <w:tc>
          <w:tcPr>
            <w:tcW w:w="1884" w:type="dxa"/>
          </w:tcPr>
          <w:p w14:paraId="5CF280FE" w14:textId="77777777" w:rsidR="00E01288" w:rsidRPr="00EF2046" w:rsidRDefault="00E01288" w:rsidP="00147C75">
            <w:pPr>
              <w:spacing w:before="0" w:after="0" w:line="380" w:lineRule="exact"/>
              <w:jc w:val="center"/>
              <w:rPr>
                <w:rFonts w:ascii="Arial" w:hAnsi="Arial" w:cs="Arial"/>
                <w:szCs w:val="22"/>
              </w:rPr>
            </w:pPr>
            <w:r w:rsidRPr="00EF2046">
              <w:rPr>
                <w:rFonts w:ascii="Arial" w:hAnsi="Arial" w:cs="Arial"/>
                <w:szCs w:val="22"/>
              </w:rPr>
              <w:t>9.6</w:t>
            </w:r>
          </w:p>
        </w:tc>
        <w:tc>
          <w:tcPr>
            <w:tcW w:w="2070" w:type="dxa"/>
          </w:tcPr>
          <w:p w14:paraId="5E4B8B4E" w14:textId="77777777" w:rsidR="00E01288" w:rsidRPr="00EF2046" w:rsidRDefault="00E01288" w:rsidP="00147C75">
            <w:pPr>
              <w:spacing w:before="0" w:after="0" w:line="380" w:lineRule="exact"/>
              <w:jc w:val="center"/>
              <w:rPr>
                <w:rFonts w:ascii="Arial" w:hAnsi="Arial" w:cs="Arial"/>
                <w:szCs w:val="22"/>
              </w:rPr>
            </w:pPr>
            <w:r w:rsidRPr="00EF2046">
              <w:rPr>
                <w:rFonts w:ascii="Arial" w:hAnsi="Arial" w:cs="Arial"/>
                <w:szCs w:val="22"/>
              </w:rPr>
              <w:t>10.1</w:t>
            </w:r>
          </w:p>
        </w:tc>
      </w:tr>
    </w:tbl>
    <w:p w14:paraId="67A8E3F2" w14:textId="64947E71" w:rsidR="00445FA4" w:rsidRPr="00AA3E41" w:rsidRDefault="00445FA4" w:rsidP="00445FA4">
      <w:pPr>
        <w:tabs>
          <w:tab w:val="left" w:pos="900"/>
          <w:tab w:val="left" w:pos="2160"/>
          <w:tab w:val="left" w:pos="2880"/>
        </w:tabs>
        <w:spacing w:before="240" w:line="380" w:lineRule="exact"/>
        <w:ind w:right="-43"/>
        <w:jc w:val="thaiDistribute"/>
        <w:rPr>
          <w:rFonts w:ascii="Arial" w:hAnsi="Arial"/>
          <w:sz w:val="20"/>
          <w:szCs w:val="20"/>
          <w:highlight w:val="green"/>
        </w:rPr>
      </w:pPr>
      <w:r>
        <w:rPr>
          <w:rFonts w:ascii="Arial" w:hAnsi="Arial"/>
          <w:szCs w:val="22"/>
        </w:rPr>
        <w:tab/>
      </w:r>
      <w:r w:rsidRPr="00810828">
        <w:rPr>
          <w:rFonts w:ascii="Arial" w:hAnsi="Arial"/>
          <w:szCs w:val="22"/>
        </w:rPr>
        <w:t>The results of sensitivity analysis for significant assumptions</w:t>
      </w:r>
      <w:r w:rsidRPr="00810828">
        <w:rPr>
          <w:rFonts w:ascii="Arial" w:hAnsi="Arial"/>
          <w:szCs w:val="22"/>
          <w:cs/>
        </w:rPr>
        <w:t xml:space="preserve"> </w:t>
      </w:r>
      <w:r w:rsidRPr="00810828">
        <w:rPr>
          <w:rFonts w:ascii="Arial" w:hAnsi="Arial"/>
          <w:szCs w:val="22"/>
        </w:rPr>
        <w:t xml:space="preserve">that affect the allowance for impairment loss as </w:t>
      </w:r>
      <w:proofErr w:type="gramStart"/>
      <w:r w:rsidRPr="00810828">
        <w:rPr>
          <w:rFonts w:ascii="Arial" w:hAnsi="Arial"/>
          <w:szCs w:val="22"/>
        </w:rPr>
        <w:t>at</w:t>
      </w:r>
      <w:proofErr w:type="gramEnd"/>
      <w:r w:rsidRPr="00810828">
        <w:rPr>
          <w:rFonts w:ascii="Arial" w:hAnsi="Arial"/>
          <w:szCs w:val="22"/>
        </w:rPr>
        <w:t xml:space="preserve"> 31 December</w:t>
      </w:r>
      <w:r w:rsidRPr="003344DE">
        <w:rPr>
          <w:rFonts w:ascii="Arial" w:hAnsi="Arial"/>
          <w:szCs w:val="22"/>
        </w:rPr>
        <w:t xml:space="preserve"> 2</w:t>
      </w:r>
      <w:r>
        <w:rPr>
          <w:rFonts w:ascii="Arial" w:hAnsi="Arial"/>
          <w:szCs w:val="22"/>
        </w:rPr>
        <w:t>025</w:t>
      </w:r>
      <w:r w:rsidRPr="003344DE">
        <w:rPr>
          <w:rFonts w:ascii="Arial" w:hAnsi="Arial"/>
          <w:szCs w:val="22"/>
        </w:rPr>
        <w:t xml:space="preserve"> and 20</w:t>
      </w:r>
      <w:r>
        <w:rPr>
          <w:rFonts w:ascii="Arial" w:hAnsi="Arial"/>
          <w:szCs w:val="22"/>
        </w:rPr>
        <w:t>24</w:t>
      </w:r>
      <w:r w:rsidRPr="003344DE">
        <w:rPr>
          <w:rFonts w:ascii="Arial" w:hAnsi="Arial"/>
          <w:szCs w:val="22"/>
        </w:rPr>
        <w:t xml:space="preserve"> are </w:t>
      </w:r>
      <w:proofErr w:type="spellStart"/>
      <w:r w:rsidRPr="003344DE">
        <w:rPr>
          <w:rFonts w:ascii="Arial" w:hAnsi="Arial"/>
          <w:szCs w:val="22"/>
        </w:rPr>
        <w:t>summarised</w:t>
      </w:r>
      <w:proofErr w:type="spellEnd"/>
      <w:r w:rsidRPr="003344DE">
        <w:rPr>
          <w:rFonts w:ascii="Arial" w:hAnsi="Arial"/>
          <w:szCs w:val="22"/>
        </w:rPr>
        <w:t xml:space="preserve"> below: </w:t>
      </w:r>
    </w:p>
    <w:tbl>
      <w:tblPr>
        <w:tblStyle w:val="TableGrid"/>
        <w:tblW w:w="9294" w:type="dxa"/>
        <w:tblInd w:w="426" w:type="dxa"/>
        <w:tblLayout w:type="fixed"/>
        <w:tblLook w:val="04A0" w:firstRow="1" w:lastRow="0" w:firstColumn="1" w:lastColumn="0" w:noHBand="0" w:noVBand="1"/>
      </w:tblPr>
      <w:tblGrid>
        <w:gridCol w:w="3264"/>
        <w:gridCol w:w="1507"/>
        <w:gridCol w:w="1508"/>
        <w:gridCol w:w="1507"/>
        <w:gridCol w:w="1508"/>
      </w:tblGrid>
      <w:tr w:rsidR="00CC236C" w:rsidRPr="003344DE" w14:paraId="5D50C673" w14:textId="77777777" w:rsidTr="007173A7">
        <w:trPr>
          <w:tblHeader/>
        </w:trPr>
        <w:tc>
          <w:tcPr>
            <w:tcW w:w="3264" w:type="dxa"/>
            <w:tcBorders>
              <w:top w:val="nil"/>
              <w:left w:val="nil"/>
              <w:bottom w:val="nil"/>
              <w:right w:val="nil"/>
            </w:tcBorders>
          </w:tcPr>
          <w:p w14:paraId="1D624A4B" w14:textId="77777777" w:rsidR="00CC236C" w:rsidRPr="003344DE" w:rsidRDefault="00CC236C">
            <w:pPr>
              <w:tabs>
                <w:tab w:val="left" w:pos="600"/>
                <w:tab w:val="left" w:pos="900"/>
                <w:tab w:val="right" w:pos="7280"/>
                <w:tab w:val="right" w:pos="8540"/>
              </w:tabs>
              <w:spacing w:line="380" w:lineRule="exact"/>
              <w:ind w:right="-43"/>
              <w:contextualSpacing/>
              <w:jc w:val="center"/>
              <w:rPr>
                <w:rFonts w:ascii="Arial" w:hAnsi="Arial" w:cs="Arial"/>
                <w:sz w:val="22"/>
                <w:szCs w:val="22"/>
              </w:rPr>
            </w:pPr>
          </w:p>
        </w:tc>
        <w:tc>
          <w:tcPr>
            <w:tcW w:w="6030" w:type="dxa"/>
            <w:gridSpan w:val="4"/>
            <w:tcBorders>
              <w:top w:val="nil"/>
              <w:left w:val="nil"/>
              <w:bottom w:val="nil"/>
              <w:right w:val="nil"/>
            </w:tcBorders>
          </w:tcPr>
          <w:p w14:paraId="5EC8ED9F" w14:textId="77777777" w:rsidR="00CC236C" w:rsidRPr="003344DE" w:rsidRDefault="00CC236C">
            <w:pPr>
              <w:tabs>
                <w:tab w:val="left" w:pos="600"/>
                <w:tab w:val="left" w:pos="900"/>
                <w:tab w:val="right" w:pos="7280"/>
                <w:tab w:val="right" w:pos="8540"/>
              </w:tabs>
              <w:spacing w:line="380" w:lineRule="exact"/>
              <w:ind w:right="-45"/>
              <w:contextualSpacing/>
              <w:jc w:val="right"/>
              <w:rPr>
                <w:rFonts w:ascii="Arial" w:hAnsi="Arial"/>
                <w:sz w:val="22"/>
                <w:szCs w:val="22"/>
              </w:rPr>
            </w:pPr>
            <w:r w:rsidRPr="003344DE">
              <w:rPr>
                <w:rFonts w:ascii="Arial" w:hAnsi="Arial"/>
                <w:sz w:val="22"/>
                <w:szCs w:val="22"/>
              </w:rPr>
              <w:t xml:space="preserve">(Unit: </w:t>
            </w:r>
            <w:r>
              <w:rPr>
                <w:rFonts w:ascii="Arial" w:hAnsi="Arial"/>
                <w:sz w:val="22"/>
                <w:szCs w:val="22"/>
              </w:rPr>
              <w:t>M</w:t>
            </w:r>
            <w:r w:rsidRPr="003344DE">
              <w:rPr>
                <w:rFonts w:ascii="Arial" w:hAnsi="Arial"/>
                <w:sz w:val="22"/>
                <w:szCs w:val="22"/>
              </w:rPr>
              <w:t>illion Baht)</w:t>
            </w:r>
          </w:p>
        </w:tc>
      </w:tr>
      <w:tr w:rsidR="00CC236C" w:rsidRPr="003344DE" w14:paraId="263ECC47" w14:textId="77777777" w:rsidTr="007173A7">
        <w:trPr>
          <w:tblHeader/>
        </w:trPr>
        <w:tc>
          <w:tcPr>
            <w:tcW w:w="3264" w:type="dxa"/>
            <w:tcBorders>
              <w:top w:val="nil"/>
              <w:left w:val="nil"/>
              <w:bottom w:val="nil"/>
              <w:right w:val="nil"/>
            </w:tcBorders>
          </w:tcPr>
          <w:p w14:paraId="7EDA13DF" w14:textId="77777777" w:rsidR="00CC236C" w:rsidRPr="003344DE" w:rsidRDefault="00CC236C">
            <w:pPr>
              <w:tabs>
                <w:tab w:val="left" w:pos="600"/>
                <w:tab w:val="left" w:pos="900"/>
                <w:tab w:val="right" w:pos="7280"/>
                <w:tab w:val="right" w:pos="8540"/>
              </w:tabs>
              <w:spacing w:line="380" w:lineRule="exact"/>
              <w:ind w:right="-43"/>
              <w:contextualSpacing/>
              <w:jc w:val="center"/>
              <w:rPr>
                <w:rFonts w:ascii="Arial" w:hAnsi="Arial" w:cs="Arial"/>
                <w:sz w:val="22"/>
                <w:szCs w:val="22"/>
              </w:rPr>
            </w:pPr>
          </w:p>
        </w:tc>
        <w:tc>
          <w:tcPr>
            <w:tcW w:w="6030" w:type="dxa"/>
            <w:gridSpan w:val="4"/>
            <w:tcBorders>
              <w:top w:val="nil"/>
              <w:left w:val="nil"/>
              <w:bottom w:val="nil"/>
              <w:right w:val="nil"/>
            </w:tcBorders>
          </w:tcPr>
          <w:p w14:paraId="0434B9F7" w14:textId="77777777" w:rsidR="00CC236C" w:rsidRPr="00CC236C" w:rsidRDefault="00CC236C" w:rsidP="00CC236C">
            <w:pPr>
              <w:pBdr>
                <w:bottom w:val="single" w:sz="4" w:space="1" w:color="auto"/>
              </w:pBdr>
              <w:tabs>
                <w:tab w:val="left" w:pos="600"/>
                <w:tab w:val="left" w:pos="900"/>
                <w:tab w:val="right" w:pos="7280"/>
                <w:tab w:val="right" w:pos="8540"/>
              </w:tabs>
              <w:spacing w:line="380" w:lineRule="exact"/>
              <w:ind w:right="-45"/>
              <w:contextualSpacing/>
              <w:jc w:val="center"/>
              <w:rPr>
                <w:rFonts w:ascii="Arial" w:hAnsi="Arial" w:cs="Arial"/>
                <w:sz w:val="22"/>
                <w:szCs w:val="22"/>
              </w:rPr>
            </w:pPr>
            <w:r w:rsidRPr="00CC236C">
              <w:rPr>
                <w:rFonts w:ascii="Arial" w:hAnsi="Arial" w:cs="Arial"/>
                <w:sz w:val="22"/>
                <w:szCs w:val="22"/>
              </w:rPr>
              <w:t xml:space="preserve">Financial statements in which </w:t>
            </w:r>
          </w:p>
          <w:p w14:paraId="0F395A03" w14:textId="75CEE71C" w:rsidR="00CC236C" w:rsidRPr="003344DE" w:rsidRDefault="00CC236C" w:rsidP="00CC236C">
            <w:pPr>
              <w:pBdr>
                <w:bottom w:val="single" w:sz="4" w:space="1" w:color="auto"/>
              </w:pBdr>
              <w:tabs>
                <w:tab w:val="left" w:pos="600"/>
                <w:tab w:val="left" w:pos="900"/>
                <w:tab w:val="right" w:pos="7280"/>
                <w:tab w:val="right" w:pos="8540"/>
              </w:tabs>
              <w:spacing w:line="380" w:lineRule="exact"/>
              <w:ind w:right="-45"/>
              <w:contextualSpacing/>
              <w:jc w:val="center"/>
              <w:rPr>
                <w:rFonts w:ascii="Arial" w:hAnsi="Arial" w:cs="Arial"/>
                <w:sz w:val="22"/>
                <w:szCs w:val="22"/>
              </w:rPr>
            </w:pPr>
            <w:r w:rsidRPr="00CC236C">
              <w:rPr>
                <w:rFonts w:ascii="Arial" w:hAnsi="Arial" w:cs="Arial"/>
                <w:sz w:val="22"/>
                <w:szCs w:val="22"/>
              </w:rPr>
              <w:t>the equity method is applied / Separate financial statements</w:t>
            </w:r>
          </w:p>
        </w:tc>
      </w:tr>
      <w:tr w:rsidR="00CC236C" w:rsidRPr="003344DE" w14:paraId="565B7B8F" w14:textId="77777777" w:rsidTr="007173A7">
        <w:trPr>
          <w:tblHeader/>
        </w:trPr>
        <w:tc>
          <w:tcPr>
            <w:tcW w:w="3264" w:type="dxa"/>
            <w:tcBorders>
              <w:top w:val="nil"/>
              <w:left w:val="nil"/>
              <w:bottom w:val="nil"/>
              <w:right w:val="nil"/>
            </w:tcBorders>
          </w:tcPr>
          <w:p w14:paraId="522F998E" w14:textId="77777777" w:rsidR="00CC236C" w:rsidRPr="00EF34FB" w:rsidRDefault="00CC236C">
            <w:pPr>
              <w:tabs>
                <w:tab w:val="left" w:pos="600"/>
                <w:tab w:val="left" w:pos="900"/>
                <w:tab w:val="right" w:pos="7280"/>
                <w:tab w:val="right" w:pos="8540"/>
              </w:tabs>
              <w:spacing w:line="380" w:lineRule="exact"/>
              <w:ind w:right="-43"/>
              <w:contextualSpacing/>
              <w:jc w:val="center"/>
              <w:rPr>
                <w:rFonts w:ascii="Arial" w:hAnsi="Arial" w:cs="Arial"/>
                <w:sz w:val="22"/>
                <w:szCs w:val="22"/>
              </w:rPr>
            </w:pPr>
          </w:p>
        </w:tc>
        <w:tc>
          <w:tcPr>
            <w:tcW w:w="3015" w:type="dxa"/>
            <w:gridSpan w:val="2"/>
            <w:tcBorders>
              <w:top w:val="nil"/>
              <w:left w:val="nil"/>
              <w:bottom w:val="nil"/>
              <w:right w:val="nil"/>
            </w:tcBorders>
          </w:tcPr>
          <w:p w14:paraId="0722CDA8" w14:textId="1C3ACDA9" w:rsidR="00CC236C" w:rsidRPr="003344DE" w:rsidRDefault="00CC236C">
            <w:pPr>
              <w:pBdr>
                <w:bottom w:val="single" w:sz="4" w:space="1" w:color="auto"/>
              </w:pBdr>
              <w:tabs>
                <w:tab w:val="left" w:pos="600"/>
                <w:tab w:val="left" w:pos="900"/>
                <w:tab w:val="right" w:pos="7280"/>
                <w:tab w:val="right" w:pos="8540"/>
              </w:tabs>
              <w:spacing w:line="380" w:lineRule="exact"/>
              <w:ind w:right="-45"/>
              <w:contextualSpacing/>
              <w:jc w:val="center"/>
              <w:rPr>
                <w:rFonts w:ascii="Arial" w:hAnsi="Arial" w:cs="Arial"/>
                <w:sz w:val="22"/>
                <w:szCs w:val="22"/>
              </w:rPr>
            </w:pPr>
            <w:r>
              <w:rPr>
                <w:rFonts w:ascii="Arial" w:hAnsi="Arial" w:cs="Arial"/>
                <w:spacing w:val="-2"/>
                <w:sz w:val="22"/>
                <w:szCs w:val="22"/>
              </w:rPr>
              <w:t>2025</w:t>
            </w:r>
          </w:p>
        </w:tc>
        <w:tc>
          <w:tcPr>
            <w:tcW w:w="3015" w:type="dxa"/>
            <w:gridSpan w:val="2"/>
            <w:tcBorders>
              <w:top w:val="nil"/>
              <w:left w:val="nil"/>
              <w:bottom w:val="nil"/>
              <w:right w:val="nil"/>
            </w:tcBorders>
          </w:tcPr>
          <w:p w14:paraId="5D385D2D" w14:textId="215211AC" w:rsidR="00CC236C" w:rsidRPr="003344DE" w:rsidRDefault="00CC236C">
            <w:pPr>
              <w:pBdr>
                <w:bottom w:val="single" w:sz="4" w:space="1" w:color="auto"/>
              </w:pBdr>
              <w:tabs>
                <w:tab w:val="left" w:pos="600"/>
                <w:tab w:val="left" w:pos="900"/>
                <w:tab w:val="right" w:pos="7280"/>
                <w:tab w:val="right" w:pos="8540"/>
              </w:tabs>
              <w:spacing w:line="380" w:lineRule="exact"/>
              <w:ind w:right="-45"/>
              <w:contextualSpacing/>
              <w:jc w:val="center"/>
              <w:rPr>
                <w:rFonts w:ascii="Arial" w:hAnsi="Arial" w:cs="Arial"/>
                <w:sz w:val="22"/>
                <w:szCs w:val="22"/>
              </w:rPr>
            </w:pPr>
            <w:r>
              <w:rPr>
                <w:rFonts w:ascii="Arial" w:hAnsi="Arial" w:cs="Arial"/>
                <w:sz w:val="22"/>
                <w:szCs w:val="22"/>
              </w:rPr>
              <w:t>2024</w:t>
            </w:r>
          </w:p>
        </w:tc>
      </w:tr>
      <w:tr w:rsidR="007173A7" w:rsidRPr="0019119E" w14:paraId="542EBC4D" w14:textId="77777777" w:rsidTr="007173A7">
        <w:tc>
          <w:tcPr>
            <w:tcW w:w="3264" w:type="dxa"/>
            <w:tcBorders>
              <w:top w:val="nil"/>
              <w:left w:val="nil"/>
              <w:bottom w:val="nil"/>
              <w:right w:val="nil"/>
            </w:tcBorders>
          </w:tcPr>
          <w:p w14:paraId="0EA01297" w14:textId="29F2BA0A" w:rsidR="007173A7" w:rsidRPr="00EF34FB" w:rsidRDefault="007173A7" w:rsidP="007173A7">
            <w:pPr>
              <w:tabs>
                <w:tab w:val="left" w:pos="600"/>
                <w:tab w:val="left" w:pos="900"/>
                <w:tab w:val="right" w:pos="7280"/>
                <w:tab w:val="right" w:pos="8540"/>
              </w:tabs>
              <w:spacing w:line="380" w:lineRule="exact"/>
              <w:ind w:right="-43"/>
              <w:contextualSpacing/>
              <w:jc w:val="thaiDistribute"/>
              <w:rPr>
                <w:rFonts w:ascii="Arial" w:hAnsi="Arial" w:cs="Arial"/>
                <w:sz w:val="22"/>
                <w:szCs w:val="22"/>
              </w:rPr>
            </w:pPr>
            <w:r w:rsidRPr="00EF34FB">
              <w:rPr>
                <w:rFonts w:ascii="Arial" w:hAnsi="Arial" w:cs="Arial"/>
                <w:color w:val="000000"/>
                <w:sz w:val="22"/>
                <w:szCs w:val="22"/>
              </w:rPr>
              <w:t>Pre-tax discount rate</w:t>
            </w:r>
          </w:p>
        </w:tc>
        <w:tc>
          <w:tcPr>
            <w:tcW w:w="1507" w:type="dxa"/>
            <w:tcBorders>
              <w:top w:val="nil"/>
              <w:left w:val="nil"/>
              <w:bottom w:val="nil"/>
              <w:right w:val="nil"/>
            </w:tcBorders>
            <w:vAlign w:val="bottom"/>
          </w:tcPr>
          <w:p w14:paraId="2DF5E514" w14:textId="7FA41C49" w:rsidR="007173A7" w:rsidRPr="007173A7" w:rsidRDefault="007173A7" w:rsidP="007173A7">
            <w:pPr>
              <w:pBdr>
                <w:bottom w:val="single" w:sz="4" w:space="1" w:color="auto"/>
              </w:pBdr>
              <w:tabs>
                <w:tab w:val="left" w:pos="600"/>
                <w:tab w:val="left" w:pos="900"/>
                <w:tab w:val="right" w:pos="7280"/>
                <w:tab w:val="right" w:pos="8540"/>
              </w:tabs>
              <w:spacing w:line="380" w:lineRule="exact"/>
              <w:ind w:right="-45"/>
              <w:contextualSpacing/>
              <w:jc w:val="center"/>
              <w:rPr>
                <w:rFonts w:ascii="Arial" w:hAnsi="Arial" w:cs="Arial"/>
                <w:sz w:val="22"/>
                <w:szCs w:val="22"/>
              </w:rPr>
            </w:pPr>
            <w:r w:rsidRPr="007173A7">
              <w:rPr>
                <w:rFonts w:ascii="Arial" w:hAnsi="Arial" w:cs="Arial"/>
                <w:sz w:val="22"/>
                <w:szCs w:val="22"/>
              </w:rPr>
              <w:t xml:space="preserve">Increase </w:t>
            </w:r>
            <w:r>
              <w:rPr>
                <w:rFonts w:ascii="Arial" w:hAnsi="Arial" w:cs="Arial"/>
                <w:sz w:val="22"/>
                <w:szCs w:val="22"/>
              </w:rPr>
              <w:t xml:space="preserve">         </w:t>
            </w:r>
            <w:r w:rsidRPr="007173A7">
              <w:rPr>
                <w:rFonts w:ascii="Arial" w:hAnsi="Arial" w:cs="Arial"/>
                <w:sz w:val="22"/>
                <w:szCs w:val="22"/>
              </w:rPr>
              <w:t>1%</w:t>
            </w:r>
          </w:p>
        </w:tc>
        <w:tc>
          <w:tcPr>
            <w:tcW w:w="1508" w:type="dxa"/>
            <w:tcBorders>
              <w:top w:val="nil"/>
              <w:left w:val="nil"/>
              <w:bottom w:val="nil"/>
              <w:right w:val="nil"/>
            </w:tcBorders>
            <w:vAlign w:val="bottom"/>
          </w:tcPr>
          <w:p w14:paraId="4D61E8E9" w14:textId="42715471" w:rsidR="007173A7" w:rsidRPr="007173A7" w:rsidRDefault="007173A7" w:rsidP="007173A7">
            <w:pPr>
              <w:pBdr>
                <w:bottom w:val="single" w:sz="4" w:space="1" w:color="auto"/>
              </w:pBdr>
              <w:tabs>
                <w:tab w:val="left" w:pos="600"/>
                <w:tab w:val="left" w:pos="900"/>
                <w:tab w:val="right" w:pos="7280"/>
                <w:tab w:val="right" w:pos="8540"/>
              </w:tabs>
              <w:spacing w:line="380" w:lineRule="exact"/>
              <w:ind w:right="-45"/>
              <w:contextualSpacing/>
              <w:jc w:val="center"/>
              <w:rPr>
                <w:rFonts w:ascii="Arial" w:hAnsi="Arial" w:cs="Arial"/>
                <w:sz w:val="22"/>
                <w:szCs w:val="22"/>
              </w:rPr>
            </w:pPr>
            <w:r w:rsidRPr="007173A7">
              <w:rPr>
                <w:rFonts w:ascii="Arial" w:hAnsi="Arial" w:cs="Arial"/>
                <w:sz w:val="22"/>
                <w:szCs w:val="22"/>
              </w:rPr>
              <w:t>Decrease</w:t>
            </w:r>
            <w:r>
              <w:rPr>
                <w:rFonts w:ascii="Arial" w:hAnsi="Arial" w:cs="Arial"/>
                <w:sz w:val="22"/>
                <w:szCs w:val="22"/>
              </w:rPr>
              <w:t xml:space="preserve">          </w:t>
            </w:r>
            <w:r w:rsidRPr="007173A7">
              <w:rPr>
                <w:rFonts w:ascii="Arial" w:hAnsi="Arial" w:cs="Arial"/>
                <w:sz w:val="22"/>
                <w:szCs w:val="22"/>
              </w:rPr>
              <w:t xml:space="preserve"> 1%</w:t>
            </w:r>
          </w:p>
        </w:tc>
        <w:tc>
          <w:tcPr>
            <w:tcW w:w="1507" w:type="dxa"/>
            <w:tcBorders>
              <w:top w:val="nil"/>
              <w:left w:val="nil"/>
              <w:bottom w:val="nil"/>
              <w:right w:val="nil"/>
            </w:tcBorders>
            <w:vAlign w:val="bottom"/>
          </w:tcPr>
          <w:p w14:paraId="403118C6" w14:textId="6BD154A9" w:rsidR="007173A7" w:rsidRPr="007173A7" w:rsidRDefault="007173A7" w:rsidP="007173A7">
            <w:pPr>
              <w:pBdr>
                <w:bottom w:val="single" w:sz="4" w:space="1" w:color="auto"/>
              </w:pBdr>
              <w:tabs>
                <w:tab w:val="left" w:pos="600"/>
                <w:tab w:val="left" w:pos="900"/>
                <w:tab w:val="right" w:pos="7280"/>
                <w:tab w:val="right" w:pos="8540"/>
              </w:tabs>
              <w:spacing w:line="380" w:lineRule="exact"/>
              <w:ind w:right="-45"/>
              <w:contextualSpacing/>
              <w:jc w:val="center"/>
              <w:rPr>
                <w:rFonts w:ascii="Arial" w:hAnsi="Arial" w:cs="Arial"/>
                <w:sz w:val="22"/>
                <w:szCs w:val="22"/>
              </w:rPr>
            </w:pPr>
            <w:r w:rsidRPr="007173A7">
              <w:rPr>
                <w:rFonts w:ascii="Arial" w:hAnsi="Arial" w:cs="Arial"/>
                <w:sz w:val="22"/>
                <w:szCs w:val="22"/>
              </w:rPr>
              <w:t xml:space="preserve">Increase </w:t>
            </w:r>
            <w:r>
              <w:rPr>
                <w:rFonts w:ascii="Arial" w:hAnsi="Arial" w:cs="Arial"/>
                <w:sz w:val="22"/>
                <w:szCs w:val="22"/>
              </w:rPr>
              <w:t xml:space="preserve">         </w:t>
            </w:r>
            <w:r w:rsidRPr="007173A7">
              <w:rPr>
                <w:rFonts w:ascii="Arial" w:hAnsi="Arial" w:cs="Arial"/>
                <w:sz w:val="22"/>
                <w:szCs w:val="22"/>
              </w:rPr>
              <w:t>1%</w:t>
            </w:r>
          </w:p>
        </w:tc>
        <w:tc>
          <w:tcPr>
            <w:tcW w:w="1508" w:type="dxa"/>
            <w:tcBorders>
              <w:top w:val="nil"/>
              <w:left w:val="nil"/>
              <w:bottom w:val="nil"/>
              <w:right w:val="nil"/>
            </w:tcBorders>
            <w:vAlign w:val="bottom"/>
          </w:tcPr>
          <w:p w14:paraId="36902D83" w14:textId="0733D529" w:rsidR="007173A7" w:rsidRPr="007173A7" w:rsidRDefault="007173A7" w:rsidP="007173A7">
            <w:pPr>
              <w:pBdr>
                <w:bottom w:val="single" w:sz="4" w:space="1" w:color="auto"/>
              </w:pBdr>
              <w:tabs>
                <w:tab w:val="left" w:pos="600"/>
                <w:tab w:val="left" w:pos="900"/>
                <w:tab w:val="right" w:pos="7280"/>
                <w:tab w:val="right" w:pos="8540"/>
              </w:tabs>
              <w:spacing w:line="380" w:lineRule="exact"/>
              <w:ind w:right="-45"/>
              <w:contextualSpacing/>
              <w:jc w:val="center"/>
              <w:rPr>
                <w:rFonts w:ascii="Arial" w:hAnsi="Arial" w:cs="Arial"/>
                <w:sz w:val="22"/>
                <w:szCs w:val="22"/>
              </w:rPr>
            </w:pPr>
            <w:r w:rsidRPr="007173A7">
              <w:rPr>
                <w:rFonts w:ascii="Arial" w:hAnsi="Arial" w:cs="Arial"/>
                <w:sz w:val="22"/>
                <w:szCs w:val="22"/>
              </w:rPr>
              <w:t>Decrease</w:t>
            </w:r>
            <w:r>
              <w:rPr>
                <w:rFonts w:ascii="Arial" w:hAnsi="Arial" w:cs="Arial"/>
                <w:sz w:val="22"/>
                <w:szCs w:val="22"/>
              </w:rPr>
              <w:t xml:space="preserve">          </w:t>
            </w:r>
            <w:r w:rsidRPr="007173A7">
              <w:rPr>
                <w:rFonts w:ascii="Arial" w:hAnsi="Arial" w:cs="Arial"/>
                <w:sz w:val="22"/>
                <w:szCs w:val="22"/>
              </w:rPr>
              <w:t xml:space="preserve"> 1%</w:t>
            </w:r>
          </w:p>
        </w:tc>
      </w:tr>
      <w:tr w:rsidR="007173A7" w:rsidRPr="0019119E" w14:paraId="02984930" w14:textId="77777777" w:rsidTr="007173A7">
        <w:tc>
          <w:tcPr>
            <w:tcW w:w="3264" w:type="dxa"/>
            <w:tcBorders>
              <w:top w:val="nil"/>
              <w:left w:val="nil"/>
              <w:bottom w:val="nil"/>
              <w:right w:val="nil"/>
            </w:tcBorders>
          </w:tcPr>
          <w:p w14:paraId="1FFABB47" w14:textId="6567A33C" w:rsidR="007173A7" w:rsidRPr="00EF34FB" w:rsidRDefault="007173A7" w:rsidP="007173A7">
            <w:pPr>
              <w:tabs>
                <w:tab w:val="left" w:pos="600"/>
                <w:tab w:val="left" w:pos="900"/>
                <w:tab w:val="right" w:pos="7280"/>
                <w:tab w:val="right" w:pos="8540"/>
              </w:tabs>
              <w:spacing w:line="380" w:lineRule="exact"/>
              <w:ind w:left="180" w:right="-43" w:hanging="180"/>
              <w:contextualSpacing/>
              <w:rPr>
                <w:rFonts w:ascii="Arial" w:hAnsi="Arial" w:cs="Arial"/>
                <w:color w:val="000000"/>
                <w:sz w:val="22"/>
                <w:szCs w:val="22"/>
              </w:rPr>
            </w:pPr>
            <w:r w:rsidRPr="00EF34FB">
              <w:rPr>
                <w:rFonts w:ascii="Arial" w:hAnsi="Arial" w:cs="Arial"/>
                <w:color w:val="000000"/>
                <w:sz w:val="22"/>
                <w:szCs w:val="22"/>
              </w:rPr>
              <w:t>Increase (decrease) in allowance for impairment</w:t>
            </w:r>
            <w:r>
              <w:rPr>
                <w:rFonts w:ascii="Arial" w:hAnsi="Arial" w:cs="Arial"/>
                <w:color w:val="000000"/>
                <w:sz w:val="22"/>
                <w:szCs w:val="22"/>
              </w:rPr>
              <w:t xml:space="preserve"> loss</w:t>
            </w:r>
          </w:p>
        </w:tc>
        <w:tc>
          <w:tcPr>
            <w:tcW w:w="1507" w:type="dxa"/>
            <w:tcBorders>
              <w:top w:val="nil"/>
              <w:left w:val="nil"/>
              <w:bottom w:val="nil"/>
              <w:right w:val="nil"/>
            </w:tcBorders>
            <w:vAlign w:val="bottom"/>
          </w:tcPr>
          <w:p w14:paraId="70EF5C72" w14:textId="3F4B9CF2" w:rsidR="007173A7" w:rsidRPr="0019119E" w:rsidRDefault="007173A7" w:rsidP="007173A7">
            <w:pPr>
              <w:tabs>
                <w:tab w:val="left" w:pos="600"/>
                <w:tab w:val="left" w:pos="900"/>
                <w:tab w:val="right" w:pos="7280"/>
                <w:tab w:val="right" w:pos="8540"/>
              </w:tabs>
              <w:spacing w:line="380" w:lineRule="exact"/>
              <w:ind w:right="-45"/>
              <w:contextualSpacing/>
              <w:jc w:val="center"/>
              <w:rPr>
                <w:rFonts w:ascii="Arial" w:hAnsi="Arial" w:cs="Arial"/>
                <w:sz w:val="22"/>
                <w:szCs w:val="22"/>
              </w:rPr>
            </w:pPr>
            <w:r>
              <w:rPr>
                <w:rFonts w:ascii="Arial" w:hAnsi="Arial" w:cs="Arial"/>
                <w:sz w:val="22"/>
                <w:szCs w:val="22"/>
              </w:rPr>
              <w:t>1.7</w:t>
            </w:r>
          </w:p>
        </w:tc>
        <w:tc>
          <w:tcPr>
            <w:tcW w:w="1508" w:type="dxa"/>
            <w:tcBorders>
              <w:top w:val="nil"/>
              <w:left w:val="nil"/>
              <w:bottom w:val="nil"/>
              <w:right w:val="nil"/>
            </w:tcBorders>
            <w:vAlign w:val="bottom"/>
          </w:tcPr>
          <w:p w14:paraId="29BA7076" w14:textId="3B28592A" w:rsidR="007173A7" w:rsidRPr="0019119E" w:rsidRDefault="007173A7" w:rsidP="007173A7">
            <w:pPr>
              <w:tabs>
                <w:tab w:val="left" w:pos="600"/>
                <w:tab w:val="left" w:pos="900"/>
                <w:tab w:val="right" w:pos="7280"/>
                <w:tab w:val="right" w:pos="8540"/>
              </w:tabs>
              <w:spacing w:line="380" w:lineRule="exact"/>
              <w:ind w:right="-45"/>
              <w:contextualSpacing/>
              <w:jc w:val="center"/>
              <w:rPr>
                <w:rFonts w:ascii="Arial" w:hAnsi="Arial" w:cs="Arial"/>
                <w:sz w:val="22"/>
                <w:szCs w:val="22"/>
              </w:rPr>
            </w:pPr>
            <w:r>
              <w:rPr>
                <w:rFonts w:ascii="Arial" w:hAnsi="Arial" w:cs="Arial"/>
                <w:sz w:val="22"/>
                <w:szCs w:val="22"/>
              </w:rPr>
              <w:t>(1.8)</w:t>
            </w:r>
          </w:p>
        </w:tc>
        <w:tc>
          <w:tcPr>
            <w:tcW w:w="1507" w:type="dxa"/>
            <w:tcBorders>
              <w:top w:val="nil"/>
              <w:left w:val="nil"/>
              <w:bottom w:val="nil"/>
              <w:right w:val="nil"/>
            </w:tcBorders>
            <w:vAlign w:val="bottom"/>
          </w:tcPr>
          <w:p w14:paraId="707919D5" w14:textId="6339F6C1" w:rsidR="007173A7" w:rsidRPr="0019119E" w:rsidRDefault="007173A7" w:rsidP="007173A7">
            <w:pPr>
              <w:tabs>
                <w:tab w:val="left" w:pos="600"/>
                <w:tab w:val="left" w:pos="900"/>
                <w:tab w:val="right" w:pos="7280"/>
                <w:tab w:val="right" w:pos="8540"/>
              </w:tabs>
              <w:spacing w:line="380" w:lineRule="exact"/>
              <w:ind w:right="-45"/>
              <w:contextualSpacing/>
              <w:jc w:val="center"/>
              <w:rPr>
                <w:rFonts w:ascii="Arial" w:hAnsi="Arial" w:cs="Arial"/>
                <w:sz w:val="22"/>
                <w:szCs w:val="22"/>
              </w:rPr>
            </w:pPr>
            <w:r>
              <w:rPr>
                <w:rFonts w:ascii="Arial" w:hAnsi="Arial" w:cs="Arial"/>
                <w:sz w:val="22"/>
                <w:szCs w:val="22"/>
              </w:rPr>
              <w:t>2.3</w:t>
            </w:r>
          </w:p>
        </w:tc>
        <w:tc>
          <w:tcPr>
            <w:tcW w:w="1508" w:type="dxa"/>
            <w:tcBorders>
              <w:top w:val="nil"/>
              <w:left w:val="nil"/>
              <w:bottom w:val="nil"/>
              <w:right w:val="nil"/>
            </w:tcBorders>
            <w:vAlign w:val="bottom"/>
          </w:tcPr>
          <w:p w14:paraId="70E0FEB5" w14:textId="03286EE1" w:rsidR="007173A7" w:rsidRPr="0019119E" w:rsidRDefault="007173A7" w:rsidP="007173A7">
            <w:pPr>
              <w:tabs>
                <w:tab w:val="left" w:pos="600"/>
                <w:tab w:val="left" w:pos="900"/>
                <w:tab w:val="right" w:pos="7280"/>
                <w:tab w:val="right" w:pos="8540"/>
              </w:tabs>
              <w:spacing w:line="380" w:lineRule="exact"/>
              <w:ind w:right="-45"/>
              <w:contextualSpacing/>
              <w:jc w:val="center"/>
              <w:rPr>
                <w:rFonts w:ascii="Arial" w:hAnsi="Arial" w:cs="Arial"/>
                <w:sz w:val="22"/>
                <w:szCs w:val="22"/>
              </w:rPr>
            </w:pPr>
            <w:r>
              <w:rPr>
                <w:rFonts w:ascii="Arial" w:hAnsi="Arial" w:cs="Arial"/>
                <w:sz w:val="22"/>
                <w:szCs w:val="22"/>
              </w:rPr>
              <w:t>(2.4)</w:t>
            </w:r>
          </w:p>
        </w:tc>
      </w:tr>
    </w:tbl>
    <w:p w14:paraId="3FCCEA06" w14:textId="26C2BE1E" w:rsidR="00FC1D4D" w:rsidRDefault="003C16C1" w:rsidP="004E28A6">
      <w:pPr>
        <w:spacing w:before="240" w:line="380" w:lineRule="exact"/>
        <w:ind w:firstLine="0"/>
        <w:jc w:val="thaiDistribute"/>
        <w:rPr>
          <w:rFonts w:ascii="Arial" w:hAnsi="Arial" w:cs="Arial"/>
          <w:szCs w:val="22"/>
        </w:rPr>
      </w:pPr>
      <w:r w:rsidRPr="003C16C1">
        <w:rPr>
          <w:rFonts w:ascii="Arial" w:hAnsi="Arial" w:cs="Arial"/>
          <w:szCs w:val="22"/>
        </w:rPr>
        <w:t>These assumptions are based on the Company’s</w:t>
      </w:r>
      <w:r w:rsidR="007173A7">
        <w:rPr>
          <w:rFonts w:ascii="Arial" w:hAnsi="Arial" w:cs="Arial"/>
          <w:szCs w:val="22"/>
        </w:rPr>
        <w:t xml:space="preserve"> management</w:t>
      </w:r>
      <w:r w:rsidRPr="003C16C1">
        <w:rPr>
          <w:rFonts w:ascii="Arial" w:hAnsi="Arial" w:cs="Arial"/>
          <w:szCs w:val="22"/>
        </w:rPr>
        <w:t xml:space="preserve"> judgement. Changes in the information or new noticeable information may lead to the change in the assumptions and the discount rate for the estimation of the discounted future cash flows along with sensitivity of key assumptions effect to the recoverable amount.</w:t>
      </w:r>
    </w:p>
    <w:p w14:paraId="0DB0B2D0" w14:textId="77777777" w:rsidR="002271A4" w:rsidRDefault="002271A4">
      <w:pPr>
        <w:rPr>
          <w:rFonts w:ascii="Arial" w:hAnsi="Arial" w:cs="Arial"/>
          <w:b/>
          <w:bCs/>
          <w:szCs w:val="22"/>
        </w:rPr>
      </w:pPr>
      <w:r>
        <w:rPr>
          <w:rFonts w:ascii="Arial" w:hAnsi="Arial" w:cs="Arial"/>
          <w:b/>
          <w:bCs/>
          <w:szCs w:val="22"/>
        </w:rPr>
        <w:br w:type="page"/>
      </w:r>
    </w:p>
    <w:p w14:paraId="22B11FC1" w14:textId="50D16F89" w:rsidR="001C055C" w:rsidRDefault="00FC1D4D" w:rsidP="001C055C">
      <w:pPr>
        <w:spacing w:before="240" w:line="380" w:lineRule="exact"/>
        <w:jc w:val="thaiDistribute"/>
        <w:rPr>
          <w:rFonts w:ascii="Arial" w:hAnsi="Arial" w:cs="Arial"/>
          <w:b/>
          <w:bCs/>
          <w:szCs w:val="22"/>
        </w:rPr>
      </w:pPr>
      <w:r>
        <w:rPr>
          <w:rFonts w:ascii="Arial" w:hAnsi="Arial" w:cs="Arial"/>
          <w:b/>
          <w:bCs/>
          <w:szCs w:val="22"/>
        </w:rPr>
        <w:lastRenderedPageBreak/>
        <w:t>15</w:t>
      </w:r>
      <w:r w:rsidR="00561E68" w:rsidRPr="00223836">
        <w:rPr>
          <w:rFonts w:ascii="Arial" w:hAnsi="Arial" w:cs="Arial"/>
          <w:b/>
          <w:bCs/>
          <w:szCs w:val="22"/>
        </w:rPr>
        <w:t>.</w:t>
      </w:r>
      <w:r w:rsidR="00561E68" w:rsidRPr="00223836">
        <w:rPr>
          <w:rFonts w:ascii="Arial" w:hAnsi="Arial" w:cs="Arial"/>
          <w:b/>
          <w:bCs/>
          <w:szCs w:val="22"/>
        </w:rPr>
        <w:tab/>
      </w:r>
      <w:r w:rsidR="001C055C" w:rsidRPr="001C055C">
        <w:rPr>
          <w:rFonts w:ascii="Arial" w:hAnsi="Arial" w:cs="Arial"/>
          <w:b/>
          <w:bCs/>
          <w:szCs w:val="22"/>
        </w:rPr>
        <w:t>Short-term loans from financial institutions</w:t>
      </w:r>
    </w:p>
    <w:p w14:paraId="049FC374" w14:textId="0EE69E33" w:rsidR="00543F4B" w:rsidRPr="00393E3A" w:rsidRDefault="00543F4B" w:rsidP="00543F4B">
      <w:pPr>
        <w:spacing w:line="380" w:lineRule="exact"/>
        <w:ind w:left="540" w:hanging="540"/>
        <w:jc w:val="right"/>
        <w:rPr>
          <w:rFonts w:ascii="Arial" w:hAnsi="Arial" w:cs="Arial"/>
          <w:sz w:val="18"/>
          <w:szCs w:val="18"/>
        </w:rPr>
      </w:pPr>
      <w:r w:rsidRPr="00393E3A">
        <w:rPr>
          <w:rFonts w:ascii="Arial" w:hAnsi="Arial" w:cs="Arial"/>
          <w:sz w:val="18"/>
          <w:szCs w:val="18"/>
          <w:cs/>
        </w:rPr>
        <w:t>(</w:t>
      </w:r>
      <w:r w:rsidRPr="00393E3A">
        <w:rPr>
          <w:rFonts w:ascii="Arial" w:hAnsi="Arial" w:cs="Arial"/>
          <w:sz w:val="18"/>
          <w:szCs w:val="18"/>
        </w:rPr>
        <w:t>Unit: Thousand Baht</w:t>
      </w:r>
      <w:r w:rsidRPr="00393E3A">
        <w:rPr>
          <w:rFonts w:ascii="Arial" w:hAnsi="Arial" w:cs="Arial"/>
          <w:sz w:val="18"/>
          <w:szCs w:val="18"/>
          <w:cs/>
        </w:rPr>
        <w:t>)</w:t>
      </w:r>
    </w:p>
    <w:tbl>
      <w:tblPr>
        <w:tblW w:w="9131" w:type="dxa"/>
        <w:tblInd w:w="450" w:type="dxa"/>
        <w:tblLook w:val="0000" w:firstRow="0" w:lastRow="0" w:firstColumn="0" w:lastColumn="0" w:noHBand="0" w:noVBand="0"/>
      </w:tblPr>
      <w:tblGrid>
        <w:gridCol w:w="2340"/>
        <w:gridCol w:w="1697"/>
        <w:gridCol w:w="1698"/>
        <w:gridCol w:w="1698"/>
        <w:gridCol w:w="1698"/>
      </w:tblGrid>
      <w:tr w:rsidR="00543F4B" w:rsidRPr="00393E3A" w14:paraId="4ED1EA2A" w14:textId="77777777">
        <w:trPr>
          <w:cantSplit/>
        </w:trPr>
        <w:tc>
          <w:tcPr>
            <w:tcW w:w="2340" w:type="dxa"/>
          </w:tcPr>
          <w:p w14:paraId="7C8B017E" w14:textId="77777777" w:rsidR="00543F4B" w:rsidRPr="00393E3A" w:rsidRDefault="00543F4B">
            <w:pPr>
              <w:pStyle w:val="Footer"/>
              <w:spacing w:line="300" w:lineRule="exact"/>
              <w:ind w:left="-15" w:firstLine="15"/>
              <w:jc w:val="distribute"/>
              <w:rPr>
                <w:rFonts w:ascii="Arial" w:hAnsi="Arial" w:cs="Arial"/>
                <w:sz w:val="18"/>
                <w:szCs w:val="18"/>
              </w:rPr>
            </w:pPr>
          </w:p>
        </w:tc>
        <w:tc>
          <w:tcPr>
            <w:tcW w:w="3395" w:type="dxa"/>
            <w:gridSpan w:val="2"/>
            <w:vAlign w:val="bottom"/>
          </w:tcPr>
          <w:p w14:paraId="7BC53349" w14:textId="77777777" w:rsidR="00543F4B" w:rsidRPr="00393E3A" w:rsidRDefault="00543F4B">
            <w:pPr>
              <w:pBdr>
                <w:bottom w:val="single" w:sz="4" w:space="1" w:color="auto"/>
              </w:pBdr>
              <w:spacing w:before="0" w:after="0" w:line="300" w:lineRule="exact"/>
              <w:ind w:left="-15" w:firstLine="15"/>
              <w:jc w:val="center"/>
              <w:rPr>
                <w:rFonts w:ascii="Arial" w:hAnsi="Arial" w:cs="Arial"/>
                <w:sz w:val="18"/>
                <w:szCs w:val="18"/>
              </w:rPr>
            </w:pPr>
            <w:r w:rsidRPr="00393E3A">
              <w:rPr>
                <w:rFonts w:ascii="Arial" w:hAnsi="Arial" w:cs="Arial"/>
                <w:sz w:val="18"/>
                <w:szCs w:val="18"/>
              </w:rPr>
              <w:t>Interest rate (% per annum)</w:t>
            </w:r>
          </w:p>
        </w:tc>
        <w:tc>
          <w:tcPr>
            <w:tcW w:w="3396" w:type="dxa"/>
            <w:gridSpan w:val="2"/>
            <w:vAlign w:val="bottom"/>
          </w:tcPr>
          <w:p w14:paraId="574D62BE" w14:textId="77777777" w:rsidR="00543F4B" w:rsidRPr="00393E3A" w:rsidRDefault="00543F4B">
            <w:pPr>
              <w:pBdr>
                <w:bottom w:val="single" w:sz="4" w:space="1" w:color="auto"/>
              </w:pBdr>
              <w:spacing w:before="0" w:after="0" w:line="300" w:lineRule="exact"/>
              <w:ind w:left="-15" w:firstLine="15"/>
              <w:jc w:val="center"/>
              <w:rPr>
                <w:rFonts w:ascii="Arial" w:hAnsi="Arial" w:cs="Arial"/>
                <w:sz w:val="18"/>
                <w:szCs w:val="18"/>
              </w:rPr>
            </w:pPr>
            <w:r w:rsidRPr="00393E3A">
              <w:rPr>
                <w:rFonts w:ascii="Arial" w:hAnsi="Arial" w:cs="Arial"/>
                <w:sz w:val="18"/>
                <w:szCs w:val="18"/>
              </w:rPr>
              <w:t>Financial statements in which the equity method is applied / Separate financial statements</w:t>
            </w:r>
          </w:p>
        </w:tc>
      </w:tr>
      <w:tr w:rsidR="00543F4B" w:rsidRPr="00393E3A" w14:paraId="4AACBFBB" w14:textId="77777777">
        <w:trPr>
          <w:cantSplit/>
        </w:trPr>
        <w:tc>
          <w:tcPr>
            <w:tcW w:w="2340" w:type="dxa"/>
          </w:tcPr>
          <w:p w14:paraId="6611309C" w14:textId="77777777" w:rsidR="00543F4B" w:rsidRPr="00393E3A" w:rsidRDefault="00543F4B" w:rsidP="00543F4B">
            <w:pPr>
              <w:pStyle w:val="Footer"/>
              <w:spacing w:line="300" w:lineRule="exact"/>
              <w:ind w:left="-15" w:firstLine="15"/>
              <w:jc w:val="distribute"/>
              <w:rPr>
                <w:rFonts w:ascii="Arial" w:hAnsi="Arial" w:cs="Arial"/>
                <w:sz w:val="18"/>
                <w:szCs w:val="18"/>
              </w:rPr>
            </w:pPr>
          </w:p>
        </w:tc>
        <w:tc>
          <w:tcPr>
            <w:tcW w:w="1697" w:type="dxa"/>
          </w:tcPr>
          <w:p w14:paraId="3C82CB54" w14:textId="4FA24E25" w:rsidR="00543F4B" w:rsidRPr="00393E3A" w:rsidRDefault="00543F4B" w:rsidP="00543F4B">
            <w:pPr>
              <w:pBdr>
                <w:bottom w:val="single" w:sz="4" w:space="1" w:color="auto"/>
              </w:pBdr>
              <w:spacing w:before="0" w:after="0" w:line="300" w:lineRule="exact"/>
              <w:ind w:left="-15" w:firstLine="15"/>
              <w:jc w:val="center"/>
              <w:rPr>
                <w:rFonts w:ascii="Arial" w:hAnsi="Arial" w:cs="Arial"/>
                <w:sz w:val="18"/>
                <w:szCs w:val="18"/>
              </w:rPr>
            </w:pPr>
            <w:r>
              <w:rPr>
                <w:rFonts w:ascii="Arial" w:hAnsi="Arial" w:cs="Arial"/>
                <w:sz w:val="18"/>
                <w:szCs w:val="18"/>
              </w:rPr>
              <w:t>2025</w:t>
            </w:r>
          </w:p>
        </w:tc>
        <w:tc>
          <w:tcPr>
            <w:tcW w:w="1698" w:type="dxa"/>
          </w:tcPr>
          <w:p w14:paraId="00BF3C9F" w14:textId="38424566" w:rsidR="00543F4B" w:rsidRPr="00393E3A" w:rsidRDefault="00543F4B" w:rsidP="00543F4B">
            <w:pPr>
              <w:pBdr>
                <w:bottom w:val="single" w:sz="4" w:space="1" w:color="auto"/>
              </w:pBdr>
              <w:spacing w:before="0" w:after="0" w:line="300" w:lineRule="exact"/>
              <w:ind w:left="-15" w:firstLine="15"/>
              <w:jc w:val="center"/>
              <w:rPr>
                <w:rFonts w:ascii="Arial" w:hAnsi="Arial" w:cs="Arial"/>
                <w:sz w:val="18"/>
                <w:szCs w:val="18"/>
              </w:rPr>
            </w:pPr>
            <w:r>
              <w:rPr>
                <w:rFonts w:ascii="Arial" w:hAnsi="Arial" w:cs="Arial"/>
                <w:sz w:val="18"/>
                <w:szCs w:val="18"/>
              </w:rPr>
              <w:t>2024</w:t>
            </w:r>
          </w:p>
        </w:tc>
        <w:tc>
          <w:tcPr>
            <w:tcW w:w="1698" w:type="dxa"/>
          </w:tcPr>
          <w:p w14:paraId="438550D7" w14:textId="5D0358D5" w:rsidR="00543F4B" w:rsidRPr="00393E3A" w:rsidRDefault="00543F4B" w:rsidP="00543F4B">
            <w:pPr>
              <w:pBdr>
                <w:bottom w:val="single" w:sz="4" w:space="1" w:color="auto"/>
              </w:pBdr>
              <w:spacing w:before="0" w:after="0" w:line="300" w:lineRule="exact"/>
              <w:ind w:left="-15" w:firstLine="15"/>
              <w:jc w:val="center"/>
              <w:rPr>
                <w:rFonts w:ascii="Arial" w:hAnsi="Arial" w:cs="Arial"/>
                <w:sz w:val="18"/>
                <w:szCs w:val="18"/>
              </w:rPr>
            </w:pPr>
            <w:r>
              <w:rPr>
                <w:rFonts w:ascii="Arial" w:hAnsi="Arial" w:cs="Arial"/>
                <w:sz w:val="18"/>
                <w:szCs w:val="18"/>
              </w:rPr>
              <w:t>2025</w:t>
            </w:r>
          </w:p>
        </w:tc>
        <w:tc>
          <w:tcPr>
            <w:tcW w:w="1698" w:type="dxa"/>
          </w:tcPr>
          <w:p w14:paraId="6C7B20F8" w14:textId="7B3964F6" w:rsidR="00543F4B" w:rsidRPr="00393E3A" w:rsidRDefault="00543F4B" w:rsidP="00543F4B">
            <w:pPr>
              <w:pBdr>
                <w:bottom w:val="single" w:sz="4" w:space="1" w:color="auto"/>
              </w:pBdr>
              <w:spacing w:before="0" w:after="0" w:line="300" w:lineRule="exact"/>
              <w:ind w:left="-15" w:firstLine="15"/>
              <w:jc w:val="center"/>
              <w:rPr>
                <w:rFonts w:ascii="Arial" w:hAnsi="Arial" w:cs="Arial"/>
                <w:sz w:val="18"/>
                <w:szCs w:val="18"/>
              </w:rPr>
            </w:pPr>
            <w:r>
              <w:rPr>
                <w:rFonts w:ascii="Arial" w:hAnsi="Arial" w:cs="Arial"/>
                <w:sz w:val="18"/>
                <w:szCs w:val="18"/>
              </w:rPr>
              <w:t>2024</w:t>
            </w:r>
          </w:p>
        </w:tc>
      </w:tr>
      <w:tr w:rsidR="00543F4B" w:rsidRPr="00393E3A" w14:paraId="676D0528" w14:textId="77777777">
        <w:tc>
          <w:tcPr>
            <w:tcW w:w="2340" w:type="dxa"/>
          </w:tcPr>
          <w:p w14:paraId="3D117BCB" w14:textId="77777777" w:rsidR="00543F4B" w:rsidRPr="00393E3A" w:rsidRDefault="00543F4B">
            <w:pPr>
              <w:pStyle w:val="BodyTextIndent"/>
              <w:spacing w:before="0" w:after="0" w:line="300" w:lineRule="exact"/>
              <w:ind w:left="165" w:hanging="165"/>
              <w:jc w:val="left"/>
              <w:rPr>
                <w:rFonts w:ascii="Arial" w:eastAsia="Arial Unicode MS" w:hAnsi="Arial" w:cs="Arial"/>
                <w:sz w:val="18"/>
                <w:szCs w:val="18"/>
              </w:rPr>
            </w:pPr>
            <w:r w:rsidRPr="00393E3A">
              <w:rPr>
                <w:rFonts w:ascii="Arial" w:hAnsi="Arial" w:cs="Arial"/>
                <w:sz w:val="18"/>
                <w:szCs w:val="18"/>
              </w:rPr>
              <w:t>Short-term borrowings for export to overseas</w:t>
            </w:r>
          </w:p>
        </w:tc>
        <w:tc>
          <w:tcPr>
            <w:tcW w:w="1697" w:type="dxa"/>
            <w:vAlign w:val="bottom"/>
          </w:tcPr>
          <w:p w14:paraId="62C6E692" w14:textId="09CECEB4" w:rsidR="00543F4B" w:rsidRPr="00393E3A" w:rsidRDefault="00543F4B">
            <w:pPr>
              <w:spacing w:before="0" w:after="0" w:line="300" w:lineRule="exact"/>
              <w:ind w:left="-15" w:firstLine="15"/>
              <w:jc w:val="center"/>
              <w:rPr>
                <w:rFonts w:ascii="Arial" w:hAnsi="Arial" w:cs="Arial"/>
                <w:sz w:val="18"/>
                <w:szCs w:val="18"/>
              </w:rPr>
            </w:pPr>
            <w:r>
              <w:rPr>
                <w:rFonts w:ascii="Arial" w:hAnsi="Arial" w:cs="Arial"/>
                <w:sz w:val="18"/>
                <w:szCs w:val="18"/>
              </w:rPr>
              <w:t>MMR</w:t>
            </w:r>
          </w:p>
        </w:tc>
        <w:tc>
          <w:tcPr>
            <w:tcW w:w="1698" w:type="dxa"/>
            <w:vAlign w:val="bottom"/>
          </w:tcPr>
          <w:p w14:paraId="0388685A" w14:textId="77777777" w:rsidR="00543F4B" w:rsidRPr="00393E3A" w:rsidRDefault="00543F4B">
            <w:pPr>
              <w:spacing w:before="0" w:after="0" w:line="300" w:lineRule="exact"/>
              <w:ind w:left="-15" w:firstLine="15"/>
              <w:jc w:val="center"/>
              <w:rPr>
                <w:rFonts w:ascii="Arial" w:hAnsi="Arial" w:cs="Arial"/>
                <w:sz w:val="18"/>
                <w:szCs w:val="18"/>
                <w:cs/>
              </w:rPr>
            </w:pPr>
            <w:r w:rsidRPr="00393E3A">
              <w:rPr>
                <w:rFonts w:ascii="Arial" w:hAnsi="Arial" w:cs="Arial"/>
                <w:sz w:val="18"/>
                <w:szCs w:val="18"/>
              </w:rPr>
              <w:t>MMR</w:t>
            </w:r>
          </w:p>
        </w:tc>
        <w:tc>
          <w:tcPr>
            <w:tcW w:w="1698" w:type="dxa"/>
            <w:vAlign w:val="bottom"/>
          </w:tcPr>
          <w:p w14:paraId="2317FB18" w14:textId="77777777" w:rsidR="00543F4B" w:rsidRPr="00393E3A" w:rsidRDefault="00543F4B">
            <w:pPr>
              <w:pBdr>
                <w:bottom w:val="single" w:sz="4" w:space="1" w:color="auto"/>
              </w:pBdr>
              <w:tabs>
                <w:tab w:val="decimal" w:pos="1260"/>
              </w:tabs>
              <w:spacing w:before="0" w:after="0" w:line="300" w:lineRule="exact"/>
              <w:ind w:left="-15" w:firstLine="15"/>
              <w:rPr>
                <w:rFonts w:ascii="Arial" w:hAnsi="Arial" w:cs="Arial"/>
                <w:sz w:val="18"/>
                <w:szCs w:val="18"/>
              </w:rPr>
            </w:pPr>
            <w:r>
              <w:rPr>
                <w:rFonts w:ascii="Arial" w:hAnsi="Arial" w:cs="Arial"/>
                <w:sz w:val="18"/>
                <w:szCs w:val="18"/>
              </w:rPr>
              <w:t>-</w:t>
            </w:r>
          </w:p>
        </w:tc>
        <w:tc>
          <w:tcPr>
            <w:tcW w:w="1698" w:type="dxa"/>
            <w:vAlign w:val="bottom"/>
          </w:tcPr>
          <w:p w14:paraId="6A089C9C" w14:textId="77777777" w:rsidR="00543F4B" w:rsidRPr="00393E3A" w:rsidRDefault="00543F4B">
            <w:pPr>
              <w:pBdr>
                <w:bottom w:val="single" w:sz="4" w:space="1" w:color="auto"/>
              </w:pBdr>
              <w:tabs>
                <w:tab w:val="decimal" w:pos="1260"/>
              </w:tabs>
              <w:spacing w:before="0" w:after="0" w:line="300" w:lineRule="exact"/>
              <w:ind w:left="-15" w:firstLine="15"/>
              <w:jc w:val="center"/>
              <w:rPr>
                <w:rFonts w:ascii="Arial" w:hAnsi="Arial" w:cs="Arial"/>
                <w:sz w:val="18"/>
                <w:szCs w:val="18"/>
              </w:rPr>
            </w:pPr>
            <w:r w:rsidRPr="00393E3A">
              <w:rPr>
                <w:rFonts w:ascii="Arial" w:hAnsi="Arial" w:cs="Arial"/>
                <w:sz w:val="18"/>
                <w:szCs w:val="18"/>
              </w:rPr>
              <w:t>100,017</w:t>
            </w:r>
          </w:p>
        </w:tc>
      </w:tr>
      <w:tr w:rsidR="00543F4B" w:rsidRPr="00393E3A" w14:paraId="0AF5FA37" w14:textId="77777777">
        <w:tc>
          <w:tcPr>
            <w:tcW w:w="2340" w:type="dxa"/>
          </w:tcPr>
          <w:p w14:paraId="5C6BAC5E" w14:textId="77777777" w:rsidR="00543F4B" w:rsidRPr="00393E3A" w:rsidRDefault="00543F4B">
            <w:pPr>
              <w:pStyle w:val="BodyTextIndent"/>
              <w:spacing w:before="0" w:after="0" w:line="300" w:lineRule="exact"/>
              <w:ind w:left="-15" w:firstLine="15"/>
              <w:rPr>
                <w:rFonts w:ascii="Arial" w:eastAsia="Arial Unicode MS" w:hAnsi="Arial" w:cs="Arial"/>
                <w:sz w:val="18"/>
                <w:szCs w:val="18"/>
              </w:rPr>
            </w:pPr>
            <w:r w:rsidRPr="00393E3A">
              <w:rPr>
                <w:rFonts w:ascii="Arial" w:eastAsia="Arial Unicode MS" w:hAnsi="Arial" w:cs="Arial"/>
                <w:sz w:val="18"/>
                <w:szCs w:val="18"/>
              </w:rPr>
              <w:t>Total</w:t>
            </w:r>
          </w:p>
        </w:tc>
        <w:tc>
          <w:tcPr>
            <w:tcW w:w="1697" w:type="dxa"/>
            <w:vAlign w:val="bottom"/>
          </w:tcPr>
          <w:p w14:paraId="29C06E03" w14:textId="77777777" w:rsidR="00543F4B" w:rsidRPr="00393E3A" w:rsidRDefault="00543F4B">
            <w:pPr>
              <w:tabs>
                <w:tab w:val="decimal" w:pos="1932"/>
              </w:tabs>
              <w:spacing w:before="0" w:after="0" w:line="300" w:lineRule="exact"/>
              <w:ind w:left="-15" w:firstLine="15"/>
              <w:jc w:val="center"/>
              <w:rPr>
                <w:rFonts w:ascii="Arial" w:hAnsi="Arial" w:cs="Arial"/>
                <w:sz w:val="18"/>
                <w:szCs w:val="18"/>
              </w:rPr>
            </w:pPr>
          </w:p>
        </w:tc>
        <w:tc>
          <w:tcPr>
            <w:tcW w:w="1698" w:type="dxa"/>
            <w:vAlign w:val="bottom"/>
          </w:tcPr>
          <w:p w14:paraId="56493717" w14:textId="77777777" w:rsidR="00543F4B" w:rsidRPr="00393E3A" w:rsidRDefault="00543F4B">
            <w:pPr>
              <w:tabs>
                <w:tab w:val="decimal" w:pos="1932"/>
              </w:tabs>
              <w:spacing w:before="0" w:after="0" w:line="300" w:lineRule="exact"/>
              <w:ind w:left="-15" w:firstLine="15"/>
              <w:jc w:val="center"/>
              <w:rPr>
                <w:rFonts w:ascii="Arial" w:hAnsi="Arial" w:cs="Arial"/>
                <w:sz w:val="18"/>
                <w:szCs w:val="18"/>
              </w:rPr>
            </w:pPr>
          </w:p>
        </w:tc>
        <w:tc>
          <w:tcPr>
            <w:tcW w:w="1698" w:type="dxa"/>
            <w:vAlign w:val="bottom"/>
          </w:tcPr>
          <w:p w14:paraId="51D34A91" w14:textId="77777777" w:rsidR="00543F4B" w:rsidRPr="00393E3A" w:rsidRDefault="00543F4B">
            <w:pPr>
              <w:pBdr>
                <w:bottom w:val="double" w:sz="4" w:space="1" w:color="auto"/>
              </w:pBdr>
              <w:tabs>
                <w:tab w:val="decimal" w:pos="1260"/>
              </w:tabs>
              <w:spacing w:before="0" w:after="0" w:line="300" w:lineRule="exact"/>
              <w:ind w:left="-15" w:firstLine="15"/>
              <w:rPr>
                <w:rFonts w:ascii="Arial" w:hAnsi="Arial" w:cs="Arial"/>
                <w:sz w:val="18"/>
                <w:szCs w:val="18"/>
                <w:cs/>
              </w:rPr>
            </w:pPr>
            <w:r>
              <w:rPr>
                <w:rFonts w:ascii="Arial" w:hAnsi="Arial" w:cs="Arial"/>
                <w:sz w:val="18"/>
                <w:szCs w:val="18"/>
              </w:rPr>
              <w:t>-</w:t>
            </w:r>
          </w:p>
        </w:tc>
        <w:tc>
          <w:tcPr>
            <w:tcW w:w="1698" w:type="dxa"/>
            <w:vAlign w:val="bottom"/>
          </w:tcPr>
          <w:p w14:paraId="31E07504" w14:textId="77777777" w:rsidR="00543F4B" w:rsidRPr="00393E3A" w:rsidRDefault="00543F4B">
            <w:pPr>
              <w:pBdr>
                <w:bottom w:val="double" w:sz="4" w:space="1" w:color="auto"/>
              </w:pBdr>
              <w:tabs>
                <w:tab w:val="decimal" w:pos="1260"/>
              </w:tabs>
              <w:spacing w:before="0" w:after="0" w:line="300" w:lineRule="exact"/>
              <w:ind w:left="-15" w:firstLine="15"/>
              <w:jc w:val="center"/>
              <w:rPr>
                <w:rFonts w:ascii="Arial" w:hAnsi="Arial" w:cs="Arial"/>
                <w:sz w:val="18"/>
                <w:szCs w:val="18"/>
                <w:cs/>
              </w:rPr>
            </w:pPr>
            <w:r w:rsidRPr="00393E3A">
              <w:rPr>
                <w:rFonts w:ascii="Arial" w:hAnsi="Arial" w:cs="Arial"/>
                <w:sz w:val="18"/>
                <w:szCs w:val="18"/>
              </w:rPr>
              <w:t>100,017</w:t>
            </w:r>
          </w:p>
        </w:tc>
      </w:tr>
    </w:tbl>
    <w:p w14:paraId="0D7C2B4D" w14:textId="41C6A911" w:rsidR="00A25E2A" w:rsidRPr="00531E07" w:rsidRDefault="00543F4B" w:rsidP="00A25E2A">
      <w:pPr>
        <w:spacing w:before="240" w:line="380" w:lineRule="exact"/>
        <w:jc w:val="both"/>
        <w:rPr>
          <w:rFonts w:ascii="Arial" w:hAnsi="Arial"/>
          <w:szCs w:val="22"/>
          <w:cs/>
        </w:rPr>
      </w:pPr>
      <w:r w:rsidRPr="000A4772">
        <w:rPr>
          <w:rFonts w:ascii="Arial" w:hAnsi="Arial" w:cs="Arial"/>
          <w:szCs w:val="22"/>
          <w:cs/>
        </w:rPr>
        <w:tab/>
      </w:r>
      <w:r w:rsidR="00A25E2A" w:rsidRPr="000A4772">
        <w:rPr>
          <w:rFonts w:ascii="Arial" w:hAnsi="Arial" w:cs="Arial"/>
          <w:szCs w:val="22"/>
        </w:rPr>
        <w:t xml:space="preserve">As </w:t>
      </w:r>
      <w:proofErr w:type="gramStart"/>
      <w:r w:rsidR="00A25E2A" w:rsidRPr="000A4772">
        <w:rPr>
          <w:rFonts w:ascii="Arial" w:hAnsi="Arial" w:cs="Arial"/>
          <w:szCs w:val="22"/>
        </w:rPr>
        <w:t>at</w:t>
      </w:r>
      <w:proofErr w:type="gramEnd"/>
      <w:r w:rsidR="00A25E2A" w:rsidRPr="000A4772">
        <w:rPr>
          <w:rFonts w:ascii="Arial" w:hAnsi="Arial" w:cs="Arial"/>
          <w:szCs w:val="22"/>
        </w:rPr>
        <w:t xml:space="preserve"> </w:t>
      </w:r>
      <w:r w:rsidR="00A25E2A">
        <w:rPr>
          <w:rFonts w:ascii="Arial" w:hAnsi="Arial" w:cs="Arial"/>
          <w:szCs w:val="22"/>
        </w:rPr>
        <w:t>31 December</w:t>
      </w:r>
      <w:r w:rsidR="00A25E2A" w:rsidRPr="000A4772">
        <w:rPr>
          <w:rFonts w:ascii="Arial" w:hAnsi="Arial" w:cs="Arial"/>
          <w:szCs w:val="22"/>
        </w:rPr>
        <w:t xml:space="preserve"> 2025, the Company has available credit facilities from financial institutions totaling Baht </w:t>
      </w:r>
      <w:r w:rsidR="00A25E2A">
        <w:rPr>
          <w:rFonts w:ascii="Arial" w:hAnsi="Arial" w:cs="Arial"/>
          <w:szCs w:val="22"/>
        </w:rPr>
        <w:t>116</w:t>
      </w:r>
      <w:r w:rsidR="00A25E2A" w:rsidRPr="000A4772">
        <w:rPr>
          <w:rFonts w:ascii="Arial" w:hAnsi="Arial" w:cs="Arial"/>
          <w:szCs w:val="22"/>
        </w:rPr>
        <w:t xml:space="preserve"> million (2024: Baht 171</w:t>
      </w:r>
      <w:r w:rsidR="00A227B4">
        <w:rPr>
          <w:rFonts w:ascii="Arial" w:hAnsi="Arial" w:cs="Arial"/>
          <w:szCs w:val="22"/>
        </w:rPr>
        <w:t xml:space="preserve"> million</w:t>
      </w:r>
      <w:r w:rsidR="00A25E2A" w:rsidRPr="000A4772">
        <w:rPr>
          <w:rFonts w:ascii="Arial" w:hAnsi="Arial" w:cs="Arial"/>
          <w:szCs w:val="22"/>
        </w:rPr>
        <w:t xml:space="preserve">). These short-term loans were </w:t>
      </w:r>
      <w:r w:rsidR="00A25E2A">
        <w:rPr>
          <w:rFonts w:ascii="Arial" w:hAnsi="Arial" w:cs="Arial"/>
          <w:szCs w:val="22"/>
        </w:rPr>
        <w:t>secured</w:t>
      </w:r>
      <w:r w:rsidR="00A25E2A" w:rsidRPr="000A4772">
        <w:rPr>
          <w:rFonts w:ascii="Arial" w:hAnsi="Arial" w:cs="Arial"/>
          <w:szCs w:val="22"/>
        </w:rPr>
        <w:t xml:space="preserve"> by </w:t>
      </w:r>
      <w:proofErr w:type="gramStart"/>
      <w:r w:rsidR="00A25E2A" w:rsidRPr="000A4772">
        <w:rPr>
          <w:rFonts w:ascii="Arial" w:hAnsi="Arial" w:cs="Arial"/>
          <w:szCs w:val="22"/>
        </w:rPr>
        <w:t>its bank</w:t>
      </w:r>
      <w:proofErr w:type="gramEnd"/>
      <w:r w:rsidR="00A25E2A" w:rsidRPr="000A4772">
        <w:rPr>
          <w:rFonts w:ascii="Arial" w:hAnsi="Arial" w:cs="Arial"/>
          <w:szCs w:val="22"/>
        </w:rPr>
        <w:t xml:space="preserve"> deposits as described in </w:t>
      </w:r>
      <w:r w:rsidR="00A25E2A">
        <w:rPr>
          <w:rFonts w:ascii="Arial" w:hAnsi="Arial" w:cs="Arial"/>
          <w:szCs w:val="22"/>
        </w:rPr>
        <w:t>N</w:t>
      </w:r>
      <w:r w:rsidR="00A25E2A" w:rsidRPr="000A4772">
        <w:rPr>
          <w:rFonts w:ascii="Arial" w:hAnsi="Arial" w:cs="Arial"/>
          <w:szCs w:val="22"/>
        </w:rPr>
        <w:t xml:space="preserve">ote </w:t>
      </w:r>
      <w:r w:rsidR="00576EDE">
        <w:rPr>
          <w:rFonts w:ascii="Arial" w:hAnsi="Arial" w:cs="Browallia New"/>
        </w:rPr>
        <w:t>10</w:t>
      </w:r>
      <w:r w:rsidR="00A227B4">
        <w:rPr>
          <w:rFonts w:ascii="Arial" w:hAnsi="Arial" w:cs="Browallia New"/>
        </w:rPr>
        <w:t xml:space="preserve"> to the financial statements</w:t>
      </w:r>
      <w:r w:rsidR="00A25E2A" w:rsidRPr="000A4772">
        <w:rPr>
          <w:rFonts w:ascii="Arial" w:hAnsi="Arial" w:cs="Arial"/>
          <w:szCs w:val="22"/>
        </w:rPr>
        <w:t>.</w:t>
      </w:r>
    </w:p>
    <w:p w14:paraId="1DAF3DE7" w14:textId="6A85347F" w:rsidR="008B31F9" w:rsidRPr="00223836" w:rsidRDefault="00FC1D4D" w:rsidP="00F84241">
      <w:pPr>
        <w:overflowPunct w:val="0"/>
        <w:autoSpaceDE w:val="0"/>
        <w:autoSpaceDN w:val="0"/>
        <w:adjustRightInd w:val="0"/>
        <w:spacing w:line="380" w:lineRule="exact"/>
        <w:jc w:val="thaiDistribute"/>
        <w:textAlignment w:val="baseline"/>
        <w:rPr>
          <w:rFonts w:ascii="Arial" w:eastAsia="Times New Roman" w:hAnsi="Arial" w:cs="Angsana New"/>
          <w:b/>
          <w:bCs/>
          <w:szCs w:val="22"/>
        </w:rPr>
      </w:pPr>
      <w:r>
        <w:rPr>
          <w:rFonts w:ascii="Arial" w:eastAsia="Times New Roman" w:hAnsi="Arial" w:cs="Angsana New"/>
          <w:b/>
          <w:bCs/>
          <w:szCs w:val="22"/>
        </w:rPr>
        <w:t>16</w:t>
      </w:r>
      <w:r w:rsidR="00196049" w:rsidRPr="00223836">
        <w:rPr>
          <w:rFonts w:ascii="Arial" w:eastAsia="Times New Roman" w:hAnsi="Arial" w:cs="Angsana New"/>
          <w:b/>
          <w:bCs/>
          <w:szCs w:val="22"/>
        </w:rPr>
        <w:t>.</w:t>
      </w:r>
      <w:r w:rsidR="00196049" w:rsidRPr="00223836">
        <w:rPr>
          <w:rFonts w:ascii="Arial" w:eastAsia="Times New Roman" w:hAnsi="Arial" w:cs="Angsana New"/>
          <w:b/>
          <w:bCs/>
          <w:szCs w:val="22"/>
        </w:rPr>
        <w:tab/>
        <w:t>Trade and other payables</w:t>
      </w:r>
    </w:p>
    <w:tbl>
      <w:tblPr>
        <w:tblW w:w="4815" w:type="pct"/>
        <w:tblInd w:w="450" w:type="dxa"/>
        <w:tblLook w:val="0000" w:firstRow="0" w:lastRow="0" w:firstColumn="0" w:lastColumn="0" w:noHBand="0" w:noVBand="0"/>
      </w:tblPr>
      <w:tblGrid>
        <w:gridCol w:w="4526"/>
        <w:gridCol w:w="2280"/>
        <w:gridCol w:w="2374"/>
      </w:tblGrid>
      <w:tr w:rsidR="00D21EB1" w:rsidRPr="00393E3A" w14:paraId="41FFE2F1" w14:textId="77777777">
        <w:trPr>
          <w:tblHeader/>
        </w:trPr>
        <w:tc>
          <w:tcPr>
            <w:tcW w:w="2465" w:type="pct"/>
          </w:tcPr>
          <w:p w14:paraId="51B8026B" w14:textId="77777777" w:rsidR="00D21EB1" w:rsidRPr="00393E3A" w:rsidRDefault="00D21EB1">
            <w:pPr>
              <w:widowControl w:val="0"/>
              <w:overflowPunct w:val="0"/>
              <w:autoSpaceDE w:val="0"/>
              <w:autoSpaceDN w:val="0"/>
              <w:adjustRightInd w:val="0"/>
              <w:spacing w:before="0" w:after="0" w:line="380" w:lineRule="exact"/>
              <w:ind w:left="0" w:firstLine="0"/>
              <w:jc w:val="thaiDistribute"/>
              <w:textAlignment w:val="baseline"/>
              <w:rPr>
                <w:rFonts w:ascii="Arial" w:eastAsia="Times New Roman" w:hAnsi="Arial" w:cs="Arial"/>
                <w:b/>
                <w:bCs/>
                <w:szCs w:val="22"/>
                <w:lang w:val="en-GB"/>
              </w:rPr>
            </w:pPr>
            <w:r w:rsidRPr="00393E3A">
              <w:rPr>
                <w:rFonts w:ascii="Arial" w:eastAsia="Times New Roman" w:hAnsi="Arial" w:cs="Arial"/>
                <w:b/>
                <w:bCs/>
                <w:szCs w:val="22"/>
                <w:cs/>
                <w:lang w:val="en-GB"/>
              </w:rPr>
              <w:tab/>
            </w:r>
            <w:r w:rsidRPr="00393E3A">
              <w:rPr>
                <w:rFonts w:ascii="Arial" w:eastAsia="Times New Roman" w:hAnsi="Arial" w:cs="Arial"/>
                <w:b/>
                <w:bCs/>
                <w:szCs w:val="22"/>
                <w:lang w:val="en-GB"/>
              </w:rPr>
              <w:tab/>
            </w:r>
            <w:r w:rsidRPr="00393E3A">
              <w:rPr>
                <w:rFonts w:ascii="Arial" w:eastAsia="Times New Roman" w:hAnsi="Arial" w:cs="Arial"/>
                <w:b/>
                <w:bCs/>
                <w:szCs w:val="22"/>
                <w:lang w:val="en-GB"/>
              </w:rPr>
              <w:tab/>
            </w:r>
          </w:p>
        </w:tc>
        <w:tc>
          <w:tcPr>
            <w:tcW w:w="2535" w:type="pct"/>
            <w:gridSpan w:val="2"/>
          </w:tcPr>
          <w:p w14:paraId="1B41AFBF" w14:textId="77777777" w:rsidR="00D21EB1" w:rsidRPr="00393E3A" w:rsidRDefault="00D21EB1">
            <w:pPr>
              <w:widowControl w:val="0"/>
              <w:tabs>
                <w:tab w:val="left" w:pos="600"/>
                <w:tab w:val="left" w:pos="900"/>
                <w:tab w:val="right" w:pos="7280"/>
                <w:tab w:val="right" w:pos="8540"/>
              </w:tabs>
              <w:overflowPunct w:val="0"/>
              <w:autoSpaceDE w:val="0"/>
              <w:autoSpaceDN w:val="0"/>
              <w:adjustRightInd w:val="0"/>
              <w:spacing w:before="0" w:after="0" w:line="380" w:lineRule="exact"/>
              <w:ind w:left="0" w:firstLine="0"/>
              <w:jc w:val="right"/>
              <w:textAlignment w:val="baseline"/>
              <w:rPr>
                <w:rFonts w:ascii="Arial" w:eastAsia="Times New Roman" w:hAnsi="Arial" w:cs="Arial"/>
                <w:szCs w:val="22"/>
                <w:lang w:val="en-GB"/>
              </w:rPr>
            </w:pPr>
            <w:r w:rsidRPr="00393E3A">
              <w:rPr>
                <w:rFonts w:ascii="Arial" w:eastAsia="Times New Roman" w:hAnsi="Arial" w:cs="Arial"/>
                <w:szCs w:val="22"/>
                <w:lang w:val="en-GB"/>
              </w:rPr>
              <w:t>(Unit: Thousand Baht)</w:t>
            </w:r>
          </w:p>
        </w:tc>
      </w:tr>
      <w:tr w:rsidR="00D21EB1" w:rsidRPr="00393E3A" w14:paraId="5C482902" w14:textId="77777777">
        <w:trPr>
          <w:tblHeader/>
        </w:trPr>
        <w:tc>
          <w:tcPr>
            <w:tcW w:w="2465" w:type="pct"/>
          </w:tcPr>
          <w:p w14:paraId="10B20601" w14:textId="77777777" w:rsidR="00D21EB1" w:rsidRPr="00393E3A" w:rsidRDefault="00D21EB1">
            <w:pPr>
              <w:widowControl w:val="0"/>
              <w:overflowPunct w:val="0"/>
              <w:autoSpaceDE w:val="0"/>
              <w:autoSpaceDN w:val="0"/>
              <w:adjustRightInd w:val="0"/>
              <w:spacing w:before="0" w:after="0" w:line="380" w:lineRule="exact"/>
              <w:ind w:left="0" w:firstLine="0"/>
              <w:jc w:val="thaiDistribute"/>
              <w:textAlignment w:val="baseline"/>
              <w:rPr>
                <w:rFonts w:ascii="Arial" w:eastAsia="Times New Roman" w:hAnsi="Arial" w:cs="Arial"/>
                <w:b/>
                <w:bCs/>
                <w:szCs w:val="22"/>
                <w:u w:val="single"/>
                <w:lang w:val="en-GB"/>
              </w:rPr>
            </w:pPr>
          </w:p>
        </w:tc>
        <w:tc>
          <w:tcPr>
            <w:tcW w:w="2535" w:type="pct"/>
            <w:gridSpan w:val="2"/>
          </w:tcPr>
          <w:p w14:paraId="189D0EA9" w14:textId="77777777" w:rsidR="00D21EB1" w:rsidRPr="00393E3A" w:rsidRDefault="00D21EB1">
            <w:pPr>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Times New Roman" w:hAnsi="Arial" w:cs="Arial"/>
                <w:szCs w:val="22"/>
                <w:lang w:val="en-GB"/>
              </w:rPr>
            </w:pPr>
            <w:r w:rsidRPr="00393E3A">
              <w:rPr>
                <w:rFonts w:ascii="Arial" w:eastAsia="Times New Roman" w:hAnsi="Arial" w:cs="Arial"/>
                <w:szCs w:val="22"/>
                <w:lang w:val="en-GB"/>
              </w:rPr>
              <w:t xml:space="preserve">Financial statements in which the equity method is applied / </w:t>
            </w:r>
            <w:r w:rsidRPr="00393E3A">
              <w:rPr>
                <w:rFonts w:ascii="Arial" w:hAnsi="Arial" w:cs="Arial"/>
                <w:szCs w:val="22"/>
              </w:rPr>
              <w:t>Separate financial statements</w:t>
            </w:r>
          </w:p>
        </w:tc>
      </w:tr>
      <w:tr w:rsidR="00D21EB1" w:rsidRPr="00393E3A" w14:paraId="1FF9E389" w14:textId="77777777">
        <w:tc>
          <w:tcPr>
            <w:tcW w:w="2465" w:type="pct"/>
          </w:tcPr>
          <w:p w14:paraId="575A13BB" w14:textId="77777777" w:rsidR="00D21EB1" w:rsidRPr="00393E3A" w:rsidRDefault="00D21EB1">
            <w:pPr>
              <w:widowControl w:val="0"/>
              <w:overflowPunct w:val="0"/>
              <w:autoSpaceDE w:val="0"/>
              <w:autoSpaceDN w:val="0"/>
              <w:adjustRightInd w:val="0"/>
              <w:spacing w:before="0" w:after="0" w:line="380" w:lineRule="exact"/>
              <w:ind w:left="0" w:firstLine="0"/>
              <w:jc w:val="thaiDistribute"/>
              <w:textAlignment w:val="baseline"/>
              <w:rPr>
                <w:rFonts w:ascii="Arial" w:eastAsia="Times New Roman" w:hAnsi="Arial" w:cs="Arial"/>
                <w:szCs w:val="22"/>
                <w:u w:val="single"/>
                <w:lang w:val="en-GB"/>
              </w:rPr>
            </w:pPr>
          </w:p>
        </w:tc>
        <w:tc>
          <w:tcPr>
            <w:tcW w:w="1242" w:type="pct"/>
          </w:tcPr>
          <w:p w14:paraId="35B3DD41" w14:textId="50BE5A0C" w:rsidR="00D21EB1" w:rsidRPr="00393E3A" w:rsidRDefault="00D21EB1">
            <w:pPr>
              <w:pBdr>
                <w:bottom w:val="single" w:sz="4" w:space="1" w:color="auto"/>
              </w:pBdr>
              <w:spacing w:before="0" w:after="0" w:line="380" w:lineRule="exact"/>
              <w:ind w:left="0" w:firstLine="0"/>
              <w:jc w:val="center"/>
              <w:rPr>
                <w:rFonts w:ascii="Arial" w:hAnsi="Arial" w:cs="Arial"/>
                <w:szCs w:val="22"/>
              </w:rPr>
            </w:pPr>
            <w:r w:rsidRPr="00393E3A">
              <w:rPr>
                <w:rFonts w:ascii="Arial" w:hAnsi="Arial" w:cs="Arial"/>
                <w:szCs w:val="22"/>
              </w:rPr>
              <w:t>2025</w:t>
            </w:r>
          </w:p>
        </w:tc>
        <w:tc>
          <w:tcPr>
            <w:tcW w:w="1293" w:type="pct"/>
          </w:tcPr>
          <w:p w14:paraId="503BC4CE" w14:textId="5FC84EE5" w:rsidR="00D21EB1" w:rsidRPr="00393E3A" w:rsidRDefault="00D21EB1">
            <w:pPr>
              <w:pBdr>
                <w:bottom w:val="single" w:sz="4" w:space="1" w:color="auto"/>
              </w:pBdr>
              <w:spacing w:before="0" w:after="0" w:line="380" w:lineRule="exact"/>
              <w:ind w:left="0" w:firstLine="0"/>
              <w:jc w:val="center"/>
              <w:rPr>
                <w:rFonts w:ascii="Arial" w:hAnsi="Arial" w:cs="Arial"/>
                <w:szCs w:val="22"/>
              </w:rPr>
            </w:pPr>
            <w:r w:rsidRPr="00393E3A">
              <w:rPr>
                <w:rFonts w:ascii="Arial" w:hAnsi="Arial" w:cs="Arial"/>
                <w:szCs w:val="22"/>
              </w:rPr>
              <w:t>2024</w:t>
            </w:r>
          </w:p>
        </w:tc>
      </w:tr>
      <w:tr w:rsidR="00D21EB1" w:rsidRPr="00393E3A" w14:paraId="08CA11E5" w14:textId="77777777">
        <w:tc>
          <w:tcPr>
            <w:tcW w:w="2465" w:type="pct"/>
          </w:tcPr>
          <w:p w14:paraId="4B653A94" w14:textId="77777777" w:rsidR="00D21EB1" w:rsidRPr="00393E3A" w:rsidRDefault="00D21EB1">
            <w:pPr>
              <w:widowControl w:val="0"/>
              <w:overflowPunct w:val="0"/>
              <w:autoSpaceDE w:val="0"/>
              <w:autoSpaceDN w:val="0"/>
              <w:adjustRightInd w:val="0"/>
              <w:spacing w:before="0" w:after="0" w:line="380" w:lineRule="exact"/>
              <w:ind w:left="0" w:firstLine="0"/>
              <w:jc w:val="thaiDistribute"/>
              <w:textAlignment w:val="baseline"/>
              <w:rPr>
                <w:rFonts w:ascii="Arial" w:eastAsia="Times New Roman" w:hAnsi="Arial" w:cs="Arial"/>
                <w:szCs w:val="22"/>
                <w:cs/>
                <w:lang w:val="en-GB"/>
              </w:rPr>
            </w:pPr>
            <w:r w:rsidRPr="00393E3A">
              <w:rPr>
                <w:rFonts w:ascii="Arial" w:eastAsia="Times New Roman" w:hAnsi="Arial" w:cs="Arial"/>
                <w:szCs w:val="22"/>
                <w:lang w:val="en-GB"/>
              </w:rPr>
              <w:t>Trade payables - unrelated parties</w:t>
            </w:r>
          </w:p>
        </w:tc>
        <w:tc>
          <w:tcPr>
            <w:tcW w:w="1242" w:type="pct"/>
            <w:vAlign w:val="bottom"/>
          </w:tcPr>
          <w:p w14:paraId="0585224D" w14:textId="7F64D928" w:rsidR="00D21EB1" w:rsidRPr="00393E3A" w:rsidRDefault="00983749">
            <w:pPr>
              <w:tabs>
                <w:tab w:val="decimal" w:pos="1755"/>
              </w:tabs>
              <w:spacing w:before="0" w:after="0" w:line="380" w:lineRule="exact"/>
              <w:ind w:left="0" w:firstLine="0"/>
              <w:rPr>
                <w:rFonts w:ascii="Arial" w:hAnsi="Arial" w:cs="Arial"/>
                <w:szCs w:val="22"/>
                <w:cs/>
              </w:rPr>
            </w:pPr>
            <w:r w:rsidRPr="00983749">
              <w:rPr>
                <w:rFonts w:ascii="Arial" w:hAnsi="Arial" w:cs="Arial"/>
                <w:color w:val="000000"/>
                <w:szCs w:val="22"/>
              </w:rPr>
              <w:t>32,949</w:t>
            </w:r>
          </w:p>
        </w:tc>
        <w:tc>
          <w:tcPr>
            <w:tcW w:w="1293" w:type="pct"/>
          </w:tcPr>
          <w:p w14:paraId="5F8191FA" w14:textId="77777777" w:rsidR="00D21EB1" w:rsidRPr="00393E3A" w:rsidRDefault="00D21EB1">
            <w:pPr>
              <w:tabs>
                <w:tab w:val="decimal" w:pos="1755"/>
              </w:tabs>
              <w:spacing w:before="0" w:after="0" w:line="380" w:lineRule="exact"/>
              <w:ind w:left="0" w:firstLine="0"/>
              <w:rPr>
                <w:rFonts w:ascii="Arial" w:hAnsi="Arial" w:cs="Arial"/>
                <w:szCs w:val="22"/>
                <w:cs/>
              </w:rPr>
            </w:pPr>
            <w:r w:rsidRPr="00393E3A">
              <w:rPr>
                <w:rFonts w:ascii="Arial" w:hAnsi="Arial" w:cs="Arial"/>
                <w:szCs w:val="22"/>
              </w:rPr>
              <w:t>19,322</w:t>
            </w:r>
          </w:p>
        </w:tc>
      </w:tr>
      <w:tr w:rsidR="00D21EB1" w:rsidRPr="00393E3A" w14:paraId="718E8A4C" w14:textId="77777777">
        <w:tc>
          <w:tcPr>
            <w:tcW w:w="2465" w:type="pct"/>
          </w:tcPr>
          <w:p w14:paraId="4B1D2B26" w14:textId="77777777" w:rsidR="00D21EB1" w:rsidRPr="00393E3A" w:rsidRDefault="00D21EB1">
            <w:pPr>
              <w:widowControl w:val="0"/>
              <w:tabs>
                <w:tab w:val="left" w:pos="162"/>
              </w:tabs>
              <w:overflowPunct w:val="0"/>
              <w:autoSpaceDE w:val="0"/>
              <w:autoSpaceDN w:val="0"/>
              <w:adjustRightInd w:val="0"/>
              <w:spacing w:before="0" w:after="0" w:line="380" w:lineRule="exact"/>
              <w:ind w:left="0" w:firstLine="0"/>
              <w:textAlignment w:val="baseline"/>
              <w:rPr>
                <w:rFonts w:ascii="Arial" w:eastAsia="Times New Roman" w:hAnsi="Arial" w:cs="Arial"/>
                <w:szCs w:val="22"/>
                <w:cs/>
              </w:rPr>
            </w:pPr>
            <w:r w:rsidRPr="00393E3A">
              <w:rPr>
                <w:rFonts w:ascii="Arial" w:eastAsia="Times New Roman" w:hAnsi="Arial" w:cs="Arial"/>
                <w:szCs w:val="22"/>
              </w:rPr>
              <w:t>Other current payables - unrelated parties</w:t>
            </w:r>
          </w:p>
        </w:tc>
        <w:tc>
          <w:tcPr>
            <w:tcW w:w="1242" w:type="pct"/>
            <w:vAlign w:val="bottom"/>
          </w:tcPr>
          <w:p w14:paraId="390D2A0C" w14:textId="5AEBE2CB" w:rsidR="00D21EB1" w:rsidRPr="00393E3A" w:rsidRDefault="00983749">
            <w:pPr>
              <w:tabs>
                <w:tab w:val="decimal" w:pos="1755"/>
              </w:tabs>
              <w:spacing w:before="0" w:after="0" w:line="380" w:lineRule="exact"/>
              <w:ind w:left="0" w:firstLine="0"/>
              <w:rPr>
                <w:rFonts w:ascii="Arial" w:hAnsi="Arial" w:cs="Arial"/>
                <w:szCs w:val="22"/>
                <w:cs/>
              </w:rPr>
            </w:pPr>
            <w:r w:rsidRPr="00983749">
              <w:rPr>
                <w:rFonts w:ascii="Arial" w:hAnsi="Arial" w:cs="Arial"/>
                <w:color w:val="000000"/>
                <w:szCs w:val="22"/>
              </w:rPr>
              <w:t>2,260</w:t>
            </w:r>
          </w:p>
        </w:tc>
        <w:tc>
          <w:tcPr>
            <w:tcW w:w="1293" w:type="pct"/>
          </w:tcPr>
          <w:p w14:paraId="4912CEA6" w14:textId="77777777" w:rsidR="00D21EB1" w:rsidRPr="00393E3A" w:rsidRDefault="00D21EB1">
            <w:pPr>
              <w:tabs>
                <w:tab w:val="decimal" w:pos="1755"/>
              </w:tabs>
              <w:spacing w:before="0" w:after="0" w:line="380" w:lineRule="exact"/>
              <w:ind w:left="0" w:firstLine="0"/>
              <w:rPr>
                <w:rFonts w:ascii="Arial" w:hAnsi="Arial" w:cs="Arial"/>
                <w:szCs w:val="22"/>
                <w:cs/>
              </w:rPr>
            </w:pPr>
            <w:r w:rsidRPr="00393E3A">
              <w:rPr>
                <w:rFonts w:ascii="Arial" w:hAnsi="Arial" w:cs="Arial"/>
                <w:szCs w:val="22"/>
              </w:rPr>
              <w:t>3,079</w:t>
            </w:r>
          </w:p>
        </w:tc>
      </w:tr>
      <w:tr w:rsidR="00D21EB1" w:rsidRPr="00393E3A" w14:paraId="3BD54120" w14:textId="77777777">
        <w:tc>
          <w:tcPr>
            <w:tcW w:w="2465" w:type="pct"/>
          </w:tcPr>
          <w:p w14:paraId="045C7734" w14:textId="77777777" w:rsidR="00D21EB1" w:rsidRPr="00393E3A" w:rsidRDefault="00D21EB1">
            <w:pPr>
              <w:widowControl w:val="0"/>
              <w:tabs>
                <w:tab w:val="left" w:pos="162"/>
              </w:tabs>
              <w:overflowPunct w:val="0"/>
              <w:autoSpaceDE w:val="0"/>
              <w:autoSpaceDN w:val="0"/>
              <w:adjustRightInd w:val="0"/>
              <w:spacing w:before="0" w:after="0" w:line="380" w:lineRule="exact"/>
              <w:ind w:left="0" w:firstLine="0"/>
              <w:textAlignment w:val="baseline"/>
              <w:rPr>
                <w:rFonts w:ascii="Arial" w:eastAsia="Times New Roman" w:hAnsi="Arial" w:cs="Arial"/>
                <w:szCs w:val="22"/>
                <w:cs/>
                <w:lang w:val="en-GB"/>
              </w:rPr>
            </w:pPr>
            <w:r w:rsidRPr="00393E3A">
              <w:rPr>
                <w:rFonts w:ascii="Arial" w:eastAsia="Times New Roman" w:hAnsi="Arial" w:cs="Arial"/>
                <w:szCs w:val="22"/>
                <w:lang w:val="en-GB"/>
              </w:rPr>
              <w:t>Accrued bonus</w:t>
            </w:r>
          </w:p>
        </w:tc>
        <w:tc>
          <w:tcPr>
            <w:tcW w:w="1242" w:type="pct"/>
            <w:vAlign w:val="bottom"/>
          </w:tcPr>
          <w:p w14:paraId="6A55C773" w14:textId="26686AFA" w:rsidR="00D21EB1" w:rsidRPr="00393E3A" w:rsidRDefault="00983749">
            <w:pPr>
              <w:tabs>
                <w:tab w:val="decimal" w:pos="1755"/>
              </w:tabs>
              <w:spacing w:before="0" w:after="0" w:line="380" w:lineRule="exact"/>
              <w:ind w:left="0" w:firstLine="0"/>
              <w:rPr>
                <w:rFonts w:ascii="Arial" w:hAnsi="Arial" w:cs="Arial"/>
                <w:szCs w:val="22"/>
              </w:rPr>
            </w:pPr>
            <w:r w:rsidRPr="00983749">
              <w:rPr>
                <w:rFonts w:ascii="Arial" w:hAnsi="Arial" w:cs="Arial"/>
                <w:color w:val="000000"/>
                <w:szCs w:val="22"/>
              </w:rPr>
              <w:t>24,646</w:t>
            </w:r>
          </w:p>
        </w:tc>
        <w:tc>
          <w:tcPr>
            <w:tcW w:w="1293" w:type="pct"/>
            <w:vAlign w:val="bottom"/>
          </w:tcPr>
          <w:p w14:paraId="77D18481" w14:textId="77777777" w:rsidR="00D21EB1" w:rsidRPr="00393E3A" w:rsidRDefault="00D21EB1">
            <w:pPr>
              <w:tabs>
                <w:tab w:val="decimal" w:pos="1755"/>
              </w:tabs>
              <w:spacing w:before="0" w:after="0" w:line="380" w:lineRule="exact"/>
              <w:ind w:left="0" w:firstLine="0"/>
              <w:rPr>
                <w:rFonts w:ascii="Arial" w:hAnsi="Arial" w:cs="Arial"/>
                <w:szCs w:val="22"/>
                <w:cs/>
              </w:rPr>
            </w:pPr>
            <w:r w:rsidRPr="00393E3A">
              <w:rPr>
                <w:rFonts w:ascii="Arial" w:hAnsi="Arial" w:cs="Arial"/>
                <w:szCs w:val="22"/>
              </w:rPr>
              <w:t>24,489</w:t>
            </w:r>
          </w:p>
        </w:tc>
      </w:tr>
      <w:tr w:rsidR="00D21EB1" w:rsidRPr="00393E3A" w14:paraId="512DEFBD" w14:textId="77777777">
        <w:tc>
          <w:tcPr>
            <w:tcW w:w="2465" w:type="pct"/>
          </w:tcPr>
          <w:p w14:paraId="7F3030A1" w14:textId="77777777" w:rsidR="00D21EB1" w:rsidRPr="00393E3A" w:rsidRDefault="00D21EB1">
            <w:pPr>
              <w:widowControl w:val="0"/>
              <w:tabs>
                <w:tab w:val="left" w:pos="162"/>
              </w:tabs>
              <w:overflowPunct w:val="0"/>
              <w:autoSpaceDE w:val="0"/>
              <w:autoSpaceDN w:val="0"/>
              <w:adjustRightInd w:val="0"/>
              <w:spacing w:before="0" w:after="0" w:line="380" w:lineRule="exact"/>
              <w:ind w:left="0" w:firstLine="0"/>
              <w:textAlignment w:val="baseline"/>
              <w:rPr>
                <w:rFonts w:ascii="Arial" w:eastAsia="Times New Roman" w:hAnsi="Arial" w:cs="Arial"/>
                <w:szCs w:val="22"/>
                <w:lang w:val="en-GB"/>
              </w:rPr>
            </w:pPr>
            <w:r w:rsidRPr="00393E3A">
              <w:rPr>
                <w:rFonts w:ascii="Arial" w:eastAsia="Times New Roman" w:hAnsi="Arial" w:cs="Arial"/>
                <w:szCs w:val="22"/>
                <w:lang w:val="en-GB"/>
              </w:rPr>
              <w:t>Accrued commission</w:t>
            </w:r>
          </w:p>
        </w:tc>
        <w:tc>
          <w:tcPr>
            <w:tcW w:w="1242" w:type="pct"/>
            <w:vAlign w:val="bottom"/>
          </w:tcPr>
          <w:p w14:paraId="76C67FAE" w14:textId="0EDCBB83" w:rsidR="00D21EB1" w:rsidRPr="00393E3A" w:rsidRDefault="00983749">
            <w:pPr>
              <w:tabs>
                <w:tab w:val="decimal" w:pos="1755"/>
              </w:tabs>
              <w:spacing w:before="0" w:after="0" w:line="380" w:lineRule="exact"/>
              <w:ind w:left="0" w:firstLine="0"/>
              <w:rPr>
                <w:rFonts w:ascii="Arial" w:hAnsi="Arial" w:cs="Arial"/>
                <w:szCs w:val="22"/>
              </w:rPr>
            </w:pPr>
            <w:r w:rsidRPr="00983749">
              <w:rPr>
                <w:rFonts w:ascii="Arial" w:hAnsi="Arial" w:cs="Arial"/>
                <w:color w:val="000000"/>
                <w:szCs w:val="22"/>
              </w:rPr>
              <w:t>1,469</w:t>
            </w:r>
          </w:p>
        </w:tc>
        <w:tc>
          <w:tcPr>
            <w:tcW w:w="1293" w:type="pct"/>
            <w:vAlign w:val="bottom"/>
          </w:tcPr>
          <w:p w14:paraId="381D2555" w14:textId="77777777" w:rsidR="00D21EB1" w:rsidRPr="00393E3A" w:rsidRDefault="00D21EB1">
            <w:pPr>
              <w:tabs>
                <w:tab w:val="decimal" w:pos="1755"/>
              </w:tabs>
              <w:spacing w:before="0" w:after="0" w:line="380" w:lineRule="exact"/>
              <w:ind w:left="0" w:firstLine="0"/>
              <w:rPr>
                <w:rFonts w:ascii="Arial" w:hAnsi="Arial" w:cs="Arial"/>
                <w:szCs w:val="22"/>
              </w:rPr>
            </w:pPr>
            <w:r w:rsidRPr="00393E3A">
              <w:rPr>
                <w:rFonts w:ascii="Arial" w:hAnsi="Arial" w:cs="Arial"/>
                <w:szCs w:val="22"/>
              </w:rPr>
              <w:t>953</w:t>
            </w:r>
          </w:p>
        </w:tc>
      </w:tr>
      <w:tr w:rsidR="00D21EB1" w:rsidRPr="00393E3A" w14:paraId="35F66DD7" w14:textId="77777777">
        <w:tc>
          <w:tcPr>
            <w:tcW w:w="2465" w:type="pct"/>
          </w:tcPr>
          <w:p w14:paraId="6A5318E6" w14:textId="77777777" w:rsidR="00D21EB1" w:rsidRPr="00393E3A" w:rsidRDefault="00D21EB1">
            <w:pPr>
              <w:widowControl w:val="0"/>
              <w:tabs>
                <w:tab w:val="left" w:pos="162"/>
              </w:tabs>
              <w:overflowPunct w:val="0"/>
              <w:autoSpaceDE w:val="0"/>
              <w:autoSpaceDN w:val="0"/>
              <w:adjustRightInd w:val="0"/>
              <w:spacing w:before="0" w:after="0" w:line="380" w:lineRule="exact"/>
              <w:ind w:left="0" w:firstLine="0"/>
              <w:textAlignment w:val="baseline"/>
              <w:rPr>
                <w:rFonts w:ascii="Arial" w:eastAsia="Times New Roman" w:hAnsi="Arial" w:cs="Arial"/>
                <w:szCs w:val="22"/>
                <w:lang w:val="en-GB"/>
              </w:rPr>
            </w:pPr>
            <w:r w:rsidRPr="00393E3A">
              <w:rPr>
                <w:rFonts w:ascii="Arial" w:eastAsia="Times New Roman" w:hAnsi="Arial" w:cs="Arial"/>
                <w:szCs w:val="22"/>
                <w:lang w:val="en-GB"/>
              </w:rPr>
              <w:t>Accrued expenses</w:t>
            </w:r>
          </w:p>
        </w:tc>
        <w:tc>
          <w:tcPr>
            <w:tcW w:w="1242" w:type="pct"/>
            <w:vAlign w:val="bottom"/>
          </w:tcPr>
          <w:p w14:paraId="10EF1755" w14:textId="45123707" w:rsidR="00D21EB1" w:rsidRPr="00393E3A" w:rsidRDefault="00983749">
            <w:pPr>
              <w:pBdr>
                <w:bottom w:val="single" w:sz="4" w:space="1" w:color="auto"/>
              </w:pBdr>
              <w:tabs>
                <w:tab w:val="decimal" w:pos="1755"/>
              </w:tabs>
              <w:spacing w:before="0" w:after="0" w:line="380" w:lineRule="exact"/>
              <w:ind w:left="0" w:firstLine="0"/>
              <w:rPr>
                <w:rFonts w:ascii="Arial" w:hAnsi="Arial" w:cs="Arial"/>
                <w:szCs w:val="22"/>
              </w:rPr>
            </w:pPr>
            <w:r w:rsidRPr="00983749">
              <w:rPr>
                <w:rFonts w:ascii="Arial" w:hAnsi="Arial" w:cs="Arial"/>
                <w:color w:val="000000"/>
                <w:szCs w:val="22"/>
              </w:rPr>
              <w:t>5,460</w:t>
            </w:r>
          </w:p>
        </w:tc>
        <w:tc>
          <w:tcPr>
            <w:tcW w:w="1293" w:type="pct"/>
          </w:tcPr>
          <w:p w14:paraId="3F5EE14F" w14:textId="77777777" w:rsidR="00D21EB1" w:rsidRPr="00393E3A" w:rsidRDefault="00D21EB1">
            <w:pPr>
              <w:pBdr>
                <w:bottom w:val="single" w:sz="4" w:space="1" w:color="auto"/>
              </w:pBdr>
              <w:tabs>
                <w:tab w:val="decimal" w:pos="1755"/>
              </w:tabs>
              <w:spacing w:before="0" w:after="0" w:line="380" w:lineRule="exact"/>
              <w:ind w:left="0" w:firstLine="0"/>
              <w:rPr>
                <w:rFonts w:ascii="Arial" w:hAnsi="Arial" w:cs="Arial"/>
                <w:szCs w:val="22"/>
                <w:cs/>
              </w:rPr>
            </w:pPr>
            <w:r w:rsidRPr="00393E3A">
              <w:rPr>
                <w:rFonts w:ascii="Arial" w:hAnsi="Arial" w:cs="Arial"/>
                <w:szCs w:val="22"/>
              </w:rPr>
              <w:t>8,</w:t>
            </w:r>
            <w:r>
              <w:rPr>
                <w:rFonts w:ascii="Arial" w:hAnsi="Arial" w:cs="Arial"/>
                <w:szCs w:val="22"/>
              </w:rPr>
              <w:t>522</w:t>
            </w:r>
          </w:p>
        </w:tc>
      </w:tr>
      <w:tr w:rsidR="00D21EB1" w:rsidRPr="00393E3A" w14:paraId="55599FD6" w14:textId="77777777">
        <w:tc>
          <w:tcPr>
            <w:tcW w:w="2465" w:type="pct"/>
          </w:tcPr>
          <w:p w14:paraId="49E09849" w14:textId="77777777" w:rsidR="00D21EB1" w:rsidRPr="00393E3A" w:rsidRDefault="00D21EB1">
            <w:pPr>
              <w:widowControl w:val="0"/>
              <w:overflowPunct w:val="0"/>
              <w:autoSpaceDE w:val="0"/>
              <w:autoSpaceDN w:val="0"/>
              <w:adjustRightInd w:val="0"/>
              <w:spacing w:before="0" w:after="0" w:line="380" w:lineRule="exact"/>
              <w:ind w:left="0" w:firstLine="0"/>
              <w:jc w:val="thaiDistribute"/>
              <w:textAlignment w:val="baseline"/>
              <w:rPr>
                <w:rFonts w:ascii="Arial" w:eastAsia="Times New Roman" w:hAnsi="Arial" w:cs="Arial"/>
                <w:szCs w:val="22"/>
                <w:cs/>
                <w:lang w:val="en-GB"/>
              </w:rPr>
            </w:pPr>
            <w:r w:rsidRPr="00393E3A">
              <w:rPr>
                <w:rFonts w:ascii="Arial" w:eastAsia="Times New Roman" w:hAnsi="Arial" w:cs="Arial"/>
                <w:szCs w:val="22"/>
                <w:lang w:val="en-GB"/>
              </w:rPr>
              <w:t>Total trade and other current payables</w:t>
            </w:r>
          </w:p>
        </w:tc>
        <w:tc>
          <w:tcPr>
            <w:tcW w:w="1242" w:type="pct"/>
            <w:vAlign w:val="bottom"/>
          </w:tcPr>
          <w:p w14:paraId="483F17CA" w14:textId="12E76065" w:rsidR="00D21EB1" w:rsidRPr="00393E3A" w:rsidRDefault="008C5E09">
            <w:pPr>
              <w:pBdr>
                <w:bottom w:val="double" w:sz="4" w:space="1" w:color="auto"/>
              </w:pBdr>
              <w:tabs>
                <w:tab w:val="decimal" w:pos="1755"/>
              </w:tabs>
              <w:spacing w:before="0" w:after="0" w:line="380" w:lineRule="exact"/>
              <w:ind w:left="0" w:firstLine="0"/>
              <w:rPr>
                <w:rFonts w:ascii="Arial" w:hAnsi="Arial" w:cs="Arial"/>
                <w:szCs w:val="22"/>
                <w:cs/>
              </w:rPr>
            </w:pPr>
            <w:r>
              <w:rPr>
                <w:rFonts w:ascii="Arial" w:hAnsi="Arial" w:cs="Arial"/>
                <w:szCs w:val="22"/>
              </w:rPr>
              <w:t>66,784</w:t>
            </w:r>
          </w:p>
        </w:tc>
        <w:tc>
          <w:tcPr>
            <w:tcW w:w="1293" w:type="pct"/>
          </w:tcPr>
          <w:p w14:paraId="3780701B" w14:textId="77777777" w:rsidR="00D21EB1" w:rsidRPr="00393E3A" w:rsidRDefault="00D21EB1">
            <w:pPr>
              <w:pBdr>
                <w:bottom w:val="double" w:sz="4" w:space="1" w:color="auto"/>
              </w:pBdr>
              <w:tabs>
                <w:tab w:val="decimal" w:pos="1755"/>
              </w:tabs>
              <w:spacing w:before="0" w:after="0" w:line="380" w:lineRule="exact"/>
              <w:ind w:left="0" w:firstLine="0"/>
              <w:rPr>
                <w:rFonts w:ascii="Arial" w:hAnsi="Arial" w:cs="Arial"/>
                <w:szCs w:val="22"/>
                <w:cs/>
              </w:rPr>
            </w:pPr>
            <w:r w:rsidRPr="00393E3A">
              <w:rPr>
                <w:rFonts w:ascii="Arial" w:hAnsi="Arial" w:cs="Arial"/>
                <w:szCs w:val="22"/>
              </w:rPr>
              <w:t>56,365</w:t>
            </w:r>
          </w:p>
        </w:tc>
      </w:tr>
    </w:tbl>
    <w:p w14:paraId="1F628008" w14:textId="6A650713" w:rsidR="00A22C04" w:rsidRDefault="003C2012" w:rsidP="00147C75">
      <w:pPr>
        <w:spacing w:before="240" w:line="380" w:lineRule="exact"/>
        <w:jc w:val="thaiDistribute"/>
        <w:rPr>
          <w:rFonts w:ascii="Arial" w:hAnsi="Arial"/>
          <w:b/>
          <w:bCs/>
          <w:szCs w:val="22"/>
        </w:rPr>
      </w:pPr>
      <w:r>
        <w:rPr>
          <w:rFonts w:ascii="Arial" w:hAnsi="Arial"/>
          <w:b/>
          <w:bCs/>
          <w:szCs w:val="22"/>
        </w:rPr>
        <w:t>1</w:t>
      </w:r>
      <w:r w:rsidR="00401CB8">
        <w:rPr>
          <w:rFonts w:ascii="Arial" w:hAnsi="Arial"/>
          <w:b/>
          <w:bCs/>
          <w:szCs w:val="22"/>
        </w:rPr>
        <w:t>7</w:t>
      </w:r>
      <w:r w:rsidR="00A22C04" w:rsidRPr="00A22C04">
        <w:rPr>
          <w:rFonts w:ascii="Arial" w:hAnsi="Arial"/>
          <w:b/>
          <w:bCs/>
          <w:szCs w:val="22"/>
        </w:rPr>
        <w:t>.</w:t>
      </w:r>
      <w:r w:rsidR="00A22C04" w:rsidRPr="00A22C04">
        <w:rPr>
          <w:rFonts w:ascii="Arial" w:hAnsi="Arial"/>
          <w:b/>
          <w:bCs/>
          <w:szCs w:val="22"/>
        </w:rPr>
        <w:tab/>
      </w:r>
      <w:bookmarkStart w:id="0" w:name="NOte25_EmployeeBenefit"/>
      <w:bookmarkEnd w:id="0"/>
      <w:r w:rsidR="00A22C04" w:rsidRPr="00A22C04">
        <w:rPr>
          <w:rFonts w:ascii="Arial" w:hAnsi="Arial"/>
          <w:b/>
          <w:bCs/>
          <w:szCs w:val="22"/>
        </w:rPr>
        <w:t xml:space="preserve">Provision for </w:t>
      </w:r>
      <w:r w:rsidR="008F0FEC">
        <w:rPr>
          <w:rFonts w:ascii="Arial" w:hAnsi="Arial"/>
          <w:b/>
          <w:bCs/>
          <w:szCs w:val="22"/>
        </w:rPr>
        <w:t xml:space="preserve">long-term </w:t>
      </w:r>
      <w:r w:rsidR="00A22C04" w:rsidRPr="00A22C04">
        <w:rPr>
          <w:rFonts w:ascii="Arial" w:hAnsi="Arial"/>
          <w:b/>
          <w:bCs/>
          <w:szCs w:val="22"/>
        </w:rPr>
        <w:t>employee benefits</w:t>
      </w:r>
    </w:p>
    <w:p w14:paraId="43486BAD" w14:textId="2C4C5062" w:rsidR="007E690A" w:rsidRDefault="008F0FEC" w:rsidP="00A227B4">
      <w:pPr>
        <w:spacing w:line="380" w:lineRule="exact"/>
        <w:ind w:firstLine="0"/>
        <w:jc w:val="thaiDistribute"/>
        <w:rPr>
          <w:rFonts w:ascii="Arial" w:hAnsi="Arial"/>
          <w:b/>
          <w:bCs/>
          <w:szCs w:val="22"/>
        </w:rPr>
      </w:pPr>
      <w:r w:rsidRPr="00A22C04">
        <w:rPr>
          <w:rFonts w:ascii="Arial" w:hAnsi="Arial"/>
          <w:szCs w:val="22"/>
        </w:rPr>
        <w:t xml:space="preserve">Provision for long-term employee benefits as </w:t>
      </w:r>
      <w:proofErr w:type="gramStart"/>
      <w:r w:rsidRPr="00A22C04">
        <w:rPr>
          <w:rFonts w:ascii="Arial" w:hAnsi="Arial"/>
          <w:szCs w:val="22"/>
        </w:rPr>
        <w:t>at</w:t>
      </w:r>
      <w:proofErr w:type="gramEnd"/>
      <w:r w:rsidRPr="00A22C04">
        <w:rPr>
          <w:rFonts w:ascii="Arial" w:hAnsi="Arial"/>
          <w:szCs w:val="22"/>
        </w:rPr>
        <w:t xml:space="preserve"> 31 December 202</w:t>
      </w:r>
      <w:r>
        <w:rPr>
          <w:rFonts w:ascii="Arial" w:hAnsi="Arial"/>
          <w:szCs w:val="22"/>
        </w:rPr>
        <w:t>5</w:t>
      </w:r>
      <w:r w:rsidRPr="00A22C04">
        <w:rPr>
          <w:rFonts w:ascii="Arial" w:hAnsi="Arial"/>
          <w:szCs w:val="22"/>
        </w:rPr>
        <w:t xml:space="preserve"> and 202</w:t>
      </w:r>
      <w:r>
        <w:rPr>
          <w:rFonts w:ascii="Arial" w:hAnsi="Arial"/>
          <w:szCs w:val="22"/>
        </w:rPr>
        <w:t>4</w:t>
      </w:r>
      <w:r w:rsidRPr="00A22C04">
        <w:rPr>
          <w:rFonts w:ascii="Arial" w:hAnsi="Arial"/>
          <w:szCs w:val="22"/>
        </w:rPr>
        <w:t xml:space="preserve"> </w:t>
      </w:r>
      <w:r w:rsidR="00A74168">
        <w:rPr>
          <w:rFonts w:ascii="Arial" w:hAnsi="Arial"/>
          <w:szCs w:val="22"/>
        </w:rPr>
        <w:t>are</w:t>
      </w:r>
      <w:r w:rsidRPr="00A22C04">
        <w:rPr>
          <w:rFonts w:ascii="Arial" w:hAnsi="Arial"/>
          <w:szCs w:val="22"/>
        </w:rPr>
        <w:t xml:space="preserve"> as follows:</w:t>
      </w:r>
    </w:p>
    <w:tbl>
      <w:tblPr>
        <w:tblW w:w="4815" w:type="pct"/>
        <w:tblInd w:w="450" w:type="dxa"/>
        <w:tblLook w:val="0000" w:firstRow="0" w:lastRow="0" w:firstColumn="0" w:lastColumn="0" w:noHBand="0" w:noVBand="0"/>
      </w:tblPr>
      <w:tblGrid>
        <w:gridCol w:w="4590"/>
        <w:gridCol w:w="2295"/>
        <w:gridCol w:w="2295"/>
      </w:tblGrid>
      <w:tr w:rsidR="00247255" w:rsidRPr="00EA4150" w14:paraId="46B4FE12" w14:textId="77777777">
        <w:trPr>
          <w:tblHeader/>
        </w:trPr>
        <w:tc>
          <w:tcPr>
            <w:tcW w:w="2500" w:type="pct"/>
          </w:tcPr>
          <w:p w14:paraId="102D2873" w14:textId="77777777" w:rsidR="00247255" w:rsidRPr="00A227B4" w:rsidRDefault="00247255" w:rsidP="00A227B4">
            <w:pPr>
              <w:spacing w:before="0" w:after="0" w:line="380" w:lineRule="exact"/>
              <w:ind w:left="-14" w:firstLine="14"/>
              <w:rPr>
                <w:rFonts w:ascii="Arial" w:hAnsi="Arial" w:cs="Arial"/>
                <w:szCs w:val="22"/>
              </w:rPr>
            </w:pPr>
          </w:p>
        </w:tc>
        <w:tc>
          <w:tcPr>
            <w:tcW w:w="2500" w:type="pct"/>
            <w:gridSpan w:val="2"/>
          </w:tcPr>
          <w:p w14:paraId="2F756BCA" w14:textId="77777777" w:rsidR="00247255" w:rsidRPr="00A227B4" w:rsidRDefault="00247255" w:rsidP="00A227B4">
            <w:pPr>
              <w:tabs>
                <w:tab w:val="center" w:pos="8100"/>
              </w:tabs>
              <w:spacing w:before="0" w:after="0" w:line="380" w:lineRule="exact"/>
              <w:ind w:left="-14" w:firstLine="14"/>
              <w:jc w:val="right"/>
              <w:rPr>
                <w:rFonts w:ascii="Arial" w:hAnsi="Arial" w:cs="Arial"/>
                <w:szCs w:val="22"/>
                <w:u w:val="single"/>
              </w:rPr>
            </w:pPr>
            <w:r w:rsidRPr="00A227B4">
              <w:rPr>
                <w:rFonts w:ascii="Arial" w:hAnsi="Arial" w:cs="Arial"/>
                <w:szCs w:val="22"/>
              </w:rPr>
              <w:t>(Unit: Thousand Baht)</w:t>
            </w:r>
          </w:p>
        </w:tc>
      </w:tr>
      <w:tr w:rsidR="00247255" w:rsidRPr="00393E3A" w14:paraId="4CB51A4F" w14:textId="77777777">
        <w:trPr>
          <w:tblHeader/>
        </w:trPr>
        <w:tc>
          <w:tcPr>
            <w:tcW w:w="2500" w:type="pct"/>
          </w:tcPr>
          <w:p w14:paraId="2883E2A4" w14:textId="77777777" w:rsidR="00247255" w:rsidRPr="00A227B4" w:rsidRDefault="00247255" w:rsidP="00A227B4">
            <w:pPr>
              <w:spacing w:before="0" w:after="0" w:line="380" w:lineRule="exact"/>
              <w:ind w:left="-14" w:firstLine="14"/>
              <w:rPr>
                <w:rFonts w:ascii="Arial" w:hAnsi="Arial" w:cs="Arial"/>
                <w:szCs w:val="22"/>
              </w:rPr>
            </w:pPr>
          </w:p>
        </w:tc>
        <w:tc>
          <w:tcPr>
            <w:tcW w:w="2500" w:type="pct"/>
            <w:gridSpan w:val="2"/>
          </w:tcPr>
          <w:p w14:paraId="669A68D8" w14:textId="77777777" w:rsidR="00247255" w:rsidRPr="00A227B4" w:rsidRDefault="00247255" w:rsidP="00A227B4">
            <w:pPr>
              <w:pBdr>
                <w:bottom w:val="single" w:sz="4" w:space="1" w:color="auto"/>
              </w:pBdr>
              <w:tabs>
                <w:tab w:val="center" w:pos="8100"/>
              </w:tabs>
              <w:spacing w:before="0" w:after="0" w:line="380" w:lineRule="exact"/>
              <w:ind w:left="-14" w:firstLine="14"/>
              <w:jc w:val="center"/>
              <w:rPr>
                <w:rFonts w:ascii="Arial" w:hAnsi="Arial" w:cs="Arial"/>
                <w:szCs w:val="22"/>
                <w:u w:val="single"/>
              </w:rPr>
            </w:pPr>
            <w:r w:rsidRPr="00A227B4">
              <w:rPr>
                <w:rFonts w:ascii="Arial" w:eastAsia="Times New Roman" w:hAnsi="Arial" w:cs="Arial"/>
                <w:szCs w:val="22"/>
                <w:lang w:val="en-GB"/>
              </w:rPr>
              <w:t xml:space="preserve">Financial statements in which </w:t>
            </w:r>
            <w:r w:rsidRPr="00A227B4">
              <w:rPr>
                <w:rFonts w:ascii="Arial" w:eastAsia="Times New Roman" w:hAnsi="Arial" w:cs="Arial"/>
                <w:szCs w:val="22"/>
                <w:lang w:val="en-GB"/>
              </w:rPr>
              <w:br/>
              <w:t xml:space="preserve">the equity method is applied / </w:t>
            </w:r>
            <w:r w:rsidRPr="00A227B4">
              <w:rPr>
                <w:rFonts w:ascii="Arial" w:eastAsia="Times New Roman" w:hAnsi="Arial" w:cs="Arial"/>
                <w:szCs w:val="22"/>
                <w:lang w:val="en-GB"/>
              </w:rPr>
              <w:br/>
              <w:t>Separate financial statements</w:t>
            </w:r>
          </w:p>
        </w:tc>
      </w:tr>
      <w:tr w:rsidR="00247255" w:rsidRPr="00EA4150" w14:paraId="289D4550" w14:textId="77777777">
        <w:trPr>
          <w:tblHeader/>
        </w:trPr>
        <w:tc>
          <w:tcPr>
            <w:tcW w:w="2500" w:type="pct"/>
          </w:tcPr>
          <w:p w14:paraId="5ABF1B7E" w14:textId="77777777" w:rsidR="00247255" w:rsidRPr="00A227B4" w:rsidRDefault="00247255" w:rsidP="00A227B4">
            <w:pPr>
              <w:spacing w:before="0" w:after="0" w:line="380" w:lineRule="exact"/>
              <w:ind w:left="-14" w:firstLine="14"/>
              <w:rPr>
                <w:rFonts w:ascii="Arial" w:hAnsi="Arial" w:cs="Arial"/>
                <w:szCs w:val="22"/>
              </w:rPr>
            </w:pPr>
          </w:p>
        </w:tc>
        <w:tc>
          <w:tcPr>
            <w:tcW w:w="1250" w:type="pct"/>
            <w:vAlign w:val="bottom"/>
          </w:tcPr>
          <w:p w14:paraId="708EA5F5" w14:textId="77777777" w:rsidR="00247255" w:rsidRPr="00A227B4" w:rsidRDefault="00247255" w:rsidP="00A227B4">
            <w:pPr>
              <w:pBdr>
                <w:bottom w:val="single" w:sz="4" w:space="1" w:color="auto"/>
              </w:pBdr>
              <w:tabs>
                <w:tab w:val="center" w:pos="8100"/>
              </w:tabs>
              <w:spacing w:before="0" w:after="0" w:line="380" w:lineRule="exact"/>
              <w:ind w:left="-14" w:firstLine="14"/>
              <w:jc w:val="center"/>
              <w:rPr>
                <w:rFonts w:ascii="Arial" w:hAnsi="Arial" w:cs="Arial"/>
                <w:szCs w:val="22"/>
                <w:u w:val="single"/>
              </w:rPr>
            </w:pPr>
            <w:r w:rsidRPr="00A227B4">
              <w:rPr>
                <w:rFonts w:ascii="Arial" w:hAnsi="Arial" w:cs="Arial"/>
                <w:szCs w:val="22"/>
              </w:rPr>
              <w:t>2025</w:t>
            </w:r>
          </w:p>
        </w:tc>
        <w:tc>
          <w:tcPr>
            <w:tcW w:w="1250" w:type="pct"/>
            <w:vAlign w:val="bottom"/>
          </w:tcPr>
          <w:p w14:paraId="2B81AB81" w14:textId="77777777" w:rsidR="00247255" w:rsidRPr="00A227B4" w:rsidRDefault="00247255" w:rsidP="00A227B4">
            <w:pPr>
              <w:pBdr>
                <w:bottom w:val="single" w:sz="4" w:space="1" w:color="auto"/>
              </w:pBdr>
              <w:tabs>
                <w:tab w:val="center" w:pos="8100"/>
              </w:tabs>
              <w:spacing w:before="0" w:after="0" w:line="380" w:lineRule="exact"/>
              <w:ind w:left="-14" w:firstLine="14"/>
              <w:jc w:val="center"/>
              <w:rPr>
                <w:rFonts w:ascii="Arial" w:hAnsi="Arial" w:cs="Arial"/>
                <w:szCs w:val="22"/>
                <w:u w:val="single"/>
              </w:rPr>
            </w:pPr>
            <w:r w:rsidRPr="00A227B4">
              <w:rPr>
                <w:rFonts w:ascii="Arial" w:hAnsi="Arial" w:cs="Arial"/>
                <w:szCs w:val="22"/>
              </w:rPr>
              <w:t>2024</w:t>
            </w:r>
          </w:p>
        </w:tc>
      </w:tr>
      <w:tr w:rsidR="003A6F6B" w:rsidRPr="00EA4150" w14:paraId="1D25F153" w14:textId="77777777">
        <w:tc>
          <w:tcPr>
            <w:tcW w:w="2500" w:type="pct"/>
          </w:tcPr>
          <w:p w14:paraId="3478D28C" w14:textId="1F46126F" w:rsidR="003A6F6B" w:rsidRPr="00A227B4" w:rsidRDefault="004677DD" w:rsidP="00A227B4">
            <w:pPr>
              <w:spacing w:before="0" w:after="0" w:line="380" w:lineRule="exact"/>
              <w:ind w:left="-14" w:firstLine="14"/>
              <w:rPr>
                <w:rFonts w:ascii="Arial" w:hAnsi="Arial" w:cs="Arial"/>
                <w:szCs w:val="22"/>
              </w:rPr>
            </w:pPr>
            <w:r w:rsidRPr="00A227B4">
              <w:rPr>
                <w:rFonts w:ascii="Arial" w:eastAsia="Times New Roman" w:hAnsi="Arial" w:cs="Arial"/>
                <w:szCs w:val="22"/>
                <w:lang w:val="en-GB"/>
              </w:rPr>
              <w:t>Post-employment benefits</w:t>
            </w:r>
          </w:p>
        </w:tc>
        <w:tc>
          <w:tcPr>
            <w:tcW w:w="1250" w:type="pct"/>
          </w:tcPr>
          <w:p w14:paraId="1A321F73" w14:textId="754B251C" w:rsidR="003A6F6B" w:rsidRPr="00A227B4" w:rsidRDefault="003A6F6B" w:rsidP="00A227B4">
            <w:pPr>
              <w:tabs>
                <w:tab w:val="decimal" w:pos="1965"/>
              </w:tabs>
              <w:spacing w:before="0" w:after="0" w:line="380" w:lineRule="exact"/>
              <w:ind w:left="-14" w:firstLine="14"/>
              <w:rPr>
                <w:rFonts w:ascii="Arial" w:hAnsi="Arial" w:cs="Arial"/>
                <w:szCs w:val="22"/>
              </w:rPr>
            </w:pPr>
            <w:r w:rsidRPr="00A227B4">
              <w:rPr>
                <w:rFonts w:ascii="Arial" w:hAnsi="Arial" w:cs="Arial"/>
                <w:szCs w:val="22"/>
              </w:rPr>
              <w:t>34,839</w:t>
            </w:r>
          </w:p>
        </w:tc>
        <w:tc>
          <w:tcPr>
            <w:tcW w:w="1250" w:type="pct"/>
          </w:tcPr>
          <w:p w14:paraId="0FED4969" w14:textId="2B8A6673" w:rsidR="003A6F6B" w:rsidRPr="00A227B4" w:rsidRDefault="003A6F6B" w:rsidP="00A227B4">
            <w:pPr>
              <w:tabs>
                <w:tab w:val="decimal" w:pos="1965"/>
              </w:tabs>
              <w:spacing w:before="0" w:after="0" w:line="380" w:lineRule="exact"/>
              <w:ind w:left="-14" w:firstLine="14"/>
              <w:rPr>
                <w:rFonts w:ascii="Arial" w:hAnsi="Arial" w:cs="Arial"/>
                <w:szCs w:val="22"/>
              </w:rPr>
            </w:pPr>
            <w:r w:rsidRPr="00A227B4">
              <w:rPr>
                <w:rFonts w:ascii="Arial" w:hAnsi="Arial" w:cs="Arial"/>
                <w:szCs w:val="22"/>
              </w:rPr>
              <w:t>25,879</w:t>
            </w:r>
          </w:p>
        </w:tc>
      </w:tr>
      <w:tr w:rsidR="003A6F6B" w14:paraId="5977F945" w14:textId="77777777">
        <w:tc>
          <w:tcPr>
            <w:tcW w:w="2500" w:type="pct"/>
          </w:tcPr>
          <w:p w14:paraId="53A7CF1F" w14:textId="15749BBF" w:rsidR="003A6F6B" w:rsidRPr="00A227B4" w:rsidRDefault="004677DD" w:rsidP="00A227B4">
            <w:pPr>
              <w:spacing w:before="0" w:after="0" w:line="380" w:lineRule="exact"/>
              <w:ind w:left="-14" w:firstLine="14"/>
              <w:rPr>
                <w:rFonts w:ascii="Arial" w:eastAsia="Times New Roman" w:hAnsi="Arial" w:cs="Arial"/>
                <w:szCs w:val="22"/>
                <w:lang w:val="en-GB"/>
              </w:rPr>
            </w:pPr>
            <w:r w:rsidRPr="00A227B4">
              <w:rPr>
                <w:rFonts w:ascii="Arial" w:eastAsia="Times New Roman" w:hAnsi="Arial" w:cs="Arial"/>
                <w:szCs w:val="22"/>
                <w:lang w:val="en-GB"/>
              </w:rPr>
              <w:t xml:space="preserve">Other long-term </w:t>
            </w:r>
            <w:r w:rsidR="003A6F6B" w:rsidRPr="00A227B4">
              <w:rPr>
                <w:rFonts w:ascii="Arial" w:eastAsia="Times New Roman" w:hAnsi="Arial" w:cs="Arial"/>
                <w:szCs w:val="22"/>
                <w:lang w:val="en-GB"/>
              </w:rPr>
              <w:t>employment benefits</w:t>
            </w:r>
          </w:p>
        </w:tc>
        <w:tc>
          <w:tcPr>
            <w:tcW w:w="1250" w:type="pct"/>
          </w:tcPr>
          <w:p w14:paraId="67C1CD86" w14:textId="626D5E7A" w:rsidR="003A6F6B" w:rsidRPr="00A227B4" w:rsidRDefault="003A6F6B" w:rsidP="00A227B4">
            <w:pPr>
              <w:pBdr>
                <w:bottom w:val="single" w:sz="4" w:space="1" w:color="auto"/>
              </w:pBdr>
              <w:tabs>
                <w:tab w:val="decimal" w:pos="1965"/>
              </w:tabs>
              <w:spacing w:before="0" w:after="0" w:line="380" w:lineRule="exact"/>
              <w:ind w:left="-14" w:firstLine="14"/>
              <w:rPr>
                <w:rFonts w:ascii="Arial" w:hAnsi="Arial" w:cs="Arial"/>
                <w:szCs w:val="22"/>
              </w:rPr>
            </w:pPr>
            <w:r w:rsidRPr="00A227B4">
              <w:rPr>
                <w:rFonts w:ascii="Arial" w:hAnsi="Arial" w:cs="Arial"/>
                <w:szCs w:val="22"/>
              </w:rPr>
              <w:t>4,217</w:t>
            </w:r>
          </w:p>
        </w:tc>
        <w:tc>
          <w:tcPr>
            <w:tcW w:w="1250" w:type="pct"/>
          </w:tcPr>
          <w:p w14:paraId="10F671C9" w14:textId="3C8AE061" w:rsidR="003A6F6B" w:rsidRPr="00A227B4" w:rsidRDefault="003A6F6B" w:rsidP="00A227B4">
            <w:pPr>
              <w:pBdr>
                <w:bottom w:val="single" w:sz="4" w:space="1" w:color="auto"/>
              </w:pBdr>
              <w:tabs>
                <w:tab w:val="decimal" w:pos="1965"/>
              </w:tabs>
              <w:spacing w:before="0" w:after="0" w:line="380" w:lineRule="exact"/>
              <w:ind w:left="-14" w:firstLine="14"/>
              <w:rPr>
                <w:rFonts w:ascii="Arial" w:hAnsi="Arial"/>
                <w:szCs w:val="22"/>
              </w:rPr>
            </w:pPr>
            <w:r w:rsidRPr="00A227B4">
              <w:rPr>
                <w:rFonts w:ascii="Arial" w:hAnsi="Arial" w:cs="Arial"/>
                <w:szCs w:val="22"/>
              </w:rPr>
              <w:t>5,041</w:t>
            </w:r>
          </w:p>
        </w:tc>
      </w:tr>
      <w:tr w:rsidR="003A6F6B" w14:paraId="49103D3F" w14:textId="77777777" w:rsidTr="00A227B4">
        <w:trPr>
          <w:trHeight w:val="288"/>
        </w:trPr>
        <w:tc>
          <w:tcPr>
            <w:tcW w:w="2500" w:type="pct"/>
          </w:tcPr>
          <w:p w14:paraId="3A2DFF68" w14:textId="458B84EC" w:rsidR="003A6F6B" w:rsidRPr="00A227B4" w:rsidRDefault="003A6F6B" w:rsidP="00A227B4">
            <w:pPr>
              <w:spacing w:before="0" w:after="0" w:line="380" w:lineRule="exact"/>
              <w:ind w:left="-14" w:firstLine="14"/>
              <w:rPr>
                <w:rFonts w:ascii="Arial" w:eastAsia="Times New Roman" w:hAnsi="Arial"/>
                <w:szCs w:val="22"/>
              </w:rPr>
            </w:pPr>
            <w:r w:rsidRPr="00A227B4">
              <w:rPr>
                <w:rFonts w:ascii="Arial" w:eastAsia="Times New Roman" w:hAnsi="Arial" w:hint="cs"/>
                <w:szCs w:val="22"/>
                <w:cs/>
                <w:lang w:val="en-GB"/>
              </w:rPr>
              <w:t xml:space="preserve">          </w:t>
            </w:r>
            <w:r w:rsidRPr="00A227B4">
              <w:rPr>
                <w:rFonts w:ascii="Arial" w:eastAsia="Times New Roman" w:hAnsi="Arial"/>
                <w:szCs w:val="22"/>
              </w:rPr>
              <w:t>Total</w:t>
            </w:r>
          </w:p>
        </w:tc>
        <w:tc>
          <w:tcPr>
            <w:tcW w:w="1250" w:type="pct"/>
          </w:tcPr>
          <w:p w14:paraId="11AC165F" w14:textId="36CEAF99" w:rsidR="003A6F6B" w:rsidRPr="00A227B4" w:rsidRDefault="003A6F6B" w:rsidP="00A227B4">
            <w:pPr>
              <w:pBdr>
                <w:bottom w:val="double" w:sz="4" w:space="1" w:color="auto"/>
              </w:pBdr>
              <w:tabs>
                <w:tab w:val="decimal" w:pos="1965"/>
              </w:tabs>
              <w:spacing w:before="0" w:after="0" w:line="380" w:lineRule="exact"/>
              <w:ind w:left="-14" w:firstLine="14"/>
              <w:rPr>
                <w:rFonts w:ascii="Arial" w:hAnsi="Arial"/>
                <w:szCs w:val="22"/>
              </w:rPr>
            </w:pPr>
            <w:r w:rsidRPr="00A227B4">
              <w:rPr>
                <w:rFonts w:ascii="Arial" w:hAnsi="Arial" w:cs="Arial"/>
                <w:szCs w:val="22"/>
              </w:rPr>
              <w:t>39,056</w:t>
            </w:r>
          </w:p>
        </w:tc>
        <w:tc>
          <w:tcPr>
            <w:tcW w:w="1250" w:type="pct"/>
          </w:tcPr>
          <w:p w14:paraId="11E2E8F8" w14:textId="32334990" w:rsidR="003A6F6B" w:rsidRPr="00A227B4" w:rsidRDefault="003A6F6B" w:rsidP="00A227B4">
            <w:pPr>
              <w:pBdr>
                <w:bottom w:val="double" w:sz="4" w:space="1" w:color="auto"/>
              </w:pBdr>
              <w:tabs>
                <w:tab w:val="decimal" w:pos="1965"/>
              </w:tabs>
              <w:spacing w:before="0" w:after="0" w:line="380" w:lineRule="exact"/>
              <w:ind w:left="-14" w:firstLine="14"/>
              <w:rPr>
                <w:rFonts w:ascii="Arial" w:hAnsi="Arial" w:cs="Arial"/>
                <w:szCs w:val="22"/>
              </w:rPr>
            </w:pPr>
            <w:r w:rsidRPr="00A227B4">
              <w:rPr>
                <w:rFonts w:ascii="Arial" w:hAnsi="Arial" w:cs="Arial"/>
                <w:szCs w:val="22"/>
              </w:rPr>
              <w:t>30,920</w:t>
            </w:r>
          </w:p>
        </w:tc>
      </w:tr>
    </w:tbl>
    <w:p w14:paraId="568856A3" w14:textId="77777777" w:rsidR="00A227B4" w:rsidRDefault="00A22C04" w:rsidP="00726F22">
      <w:pPr>
        <w:tabs>
          <w:tab w:val="right" w:pos="7280"/>
          <w:tab w:val="right" w:pos="8760"/>
        </w:tabs>
        <w:spacing w:before="60" w:after="0" w:line="380" w:lineRule="exact"/>
        <w:jc w:val="thaiDistribute"/>
        <w:rPr>
          <w:rFonts w:ascii="Arial" w:hAnsi="Arial"/>
          <w:szCs w:val="22"/>
        </w:rPr>
      </w:pPr>
      <w:r w:rsidRPr="00A22C04">
        <w:rPr>
          <w:rFonts w:ascii="Arial" w:hAnsi="Arial"/>
          <w:szCs w:val="22"/>
        </w:rPr>
        <w:tab/>
      </w:r>
    </w:p>
    <w:p w14:paraId="5ABC30C4" w14:textId="7887F716" w:rsidR="003C2012" w:rsidRDefault="00A227B4" w:rsidP="00726F22">
      <w:pPr>
        <w:tabs>
          <w:tab w:val="right" w:pos="7280"/>
          <w:tab w:val="right" w:pos="8760"/>
        </w:tabs>
        <w:spacing w:before="60" w:after="0" w:line="380" w:lineRule="exact"/>
        <w:jc w:val="thaiDistribute"/>
        <w:rPr>
          <w:rFonts w:ascii="Arial" w:hAnsi="Arial" w:cs="Arial"/>
          <w:szCs w:val="22"/>
        </w:rPr>
      </w:pPr>
      <w:r>
        <w:rPr>
          <w:rFonts w:ascii="Arial" w:hAnsi="Arial"/>
          <w:szCs w:val="22"/>
        </w:rPr>
        <w:lastRenderedPageBreak/>
        <w:tab/>
      </w:r>
      <w:r w:rsidR="00E97F07">
        <w:rPr>
          <w:rFonts w:ascii="Arial" w:hAnsi="Arial"/>
          <w:szCs w:val="22"/>
        </w:rPr>
        <w:t>Movement</w:t>
      </w:r>
      <w:r>
        <w:rPr>
          <w:rFonts w:ascii="Arial" w:hAnsi="Arial"/>
          <w:szCs w:val="22"/>
        </w:rPr>
        <w:t>s</w:t>
      </w:r>
      <w:r w:rsidR="00E97F07">
        <w:rPr>
          <w:rFonts w:ascii="Arial" w:hAnsi="Arial"/>
          <w:szCs w:val="22"/>
        </w:rPr>
        <w:t xml:space="preserve"> in long-term</w:t>
      </w:r>
      <w:r w:rsidR="007E758F">
        <w:rPr>
          <w:rFonts w:ascii="Arial" w:hAnsi="Arial"/>
          <w:szCs w:val="22"/>
        </w:rPr>
        <w:t xml:space="preserve"> employee benefits are as </w:t>
      </w:r>
      <w:r w:rsidR="00A74168">
        <w:rPr>
          <w:rFonts w:ascii="Arial" w:hAnsi="Arial"/>
          <w:szCs w:val="22"/>
        </w:rPr>
        <w:t>follows:</w:t>
      </w:r>
    </w:p>
    <w:p w14:paraId="6FBCF56A" w14:textId="77777777" w:rsidR="003C2012" w:rsidRPr="003C2012" w:rsidRDefault="003C2012" w:rsidP="003C2012">
      <w:pPr>
        <w:spacing w:before="0" w:line="380" w:lineRule="exact"/>
        <w:ind w:right="-7"/>
        <w:jc w:val="right"/>
        <w:rPr>
          <w:rFonts w:ascii="Arial" w:hAnsi="Arial" w:cs="Arial"/>
          <w:sz w:val="20"/>
          <w:szCs w:val="20"/>
          <w:cs/>
        </w:rPr>
      </w:pPr>
      <w:r w:rsidRPr="003C2012">
        <w:rPr>
          <w:rFonts w:ascii="Arial" w:eastAsia="Times New Roman" w:hAnsi="Arial" w:cs="Arial"/>
          <w:sz w:val="20"/>
          <w:szCs w:val="20"/>
          <w:cs/>
          <w:lang w:val="en-GB"/>
        </w:rPr>
        <w:t>(</w:t>
      </w:r>
      <w:r w:rsidRPr="003C2012">
        <w:rPr>
          <w:rFonts w:ascii="Arial" w:eastAsia="Times New Roman" w:hAnsi="Arial" w:cs="Arial"/>
          <w:sz w:val="20"/>
          <w:szCs w:val="20"/>
          <w:lang w:val="en-GB"/>
        </w:rPr>
        <w:t>Unit: Thousand Baht</w:t>
      </w:r>
      <w:r w:rsidRPr="003C2012">
        <w:rPr>
          <w:rFonts w:ascii="Arial" w:hAnsi="Arial" w:cs="Arial"/>
          <w:sz w:val="20"/>
          <w:szCs w:val="20"/>
          <w:cs/>
        </w:rPr>
        <w:t>)</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0"/>
        <w:gridCol w:w="1800"/>
        <w:gridCol w:w="1800"/>
      </w:tblGrid>
      <w:tr w:rsidR="003C2012" w:rsidRPr="003C2012" w14:paraId="52B65ADA" w14:textId="77777777" w:rsidTr="003C2012">
        <w:tc>
          <w:tcPr>
            <w:tcW w:w="5580" w:type="dxa"/>
          </w:tcPr>
          <w:p w14:paraId="5ACAE5E2" w14:textId="77777777" w:rsidR="003C2012" w:rsidRPr="006C48AE" w:rsidRDefault="003C2012" w:rsidP="002271A4">
            <w:pPr>
              <w:spacing w:line="380" w:lineRule="exact"/>
              <w:rPr>
                <w:rFonts w:ascii="Arial" w:hAnsi="Arial" w:cs="Arial"/>
                <w:highlight w:val="yellow"/>
              </w:rPr>
            </w:pPr>
          </w:p>
        </w:tc>
        <w:tc>
          <w:tcPr>
            <w:tcW w:w="3600" w:type="dxa"/>
            <w:gridSpan w:val="2"/>
          </w:tcPr>
          <w:p w14:paraId="5A47B07F" w14:textId="574DAAF7" w:rsidR="003C2012" w:rsidRPr="006C48AE" w:rsidRDefault="003C2012" w:rsidP="002271A4">
            <w:pPr>
              <w:pBdr>
                <w:bottom w:val="single" w:sz="4" w:space="1" w:color="auto"/>
              </w:pBdr>
              <w:spacing w:line="380" w:lineRule="exact"/>
              <w:jc w:val="center"/>
              <w:rPr>
                <w:rFonts w:ascii="Arial" w:hAnsi="Arial" w:cs="Arial"/>
              </w:rPr>
            </w:pPr>
            <w:r w:rsidRPr="006C48AE">
              <w:rPr>
                <w:rFonts w:ascii="Arial" w:hAnsi="Arial" w:cs="Arial"/>
              </w:rPr>
              <w:t xml:space="preserve">Financial statements in which </w:t>
            </w:r>
            <w:r w:rsidR="006C48AE" w:rsidRPr="006C48AE">
              <w:rPr>
                <w:rFonts w:ascii="Arial" w:hAnsi="Arial" w:cs="Arial"/>
              </w:rPr>
              <w:br/>
            </w:r>
            <w:r w:rsidRPr="006C48AE">
              <w:rPr>
                <w:rFonts w:ascii="Arial" w:hAnsi="Arial" w:cs="Arial"/>
              </w:rPr>
              <w:t>the equity method is applied</w:t>
            </w:r>
            <w:r w:rsidR="003362D5" w:rsidRPr="006C48AE">
              <w:rPr>
                <w:rFonts w:ascii="Arial" w:hAnsi="Arial" w:cs="Arial"/>
              </w:rPr>
              <w:t xml:space="preserve"> /</w:t>
            </w:r>
          </w:p>
          <w:p w14:paraId="0B4AE16A" w14:textId="77777777" w:rsidR="003C2012" w:rsidRPr="006C48AE" w:rsidRDefault="003C2012" w:rsidP="002271A4">
            <w:pPr>
              <w:pBdr>
                <w:bottom w:val="single" w:sz="4" w:space="1" w:color="auto"/>
              </w:pBdr>
              <w:spacing w:line="380" w:lineRule="exact"/>
              <w:jc w:val="center"/>
              <w:rPr>
                <w:rFonts w:ascii="Arial" w:hAnsi="Arial" w:cs="Arial"/>
                <w:highlight w:val="yellow"/>
                <w:cs/>
              </w:rPr>
            </w:pPr>
            <w:r w:rsidRPr="006C48AE">
              <w:rPr>
                <w:rFonts w:ascii="Arial" w:hAnsi="Arial" w:cs="Arial"/>
              </w:rPr>
              <w:t>Separate financial statements</w:t>
            </w:r>
          </w:p>
        </w:tc>
      </w:tr>
      <w:tr w:rsidR="003C2012" w:rsidRPr="003C2012" w14:paraId="3809C841" w14:textId="77777777" w:rsidTr="003C2012">
        <w:tc>
          <w:tcPr>
            <w:tcW w:w="5580" w:type="dxa"/>
          </w:tcPr>
          <w:p w14:paraId="38C831A4" w14:textId="77777777" w:rsidR="003C2012" w:rsidRPr="006C48AE" w:rsidRDefault="003C2012" w:rsidP="002271A4">
            <w:pPr>
              <w:spacing w:line="380" w:lineRule="exact"/>
              <w:jc w:val="thaiDistribute"/>
              <w:rPr>
                <w:rFonts w:ascii="Arial" w:hAnsi="Arial" w:cs="Arial"/>
                <w:highlight w:val="yellow"/>
              </w:rPr>
            </w:pPr>
          </w:p>
        </w:tc>
        <w:tc>
          <w:tcPr>
            <w:tcW w:w="1800" w:type="dxa"/>
          </w:tcPr>
          <w:p w14:paraId="73252F40" w14:textId="00A8D21D" w:rsidR="003C2012" w:rsidRPr="006C48AE" w:rsidRDefault="003C2012" w:rsidP="002271A4">
            <w:pPr>
              <w:pBdr>
                <w:bottom w:val="single" w:sz="4" w:space="1" w:color="auto"/>
              </w:pBdr>
              <w:spacing w:line="380" w:lineRule="exact"/>
              <w:jc w:val="center"/>
              <w:rPr>
                <w:rFonts w:ascii="Arial" w:hAnsi="Arial" w:cs="Arial"/>
              </w:rPr>
            </w:pPr>
            <w:r w:rsidRPr="006C48AE">
              <w:rPr>
                <w:rFonts w:ascii="Arial" w:hAnsi="Arial" w:cs="Arial"/>
              </w:rPr>
              <w:t>2025</w:t>
            </w:r>
          </w:p>
        </w:tc>
        <w:tc>
          <w:tcPr>
            <w:tcW w:w="1800" w:type="dxa"/>
          </w:tcPr>
          <w:p w14:paraId="74929FCF" w14:textId="286CECBF" w:rsidR="003C2012" w:rsidRPr="006C48AE" w:rsidRDefault="003C2012" w:rsidP="002271A4">
            <w:pPr>
              <w:pBdr>
                <w:bottom w:val="single" w:sz="4" w:space="1" w:color="auto"/>
              </w:pBdr>
              <w:spacing w:line="380" w:lineRule="exact"/>
              <w:jc w:val="center"/>
              <w:rPr>
                <w:rFonts w:ascii="Arial" w:hAnsi="Arial" w:cs="Arial"/>
                <w:cs/>
              </w:rPr>
            </w:pPr>
            <w:r w:rsidRPr="006C48AE">
              <w:rPr>
                <w:rFonts w:ascii="Arial" w:hAnsi="Arial" w:cs="Arial"/>
              </w:rPr>
              <w:t>2024</w:t>
            </w:r>
          </w:p>
        </w:tc>
      </w:tr>
      <w:tr w:rsidR="00B57EF9" w:rsidRPr="003C2012" w14:paraId="2E5CFD41" w14:textId="77777777" w:rsidTr="003C2012">
        <w:trPr>
          <w:trHeight w:val="325"/>
        </w:trPr>
        <w:tc>
          <w:tcPr>
            <w:tcW w:w="5580" w:type="dxa"/>
          </w:tcPr>
          <w:p w14:paraId="6A54296C" w14:textId="46B6011D" w:rsidR="00B57EF9" w:rsidRPr="006C48AE" w:rsidRDefault="00B57EF9" w:rsidP="002271A4">
            <w:pPr>
              <w:spacing w:line="380" w:lineRule="exact"/>
              <w:ind w:left="33"/>
              <w:rPr>
                <w:rFonts w:ascii="Arial" w:hAnsi="Arial" w:cs="Arial"/>
                <w:b/>
                <w:bCs/>
              </w:rPr>
            </w:pPr>
            <w:r w:rsidRPr="006C48AE">
              <w:rPr>
                <w:rFonts w:ascii="Arial" w:hAnsi="Arial" w:cs="Arial"/>
                <w:b/>
                <w:bCs/>
              </w:rPr>
              <w:t>Provision for employee benefits at beginning of year</w:t>
            </w:r>
          </w:p>
        </w:tc>
        <w:tc>
          <w:tcPr>
            <w:tcW w:w="1800" w:type="dxa"/>
            <w:vAlign w:val="bottom"/>
          </w:tcPr>
          <w:p w14:paraId="39C5FCD6" w14:textId="355BE54D" w:rsidR="00B57EF9" w:rsidRPr="006C48AE" w:rsidRDefault="00B57EF9" w:rsidP="002271A4">
            <w:pPr>
              <w:tabs>
                <w:tab w:val="decimal" w:pos="1425"/>
              </w:tabs>
              <w:spacing w:line="380" w:lineRule="exact"/>
              <w:rPr>
                <w:rFonts w:ascii="Arial" w:hAnsi="Arial" w:cs="Arial"/>
                <w:cs/>
              </w:rPr>
            </w:pPr>
            <w:r w:rsidRPr="006C48AE">
              <w:rPr>
                <w:rFonts w:ascii="Arial" w:hAnsi="Arial" w:cs="Arial"/>
              </w:rPr>
              <w:t>30,920</w:t>
            </w:r>
          </w:p>
        </w:tc>
        <w:tc>
          <w:tcPr>
            <w:tcW w:w="1800" w:type="dxa"/>
            <w:vAlign w:val="bottom"/>
          </w:tcPr>
          <w:p w14:paraId="7B816718" w14:textId="23787D9C" w:rsidR="00B57EF9" w:rsidRPr="006C48AE" w:rsidRDefault="00B57EF9" w:rsidP="002271A4">
            <w:pPr>
              <w:tabs>
                <w:tab w:val="decimal" w:pos="1425"/>
              </w:tabs>
              <w:spacing w:line="380" w:lineRule="exact"/>
              <w:rPr>
                <w:rFonts w:ascii="Arial" w:hAnsi="Arial" w:cs="Arial"/>
              </w:rPr>
            </w:pPr>
            <w:r w:rsidRPr="006C48AE">
              <w:rPr>
                <w:rFonts w:ascii="Arial" w:hAnsi="Arial" w:cs="Arial"/>
              </w:rPr>
              <w:t>27,451</w:t>
            </w:r>
          </w:p>
        </w:tc>
      </w:tr>
      <w:tr w:rsidR="00AB03F3" w:rsidRPr="003C2012" w14:paraId="330636F0" w14:textId="77777777" w:rsidTr="003C2012">
        <w:trPr>
          <w:trHeight w:val="325"/>
        </w:trPr>
        <w:tc>
          <w:tcPr>
            <w:tcW w:w="5580" w:type="dxa"/>
          </w:tcPr>
          <w:p w14:paraId="406C7211" w14:textId="32CF2CA3" w:rsidR="00AB03F3" w:rsidRPr="006C48AE" w:rsidRDefault="00AB03F3" w:rsidP="002271A4">
            <w:pPr>
              <w:spacing w:line="380" w:lineRule="exact"/>
              <w:ind w:left="33"/>
              <w:rPr>
                <w:rFonts w:ascii="Arial" w:hAnsi="Arial" w:cs="Arial"/>
                <w:cs/>
              </w:rPr>
            </w:pPr>
            <w:r w:rsidRPr="006C48AE">
              <w:rPr>
                <w:rFonts w:ascii="Arial" w:hAnsi="Arial" w:cs="Arial"/>
              </w:rPr>
              <w:t>Included in profit or loss:</w:t>
            </w:r>
          </w:p>
        </w:tc>
        <w:tc>
          <w:tcPr>
            <w:tcW w:w="1800" w:type="dxa"/>
            <w:vAlign w:val="bottom"/>
          </w:tcPr>
          <w:p w14:paraId="1B60CCA5" w14:textId="77777777" w:rsidR="00AB03F3" w:rsidRPr="006C48AE" w:rsidRDefault="00AB03F3" w:rsidP="002271A4">
            <w:pPr>
              <w:tabs>
                <w:tab w:val="decimal" w:pos="1425"/>
              </w:tabs>
              <w:spacing w:line="380" w:lineRule="exact"/>
              <w:rPr>
                <w:rFonts w:ascii="Arial" w:hAnsi="Arial" w:cs="Arial"/>
                <w:highlight w:val="yellow"/>
              </w:rPr>
            </w:pPr>
          </w:p>
        </w:tc>
        <w:tc>
          <w:tcPr>
            <w:tcW w:w="1800" w:type="dxa"/>
            <w:vAlign w:val="bottom"/>
          </w:tcPr>
          <w:p w14:paraId="6B97A0F1" w14:textId="77777777" w:rsidR="00AB03F3" w:rsidRPr="006C48AE" w:rsidRDefault="00AB03F3" w:rsidP="002271A4">
            <w:pPr>
              <w:tabs>
                <w:tab w:val="decimal" w:pos="1425"/>
              </w:tabs>
              <w:spacing w:line="380" w:lineRule="exact"/>
              <w:rPr>
                <w:rFonts w:ascii="Arial" w:hAnsi="Arial" w:cs="Arial"/>
              </w:rPr>
            </w:pPr>
          </w:p>
        </w:tc>
      </w:tr>
      <w:tr w:rsidR="00AB03F3" w:rsidRPr="003362D5" w14:paraId="20B8D1B0" w14:textId="77777777" w:rsidTr="003C2012">
        <w:tc>
          <w:tcPr>
            <w:tcW w:w="5580" w:type="dxa"/>
          </w:tcPr>
          <w:p w14:paraId="1076528F" w14:textId="2CA81D7E" w:rsidR="00AB03F3" w:rsidRPr="006C48AE" w:rsidRDefault="00AB03F3" w:rsidP="002271A4">
            <w:pPr>
              <w:spacing w:line="380" w:lineRule="exact"/>
              <w:ind w:left="250"/>
              <w:rPr>
                <w:rFonts w:ascii="Arial" w:hAnsi="Arial" w:cs="Arial"/>
                <w:cs/>
              </w:rPr>
            </w:pPr>
            <w:r w:rsidRPr="006C48AE">
              <w:rPr>
                <w:rFonts w:ascii="Arial" w:hAnsi="Arial" w:cs="Arial"/>
              </w:rPr>
              <w:t xml:space="preserve">Current service cost </w:t>
            </w:r>
          </w:p>
        </w:tc>
        <w:tc>
          <w:tcPr>
            <w:tcW w:w="1800" w:type="dxa"/>
            <w:vAlign w:val="bottom"/>
          </w:tcPr>
          <w:p w14:paraId="2649E25C" w14:textId="53F0745C" w:rsidR="00AB03F3" w:rsidRPr="006C48AE" w:rsidRDefault="00AB03F3" w:rsidP="002271A4">
            <w:pPr>
              <w:tabs>
                <w:tab w:val="decimal" w:pos="1425"/>
              </w:tabs>
              <w:spacing w:line="380" w:lineRule="exact"/>
              <w:rPr>
                <w:rFonts w:ascii="Arial" w:hAnsi="Arial" w:cs="Arial"/>
              </w:rPr>
            </w:pPr>
            <w:r w:rsidRPr="006C48AE">
              <w:rPr>
                <w:rFonts w:ascii="Arial" w:hAnsi="Arial" w:cs="Arial"/>
              </w:rPr>
              <w:t>5,453</w:t>
            </w:r>
          </w:p>
        </w:tc>
        <w:tc>
          <w:tcPr>
            <w:tcW w:w="1800" w:type="dxa"/>
            <w:vAlign w:val="bottom"/>
          </w:tcPr>
          <w:p w14:paraId="7B7DB5EA" w14:textId="650E5532" w:rsidR="00AB03F3" w:rsidRPr="006C48AE" w:rsidRDefault="00AB03F3" w:rsidP="002271A4">
            <w:pPr>
              <w:tabs>
                <w:tab w:val="decimal" w:pos="1425"/>
              </w:tabs>
              <w:spacing w:line="380" w:lineRule="exact"/>
              <w:rPr>
                <w:rFonts w:ascii="Arial" w:hAnsi="Arial" w:cs="Arial"/>
              </w:rPr>
            </w:pPr>
            <w:r w:rsidRPr="006C48AE">
              <w:rPr>
                <w:rFonts w:ascii="Arial" w:hAnsi="Arial" w:cs="Arial"/>
              </w:rPr>
              <w:t xml:space="preserve"> 5,398 </w:t>
            </w:r>
          </w:p>
        </w:tc>
      </w:tr>
      <w:tr w:rsidR="00AB03F3" w:rsidRPr="003362D5" w14:paraId="772B82F0" w14:textId="77777777" w:rsidTr="003C2012">
        <w:tc>
          <w:tcPr>
            <w:tcW w:w="5580" w:type="dxa"/>
          </w:tcPr>
          <w:p w14:paraId="6D511431" w14:textId="78A1D190" w:rsidR="00AB03F3" w:rsidRPr="006C48AE" w:rsidRDefault="00AB03F3" w:rsidP="002271A4">
            <w:pPr>
              <w:spacing w:line="380" w:lineRule="exact"/>
              <w:ind w:left="250"/>
              <w:rPr>
                <w:rFonts w:ascii="Arial" w:hAnsi="Arial" w:cs="Arial"/>
                <w:cs/>
              </w:rPr>
            </w:pPr>
            <w:r w:rsidRPr="006C48AE">
              <w:rPr>
                <w:rFonts w:ascii="Arial" w:hAnsi="Arial" w:cs="Arial"/>
              </w:rPr>
              <w:t xml:space="preserve">Interest cost </w:t>
            </w:r>
          </w:p>
        </w:tc>
        <w:tc>
          <w:tcPr>
            <w:tcW w:w="1800" w:type="dxa"/>
            <w:vAlign w:val="bottom"/>
          </w:tcPr>
          <w:p w14:paraId="5A809209" w14:textId="3584FF98" w:rsidR="00AB03F3" w:rsidRPr="006C48AE" w:rsidRDefault="00AB03F3" w:rsidP="002271A4">
            <w:pPr>
              <w:tabs>
                <w:tab w:val="decimal" w:pos="1425"/>
              </w:tabs>
              <w:spacing w:line="380" w:lineRule="exact"/>
              <w:rPr>
                <w:rFonts w:ascii="Arial" w:hAnsi="Arial" w:cs="Arial"/>
              </w:rPr>
            </w:pPr>
            <w:r w:rsidRPr="006C48AE">
              <w:rPr>
                <w:rFonts w:ascii="Arial" w:hAnsi="Arial" w:cs="Arial"/>
              </w:rPr>
              <w:t>793</w:t>
            </w:r>
          </w:p>
        </w:tc>
        <w:tc>
          <w:tcPr>
            <w:tcW w:w="1800" w:type="dxa"/>
            <w:vAlign w:val="bottom"/>
          </w:tcPr>
          <w:p w14:paraId="116F5563" w14:textId="5242C1D7" w:rsidR="00AB03F3" w:rsidRPr="006C48AE" w:rsidRDefault="00AB03F3" w:rsidP="002271A4">
            <w:pPr>
              <w:tabs>
                <w:tab w:val="decimal" w:pos="1425"/>
              </w:tabs>
              <w:spacing w:line="380" w:lineRule="exact"/>
              <w:rPr>
                <w:rFonts w:ascii="Arial" w:hAnsi="Arial" w:cs="Arial"/>
              </w:rPr>
            </w:pPr>
            <w:r w:rsidRPr="006C48AE">
              <w:rPr>
                <w:rFonts w:ascii="Arial" w:hAnsi="Arial" w:cs="Arial"/>
              </w:rPr>
              <w:t xml:space="preserve"> 694 </w:t>
            </w:r>
          </w:p>
        </w:tc>
      </w:tr>
      <w:tr w:rsidR="00B31279" w:rsidRPr="003362D5" w14:paraId="4C2F5589" w14:textId="77777777" w:rsidTr="003C2012">
        <w:tc>
          <w:tcPr>
            <w:tcW w:w="5580" w:type="dxa"/>
          </w:tcPr>
          <w:p w14:paraId="1A72423B" w14:textId="4BE3C6E2" w:rsidR="00B31279" w:rsidRPr="006C48AE" w:rsidRDefault="00B31279" w:rsidP="002271A4">
            <w:pPr>
              <w:spacing w:line="380" w:lineRule="exact"/>
              <w:ind w:left="250" w:hanging="217"/>
              <w:rPr>
                <w:rFonts w:ascii="Arial" w:hAnsi="Arial" w:cs="Arial"/>
                <w:cs/>
              </w:rPr>
            </w:pPr>
            <w:r w:rsidRPr="006C48AE">
              <w:rPr>
                <w:rFonts w:ascii="Arial" w:hAnsi="Arial" w:cs="Arial"/>
              </w:rPr>
              <w:t>Included in other comprehensive income:</w:t>
            </w:r>
          </w:p>
        </w:tc>
        <w:tc>
          <w:tcPr>
            <w:tcW w:w="1800" w:type="dxa"/>
            <w:vAlign w:val="bottom"/>
          </w:tcPr>
          <w:p w14:paraId="2C638729" w14:textId="77777777" w:rsidR="00B31279" w:rsidRPr="006C48AE" w:rsidRDefault="00B31279" w:rsidP="002271A4">
            <w:pPr>
              <w:tabs>
                <w:tab w:val="decimal" w:pos="1425"/>
              </w:tabs>
              <w:spacing w:line="380" w:lineRule="exact"/>
              <w:rPr>
                <w:rFonts w:ascii="Arial" w:hAnsi="Arial" w:cs="Arial"/>
              </w:rPr>
            </w:pPr>
          </w:p>
        </w:tc>
        <w:tc>
          <w:tcPr>
            <w:tcW w:w="1800" w:type="dxa"/>
            <w:vAlign w:val="bottom"/>
          </w:tcPr>
          <w:p w14:paraId="0144EC71" w14:textId="77777777" w:rsidR="00B31279" w:rsidRPr="006C48AE" w:rsidRDefault="00B31279" w:rsidP="002271A4">
            <w:pPr>
              <w:tabs>
                <w:tab w:val="decimal" w:pos="1425"/>
              </w:tabs>
              <w:spacing w:line="380" w:lineRule="exact"/>
              <w:rPr>
                <w:rFonts w:ascii="Arial" w:hAnsi="Arial" w:cs="Arial"/>
              </w:rPr>
            </w:pPr>
          </w:p>
        </w:tc>
      </w:tr>
      <w:tr w:rsidR="00B31279" w:rsidRPr="003362D5" w14:paraId="6B1920E7" w14:textId="77777777" w:rsidTr="003C2012">
        <w:tc>
          <w:tcPr>
            <w:tcW w:w="5580" w:type="dxa"/>
          </w:tcPr>
          <w:p w14:paraId="4EF1423C" w14:textId="4EC89972" w:rsidR="00B31279" w:rsidRPr="006C48AE" w:rsidRDefault="00A227B4" w:rsidP="002271A4">
            <w:pPr>
              <w:spacing w:line="380" w:lineRule="exact"/>
              <w:ind w:left="250"/>
              <w:rPr>
                <w:rFonts w:ascii="Arial" w:hAnsi="Arial" w:cs="Arial"/>
                <w:cs/>
              </w:rPr>
            </w:pPr>
            <w:r>
              <w:rPr>
                <w:rFonts w:ascii="Arial" w:hAnsi="Arial" w:cs="Arial"/>
              </w:rPr>
              <w:t>Demographic assumptions changes</w:t>
            </w:r>
          </w:p>
        </w:tc>
        <w:tc>
          <w:tcPr>
            <w:tcW w:w="1800" w:type="dxa"/>
            <w:vAlign w:val="bottom"/>
          </w:tcPr>
          <w:p w14:paraId="1886D875" w14:textId="4229E8C9" w:rsidR="00B31279" w:rsidRPr="006C48AE" w:rsidRDefault="00B31279" w:rsidP="002271A4">
            <w:pPr>
              <w:tabs>
                <w:tab w:val="decimal" w:pos="1425"/>
              </w:tabs>
              <w:spacing w:line="380" w:lineRule="exact"/>
              <w:rPr>
                <w:rFonts w:ascii="Arial" w:hAnsi="Arial" w:cs="Arial"/>
              </w:rPr>
            </w:pPr>
            <w:r w:rsidRPr="006C48AE">
              <w:rPr>
                <w:rFonts w:ascii="Arial" w:hAnsi="Arial" w:cs="Arial"/>
              </w:rPr>
              <w:t>234</w:t>
            </w:r>
          </w:p>
        </w:tc>
        <w:tc>
          <w:tcPr>
            <w:tcW w:w="1800" w:type="dxa"/>
            <w:vAlign w:val="bottom"/>
          </w:tcPr>
          <w:p w14:paraId="082AC01F" w14:textId="099DC459" w:rsidR="00B31279" w:rsidRPr="006C48AE" w:rsidRDefault="00B31279" w:rsidP="002271A4">
            <w:pPr>
              <w:tabs>
                <w:tab w:val="decimal" w:pos="1425"/>
              </w:tabs>
              <w:spacing w:line="380" w:lineRule="exact"/>
              <w:rPr>
                <w:rFonts w:ascii="Arial" w:hAnsi="Arial" w:cs="Arial"/>
              </w:rPr>
            </w:pPr>
            <w:r w:rsidRPr="006C48AE">
              <w:rPr>
                <w:rFonts w:ascii="Arial" w:hAnsi="Arial" w:cs="Arial"/>
                <w:cs/>
              </w:rPr>
              <w:t>-</w:t>
            </w:r>
          </w:p>
        </w:tc>
      </w:tr>
      <w:tr w:rsidR="00B31279" w:rsidRPr="003362D5" w14:paraId="17A7A91D" w14:textId="77777777" w:rsidTr="003C2012">
        <w:tc>
          <w:tcPr>
            <w:tcW w:w="5580" w:type="dxa"/>
          </w:tcPr>
          <w:p w14:paraId="3E102E3C" w14:textId="00B399FD" w:rsidR="00B31279" w:rsidRPr="006C48AE" w:rsidRDefault="00A227B4" w:rsidP="002271A4">
            <w:pPr>
              <w:spacing w:line="380" w:lineRule="exact"/>
              <w:ind w:left="250"/>
              <w:rPr>
                <w:rFonts w:ascii="Arial" w:hAnsi="Arial" w:cs="Arial"/>
                <w:cs/>
              </w:rPr>
            </w:pPr>
            <w:r>
              <w:rPr>
                <w:rFonts w:ascii="Arial" w:hAnsi="Arial" w:cs="Arial"/>
              </w:rPr>
              <w:t>Financial assumptions changes</w:t>
            </w:r>
          </w:p>
        </w:tc>
        <w:tc>
          <w:tcPr>
            <w:tcW w:w="1800" w:type="dxa"/>
            <w:vAlign w:val="bottom"/>
          </w:tcPr>
          <w:p w14:paraId="0DCA986E" w14:textId="2B8FA96E" w:rsidR="00B31279" w:rsidRPr="006C48AE" w:rsidRDefault="00B31279" w:rsidP="002271A4">
            <w:pPr>
              <w:tabs>
                <w:tab w:val="decimal" w:pos="1425"/>
              </w:tabs>
              <w:spacing w:line="380" w:lineRule="exact"/>
              <w:rPr>
                <w:rFonts w:ascii="Arial" w:hAnsi="Arial" w:cs="Arial"/>
              </w:rPr>
            </w:pPr>
            <w:r w:rsidRPr="006C48AE">
              <w:rPr>
                <w:rFonts w:ascii="Arial" w:hAnsi="Arial" w:cs="Arial"/>
              </w:rPr>
              <w:t>3,554</w:t>
            </w:r>
          </w:p>
        </w:tc>
        <w:tc>
          <w:tcPr>
            <w:tcW w:w="1800" w:type="dxa"/>
            <w:vAlign w:val="bottom"/>
          </w:tcPr>
          <w:p w14:paraId="30466544" w14:textId="1361C1AF" w:rsidR="00B31279" w:rsidRPr="006C48AE" w:rsidRDefault="00B31279" w:rsidP="002271A4">
            <w:pPr>
              <w:tabs>
                <w:tab w:val="decimal" w:pos="1425"/>
              </w:tabs>
              <w:spacing w:line="380" w:lineRule="exact"/>
              <w:rPr>
                <w:rFonts w:ascii="Arial" w:hAnsi="Arial" w:cs="Arial"/>
              </w:rPr>
            </w:pPr>
            <w:r w:rsidRPr="006C48AE">
              <w:rPr>
                <w:rFonts w:ascii="Arial" w:hAnsi="Arial" w:cs="Arial"/>
                <w:cs/>
              </w:rPr>
              <w:t>-</w:t>
            </w:r>
          </w:p>
        </w:tc>
      </w:tr>
      <w:tr w:rsidR="00B31279" w:rsidRPr="003362D5" w14:paraId="4D0A6368" w14:textId="77777777" w:rsidTr="003C2012">
        <w:tc>
          <w:tcPr>
            <w:tcW w:w="5580" w:type="dxa"/>
          </w:tcPr>
          <w:p w14:paraId="160F74FC" w14:textId="6533F9E7" w:rsidR="00B31279" w:rsidRPr="006C48AE" w:rsidRDefault="00A227B4" w:rsidP="002271A4">
            <w:pPr>
              <w:spacing w:line="380" w:lineRule="exact"/>
              <w:ind w:left="255" w:right="-108"/>
              <w:rPr>
                <w:rFonts w:ascii="Arial" w:hAnsi="Arial" w:cs="Arial"/>
              </w:rPr>
            </w:pPr>
            <w:r>
              <w:rPr>
                <w:rFonts w:ascii="Arial" w:hAnsi="Arial" w:cs="Arial"/>
              </w:rPr>
              <w:t>Experience adjustments</w:t>
            </w:r>
          </w:p>
        </w:tc>
        <w:tc>
          <w:tcPr>
            <w:tcW w:w="1800" w:type="dxa"/>
            <w:vAlign w:val="bottom"/>
          </w:tcPr>
          <w:p w14:paraId="6A07AAE8" w14:textId="36494A52" w:rsidR="00B31279" w:rsidRPr="006C48AE" w:rsidRDefault="00B31279" w:rsidP="002271A4">
            <w:pPr>
              <w:tabs>
                <w:tab w:val="decimal" w:pos="1425"/>
              </w:tabs>
              <w:spacing w:line="380" w:lineRule="exact"/>
              <w:rPr>
                <w:rFonts w:ascii="Arial" w:hAnsi="Arial" w:cs="Arial"/>
              </w:rPr>
            </w:pPr>
            <w:r w:rsidRPr="006C48AE">
              <w:rPr>
                <w:rFonts w:ascii="Arial" w:hAnsi="Arial" w:cs="Arial"/>
              </w:rPr>
              <w:t>1,676</w:t>
            </w:r>
          </w:p>
        </w:tc>
        <w:tc>
          <w:tcPr>
            <w:tcW w:w="1800" w:type="dxa"/>
            <w:vAlign w:val="bottom"/>
          </w:tcPr>
          <w:p w14:paraId="43346B6F" w14:textId="2472C5CE" w:rsidR="00B31279" w:rsidRPr="006C48AE" w:rsidRDefault="00B31279" w:rsidP="002271A4">
            <w:pPr>
              <w:tabs>
                <w:tab w:val="decimal" w:pos="1425"/>
              </w:tabs>
              <w:spacing w:line="380" w:lineRule="exact"/>
              <w:rPr>
                <w:rFonts w:ascii="Arial" w:hAnsi="Arial" w:cs="Arial"/>
              </w:rPr>
            </w:pPr>
            <w:r w:rsidRPr="006C48AE">
              <w:rPr>
                <w:rFonts w:ascii="Arial" w:hAnsi="Arial" w:cs="Arial"/>
                <w:cs/>
              </w:rPr>
              <w:t>-</w:t>
            </w:r>
          </w:p>
        </w:tc>
      </w:tr>
      <w:tr w:rsidR="00B57EF9" w:rsidRPr="003362D5" w14:paraId="73D32C93" w14:textId="77777777" w:rsidTr="003C2012">
        <w:tc>
          <w:tcPr>
            <w:tcW w:w="5580" w:type="dxa"/>
          </w:tcPr>
          <w:p w14:paraId="22945DB5" w14:textId="509B7977" w:rsidR="00B57EF9" w:rsidRPr="006C48AE" w:rsidRDefault="002066A0" w:rsidP="002271A4">
            <w:pPr>
              <w:spacing w:line="380" w:lineRule="exact"/>
              <w:ind w:left="33"/>
              <w:rPr>
                <w:rFonts w:ascii="Arial" w:hAnsi="Arial" w:cs="Arial"/>
                <w:cs/>
              </w:rPr>
            </w:pPr>
            <w:r w:rsidRPr="006C48AE">
              <w:rPr>
                <w:rFonts w:ascii="Arial" w:hAnsi="Arial" w:cs="Arial"/>
              </w:rPr>
              <w:t>Benefits paid during the year</w:t>
            </w:r>
          </w:p>
        </w:tc>
        <w:tc>
          <w:tcPr>
            <w:tcW w:w="1800" w:type="dxa"/>
            <w:vAlign w:val="bottom"/>
          </w:tcPr>
          <w:p w14:paraId="30DBA2D3" w14:textId="1F0DD0E4" w:rsidR="00B57EF9" w:rsidRPr="006C48AE" w:rsidRDefault="00B57EF9" w:rsidP="002271A4">
            <w:pPr>
              <w:pBdr>
                <w:bottom w:val="single" w:sz="4" w:space="1" w:color="auto"/>
              </w:pBdr>
              <w:tabs>
                <w:tab w:val="decimal" w:pos="1425"/>
              </w:tabs>
              <w:spacing w:line="380" w:lineRule="exact"/>
              <w:rPr>
                <w:rFonts w:ascii="Arial" w:hAnsi="Arial" w:cs="Arial"/>
              </w:rPr>
            </w:pPr>
            <w:r w:rsidRPr="006C48AE">
              <w:rPr>
                <w:rFonts w:ascii="Arial" w:hAnsi="Arial" w:cs="Arial"/>
              </w:rPr>
              <w:t>(3,574)</w:t>
            </w:r>
          </w:p>
        </w:tc>
        <w:tc>
          <w:tcPr>
            <w:tcW w:w="1800" w:type="dxa"/>
            <w:vAlign w:val="bottom"/>
          </w:tcPr>
          <w:p w14:paraId="750249B9" w14:textId="4B6D88F3" w:rsidR="00B57EF9" w:rsidRPr="006C48AE" w:rsidRDefault="00B57EF9" w:rsidP="002271A4">
            <w:pPr>
              <w:pBdr>
                <w:bottom w:val="single" w:sz="4" w:space="1" w:color="auto"/>
              </w:pBdr>
              <w:tabs>
                <w:tab w:val="decimal" w:pos="1425"/>
              </w:tabs>
              <w:spacing w:line="380" w:lineRule="exact"/>
              <w:rPr>
                <w:rFonts w:ascii="Arial" w:hAnsi="Arial" w:cs="Arial"/>
              </w:rPr>
            </w:pPr>
            <w:r w:rsidRPr="006C48AE">
              <w:rPr>
                <w:rFonts w:ascii="Arial" w:hAnsi="Arial" w:cs="Arial"/>
              </w:rPr>
              <w:t xml:space="preserve"> (2,623)</w:t>
            </w:r>
          </w:p>
        </w:tc>
      </w:tr>
      <w:tr w:rsidR="00B57EF9" w:rsidRPr="003C2012" w14:paraId="4F9101B1" w14:textId="77777777" w:rsidTr="003C2012">
        <w:trPr>
          <w:trHeight w:val="423"/>
        </w:trPr>
        <w:tc>
          <w:tcPr>
            <w:tcW w:w="5580" w:type="dxa"/>
          </w:tcPr>
          <w:p w14:paraId="0761F2AD" w14:textId="14AF7F54" w:rsidR="00B57EF9" w:rsidRPr="006C48AE" w:rsidRDefault="006C48AE" w:rsidP="002271A4">
            <w:pPr>
              <w:spacing w:line="380" w:lineRule="exact"/>
              <w:ind w:left="33"/>
              <w:rPr>
                <w:rFonts w:ascii="Arial" w:hAnsi="Arial" w:cs="Arial"/>
              </w:rPr>
            </w:pPr>
            <w:r w:rsidRPr="006C48AE">
              <w:rPr>
                <w:rFonts w:ascii="Arial" w:hAnsi="Arial" w:cs="Arial"/>
                <w:b/>
                <w:bCs/>
              </w:rPr>
              <w:t>Provision for employee benefits at end of year</w:t>
            </w:r>
          </w:p>
        </w:tc>
        <w:tc>
          <w:tcPr>
            <w:tcW w:w="1800" w:type="dxa"/>
            <w:vAlign w:val="bottom"/>
          </w:tcPr>
          <w:p w14:paraId="53A78048" w14:textId="405122B5" w:rsidR="00B57EF9" w:rsidRPr="006C48AE" w:rsidRDefault="00B57EF9" w:rsidP="002271A4">
            <w:pPr>
              <w:pBdr>
                <w:bottom w:val="double" w:sz="4" w:space="1" w:color="auto"/>
              </w:pBdr>
              <w:tabs>
                <w:tab w:val="decimal" w:pos="1425"/>
              </w:tabs>
              <w:spacing w:line="380" w:lineRule="exact"/>
              <w:rPr>
                <w:rFonts w:ascii="Arial" w:hAnsi="Arial" w:cs="Arial"/>
              </w:rPr>
            </w:pPr>
            <w:r w:rsidRPr="006C48AE">
              <w:rPr>
                <w:rFonts w:ascii="Arial" w:hAnsi="Arial" w:cs="Arial"/>
              </w:rPr>
              <w:t>39,056</w:t>
            </w:r>
          </w:p>
        </w:tc>
        <w:tc>
          <w:tcPr>
            <w:tcW w:w="1800" w:type="dxa"/>
            <w:vAlign w:val="bottom"/>
          </w:tcPr>
          <w:p w14:paraId="5BF13527" w14:textId="245917D6" w:rsidR="00B57EF9" w:rsidRPr="006C48AE" w:rsidRDefault="00B57EF9" w:rsidP="002271A4">
            <w:pPr>
              <w:pBdr>
                <w:bottom w:val="double" w:sz="4" w:space="1" w:color="auto"/>
              </w:pBdr>
              <w:tabs>
                <w:tab w:val="decimal" w:pos="1425"/>
              </w:tabs>
              <w:spacing w:line="380" w:lineRule="exact"/>
              <w:rPr>
                <w:rFonts w:ascii="Arial" w:hAnsi="Arial" w:cs="Arial"/>
              </w:rPr>
            </w:pPr>
            <w:r w:rsidRPr="006C48AE">
              <w:rPr>
                <w:rFonts w:ascii="Arial" w:hAnsi="Arial" w:cs="Arial"/>
              </w:rPr>
              <w:t>30,920</w:t>
            </w:r>
          </w:p>
        </w:tc>
      </w:tr>
    </w:tbl>
    <w:p w14:paraId="4AF276CA" w14:textId="3D2A64A5" w:rsidR="00F5746B" w:rsidRPr="00792B8E" w:rsidRDefault="00F5746B" w:rsidP="00F5746B">
      <w:pPr>
        <w:tabs>
          <w:tab w:val="left" w:pos="900"/>
          <w:tab w:val="left" w:pos="2160"/>
          <w:tab w:val="left" w:pos="2880"/>
        </w:tabs>
        <w:spacing w:line="380" w:lineRule="exact"/>
        <w:ind w:left="540" w:right="-36"/>
        <w:jc w:val="thaiDistribute"/>
        <w:rPr>
          <w:rFonts w:ascii="Arial" w:hAnsi="Arial"/>
          <w:szCs w:val="22"/>
        </w:rPr>
      </w:pPr>
      <w:r>
        <w:rPr>
          <w:rFonts w:ascii="Arial" w:hAnsi="Arial"/>
          <w:szCs w:val="22"/>
        </w:rPr>
        <w:tab/>
      </w:r>
      <w:r w:rsidRPr="00792B8E">
        <w:rPr>
          <w:rFonts w:ascii="Arial" w:hAnsi="Arial"/>
          <w:szCs w:val="22"/>
        </w:rPr>
        <w:t xml:space="preserve">As </w:t>
      </w:r>
      <w:proofErr w:type="gramStart"/>
      <w:r w:rsidRPr="00792B8E">
        <w:rPr>
          <w:rFonts w:ascii="Arial" w:hAnsi="Arial"/>
          <w:szCs w:val="22"/>
        </w:rPr>
        <w:t>at</w:t>
      </w:r>
      <w:proofErr w:type="gramEnd"/>
      <w:r w:rsidRPr="00792B8E">
        <w:rPr>
          <w:rFonts w:ascii="Arial" w:hAnsi="Arial"/>
          <w:szCs w:val="22"/>
        </w:rPr>
        <w:t xml:space="preserve"> 31 December </w:t>
      </w:r>
      <w:r>
        <w:rPr>
          <w:rFonts w:ascii="Arial" w:hAnsi="Arial"/>
          <w:szCs w:val="22"/>
        </w:rPr>
        <w:t>2025</w:t>
      </w:r>
      <w:r w:rsidRPr="00792B8E">
        <w:rPr>
          <w:rFonts w:ascii="Arial" w:hAnsi="Arial"/>
          <w:szCs w:val="22"/>
        </w:rPr>
        <w:t xml:space="preserve">, the weighted average duration of </w:t>
      </w:r>
      <w:r w:rsidRPr="00D75599">
        <w:rPr>
          <w:rFonts w:ascii="Arial" w:hAnsi="Arial"/>
          <w:szCs w:val="22"/>
        </w:rPr>
        <w:t xml:space="preserve">the liabilities for </w:t>
      </w:r>
      <w:r w:rsidRPr="00CB001B">
        <w:rPr>
          <w:rFonts w:ascii="Arial" w:hAnsi="Arial"/>
          <w:szCs w:val="22"/>
        </w:rPr>
        <w:t>long-term</w:t>
      </w:r>
      <w:r w:rsidRPr="00D75599">
        <w:rPr>
          <w:rFonts w:ascii="Arial" w:hAnsi="Arial"/>
          <w:szCs w:val="22"/>
        </w:rPr>
        <w:t xml:space="preserve"> employee benefit is </w:t>
      </w:r>
      <w:r>
        <w:rPr>
          <w:rFonts w:ascii="Arial" w:hAnsi="Arial"/>
          <w:szCs w:val="22"/>
        </w:rPr>
        <w:t>20.02</w:t>
      </w:r>
      <w:r w:rsidRPr="00D75599">
        <w:rPr>
          <w:rFonts w:ascii="Arial" w:hAnsi="Arial"/>
          <w:szCs w:val="22"/>
        </w:rPr>
        <w:t xml:space="preserve"> years</w:t>
      </w:r>
      <w:r>
        <w:rPr>
          <w:rFonts w:ascii="Arial" w:hAnsi="Arial"/>
          <w:szCs w:val="22"/>
        </w:rPr>
        <w:t xml:space="preserve"> (2024: 22.65 years).</w:t>
      </w:r>
    </w:p>
    <w:p w14:paraId="52C3F368" w14:textId="31D94FFD" w:rsidR="00F5746B" w:rsidRDefault="00F5746B" w:rsidP="00F5746B">
      <w:pPr>
        <w:keepNext/>
        <w:tabs>
          <w:tab w:val="left" w:pos="900"/>
          <w:tab w:val="left" w:pos="2160"/>
          <w:tab w:val="left" w:pos="2880"/>
        </w:tabs>
        <w:spacing w:line="380" w:lineRule="exact"/>
        <w:ind w:right="-43"/>
        <w:jc w:val="thaiDistribute"/>
        <w:rPr>
          <w:rFonts w:ascii="Arial" w:hAnsi="Arial"/>
          <w:szCs w:val="22"/>
        </w:rPr>
      </w:pPr>
      <w:r>
        <w:rPr>
          <w:rFonts w:ascii="Arial" w:hAnsi="Arial"/>
          <w:szCs w:val="22"/>
        </w:rPr>
        <w:tab/>
        <w:t xml:space="preserve">Significant actuarial assumptions are </w:t>
      </w:r>
      <w:proofErr w:type="spellStart"/>
      <w:r>
        <w:rPr>
          <w:rFonts w:ascii="Arial" w:hAnsi="Arial"/>
          <w:szCs w:val="22"/>
        </w:rPr>
        <w:t>summarised</w:t>
      </w:r>
      <w:proofErr w:type="spellEnd"/>
      <w:r>
        <w:rPr>
          <w:rFonts w:ascii="Arial" w:hAnsi="Arial"/>
          <w:szCs w:val="22"/>
        </w:rPr>
        <w:t xml:space="preserve"> below:</w:t>
      </w:r>
    </w:p>
    <w:p w14:paraId="7A1AEF33" w14:textId="7F1FC2BA" w:rsidR="003C2012" w:rsidRPr="003C2012" w:rsidRDefault="003C2012" w:rsidP="00224F9E">
      <w:pPr>
        <w:spacing w:line="380" w:lineRule="exact"/>
        <w:ind w:left="540" w:hanging="540"/>
        <w:jc w:val="right"/>
        <w:rPr>
          <w:rFonts w:ascii="Arial" w:hAnsi="Arial" w:cs="Arial"/>
          <w:szCs w:val="22"/>
        </w:rPr>
      </w:pPr>
      <w:r>
        <w:rPr>
          <w:rFonts w:ascii="Arial" w:hAnsi="Arial" w:cs="Arial"/>
          <w:szCs w:val="22"/>
        </w:rPr>
        <w:tab/>
      </w:r>
      <w:r w:rsidR="00C57DFF">
        <w:rPr>
          <w:rFonts w:ascii="Arial" w:eastAsia="Times New Roman" w:hAnsi="Arial" w:cs="Angsana New"/>
          <w:sz w:val="20"/>
          <w:szCs w:val="20"/>
          <w:lang w:val="en-GB"/>
        </w:rPr>
        <w:t>(</w:t>
      </w:r>
      <w:r w:rsidR="00C57DFF" w:rsidRPr="00C57DFF">
        <w:rPr>
          <w:rFonts w:ascii="Arial" w:eastAsia="Times New Roman" w:hAnsi="Arial" w:cs="Arial"/>
          <w:sz w:val="20"/>
          <w:szCs w:val="20"/>
          <w:lang w:val="en-GB"/>
        </w:rPr>
        <w:t>Unit: percent per annum)</w:t>
      </w:r>
    </w:p>
    <w:tbl>
      <w:tblPr>
        <w:tblStyle w:val="TableGrid"/>
        <w:tblW w:w="922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0"/>
        <w:gridCol w:w="1842"/>
        <w:gridCol w:w="1803"/>
      </w:tblGrid>
      <w:tr w:rsidR="003C2012" w:rsidRPr="003C2012" w14:paraId="310CB9D6" w14:textId="77777777" w:rsidTr="003C2012">
        <w:tc>
          <w:tcPr>
            <w:tcW w:w="5580" w:type="dxa"/>
          </w:tcPr>
          <w:p w14:paraId="14A99F86" w14:textId="77777777" w:rsidR="003C2012" w:rsidRPr="003C2012" w:rsidRDefault="003C2012" w:rsidP="003C2012">
            <w:pPr>
              <w:spacing w:line="340" w:lineRule="exact"/>
              <w:jc w:val="thaiDistribute"/>
              <w:rPr>
                <w:rFonts w:ascii="Arial" w:hAnsi="Arial" w:cs="Arial"/>
              </w:rPr>
            </w:pPr>
          </w:p>
        </w:tc>
        <w:tc>
          <w:tcPr>
            <w:tcW w:w="3645" w:type="dxa"/>
            <w:gridSpan w:val="2"/>
          </w:tcPr>
          <w:p w14:paraId="4A5981B7" w14:textId="77777777" w:rsidR="003C2012" w:rsidRPr="003C2012" w:rsidRDefault="003C2012" w:rsidP="003C2012">
            <w:pPr>
              <w:pBdr>
                <w:bottom w:val="single" w:sz="4" w:space="1" w:color="auto"/>
              </w:pBdr>
              <w:spacing w:line="340" w:lineRule="exact"/>
              <w:jc w:val="center"/>
              <w:rPr>
                <w:rFonts w:ascii="Arial" w:hAnsi="Arial" w:cs="Arial"/>
              </w:rPr>
            </w:pPr>
            <w:r w:rsidRPr="003C2012">
              <w:rPr>
                <w:rFonts w:ascii="Arial" w:hAnsi="Arial" w:cs="Arial"/>
              </w:rPr>
              <w:t xml:space="preserve">Financial statements in which the </w:t>
            </w:r>
          </w:p>
          <w:p w14:paraId="66D21F7F" w14:textId="751760CF" w:rsidR="003C2012" w:rsidRPr="003C2012" w:rsidRDefault="003C2012" w:rsidP="003C2012">
            <w:pPr>
              <w:pBdr>
                <w:bottom w:val="single" w:sz="4" w:space="1" w:color="auto"/>
              </w:pBdr>
              <w:spacing w:line="340" w:lineRule="exact"/>
              <w:jc w:val="center"/>
              <w:rPr>
                <w:rFonts w:ascii="Arial" w:hAnsi="Arial" w:cs="Arial"/>
              </w:rPr>
            </w:pPr>
            <w:proofErr w:type="gramStart"/>
            <w:r w:rsidRPr="003C2012">
              <w:rPr>
                <w:rFonts w:ascii="Arial" w:hAnsi="Arial" w:cs="Arial"/>
              </w:rPr>
              <w:t>equity</w:t>
            </w:r>
            <w:proofErr w:type="gramEnd"/>
            <w:r w:rsidRPr="003C2012">
              <w:rPr>
                <w:rFonts w:ascii="Arial" w:hAnsi="Arial" w:cs="Arial"/>
              </w:rPr>
              <w:t xml:space="preserve"> method is applied </w:t>
            </w:r>
            <w:r w:rsidR="00224F9E">
              <w:rPr>
                <w:rFonts w:ascii="Arial" w:hAnsi="Arial" w:cs="Arial"/>
              </w:rPr>
              <w:t>/</w:t>
            </w:r>
          </w:p>
          <w:p w14:paraId="260F390F" w14:textId="77777777" w:rsidR="003C2012" w:rsidRPr="003C2012" w:rsidRDefault="003C2012" w:rsidP="003C2012">
            <w:pPr>
              <w:pBdr>
                <w:bottom w:val="single" w:sz="4" w:space="1" w:color="auto"/>
              </w:pBdr>
              <w:spacing w:line="340" w:lineRule="exact"/>
              <w:jc w:val="center"/>
              <w:rPr>
                <w:rFonts w:ascii="Arial" w:hAnsi="Arial" w:cs="Arial"/>
                <w:cs/>
              </w:rPr>
            </w:pPr>
            <w:r w:rsidRPr="003C2012">
              <w:rPr>
                <w:rFonts w:ascii="Arial" w:hAnsi="Arial" w:cs="Arial"/>
              </w:rPr>
              <w:t>Separate financial statements</w:t>
            </w:r>
          </w:p>
        </w:tc>
      </w:tr>
      <w:tr w:rsidR="003C2012" w:rsidRPr="003C2012" w14:paraId="1F82D361" w14:textId="77777777" w:rsidTr="003C2012">
        <w:tc>
          <w:tcPr>
            <w:tcW w:w="5580" w:type="dxa"/>
          </w:tcPr>
          <w:p w14:paraId="504201DC" w14:textId="77777777" w:rsidR="003C2012" w:rsidRPr="003C2012" w:rsidRDefault="003C2012" w:rsidP="003C2012">
            <w:pPr>
              <w:spacing w:line="340" w:lineRule="exact"/>
              <w:jc w:val="thaiDistribute"/>
              <w:rPr>
                <w:rFonts w:ascii="Arial" w:hAnsi="Arial" w:cs="Arial"/>
              </w:rPr>
            </w:pPr>
          </w:p>
        </w:tc>
        <w:tc>
          <w:tcPr>
            <w:tcW w:w="1842" w:type="dxa"/>
          </w:tcPr>
          <w:p w14:paraId="0F4E3AD4" w14:textId="3DB9E45B" w:rsidR="003C2012" w:rsidRPr="003C2012" w:rsidRDefault="003C2012" w:rsidP="003C2012">
            <w:pPr>
              <w:pBdr>
                <w:bottom w:val="single" w:sz="4" w:space="1" w:color="auto"/>
              </w:pBdr>
              <w:spacing w:line="340" w:lineRule="exact"/>
              <w:jc w:val="center"/>
              <w:rPr>
                <w:rFonts w:ascii="Arial" w:hAnsi="Arial" w:cs="Arial"/>
              </w:rPr>
            </w:pPr>
            <w:r>
              <w:rPr>
                <w:rFonts w:ascii="Arial" w:hAnsi="Arial" w:cs="Arial"/>
              </w:rPr>
              <w:t>2025</w:t>
            </w:r>
          </w:p>
        </w:tc>
        <w:tc>
          <w:tcPr>
            <w:tcW w:w="1803" w:type="dxa"/>
          </w:tcPr>
          <w:p w14:paraId="47338BB1" w14:textId="0BBB15D3" w:rsidR="003C2012" w:rsidRPr="003C2012" w:rsidRDefault="003C2012" w:rsidP="003C2012">
            <w:pPr>
              <w:pBdr>
                <w:bottom w:val="single" w:sz="4" w:space="1" w:color="auto"/>
              </w:pBdr>
              <w:spacing w:line="340" w:lineRule="exact"/>
              <w:jc w:val="center"/>
              <w:rPr>
                <w:rFonts w:ascii="Arial" w:hAnsi="Arial" w:cs="Arial"/>
              </w:rPr>
            </w:pPr>
            <w:r>
              <w:rPr>
                <w:rFonts w:ascii="Arial" w:hAnsi="Arial" w:cs="Arial"/>
              </w:rPr>
              <w:t>2024</w:t>
            </w:r>
          </w:p>
        </w:tc>
      </w:tr>
      <w:tr w:rsidR="004A393B" w:rsidRPr="003C2012" w14:paraId="47CFE228" w14:textId="77777777">
        <w:tc>
          <w:tcPr>
            <w:tcW w:w="5580" w:type="dxa"/>
          </w:tcPr>
          <w:p w14:paraId="78F3EE0D" w14:textId="7D7D94AE" w:rsidR="004A393B" w:rsidRPr="004A393B" w:rsidRDefault="004A393B" w:rsidP="004A393B">
            <w:pPr>
              <w:spacing w:line="340" w:lineRule="exact"/>
              <w:rPr>
                <w:rFonts w:ascii="Arial" w:hAnsi="Arial" w:cs="Arial"/>
                <w:sz w:val="18"/>
                <w:szCs w:val="18"/>
                <w:cs/>
              </w:rPr>
            </w:pPr>
            <w:r w:rsidRPr="004A393B">
              <w:rPr>
                <w:rFonts w:ascii="Arial" w:hAnsi="Arial" w:cs="Arial"/>
                <w:sz w:val="18"/>
                <w:szCs w:val="18"/>
              </w:rPr>
              <w:t>Discount rate</w:t>
            </w:r>
          </w:p>
        </w:tc>
        <w:tc>
          <w:tcPr>
            <w:tcW w:w="1842" w:type="dxa"/>
            <w:tcBorders>
              <w:top w:val="nil"/>
              <w:left w:val="nil"/>
              <w:bottom w:val="nil"/>
              <w:right w:val="nil"/>
            </w:tcBorders>
          </w:tcPr>
          <w:p w14:paraId="4100634E" w14:textId="79EBEFC5" w:rsidR="004A393B" w:rsidRPr="003C2012" w:rsidRDefault="004A393B" w:rsidP="00A227B4">
            <w:pPr>
              <w:spacing w:line="340" w:lineRule="exact"/>
              <w:jc w:val="center"/>
              <w:rPr>
                <w:rFonts w:ascii="Arial" w:hAnsi="Arial" w:cs="Arial"/>
              </w:rPr>
            </w:pPr>
            <w:r w:rsidRPr="00EF7B2A">
              <w:rPr>
                <w:rFonts w:ascii="Arial" w:hAnsi="Arial" w:cs="Arial"/>
              </w:rPr>
              <w:t>2.17</w:t>
            </w:r>
          </w:p>
        </w:tc>
        <w:tc>
          <w:tcPr>
            <w:tcW w:w="1803" w:type="dxa"/>
          </w:tcPr>
          <w:p w14:paraId="46EE8778" w14:textId="02BEDE52" w:rsidR="004A393B" w:rsidRPr="003C2012" w:rsidRDefault="004A393B" w:rsidP="00A227B4">
            <w:pPr>
              <w:spacing w:line="340" w:lineRule="exact"/>
              <w:jc w:val="center"/>
              <w:rPr>
                <w:rFonts w:ascii="Arial" w:hAnsi="Arial" w:cs="Arial"/>
              </w:rPr>
            </w:pPr>
            <w:r w:rsidRPr="00EF7B2A">
              <w:rPr>
                <w:rFonts w:ascii="Arial" w:hAnsi="Arial" w:cs="Arial"/>
              </w:rPr>
              <w:t>3.01</w:t>
            </w:r>
          </w:p>
        </w:tc>
      </w:tr>
      <w:tr w:rsidR="004A393B" w:rsidRPr="003C2012" w14:paraId="2A2A8BCF" w14:textId="77777777">
        <w:tc>
          <w:tcPr>
            <w:tcW w:w="5580" w:type="dxa"/>
          </w:tcPr>
          <w:p w14:paraId="0D23F106" w14:textId="209DDDCE" w:rsidR="004A393B" w:rsidRPr="004A393B" w:rsidRDefault="004A393B" w:rsidP="004A393B">
            <w:pPr>
              <w:spacing w:line="340" w:lineRule="exact"/>
              <w:rPr>
                <w:rFonts w:ascii="Arial" w:hAnsi="Arial" w:cs="Arial"/>
                <w:sz w:val="18"/>
                <w:szCs w:val="18"/>
                <w:cs/>
              </w:rPr>
            </w:pPr>
            <w:r w:rsidRPr="004A393B">
              <w:rPr>
                <w:rFonts w:ascii="Arial" w:hAnsi="Arial" w:cs="Arial"/>
                <w:sz w:val="18"/>
                <w:szCs w:val="18"/>
              </w:rPr>
              <w:t>Salary increase rate</w:t>
            </w:r>
          </w:p>
        </w:tc>
        <w:tc>
          <w:tcPr>
            <w:tcW w:w="1842" w:type="dxa"/>
            <w:tcBorders>
              <w:top w:val="nil"/>
              <w:left w:val="nil"/>
              <w:right w:val="nil"/>
            </w:tcBorders>
          </w:tcPr>
          <w:p w14:paraId="36E23A83" w14:textId="6F63952D" w:rsidR="004A393B" w:rsidRPr="003C2012" w:rsidRDefault="004A393B" w:rsidP="00A227B4">
            <w:pPr>
              <w:spacing w:line="340" w:lineRule="exact"/>
              <w:jc w:val="center"/>
              <w:rPr>
                <w:rFonts w:ascii="Arial" w:hAnsi="Arial" w:cs="Arial"/>
              </w:rPr>
            </w:pPr>
            <w:r w:rsidRPr="00EF7B2A">
              <w:rPr>
                <w:rFonts w:ascii="Arial" w:hAnsi="Arial" w:cs="Arial"/>
              </w:rPr>
              <w:t>4.00</w:t>
            </w:r>
          </w:p>
        </w:tc>
        <w:tc>
          <w:tcPr>
            <w:tcW w:w="1803" w:type="dxa"/>
          </w:tcPr>
          <w:p w14:paraId="1FEB8A6F" w14:textId="029F44E7" w:rsidR="004A393B" w:rsidRPr="003C2012" w:rsidRDefault="004A393B" w:rsidP="00A227B4">
            <w:pPr>
              <w:spacing w:line="340" w:lineRule="exact"/>
              <w:jc w:val="center"/>
              <w:rPr>
                <w:rFonts w:ascii="Arial" w:hAnsi="Arial" w:cs="Arial"/>
              </w:rPr>
            </w:pPr>
            <w:r w:rsidRPr="00EF7B2A">
              <w:rPr>
                <w:rFonts w:ascii="Arial" w:hAnsi="Arial" w:cs="Arial"/>
              </w:rPr>
              <w:t>4.00</w:t>
            </w:r>
          </w:p>
        </w:tc>
      </w:tr>
      <w:tr w:rsidR="004A393B" w:rsidRPr="003C2012" w14:paraId="25143796" w14:textId="77777777">
        <w:tc>
          <w:tcPr>
            <w:tcW w:w="5580" w:type="dxa"/>
          </w:tcPr>
          <w:p w14:paraId="3D42429D" w14:textId="203C8123" w:rsidR="004A393B" w:rsidRPr="004A393B" w:rsidRDefault="00975DE7" w:rsidP="004A393B">
            <w:pPr>
              <w:spacing w:line="340" w:lineRule="exact"/>
              <w:rPr>
                <w:rFonts w:ascii="Arial" w:hAnsi="Arial" w:cs="Arial"/>
                <w:sz w:val="18"/>
                <w:szCs w:val="18"/>
                <w:cs/>
              </w:rPr>
            </w:pPr>
            <w:r w:rsidRPr="00975DE7">
              <w:rPr>
                <w:rFonts w:ascii="Arial" w:hAnsi="Arial" w:cs="Arial"/>
                <w:sz w:val="18"/>
                <w:szCs w:val="18"/>
              </w:rPr>
              <w:t>Turnover rate of employees (varied by the age of employee)</w:t>
            </w:r>
          </w:p>
        </w:tc>
        <w:tc>
          <w:tcPr>
            <w:tcW w:w="1842" w:type="dxa"/>
            <w:tcBorders>
              <w:top w:val="nil"/>
              <w:left w:val="nil"/>
              <w:right w:val="nil"/>
            </w:tcBorders>
          </w:tcPr>
          <w:p w14:paraId="320266A4" w14:textId="3322FDFA" w:rsidR="004A393B" w:rsidRPr="003C2012" w:rsidRDefault="004A393B" w:rsidP="00A227B4">
            <w:pPr>
              <w:spacing w:line="340" w:lineRule="exact"/>
              <w:jc w:val="center"/>
              <w:rPr>
                <w:rFonts w:ascii="Arial" w:hAnsi="Arial" w:cs="Arial"/>
              </w:rPr>
            </w:pPr>
            <w:r w:rsidRPr="00EF7B2A">
              <w:rPr>
                <w:rFonts w:ascii="Arial" w:hAnsi="Arial" w:cs="Arial"/>
              </w:rPr>
              <w:t>0.00 - 18.00</w:t>
            </w:r>
          </w:p>
        </w:tc>
        <w:tc>
          <w:tcPr>
            <w:tcW w:w="1803" w:type="dxa"/>
            <w:tcBorders>
              <w:top w:val="nil"/>
              <w:left w:val="nil"/>
              <w:right w:val="nil"/>
            </w:tcBorders>
          </w:tcPr>
          <w:p w14:paraId="212860BF" w14:textId="316F7E01" w:rsidR="004A393B" w:rsidRPr="003C2012" w:rsidRDefault="004A393B" w:rsidP="00A227B4">
            <w:pPr>
              <w:spacing w:line="340" w:lineRule="exact"/>
              <w:jc w:val="center"/>
              <w:rPr>
                <w:rFonts w:ascii="Arial" w:hAnsi="Arial" w:cs="Arial"/>
              </w:rPr>
            </w:pPr>
            <w:r w:rsidRPr="00EF7B2A">
              <w:rPr>
                <w:rFonts w:ascii="Arial" w:hAnsi="Arial" w:cs="Arial"/>
              </w:rPr>
              <w:t>0.00 - 28.00</w:t>
            </w:r>
          </w:p>
        </w:tc>
      </w:tr>
    </w:tbl>
    <w:p w14:paraId="42509C0A" w14:textId="77777777" w:rsidR="00A227B4" w:rsidRDefault="00A227B4" w:rsidP="00413C1D">
      <w:pPr>
        <w:tabs>
          <w:tab w:val="left" w:pos="900"/>
          <w:tab w:val="left" w:pos="2160"/>
          <w:tab w:val="left" w:pos="2880"/>
        </w:tabs>
        <w:spacing w:before="240" w:line="380" w:lineRule="exact"/>
        <w:ind w:right="-43"/>
        <w:jc w:val="thaiDistribute"/>
        <w:rPr>
          <w:rFonts w:ascii="Arial" w:hAnsi="Arial"/>
          <w:szCs w:val="22"/>
        </w:rPr>
      </w:pPr>
    </w:p>
    <w:p w14:paraId="07D9B1F4" w14:textId="77777777" w:rsidR="00A227B4" w:rsidRDefault="00A227B4">
      <w:pPr>
        <w:rPr>
          <w:rFonts w:ascii="Arial" w:hAnsi="Arial"/>
          <w:szCs w:val="22"/>
        </w:rPr>
      </w:pPr>
      <w:r>
        <w:rPr>
          <w:rFonts w:ascii="Arial" w:hAnsi="Arial"/>
          <w:szCs w:val="22"/>
        </w:rPr>
        <w:br w:type="page"/>
      </w:r>
    </w:p>
    <w:p w14:paraId="4F71DFEF" w14:textId="28129697" w:rsidR="00413C1D" w:rsidRDefault="00787F2B" w:rsidP="00413C1D">
      <w:pPr>
        <w:tabs>
          <w:tab w:val="left" w:pos="900"/>
          <w:tab w:val="left" w:pos="2160"/>
          <w:tab w:val="left" w:pos="2880"/>
        </w:tabs>
        <w:spacing w:before="240" w:line="380" w:lineRule="exact"/>
        <w:ind w:right="-43"/>
        <w:jc w:val="thaiDistribute"/>
        <w:rPr>
          <w:rFonts w:ascii="Arial" w:hAnsi="Arial"/>
          <w:szCs w:val="22"/>
        </w:rPr>
      </w:pPr>
      <w:r>
        <w:rPr>
          <w:rFonts w:ascii="Arial" w:hAnsi="Arial"/>
          <w:szCs w:val="22"/>
        </w:rPr>
        <w:lastRenderedPageBreak/>
        <w:tab/>
      </w:r>
      <w:r w:rsidR="00413C1D" w:rsidRPr="00D75599">
        <w:rPr>
          <w:rFonts w:ascii="Arial" w:hAnsi="Arial"/>
          <w:szCs w:val="22"/>
        </w:rPr>
        <w:t xml:space="preserve">The </w:t>
      </w:r>
      <w:proofErr w:type="gramStart"/>
      <w:r w:rsidR="00413C1D" w:rsidRPr="00D75599">
        <w:rPr>
          <w:rFonts w:ascii="Arial" w:hAnsi="Arial"/>
          <w:szCs w:val="22"/>
        </w:rPr>
        <w:t>result</w:t>
      </w:r>
      <w:proofErr w:type="gramEnd"/>
      <w:r w:rsidR="00413C1D" w:rsidRPr="00D75599">
        <w:rPr>
          <w:rFonts w:ascii="Arial" w:hAnsi="Arial"/>
          <w:szCs w:val="22"/>
        </w:rPr>
        <w:t xml:space="preserve"> of sensitivity analysis for significant assumptions</w:t>
      </w:r>
      <w:r w:rsidR="00413C1D" w:rsidRPr="00D75599">
        <w:rPr>
          <w:rFonts w:ascii="Arial" w:hAnsi="Arial" w:hint="cs"/>
          <w:szCs w:val="22"/>
          <w:cs/>
        </w:rPr>
        <w:t xml:space="preserve"> </w:t>
      </w:r>
      <w:r w:rsidR="00413C1D" w:rsidRPr="00D75599">
        <w:rPr>
          <w:rFonts w:ascii="Arial" w:hAnsi="Arial"/>
          <w:szCs w:val="22"/>
        </w:rPr>
        <w:t xml:space="preserve">that affect the present value of the </w:t>
      </w:r>
      <w:r w:rsidR="00413C1D" w:rsidRPr="00EB18E2">
        <w:rPr>
          <w:rFonts w:ascii="Arial" w:hAnsi="Arial"/>
          <w:szCs w:val="22"/>
        </w:rPr>
        <w:t>long-term</w:t>
      </w:r>
      <w:r w:rsidR="00413C1D" w:rsidRPr="00D75599">
        <w:rPr>
          <w:rFonts w:ascii="Arial" w:hAnsi="Arial"/>
          <w:szCs w:val="22"/>
        </w:rPr>
        <w:t xml:space="preserve"> employee benefit obligation as </w:t>
      </w:r>
      <w:proofErr w:type="gramStart"/>
      <w:r w:rsidR="00413C1D" w:rsidRPr="00D75599">
        <w:rPr>
          <w:rFonts w:ascii="Arial" w:hAnsi="Arial"/>
          <w:szCs w:val="22"/>
        </w:rPr>
        <w:t>at</w:t>
      </w:r>
      <w:proofErr w:type="gramEnd"/>
      <w:r w:rsidR="00413C1D" w:rsidRPr="00D75599">
        <w:rPr>
          <w:rFonts w:ascii="Arial" w:hAnsi="Arial"/>
          <w:szCs w:val="22"/>
        </w:rPr>
        <w:t xml:space="preserve"> 31 December </w:t>
      </w:r>
      <w:r w:rsidR="00413C1D">
        <w:rPr>
          <w:rFonts w:ascii="Arial" w:hAnsi="Arial"/>
          <w:szCs w:val="22"/>
        </w:rPr>
        <w:t>2025</w:t>
      </w:r>
      <w:r w:rsidR="00640859">
        <w:rPr>
          <w:rFonts w:ascii="Arial" w:hAnsi="Arial"/>
          <w:szCs w:val="22"/>
        </w:rPr>
        <w:t xml:space="preserve"> </w:t>
      </w:r>
      <w:r w:rsidR="00413C1D" w:rsidRPr="00D75599">
        <w:rPr>
          <w:rFonts w:ascii="Arial" w:hAnsi="Arial"/>
          <w:szCs w:val="22"/>
        </w:rPr>
        <w:t xml:space="preserve">and </w:t>
      </w:r>
      <w:r w:rsidR="00413C1D">
        <w:rPr>
          <w:rFonts w:ascii="Arial" w:hAnsi="Arial"/>
          <w:szCs w:val="22"/>
        </w:rPr>
        <w:t>2024</w:t>
      </w:r>
      <w:r w:rsidR="00413C1D" w:rsidRPr="00D75599">
        <w:rPr>
          <w:rFonts w:ascii="Arial" w:hAnsi="Arial"/>
          <w:szCs w:val="22"/>
        </w:rPr>
        <w:t xml:space="preserve"> are </w:t>
      </w:r>
      <w:proofErr w:type="spellStart"/>
      <w:r w:rsidR="00413C1D" w:rsidRPr="00D75599">
        <w:rPr>
          <w:rFonts w:ascii="Arial" w:hAnsi="Arial"/>
          <w:szCs w:val="22"/>
        </w:rPr>
        <w:t>summarised</w:t>
      </w:r>
      <w:proofErr w:type="spellEnd"/>
      <w:r w:rsidR="00413C1D" w:rsidRPr="00D75599">
        <w:rPr>
          <w:rFonts w:ascii="Arial" w:hAnsi="Arial"/>
          <w:szCs w:val="22"/>
        </w:rPr>
        <w:t xml:space="preserve"> below:</w:t>
      </w:r>
      <w:r w:rsidR="00413C1D" w:rsidRPr="00792B8E">
        <w:rPr>
          <w:rFonts w:ascii="Arial" w:hAnsi="Arial"/>
          <w:szCs w:val="22"/>
        </w:rPr>
        <w:t xml:space="preserve"> </w:t>
      </w:r>
    </w:p>
    <w:tbl>
      <w:tblPr>
        <w:tblStyle w:val="TableGrid"/>
        <w:tblW w:w="9180" w:type="dxa"/>
        <w:tblInd w:w="450" w:type="dxa"/>
        <w:tblLayout w:type="fixed"/>
        <w:tblLook w:val="04A0" w:firstRow="1" w:lastRow="0" w:firstColumn="1" w:lastColumn="0" w:noHBand="0" w:noVBand="1"/>
      </w:tblPr>
      <w:tblGrid>
        <w:gridCol w:w="3960"/>
        <w:gridCol w:w="1305"/>
        <w:gridCol w:w="1305"/>
        <w:gridCol w:w="1305"/>
        <w:gridCol w:w="1305"/>
      </w:tblGrid>
      <w:tr w:rsidR="0073672B" w:rsidRPr="009A77F5" w14:paraId="5EBD4714" w14:textId="77777777" w:rsidTr="00640859">
        <w:tc>
          <w:tcPr>
            <w:tcW w:w="3960" w:type="dxa"/>
            <w:tcBorders>
              <w:top w:val="nil"/>
              <w:left w:val="nil"/>
              <w:bottom w:val="nil"/>
              <w:right w:val="nil"/>
            </w:tcBorders>
          </w:tcPr>
          <w:p w14:paraId="3E3A9F44" w14:textId="77777777" w:rsidR="0073672B" w:rsidRPr="009A77F5" w:rsidRDefault="0073672B">
            <w:pPr>
              <w:tabs>
                <w:tab w:val="left" w:pos="600"/>
                <w:tab w:val="left" w:pos="900"/>
                <w:tab w:val="right" w:pos="7280"/>
                <w:tab w:val="right" w:pos="8540"/>
              </w:tabs>
              <w:spacing w:line="380" w:lineRule="exact"/>
              <w:ind w:right="-43"/>
              <w:jc w:val="center"/>
              <w:rPr>
                <w:rFonts w:ascii="Arial" w:hAnsi="Arial" w:cs="Arial"/>
                <w:sz w:val="18"/>
                <w:szCs w:val="18"/>
              </w:rPr>
            </w:pPr>
          </w:p>
        </w:tc>
        <w:tc>
          <w:tcPr>
            <w:tcW w:w="2610" w:type="dxa"/>
            <w:gridSpan w:val="2"/>
            <w:tcBorders>
              <w:top w:val="nil"/>
              <w:left w:val="nil"/>
              <w:bottom w:val="nil"/>
              <w:right w:val="nil"/>
            </w:tcBorders>
          </w:tcPr>
          <w:p w14:paraId="69FCBDBB" w14:textId="77777777" w:rsidR="0073672B" w:rsidRPr="009A77F5" w:rsidRDefault="0073672B">
            <w:pPr>
              <w:tabs>
                <w:tab w:val="left" w:pos="600"/>
                <w:tab w:val="left" w:pos="900"/>
                <w:tab w:val="right" w:pos="7280"/>
                <w:tab w:val="right" w:pos="8540"/>
              </w:tabs>
              <w:spacing w:line="380" w:lineRule="exact"/>
              <w:ind w:right="-45"/>
              <w:jc w:val="center"/>
              <w:rPr>
                <w:rFonts w:ascii="Arial" w:hAnsi="Arial"/>
                <w:sz w:val="18"/>
                <w:szCs w:val="18"/>
              </w:rPr>
            </w:pPr>
          </w:p>
        </w:tc>
        <w:tc>
          <w:tcPr>
            <w:tcW w:w="2610" w:type="dxa"/>
            <w:gridSpan w:val="2"/>
            <w:tcBorders>
              <w:top w:val="nil"/>
              <w:left w:val="nil"/>
              <w:bottom w:val="nil"/>
              <w:right w:val="nil"/>
            </w:tcBorders>
          </w:tcPr>
          <w:p w14:paraId="20079A75" w14:textId="77777777" w:rsidR="0073672B" w:rsidRPr="009A77F5" w:rsidRDefault="0073672B">
            <w:pPr>
              <w:tabs>
                <w:tab w:val="left" w:pos="600"/>
                <w:tab w:val="left" w:pos="900"/>
                <w:tab w:val="right" w:pos="7280"/>
                <w:tab w:val="right" w:pos="8540"/>
              </w:tabs>
              <w:spacing w:line="380" w:lineRule="exact"/>
              <w:ind w:right="-45"/>
              <w:jc w:val="right"/>
              <w:rPr>
                <w:rFonts w:ascii="Arial" w:hAnsi="Arial"/>
                <w:sz w:val="18"/>
                <w:szCs w:val="18"/>
              </w:rPr>
            </w:pPr>
            <w:r w:rsidRPr="009A77F5">
              <w:rPr>
                <w:rFonts w:ascii="Arial" w:hAnsi="Arial"/>
                <w:sz w:val="18"/>
                <w:szCs w:val="18"/>
              </w:rPr>
              <w:t>(Unit: Million Baht)</w:t>
            </w:r>
          </w:p>
        </w:tc>
      </w:tr>
      <w:tr w:rsidR="0073672B" w:rsidRPr="009A77F5" w14:paraId="76892D6D" w14:textId="77777777" w:rsidTr="00147C75">
        <w:tc>
          <w:tcPr>
            <w:tcW w:w="3960" w:type="dxa"/>
            <w:tcBorders>
              <w:top w:val="nil"/>
              <w:left w:val="nil"/>
              <w:bottom w:val="nil"/>
              <w:right w:val="nil"/>
            </w:tcBorders>
          </w:tcPr>
          <w:p w14:paraId="1E5CBC89" w14:textId="77777777" w:rsidR="0073672B" w:rsidRPr="009A77F5" w:rsidRDefault="0073672B">
            <w:pPr>
              <w:tabs>
                <w:tab w:val="left" w:pos="600"/>
                <w:tab w:val="left" w:pos="900"/>
                <w:tab w:val="right" w:pos="7280"/>
                <w:tab w:val="right" w:pos="8540"/>
              </w:tabs>
              <w:spacing w:line="380" w:lineRule="exact"/>
              <w:ind w:right="-43"/>
              <w:jc w:val="center"/>
              <w:rPr>
                <w:rFonts w:asciiTheme="majorBidi" w:hAnsiTheme="majorBidi" w:cstheme="majorBidi"/>
                <w:noProof/>
                <w:color w:val="000000"/>
                <w:sz w:val="18"/>
                <w:szCs w:val="18"/>
              </w:rPr>
            </w:pPr>
          </w:p>
        </w:tc>
        <w:tc>
          <w:tcPr>
            <w:tcW w:w="5220" w:type="dxa"/>
            <w:gridSpan w:val="4"/>
            <w:tcBorders>
              <w:top w:val="nil"/>
              <w:left w:val="nil"/>
              <w:bottom w:val="single" w:sz="4" w:space="0" w:color="auto"/>
              <w:right w:val="nil"/>
            </w:tcBorders>
          </w:tcPr>
          <w:p w14:paraId="154024BF" w14:textId="77777777" w:rsidR="0073672B" w:rsidRPr="0073672B" w:rsidRDefault="0073672B" w:rsidP="0073672B">
            <w:pPr>
              <w:spacing w:line="340" w:lineRule="exact"/>
              <w:jc w:val="center"/>
              <w:rPr>
                <w:rFonts w:ascii="Arial" w:hAnsi="Arial" w:cs="Arial"/>
              </w:rPr>
            </w:pPr>
            <w:r w:rsidRPr="0073672B">
              <w:rPr>
                <w:rFonts w:ascii="Arial" w:hAnsi="Arial" w:cs="Arial"/>
              </w:rPr>
              <w:t xml:space="preserve">Financial statements in which the </w:t>
            </w:r>
          </w:p>
          <w:p w14:paraId="58CE6DC1" w14:textId="77777777" w:rsidR="0073672B" w:rsidRPr="0073672B" w:rsidRDefault="0073672B" w:rsidP="0073672B">
            <w:pPr>
              <w:spacing w:line="340" w:lineRule="exact"/>
              <w:jc w:val="center"/>
              <w:rPr>
                <w:rFonts w:ascii="Arial" w:hAnsi="Arial" w:cs="Arial"/>
              </w:rPr>
            </w:pPr>
            <w:proofErr w:type="gramStart"/>
            <w:r w:rsidRPr="0073672B">
              <w:rPr>
                <w:rFonts w:ascii="Arial" w:hAnsi="Arial" w:cs="Arial"/>
              </w:rPr>
              <w:t>equity</w:t>
            </w:r>
            <w:proofErr w:type="gramEnd"/>
            <w:r w:rsidRPr="0073672B">
              <w:rPr>
                <w:rFonts w:ascii="Arial" w:hAnsi="Arial" w:cs="Arial"/>
              </w:rPr>
              <w:t xml:space="preserve"> method is applied /</w:t>
            </w:r>
          </w:p>
          <w:p w14:paraId="66B98751" w14:textId="02557210" w:rsidR="0073672B" w:rsidRPr="009A77F5" w:rsidRDefault="0073672B" w:rsidP="0073672B">
            <w:pPr>
              <w:tabs>
                <w:tab w:val="left" w:pos="600"/>
                <w:tab w:val="left" w:pos="900"/>
                <w:tab w:val="right" w:pos="7280"/>
                <w:tab w:val="right" w:pos="8540"/>
              </w:tabs>
              <w:spacing w:line="380" w:lineRule="exact"/>
              <w:ind w:right="-45"/>
              <w:jc w:val="center"/>
              <w:rPr>
                <w:rFonts w:ascii="Arial" w:hAnsi="Arial" w:cs="Arial"/>
                <w:sz w:val="18"/>
                <w:szCs w:val="18"/>
              </w:rPr>
            </w:pPr>
            <w:r w:rsidRPr="0073672B">
              <w:rPr>
                <w:rFonts w:ascii="Arial" w:hAnsi="Arial" w:cs="Arial"/>
              </w:rPr>
              <w:t>Separate financial statements</w:t>
            </w:r>
          </w:p>
        </w:tc>
      </w:tr>
      <w:tr w:rsidR="0073672B" w:rsidRPr="009A77F5" w14:paraId="47358504" w14:textId="77777777" w:rsidTr="00640859">
        <w:tc>
          <w:tcPr>
            <w:tcW w:w="3960" w:type="dxa"/>
            <w:tcBorders>
              <w:top w:val="nil"/>
              <w:left w:val="nil"/>
              <w:bottom w:val="nil"/>
              <w:right w:val="nil"/>
            </w:tcBorders>
          </w:tcPr>
          <w:p w14:paraId="07A0AA3C" w14:textId="77777777" w:rsidR="0073672B" w:rsidRPr="009A77F5" w:rsidRDefault="0073672B">
            <w:pPr>
              <w:tabs>
                <w:tab w:val="left" w:pos="600"/>
                <w:tab w:val="left" w:pos="900"/>
                <w:tab w:val="right" w:pos="7280"/>
                <w:tab w:val="right" w:pos="8540"/>
              </w:tabs>
              <w:spacing w:line="380" w:lineRule="exact"/>
              <w:ind w:right="-43"/>
              <w:jc w:val="center"/>
              <w:rPr>
                <w:rFonts w:ascii="Arial" w:hAnsi="Arial" w:cs="Arial"/>
                <w:sz w:val="18"/>
                <w:szCs w:val="18"/>
              </w:rPr>
            </w:pPr>
          </w:p>
        </w:tc>
        <w:tc>
          <w:tcPr>
            <w:tcW w:w="2610" w:type="dxa"/>
            <w:gridSpan w:val="2"/>
            <w:tcBorders>
              <w:top w:val="single" w:sz="4" w:space="0" w:color="auto"/>
              <w:left w:val="nil"/>
              <w:bottom w:val="nil"/>
              <w:right w:val="nil"/>
            </w:tcBorders>
          </w:tcPr>
          <w:p w14:paraId="39AF682F" w14:textId="0C7C5327" w:rsidR="0073672B" w:rsidRPr="009A77F5" w:rsidRDefault="0073672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sz w:val="18"/>
                <w:szCs w:val="18"/>
              </w:rPr>
              <w:t>2025</w:t>
            </w:r>
          </w:p>
        </w:tc>
        <w:tc>
          <w:tcPr>
            <w:tcW w:w="2610" w:type="dxa"/>
            <w:gridSpan w:val="2"/>
            <w:tcBorders>
              <w:top w:val="single" w:sz="4" w:space="0" w:color="auto"/>
              <w:left w:val="nil"/>
              <w:bottom w:val="nil"/>
              <w:right w:val="nil"/>
            </w:tcBorders>
          </w:tcPr>
          <w:p w14:paraId="193CA93F" w14:textId="3A895AC9" w:rsidR="0073672B" w:rsidRPr="009A77F5" w:rsidRDefault="0073672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sz w:val="18"/>
                <w:szCs w:val="18"/>
              </w:rPr>
              <w:t>2024</w:t>
            </w:r>
          </w:p>
        </w:tc>
      </w:tr>
      <w:tr w:rsidR="0073672B" w:rsidRPr="009A77F5" w14:paraId="3992C993" w14:textId="77777777" w:rsidTr="00640859">
        <w:tc>
          <w:tcPr>
            <w:tcW w:w="3960" w:type="dxa"/>
            <w:tcBorders>
              <w:top w:val="nil"/>
              <w:left w:val="nil"/>
              <w:bottom w:val="nil"/>
              <w:right w:val="nil"/>
            </w:tcBorders>
          </w:tcPr>
          <w:p w14:paraId="6B3CCDF5" w14:textId="77777777" w:rsidR="0073672B" w:rsidRPr="009A77F5" w:rsidRDefault="0073672B" w:rsidP="0073672B">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305" w:type="dxa"/>
            <w:tcBorders>
              <w:top w:val="nil"/>
              <w:left w:val="nil"/>
              <w:bottom w:val="nil"/>
              <w:right w:val="nil"/>
            </w:tcBorders>
            <w:vAlign w:val="bottom"/>
          </w:tcPr>
          <w:p w14:paraId="16B6123D" w14:textId="2D0652DA" w:rsidR="0073672B" w:rsidRPr="009A77F5" w:rsidRDefault="0073672B" w:rsidP="0073672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9A77F5">
              <w:rPr>
                <w:rFonts w:ascii="Arial" w:hAnsi="Arial" w:cs="Arial"/>
                <w:sz w:val="18"/>
                <w:szCs w:val="18"/>
              </w:rPr>
              <w:t>Increase</w:t>
            </w:r>
          </w:p>
        </w:tc>
        <w:tc>
          <w:tcPr>
            <w:tcW w:w="1305" w:type="dxa"/>
            <w:tcBorders>
              <w:top w:val="nil"/>
              <w:left w:val="nil"/>
              <w:bottom w:val="nil"/>
              <w:right w:val="nil"/>
            </w:tcBorders>
            <w:vAlign w:val="bottom"/>
          </w:tcPr>
          <w:p w14:paraId="61E666BB" w14:textId="6EB63F5D" w:rsidR="0073672B" w:rsidRPr="009A77F5" w:rsidRDefault="0073672B" w:rsidP="0073672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9A77F5">
              <w:rPr>
                <w:rFonts w:ascii="Arial" w:hAnsi="Arial" w:cs="Arial"/>
                <w:sz w:val="18"/>
                <w:szCs w:val="18"/>
              </w:rPr>
              <w:t>Decrease</w:t>
            </w:r>
          </w:p>
        </w:tc>
        <w:tc>
          <w:tcPr>
            <w:tcW w:w="1305" w:type="dxa"/>
            <w:tcBorders>
              <w:top w:val="nil"/>
              <w:left w:val="nil"/>
              <w:bottom w:val="nil"/>
              <w:right w:val="nil"/>
            </w:tcBorders>
            <w:vAlign w:val="bottom"/>
          </w:tcPr>
          <w:p w14:paraId="5EFFF317" w14:textId="0D4C1243" w:rsidR="0073672B" w:rsidRPr="009A77F5" w:rsidRDefault="0073672B" w:rsidP="0073672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9A77F5">
              <w:rPr>
                <w:rFonts w:ascii="Arial" w:hAnsi="Arial" w:cs="Arial"/>
                <w:sz w:val="18"/>
                <w:szCs w:val="18"/>
              </w:rPr>
              <w:t>Increase</w:t>
            </w:r>
          </w:p>
        </w:tc>
        <w:tc>
          <w:tcPr>
            <w:tcW w:w="1305" w:type="dxa"/>
            <w:tcBorders>
              <w:top w:val="nil"/>
              <w:left w:val="nil"/>
              <w:bottom w:val="nil"/>
              <w:right w:val="nil"/>
            </w:tcBorders>
            <w:vAlign w:val="bottom"/>
          </w:tcPr>
          <w:p w14:paraId="1C1DAD6C" w14:textId="5D9A4AE7" w:rsidR="0073672B" w:rsidRPr="009A77F5" w:rsidRDefault="0073672B" w:rsidP="0073672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9A77F5">
              <w:rPr>
                <w:rFonts w:ascii="Arial" w:hAnsi="Arial" w:cs="Arial"/>
                <w:sz w:val="18"/>
                <w:szCs w:val="18"/>
              </w:rPr>
              <w:t>Decrease</w:t>
            </w:r>
          </w:p>
        </w:tc>
      </w:tr>
      <w:tr w:rsidR="0081185E" w:rsidRPr="009A77F5" w14:paraId="03381999" w14:textId="77777777" w:rsidTr="00640859">
        <w:tc>
          <w:tcPr>
            <w:tcW w:w="3960" w:type="dxa"/>
            <w:tcBorders>
              <w:top w:val="nil"/>
              <w:left w:val="nil"/>
              <w:bottom w:val="nil"/>
              <w:right w:val="nil"/>
            </w:tcBorders>
          </w:tcPr>
          <w:p w14:paraId="4F4BCEDD" w14:textId="744319F0" w:rsidR="0081185E" w:rsidRPr="009A77F5" w:rsidRDefault="0081185E" w:rsidP="0081185E">
            <w:pPr>
              <w:spacing w:line="380" w:lineRule="exact"/>
              <w:rPr>
                <w:rFonts w:ascii="Arial" w:hAnsi="Arial" w:cs="Arial"/>
                <w:color w:val="000000"/>
                <w:sz w:val="18"/>
                <w:szCs w:val="18"/>
              </w:rPr>
            </w:pPr>
            <w:r w:rsidRPr="009A77F5">
              <w:rPr>
                <w:rFonts w:ascii="Arial" w:hAnsi="Arial" w:cs="Arial"/>
                <w:color w:val="000000"/>
                <w:sz w:val="18"/>
                <w:szCs w:val="18"/>
              </w:rPr>
              <w:t>Discount rate</w:t>
            </w:r>
            <w:r>
              <w:rPr>
                <w:rFonts w:ascii="Arial" w:hAnsi="Arial" w:cs="Arial"/>
                <w:color w:val="000000"/>
                <w:sz w:val="18"/>
                <w:szCs w:val="18"/>
              </w:rPr>
              <w:t xml:space="preserve"> (+/- 0.5%)</w:t>
            </w:r>
          </w:p>
        </w:tc>
        <w:tc>
          <w:tcPr>
            <w:tcW w:w="1305" w:type="dxa"/>
            <w:tcBorders>
              <w:top w:val="nil"/>
              <w:left w:val="nil"/>
              <w:bottom w:val="nil"/>
              <w:right w:val="nil"/>
            </w:tcBorders>
          </w:tcPr>
          <w:p w14:paraId="2A4BD28C" w14:textId="71394286" w:rsidR="0081185E" w:rsidRPr="0081185E" w:rsidRDefault="0081185E" w:rsidP="00147C75">
            <w:pPr>
              <w:tabs>
                <w:tab w:val="decimal" w:pos="975"/>
              </w:tabs>
              <w:spacing w:line="380" w:lineRule="exact"/>
              <w:ind w:right="-45"/>
              <w:rPr>
                <w:rFonts w:ascii="Arial" w:hAnsi="Arial" w:cs="Arial"/>
                <w:sz w:val="18"/>
                <w:szCs w:val="18"/>
              </w:rPr>
            </w:pPr>
            <w:r w:rsidRPr="0081185E">
              <w:rPr>
                <w:rFonts w:ascii="Arial" w:hAnsi="Arial" w:cs="Arial"/>
                <w:sz w:val="18"/>
                <w:szCs w:val="18"/>
              </w:rPr>
              <w:t>(2,747)</w:t>
            </w:r>
          </w:p>
        </w:tc>
        <w:tc>
          <w:tcPr>
            <w:tcW w:w="1305" w:type="dxa"/>
            <w:tcBorders>
              <w:top w:val="nil"/>
              <w:left w:val="nil"/>
              <w:bottom w:val="nil"/>
              <w:right w:val="nil"/>
            </w:tcBorders>
          </w:tcPr>
          <w:p w14:paraId="39D90BAB" w14:textId="3CBA09B6" w:rsidR="0081185E" w:rsidRPr="0081185E" w:rsidRDefault="0081185E" w:rsidP="00147C75">
            <w:pPr>
              <w:tabs>
                <w:tab w:val="decimal" w:pos="975"/>
              </w:tabs>
              <w:spacing w:line="380" w:lineRule="exact"/>
              <w:ind w:right="-45"/>
              <w:rPr>
                <w:rFonts w:ascii="Arial" w:hAnsi="Arial" w:cs="Arial"/>
                <w:sz w:val="18"/>
                <w:szCs w:val="18"/>
              </w:rPr>
            </w:pPr>
            <w:r w:rsidRPr="0081185E">
              <w:rPr>
                <w:rFonts w:ascii="Arial" w:hAnsi="Arial" w:cs="Arial"/>
                <w:sz w:val="18"/>
                <w:szCs w:val="18"/>
              </w:rPr>
              <w:t>3,030</w:t>
            </w:r>
          </w:p>
        </w:tc>
        <w:tc>
          <w:tcPr>
            <w:tcW w:w="1305" w:type="dxa"/>
            <w:tcBorders>
              <w:top w:val="nil"/>
              <w:left w:val="nil"/>
              <w:bottom w:val="nil"/>
              <w:right w:val="nil"/>
            </w:tcBorders>
          </w:tcPr>
          <w:p w14:paraId="56A16B8C" w14:textId="48136ED9" w:rsidR="0081185E" w:rsidRPr="0081185E" w:rsidRDefault="0081185E" w:rsidP="00147C75">
            <w:pPr>
              <w:tabs>
                <w:tab w:val="decimal" w:pos="975"/>
              </w:tabs>
              <w:spacing w:line="380" w:lineRule="exact"/>
              <w:ind w:right="-45"/>
              <w:rPr>
                <w:rFonts w:ascii="Arial" w:hAnsi="Arial" w:cs="Arial"/>
                <w:sz w:val="18"/>
                <w:szCs w:val="18"/>
              </w:rPr>
            </w:pPr>
            <w:r w:rsidRPr="0081185E">
              <w:rPr>
                <w:rFonts w:ascii="Arial" w:hAnsi="Arial" w:cs="Arial"/>
                <w:sz w:val="18"/>
                <w:szCs w:val="18"/>
              </w:rPr>
              <w:t>(2,073)</w:t>
            </w:r>
          </w:p>
        </w:tc>
        <w:tc>
          <w:tcPr>
            <w:tcW w:w="1305" w:type="dxa"/>
            <w:tcBorders>
              <w:top w:val="nil"/>
              <w:left w:val="nil"/>
              <w:bottom w:val="nil"/>
              <w:right w:val="nil"/>
            </w:tcBorders>
          </w:tcPr>
          <w:p w14:paraId="09A7BE31" w14:textId="2C904B9B" w:rsidR="0081185E" w:rsidRPr="0081185E" w:rsidRDefault="0081185E" w:rsidP="00147C75">
            <w:pPr>
              <w:tabs>
                <w:tab w:val="decimal" w:pos="975"/>
              </w:tabs>
              <w:spacing w:line="380" w:lineRule="exact"/>
              <w:ind w:right="-45"/>
              <w:rPr>
                <w:rFonts w:ascii="Arial" w:hAnsi="Arial" w:cs="Arial"/>
                <w:sz w:val="18"/>
                <w:szCs w:val="18"/>
              </w:rPr>
            </w:pPr>
            <w:r w:rsidRPr="0081185E">
              <w:rPr>
                <w:rFonts w:ascii="Arial" w:hAnsi="Arial" w:cs="Arial"/>
                <w:sz w:val="18"/>
                <w:szCs w:val="18"/>
              </w:rPr>
              <w:t>2,283</w:t>
            </w:r>
          </w:p>
        </w:tc>
      </w:tr>
      <w:tr w:rsidR="0081185E" w:rsidRPr="009A77F5" w14:paraId="6ABCE792" w14:textId="77777777" w:rsidTr="00640859">
        <w:tc>
          <w:tcPr>
            <w:tcW w:w="3960" w:type="dxa"/>
            <w:tcBorders>
              <w:top w:val="nil"/>
              <w:left w:val="nil"/>
              <w:bottom w:val="nil"/>
              <w:right w:val="nil"/>
            </w:tcBorders>
          </w:tcPr>
          <w:p w14:paraId="1A3AB41D" w14:textId="49075F5A" w:rsidR="0081185E" w:rsidRPr="009A77F5" w:rsidRDefault="0081185E" w:rsidP="0081185E">
            <w:pPr>
              <w:spacing w:line="380" w:lineRule="exact"/>
              <w:rPr>
                <w:rFonts w:ascii="Arial" w:hAnsi="Arial" w:cs="Arial"/>
                <w:color w:val="000000"/>
                <w:sz w:val="18"/>
                <w:szCs w:val="18"/>
              </w:rPr>
            </w:pPr>
            <w:r w:rsidRPr="009A77F5">
              <w:rPr>
                <w:rFonts w:ascii="Arial" w:hAnsi="Arial" w:cs="Arial"/>
                <w:color w:val="000000"/>
                <w:sz w:val="18"/>
                <w:szCs w:val="18"/>
              </w:rPr>
              <w:t xml:space="preserve">Salary </w:t>
            </w:r>
            <w:proofErr w:type="gramStart"/>
            <w:r w:rsidRPr="009A77F5">
              <w:rPr>
                <w:rFonts w:ascii="Arial" w:hAnsi="Arial" w:cs="Arial"/>
                <w:color w:val="000000"/>
                <w:sz w:val="18"/>
                <w:szCs w:val="18"/>
              </w:rPr>
              <w:t>increase</w:t>
            </w:r>
            <w:proofErr w:type="gramEnd"/>
            <w:r w:rsidRPr="009A77F5">
              <w:rPr>
                <w:rFonts w:ascii="Arial" w:hAnsi="Arial" w:cs="Arial"/>
                <w:color w:val="000000"/>
                <w:sz w:val="18"/>
                <w:szCs w:val="18"/>
              </w:rPr>
              <w:t xml:space="preserve"> rate</w:t>
            </w:r>
            <w:r>
              <w:rPr>
                <w:rFonts w:ascii="Arial" w:hAnsi="Arial" w:cs="Arial"/>
                <w:color w:val="000000"/>
                <w:sz w:val="18"/>
                <w:szCs w:val="18"/>
              </w:rPr>
              <w:t xml:space="preserve"> (+/- 0.5%)</w:t>
            </w:r>
          </w:p>
        </w:tc>
        <w:tc>
          <w:tcPr>
            <w:tcW w:w="1305" w:type="dxa"/>
            <w:tcBorders>
              <w:top w:val="nil"/>
              <w:left w:val="nil"/>
              <w:bottom w:val="nil"/>
              <w:right w:val="nil"/>
            </w:tcBorders>
          </w:tcPr>
          <w:p w14:paraId="591C727C" w14:textId="36B14BCE" w:rsidR="0081185E" w:rsidRPr="0081185E" w:rsidRDefault="0081185E" w:rsidP="00147C75">
            <w:pPr>
              <w:tabs>
                <w:tab w:val="decimal" w:pos="975"/>
              </w:tabs>
              <w:spacing w:line="380" w:lineRule="exact"/>
              <w:ind w:right="-45"/>
              <w:rPr>
                <w:rFonts w:ascii="Arial" w:hAnsi="Arial" w:cs="Arial"/>
                <w:sz w:val="18"/>
                <w:szCs w:val="18"/>
              </w:rPr>
            </w:pPr>
            <w:r w:rsidRPr="0081185E">
              <w:rPr>
                <w:rFonts w:ascii="Arial" w:hAnsi="Arial" w:cs="Arial"/>
                <w:sz w:val="18"/>
                <w:szCs w:val="18"/>
              </w:rPr>
              <w:t>2,790</w:t>
            </w:r>
          </w:p>
        </w:tc>
        <w:tc>
          <w:tcPr>
            <w:tcW w:w="1305" w:type="dxa"/>
            <w:tcBorders>
              <w:top w:val="nil"/>
              <w:left w:val="nil"/>
              <w:bottom w:val="nil"/>
              <w:right w:val="nil"/>
            </w:tcBorders>
          </w:tcPr>
          <w:p w14:paraId="3360E77F" w14:textId="4AB5F726" w:rsidR="0081185E" w:rsidRPr="0081185E" w:rsidRDefault="0081185E" w:rsidP="00147C75">
            <w:pPr>
              <w:tabs>
                <w:tab w:val="decimal" w:pos="975"/>
              </w:tabs>
              <w:spacing w:line="380" w:lineRule="exact"/>
              <w:ind w:right="-45"/>
              <w:rPr>
                <w:rFonts w:ascii="Arial" w:hAnsi="Arial" w:cs="Arial"/>
                <w:sz w:val="18"/>
                <w:szCs w:val="18"/>
              </w:rPr>
            </w:pPr>
            <w:r w:rsidRPr="0081185E">
              <w:rPr>
                <w:rFonts w:ascii="Arial" w:hAnsi="Arial" w:cs="Arial"/>
                <w:sz w:val="18"/>
                <w:szCs w:val="18"/>
              </w:rPr>
              <w:t>(2,561)</w:t>
            </w:r>
          </w:p>
        </w:tc>
        <w:tc>
          <w:tcPr>
            <w:tcW w:w="1305" w:type="dxa"/>
            <w:tcBorders>
              <w:top w:val="nil"/>
              <w:left w:val="nil"/>
              <w:bottom w:val="nil"/>
              <w:right w:val="nil"/>
            </w:tcBorders>
          </w:tcPr>
          <w:p w14:paraId="279DD4EC" w14:textId="41D75A6D" w:rsidR="0081185E" w:rsidRPr="0081185E" w:rsidRDefault="0081185E" w:rsidP="00147C75">
            <w:pPr>
              <w:tabs>
                <w:tab w:val="decimal" w:pos="975"/>
              </w:tabs>
              <w:spacing w:line="380" w:lineRule="exact"/>
              <w:ind w:right="-45"/>
              <w:rPr>
                <w:rFonts w:ascii="Arial" w:hAnsi="Arial" w:cs="Arial"/>
                <w:sz w:val="18"/>
                <w:szCs w:val="18"/>
              </w:rPr>
            </w:pPr>
            <w:r w:rsidRPr="0081185E">
              <w:rPr>
                <w:rFonts w:ascii="Arial" w:hAnsi="Arial" w:cs="Arial"/>
                <w:sz w:val="18"/>
                <w:szCs w:val="18"/>
              </w:rPr>
              <w:t>2,383</w:t>
            </w:r>
          </w:p>
        </w:tc>
        <w:tc>
          <w:tcPr>
            <w:tcW w:w="1305" w:type="dxa"/>
            <w:tcBorders>
              <w:top w:val="nil"/>
              <w:left w:val="nil"/>
              <w:bottom w:val="nil"/>
              <w:right w:val="nil"/>
            </w:tcBorders>
          </w:tcPr>
          <w:p w14:paraId="6CFE16C8" w14:textId="7DB4D778" w:rsidR="0081185E" w:rsidRPr="0081185E" w:rsidRDefault="0081185E" w:rsidP="00147C75">
            <w:pPr>
              <w:tabs>
                <w:tab w:val="decimal" w:pos="975"/>
              </w:tabs>
              <w:spacing w:line="380" w:lineRule="exact"/>
              <w:ind w:right="-45"/>
              <w:rPr>
                <w:rFonts w:ascii="Arial" w:hAnsi="Arial" w:cs="Arial"/>
                <w:sz w:val="18"/>
                <w:szCs w:val="18"/>
              </w:rPr>
            </w:pPr>
            <w:r w:rsidRPr="0081185E">
              <w:rPr>
                <w:rFonts w:ascii="Arial" w:hAnsi="Arial" w:cs="Arial"/>
                <w:sz w:val="18"/>
                <w:szCs w:val="18"/>
              </w:rPr>
              <w:t>(2,173)</w:t>
            </w:r>
          </w:p>
        </w:tc>
      </w:tr>
      <w:tr w:rsidR="0081185E" w:rsidRPr="009A77F5" w14:paraId="6B9BA79B" w14:textId="77777777" w:rsidTr="00640859">
        <w:tc>
          <w:tcPr>
            <w:tcW w:w="3960" w:type="dxa"/>
            <w:tcBorders>
              <w:top w:val="nil"/>
              <w:left w:val="nil"/>
              <w:bottom w:val="nil"/>
              <w:right w:val="nil"/>
            </w:tcBorders>
          </w:tcPr>
          <w:p w14:paraId="6C0CC20C" w14:textId="232B4207" w:rsidR="0081185E" w:rsidRPr="009A77F5" w:rsidRDefault="0081185E" w:rsidP="00640859">
            <w:pPr>
              <w:spacing w:line="380" w:lineRule="exact"/>
              <w:rPr>
                <w:rFonts w:ascii="Arial" w:hAnsi="Arial" w:cs="Arial"/>
                <w:color w:val="000000"/>
                <w:sz w:val="18"/>
                <w:szCs w:val="18"/>
              </w:rPr>
            </w:pPr>
            <w:r w:rsidRPr="00975DE7">
              <w:rPr>
                <w:rFonts w:ascii="Arial" w:hAnsi="Arial" w:cs="Arial"/>
                <w:sz w:val="18"/>
                <w:szCs w:val="18"/>
              </w:rPr>
              <w:t xml:space="preserve">Turnover rate of employees </w:t>
            </w:r>
            <w:r>
              <w:rPr>
                <w:rFonts w:ascii="Arial" w:hAnsi="Arial" w:cs="Arial"/>
                <w:color w:val="000000"/>
                <w:sz w:val="18"/>
                <w:szCs w:val="18"/>
              </w:rPr>
              <w:t>(+/- 10%)</w:t>
            </w:r>
          </w:p>
        </w:tc>
        <w:tc>
          <w:tcPr>
            <w:tcW w:w="1305" w:type="dxa"/>
            <w:tcBorders>
              <w:top w:val="nil"/>
              <w:left w:val="nil"/>
              <w:bottom w:val="nil"/>
              <w:right w:val="nil"/>
            </w:tcBorders>
          </w:tcPr>
          <w:p w14:paraId="407D49C9" w14:textId="798EA231" w:rsidR="0081185E" w:rsidRPr="0081185E" w:rsidRDefault="0081185E" w:rsidP="00147C75">
            <w:pPr>
              <w:tabs>
                <w:tab w:val="decimal" w:pos="975"/>
              </w:tabs>
              <w:spacing w:line="380" w:lineRule="exact"/>
              <w:ind w:right="-45"/>
              <w:rPr>
                <w:rFonts w:ascii="Arial" w:hAnsi="Arial" w:cs="Arial"/>
                <w:sz w:val="18"/>
                <w:szCs w:val="18"/>
              </w:rPr>
            </w:pPr>
            <w:r w:rsidRPr="0081185E">
              <w:rPr>
                <w:rFonts w:ascii="Arial" w:hAnsi="Arial" w:cs="Arial"/>
                <w:sz w:val="18"/>
                <w:szCs w:val="18"/>
              </w:rPr>
              <w:t>(744)</w:t>
            </w:r>
          </w:p>
        </w:tc>
        <w:tc>
          <w:tcPr>
            <w:tcW w:w="1305" w:type="dxa"/>
            <w:tcBorders>
              <w:top w:val="nil"/>
              <w:left w:val="nil"/>
              <w:bottom w:val="nil"/>
              <w:right w:val="nil"/>
            </w:tcBorders>
          </w:tcPr>
          <w:p w14:paraId="21846E93" w14:textId="102CC3BD" w:rsidR="0081185E" w:rsidRPr="0081185E" w:rsidRDefault="0081185E" w:rsidP="00147C75">
            <w:pPr>
              <w:tabs>
                <w:tab w:val="decimal" w:pos="975"/>
              </w:tabs>
              <w:spacing w:line="380" w:lineRule="exact"/>
              <w:ind w:right="-45"/>
              <w:rPr>
                <w:rFonts w:ascii="Arial" w:hAnsi="Arial" w:cs="Arial"/>
                <w:sz w:val="18"/>
                <w:szCs w:val="18"/>
              </w:rPr>
            </w:pPr>
            <w:r w:rsidRPr="0081185E">
              <w:rPr>
                <w:rFonts w:ascii="Arial" w:hAnsi="Arial" w:cs="Arial"/>
                <w:sz w:val="18"/>
                <w:szCs w:val="18"/>
              </w:rPr>
              <w:t>799</w:t>
            </w:r>
          </w:p>
        </w:tc>
        <w:tc>
          <w:tcPr>
            <w:tcW w:w="1305" w:type="dxa"/>
            <w:tcBorders>
              <w:top w:val="nil"/>
              <w:left w:val="nil"/>
              <w:bottom w:val="nil"/>
              <w:right w:val="nil"/>
            </w:tcBorders>
          </w:tcPr>
          <w:p w14:paraId="7092CCF9" w14:textId="4C8ED2A9" w:rsidR="0081185E" w:rsidRPr="0081185E" w:rsidRDefault="0081185E" w:rsidP="00147C75">
            <w:pPr>
              <w:tabs>
                <w:tab w:val="decimal" w:pos="975"/>
              </w:tabs>
              <w:spacing w:line="380" w:lineRule="exact"/>
              <w:ind w:right="-45"/>
              <w:rPr>
                <w:rFonts w:ascii="Arial" w:hAnsi="Arial" w:cs="Arial"/>
                <w:sz w:val="18"/>
                <w:szCs w:val="18"/>
              </w:rPr>
            </w:pPr>
            <w:r w:rsidRPr="0081185E">
              <w:rPr>
                <w:rFonts w:ascii="Arial" w:hAnsi="Arial" w:cs="Arial"/>
                <w:sz w:val="18"/>
                <w:szCs w:val="18"/>
              </w:rPr>
              <w:t>(590)</w:t>
            </w:r>
          </w:p>
        </w:tc>
        <w:tc>
          <w:tcPr>
            <w:tcW w:w="1305" w:type="dxa"/>
            <w:tcBorders>
              <w:top w:val="nil"/>
              <w:left w:val="nil"/>
              <w:bottom w:val="nil"/>
              <w:right w:val="nil"/>
            </w:tcBorders>
          </w:tcPr>
          <w:p w14:paraId="4ACE68EA" w14:textId="601F2FD3" w:rsidR="0081185E" w:rsidRPr="0081185E" w:rsidRDefault="0081185E" w:rsidP="00147C75">
            <w:pPr>
              <w:tabs>
                <w:tab w:val="decimal" w:pos="975"/>
              </w:tabs>
              <w:spacing w:line="380" w:lineRule="exact"/>
              <w:ind w:right="-45"/>
              <w:rPr>
                <w:rFonts w:ascii="Arial" w:hAnsi="Arial" w:cs="Arial"/>
                <w:sz w:val="18"/>
                <w:szCs w:val="18"/>
              </w:rPr>
            </w:pPr>
            <w:r w:rsidRPr="0081185E">
              <w:rPr>
                <w:rFonts w:ascii="Arial" w:hAnsi="Arial" w:cs="Arial"/>
                <w:sz w:val="18"/>
                <w:szCs w:val="18"/>
              </w:rPr>
              <w:t>642</w:t>
            </w:r>
          </w:p>
        </w:tc>
      </w:tr>
    </w:tbl>
    <w:p w14:paraId="104FB858" w14:textId="6D2C9D49" w:rsidR="003C2012" w:rsidRPr="003C2012" w:rsidRDefault="003C2012" w:rsidP="00147C75">
      <w:pPr>
        <w:tabs>
          <w:tab w:val="right" w:pos="7280"/>
          <w:tab w:val="right" w:pos="8760"/>
        </w:tabs>
        <w:spacing w:before="240" w:line="380" w:lineRule="exact"/>
        <w:jc w:val="thaiDistribute"/>
        <w:rPr>
          <w:rFonts w:ascii="Arial" w:hAnsi="Arial" w:cs="Arial"/>
          <w:b/>
          <w:bCs/>
          <w:szCs w:val="22"/>
        </w:rPr>
      </w:pPr>
      <w:r>
        <w:rPr>
          <w:rFonts w:ascii="Arial" w:hAnsi="Arial" w:cs="Arial"/>
          <w:b/>
          <w:bCs/>
          <w:szCs w:val="22"/>
        </w:rPr>
        <w:t>1</w:t>
      </w:r>
      <w:r w:rsidR="0081185E">
        <w:rPr>
          <w:rFonts w:ascii="Arial" w:hAnsi="Arial" w:cs="Arial"/>
          <w:b/>
          <w:bCs/>
          <w:szCs w:val="22"/>
        </w:rPr>
        <w:t>8</w:t>
      </w:r>
      <w:r w:rsidRPr="003C2012">
        <w:rPr>
          <w:rFonts w:ascii="Arial" w:hAnsi="Arial" w:cs="Arial"/>
          <w:b/>
          <w:bCs/>
          <w:szCs w:val="22"/>
        </w:rPr>
        <w:t>.</w:t>
      </w:r>
      <w:r w:rsidRPr="003C2012">
        <w:rPr>
          <w:rFonts w:ascii="Arial" w:hAnsi="Arial" w:cs="Arial"/>
          <w:b/>
          <w:bCs/>
          <w:szCs w:val="22"/>
        </w:rPr>
        <w:tab/>
      </w:r>
      <w:r>
        <w:rPr>
          <w:rFonts w:ascii="Arial" w:hAnsi="Arial" w:cs="Arial"/>
          <w:b/>
          <w:bCs/>
          <w:szCs w:val="22"/>
        </w:rPr>
        <w:t>Share capital</w:t>
      </w:r>
    </w:p>
    <w:p w14:paraId="5D5FB1C7" w14:textId="631F2C3B" w:rsidR="003C2012" w:rsidRPr="003C2012" w:rsidRDefault="003C2012" w:rsidP="003C2012">
      <w:pPr>
        <w:spacing w:line="380" w:lineRule="exact"/>
        <w:ind w:left="540" w:hanging="540"/>
        <w:rPr>
          <w:rFonts w:ascii="Arial" w:hAnsi="Arial" w:cs="Arial"/>
          <w:szCs w:val="22"/>
        </w:rPr>
      </w:pPr>
      <w:r>
        <w:rPr>
          <w:rFonts w:ascii="Arial" w:hAnsi="Arial" w:cs="Arial"/>
          <w:szCs w:val="22"/>
        </w:rPr>
        <w:t>1</w:t>
      </w:r>
      <w:r w:rsidR="0081185E">
        <w:rPr>
          <w:rFonts w:ascii="Arial" w:hAnsi="Arial" w:cs="Arial"/>
          <w:szCs w:val="22"/>
        </w:rPr>
        <w:t>8</w:t>
      </w:r>
      <w:r w:rsidRPr="003C2012">
        <w:rPr>
          <w:rFonts w:ascii="Arial" w:hAnsi="Arial" w:cs="Arial"/>
          <w:szCs w:val="22"/>
        </w:rPr>
        <w:t>.1</w:t>
      </w:r>
      <w:r w:rsidRPr="003C2012">
        <w:rPr>
          <w:rFonts w:ascii="Arial" w:hAnsi="Arial" w:cs="Arial"/>
          <w:szCs w:val="22"/>
        </w:rPr>
        <w:tab/>
        <w:t xml:space="preserve">Increase and decrease of share capital </w:t>
      </w:r>
      <w:r w:rsidR="00640859">
        <w:rPr>
          <w:rFonts w:ascii="Arial" w:hAnsi="Arial" w:cs="Arial"/>
          <w:szCs w:val="22"/>
        </w:rPr>
        <w:t>for the year ended</w:t>
      </w:r>
      <w:r w:rsidRPr="003C2012">
        <w:rPr>
          <w:rFonts w:ascii="Arial" w:hAnsi="Arial" w:cs="Arial"/>
          <w:szCs w:val="22"/>
        </w:rPr>
        <w:t xml:space="preserve"> </w:t>
      </w:r>
      <w:r>
        <w:rPr>
          <w:rFonts w:ascii="Arial" w:hAnsi="Arial" w:cs="Arial"/>
          <w:szCs w:val="22"/>
        </w:rPr>
        <w:t xml:space="preserve">31 </w:t>
      </w:r>
      <w:r w:rsidRPr="003C2012">
        <w:rPr>
          <w:rFonts w:ascii="Arial" w:hAnsi="Arial" w:cs="Arial"/>
          <w:szCs w:val="22"/>
        </w:rPr>
        <w:t xml:space="preserve">December </w:t>
      </w:r>
      <w:r>
        <w:rPr>
          <w:rFonts w:ascii="Arial" w:hAnsi="Arial" w:cs="Arial"/>
          <w:szCs w:val="22"/>
        </w:rPr>
        <w:t>2025</w:t>
      </w:r>
      <w:r w:rsidRPr="003C2012">
        <w:rPr>
          <w:rFonts w:ascii="Arial" w:hAnsi="Arial" w:cs="Arial"/>
          <w:szCs w:val="22"/>
          <w:cs/>
        </w:rPr>
        <w:t xml:space="preserve"> </w:t>
      </w:r>
      <w:r w:rsidR="0081185E">
        <w:rPr>
          <w:rFonts w:ascii="Arial" w:hAnsi="Arial" w:cs="Arial"/>
          <w:szCs w:val="22"/>
        </w:rPr>
        <w:t xml:space="preserve">and 2024 </w:t>
      </w:r>
      <w:r w:rsidRPr="003C2012">
        <w:rPr>
          <w:rFonts w:ascii="Arial" w:hAnsi="Arial" w:cs="Arial"/>
          <w:szCs w:val="22"/>
        </w:rPr>
        <w:t>are detailed as follows:</w:t>
      </w:r>
    </w:p>
    <w:tbl>
      <w:tblPr>
        <w:tblStyle w:val="TableGrid"/>
        <w:tblW w:w="90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1522"/>
        <w:gridCol w:w="1585"/>
        <w:gridCol w:w="7"/>
        <w:gridCol w:w="1468"/>
        <w:gridCol w:w="1448"/>
      </w:tblGrid>
      <w:tr w:rsidR="00E367E1" w:rsidRPr="00371E11" w14:paraId="33B2FA21" w14:textId="77777777" w:rsidTr="00147C75">
        <w:tc>
          <w:tcPr>
            <w:tcW w:w="2970" w:type="dxa"/>
          </w:tcPr>
          <w:p w14:paraId="70F499C2" w14:textId="77777777" w:rsidR="00E367E1" w:rsidRPr="00E367E1" w:rsidRDefault="00E367E1" w:rsidP="00147C75">
            <w:pPr>
              <w:spacing w:line="380" w:lineRule="exact"/>
              <w:jc w:val="thaiDistribute"/>
              <w:rPr>
                <w:rFonts w:ascii="Arial" w:hAnsi="Arial" w:cs="Arial"/>
                <w:color w:val="000000" w:themeColor="text1"/>
                <w:sz w:val="18"/>
                <w:szCs w:val="18"/>
              </w:rPr>
            </w:pPr>
          </w:p>
        </w:tc>
        <w:tc>
          <w:tcPr>
            <w:tcW w:w="3107" w:type="dxa"/>
            <w:gridSpan w:val="2"/>
          </w:tcPr>
          <w:p w14:paraId="72BBAD5F" w14:textId="77777777" w:rsidR="00E367E1" w:rsidRPr="00E367E1" w:rsidRDefault="00E367E1" w:rsidP="00147C75">
            <w:pPr>
              <w:pBdr>
                <w:bottom w:val="single" w:sz="4" w:space="1" w:color="auto"/>
              </w:pBdr>
              <w:spacing w:line="380" w:lineRule="exact"/>
              <w:jc w:val="center"/>
              <w:rPr>
                <w:rFonts w:ascii="Arial" w:hAnsi="Arial" w:cs="Arial"/>
                <w:color w:val="000000" w:themeColor="text1"/>
                <w:sz w:val="18"/>
                <w:szCs w:val="18"/>
                <w:cs/>
              </w:rPr>
            </w:pPr>
            <w:r w:rsidRPr="00E367E1">
              <w:rPr>
                <w:rFonts w:ascii="Arial" w:hAnsi="Arial" w:cs="Arial"/>
                <w:color w:val="000000" w:themeColor="text1"/>
                <w:sz w:val="18"/>
                <w:szCs w:val="18"/>
              </w:rPr>
              <w:t>Share capital</w:t>
            </w:r>
          </w:p>
        </w:tc>
        <w:tc>
          <w:tcPr>
            <w:tcW w:w="2923" w:type="dxa"/>
            <w:gridSpan w:val="3"/>
          </w:tcPr>
          <w:p w14:paraId="24F70622" w14:textId="77777777" w:rsidR="00E367E1" w:rsidRPr="00E367E1" w:rsidRDefault="00E367E1" w:rsidP="00147C75">
            <w:pPr>
              <w:pBdr>
                <w:bottom w:val="single" w:sz="4" w:space="1" w:color="auto"/>
              </w:pBdr>
              <w:spacing w:line="380" w:lineRule="exact"/>
              <w:jc w:val="center"/>
              <w:rPr>
                <w:rFonts w:ascii="Arial" w:hAnsi="Arial" w:cs="Arial"/>
                <w:color w:val="000000" w:themeColor="text1"/>
                <w:sz w:val="18"/>
                <w:szCs w:val="18"/>
                <w:cs/>
              </w:rPr>
            </w:pPr>
            <w:r w:rsidRPr="00E367E1">
              <w:rPr>
                <w:rFonts w:ascii="Arial" w:hAnsi="Arial" w:cs="Arial"/>
                <w:color w:val="000000" w:themeColor="text1"/>
                <w:sz w:val="18"/>
                <w:szCs w:val="18"/>
              </w:rPr>
              <w:t>Issued and paid-up share capital</w:t>
            </w:r>
          </w:p>
        </w:tc>
      </w:tr>
      <w:tr w:rsidR="00E367E1" w:rsidRPr="00371E11" w14:paraId="133906BE" w14:textId="77777777" w:rsidTr="00147C75">
        <w:trPr>
          <w:trHeight w:val="663"/>
        </w:trPr>
        <w:tc>
          <w:tcPr>
            <w:tcW w:w="2970" w:type="dxa"/>
          </w:tcPr>
          <w:p w14:paraId="74328B2B" w14:textId="77777777" w:rsidR="00E367E1" w:rsidRPr="00E367E1" w:rsidRDefault="00E367E1" w:rsidP="00147C75">
            <w:pPr>
              <w:spacing w:line="380" w:lineRule="exact"/>
              <w:jc w:val="thaiDistribute"/>
              <w:rPr>
                <w:rFonts w:ascii="Arial" w:hAnsi="Arial" w:cs="Arial"/>
                <w:color w:val="000000" w:themeColor="text1"/>
                <w:sz w:val="18"/>
                <w:szCs w:val="18"/>
              </w:rPr>
            </w:pPr>
          </w:p>
        </w:tc>
        <w:tc>
          <w:tcPr>
            <w:tcW w:w="1522" w:type="dxa"/>
          </w:tcPr>
          <w:p w14:paraId="5211DFE4" w14:textId="77777777" w:rsidR="00E367E1" w:rsidRPr="00E367E1" w:rsidRDefault="00E367E1" w:rsidP="00147C75">
            <w:pPr>
              <w:pBdr>
                <w:bottom w:val="single" w:sz="4" w:space="1" w:color="auto"/>
              </w:pBdr>
              <w:spacing w:line="380" w:lineRule="exact"/>
              <w:jc w:val="center"/>
              <w:rPr>
                <w:rFonts w:ascii="Arial" w:hAnsi="Arial" w:cs="Arial"/>
                <w:color w:val="000000" w:themeColor="text1"/>
                <w:sz w:val="18"/>
                <w:szCs w:val="18"/>
              </w:rPr>
            </w:pPr>
            <w:r w:rsidRPr="00E367E1">
              <w:rPr>
                <w:rFonts w:ascii="Arial" w:hAnsi="Arial" w:cs="Arial"/>
                <w:color w:val="000000" w:themeColor="text1"/>
                <w:sz w:val="18"/>
                <w:szCs w:val="18"/>
              </w:rPr>
              <w:t xml:space="preserve">Number of </w:t>
            </w:r>
            <w:proofErr w:type="gramStart"/>
            <w:r w:rsidRPr="00E367E1">
              <w:rPr>
                <w:rFonts w:ascii="Arial" w:hAnsi="Arial" w:cs="Arial"/>
                <w:color w:val="000000" w:themeColor="text1"/>
                <w:sz w:val="18"/>
                <w:szCs w:val="18"/>
              </w:rPr>
              <w:t>share</w:t>
            </w:r>
            <w:proofErr w:type="gramEnd"/>
          </w:p>
        </w:tc>
        <w:tc>
          <w:tcPr>
            <w:tcW w:w="1592" w:type="dxa"/>
            <w:gridSpan w:val="2"/>
          </w:tcPr>
          <w:p w14:paraId="12C6FDA1" w14:textId="77777777" w:rsidR="00E367E1" w:rsidRPr="00E367E1" w:rsidRDefault="00E367E1" w:rsidP="00147C75">
            <w:pPr>
              <w:pBdr>
                <w:bottom w:val="single" w:sz="4" w:space="1" w:color="auto"/>
              </w:pBdr>
              <w:spacing w:line="380" w:lineRule="exact"/>
              <w:jc w:val="center"/>
              <w:rPr>
                <w:rFonts w:ascii="Arial" w:hAnsi="Arial" w:cs="Arial"/>
                <w:color w:val="000000" w:themeColor="text1"/>
                <w:sz w:val="18"/>
                <w:szCs w:val="18"/>
              </w:rPr>
            </w:pPr>
            <w:r w:rsidRPr="00E367E1">
              <w:rPr>
                <w:rFonts w:ascii="Arial" w:hAnsi="Arial" w:cs="Arial"/>
                <w:color w:val="000000" w:themeColor="text1"/>
                <w:sz w:val="18"/>
                <w:szCs w:val="18"/>
              </w:rPr>
              <w:t>Amounts</w:t>
            </w:r>
          </w:p>
          <w:p w14:paraId="76FCCE1F" w14:textId="77777777" w:rsidR="00E367E1" w:rsidRPr="00E367E1" w:rsidRDefault="00E367E1" w:rsidP="00147C75">
            <w:pPr>
              <w:pBdr>
                <w:bottom w:val="single" w:sz="4" w:space="1" w:color="auto"/>
              </w:pBdr>
              <w:spacing w:line="380" w:lineRule="exact"/>
              <w:jc w:val="center"/>
              <w:rPr>
                <w:rFonts w:ascii="Arial" w:hAnsi="Arial" w:cs="Arial"/>
                <w:color w:val="000000" w:themeColor="text1"/>
                <w:sz w:val="18"/>
                <w:szCs w:val="18"/>
              </w:rPr>
            </w:pPr>
            <w:r w:rsidRPr="00E367E1">
              <w:rPr>
                <w:rFonts w:ascii="Arial" w:hAnsi="Arial" w:cs="Arial"/>
                <w:color w:val="000000" w:themeColor="text1"/>
                <w:sz w:val="18"/>
                <w:szCs w:val="18"/>
                <w:cs/>
              </w:rPr>
              <w:t>(</w:t>
            </w:r>
            <w:r w:rsidRPr="00E367E1">
              <w:rPr>
                <w:rFonts w:ascii="Arial" w:hAnsi="Arial" w:cs="Arial"/>
                <w:color w:val="000000" w:themeColor="text1"/>
                <w:sz w:val="18"/>
                <w:szCs w:val="18"/>
              </w:rPr>
              <w:t>Baht)</w:t>
            </w:r>
          </w:p>
        </w:tc>
        <w:tc>
          <w:tcPr>
            <w:tcW w:w="1468" w:type="dxa"/>
          </w:tcPr>
          <w:p w14:paraId="5B7C63C9" w14:textId="77777777" w:rsidR="00E367E1" w:rsidRPr="00E367E1" w:rsidRDefault="00E367E1" w:rsidP="00147C75">
            <w:pPr>
              <w:pBdr>
                <w:bottom w:val="single" w:sz="4" w:space="1" w:color="auto"/>
              </w:pBdr>
              <w:spacing w:line="380" w:lineRule="exact"/>
              <w:jc w:val="center"/>
              <w:rPr>
                <w:rFonts w:ascii="Arial" w:hAnsi="Arial" w:cs="Arial"/>
                <w:color w:val="000000" w:themeColor="text1"/>
                <w:sz w:val="18"/>
                <w:szCs w:val="18"/>
              </w:rPr>
            </w:pPr>
            <w:r w:rsidRPr="00E367E1">
              <w:rPr>
                <w:rFonts w:ascii="Arial" w:hAnsi="Arial" w:cs="Arial"/>
                <w:color w:val="000000" w:themeColor="text1"/>
                <w:sz w:val="18"/>
                <w:szCs w:val="18"/>
              </w:rPr>
              <w:t xml:space="preserve">Number of </w:t>
            </w:r>
            <w:proofErr w:type="gramStart"/>
            <w:r w:rsidRPr="00E367E1">
              <w:rPr>
                <w:rFonts w:ascii="Arial" w:hAnsi="Arial" w:cs="Arial"/>
                <w:color w:val="000000" w:themeColor="text1"/>
                <w:sz w:val="18"/>
                <w:szCs w:val="18"/>
              </w:rPr>
              <w:t>share</w:t>
            </w:r>
            <w:proofErr w:type="gramEnd"/>
          </w:p>
        </w:tc>
        <w:tc>
          <w:tcPr>
            <w:tcW w:w="1448" w:type="dxa"/>
          </w:tcPr>
          <w:p w14:paraId="4E0CFED8" w14:textId="77777777" w:rsidR="00E367E1" w:rsidRPr="00E367E1" w:rsidRDefault="00E367E1" w:rsidP="00147C75">
            <w:pPr>
              <w:pBdr>
                <w:bottom w:val="single" w:sz="4" w:space="1" w:color="auto"/>
              </w:pBdr>
              <w:spacing w:line="380" w:lineRule="exact"/>
              <w:jc w:val="center"/>
              <w:rPr>
                <w:rFonts w:ascii="Arial" w:hAnsi="Arial" w:cs="Arial"/>
                <w:color w:val="000000" w:themeColor="text1"/>
                <w:sz w:val="18"/>
                <w:szCs w:val="18"/>
              </w:rPr>
            </w:pPr>
            <w:r w:rsidRPr="00E367E1">
              <w:rPr>
                <w:rFonts w:ascii="Arial" w:hAnsi="Arial" w:cs="Arial"/>
                <w:color w:val="000000" w:themeColor="text1"/>
                <w:sz w:val="18"/>
                <w:szCs w:val="18"/>
              </w:rPr>
              <w:t>Amounts</w:t>
            </w:r>
          </w:p>
          <w:p w14:paraId="639982BA" w14:textId="77777777" w:rsidR="00E367E1" w:rsidRPr="00E367E1" w:rsidRDefault="00E367E1" w:rsidP="00147C75">
            <w:pPr>
              <w:pBdr>
                <w:bottom w:val="single" w:sz="4" w:space="1" w:color="auto"/>
              </w:pBdr>
              <w:spacing w:line="380" w:lineRule="exact"/>
              <w:jc w:val="center"/>
              <w:rPr>
                <w:rFonts w:ascii="Arial" w:hAnsi="Arial" w:cs="Arial"/>
                <w:color w:val="000000" w:themeColor="text1"/>
                <w:sz w:val="18"/>
                <w:szCs w:val="18"/>
              </w:rPr>
            </w:pPr>
            <w:r w:rsidRPr="00E367E1">
              <w:rPr>
                <w:rFonts w:ascii="Arial" w:hAnsi="Arial" w:cs="Arial"/>
                <w:color w:val="000000" w:themeColor="text1"/>
                <w:sz w:val="18"/>
                <w:szCs w:val="18"/>
                <w:cs/>
              </w:rPr>
              <w:t>(</w:t>
            </w:r>
            <w:r w:rsidRPr="00E367E1">
              <w:rPr>
                <w:rFonts w:ascii="Arial" w:hAnsi="Arial" w:cs="Arial"/>
                <w:color w:val="000000" w:themeColor="text1"/>
                <w:sz w:val="18"/>
                <w:szCs w:val="18"/>
              </w:rPr>
              <w:t>Baht)</w:t>
            </w:r>
          </w:p>
        </w:tc>
      </w:tr>
      <w:tr w:rsidR="00E367E1" w:rsidRPr="00371E11" w14:paraId="7E9EC559" w14:textId="77777777" w:rsidTr="00147C75">
        <w:tc>
          <w:tcPr>
            <w:tcW w:w="2970" w:type="dxa"/>
          </w:tcPr>
          <w:p w14:paraId="0DC47374" w14:textId="3894D0EE" w:rsidR="00E367E1" w:rsidRPr="00E367E1" w:rsidRDefault="00E367E1" w:rsidP="00147C75">
            <w:pPr>
              <w:spacing w:line="380" w:lineRule="exact"/>
              <w:rPr>
                <w:rFonts w:ascii="Arial" w:hAnsi="Arial" w:cs="Arial"/>
                <w:color w:val="000000" w:themeColor="text1"/>
                <w:sz w:val="18"/>
                <w:szCs w:val="18"/>
                <w:cs/>
              </w:rPr>
            </w:pPr>
            <w:r w:rsidRPr="00E367E1">
              <w:rPr>
                <w:rFonts w:ascii="Arial" w:hAnsi="Arial" w:cs="Arial"/>
                <w:color w:val="000000" w:themeColor="text1"/>
                <w:sz w:val="18"/>
                <w:szCs w:val="18"/>
              </w:rPr>
              <w:t xml:space="preserve">Balance as </w:t>
            </w:r>
            <w:proofErr w:type="gramStart"/>
            <w:r w:rsidRPr="00E367E1">
              <w:rPr>
                <w:rFonts w:ascii="Arial" w:hAnsi="Arial" w:cs="Arial"/>
                <w:color w:val="000000" w:themeColor="text1"/>
                <w:sz w:val="18"/>
                <w:szCs w:val="18"/>
              </w:rPr>
              <w:t>at</w:t>
            </w:r>
            <w:proofErr w:type="gramEnd"/>
            <w:r w:rsidRPr="00E367E1">
              <w:rPr>
                <w:rFonts w:ascii="Arial" w:hAnsi="Arial" w:cs="Arial"/>
                <w:color w:val="000000" w:themeColor="text1"/>
                <w:sz w:val="18"/>
                <w:szCs w:val="18"/>
              </w:rPr>
              <w:t xml:space="preserve"> </w:t>
            </w:r>
            <w:r>
              <w:rPr>
                <w:rFonts w:ascii="Arial" w:hAnsi="Arial" w:cs="Arial"/>
                <w:color w:val="000000" w:themeColor="text1"/>
                <w:sz w:val="18"/>
                <w:szCs w:val="18"/>
              </w:rPr>
              <w:t>1 January 2024</w:t>
            </w:r>
          </w:p>
        </w:tc>
        <w:tc>
          <w:tcPr>
            <w:tcW w:w="1522" w:type="dxa"/>
          </w:tcPr>
          <w:p w14:paraId="448DE71B" w14:textId="77777777" w:rsidR="00E367E1" w:rsidRPr="00E367E1" w:rsidRDefault="00E367E1" w:rsidP="00147C75">
            <w:pPr>
              <w:tabs>
                <w:tab w:val="decimal" w:pos="1230"/>
              </w:tabs>
              <w:spacing w:line="380" w:lineRule="exact"/>
              <w:rPr>
                <w:rFonts w:ascii="Arial" w:hAnsi="Arial" w:cs="Arial"/>
                <w:color w:val="000000" w:themeColor="text1"/>
                <w:sz w:val="18"/>
                <w:szCs w:val="18"/>
              </w:rPr>
            </w:pPr>
            <w:r w:rsidRPr="00E367E1">
              <w:rPr>
                <w:rFonts w:ascii="Arial" w:hAnsi="Arial" w:cs="Arial"/>
                <w:sz w:val="18"/>
                <w:szCs w:val="18"/>
              </w:rPr>
              <w:t>720,000,000</w:t>
            </w:r>
          </w:p>
        </w:tc>
        <w:tc>
          <w:tcPr>
            <w:tcW w:w="1592" w:type="dxa"/>
            <w:gridSpan w:val="2"/>
          </w:tcPr>
          <w:p w14:paraId="12E7D8F8" w14:textId="77777777" w:rsidR="00E367E1" w:rsidRPr="00147C75" w:rsidRDefault="00E367E1" w:rsidP="00147C75">
            <w:pPr>
              <w:tabs>
                <w:tab w:val="decimal" w:pos="1245"/>
              </w:tabs>
              <w:spacing w:line="380" w:lineRule="exact"/>
              <w:rPr>
                <w:rFonts w:ascii="Arial" w:hAnsi="Arial" w:cs="Arial"/>
                <w:sz w:val="18"/>
                <w:szCs w:val="18"/>
              </w:rPr>
            </w:pPr>
            <w:r w:rsidRPr="00E367E1">
              <w:rPr>
                <w:rFonts w:ascii="Arial" w:hAnsi="Arial" w:cs="Arial"/>
                <w:sz w:val="18"/>
                <w:szCs w:val="18"/>
              </w:rPr>
              <w:t>360,000,000</w:t>
            </w:r>
          </w:p>
        </w:tc>
        <w:tc>
          <w:tcPr>
            <w:tcW w:w="1468" w:type="dxa"/>
          </w:tcPr>
          <w:p w14:paraId="637B539F" w14:textId="77777777" w:rsidR="00E367E1" w:rsidRPr="00147C75" w:rsidRDefault="00E367E1" w:rsidP="00147C75">
            <w:pPr>
              <w:tabs>
                <w:tab w:val="decimal" w:pos="1155"/>
              </w:tabs>
              <w:spacing w:line="380" w:lineRule="exact"/>
              <w:rPr>
                <w:rFonts w:ascii="Arial" w:hAnsi="Arial" w:cs="Arial"/>
                <w:sz w:val="18"/>
                <w:szCs w:val="18"/>
              </w:rPr>
            </w:pPr>
            <w:r w:rsidRPr="00E367E1">
              <w:rPr>
                <w:rFonts w:ascii="Arial" w:hAnsi="Arial" w:cs="Arial"/>
                <w:sz w:val="18"/>
                <w:szCs w:val="18"/>
              </w:rPr>
              <w:t>479,999,884</w:t>
            </w:r>
          </w:p>
        </w:tc>
        <w:tc>
          <w:tcPr>
            <w:tcW w:w="1448" w:type="dxa"/>
          </w:tcPr>
          <w:p w14:paraId="0D43D714" w14:textId="77777777" w:rsidR="00E367E1" w:rsidRPr="00147C75" w:rsidRDefault="00E367E1" w:rsidP="00147C75">
            <w:pPr>
              <w:tabs>
                <w:tab w:val="decimal" w:pos="1155"/>
              </w:tabs>
              <w:spacing w:line="380" w:lineRule="exact"/>
              <w:rPr>
                <w:rFonts w:ascii="Arial" w:hAnsi="Arial" w:cs="Arial"/>
                <w:sz w:val="18"/>
                <w:szCs w:val="18"/>
              </w:rPr>
            </w:pPr>
            <w:r w:rsidRPr="00E367E1">
              <w:rPr>
                <w:rFonts w:ascii="Arial" w:hAnsi="Arial" w:cs="Arial"/>
                <w:sz w:val="18"/>
                <w:szCs w:val="18"/>
              </w:rPr>
              <w:t>239,999,942</w:t>
            </w:r>
          </w:p>
        </w:tc>
      </w:tr>
      <w:tr w:rsidR="00E367E1" w:rsidRPr="00371E11" w14:paraId="6CEFF105" w14:textId="77777777" w:rsidTr="00147C75">
        <w:tc>
          <w:tcPr>
            <w:tcW w:w="2970" w:type="dxa"/>
          </w:tcPr>
          <w:p w14:paraId="2C05D22E" w14:textId="77777777" w:rsidR="00E367E1" w:rsidRPr="00E367E1" w:rsidRDefault="00E367E1" w:rsidP="00147C75">
            <w:pPr>
              <w:spacing w:line="380" w:lineRule="exact"/>
              <w:rPr>
                <w:rFonts w:ascii="Arial" w:hAnsi="Arial" w:cs="Arial"/>
                <w:color w:val="000000" w:themeColor="text1"/>
                <w:sz w:val="18"/>
                <w:szCs w:val="18"/>
              </w:rPr>
            </w:pPr>
            <w:r w:rsidRPr="00E367E1">
              <w:rPr>
                <w:rFonts w:ascii="Arial" w:hAnsi="Arial" w:cs="Arial"/>
                <w:color w:val="000000" w:themeColor="text1"/>
                <w:sz w:val="18"/>
                <w:szCs w:val="18"/>
              </w:rPr>
              <w:t>Ordinary shares increase</w:t>
            </w:r>
          </w:p>
        </w:tc>
        <w:tc>
          <w:tcPr>
            <w:tcW w:w="1522" w:type="dxa"/>
          </w:tcPr>
          <w:p w14:paraId="765D0972" w14:textId="77777777" w:rsidR="00E367E1" w:rsidRPr="00E367E1" w:rsidRDefault="00E367E1" w:rsidP="00147C75">
            <w:pPr>
              <w:tabs>
                <w:tab w:val="decimal" w:pos="1230"/>
              </w:tabs>
              <w:spacing w:line="380" w:lineRule="exact"/>
              <w:rPr>
                <w:rFonts w:ascii="Arial" w:hAnsi="Arial" w:cs="Arial"/>
                <w:color w:val="000000" w:themeColor="text1"/>
                <w:sz w:val="18"/>
                <w:szCs w:val="18"/>
              </w:rPr>
            </w:pPr>
            <w:r w:rsidRPr="00E367E1">
              <w:rPr>
                <w:rFonts w:ascii="Arial" w:hAnsi="Arial" w:cs="Arial"/>
                <w:sz w:val="18"/>
                <w:szCs w:val="18"/>
              </w:rPr>
              <w:t>(240,000,116)</w:t>
            </w:r>
          </w:p>
        </w:tc>
        <w:tc>
          <w:tcPr>
            <w:tcW w:w="1592" w:type="dxa"/>
            <w:gridSpan w:val="2"/>
          </w:tcPr>
          <w:p w14:paraId="6A405957" w14:textId="77777777" w:rsidR="00E367E1" w:rsidRPr="00147C75" w:rsidRDefault="00E367E1" w:rsidP="00147C75">
            <w:pPr>
              <w:tabs>
                <w:tab w:val="decimal" w:pos="1245"/>
              </w:tabs>
              <w:spacing w:line="380" w:lineRule="exact"/>
              <w:rPr>
                <w:rFonts w:ascii="Arial" w:hAnsi="Arial" w:cs="Arial"/>
                <w:sz w:val="18"/>
                <w:szCs w:val="18"/>
              </w:rPr>
            </w:pPr>
            <w:r w:rsidRPr="00E367E1">
              <w:rPr>
                <w:rFonts w:ascii="Arial" w:hAnsi="Arial" w:cs="Arial"/>
                <w:sz w:val="18"/>
                <w:szCs w:val="18"/>
              </w:rPr>
              <w:t>(120,000,058)</w:t>
            </w:r>
          </w:p>
        </w:tc>
        <w:tc>
          <w:tcPr>
            <w:tcW w:w="1468" w:type="dxa"/>
          </w:tcPr>
          <w:p w14:paraId="41B0536B" w14:textId="77777777" w:rsidR="00E367E1" w:rsidRPr="00147C75" w:rsidRDefault="00E367E1" w:rsidP="00147C75">
            <w:pPr>
              <w:tabs>
                <w:tab w:val="decimal" w:pos="1155"/>
              </w:tabs>
              <w:spacing w:line="380" w:lineRule="exact"/>
              <w:rPr>
                <w:rFonts w:ascii="Arial" w:hAnsi="Arial" w:cs="Arial"/>
                <w:sz w:val="18"/>
                <w:szCs w:val="18"/>
              </w:rPr>
            </w:pPr>
            <w:r w:rsidRPr="00E367E1">
              <w:rPr>
                <w:rFonts w:ascii="Arial" w:hAnsi="Arial" w:cs="Arial"/>
                <w:sz w:val="18"/>
                <w:szCs w:val="18"/>
              </w:rPr>
              <w:t>-</w:t>
            </w:r>
          </w:p>
        </w:tc>
        <w:tc>
          <w:tcPr>
            <w:tcW w:w="1448" w:type="dxa"/>
          </w:tcPr>
          <w:p w14:paraId="247D1088" w14:textId="77777777" w:rsidR="00E367E1" w:rsidRPr="00147C75" w:rsidRDefault="00E367E1" w:rsidP="00147C75">
            <w:pPr>
              <w:tabs>
                <w:tab w:val="decimal" w:pos="1155"/>
              </w:tabs>
              <w:spacing w:line="380" w:lineRule="exact"/>
              <w:rPr>
                <w:rFonts w:ascii="Arial" w:hAnsi="Arial" w:cs="Arial"/>
                <w:sz w:val="18"/>
                <w:szCs w:val="18"/>
              </w:rPr>
            </w:pPr>
            <w:r w:rsidRPr="00E367E1">
              <w:rPr>
                <w:rFonts w:ascii="Arial" w:hAnsi="Arial" w:cs="Arial"/>
                <w:sz w:val="18"/>
                <w:szCs w:val="18"/>
              </w:rPr>
              <w:t>-</w:t>
            </w:r>
          </w:p>
        </w:tc>
      </w:tr>
      <w:tr w:rsidR="00E367E1" w:rsidRPr="00371E11" w14:paraId="7A506F1E" w14:textId="77777777" w:rsidTr="00147C75">
        <w:tc>
          <w:tcPr>
            <w:tcW w:w="2970" w:type="dxa"/>
          </w:tcPr>
          <w:p w14:paraId="4BFE2ED2" w14:textId="77777777" w:rsidR="00E367E1" w:rsidRPr="00E367E1" w:rsidRDefault="00E367E1" w:rsidP="00147C75">
            <w:pPr>
              <w:spacing w:line="380" w:lineRule="exact"/>
              <w:rPr>
                <w:rFonts w:ascii="Arial" w:hAnsi="Arial" w:cs="Arial"/>
                <w:color w:val="000000" w:themeColor="text1"/>
                <w:sz w:val="18"/>
                <w:szCs w:val="18"/>
                <w:cs/>
              </w:rPr>
            </w:pPr>
            <w:r w:rsidRPr="00E367E1">
              <w:rPr>
                <w:rFonts w:ascii="Arial" w:hAnsi="Arial" w:cs="Arial"/>
                <w:color w:val="000000" w:themeColor="text1"/>
                <w:sz w:val="18"/>
                <w:szCs w:val="18"/>
              </w:rPr>
              <w:t>Dividend paid</w:t>
            </w:r>
          </w:p>
        </w:tc>
        <w:tc>
          <w:tcPr>
            <w:tcW w:w="1522" w:type="dxa"/>
          </w:tcPr>
          <w:p w14:paraId="71571E9B" w14:textId="77777777" w:rsidR="00E367E1" w:rsidRPr="00E367E1" w:rsidRDefault="00E367E1" w:rsidP="00147C75">
            <w:pPr>
              <w:pBdr>
                <w:bottom w:val="single" w:sz="4" w:space="1" w:color="auto"/>
              </w:pBdr>
              <w:tabs>
                <w:tab w:val="decimal" w:pos="1230"/>
              </w:tabs>
              <w:spacing w:line="380" w:lineRule="exact"/>
              <w:rPr>
                <w:rFonts w:ascii="Arial" w:hAnsi="Arial" w:cs="Arial"/>
                <w:color w:val="000000" w:themeColor="text1"/>
                <w:sz w:val="18"/>
                <w:szCs w:val="18"/>
              </w:rPr>
            </w:pPr>
            <w:r w:rsidRPr="00E367E1">
              <w:rPr>
                <w:rFonts w:ascii="Arial" w:hAnsi="Arial" w:cs="Arial"/>
                <w:sz w:val="18"/>
                <w:szCs w:val="18"/>
              </w:rPr>
              <w:t>47,999,988</w:t>
            </w:r>
          </w:p>
        </w:tc>
        <w:tc>
          <w:tcPr>
            <w:tcW w:w="1592" w:type="dxa"/>
            <w:gridSpan w:val="2"/>
          </w:tcPr>
          <w:p w14:paraId="363E04DD" w14:textId="77777777" w:rsidR="00E367E1" w:rsidRPr="00147C75" w:rsidRDefault="00E367E1" w:rsidP="00147C75">
            <w:pPr>
              <w:pBdr>
                <w:bottom w:val="single" w:sz="4" w:space="1" w:color="auto"/>
              </w:pBdr>
              <w:tabs>
                <w:tab w:val="decimal" w:pos="1245"/>
              </w:tabs>
              <w:spacing w:line="380" w:lineRule="exact"/>
              <w:rPr>
                <w:rFonts w:ascii="Arial" w:hAnsi="Arial" w:cs="Arial"/>
                <w:sz w:val="18"/>
                <w:szCs w:val="18"/>
              </w:rPr>
            </w:pPr>
            <w:r w:rsidRPr="00E367E1">
              <w:rPr>
                <w:rFonts w:ascii="Arial" w:hAnsi="Arial" w:cs="Arial"/>
                <w:sz w:val="18"/>
                <w:szCs w:val="18"/>
              </w:rPr>
              <w:t>23,999,994</w:t>
            </w:r>
          </w:p>
        </w:tc>
        <w:tc>
          <w:tcPr>
            <w:tcW w:w="1468" w:type="dxa"/>
          </w:tcPr>
          <w:p w14:paraId="044D6323" w14:textId="77777777" w:rsidR="00E367E1" w:rsidRPr="00147C75" w:rsidRDefault="00E367E1" w:rsidP="00147C75">
            <w:pPr>
              <w:pBdr>
                <w:bottom w:val="single" w:sz="4" w:space="1" w:color="auto"/>
              </w:pBdr>
              <w:tabs>
                <w:tab w:val="decimal" w:pos="1155"/>
              </w:tabs>
              <w:spacing w:line="380" w:lineRule="exact"/>
              <w:rPr>
                <w:rFonts w:ascii="Arial" w:hAnsi="Arial" w:cs="Arial"/>
                <w:sz w:val="18"/>
                <w:szCs w:val="18"/>
              </w:rPr>
            </w:pPr>
            <w:r w:rsidRPr="00E367E1">
              <w:rPr>
                <w:rFonts w:ascii="Arial" w:hAnsi="Arial" w:cs="Arial"/>
                <w:sz w:val="18"/>
                <w:szCs w:val="18"/>
              </w:rPr>
              <w:t>-</w:t>
            </w:r>
          </w:p>
        </w:tc>
        <w:tc>
          <w:tcPr>
            <w:tcW w:w="1448" w:type="dxa"/>
          </w:tcPr>
          <w:p w14:paraId="27E0E8D1" w14:textId="77777777" w:rsidR="00E367E1" w:rsidRPr="00147C75" w:rsidRDefault="00E367E1" w:rsidP="00147C75">
            <w:pPr>
              <w:pBdr>
                <w:bottom w:val="single" w:sz="4" w:space="1" w:color="auto"/>
              </w:pBdr>
              <w:tabs>
                <w:tab w:val="decimal" w:pos="1155"/>
              </w:tabs>
              <w:spacing w:line="380" w:lineRule="exact"/>
              <w:rPr>
                <w:rFonts w:ascii="Arial" w:hAnsi="Arial" w:cs="Arial"/>
                <w:sz w:val="18"/>
                <w:szCs w:val="18"/>
              </w:rPr>
            </w:pPr>
            <w:r w:rsidRPr="00E367E1">
              <w:rPr>
                <w:rFonts w:ascii="Arial" w:hAnsi="Arial" w:cs="Arial"/>
                <w:sz w:val="18"/>
                <w:szCs w:val="18"/>
              </w:rPr>
              <w:t>-</w:t>
            </w:r>
          </w:p>
        </w:tc>
      </w:tr>
      <w:tr w:rsidR="00E367E1" w:rsidRPr="00371E11" w14:paraId="04D75D17" w14:textId="77777777" w:rsidTr="00147C75">
        <w:trPr>
          <w:trHeight w:val="422"/>
        </w:trPr>
        <w:tc>
          <w:tcPr>
            <w:tcW w:w="2970" w:type="dxa"/>
            <w:vAlign w:val="center"/>
          </w:tcPr>
          <w:p w14:paraId="7AC3BFE4" w14:textId="4BB6F8E7" w:rsidR="00E367E1" w:rsidRPr="00E367E1" w:rsidRDefault="00E367E1" w:rsidP="00147C75">
            <w:pPr>
              <w:spacing w:line="380" w:lineRule="exact"/>
              <w:rPr>
                <w:rFonts w:ascii="Arial" w:hAnsi="Arial" w:cs="Arial"/>
                <w:color w:val="000000" w:themeColor="text1"/>
                <w:sz w:val="18"/>
                <w:szCs w:val="18"/>
                <w:cs/>
              </w:rPr>
            </w:pPr>
            <w:r w:rsidRPr="00E367E1">
              <w:rPr>
                <w:rFonts w:ascii="Arial" w:hAnsi="Arial" w:cs="Arial"/>
                <w:color w:val="000000" w:themeColor="text1"/>
                <w:sz w:val="18"/>
                <w:szCs w:val="18"/>
              </w:rPr>
              <w:t xml:space="preserve">Balance as </w:t>
            </w:r>
            <w:proofErr w:type="gramStart"/>
            <w:r w:rsidRPr="00E367E1">
              <w:rPr>
                <w:rFonts w:ascii="Arial" w:hAnsi="Arial" w:cs="Arial"/>
                <w:color w:val="000000" w:themeColor="text1"/>
                <w:sz w:val="18"/>
                <w:szCs w:val="18"/>
              </w:rPr>
              <w:t>at</w:t>
            </w:r>
            <w:proofErr w:type="gramEnd"/>
            <w:r w:rsidRPr="00E367E1">
              <w:rPr>
                <w:rFonts w:ascii="Arial" w:hAnsi="Arial" w:cs="Arial"/>
                <w:color w:val="000000" w:themeColor="text1"/>
                <w:sz w:val="18"/>
                <w:szCs w:val="18"/>
              </w:rPr>
              <w:t xml:space="preserve"> </w:t>
            </w:r>
            <w:r>
              <w:rPr>
                <w:rFonts w:ascii="Arial" w:hAnsi="Arial" w:cs="Arial"/>
                <w:sz w:val="18"/>
                <w:szCs w:val="18"/>
              </w:rPr>
              <w:t>31 December 2024</w:t>
            </w:r>
          </w:p>
        </w:tc>
        <w:tc>
          <w:tcPr>
            <w:tcW w:w="1522" w:type="dxa"/>
          </w:tcPr>
          <w:p w14:paraId="42A5808B" w14:textId="77777777" w:rsidR="00E367E1" w:rsidRPr="00E367E1" w:rsidRDefault="00E367E1" w:rsidP="00147C75">
            <w:pPr>
              <w:pBdr>
                <w:bottom w:val="double" w:sz="4" w:space="1" w:color="auto"/>
              </w:pBdr>
              <w:tabs>
                <w:tab w:val="decimal" w:pos="1230"/>
              </w:tabs>
              <w:spacing w:line="380" w:lineRule="exact"/>
              <w:rPr>
                <w:rFonts w:ascii="Arial" w:hAnsi="Arial" w:cs="Arial"/>
                <w:color w:val="000000" w:themeColor="text1"/>
                <w:sz w:val="18"/>
                <w:szCs w:val="18"/>
                <w:cs/>
              </w:rPr>
            </w:pPr>
            <w:r w:rsidRPr="00E367E1">
              <w:rPr>
                <w:rFonts w:ascii="Arial" w:hAnsi="Arial" w:cs="Arial"/>
                <w:sz w:val="18"/>
                <w:szCs w:val="18"/>
              </w:rPr>
              <w:t>527,999,872</w:t>
            </w:r>
          </w:p>
        </w:tc>
        <w:tc>
          <w:tcPr>
            <w:tcW w:w="1592" w:type="dxa"/>
            <w:gridSpan w:val="2"/>
          </w:tcPr>
          <w:p w14:paraId="624131EE" w14:textId="77777777" w:rsidR="00E367E1" w:rsidRPr="00147C75" w:rsidRDefault="00E367E1" w:rsidP="00147C75">
            <w:pPr>
              <w:pBdr>
                <w:bottom w:val="double" w:sz="4" w:space="1" w:color="auto"/>
              </w:pBdr>
              <w:tabs>
                <w:tab w:val="decimal" w:pos="1245"/>
              </w:tabs>
              <w:spacing w:line="380" w:lineRule="exact"/>
              <w:rPr>
                <w:rFonts w:ascii="Arial" w:hAnsi="Arial" w:cs="Arial"/>
                <w:sz w:val="18"/>
                <w:szCs w:val="18"/>
                <w:cs/>
              </w:rPr>
            </w:pPr>
            <w:r w:rsidRPr="00E367E1">
              <w:rPr>
                <w:rFonts w:ascii="Arial" w:hAnsi="Arial" w:cs="Arial"/>
                <w:sz w:val="18"/>
                <w:szCs w:val="18"/>
              </w:rPr>
              <w:t>263,999,936</w:t>
            </w:r>
          </w:p>
        </w:tc>
        <w:tc>
          <w:tcPr>
            <w:tcW w:w="1468" w:type="dxa"/>
          </w:tcPr>
          <w:p w14:paraId="7A2564B4" w14:textId="77777777" w:rsidR="00E367E1" w:rsidRPr="00147C75" w:rsidRDefault="00E367E1" w:rsidP="00147C75">
            <w:pPr>
              <w:pBdr>
                <w:bottom w:val="double" w:sz="4" w:space="1" w:color="auto"/>
              </w:pBdr>
              <w:tabs>
                <w:tab w:val="decimal" w:pos="1155"/>
              </w:tabs>
              <w:spacing w:line="380" w:lineRule="exact"/>
              <w:rPr>
                <w:rFonts w:ascii="Arial" w:hAnsi="Arial" w:cs="Arial"/>
                <w:sz w:val="18"/>
                <w:szCs w:val="18"/>
                <w:cs/>
              </w:rPr>
            </w:pPr>
            <w:r w:rsidRPr="00E367E1">
              <w:rPr>
                <w:rFonts w:ascii="Arial" w:hAnsi="Arial" w:cs="Arial"/>
                <w:sz w:val="18"/>
                <w:szCs w:val="18"/>
              </w:rPr>
              <w:t>479,999,884</w:t>
            </w:r>
          </w:p>
        </w:tc>
        <w:tc>
          <w:tcPr>
            <w:tcW w:w="1448" w:type="dxa"/>
          </w:tcPr>
          <w:p w14:paraId="07954727" w14:textId="77777777" w:rsidR="00E367E1" w:rsidRPr="00147C75" w:rsidRDefault="00E367E1" w:rsidP="00147C75">
            <w:pPr>
              <w:pBdr>
                <w:bottom w:val="double" w:sz="4" w:space="1" w:color="auto"/>
              </w:pBdr>
              <w:tabs>
                <w:tab w:val="decimal" w:pos="1155"/>
              </w:tabs>
              <w:spacing w:line="380" w:lineRule="exact"/>
              <w:rPr>
                <w:rFonts w:ascii="Arial" w:hAnsi="Arial" w:cs="Arial"/>
                <w:sz w:val="18"/>
                <w:szCs w:val="18"/>
              </w:rPr>
            </w:pPr>
            <w:r w:rsidRPr="00E367E1">
              <w:rPr>
                <w:rFonts w:ascii="Arial" w:hAnsi="Arial" w:cs="Arial"/>
                <w:sz w:val="18"/>
                <w:szCs w:val="18"/>
              </w:rPr>
              <w:t>239,999,942</w:t>
            </w:r>
          </w:p>
        </w:tc>
      </w:tr>
      <w:tr w:rsidR="001E625A" w:rsidRPr="00371E11" w14:paraId="5E7C607E" w14:textId="77777777" w:rsidTr="00147C75">
        <w:trPr>
          <w:trHeight w:val="422"/>
        </w:trPr>
        <w:tc>
          <w:tcPr>
            <w:tcW w:w="2970" w:type="dxa"/>
            <w:vAlign w:val="center"/>
          </w:tcPr>
          <w:p w14:paraId="5531B7D4" w14:textId="46C8039F" w:rsidR="001E625A" w:rsidRPr="00E367E1" w:rsidRDefault="001E625A" w:rsidP="00147C75">
            <w:pPr>
              <w:spacing w:line="380" w:lineRule="exact"/>
              <w:rPr>
                <w:rFonts w:ascii="Arial" w:hAnsi="Arial" w:cs="Arial"/>
                <w:color w:val="000000" w:themeColor="text1"/>
                <w:sz w:val="18"/>
                <w:szCs w:val="18"/>
              </w:rPr>
            </w:pPr>
            <w:r w:rsidRPr="00E367E1">
              <w:rPr>
                <w:rFonts w:ascii="Arial" w:hAnsi="Arial" w:cs="Arial"/>
                <w:color w:val="000000" w:themeColor="text1"/>
                <w:sz w:val="18"/>
                <w:szCs w:val="18"/>
              </w:rPr>
              <w:t xml:space="preserve">Balance as </w:t>
            </w:r>
            <w:proofErr w:type="gramStart"/>
            <w:r w:rsidRPr="00E367E1">
              <w:rPr>
                <w:rFonts w:ascii="Arial" w:hAnsi="Arial" w:cs="Arial"/>
                <w:color w:val="000000" w:themeColor="text1"/>
                <w:sz w:val="18"/>
                <w:szCs w:val="18"/>
              </w:rPr>
              <w:t>at</w:t>
            </w:r>
            <w:proofErr w:type="gramEnd"/>
            <w:r w:rsidRPr="00E367E1">
              <w:rPr>
                <w:rFonts w:ascii="Arial" w:hAnsi="Arial" w:cs="Arial"/>
                <w:color w:val="000000" w:themeColor="text1"/>
                <w:sz w:val="18"/>
                <w:szCs w:val="18"/>
              </w:rPr>
              <w:t xml:space="preserve"> </w:t>
            </w:r>
            <w:r>
              <w:rPr>
                <w:rFonts w:ascii="Arial" w:hAnsi="Arial" w:cs="Arial"/>
                <w:sz w:val="18"/>
                <w:szCs w:val="18"/>
              </w:rPr>
              <w:t>31 December 2025</w:t>
            </w:r>
          </w:p>
        </w:tc>
        <w:tc>
          <w:tcPr>
            <w:tcW w:w="1522" w:type="dxa"/>
          </w:tcPr>
          <w:p w14:paraId="6F663008" w14:textId="77ED8C36" w:rsidR="001E625A" w:rsidRPr="00E367E1" w:rsidRDefault="00E10343" w:rsidP="00147C75">
            <w:pPr>
              <w:pBdr>
                <w:bottom w:val="double" w:sz="4" w:space="1" w:color="auto"/>
              </w:pBdr>
              <w:tabs>
                <w:tab w:val="decimal" w:pos="1230"/>
              </w:tabs>
              <w:spacing w:line="380" w:lineRule="exact"/>
              <w:rPr>
                <w:rFonts w:ascii="Arial" w:hAnsi="Arial" w:cs="Arial"/>
                <w:sz w:val="18"/>
                <w:szCs w:val="18"/>
              </w:rPr>
            </w:pPr>
            <w:r w:rsidRPr="00E367E1">
              <w:rPr>
                <w:rFonts w:ascii="Arial" w:hAnsi="Arial" w:cs="Arial"/>
                <w:sz w:val="18"/>
                <w:szCs w:val="18"/>
              </w:rPr>
              <w:t>527,999,872</w:t>
            </w:r>
          </w:p>
        </w:tc>
        <w:tc>
          <w:tcPr>
            <w:tcW w:w="1592" w:type="dxa"/>
            <w:gridSpan w:val="2"/>
          </w:tcPr>
          <w:p w14:paraId="3E4D91F3" w14:textId="6CBCF317" w:rsidR="001E625A" w:rsidRPr="00E367E1" w:rsidRDefault="00E10343" w:rsidP="00147C75">
            <w:pPr>
              <w:pBdr>
                <w:bottom w:val="double" w:sz="4" w:space="1" w:color="auto"/>
              </w:pBdr>
              <w:tabs>
                <w:tab w:val="decimal" w:pos="1245"/>
              </w:tabs>
              <w:spacing w:line="380" w:lineRule="exact"/>
              <w:rPr>
                <w:rFonts w:ascii="Arial" w:hAnsi="Arial" w:cs="Arial"/>
                <w:sz w:val="18"/>
                <w:szCs w:val="18"/>
              </w:rPr>
            </w:pPr>
            <w:r w:rsidRPr="00E367E1">
              <w:rPr>
                <w:rFonts w:ascii="Arial" w:hAnsi="Arial" w:cs="Arial"/>
                <w:sz w:val="18"/>
                <w:szCs w:val="18"/>
              </w:rPr>
              <w:t>263,999,936</w:t>
            </w:r>
          </w:p>
        </w:tc>
        <w:tc>
          <w:tcPr>
            <w:tcW w:w="1468" w:type="dxa"/>
          </w:tcPr>
          <w:p w14:paraId="40E4F89C" w14:textId="2CAC50FD" w:rsidR="001E625A" w:rsidRPr="00E367E1" w:rsidRDefault="00E10343" w:rsidP="00147C75">
            <w:pPr>
              <w:pBdr>
                <w:bottom w:val="double" w:sz="4" w:space="1" w:color="auto"/>
              </w:pBdr>
              <w:tabs>
                <w:tab w:val="decimal" w:pos="1155"/>
              </w:tabs>
              <w:spacing w:line="380" w:lineRule="exact"/>
              <w:rPr>
                <w:rFonts w:ascii="Arial" w:hAnsi="Arial" w:cs="Arial"/>
                <w:sz w:val="18"/>
                <w:szCs w:val="18"/>
              </w:rPr>
            </w:pPr>
            <w:r w:rsidRPr="00E367E1">
              <w:rPr>
                <w:rFonts w:ascii="Arial" w:hAnsi="Arial" w:cs="Arial"/>
                <w:sz w:val="18"/>
                <w:szCs w:val="18"/>
              </w:rPr>
              <w:t>479,999,884</w:t>
            </w:r>
          </w:p>
        </w:tc>
        <w:tc>
          <w:tcPr>
            <w:tcW w:w="1448" w:type="dxa"/>
          </w:tcPr>
          <w:p w14:paraId="2B2250A4" w14:textId="3A43D226" w:rsidR="001E625A" w:rsidRPr="00E367E1" w:rsidRDefault="00E10343" w:rsidP="00147C75">
            <w:pPr>
              <w:pBdr>
                <w:bottom w:val="double" w:sz="4" w:space="1" w:color="auto"/>
              </w:pBdr>
              <w:tabs>
                <w:tab w:val="decimal" w:pos="1155"/>
              </w:tabs>
              <w:spacing w:line="380" w:lineRule="exact"/>
              <w:rPr>
                <w:rFonts w:ascii="Arial" w:hAnsi="Arial" w:cs="Arial"/>
                <w:sz w:val="18"/>
                <w:szCs w:val="18"/>
              </w:rPr>
            </w:pPr>
            <w:r w:rsidRPr="00E367E1">
              <w:rPr>
                <w:rFonts w:ascii="Arial" w:hAnsi="Arial" w:cs="Arial"/>
                <w:sz w:val="18"/>
                <w:szCs w:val="18"/>
              </w:rPr>
              <w:t>239,999,942</w:t>
            </w:r>
          </w:p>
        </w:tc>
      </w:tr>
    </w:tbl>
    <w:p w14:paraId="4C8CD209" w14:textId="0A9DDE34" w:rsidR="003C2012" w:rsidRPr="003C2012" w:rsidRDefault="001F645B" w:rsidP="00147C75">
      <w:pPr>
        <w:spacing w:before="240" w:line="380" w:lineRule="exact"/>
        <w:jc w:val="thaiDistribute"/>
        <w:rPr>
          <w:rFonts w:ascii="Arial" w:hAnsi="Arial" w:cs="Arial"/>
          <w:szCs w:val="22"/>
        </w:rPr>
      </w:pPr>
      <w:r>
        <w:rPr>
          <w:rFonts w:ascii="Arial" w:hAnsi="Arial" w:cs="Arial"/>
          <w:szCs w:val="22"/>
        </w:rPr>
        <w:t>1</w:t>
      </w:r>
      <w:r w:rsidR="003C1ECA">
        <w:rPr>
          <w:rFonts w:ascii="Arial" w:hAnsi="Arial"/>
          <w:szCs w:val="22"/>
        </w:rPr>
        <w:t>8</w:t>
      </w:r>
      <w:r w:rsidR="003C2012" w:rsidRPr="003C2012">
        <w:rPr>
          <w:rFonts w:ascii="Arial" w:hAnsi="Arial" w:cs="Arial"/>
          <w:szCs w:val="22"/>
          <w:cs/>
        </w:rPr>
        <w:t>.</w:t>
      </w:r>
      <w:r w:rsidR="003C2012" w:rsidRPr="003C2012">
        <w:rPr>
          <w:rFonts w:ascii="Arial" w:hAnsi="Arial" w:cs="Arial"/>
          <w:szCs w:val="22"/>
        </w:rPr>
        <w:t>2</w:t>
      </w:r>
      <w:r w:rsidR="003C2012" w:rsidRPr="003C2012">
        <w:rPr>
          <w:rFonts w:ascii="Arial" w:hAnsi="Arial" w:cs="Arial"/>
          <w:szCs w:val="22"/>
          <w:cs/>
        </w:rPr>
        <w:tab/>
      </w:r>
      <w:r w:rsidR="003C2012" w:rsidRPr="003C2012">
        <w:rPr>
          <w:rFonts w:ascii="Arial" w:hAnsi="Arial" w:cs="Arial"/>
          <w:szCs w:val="22"/>
        </w:rPr>
        <w:t xml:space="preserve">According to the resolution of the 2024 Annual General Meeting of the shareholders dated </w:t>
      </w:r>
      <w:r>
        <w:rPr>
          <w:rFonts w:ascii="Arial" w:hAnsi="Arial" w:cs="Arial"/>
          <w:szCs w:val="22"/>
        </w:rPr>
        <w:t xml:space="preserve">            24 </w:t>
      </w:r>
      <w:r w:rsidR="003C2012" w:rsidRPr="003C2012">
        <w:rPr>
          <w:rFonts w:ascii="Arial" w:hAnsi="Arial" w:cs="Arial"/>
          <w:szCs w:val="22"/>
        </w:rPr>
        <w:t>April 2024</w:t>
      </w:r>
      <w:r w:rsidR="00640859">
        <w:rPr>
          <w:rFonts w:ascii="Arial" w:hAnsi="Arial" w:cs="Arial"/>
          <w:szCs w:val="22"/>
        </w:rPr>
        <w:t>, the shareholders approved the following matters.</w:t>
      </w:r>
    </w:p>
    <w:p w14:paraId="7B199FB7" w14:textId="2C299A10" w:rsidR="00640859" w:rsidRPr="00640859" w:rsidRDefault="00640859" w:rsidP="00640859">
      <w:pPr>
        <w:spacing w:line="380" w:lineRule="exact"/>
        <w:ind w:left="900" w:hanging="360"/>
        <w:jc w:val="thaiDistribute"/>
        <w:rPr>
          <w:rFonts w:ascii="Arial" w:hAnsi="Arial" w:cs="Arial"/>
          <w:szCs w:val="22"/>
        </w:rPr>
      </w:pPr>
      <w:r w:rsidRPr="00640859">
        <w:rPr>
          <w:rFonts w:ascii="Arial" w:hAnsi="Arial" w:cs="Arial"/>
          <w:szCs w:val="22"/>
        </w:rPr>
        <w:t>1)</w:t>
      </w:r>
      <w:r>
        <w:rPr>
          <w:rFonts w:ascii="Arial" w:hAnsi="Arial" w:cs="Arial"/>
          <w:szCs w:val="22"/>
        </w:rPr>
        <w:tab/>
      </w:r>
      <w:r w:rsidRPr="00640859">
        <w:rPr>
          <w:rFonts w:ascii="Arial" w:hAnsi="Arial" w:cs="Arial"/>
          <w:szCs w:val="22"/>
        </w:rPr>
        <w:t>To reduce the Company’s registered capital in the portion remaining from the allocation for the stock dividend distribution approved by the 2023 Annual General Meeting of Shareholders and the allocation of newly issued ordinary shares under the General Mandate. The registered capital was reduced from Baht 360,000,000 to Baht 239,999,942 by cancelling 240,000,116 unissued ordinary shares with a par value of Baht 0.50 each, totaling Baht 120,000,058.</w:t>
      </w:r>
    </w:p>
    <w:p w14:paraId="21111D2D" w14:textId="53083240" w:rsidR="00640859" w:rsidRPr="00640859" w:rsidRDefault="00640859" w:rsidP="00640859">
      <w:pPr>
        <w:spacing w:line="380" w:lineRule="exact"/>
        <w:ind w:left="900" w:hanging="360"/>
        <w:jc w:val="thaiDistribute"/>
        <w:rPr>
          <w:rFonts w:ascii="Arial" w:hAnsi="Arial" w:cs="Arial"/>
          <w:szCs w:val="22"/>
        </w:rPr>
      </w:pPr>
      <w:r>
        <w:rPr>
          <w:rFonts w:ascii="Arial" w:hAnsi="Arial" w:cs="Arial"/>
          <w:szCs w:val="22"/>
        </w:rPr>
        <w:tab/>
      </w:r>
      <w:r w:rsidRPr="00640859">
        <w:rPr>
          <w:rFonts w:ascii="Arial" w:hAnsi="Arial" w:cs="Arial"/>
          <w:szCs w:val="22"/>
        </w:rPr>
        <w:t>The Company registered this capital reduction with the Ministry of Commerce on 16 May 2024.</w:t>
      </w:r>
    </w:p>
    <w:p w14:paraId="28991E31" w14:textId="54B8231F" w:rsidR="00640859" w:rsidRPr="00640859" w:rsidRDefault="00640859" w:rsidP="00640859">
      <w:pPr>
        <w:spacing w:line="380" w:lineRule="exact"/>
        <w:ind w:left="900" w:hanging="360"/>
        <w:jc w:val="thaiDistribute"/>
        <w:rPr>
          <w:rFonts w:ascii="Arial" w:hAnsi="Arial" w:cs="Arial"/>
          <w:szCs w:val="22"/>
        </w:rPr>
      </w:pPr>
      <w:r w:rsidRPr="00640859">
        <w:rPr>
          <w:rFonts w:ascii="Arial" w:hAnsi="Arial" w:cs="Arial"/>
          <w:szCs w:val="22"/>
        </w:rPr>
        <w:lastRenderedPageBreak/>
        <w:t>2)</w:t>
      </w:r>
      <w:r>
        <w:rPr>
          <w:rFonts w:ascii="Arial" w:hAnsi="Arial" w:cs="Arial"/>
          <w:szCs w:val="22"/>
        </w:rPr>
        <w:tab/>
      </w:r>
      <w:r w:rsidRPr="00640859">
        <w:rPr>
          <w:rFonts w:ascii="Arial" w:hAnsi="Arial" w:cs="Arial"/>
          <w:szCs w:val="22"/>
        </w:rPr>
        <w:t xml:space="preserve">To increase the Company’s registered capital by issuing new ordinary shares under the General Mandate in the amount of not more than 47,999,988 shares, with a par value of Baht 0.50 each, totaling not more than Baht 23,999,994, to be offered to specific investors (Private Placement). This increase represents 10 percent, which does not exceed 10 percent of the paid-up registered </w:t>
      </w:r>
      <w:proofErr w:type="gramStart"/>
      <w:r w:rsidRPr="00640859">
        <w:rPr>
          <w:rFonts w:ascii="Arial" w:hAnsi="Arial" w:cs="Arial"/>
          <w:szCs w:val="22"/>
        </w:rPr>
        <w:t>capital</w:t>
      </w:r>
      <w:proofErr w:type="gramEnd"/>
      <w:r w:rsidRPr="00640859">
        <w:rPr>
          <w:rFonts w:ascii="Arial" w:hAnsi="Arial" w:cs="Arial"/>
          <w:szCs w:val="22"/>
        </w:rPr>
        <w:t>. As a result, the registered capital increased from Baht 239,999,942 to Baht 263,999,936.</w:t>
      </w:r>
    </w:p>
    <w:p w14:paraId="15280549" w14:textId="33F0DE3F" w:rsidR="00640859" w:rsidRPr="00640859" w:rsidRDefault="002271A4" w:rsidP="00640859">
      <w:pPr>
        <w:spacing w:line="380" w:lineRule="exact"/>
        <w:ind w:left="900" w:hanging="360"/>
        <w:jc w:val="thaiDistribute"/>
        <w:rPr>
          <w:rFonts w:ascii="Arial" w:hAnsi="Arial" w:cs="Arial"/>
          <w:szCs w:val="22"/>
        </w:rPr>
      </w:pPr>
      <w:r>
        <w:rPr>
          <w:rFonts w:ascii="Arial" w:hAnsi="Arial" w:cs="Arial"/>
          <w:szCs w:val="22"/>
        </w:rPr>
        <w:tab/>
      </w:r>
      <w:r w:rsidR="00640859" w:rsidRPr="00640859">
        <w:rPr>
          <w:rFonts w:ascii="Arial" w:hAnsi="Arial" w:cs="Arial"/>
          <w:szCs w:val="22"/>
        </w:rPr>
        <w:t>The Company registered this capital increase with the Ministry of Commerce on 17 May 2024.</w:t>
      </w:r>
    </w:p>
    <w:p w14:paraId="5492C94B" w14:textId="12F3A24F" w:rsidR="003C2012" w:rsidRPr="003C2012" w:rsidRDefault="0032363B" w:rsidP="003C2012">
      <w:pPr>
        <w:spacing w:line="380" w:lineRule="exact"/>
        <w:ind w:left="539" w:hanging="539"/>
        <w:rPr>
          <w:rFonts w:ascii="Arial" w:hAnsi="Arial" w:cs="Arial"/>
          <w:szCs w:val="22"/>
        </w:rPr>
      </w:pPr>
      <w:r>
        <w:rPr>
          <w:rFonts w:ascii="Arial" w:hAnsi="Arial" w:cs="Arial"/>
          <w:b/>
          <w:bCs/>
          <w:szCs w:val="22"/>
        </w:rPr>
        <w:t>19</w:t>
      </w:r>
      <w:r w:rsidR="003C2012" w:rsidRPr="003C2012">
        <w:rPr>
          <w:rFonts w:ascii="Arial" w:hAnsi="Arial" w:cs="Arial"/>
          <w:b/>
          <w:bCs/>
          <w:szCs w:val="22"/>
          <w:cs/>
        </w:rPr>
        <w:t>.</w:t>
      </w:r>
      <w:r w:rsidR="003C2012" w:rsidRPr="003C2012">
        <w:rPr>
          <w:rFonts w:ascii="Arial" w:hAnsi="Arial" w:cs="Arial"/>
          <w:b/>
          <w:bCs/>
          <w:szCs w:val="22"/>
          <w:cs/>
        </w:rPr>
        <w:tab/>
      </w:r>
      <w:r w:rsidR="00640859">
        <w:rPr>
          <w:rFonts w:ascii="Arial" w:hAnsi="Arial" w:cs="Arial"/>
          <w:b/>
          <w:bCs/>
          <w:szCs w:val="22"/>
        </w:rPr>
        <w:t>Surplus</w:t>
      </w:r>
      <w:r w:rsidR="001F645B">
        <w:rPr>
          <w:rFonts w:ascii="Arial" w:hAnsi="Arial" w:cs="Arial"/>
          <w:b/>
          <w:bCs/>
          <w:szCs w:val="22"/>
        </w:rPr>
        <w:t xml:space="preserve"> on share-</w:t>
      </w:r>
      <w:proofErr w:type="gramStart"/>
      <w:r w:rsidR="001F645B">
        <w:rPr>
          <w:rFonts w:ascii="Arial" w:hAnsi="Arial" w:cs="Arial"/>
          <w:b/>
          <w:bCs/>
          <w:szCs w:val="22"/>
        </w:rPr>
        <w:t>based-payment</w:t>
      </w:r>
      <w:proofErr w:type="gramEnd"/>
    </w:p>
    <w:p w14:paraId="1E411B90" w14:textId="32592468" w:rsidR="003C2012" w:rsidRDefault="00640859" w:rsidP="003C2012">
      <w:pPr>
        <w:spacing w:line="380" w:lineRule="exact"/>
        <w:ind w:left="426" w:firstLine="114"/>
        <w:rPr>
          <w:rFonts w:ascii="Arial" w:hAnsi="Arial" w:cs="Arial"/>
          <w:szCs w:val="22"/>
        </w:rPr>
      </w:pPr>
      <w:r>
        <w:rPr>
          <w:rFonts w:ascii="Arial" w:hAnsi="Arial" w:cs="Arial"/>
          <w:szCs w:val="22"/>
        </w:rPr>
        <w:t>Surplus</w:t>
      </w:r>
      <w:r w:rsidR="003C2012" w:rsidRPr="003C2012">
        <w:rPr>
          <w:rFonts w:ascii="Arial" w:hAnsi="Arial" w:cs="Arial"/>
          <w:szCs w:val="22"/>
        </w:rPr>
        <w:t xml:space="preserve"> on share-</w:t>
      </w:r>
      <w:proofErr w:type="gramStart"/>
      <w:r w:rsidR="003C2012" w:rsidRPr="003C2012">
        <w:rPr>
          <w:rFonts w:ascii="Arial" w:hAnsi="Arial" w:cs="Arial"/>
          <w:szCs w:val="22"/>
        </w:rPr>
        <w:t>based-payments</w:t>
      </w:r>
      <w:proofErr w:type="gramEnd"/>
      <w:r w:rsidR="003C2012" w:rsidRPr="003C2012">
        <w:rPr>
          <w:rFonts w:ascii="Arial" w:hAnsi="Arial" w:cs="Arial"/>
          <w:szCs w:val="22"/>
        </w:rPr>
        <w:t xml:space="preserve"> as </w:t>
      </w:r>
      <w:proofErr w:type="gramStart"/>
      <w:r w:rsidR="003C2012" w:rsidRPr="003C2012">
        <w:rPr>
          <w:rFonts w:ascii="Arial" w:hAnsi="Arial" w:cs="Arial"/>
          <w:szCs w:val="22"/>
        </w:rPr>
        <w:t>at</w:t>
      </w:r>
      <w:proofErr w:type="gramEnd"/>
      <w:r w:rsidR="003C2012" w:rsidRPr="003C2012">
        <w:rPr>
          <w:rFonts w:ascii="Arial" w:hAnsi="Arial" w:cs="Arial"/>
          <w:szCs w:val="22"/>
        </w:rPr>
        <w:t xml:space="preserve"> </w:t>
      </w:r>
      <w:r w:rsidR="001F645B">
        <w:rPr>
          <w:rFonts w:ascii="Arial" w:hAnsi="Arial" w:cs="Arial"/>
          <w:szCs w:val="22"/>
        </w:rPr>
        <w:t xml:space="preserve">31 </w:t>
      </w:r>
      <w:r w:rsidR="003C2012" w:rsidRPr="003C2012">
        <w:rPr>
          <w:rFonts w:ascii="Arial" w:hAnsi="Arial" w:cs="Arial"/>
          <w:szCs w:val="22"/>
        </w:rPr>
        <w:t xml:space="preserve">December </w:t>
      </w:r>
      <w:r w:rsidR="001F645B">
        <w:rPr>
          <w:rFonts w:ascii="Arial" w:hAnsi="Arial" w:cs="Arial"/>
          <w:szCs w:val="22"/>
        </w:rPr>
        <w:t>2025</w:t>
      </w:r>
      <w:r w:rsidR="003C2012" w:rsidRPr="003C2012">
        <w:rPr>
          <w:rFonts w:ascii="Arial" w:hAnsi="Arial" w:cs="Arial"/>
          <w:szCs w:val="22"/>
          <w:cs/>
        </w:rPr>
        <w:t xml:space="preserve"> </w:t>
      </w:r>
      <w:r w:rsidR="003C2012" w:rsidRPr="003C2012">
        <w:rPr>
          <w:rFonts w:ascii="Arial" w:hAnsi="Arial" w:cs="Arial"/>
          <w:szCs w:val="22"/>
        </w:rPr>
        <w:t>and 202</w:t>
      </w:r>
      <w:r w:rsidR="001F645B">
        <w:rPr>
          <w:rFonts w:ascii="Arial" w:hAnsi="Arial" w:cs="Arial"/>
          <w:szCs w:val="22"/>
        </w:rPr>
        <w:t>4</w:t>
      </w:r>
      <w:r w:rsidR="003C2012" w:rsidRPr="003C2012">
        <w:rPr>
          <w:rFonts w:ascii="Arial" w:hAnsi="Arial" w:cs="Arial"/>
          <w:szCs w:val="22"/>
          <w:cs/>
        </w:rPr>
        <w:t xml:space="preserve"> </w:t>
      </w:r>
      <w:r w:rsidR="003C2012" w:rsidRPr="003C2012">
        <w:rPr>
          <w:rFonts w:ascii="Arial" w:hAnsi="Arial" w:cs="Arial"/>
          <w:szCs w:val="22"/>
        </w:rPr>
        <w:t>consist of:</w:t>
      </w:r>
    </w:p>
    <w:p w14:paraId="1482E728" w14:textId="77777777" w:rsidR="001F645B" w:rsidRPr="001F645B" w:rsidRDefault="001F645B" w:rsidP="001F645B">
      <w:pPr>
        <w:spacing w:line="380" w:lineRule="exact"/>
        <w:ind w:left="540" w:hanging="540"/>
        <w:jc w:val="right"/>
        <w:rPr>
          <w:rFonts w:ascii="Arial" w:hAnsi="Arial" w:cs="Arial"/>
          <w:szCs w:val="22"/>
        </w:rPr>
      </w:pPr>
      <w:r w:rsidRPr="001F645B">
        <w:rPr>
          <w:rFonts w:ascii="Arial" w:eastAsia="Times New Roman" w:hAnsi="Arial" w:cs="Arial"/>
          <w:szCs w:val="22"/>
          <w:cs/>
          <w:lang w:val="en-GB"/>
        </w:rPr>
        <w:t>(</w:t>
      </w:r>
      <w:r w:rsidRPr="001F645B">
        <w:rPr>
          <w:rFonts w:ascii="Arial" w:eastAsia="Times New Roman" w:hAnsi="Arial" w:cs="Arial"/>
          <w:szCs w:val="22"/>
          <w:lang w:val="en-GB"/>
        </w:rPr>
        <w:t>Unit: Thousand Baht</w:t>
      </w:r>
      <w:r w:rsidRPr="001F645B">
        <w:rPr>
          <w:rFonts w:ascii="Arial" w:hAnsi="Arial" w:cs="Arial"/>
          <w:szCs w:val="22"/>
          <w:cs/>
        </w:rPr>
        <w:t>)</w:t>
      </w:r>
    </w:p>
    <w:tbl>
      <w:tblPr>
        <w:tblStyle w:val="TableGrid"/>
        <w:tblW w:w="922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0"/>
        <w:gridCol w:w="1842"/>
        <w:gridCol w:w="1803"/>
      </w:tblGrid>
      <w:tr w:rsidR="001F645B" w:rsidRPr="001F645B" w14:paraId="07BB2EB4" w14:textId="77777777">
        <w:tc>
          <w:tcPr>
            <w:tcW w:w="5580" w:type="dxa"/>
          </w:tcPr>
          <w:p w14:paraId="7CEAAF23" w14:textId="77777777" w:rsidR="001F645B" w:rsidRPr="001F645B" w:rsidRDefault="001F645B">
            <w:pPr>
              <w:spacing w:line="340" w:lineRule="exact"/>
              <w:jc w:val="thaiDistribute"/>
              <w:rPr>
                <w:rFonts w:ascii="Arial" w:hAnsi="Arial" w:cs="Arial"/>
                <w:sz w:val="22"/>
                <w:szCs w:val="22"/>
              </w:rPr>
            </w:pPr>
          </w:p>
        </w:tc>
        <w:tc>
          <w:tcPr>
            <w:tcW w:w="3645" w:type="dxa"/>
            <w:gridSpan w:val="2"/>
          </w:tcPr>
          <w:p w14:paraId="524DD39A" w14:textId="77777777" w:rsidR="001F645B" w:rsidRPr="001F645B" w:rsidRDefault="001F645B">
            <w:pPr>
              <w:pBdr>
                <w:bottom w:val="single" w:sz="4" w:space="1" w:color="auto"/>
              </w:pBdr>
              <w:spacing w:line="340" w:lineRule="exact"/>
              <w:jc w:val="center"/>
              <w:rPr>
                <w:rFonts w:ascii="Arial" w:hAnsi="Arial" w:cs="Arial"/>
                <w:sz w:val="22"/>
                <w:szCs w:val="22"/>
              </w:rPr>
            </w:pPr>
            <w:r w:rsidRPr="001F645B">
              <w:rPr>
                <w:rFonts w:ascii="Arial" w:hAnsi="Arial" w:cs="Arial"/>
                <w:sz w:val="22"/>
                <w:szCs w:val="22"/>
              </w:rPr>
              <w:t xml:space="preserve">Financial statements in which the </w:t>
            </w:r>
          </w:p>
          <w:p w14:paraId="0EBBA32D" w14:textId="24D8A6C0" w:rsidR="001F645B" w:rsidRPr="00F90832" w:rsidRDefault="001F645B">
            <w:pPr>
              <w:pBdr>
                <w:bottom w:val="single" w:sz="4" w:space="1" w:color="auto"/>
              </w:pBdr>
              <w:spacing w:line="340" w:lineRule="exact"/>
              <w:jc w:val="center"/>
              <w:rPr>
                <w:rFonts w:ascii="Arial" w:hAnsi="Arial" w:cstheme="minorBidi"/>
                <w:sz w:val="22"/>
                <w:szCs w:val="22"/>
              </w:rPr>
            </w:pPr>
            <w:proofErr w:type="gramStart"/>
            <w:r w:rsidRPr="001F645B">
              <w:rPr>
                <w:rFonts w:ascii="Arial" w:hAnsi="Arial" w:cs="Arial"/>
                <w:sz w:val="22"/>
                <w:szCs w:val="22"/>
              </w:rPr>
              <w:t>equity</w:t>
            </w:r>
            <w:proofErr w:type="gramEnd"/>
            <w:r w:rsidRPr="001F645B">
              <w:rPr>
                <w:rFonts w:ascii="Arial" w:hAnsi="Arial" w:cs="Arial"/>
                <w:sz w:val="22"/>
                <w:szCs w:val="22"/>
              </w:rPr>
              <w:t xml:space="preserve"> method is applied </w:t>
            </w:r>
            <w:r w:rsidR="00F90832">
              <w:rPr>
                <w:rFonts w:ascii="Arial" w:hAnsi="Arial" w:cs="Arial"/>
                <w:sz w:val="22"/>
                <w:szCs w:val="22"/>
              </w:rPr>
              <w:t>/</w:t>
            </w:r>
          </w:p>
          <w:p w14:paraId="4F6F9BDC" w14:textId="77777777" w:rsidR="001F645B" w:rsidRPr="001F645B" w:rsidRDefault="001F645B">
            <w:pPr>
              <w:pBdr>
                <w:bottom w:val="single" w:sz="4" w:space="1" w:color="auto"/>
              </w:pBdr>
              <w:spacing w:line="340" w:lineRule="exact"/>
              <w:jc w:val="center"/>
              <w:rPr>
                <w:rFonts w:ascii="Arial" w:hAnsi="Arial" w:cs="Arial"/>
                <w:sz w:val="22"/>
                <w:szCs w:val="22"/>
                <w:cs/>
              </w:rPr>
            </w:pPr>
            <w:r w:rsidRPr="001F645B">
              <w:rPr>
                <w:rFonts w:ascii="Arial" w:hAnsi="Arial" w:cs="Arial"/>
                <w:sz w:val="22"/>
                <w:szCs w:val="22"/>
              </w:rPr>
              <w:t>Separate financial statements</w:t>
            </w:r>
          </w:p>
        </w:tc>
      </w:tr>
      <w:tr w:rsidR="001F645B" w:rsidRPr="001F645B" w14:paraId="4D04FDAE" w14:textId="77777777">
        <w:tc>
          <w:tcPr>
            <w:tcW w:w="5580" w:type="dxa"/>
          </w:tcPr>
          <w:p w14:paraId="32FB5275" w14:textId="77777777" w:rsidR="001F645B" w:rsidRPr="001F645B" w:rsidRDefault="001F645B">
            <w:pPr>
              <w:spacing w:line="340" w:lineRule="exact"/>
              <w:jc w:val="thaiDistribute"/>
              <w:rPr>
                <w:rFonts w:ascii="Arial" w:hAnsi="Arial" w:cs="Arial"/>
                <w:sz w:val="22"/>
                <w:szCs w:val="22"/>
              </w:rPr>
            </w:pPr>
          </w:p>
        </w:tc>
        <w:tc>
          <w:tcPr>
            <w:tcW w:w="1842" w:type="dxa"/>
          </w:tcPr>
          <w:p w14:paraId="6E972CA4" w14:textId="77777777" w:rsidR="001F645B" w:rsidRPr="001F645B" w:rsidRDefault="001F645B">
            <w:pPr>
              <w:pBdr>
                <w:bottom w:val="single" w:sz="4" w:space="1" w:color="auto"/>
              </w:pBdr>
              <w:spacing w:line="340" w:lineRule="exact"/>
              <w:jc w:val="center"/>
              <w:rPr>
                <w:rFonts w:ascii="Arial" w:hAnsi="Arial" w:cs="Arial"/>
                <w:sz w:val="22"/>
                <w:szCs w:val="22"/>
              </w:rPr>
            </w:pPr>
            <w:r w:rsidRPr="001F645B">
              <w:rPr>
                <w:rFonts w:ascii="Arial" w:hAnsi="Arial" w:cs="Arial"/>
                <w:sz w:val="22"/>
                <w:szCs w:val="22"/>
              </w:rPr>
              <w:t>2025</w:t>
            </w:r>
          </w:p>
        </w:tc>
        <w:tc>
          <w:tcPr>
            <w:tcW w:w="1803" w:type="dxa"/>
          </w:tcPr>
          <w:p w14:paraId="38987D20" w14:textId="77777777" w:rsidR="001F645B" w:rsidRPr="001F645B" w:rsidRDefault="001F645B">
            <w:pPr>
              <w:pBdr>
                <w:bottom w:val="single" w:sz="4" w:space="1" w:color="auto"/>
              </w:pBdr>
              <w:spacing w:line="340" w:lineRule="exact"/>
              <w:jc w:val="center"/>
              <w:rPr>
                <w:rFonts w:ascii="Arial" w:hAnsi="Arial" w:cs="Arial"/>
                <w:sz w:val="22"/>
                <w:szCs w:val="22"/>
              </w:rPr>
            </w:pPr>
            <w:r w:rsidRPr="001F645B">
              <w:rPr>
                <w:rFonts w:ascii="Arial" w:hAnsi="Arial" w:cs="Arial"/>
                <w:sz w:val="22"/>
                <w:szCs w:val="22"/>
              </w:rPr>
              <w:t>2024</w:t>
            </w:r>
          </w:p>
        </w:tc>
      </w:tr>
      <w:tr w:rsidR="00F90832" w:rsidRPr="001F645B" w14:paraId="6FEA8C31" w14:textId="77777777">
        <w:tc>
          <w:tcPr>
            <w:tcW w:w="5580" w:type="dxa"/>
          </w:tcPr>
          <w:p w14:paraId="5384D9DF" w14:textId="1EA7E5A2" w:rsidR="00F90832" w:rsidRPr="001F645B" w:rsidRDefault="00640859" w:rsidP="00F90832">
            <w:pPr>
              <w:spacing w:line="340" w:lineRule="exact"/>
              <w:rPr>
                <w:rFonts w:ascii="Arial" w:hAnsi="Arial" w:cs="Arial"/>
                <w:sz w:val="22"/>
                <w:szCs w:val="22"/>
                <w:cs/>
              </w:rPr>
            </w:pPr>
            <w:r>
              <w:rPr>
                <w:rFonts w:ascii="Arial" w:hAnsi="Arial" w:cs="Arial"/>
                <w:sz w:val="22"/>
                <w:szCs w:val="22"/>
              </w:rPr>
              <w:t>Employee stock purchase rights</w:t>
            </w:r>
          </w:p>
        </w:tc>
        <w:tc>
          <w:tcPr>
            <w:tcW w:w="1842" w:type="dxa"/>
            <w:tcBorders>
              <w:top w:val="nil"/>
              <w:left w:val="nil"/>
              <w:bottom w:val="nil"/>
              <w:right w:val="nil"/>
            </w:tcBorders>
          </w:tcPr>
          <w:p w14:paraId="2AA71BCD" w14:textId="43B9DFED" w:rsidR="00F90832" w:rsidRPr="001F645B" w:rsidRDefault="00F90832" w:rsidP="00F90832">
            <w:pPr>
              <w:tabs>
                <w:tab w:val="decimal" w:pos="1425"/>
              </w:tabs>
              <w:spacing w:line="340" w:lineRule="exact"/>
              <w:rPr>
                <w:rFonts w:ascii="Arial" w:hAnsi="Arial" w:cs="Arial"/>
                <w:sz w:val="22"/>
                <w:szCs w:val="22"/>
              </w:rPr>
            </w:pPr>
            <w:r w:rsidRPr="00F90832">
              <w:rPr>
                <w:rFonts w:ascii="Arial" w:hAnsi="Arial" w:cs="Arial"/>
                <w:sz w:val="22"/>
                <w:szCs w:val="22"/>
              </w:rPr>
              <w:t>9,777</w:t>
            </w:r>
          </w:p>
        </w:tc>
        <w:tc>
          <w:tcPr>
            <w:tcW w:w="1803" w:type="dxa"/>
          </w:tcPr>
          <w:p w14:paraId="67E24E81" w14:textId="2DF11C4A" w:rsidR="00F90832" w:rsidRPr="001F645B" w:rsidRDefault="00F90832" w:rsidP="00F90832">
            <w:pPr>
              <w:tabs>
                <w:tab w:val="decimal" w:pos="1425"/>
              </w:tabs>
              <w:spacing w:line="340" w:lineRule="exact"/>
              <w:rPr>
                <w:rFonts w:ascii="Arial" w:hAnsi="Arial" w:cs="Arial"/>
                <w:sz w:val="22"/>
                <w:szCs w:val="22"/>
              </w:rPr>
            </w:pPr>
            <w:r w:rsidRPr="001F645B">
              <w:rPr>
                <w:rFonts w:ascii="Arial" w:hAnsi="Arial" w:cs="Arial"/>
                <w:sz w:val="22"/>
                <w:szCs w:val="22"/>
              </w:rPr>
              <w:t xml:space="preserve"> 9,777 </w:t>
            </w:r>
          </w:p>
        </w:tc>
      </w:tr>
      <w:tr w:rsidR="00F90832" w:rsidRPr="001F645B" w14:paraId="1E10067C" w14:textId="77777777">
        <w:tc>
          <w:tcPr>
            <w:tcW w:w="5580" w:type="dxa"/>
          </w:tcPr>
          <w:p w14:paraId="14113222" w14:textId="78338F8F" w:rsidR="00F90832" w:rsidRPr="001F645B" w:rsidRDefault="00F90832" w:rsidP="00F90832">
            <w:pPr>
              <w:spacing w:line="340" w:lineRule="exact"/>
              <w:rPr>
                <w:rFonts w:ascii="Arial" w:hAnsi="Arial" w:cs="Arial"/>
                <w:sz w:val="22"/>
                <w:szCs w:val="22"/>
                <w:cs/>
              </w:rPr>
            </w:pPr>
            <w:r w:rsidRPr="003C2012">
              <w:rPr>
                <w:rFonts w:ascii="Arial" w:hAnsi="Arial" w:cs="Arial"/>
                <w:sz w:val="22"/>
                <w:szCs w:val="22"/>
              </w:rPr>
              <w:t>Employee joint investment program (EJIP)</w:t>
            </w:r>
          </w:p>
        </w:tc>
        <w:tc>
          <w:tcPr>
            <w:tcW w:w="1842" w:type="dxa"/>
            <w:tcBorders>
              <w:top w:val="nil"/>
              <w:left w:val="nil"/>
              <w:bottom w:val="nil"/>
              <w:right w:val="nil"/>
            </w:tcBorders>
          </w:tcPr>
          <w:p w14:paraId="72BCFF6A" w14:textId="4CD054B9" w:rsidR="00F90832" w:rsidRPr="001F645B" w:rsidRDefault="00F90832" w:rsidP="00F90832">
            <w:pPr>
              <w:pBdr>
                <w:bottom w:val="single" w:sz="4" w:space="1" w:color="auto"/>
              </w:pBdr>
              <w:tabs>
                <w:tab w:val="decimal" w:pos="1425"/>
              </w:tabs>
              <w:spacing w:line="340" w:lineRule="exact"/>
              <w:rPr>
                <w:rFonts w:ascii="Arial" w:hAnsi="Arial" w:cs="Arial"/>
                <w:sz w:val="22"/>
                <w:szCs w:val="22"/>
              </w:rPr>
            </w:pPr>
            <w:r w:rsidRPr="00F90832">
              <w:rPr>
                <w:rFonts w:ascii="Arial" w:hAnsi="Arial" w:cs="Arial"/>
                <w:sz w:val="22"/>
                <w:szCs w:val="22"/>
              </w:rPr>
              <w:t>3,548</w:t>
            </w:r>
          </w:p>
        </w:tc>
        <w:tc>
          <w:tcPr>
            <w:tcW w:w="1803" w:type="dxa"/>
          </w:tcPr>
          <w:p w14:paraId="579F8722" w14:textId="09C3D4AF" w:rsidR="00F90832" w:rsidRPr="001F645B" w:rsidRDefault="00F90832" w:rsidP="00F90832">
            <w:pPr>
              <w:pBdr>
                <w:bottom w:val="single" w:sz="4" w:space="1" w:color="auto"/>
              </w:pBdr>
              <w:tabs>
                <w:tab w:val="decimal" w:pos="1425"/>
              </w:tabs>
              <w:spacing w:line="340" w:lineRule="exact"/>
              <w:rPr>
                <w:rFonts w:ascii="Arial" w:hAnsi="Arial" w:cs="Arial"/>
                <w:sz w:val="22"/>
                <w:szCs w:val="22"/>
              </w:rPr>
            </w:pPr>
            <w:r w:rsidRPr="001F645B">
              <w:rPr>
                <w:rFonts w:ascii="Arial" w:hAnsi="Arial" w:cs="Arial"/>
                <w:sz w:val="22"/>
                <w:szCs w:val="22"/>
              </w:rPr>
              <w:t xml:space="preserve"> 3,29</w:t>
            </w:r>
            <w:r w:rsidR="0012139E">
              <w:rPr>
                <w:rFonts w:ascii="Arial" w:hAnsi="Arial" w:cs="Arial"/>
                <w:sz w:val="22"/>
                <w:szCs w:val="22"/>
              </w:rPr>
              <w:t>0</w:t>
            </w:r>
            <w:r w:rsidRPr="001F645B">
              <w:rPr>
                <w:rFonts w:ascii="Arial" w:hAnsi="Arial" w:cs="Arial"/>
                <w:sz w:val="22"/>
                <w:szCs w:val="22"/>
              </w:rPr>
              <w:t xml:space="preserve"> </w:t>
            </w:r>
          </w:p>
        </w:tc>
      </w:tr>
      <w:tr w:rsidR="00F90832" w:rsidRPr="001F645B" w14:paraId="26C90C76" w14:textId="77777777">
        <w:tc>
          <w:tcPr>
            <w:tcW w:w="5580" w:type="dxa"/>
            <w:vAlign w:val="center"/>
          </w:tcPr>
          <w:p w14:paraId="67D5826F" w14:textId="31031470" w:rsidR="00F90832" w:rsidRPr="001F645B" w:rsidRDefault="00F90832" w:rsidP="00F90832">
            <w:pPr>
              <w:spacing w:line="340" w:lineRule="exact"/>
              <w:rPr>
                <w:rFonts w:ascii="Arial" w:hAnsi="Arial" w:cs="Arial"/>
                <w:sz w:val="22"/>
                <w:szCs w:val="22"/>
              </w:rPr>
            </w:pPr>
            <w:r w:rsidRPr="003C2012">
              <w:rPr>
                <w:rFonts w:ascii="Arial" w:hAnsi="Arial" w:cs="Arial"/>
                <w:sz w:val="22"/>
                <w:szCs w:val="22"/>
              </w:rPr>
              <w:t>Total</w:t>
            </w:r>
          </w:p>
        </w:tc>
        <w:tc>
          <w:tcPr>
            <w:tcW w:w="1842" w:type="dxa"/>
            <w:tcBorders>
              <w:top w:val="nil"/>
              <w:left w:val="nil"/>
              <w:right w:val="nil"/>
            </w:tcBorders>
          </w:tcPr>
          <w:p w14:paraId="04F9CFCB" w14:textId="6F4F1DF0" w:rsidR="00F90832" w:rsidRPr="001F645B" w:rsidRDefault="00F90832" w:rsidP="00F90832">
            <w:pPr>
              <w:pBdr>
                <w:bottom w:val="double" w:sz="4" w:space="1" w:color="auto"/>
              </w:pBdr>
              <w:tabs>
                <w:tab w:val="decimal" w:pos="1425"/>
              </w:tabs>
              <w:spacing w:line="340" w:lineRule="exact"/>
              <w:rPr>
                <w:rFonts w:ascii="Arial" w:hAnsi="Arial" w:cs="Arial"/>
                <w:sz w:val="22"/>
                <w:szCs w:val="22"/>
              </w:rPr>
            </w:pPr>
            <w:r w:rsidRPr="00F90832">
              <w:rPr>
                <w:rFonts w:ascii="Arial" w:hAnsi="Arial" w:cs="Arial"/>
                <w:sz w:val="22"/>
                <w:szCs w:val="22"/>
              </w:rPr>
              <w:t>13,325</w:t>
            </w:r>
          </w:p>
        </w:tc>
        <w:tc>
          <w:tcPr>
            <w:tcW w:w="1803" w:type="dxa"/>
          </w:tcPr>
          <w:p w14:paraId="7EA54EB2" w14:textId="762B5142" w:rsidR="00F90832" w:rsidRPr="001F645B" w:rsidRDefault="00F90832" w:rsidP="00F90832">
            <w:pPr>
              <w:pBdr>
                <w:bottom w:val="double" w:sz="4" w:space="1" w:color="auto"/>
              </w:pBdr>
              <w:tabs>
                <w:tab w:val="decimal" w:pos="1425"/>
              </w:tabs>
              <w:spacing w:line="340" w:lineRule="exact"/>
              <w:rPr>
                <w:rFonts w:ascii="Arial" w:hAnsi="Arial" w:cs="Arial"/>
                <w:sz w:val="22"/>
                <w:szCs w:val="22"/>
              </w:rPr>
            </w:pPr>
            <w:r w:rsidRPr="001F645B">
              <w:rPr>
                <w:rFonts w:ascii="Arial" w:hAnsi="Arial" w:cs="Arial"/>
                <w:sz w:val="22"/>
                <w:szCs w:val="22"/>
              </w:rPr>
              <w:t xml:space="preserve"> 13,067 </w:t>
            </w:r>
          </w:p>
        </w:tc>
      </w:tr>
    </w:tbl>
    <w:p w14:paraId="0EFB995B" w14:textId="3BB5ECCE" w:rsidR="00640859" w:rsidRDefault="00640859" w:rsidP="00640859">
      <w:pPr>
        <w:tabs>
          <w:tab w:val="left" w:pos="900"/>
          <w:tab w:val="left" w:pos="2160"/>
          <w:tab w:val="left" w:pos="2880"/>
        </w:tabs>
        <w:spacing w:before="240" w:line="380" w:lineRule="exact"/>
        <w:ind w:right="-43"/>
        <w:jc w:val="thaiDistribute"/>
        <w:rPr>
          <w:rFonts w:ascii="Arial" w:hAnsi="Arial"/>
          <w:b/>
          <w:bCs/>
          <w:szCs w:val="22"/>
        </w:rPr>
      </w:pPr>
      <w:r>
        <w:rPr>
          <w:rFonts w:ascii="Arial" w:hAnsi="Arial"/>
          <w:b/>
          <w:bCs/>
          <w:szCs w:val="22"/>
        </w:rPr>
        <w:tab/>
      </w:r>
      <w:r w:rsidRPr="00B94194">
        <w:rPr>
          <w:rFonts w:ascii="Arial" w:hAnsi="Arial"/>
          <w:b/>
          <w:bCs/>
          <w:szCs w:val="22"/>
        </w:rPr>
        <w:t xml:space="preserve">Employee </w:t>
      </w:r>
      <w:r>
        <w:rPr>
          <w:rFonts w:ascii="Arial" w:hAnsi="Arial"/>
          <w:b/>
          <w:bCs/>
          <w:szCs w:val="22"/>
        </w:rPr>
        <w:t>stock purchase rights</w:t>
      </w:r>
    </w:p>
    <w:p w14:paraId="6536E889" w14:textId="4D4A8190" w:rsidR="00640859" w:rsidRPr="00B94194" w:rsidRDefault="00640859" w:rsidP="00640859">
      <w:pPr>
        <w:tabs>
          <w:tab w:val="left" w:pos="900"/>
          <w:tab w:val="left" w:pos="2160"/>
          <w:tab w:val="left" w:pos="2880"/>
        </w:tabs>
        <w:spacing w:line="380" w:lineRule="exact"/>
        <w:ind w:right="-43"/>
        <w:jc w:val="thaiDistribute"/>
        <w:rPr>
          <w:rFonts w:ascii="Arial" w:hAnsi="Arial"/>
          <w:szCs w:val="22"/>
        </w:rPr>
      </w:pPr>
      <w:r>
        <w:rPr>
          <w:rFonts w:ascii="Arial" w:hAnsi="Arial"/>
          <w:szCs w:val="22"/>
        </w:rPr>
        <w:tab/>
        <w:t>D</w:t>
      </w:r>
      <w:r w:rsidRPr="00B94194">
        <w:rPr>
          <w:rFonts w:ascii="Arial" w:hAnsi="Arial"/>
          <w:szCs w:val="22"/>
        </w:rPr>
        <w:t>uring 2011</w:t>
      </w:r>
      <w:r>
        <w:rPr>
          <w:rFonts w:ascii="Arial" w:hAnsi="Arial"/>
          <w:szCs w:val="22"/>
        </w:rPr>
        <w:t>-</w:t>
      </w:r>
      <w:r w:rsidRPr="00B94194">
        <w:rPr>
          <w:rFonts w:ascii="Arial" w:hAnsi="Arial"/>
          <w:szCs w:val="22"/>
        </w:rPr>
        <w:t xml:space="preserve">2014, certain existing shareholders of the Company granted a group of employees the right to purchase a portion of their personal shares at a price equal to the par value or the book value per share. The difference between the fair value of the shares and the consideration received was </w:t>
      </w:r>
      <w:proofErr w:type="spellStart"/>
      <w:r w:rsidRPr="00B94194">
        <w:rPr>
          <w:rFonts w:ascii="Arial" w:hAnsi="Arial"/>
          <w:szCs w:val="22"/>
        </w:rPr>
        <w:t>recogni</w:t>
      </w:r>
      <w:r>
        <w:rPr>
          <w:rFonts w:ascii="Arial" w:hAnsi="Arial"/>
          <w:szCs w:val="22"/>
        </w:rPr>
        <w:t>s</w:t>
      </w:r>
      <w:r w:rsidRPr="00B94194">
        <w:rPr>
          <w:rFonts w:ascii="Arial" w:hAnsi="Arial"/>
          <w:szCs w:val="22"/>
        </w:rPr>
        <w:t>ed</w:t>
      </w:r>
      <w:proofErr w:type="spellEnd"/>
      <w:r w:rsidRPr="00B94194">
        <w:rPr>
          <w:rFonts w:ascii="Arial" w:hAnsi="Arial"/>
          <w:szCs w:val="22"/>
        </w:rPr>
        <w:t xml:space="preserve"> as an expense, with a corresponding increase in shareholders’ equity under </w:t>
      </w:r>
      <w:r w:rsidRPr="006C69BA">
        <w:rPr>
          <w:rFonts w:ascii="Arial" w:hAnsi="Arial"/>
          <w:szCs w:val="22"/>
        </w:rPr>
        <w:t>surplus on s</w:t>
      </w:r>
      <w:r w:rsidRPr="00B94194">
        <w:rPr>
          <w:rFonts w:ascii="Arial" w:hAnsi="Arial"/>
          <w:szCs w:val="22"/>
        </w:rPr>
        <w:t>hare-</w:t>
      </w:r>
      <w:r w:rsidRPr="006C69BA">
        <w:rPr>
          <w:rFonts w:ascii="Arial" w:hAnsi="Arial"/>
          <w:szCs w:val="22"/>
        </w:rPr>
        <w:t>b</w:t>
      </w:r>
      <w:r w:rsidRPr="00B94194">
        <w:rPr>
          <w:rFonts w:ascii="Arial" w:hAnsi="Arial"/>
          <w:szCs w:val="22"/>
        </w:rPr>
        <w:t>ased payment.</w:t>
      </w:r>
    </w:p>
    <w:p w14:paraId="0683BD9E" w14:textId="3E594C47" w:rsidR="00640859" w:rsidRPr="00B94194" w:rsidRDefault="00640859" w:rsidP="00640859">
      <w:pPr>
        <w:tabs>
          <w:tab w:val="left" w:pos="900"/>
          <w:tab w:val="left" w:pos="2160"/>
          <w:tab w:val="left" w:pos="2880"/>
        </w:tabs>
        <w:spacing w:line="380" w:lineRule="exact"/>
        <w:ind w:right="-43"/>
        <w:jc w:val="thaiDistribute"/>
        <w:rPr>
          <w:rFonts w:ascii="Arial" w:hAnsi="Arial"/>
          <w:szCs w:val="22"/>
        </w:rPr>
      </w:pPr>
      <w:r>
        <w:rPr>
          <w:rFonts w:ascii="Arial" w:hAnsi="Arial"/>
          <w:b/>
          <w:bCs/>
          <w:szCs w:val="22"/>
        </w:rPr>
        <w:tab/>
      </w:r>
      <w:r w:rsidRPr="00B94194">
        <w:rPr>
          <w:rFonts w:ascii="Arial" w:hAnsi="Arial"/>
          <w:b/>
          <w:bCs/>
          <w:szCs w:val="22"/>
        </w:rPr>
        <w:t>Employee Joint Investment Program (EJIP)</w:t>
      </w:r>
    </w:p>
    <w:p w14:paraId="070E14D1" w14:textId="02D006E7" w:rsidR="00640859" w:rsidRPr="00B94194" w:rsidRDefault="00640859" w:rsidP="00640859">
      <w:pPr>
        <w:tabs>
          <w:tab w:val="left" w:pos="900"/>
          <w:tab w:val="left" w:pos="2160"/>
          <w:tab w:val="left" w:pos="2880"/>
        </w:tabs>
        <w:spacing w:line="380" w:lineRule="exact"/>
        <w:ind w:right="-43"/>
        <w:jc w:val="thaiDistribute"/>
        <w:rPr>
          <w:rFonts w:ascii="Arial" w:hAnsi="Arial"/>
          <w:szCs w:val="22"/>
        </w:rPr>
      </w:pPr>
      <w:r>
        <w:rPr>
          <w:rFonts w:ascii="Arial" w:hAnsi="Arial"/>
          <w:szCs w:val="22"/>
        </w:rPr>
        <w:tab/>
      </w:r>
      <w:r w:rsidRPr="00B94194">
        <w:rPr>
          <w:rFonts w:ascii="Arial" w:hAnsi="Arial"/>
          <w:szCs w:val="22"/>
        </w:rPr>
        <w:t xml:space="preserve">Employee Joint Investment Program (EJIP), which is considered part of the employee benefits provided to certain employees and executives, requires the Company to </w:t>
      </w:r>
      <w:proofErr w:type="spellStart"/>
      <w:r w:rsidRPr="00B94194">
        <w:rPr>
          <w:rFonts w:ascii="Arial" w:hAnsi="Arial"/>
          <w:szCs w:val="22"/>
        </w:rPr>
        <w:t>recogni</w:t>
      </w:r>
      <w:r>
        <w:rPr>
          <w:rFonts w:ascii="Arial" w:hAnsi="Arial"/>
          <w:szCs w:val="22"/>
        </w:rPr>
        <w:t>s</w:t>
      </w:r>
      <w:r w:rsidRPr="00B94194">
        <w:rPr>
          <w:rFonts w:ascii="Arial" w:hAnsi="Arial"/>
          <w:szCs w:val="22"/>
        </w:rPr>
        <w:t>e</w:t>
      </w:r>
      <w:proofErr w:type="spellEnd"/>
      <w:r w:rsidRPr="00B94194">
        <w:rPr>
          <w:rFonts w:ascii="Arial" w:hAnsi="Arial"/>
          <w:szCs w:val="22"/>
        </w:rPr>
        <w:t xml:space="preserve"> the fair value of the consideration granted as an expense. The difference between the fair value of the consideration granted and the amount paid by participants is </w:t>
      </w:r>
      <w:proofErr w:type="spellStart"/>
      <w:r w:rsidRPr="00B94194">
        <w:rPr>
          <w:rFonts w:ascii="Arial" w:hAnsi="Arial"/>
          <w:szCs w:val="22"/>
        </w:rPr>
        <w:t>recogni</w:t>
      </w:r>
      <w:r>
        <w:rPr>
          <w:rFonts w:ascii="Arial" w:hAnsi="Arial"/>
          <w:szCs w:val="22"/>
        </w:rPr>
        <w:t>s</w:t>
      </w:r>
      <w:r w:rsidRPr="00B94194">
        <w:rPr>
          <w:rFonts w:ascii="Arial" w:hAnsi="Arial"/>
          <w:szCs w:val="22"/>
        </w:rPr>
        <w:t>ed</w:t>
      </w:r>
      <w:proofErr w:type="spellEnd"/>
      <w:r w:rsidRPr="00B94194">
        <w:rPr>
          <w:rFonts w:ascii="Arial" w:hAnsi="Arial"/>
          <w:szCs w:val="22"/>
        </w:rPr>
        <w:t xml:space="preserve"> as </w:t>
      </w:r>
      <w:r w:rsidRPr="006C69BA">
        <w:rPr>
          <w:rFonts w:ascii="Arial" w:hAnsi="Arial"/>
          <w:szCs w:val="22"/>
        </w:rPr>
        <w:t>surplus on s</w:t>
      </w:r>
      <w:r w:rsidRPr="00B94194">
        <w:rPr>
          <w:rFonts w:ascii="Arial" w:hAnsi="Arial"/>
          <w:szCs w:val="22"/>
        </w:rPr>
        <w:t>hare-</w:t>
      </w:r>
      <w:r w:rsidRPr="006C69BA">
        <w:rPr>
          <w:rFonts w:ascii="Arial" w:hAnsi="Arial"/>
          <w:szCs w:val="22"/>
        </w:rPr>
        <w:t>b</w:t>
      </w:r>
      <w:r w:rsidRPr="00B94194">
        <w:rPr>
          <w:rFonts w:ascii="Arial" w:hAnsi="Arial"/>
          <w:szCs w:val="22"/>
        </w:rPr>
        <w:t>ased payment in shareholders’ equity.</w:t>
      </w:r>
    </w:p>
    <w:p w14:paraId="4241552A" w14:textId="01A58DDC" w:rsidR="00640859" w:rsidRPr="00B94194" w:rsidRDefault="00640859" w:rsidP="00640859">
      <w:pPr>
        <w:tabs>
          <w:tab w:val="left" w:pos="900"/>
          <w:tab w:val="left" w:pos="2160"/>
          <w:tab w:val="left" w:pos="2880"/>
        </w:tabs>
        <w:spacing w:line="380" w:lineRule="exact"/>
        <w:ind w:right="-43"/>
        <w:jc w:val="thaiDistribute"/>
        <w:rPr>
          <w:rFonts w:ascii="Arial" w:hAnsi="Arial"/>
          <w:szCs w:val="22"/>
        </w:rPr>
      </w:pPr>
      <w:r>
        <w:rPr>
          <w:rFonts w:ascii="Arial" w:hAnsi="Arial"/>
          <w:szCs w:val="22"/>
        </w:rPr>
        <w:tab/>
      </w:r>
      <w:r w:rsidRPr="00B94194">
        <w:rPr>
          <w:rFonts w:ascii="Arial" w:hAnsi="Arial"/>
          <w:szCs w:val="22"/>
        </w:rPr>
        <w:t>Employees participating in the program must comply with the share transfer restriction conditions. Participants are allowed to sell 100 percent of their accumulated shares after completing one year under the program.</w:t>
      </w:r>
    </w:p>
    <w:p w14:paraId="4E35B9F4" w14:textId="77777777" w:rsidR="00F90832" w:rsidRDefault="00F90832" w:rsidP="001F645B">
      <w:pPr>
        <w:spacing w:line="380" w:lineRule="exact"/>
        <w:ind w:left="540" w:firstLine="7"/>
        <w:jc w:val="thaiDistribute"/>
        <w:rPr>
          <w:rFonts w:ascii="Arial" w:hAnsi="Arial" w:cs="Arial"/>
          <w:szCs w:val="22"/>
        </w:rPr>
      </w:pPr>
    </w:p>
    <w:p w14:paraId="58090A59" w14:textId="77777777" w:rsidR="00640859" w:rsidRDefault="00640859" w:rsidP="001F645B">
      <w:pPr>
        <w:spacing w:line="380" w:lineRule="exact"/>
        <w:ind w:left="540" w:firstLine="7"/>
        <w:jc w:val="thaiDistribute"/>
        <w:rPr>
          <w:rFonts w:ascii="Arial" w:hAnsi="Arial" w:cs="Arial"/>
          <w:szCs w:val="22"/>
        </w:rPr>
      </w:pPr>
    </w:p>
    <w:p w14:paraId="2A529968" w14:textId="0C76BBCD" w:rsidR="003C2012" w:rsidRPr="003C2012" w:rsidRDefault="003C2012" w:rsidP="001F645B">
      <w:pPr>
        <w:spacing w:line="380" w:lineRule="exact"/>
        <w:ind w:left="540" w:firstLine="7"/>
        <w:jc w:val="thaiDistribute"/>
        <w:rPr>
          <w:rFonts w:ascii="Arial" w:hAnsi="Arial" w:cs="Arial"/>
          <w:szCs w:val="22"/>
        </w:rPr>
      </w:pPr>
      <w:r w:rsidRPr="003C2012">
        <w:rPr>
          <w:rFonts w:ascii="Arial" w:hAnsi="Arial" w:cs="Arial"/>
          <w:szCs w:val="22"/>
        </w:rPr>
        <w:t xml:space="preserve">The Board of directors' meeting approved the shares accumulation for </w:t>
      </w:r>
      <w:r w:rsidR="002271A4">
        <w:rPr>
          <w:rFonts w:ascii="Arial" w:hAnsi="Arial" w:cs="Arial"/>
          <w:szCs w:val="22"/>
        </w:rPr>
        <w:t>EJIP</w:t>
      </w:r>
      <w:r w:rsidRPr="003C2012">
        <w:rPr>
          <w:rFonts w:ascii="Arial" w:hAnsi="Arial" w:cs="Arial"/>
          <w:szCs w:val="22"/>
        </w:rPr>
        <w:t xml:space="preserve"> project with details as follows: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7"/>
        <w:gridCol w:w="3265"/>
        <w:gridCol w:w="2496"/>
        <w:gridCol w:w="2582"/>
      </w:tblGrid>
      <w:tr w:rsidR="003C2012" w:rsidRPr="003C2012" w14:paraId="03EFC7CC" w14:textId="77777777" w:rsidTr="001F645B">
        <w:tc>
          <w:tcPr>
            <w:tcW w:w="837" w:type="dxa"/>
          </w:tcPr>
          <w:p w14:paraId="3DD3F70F" w14:textId="77777777" w:rsidR="003C2012" w:rsidRPr="001F645B" w:rsidRDefault="003C2012" w:rsidP="001F645B">
            <w:pPr>
              <w:spacing w:line="380" w:lineRule="exact"/>
              <w:jc w:val="thaiDistribute"/>
              <w:rPr>
                <w:rFonts w:ascii="Arial" w:hAnsi="Arial" w:cs="Arial"/>
                <w:sz w:val="18"/>
                <w:szCs w:val="18"/>
                <w:u w:val="single"/>
                <w:cs/>
              </w:rPr>
            </w:pPr>
          </w:p>
        </w:tc>
        <w:tc>
          <w:tcPr>
            <w:tcW w:w="3265" w:type="dxa"/>
          </w:tcPr>
          <w:p w14:paraId="07B9D0D8" w14:textId="3760B407" w:rsidR="003C2012" w:rsidRPr="001F645B" w:rsidRDefault="003C2012" w:rsidP="001F645B">
            <w:pPr>
              <w:spacing w:line="380" w:lineRule="exact"/>
              <w:jc w:val="center"/>
              <w:rPr>
                <w:rFonts w:ascii="Arial" w:hAnsi="Arial" w:cs="Arial"/>
                <w:sz w:val="18"/>
                <w:szCs w:val="18"/>
                <w:u w:val="single"/>
                <w:cs/>
              </w:rPr>
            </w:pPr>
            <w:r w:rsidRPr="001F645B">
              <w:rPr>
                <w:rFonts w:ascii="Arial" w:hAnsi="Arial" w:cs="Arial"/>
                <w:sz w:val="18"/>
                <w:szCs w:val="18"/>
                <w:u w:val="single"/>
              </w:rPr>
              <w:t>Period</w:t>
            </w:r>
            <w:r w:rsidR="00640859">
              <w:rPr>
                <w:rFonts w:ascii="Arial" w:hAnsi="Arial" w:cs="Arial"/>
                <w:sz w:val="18"/>
                <w:szCs w:val="18"/>
                <w:u w:val="single"/>
              </w:rPr>
              <w:t>s of the projects</w:t>
            </w:r>
          </w:p>
        </w:tc>
        <w:tc>
          <w:tcPr>
            <w:tcW w:w="2496" w:type="dxa"/>
          </w:tcPr>
          <w:p w14:paraId="7E8DB280" w14:textId="77777777" w:rsidR="003C2012" w:rsidRPr="001F645B" w:rsidRDefault="003C2012" w:rsidP="001F645B">
            <w:pPr>
              <w:spacing w:line="380" w:lineRule="exact"/>
              <w:jc w:val="center"/>
              <w:rPr>
                <w:rFonts w:ascii="Arial" w:hAnsi="Arial" w:cs="Arial"/>
                <w:sz w:val="18"/>
                <w:szCs w:val="18"/>
                <w:u w:val="single"/>
              </w:rPr>
            </w:pPr>
            <w:r w:rsidRPr="001F645B">
              <w:rPr>
                <w:rFonts w:ascii="Arial" w:hAnsi="Arial" w:cs="Arial"/>
                <w:sz w:val="18"/>
                <w:szCs w:val="18"/>
                <w:u w:val="single"/>
              </w:rPr>
              <w:t>Contribution percentage</w:t>
            </w:r>
            <w:r w:rsidRPr="001F645B">
              <w:rPr>
                <w:rFonts w:ascii="Arial" w:hAnsi="Arial" w:cs="Arial"/>
                <w:sz w:val="18"/>
                <w:szCs w:val="18"/>
                <w:u w:val="single"/>
                <w:cs/>
              </w:rPr>
              <w:t xml:space="preserve">   </w:t>
            </w:r>
            <w:r w:rsidRPr="001F645B">
              <w:rPr>
                <w:rFonts w:ascii="Arial" w:hAnsi="Arial" w:cs="Arial"/>
                <w:sz w:val="18"/>
                <w:szCs w:val="18"/>
                <w:u w:val="single"/>
              </w:rPr>
              <w:t>Company</w:t>
            </w:r>
            <w:r w:rsidRPr="001F645B">
              <w:rPr>
                <w:rFonts w:ascii="Arial" w:hAnsi="Arial" w:cs="Arial"/>
                <w:sz w:val="18"/>
                <w:szCs w:val="18"/>
                <w:u w:val="single"/>
                <w:cs/>
              </w:rPr>
              <w:t xml:space="preserve"> / </w:t>
            </w:r>
            <w:r w:rsidRPr="001F645B">
              <w:rPr>
                <w:rFonts w:ascii="Arial" w:hAnsi="Arial" w:cs="Arial"/>
                <w:sz w:val="18"/>
                <w:szCs w:val="18"/>
                <w:u w:val="single"/>
              </w:rPr>
              <w:t>employees</w:t>
            </w:r>
          </w:p>
        </w:tc>
        <w:tc>
          <w:tcPr>
            <w:tcW w:w="2582" w:type="dxa"/>
          </w:tcPr>
          <w:p w14:paraId="1D05D602" w14:textId="4C3A659E" w:rsidR="003C2012" w:rsidRPr="001F645B" w:rsidRDefault="00640859" w:rsidP="001F645B">
            <w:pPr>
              <w:spacing w:line="380" w:lineRule="exact"/>
              <w:jc w:val="center"/>
              <w:rPr>
                <w:rFonts w:ascii="Arial" w:hAnsi="Arial" w:cs="Arial"/>
                <w:sz w:val="18"/>
                <w:szCs w:val="18"/>
                <w:u w:val="single"/>
              </w:rPr>
            </w:pPr>
            <w:r>
              <w:rPr>
                <w:rFonts w:ascii="Arial" w:hAnsi="Arial" w:cs="Arial"/>
                <w:sz w:val="18"/>
                <w:szCs w:val="18"/>
                <w:u w:val="single"/>
              </w:rPr>
              <w:t xml:space="preserve">Share purchase schedules for the </w:t>
            </w:r>
            <w:r w:rsidR="002271A4">
              <w:rPr>
                <w:rFonts w:ascii="Arial" w:hAnsi="Arial" w:cs="Arial"/>
                <w:sz w:val="18"/>
                <w:szCs w:val="18"/>
                <w:u w:val="single"/>
              </w:rPr>
              <w:t>programs</w:t>
            </w:r>
          </w:p>
        </w:tc>
      </w:tr>
      <w:tr w:rsidR="003C2012" w:rsidRPr="003C2012" w14:paraId="242AEF19" w14:textId="77777777" w:rsidTr="001F645B">
        <w:tc>
          <w:tcPr>
            <w:tcW w:w="837" w:type="dxa"/>
          </w:tcPr>
          <w:p w14:paraId="20D09203" w14:textId="77777777" w:rsidR="003C2012" w:rsidRPr="001F645B" w:rsidRDefault="003C2012" w:rsidP="001F645B">
            <w:pPr>
              <w:spacing w:line="380" w:lineRule="exact"/>
              <w:jc w:val="thaiDistribute"/>
              <w:rPr>
                <w:rFonts w:ascii="Arial" w:hAnsi="Arial" w:cs="Arial"/>
                <w:sz w:val="18"/>
                <w:szCs w:val="18"/>
              </w:rPr>
            </w:pPr>
            <w:r w:rsidRPr="001F645B">
              <w:rPr>
                <w:rFonts w:ascii="Arial" w:hAnsi="Arial" w:cs="Arial"/>
                <w:sz w:val="18"/>
                <w:szCs w:val="18"/>
              </w:rPr>
              <w:t>No. 1</w:t>
            </w:r>
          </w:p>
        </w:tc>
        <w:tc>
          <w:tcPr>
            <w:tcW w:w="3265" w:type="dxa"/>
          </w:tcPr>
          <w:p w14:paraId="1178AC93" w14:textId="0EE9B76D" w:rsidR="003C2012" w:rsidRPr="001F645B" w:rsidRDefault="003C2012" w:rsidP="00640859">
            <w:pPr>
              <w:spacing w:line="380" w:lineRule="exact"/>
              <w:ind w:left="225" w:hanging="180"/>
              <w:rPr>
                <w:rFonts w:ascii="Arial" w:hAnsi="Arial" w:cs="Arial"/>
                <w:sz w:val="18"/>
                <w:szCs w:val="18"/>
              </w:rPr>
            </w:pPr>
            <w:r w:rsidRPr="001F645B">
              <w:rPr>
                <w:rFonts w:ascii="Arial" w:hAnsi="Arial" w:cs="Arial"/>
                <w:sz w:val="18"/>
                <w:szCs w:val="18"/>
              </w:rPr>
              <w:t>3</w:t>
            </w:r>
            <w:r w:rsidRPr="001F645B">
              <w:rPr>
                <w:rFonts w:ascii="Arial" w:hAnsi="Arial" w:cs="Arial"/>
                <w:sz w:val="18"/>
                <w:szCs w:val="18"/>
                <w:cs/>
              </w:rPr>
              <w:t xml:space="preserve"> </w:t>
            </w:r>
            <w:r w:rsidRPr="001F645B">
              <w:rPr>
                <w:rFonts w:ascii="Arial" w:hAnsi="Arial" w:cs="Arial"/>
                <w:sz w:val="18"/>
                <w:szCs w:val="18"/>
              </w:rPr>
              <w:t>years</w:t>
            </w:r>
            <w:r w:rsidRPr="001F645B">
              <w:rPr>
                <w:rFonts w:ascii="Arial" w:hAnsi="Arial" w:cs="Arial"/>
                <w:sz w:val="18"/>
                <w:szCs w:val="18"/>
                <w:cs/>
              </w:rPr>
              <w:t xml:space="preserve"> (</w:t>
            </w:r>
            <w:r w:rsidRPr="001F645B">
              <w:rPr>
                <w:rFonts w:ascii="Arial" w:hAnsi="Arial" w:cs="Arial"/>
                <w:sz w:val="18"/>
                <w:szCs w:val="18"/>
              </w:rPr>
              <w:t xml:space="preserve">from </w:t>
            </w:r>
            <w:r w:rsidR="001F645B">
              <w:rPr>
                <w:rFonts w:ascii="Arial" w:hAnsi="Arial" w:cs="Arial"/>
                <w:sz w:val="18"/>
                <w:szCs w:val="18"/>
              </w:rPr>
              <w:t xml:space="preserve">1 </w:t>
            </w:r>
            <w:r w:rsidRPr="001F645B">
              <w:rPr>
                <w:rFonts w:ascii="Arial" w:hAnsi="Arial" w:cs="Arial"/>
                <w:sz w:val="18"/>
                <w:szCs w:val="18"/>
              </w:rPr>
              <w:t>September 2021 to</w:t>
            </w:r>
            <w:r w:rsidRPr="001F645B">
              <w:rPr>
                <w:rFonts w:ascii="Arial" w:hAnsi="Arial" w:cs="Arial"/>
                <w:sz w:val="18"/>
                <w:szCs w:val="18"/>
                <w:cs/>
              </w:rPr>
              <w:t xml:space="preserve"> </w:t>
            </w:r>
            <w:r w:rsidR="00640859">
              <w:rPr>
                <w:rFonts w:ascii="Arial" w:hAnsi="Arial" w:cs="Arial"/>
                <w:sz w:val="18"/>
                <w:szCs w:val="18"/>
              </w:rPr>
              <w:t xml:space="preserve">            </w:t>
            </w:r>
            <w:r w:rsidR="001F645B">
              <w:rPr>
                <w:rFonts w:ascii="Arial" w:hAnsi="Arial" w:cs="Arial"/>
                <w:sz w:val="18"/>
                <w:szCs w:val="18"/>
              </w:rPr>
              <w:t xml:space="preserve">6 </w:t>
            </w:r>
            <w:r w:rsidRPr="001F645B">
              <w:rPr>
                <w:rFonts w:ascii="Arial" w:hAnsi="Arial" w:cs="Arial"/>
                <w:sz w:val="18"/>
                <w:szCs w:val="18"/>
              </w:rPr>
              <w:t>September 2024)</w:t>
            </w:r>
          </w:p>
        </w:tc>
        <w:tc>
          <w:tcPr>
            <w:tcW w:w="2496" w:type="dxa"/>
          </w:tcPr>
          <w:p w14:paraId="5D813262" w14:textId="77777777" w:rsidR="003C2012" w:rsidRPr="001F645B" w:rsidRDefault="003C2012" w:rsidP="001F645B">
            <w:pPr>
              <w:spacing w:line="380" w:lineRule="exact"/>
              <w:jc w:val="thaiDistribute"/>
              <w:rPr>
                <w:rFonts w:ascii="Arial" w:hAnsi="Arial" w:cs="Arial"/>
                <w:sz w:val="18"/>
                <w:szCs w:val="18"/>
              </w:rPr>
            </w:pPr>
            <w:r w:rsidRPr="001F645B">
              <w:rPr>
                <w:rFonts w:ascii="Arial" w:hAnsi="Arial" w:cs="Arial"/>
                <w:sz w:val="18"/>
                <w:szCs w:val="18"/>
              </w:rPr>
              <w:t>99 per</w:t>
            </w:r>
            <w:r w:rsidRPr="001F645B">
              <w:rPr>
                <w:rFonts w:ascii="Arial" w:hAnsi="Arial" w:cs="Arial"/>
                <w:sz w:val="18"/>
                <w:szCs w:val="18"/>
                <w:cs/>
              </w:rPr>
              <w:t xml:space="preserve"> </w:t>
            </w:r>
            <w:r w:rsidRPr="001F645B">
              <w:rPr>
                <w:rFonts w:ascii="Arial" w:hAnsi="Arial" w:cs="Arial"/>
                <w:sz w:val="18"/>
                <w:szCs w:val="18"/>
              </w:rPr>
              <w:t>1 of investment</w:t>
            </w:r>
          </w:p>
        </w:tc>
        <w:tc>
          <w:tcPr>
            <w:tcW w:w="2582" w:type="dxa"/>
          </w:tcPr>
          <w:p w14:paraId="4076AF2C" w14:textId="77777777" w:rsidR="003C2012" w:rsidRPr="001F645B" w:rsidRDefault="003C2012" w:rsidP="00640859">
            <w:pPr>
              <w:spacing w:line="380" w:lineRule="exact"/>
              <w:ind w:left="225" w:hanging="225"/>
              <w:rPr>
                <w:rFonts w:ascii="Arial" w:hAnsi="Arial" w:cs="Arial"/>
                <w:sz w:val="18"/>
                <w:szCs w:val="18"/>
              </w:rPr>
            </w:pPr>
            <w:r w:rsidRPr="001F645B">
              <w:rPr>
                <w:rFonts w:ascii="Arial" w:hAnsi="Arial" w:cs="Arial"/>
                <w:sz w:val="18"/>
                <w:szCs w:val="18"/>
              </w:rPr>
              <w:t>Every month, since September 2021</w:t>
            </w:r>
          </w:p>
        </w:tc>
      </w:tr>
      <w:tr w:rsidR="001F645B" w:rsidRPr="003C2012" w14:paraId="600F440F" w14:textId="77777777" w:rsidTr="001F645B">
        <w:tc>
          <w:tcPr>
            <w:tcW w:w="837" w:type="dxa"/>
          </w:tcPr>
          <w:p w14:paraId="1E2349D5" w14:textId="77777777" w:rsidR="001F645B" w:rsidRPr="001F645B" w:rsidRDefault="001F645B" w:rsidP="001F645B">
            <w:pPr>
              <w:spacing w:line="380" w:lineRule="exact"/>
              <w:jc w:val="thaiDistribute"/>
              <w:rPr>
                <w:rFonts w:ascii="Arial" w:hAnsi="Arial" w:cs="Arial"/>
                <w:sz w:val="18"/>
                <w:szCs w:val="18"/>
              </w:rPr>
            </w:pPr>
            <w:r w:rsidRPr="001F645B">
              <w:rPr>
                <w:rFonts w:ascii="Arial" w:hAnsi="Arial" w:cs="Arial"/>
                <w:sz w:val="18"/>
                <w:szCs w:val="18"/>
              </w:rPr>
              <w:t>No. 2</w:t>
            </w:r>
          </w:p>
        </w:tc>
        <w:tc>
          <w:tcPr>
            <w:tcW w:w="3265" w:type="dxa"/>
          </w:tcPr>
          <w:p w14:paraId="483F50EB" w14:textId="2F927494" w:rsidR="001F645B" w:rsidRPr="001F645B" w:rsidRDefault="001F645B" w:rsidP="00640859">
            <w:pPr>
              <w:spacing w:line="380" w:lineRule="exact"/>
              <w:ind w:left="225" w:hanging="180"/>
              <w:rPr>
                <w:rFonts w:ascii="Arial" w:hAnsi="Arial" w:cs="Arial"/>
                <w:sz w:val="18"/>
                <w:szCs w:val="18"/>
              </w:rPr>
            </w:pPr>
            <w:r w:rsidRPr="001F645B">
              <w:rPr>
                <w:rFonts w:ascii="Arial" w:hAnsi="Arial" w:cs="Arial"/>
                <w:sz w:val="18"/>
                <w:szCs w:val="18"/>
              </w:rPr>
              <w:t>3</w:t>
            </w:r>
            <w:r w:rsidRPr="001F645B">
              <w:rPr>
                <w:rFonts w:ascii="Arial" w:hAnsi="Arial" w:cs="Arial"/>
                <w:sz w:val="18"/>
                <w:szCs w:val="18"/>
                <w:cs/>
              </w:rPr>
              <w:t xml:space="preserve"> </w:t>
            </w:r>
            <w:r w:rsidRPr="001F645B">
              <w:rPr>
                <w:rFonts w:ascii="Arial" w:hAnsi="Arial" w:cs="Arial"/>
                <w:sz w:val="18"/>
                <w:szCs w:val="18"/>
              </w:rPr>
              <w:t>years</w:t>
            </w:r>
            <w:r w:rsidRPr="001F645B">
              <w:rPr>
                <w:rFonts w:ascii="Arial" w:hAnsi="Arial" w:cs="Arial"/>
                <w:sz w:val="18"/>
                <w:szCs w:val="18"/>
                <w:cs/>
              </w:rPr>
              <w:t xml:space="preserve"> (</w:t>
            </w:r>
            <w:r w:rsidRPr="001F645B">
              <w:rPr>
                <w:rFonts w:ascii="Arial" w:hAnsi="Arial" w:cs="Arial"/>
                <w:sz w:val="18"/>
                <w:szCs w:val="18"/>
              </w:rPr>
              <w:t xml:space="preserve">from </w:t>
            </w:r>
            <w:r>
              <w:rPr>
                <w:rFonts w:ascii="Arial" w:hAnsi="Arial" w:cs="Arial"/>
                <w:sz w:val="18"/>
                <w:szCs w:val="18"/>
              </w:rPr>
              <w:t xml:space="preserve">1 </w:t>
            </w:r>
            <w:r w:rsidRPr="001F645B">
              <w:rPr>
                <w:rFonts w:ascii="Arial" w:hAnsi="Arial" w:cs="Arial"/>
                <w:sz w:val="18"/>
                <w:szCs w:val="18"/>
              </w:rPr>
              <w:t>September 2021 to</w:t>
            </w:r>
            <w:r w:rsidRPr="001F645B">
              <w:rPr>
                <w:rFonts w:ascii="Arial" w:hAnsi="Arial" w:cs="Arial"/>
                <w:sz w:val="18"/>
                <w:szCs w:val="18"/>
                <w:cs/>
              </w:rPr>
              <w:t xml:space="preserve"> </w:t>
            </w:r>
            <w:r w:rsidR="00640859">
              <w:rPr>
                <w:rFonts w:ascii="Arial" w:hAnsi="Arial" w:cs="Arial"/>
                <w:sz w:val="18"/>
                <w:szCs w:val="18"/>
              </w:rPr>
              <w:t xml:space="preserve">         </w:t>
            </w:r>
            <w:r>
              <w:rPr>
                <w:rFonts w:ascii="Arial" w:hAnsi="Arial" w:cs="Arial"/>
                <w:sz w:val="18"/>
                <w:szCs w:val="18"/>
              </w:rPr>
              <w:t xml:space="preserve">6 </w:t>
            </w:r>
            <w:r w:rsidRPr="001F645B">
              <w:rPr>
                <w:rFonts w:ascii="Arial" w:hAnsi="Arial" w:cs="Arial"/>
                <w:sz w:val="18"/>
                <w:szCs w:val="18"/>
              </w:rPr>
              <w:t>September 2024)</w:t>
            </w:r>
          </w:p>
        </w:tc>
        <w:tc>
          <w:tcPr>
            <w:tcW w:w="2496" w:type="dxa"/>
          </w:tcPr>
          <w:p w14:paraId="40102AF3" w14:textId="77777777" w:rsidR="001F645B" w:rsidRPr="001F645B" w:rsidRDefault="001F645B" w:rsidP="001F645B">
            <w:pPr>
              <w:spacing w:line="380" w:lineRule="exact"/>
              <w:jc w:val="thaiDistribute"/>
              <w:rPr>
                <w:rFonts w:ascii="Arial" w:hAnsi="Arial" w:cs="Arial"/>
                <w:sz w:val="18"/>
                <w:szCs w:val="18"/>
              </w:rPr>
            </w:pPr>
            <w:r w:rsidRPr="001F645B">
              <w:rPr>
                <w:rFonts w:ascii="Arial" w:hAnsi="Arial" w:cs="Arial"/>
                <w:sz w:val="18"/>
                <w:szCs w:val="18"/>
              </w:rPr>
              <w:t>72 per</w:t>
            </w:r>
            <w:r w:rsidRPr="001F645B">
              <w:rPr>
                <w:rFonts w:ascii="Arial" w:hAnsi="Arial" w:cs="Arial"/>
                <w:sz w:val="18"/>
                <w:szCs w:val="18"/>
                <w:cs/>
              </w:rPr>
              <w:t xml:space="preserve"> </w:t>
            </w:r>
            <w:r w:rsidRPr="001F645B">
              <w:rPr>
                <w:rFonts w:ascii="Arial" w:hAnsi="Arial" w:cs="Arial"/>
                <w:sz w:val="18"/>
                <w:szCs w:val="18"/>
              </w:rPr>
              <w:t>28 of investment</w:t>
            </w:r>
          </w:p>
        </w:tc>
        <w:tc>
          <w:tcPr>
            <w:tcW w:w="2582" w:type="dxa"/>
          </w:tcPr>
          <w:p w14:paraId="474C957A" w14:textId="77777777" w:rsidR="001F645B" w:rsidRPr="001F645B" w:rsidRDefault="001F645B" w:rsidP="00640859">
            <w:pPr>
              <w:spacing w:line="380" w:lineRule="exact"/>
              <w:ind w:left="225" w:hanging="225"/>
              <w:rPr>
                <w:rFonts w:ascii="Arial" w:hAnsi="Arial" w:cs="Arial"/>
                <w:sz w:val="18"/>
                <w:szCs w:val="18"/>
              </w:rPr>
            </w:pPr>
            <w:r w:rsidRPr="001F645B">
              <w:rPr>
                <w:rFonts w:ascii="Arial" w:hAnsi="Arial" w:cs="Arial"/>
                <w:sz w:val="18"/>
                <w:szCs w:val="18"/>
              </w:rPr>
              <w:t>Every month, since September 2021</w:t>
            </w:r>
          </w:p>
        </w:tc>
      </w:tr>
      <w:tr w:rsidR="001F645B" w:rsidRPr="003C2012" w14:paraId="4927E91A" w14:textId="77777777" w:rsidTr="001F645B">
        <w:tc>
          <w:tcPr>
            <w:tcW w:w="837" w:type="dxa"/>
          </w:tcPr>
          <w:p w14:paraId="44B2CC04" w14:textId="77777777" w:rsidR="001F645B" w:rsidRPr="001F645B" w:rsidRDefault="001F645B" w:rsidP="001F645B">
            <w:pPr>
              <w:spacing w:line="380" w:lineRule="exact"/>
              <w:jc w:val="thaiDistribute"/>
              <w:rPr>
                <w:rFonts w:ascii="Arial" w:hAnsi="Arial" w:cs="Arial"/>
                <w:sz w:val="18"/>
                <w:szCs w:val="18"/>
              </w:rPr>
            </w:pPr>
            <w:r w:rsidRPr="001F645B">
              <w:rPr>
                <w:rFonts w:ascii="Arial" w:hAnsi="Arial" w:cs="Arial"/>
                <w:sz w:val="18"/>
                <w:szCs w:val="18"/>
              </w:rPr>
              <w:t>No. 3</w:t>
            </w:r>
          </w:p>
        </w:tc>
        <w:tc>
          <w:tcPr>
            <w:tcW w:w="3265" w:type="dxa"/>
          </w:tcPr>
          <w:p w14:paraId="115055D6" w14:textId="0DB9110A" w:rsidR="001F645B" w:rsidRPr="001F645B" w:rsidRDefault="001F645B" w:rsidP="00640859">
            <w:pPr>
              <w:spacing w:line="380" w:lineRule="exact"/>
              <w:ind w:left="225" w:hanging="180"/>
              <w:rPr>
                <w:rFonts w:ascii="Arial" w:hAnsi="Arial" w:cs="Arial"/>
                <w:sz w:val="18"/>
                <w:szCs w:val="18"/>
              </w:rPr>
            </w:pPr>
            <w:r w:rsidRPr="001F645B">
              <w:rPr>
                <w:rFonts w:ascii="Arial" w:hAnsi="Arial" w:cs="Arial"/>
                <w:sz w:val="18"/>
                <w:szCs w:val="18"/>
              </w:rPr>
              <w:t>3</w:t>
            </w:r>
            <w:r w:rsidRPr="001F645B">
              <w:rPr>
                <w:rFonts w:ascii="Arial" w:hAnsi="Arial" w:cs="Arial"/>
                <w:sz w:val="18"/>
                <w:szCs w:val="18"/>
                <w:cs/>
              </w:rPr>
              <w:t xml:space="preserve"> </w:t>
            </w:r>
            <w:r w:rsidRPr="001F645B">
              <w:rPr>
                <w:rFonts w:ascii="Arial" w:hAnsi="Arial" w:cs="Arial"/>
                <w:sz w:val="18"/>
                <w:szCs w:val="18"/>
              </w:rPr>
              <w:t>years</w:t>
            </w:r>
            <w:r w:rsidRPr="001F645B">
              <w:rPr>
                <w:rFonts w:ascii="Arial" w:hAnsi="Arial" w:cs="Arial"/>
                <w:sz w:val="18"/>
                <w:szCs w:val="18"/>
                <w:cs/>
              </w:rPr>
              <w:t xml:space="preserve"> (</w:t>
            </w:r>
            <w:r w:rsidRPr="001F645B">
              <w:rPr>
                <w:rFonts w:ascii="Arial" w:hAnsi="Arial" w:cs="Arial"/>
                <w:sz w:val="18"/>
                <w:szCs w:val="18"/>
              </w:rPr>
              <w:t xml:space="preserve">from </w:t>
            </w:r>
            <w:r>
              <w:rPr>
                <w:rFonts w:ascii="Arial" w:hAnsi="Arial" w:cs="Arial"/>
                <w:sz w:val="18"/>
                <w:szCs w:val="18"/>
              </w:rPr>
              <w:t xml:space="preserve">1 </w:t>
            </w:r>
            <w:r w:rsidRPr="001F645B">
              <w:rPr>
                <w:rFonts w:ascii="Arial" w:hAnsi="Arial" w:cs="Arial"/>
                <w:sz w:val="18"/>
                <w:szCs w:val="18"/>
              </w:rPr>
              <w:t>September 202</w:t>
            </w:r>
            <w:r>
              <w:rPr>
                <w:rFonts w:ascii="Arial" w:hAnsi="Arial" w:cs="Arial"/>
                <w:sz w:val="18"/>
                <w:szCs w:val="18"/>
              </w:rPr>
              <w:t>2</w:t>
            </w:r>
            <w:r w:rsidRPr="001F645B">
              <w:rPr>
                <w:rFonts w:ascii="Arial" w:hAnsi="Arial" w:cs="Arial"/>
                <w:sz w:val="18"/>
                <w:szCs w:val="18"/>
              </w:rPr>
              <w:t xml:space="preserve"> to</w:t>
            </w:r>
            <w:r w:rsidRPr="001F645B">
              <w:rPr>
                <w:rFonts w:ascii="Arial" w:hAnsi="Arial" w:cs="Arial"/>
                <w:sz w:val="18"/>
                <w:szCs w:val="18"/>
                <w:cs/>
              </w:rPr>
              <w:t xml:space="preserve"> </w:t>
            </w:r>
            <w:r w:rsidR="00640859">
              <w:rPr>
                <w:rFonts w:ascii="Arial" w:hAnsi="Arial" w:cs="Arial"/>
                <w:sz w:val="18"/>
                <w:szCs w:val="18"/>
              </w:rPr>
              <w:t xml:space="preserve">  </w:t>
            </w:r>
            <w:r>
              <w:rPr>
                <w:rFonts w:ascii="Arial" w:hAnsi="Arial" w:cs="Arial"/>
                <w:sz w:val="18"/>
                <w:szCs w:val="18"/>
              </w:rPr>
              <w:t xml:space="preserve">6 </w:t>
            </w:r>
            <w:r w:rsidRPr="001F645B">
              <w:rPr>
                <w:rFonts w:ascii="Arial" w:hAnsi="Arial" w:cs="Arial"/>
                <w:sz w:val="18"/>
                <w:szCs w:val="18"/>
              </w:rPr>
              <w:t>September 202</w:t>
            </w:r>
            <w:r>
              <w:rPr>
                <w:rFonts w:ascii="Arial" w:hAnsi="Arial" w:cs="Arial"/>
                <w:sz w:val="18"/>
                <w:szCs w:val="18"/>
              </w:rPr>
              <w:t>5</w:t>
            </w:r>
            <w:r w:rsidRPr="001F645B">
              <w:rPr>
                <w:rFonts w:ascii="Arial" w:hAnsi="Arial" w:cs="Arial"/>
                <w:sz w:val="18"/>
                <w:szCs w:val="18"/>
              </w:rPr>
              <w:t>)</w:t>
            </w:r>
          </w:p>
        </w:tc>
        <w:tc>
          <w:tcPr>
            <w:tcW w:w="2496" w:type="dxa"/>
          </w:tcPr>
          <w:p w14:paraId="51F9BA99" w14:textId="77777777" w:rsidR="001F645B" w:rsidRPr="001F645B" w:rsidRDefault="001F645B" w:rsidP="001F645B">
            <w:pPr>
              <w:spacing w:line="380" w:lineRule="exact"/>
              <w:jc w:val="thaiDistribute"/>
              <w:rPr>
                <w:rFonts w:ascii="Arial" w:hAnsi="Arial" w:cs="Arial"/>
                <w:sz w:val="18"/>
                <w:szCs w:val="18"/>
              </w:rPr>
            </w:pPr>
            <w:r w:rsidRPr="001F645B">
              <w:rPr>
                <w:rFonts w:ascii="Arial" w:hAnsi="Arial" w:cs="Arial"/>
                <w:sz w:val="18"/>
                <w:szCs w:val="18"/>
              </w:rPr>
              <w:t>99 per</w:t>
            </w:r>
            <w:r w:rsidRPr="001F645B">
              <w:rPr>
                <w:rFonts w:ascii="Arial" w:hAnsi="Arial" w:cs="Arial"/>
                <w:sz w:val="18"/>
                <w:szCs w:val="18"/>
                <w:cs/>
              </w:rPr>
              <w:t xml:space="preserve"> </w:t>
            </w:r>
            <w:r w:rsidRPr="001F645B">
              <w:rPr>
                <w:rFonts w:ascii="Arial" w:hAnsi="Arial" w:cs="Arial"/>
                <w:sz w:val="18"/>
                <w:szCs w:val="18"/>
              </w:rPr>
              <w:t>1 of investment</w:t>
            </w:r>
          </w:p>
        </w:tc>
        <w:tc>
          <w:tcPr>
            <w:tcW w:w="2582" w:type="dxa"/>
          </w:tcPr>
          <w:p w14:paraId="747860D6" w14:textId="77777777" w:rsidR="001F645B" w:rsidRPr="001F645B" w:rsidRDefault="001F645B" w:rsidP="00640859">
            <w:pPr>
              <w:spacing w:line="380" w:lineRule="exact"/>
              <w:ind w:left="225" w:hanging="225"/>
              <w:rPr>
                <w:rFonts w:ascii="Arial" w:hAnsi="Arial" w:cs="Arial"/>
                <w:sz w:val="18"/>
                <w:szCs w:val="18"/>
              </w:rPr>
            </w:pPr>
            <w:r w:rsidRPr="001F645B">
              <w:rPr>
                <w:rFonts w:ascii="Arial" w:hAnsi="Arial" w:cs="Arial"/>
                <w:sz w:val="18"/>
                <w:szCs w:val="18"/>
              </w:rPr>
              <w:t>Every month, since September 2022</w:t>
            </w:r>
          </w:p>
        </w:tc>
      </w:tr>
      <w:tr w:rsidR="001F645B" w:rsidRPr="003C2012" w14:paraId="5CDDF98F" w14:textId="77777777" w:rsidTr="001F645B">
        <w:tc>
          <w:tcPr>
            <w:tcW w:w="837" w:type="dxa"/>
          </w:tcPr>
          <w:p w14:paraId="1B2671ED" w14:textId="77777777" w:rsidR="001F645B" w:rsidRPr="001F645B" w:rsidRDefault="001F645B" w:rsidP="001F645B">
            <w:pPr>
              <w:spacing w:line="380" w:lineRule="exact"/>
              <w:jc w:val="thaiDistribute"/>
              <w:rPr>
                <w:rFonts w:ascii="Arial" w:hAnsi="Arial" w:cs="Arial"/>
                <w:sz w:val="18"/>
                <w:szCs w:val="18"/>
              </w:rPr>
            </w:pPr>
            <w:r w:rsidRPr="001F645B">
              <w:rPr>
                <w:rFonts w:ascii="Arial" w:hAnsi="Arial" w:cs="Arial"/>
                <w:sz w:val="18"/>
                <w:szCs w:val="18"/>
              </w:rPr>
              <w:t>No. 4</w:t>
            </w:r>
          </w:p>
        </w:tc>
        <w:tc>
          <w:tcPr>
            <w:tcW w:w="3265" w:type="dxa"/>
          </w:tcPr>
          <w:p w14:paraId="2489774B" w14:textId="66BD5C2A" w:rsidR="001F645B" w:rsidRPr="001F645B" w:rsidRDefault="001F645B" w:rsidP="00640859">
            <w:pPr>
              <w:spacing w:line="380" w:lineRule="exact"/>
              <w:ind w:left="225" w:hanging="180"/>
              <w:rPr>
                <w:rFonts w:ascii="Arial" w:hAnsi="Arial" w:cs="Arial"/>
                <w:sz w:val="18"/>
                <w:szCs w:val="18"/>
              </w:rPr>
            </w:pPr>
            <w:r w:rsidRPr="001F645B">
              <w:rPr>
                <w:rFonts w:ascii="Arial" w:hAnsi="Arial" w:cs="Arial"/>
                <w:sz w:val="18"/>
                <w:szCs w:val="18"/>
              </w:rPr>
              <w:t>3</w:t>
            </w:r>
            <w:r w:rsidRPr="001F645B">
              <w:rPr>
                <w:rFonts w:ascii="Arial" w:hAnsi="Arial" w:cs="Arial"/>
                <w:sz w:val="18"/>
                <w:szCs w:val="18"/>
                <w:cs/>
              </w:rPr>
              <w:t xml:space="preserve"> </w:t>
            </w:r>
            <w:r w:rsidRPr="001F645B">
              <w:rPr>
                <w:rFonts w:ascii="Arial" w:hAnsi="Arial" w:cs="Arial"/>
                <w:sz w:val="18"/>
                <w:szCs w:val="18"/>
              </w:rPr>
              <w:t>years</w:t>
            </w:r>
            <w:r w:rsidRPr="001F645B">
              <w:rPr>
                <w:rFonts w:ascii="Arial" w:hAnsi="Arial" w:cs="Arial"/>
                <w:sz w:val="18"/>
                <w:szCs w:val="18"/>
                <w:cs/>
              </w:rPr>
              <w:t xml:space="preserve"> (</w:t>
            </w:r>
            <w:r w:rsidRPr="001F645B">
              <w:rPr>
                <w:rFonts w:ascii="Arial" w:hAnsi="Arial" w:cs="Arial"/>
                <w:sz w:val="18"/>
                <w:szCs w:val="18"/>
              </w:rPr>
              <w:t xml:space="preserve">from </w:t>
            </w:r>
            <w:r>
              <w:rPr>
                <w:rFonts w:ascii="Arial" w:hAnsi="Arial" w:cs="Arial"/>
                <w:sz w:val="18"/>
                <w:szCs w:val="18"/>
              </w:rPr>
              <w:t xml:space="preserve">1 </w:t>
            </w:r>
            <w:r w:rsidRPr="001F645B">
              <w:rPr>
                <w:rFonts w:ascii="Arial" w:hAnsi="Arial" w:cs="Arial"/>
                <w:sz w:val="18"/>
                <w:szCs w:val="18"/>
              </w:rPr>
              <w:t>September 202</w:t>
            </w:r>
            <w:r>
              <w:rPr>
                <w:rFonts w:ascii="Arial" w:hAnsi="Arial" w:cs="Arial"/>
                <w:sz w:val="18"/>
                <w:szCs w:val="18"/>
              </w:rPr>
              <w:t>3</w:t>
            </w:r>
            <w:r w:rsidRPr="001F645B">
              <w:rPr>
                <w:rFonts w:ascii="Arial" w:hAnsi="Arial" w:cs="Arial"/>
                <w:sz w:val="18"/>
                <w:szCs w:val="18"/>
              </w:rPr>
              <w:t xml:space="preserve"> to</w:t>
            </w:r>
            <w:r w:rsidRPr="001F645B">
              <w:rPr>
                <w:rFonts w:ascii="Arial" w:hAnsi="Arial" w:cs="Arial"/>
                <w:sz w:val="18"/>
                <w:szCs w:val="18"/>
                <w:cs/>
              </w:rPr>
              <w:t xml:space="preserve"> </w:t>
            </w:r>
            <w:r w:rsidR="00640859">
              <w:rPr>
                <w:rFonts w:ascii="Arial" w:hAnsi="Arial" w:cs="Arial"/>
                <w:sz w:val="18"/>
                <w:szCs w:val="18"/>
              </w:rPr>
              <w:t xml:space="preserve">  </w:t>
            </w:r>
            <w:r>
              <w:rPr>
                <w:rFonts w:ascii="Arial" w:hAnsi="Arial" w:cs="Arial"/>
                <w:sz w:val="18"/>
                <w:szCs w:val="18"/>
              </w:rPr>
              <w:t xml:space="preserve">6 </w:t>
            </w:r>
            <w:r w:rsidRPr="001F645B">
              <w:rPr>
                <w:rFonts w:ascii="Arial" w:hAnsi="Arial" w:cs="Arial"/>
                <w:sz w:val="18"/>
                <w:szCs w:val="18"/>
              </w:rPr>
              <w:t>September 202</w:t>
            </w:r>
            <w:r>
              <w:rPr>
                <w:rFonts w:ascii="Arial" w:hAnsi="Arial" w:cs="Arial"/>
                <w:sz w:val="18"/>
                <w:szCs w:val="18"/>
              </w:rPr>
              <w:t>6</w:t>
            </w:r>
            <w:r w:rsidRPr="001F645B">
              <w:rPr>
                <w:rFonts w:ascii="Arial" w:hAnsi="Arial" w:cs="Arial"/>
                <w:sz w:val="18"/>
                <w:szCs w:val="18"/>
              </w:rPr>
              <w:t>)</w:t>
            </w:r>
          </w:p>
        </w:tc>
        <w:tc>
          <w:tcPr>
            <w:tcW w:w="2496" w:type="dxa"/>
          </w:tcPr>
          <w:p w14:paraId="48B23DEE" w14:textId="77777777" w:rsidR="001F645B" w:rsidRPr="001F645B" w:rsidRDefault="001F645B" w:rsidP="001F645B">
            <w:pPr>
              <w:spacing w:line="380" w:lineRule="exact"/>
              <w:jc w:val="thaiDistribute"/>
              <w:rPr>
                <w:rFonts w:ascii="Arial" w:hAnsi="Arial" w:cs="Arial"/>
                <w:sz w:val="18"/>
                <w:szCs w:val="18"/>
              </w:rPr>
            </w:pPr>
            <w:r w:rsidRPr="001F645B">
              <w:rPr>
                <w:rFonts w:ascii="Arial" w:hAnsi="Arial" w:cs="Arial"/>
                <w:sz w:val="18"/>
                <w:szCs w:val="18"/>
              </w:rPr>
              <w:t>99 per</w:t>
            </w:r>
            <w:r w:rsidRPr="001F645B">
              <w:rPr>
                <w:rFonts w:ascii="Arial" w:hAnsi="Arial" w:cs="Arial"/>
                <w:sz w:val="18"/>
                <w:szCs w:val="18"/>
                <w:cs/>
              </w:rPr>
              <w:t xml:space="preserve"> </w:t>
            </w:r>
            <w:r w:rsidRPr="001F645B">
              <w:rPr>
                <w:rFonts w:ascii="Arial" w:hAnsi="Arial" w:cs="Arial"/>
                <w:sz w:val="18"/>
                <w:szCs w:val="18"/>
              </w:rPr>
              <w:t>1 of investment</w:t>
            </w:r>
          </w:p>
        </w:tc>
        <w:tc>
          <w:tcPr>
            <w:tcW w:w="2582" w:type="dxa"/>
          </w:tcPr>
          <w:p w14:paraId="78FEAA73" w14:textId="77777777" w:rsidR="001F645B" w:rsidRPr="001F645B" w:rsidRDefault="001F645B" w:rsidP="00640859">
            <w:pPr>
              <w:spacing w:line="380" w:lineRule="exact"/>
              <w:ind w:left="225" w:hanging="225"/>
              <w:rPr>
                <w:rFonts w:ascii="Arial" w:hAnsi="Arial" w:cs="Arial"/>
                <w:sz w:val="18"/>
                <w:szCs w:val="18"/>
              </w:rPr>
            </w:pPr>
            <w:r w:rsidRPr="001F645B">
              <w:rPr>
                <w:rFonts w:ascii="Arial" w:hAnsi="Arial" w:cs="Arial"/>
                <w:sz w:val="18"/>
                <w:szCs w:val="18"/>
              </w:rPr>
              <w:t>Every month, since September 202</w:t>
            </w:r>
            <w:r w:rsidRPr="001F645B">
              <w:rPr>
                <w:rFonts w:ascii="Arial" w:hAnsi="Arial" w:cs="Arial"/>
                <w:sz w:val="18"/>
                <w:szCs w:val="18"/>
                <w:cs/>
              </w:rPr>
              <w:t>3</w:t>
            </w:r>
          </w:p>
        </w:tc>
      </w:tr>
      <w:tr w:rsidR="001F645B" w:rsidRPr="003C2012" w14:paraId="5079A150" w14:textId="77777777" w:rsidTr="001F645B">
        <w:trPr>
          <w:trHeight w:val="108"/>
        </w:trPr>
        <w:tc>
          <w:tcPr>
            <w:tcW w:w="837" w:type="dxa"/>
          </w:tcPr>
          <w:p w14:paraId="440A7EA1" w14:textId="68D89BA4" w:rsidR="001F645B" w:rsidRPr="001F645B" w:rsidRDefault="001F645B" w:rsidP="001F645B">
            <w:pPr>
              <w:spacing w:before="120" w:after="120" w:line="380" w:lineRule="exact"/>
              <w:jc w:val="thaiDistribute"/>
              <w:rPr>
                <w:rFonts w:ascii="Arial" w:hAnsi="Arial" w:cs="Arial"/>
                <w:sz w:val="18"/>
                <w:szCs w:val="18"/>
              </w:rPr>
            </w:pPr>
            <w:r w:rsidRPr="001F645B">
              <w:rPr>
                <w:rFonts w:ascii="Arial" w:hAnsi="Arial" w:cs="Arial"/>
                <w:sz w:val="18"/>
                <w:szCs w:val="18"/>
              </w:rPr>
              <w:t xml:space="preserve">No. </w:t>
            </w:r>
            <w:r w:rsidRPr="001F645B">
              <w:rPr>
                <w:rFonts w:ascii="Arial" w:hAnsi="Arial" w:cs="Arial"/>
                <w:sz w:val="18"/>
                <w:szCs w:val="18"/>
                <w:cs/>
              </w:rPr>
              <w:t>5</w:t>
            </w:r>
          </w:p>
        </w:tc>
        <w:tc>
          <w:tcPr>
            <w:tcW w:w="3265" w:type="dxa"/>
          </w:tcPr>
          <w:p w14:paraId="61A8C7BE" w14:textId="34F2992A" w:rsidR="001F645B" w:rsidRPr="001F645B" w:rsidRDefault="001F645B" w:rsidP="00640859">
            <w:pPr>
              <w:spacing w:line="380" w:lineRule="exact"/>
              <w:ind w:left="225" w:hanging="180"/>
              <w:rPr>
                <w:rFonts w:ascii="Arial" w:hAnsi="Arial" w:cs="Arial"/>
                <w:sz w:val="18"/>
                <w:szCs w:val="18"/>
              </w:rPr>
            </w:pPr>
            <w:r w:rsidRPr="001F645B">
              <w:rPr>
                <w:rFonts w:ascii="Arial" w:hAnsi="Arial" w:cs="Arial"/>
                <w:sz w:val="18"/>
                <w:szCs w:val="18"/>
              </w:rPr>
              <w:t>3</w:t>
            </w:r>
            <w:r w:rsidRPr="001F645B">
              <w:rPr>
                <w:rFonts w:ascii="Arial" w:hAnsi="Arial" w:cs="Arial"/>
                <w:sz w:val="18"/>
                <w:szCs w:val="18"/>
                <w:cs/>
              </w:rPr>
              <w:t xml:space="preserve"> </w:t>
            </w:r>
            <w:r w:rsidRPr="001F645B">
              <w:rPr>
                <w:rFonts w:ascii="Arial" w:hAnsi="Arial" w:cs="Arial"/>
                <w:sz w:val="18"/>
                <w:szCs w:val="18"/>
              </w:rPr>
              <w:t>years</w:t>
            </w:r>
            <w:r w:rsidRPr="001F645B">
              <w:rPr>
                <w:rFonts w:ascii="Arial" w:hAnsi="Arial" w:cs="Arial"/>
                <w:sz w:val="18"/>
                <w:szCs w:val="18"/>
                <w:cs/>
              </w:rPr>
              <w:t xml:space="preserve"> (</w:t>
            </w:r>
            <w:r w:rsidRPr="001F645B">
              <w:rPr>
                <w:rFonts w:ascii="Arial" w:hAnsi="Arial" w:cs="Arial"/>
                <w:sz w:val="18"/>
                <w:szCs w:val="18"/>
              </w:rPr>
              <w:t xml:space="preserve">from </w:t>
            </w:r>
            <w:r>
              <w:rPr>
                <w:rFonts w:ascii="Arial" w:hAnsi="Arial" w:cs="Arial"/>
                <w:sz w:val="18"/>
                <w:szCs w:val="18"/>
              </w:rPr>
              <w:t xml:space="preserve">1 </w:t>
            </w:r>
            <w:r w:rsidRPr="001F645B">
              <w:rPr>
                <w:rFonts w:ascii="Arial" w:hAnsi="Arial" w:cs="Arial"/>
                <w:sz w:val="18"/>
                <w:szCs w:val="18"/>
              </w:rPr>
              <w:t>September 202</w:t>
            </w:r>
            <w:r>
              <w:rPr>
                <w:rFonts w:ascii="Arial" w:hAnsi="Arial" w:cs="Arial"/>
                <w:sz w:val="18"/>
                <w:szCs w:val="18"/>
              </w:rPr>
              <w:t>4</w:t>
            </w:r>
            <w:r w:rsidRPr="001F645B">
              <w:rPr>
                <w:rFonts w:ascii="Arial" w:hAnsi="Arial" w:cs="Arial"/>
                <w:sz w:val="18"/>
                <w:szCs w:val="18"/>
              </w:rPr>
              <w:t xml:space="preserve"> to</w:t>
            </w:r>
            <w:r w:rsidRPr="001F645B">
              <w:rPr>
                <w:rFonts w:ascii="Arial" w:hAnsi="Arial" w:cs="Arial"/>
                <w:sz w:val="18"/>
                <w:szCs w:val="18"/>
                <w:cs/>
              </w:rPr>
              <w:t xml:space="preserve"> </w:t>
            </w:r>
            <w:r w:rsidR="00640859">
              <w:rPr>
                <w:rFonts w:ascii="Arial" w:hAnsi="Arial" w:cs="Arial"/>
                <w:sz w:val="18"/>
                <w:szCs w:val="18"/>
              </w:rPr>
              <w:t xml:space="preserve">   </w:t>
            </w:r>
            <w:r>
              <w:rPr>
                <w:rFonts w:ascii="Arial" w:hAnsi="Arial" w:cs="Arial"/>
                <w:sz w:val="18"/>
                <w:szCs w:val="18"/>
              </w:rPr>
              <w:t xml:space="preserve">6 </w:t>
            </w:r>
            <w:r w:rsidRPr="001F645B">
              <w:rPr>
                <w:rFonts w:ascii="Arial" w:hAnsi="Arial" w:cs="Arial"/>
                <w:sz w:val="18"/>
                <w:szCs w:val="18"/>
              </w:rPr>
              <w:t>September 202</w:t>
            </w:r>
            <w:r>
              <w:rPr>
                <w:rFonts w:ascii="Arial" w:hAnsi="Arial" w:cs="Arial"/>
                <w:sz w:val="18"/>
                <w:szCs w:val="18"/>
              </w:rPr>
              <w:t>7</w:t>
            </w:r>
            <w:r w:rsidRPr="001F645B">
              <w:rPr>
                <w:rFonts w:ascii="Arial" w:hAnsi="Arial" w:cs="Arial"/>
                <w:sz w:val="18"/>
                <w:szCs w:val="18"/>
              </w:rPr>
              <w:t>)</w:t>
            </w:r>
          </w:p>
        </w:tc>
        <w:tc>
          <w:tcPr>
            <w:tcW w:w="2496" w:type="dxa"/>
          </w:tcPr>
          <w:p w14:paraId="2303BB63" w14:textId="7884D7E4" w:rsidR="001F645B" w:rsidRPr="001F645B" w:rsidRDefault="001F645B" w:rsidP="001F645B">
            <w:pPr>
              <w:spacing w:line="380" w:lineRule="exact"/>
              <w:jc w:val="thaiDistribute"/>
              <w:rPr>
                <w:rFonts w:ascii="Arial" w:hAnsi="Arial" w:cs="Arial"/>
                <w:sz w:val="18"/>
                <w:szCs w:val="18"/>
              </w:rPr>
            </w:pPr>
            <w:r w:rsidRPr="001F645B">
              <w:rPr>
                <w:rFonts w:ascii="Arial" w:hAnsi="Arial" w:cs="Arial"/>
                <w:sz w:val="18"/>
                <w:szCs w:val="18"/>
              </w:rPr>
              <w:t>99 per</w:t>
            </w:r>
            <w:r w:rsidRPr="001F645B">
              <w:rPr>
                <w:rFonts w:ascii="Arial" w:hAnsi="Arial" w:cs="Arial"/>
                <w:sz w:val="18"/>
                <w:szCs w:val="18"/>
                <w:cs/>
              </w:rPr>
              <w:t xml:space="preserve"> </w:t>
            </w:r>
            <w:r w:rsidRPr="001F645B">
              <w:rPr>
                <w:rFonts w:ascii="Arial" w:hAnsi="Arial" w:cs="Arial"/>
                <w:sz w:val="18"/>
                <w:szCs w:val="18"/>
              </w:rPr>
              <w:t>1 of investment</w:t>
            </w:r>
          </w:p>
        </w:tc>
        <w:tc>
          <w:tcPr>
            <w:tcW w:w="2582" w:type="dxa"/>
          </w:tcPr>
          <w:p w14:paraId="61388600" w14:textId="1B5B4715" w:rsidR="001F645B" w:rsidRPr="001F645B" w:rsidRDefault="001F645B" w:rsidP="00640859">
            <w:pPr>
              <w:spacing w:line="380" w:lineRule="exact"/>
              <w:ind w:left="225" w:hanging="225"/>
              <w:rPr>
                <w:rFonts w:ascii="Arial" w:hAnsi="Arial" w:cs="Arial"/>
                <w:sz w:val="18"/>
                <w:szCs w:val="18"/>
              </w:rPr>
            </w:pPr>
            <w:r w:rsidRPr="001F645B">
              <w:rPr>
                <w:rFonts w:ascii="Arial" w:hAnsi="Arial" w:cs="Arial"/>
                <w:sz w:val="18"/>
                <w:szCs w:val="18"/>
              </w:rPr>
              <w:t>Every month, since September 202</w:t>
            </w:r>
            <w:r w:rsidRPr="001F645B">
              <w:rPr>
                <w:rFonts w:ascii="Arial" w:hAnsi="Arial" w:cs="Arial"/>
                <w:sz w:val="18"/>
                <w:szCs w:val="18"/>
                <w:cs/>
              </w:rPr>
              <w:t>4</w:t>
            </w:r>
          </w:p>
        </w:tc>
      </w:tr>
      <w:tr w:rsidR="00566FDC" w:rsidRPr="003C2012" w14:paraId="7BA5BCD2" w14:textId="77777777" w:rsidTr="001F645B">
        <w:trPr>
          <w:trHeight w:val="108"/>
        </w:trPr>
        <w:tc>
          <w:tcPr>
            <w:tcW w:w="837" w:type="dxa"/>
          </w:tcPr>
          <w:p w14:paraId="4A17C9AF" w14:textId="7D9F02DA" w:rsidR="00566FDC" w:rsidRPr="00566FDC" w:rsidRDefault="00566FDC" w:rsidP="001F645B">
            <w:pPr>
              <w:spacing w:line="380" w:lineRule="exact"/>
              <w:jc w:val="thaiDistribute"/>
              <w:rPr>
                <w:rFonts w:ascii="Arial" w:hAnsi="Arial" w:cs="Browallia New"/>
                <w:sz w:val="18"/>
                <w:szCs w:val="22"/>
              </w:rPr>
            </w:pPr>
            <w:r w:rsidRPr="001F645B">
              <w:rPr>
                <w:rFonts w:ascii="Arial" w:hAnsi="Arial" w:cs="Arial"/>
                <w:sz w:val="18"/>
                <w:szCs w:val="18"/>
              </w:rPr>
              <w:t xml:space="preserve">No. </w:t>
            </w:r>
            <w:r>
              <w:rPr>
                <w:rFonts w:ascii="Arial" w:hAnsi="Arial" w:cs="Browallia New"/>
                <w:sz w:val="18"/>
                <w:szCs w:val="22"/>
              </w:rPr>
              <w:t>6</w:t>
            </w:r>
          </w:p>
        </w:tc>
        <w:tc>
          <w:tcPr>
            <w:tcW w:w="3265" w:type="dxa"/>
          </w:tcPr>
          <w:p w14:paraId="0DA1151F" w14:textId="5B5CB47E" w:rsidR="00566FDC" w:rsidRPr="001F645B" w:rsidRDefault="00D4512C" w:rsidP="00640859">
            <w:pPr>
              <w:spacing w:line="380" w:lineRule="exact"/>
              <w:ind w:left="225" w:hanging="180"/>
              <w:rPr>
                <w:rFonts w:ascii="Arial" w:hAnsi="Arial" w:cs="Arial"/>
                <w:sz w:val="18"/>
                <w:szCs w:val="18"/>
              </w:rPr>
            </w:pPr>
            <w:r w:rsidRPr="001F645B">
              <w:rPr>
                <w:rFonts w:ascii="Arial" w:hAnsi="Arial" w:cs="Arial"/>
                <w:sz w:val="18"/>
                <w:szCs w:val="18"/>
              </w:rPr>
              <w:t>3</w:t>
            </w:r>
            <w:r w:rsidRPr="001F645B">
              <w:rPr>
                <w:rFonts w:ascii="Arial" w:hAnsi="Arial" w:cs="Arial"/>
                <w:sz w:val="18"/>
                <w:szCs w:val="18"/>
                <w:cs/>
              </w:rPr>
              <w:t xml:space="preserve"> </w:t>
            </w:r>
            <w:r w:rsidRPr="001F645B">
              <w:rPr>
                <w:rFonts w:ascii="Arial" w:hAnsi="Arial" w:cs="Arial"/>
                <w:sz w:val="18"/>
                <w:szCs w:val="18"/>
              </w:rPr>
              <w:t>years</w:t>
            </w:r>
            <w:r w:rsidRPr="001F645B">
              <w:rPr>
                <w:rFonts w:ascii="Arial" w:hAnsi="Arial" w:cs="Arial"/>
                <w:sz w:val="18"/>
                <w:szCs w:val="18"/>
                <w:cs/>
              </w:rPr>
              <w:t xml:space="preserve"> (</w:t>
            </w:r>
            <w:r w:rsidRPr="001F645B">
              <w:rPr>
                <w:rFonts w:ascii="Arial" w:hAnsi="Arial" w:cs="Arial"/>
                <w:sz w:val="18"/>
                <w:szCs w:val="18"/>
              </w:rPr>
              <w:t xml:space="preserve">from </w:t>
            </w:r>
            <w:r>
              <w:rPr>
                <w:rFonts w:ascii="Arial" w:hAnsi="Arial" w:cs="Arial"/>
                <w:sz w:val="18"/>
                <w:szCs w:val="18"/>
              </w:rPr>
              <w:t xml:space="preserve">1 </w:t>
            </w:r>
            <w:r w:rsidRPr="001F645B">
              <w:rPr>
                <w:rFonts w:ascii="Arial" w:hAnsi="Arial" w:cs="Arial"/>
                <w:sz w:val="18"/>
                <w:szCs w:val="18"/>
              </w:rPr>
              <w:t>September 202</w:t>
            </w:r>
            <w:r w:rsidR="00EA3FD3">
              <w:rPr>
                <w:rFonts w:ascii="Arial" w:hAnsi="Arial" w:cs="Arial"/>
                <w:sz w:val="18"/>
                <w:szCs w:val="18"/>
              </w:rPr>
              <w:t>5</w:t>
            </w:r>
            <w:r w:rsidRPr="001F645B">
              <w:rPr>
                <w:rFonts w:ascii="Arial" w:hAnsi="Arial" w:cs="Arial"/>
                <w:sz w:val="18"/>
                <w:szCs w:val="18"/>
              </w:rPr>
              <w:t xml:space="preserve"> to</w:t>
            </w:r>
            <w:r w:rsidRPr="001F645B">
              <w:rPr>
                <w:rFonts w:ascii="Arial" w:hAnsi="Arial" w:cs="Arial"/>
                <w:sz w:val="18"/>
                <w:szCs w:val="18"/>
                <w:cs/>
              </w:rPr>
              <w:t xml:space="preserve"> </w:t>
            </w:r>
            <w:r w:rsidR="00640859">
              <w:rPr>
                <w:rFonts w:ascii="Arial" w:hAnsi="Arial" w:cs="Arial"/>
                <w:sz w:val="18"/>
                <w:szCs w:val="18"/>
              </w:rPr>
              <w:t xml:space="preserve">  </w:t>
            </w:r>
            <w:r>
              <w:rPr>
                <w:rFonts w:ascii="Arial" w:hAnsi="Arial" w:cs="Arial"/>
                <w:sz w:val="18"/>
                <w:szCs w:val="18"/>
              </w:rPr>
              <w:t xml:space="preserve">6 </w:t>
            </w:r>
            <w:r w:rsidRPr="001F645B">
              <w:rPr>
                <w:rFonts w:ascii="Arial" w:hAnsi="Arial" w:cs="Arial"/>
                <w:sz w:val="18"/>
                <w:szCs w:val="18"/>
              </w:rPr>
              <w:t>September 202</w:t>
            </w:r>
            <w:r w:rsidR="00CE26E4">
              <w:rPr>
                <w:rFonts w:ascii="Arial" w:hAnsi="Arial" w:cs="Arial"/>
                <w:sz w:val="18"/>
                <w:szCs w:val="18"/>
              </w:rPr>
              <w:t>8</w:t>
            </w:r>
            <w:r w:rsidRPr="001F645B">
              <w:rPr>
                <w:rFonts w:ascii="Arial" w:hAnsi="Arial" w:cs="Arial"/>
                <w:sz w:val="18"/>
                <w:szCs w:val="18"/>
              </w:rPr>
              <w:t>)</w:t>
            </w:r>
          </w:p>
        </w:tc>
        <w:tc>
          <w:tcPr>
            <w:tcW w:w="2496" w:type="dxa"/>
          </w:tcPr>
          <w:p w14:paraId="77B3F1DE" w14:textId="2F45BDA4" w:rsidR="00566FDC" w:rsidRPr="001F645B" w:rsidRDefault="00916D27" w:rsidP="001F645B">
            <w:pPr>
              <w:spacing w:line="380" w:lineRule="exact"/>
              <w:jc w:val="thaiDistribute"/>
              <w:rPr>
                <w:rFonts w:ascii="Arial" w:hAnsi="Arial" w:cs="Arial"/>
                <w:sz w:val="18"/>
                <w:szCs w:val="18"/>
              </w:rPr>
            </w:pPr>
            <w:r w:rsidRPr="001F645B">
              <w:rPr>
                <w:rFonts w:ascii="Arial" w:hAnsi="Arial" w:cs="Arial"/>
                <w:sz w:val="18"/>
                <w:szCs w:val="18"/>
              </w:rPr>
              <w:t>99 per</w:t>
            </w:r>
            <w:r w:rsidRPr="001F645B">
              <w:rPr>
                <w:rFonts w:ascii="Arial" w:hAnsi="Arial" w:cs="Arial"/>
                <w:sz w:val="18"/>
                <w:szCs w:val="18"/>
                <w:cs/>
              </w:rPr>
              <w:t xml:space="preserve"> </w:t>
            </w:r>
            <w:r w:rsidRPr="001F645B">
              <w:rPr>
                <w:rFonts w:ascii="Arial" w:hAnsi="Arial" w:cs="Arial"/>
                <w:sz w:val="18"/>
                <w:szCs w:val="18"/>
              </w:rPr>
              <w:t>1 of investment</w:t>
            </w:r>
          </w:p>
        </w:tc>
        <w:tc>
          <w:tcPr>
            <w:tcW w:w="2582" w:type="dxa"/>
          </w:tcPr>
          <w:p w14:paraId="4D52C6E9" w14:textId="25EAA989" w:rsidR="00566FDC" w:rsidRPr="001F645B" w:rsidRDefault="00493A1D" w:rsidP="00640859">
            <w:pPr>
              <w:spacing w:line="380" w:lineRule="exact"/>
              <w:ind w:left="225" w:hanging="225"/>
              <w:rPr>
                <w:rFonts w:ascii="Arial" w:hAnsi="Arial" w:cs="Arial"/>
                <w:sz w:val="18"/>
                <w:szCs w:val="18"/>
              </w:rPr>
            </w:pPr>
            <w:r w:rsidRPr="001F645B">
              <w:rPr>
                <w:rFonts w:ascii="Arial" w:hAnsi="Arial" w:cs="Arial"/>
                <w:sz w:val="18"/>
                <w:szCs w:val="18"/>
              </w:rPr>
              <w:t>Every month, since September 202</w:t>
            </w:r>
            <w:r w:rsidR="00C945E0">
              <w:rPr>
                <w:rFonts w:ascii="Arial" w:hAnsi="Arial" w:cs="Arial"/>
                <w:sz w:val="18"/>
                <w:szCs w:val="18"/>
              </w:rPr>
              <w:t>5</w:t>
            </w:r>
          </w:p>
        </w:tc>
      </w:tr>
    </w:tbl>
    <w:p w14:paraId="20F83638" w14:textId="3508C295" w:rsidR="003C2012" w:rsidRPr="003C2012" w:rsidRDefault="001F645B" w:rsidP="00147C75">
      <w:pPr>
        <w:spacing w:before="240" w:line="380" w:lineRule="exact"/>
        <w:jc w:val="both"/>
        <w:rPr>
          <w:rFonts w:ascii="Arial" w:hAnsi="Arial" w:cs="Arial"/>
          <w:szCs w:val="22"/>
          <w:highlight w:val="yellow"/>
          <w:cs/>
        </w:rPr>
      </w:pPr>
      <w:r>
        <w:rPr>
          <w:rFonts w:ascii="Arial" w:hAnsi="Arial" w:cs="Arial"/>
          <w:szCs w:val="22"/>
        </w:rPr>
        <w:tab/>
      </w:r>
      <w:r w:rsidR="00C27A96" w:rsidRPr="00C27A96">
        <w:rPr>
          <w:rFonts w:ascii="Arial" w:hAnsi="Arial" w:cs="Arial"/>
          <w:szCs w:val="22"/>
        </w:rPr>
        <w:t xml:space="preserve">During the current year, there were no modifications to the share-based payment schemes previously </w:t>
      </w:r>
      <w:proofErr w:type="gramStart"/>
      <w:r w:rsidR="00C27A96" w:rsidRPr="00C27A96">
        <w:rPr>
          <w:rFonts w:ascii="Arial" w:hAnsi="Arial" w:cs="Arial"/>
          <w:szCs w:val="22"/>
        </w:rPr>
        <w:t>approved</w:t>
      </w:r>
      <w:proofErr w:type="gramEnd"/>
      <w:r w:rsidR="00C27A96" w:rsidRPr="00C27A96">
        <w:rPr>
          <w:rFonts w:ascii="Arial" w:hAnsi="Arial" w:cs="Arial"/>
          <w:szCs w:val="22"/>
        </w:rPr>
        <w:t xml:space="preserve"> by the Company.</w:t>
      </w:r>
    </w:p>
    <w:p w14:paraId="4F1CE276" w14:textId="47480CEA" w:rsidR="00640859" w:rsidRPr="00640859" w:rsidRDefault="00640859" w:rsidP="00640859">
      <w:pPr>
        <w:tabs>
          <w:tab w:val="left" w:pos="708"/>
          <w:tab w:val="left" w:pos="2160"/>
          <w:tab w:val="left" w:pos="9781"/>
        </w:tabs>
        <w:overflowPunct w:val="0"/>
        <w:autoSpaceDE w:val="0"/>
        <w:autoSpaceDN w:val="0"/>
        <w:adjustRightInd w:val="0"/>
        <w:spacing w:line="380" w:lineRule="exact"/>
        <w:jc w:val="both"/>
        <w:textAlignment w:val="baseline"/>
        <w:rPr>
          <w:rFonts w:ascii="Arial" w:eastAsia="Arial Unicode MS" w:hAnsi="Arial" w:cs="Arial Unicode MS"/>
          <w:szCs w:val="22"/>
          <w:lang w:val="en-GB"/>
        </w:rPr>
      </w:pPr>
      <w:r w:rsidRPr="00640859">
        <w:rPr>
          <w:rFonts w:ascii="Arial" w:eastAsia="Arial Unicode MS" w:hAnsi="Arial" w:cs="Arial Unicode MS"/>
          <w:szCs w:val="22"/>
          <w:lang w:val="en-GB"/>
        </w:rPr>
        <w:tab/>
        <w:t>During the year 2025, the Company contributed Baht 11.3 million to the program in accordance with the terms and conditions specified therein (2024: Baht 10.2 million), which was recognised as part of cost of sales and selling and administrative expenses in the statement of comprehensive income.</w:t>
      </w:r>
    </w:p>
    <w:p w14:paraId="5E64942B" w14:textId="3C74C23C" w:rsidR="00196049" w:rsidRPr="00223836" w:rsidRDefault="003C2012" w:rsidP="001F645B">
      <w:pPr>
        <w:tabs>
          <w:tab w:val="left" w:pos="708"/>
          <w:tab w:val="left" w:pos="2160"/>
          <w:tab w:val="left" w:pos="9781"/>
        </w:tabs>
        <w:overflowPunct w:val="0"/>
        <w:autoSpaceDE w:val="0"/>
        <w:autoSpaceDN w:val="0"/>
        <w:adjustRightInd w:val="0"/>
        <w:spacing w:line="380" w:lineRule="exact"/>
        <w:ind w:right="-43"/>
        <w:jc w:val="both"/>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t>2</w:t>
      </w:r>
      <w:r w:rsidR="00D002BE">
        <w:rPr>
          <w:rFonts w:ascii="Arial" w:eastAsia="Arial Unicode MS" w:hAnsi="Arial" w:cs="Arial Unicode MS"/>
          <w:b/>
          <w:bCs/>
          <w:szCs w:val="22"/>
          <w:lang w:val="en-GB"/>
        </w:rPr>
        <w:t>0</w:t>
      </w:r>
      <w:r w:rsidR="00196049" w:rsidRPr="00223836">
        <w:rPr>
          <w:rFonts w:ascii="Arial" w:eastAsia="Arial Unicode MS" w:hAnsi="Arial" w:cs="Arial Unicode MS"/>
          <w:b/>
          <w:bCs/>
          <w:szCs w:val="22"/>
          <w:lang w:val="en-GB"/>
        </w:rPr>
        <w:t>.</w:t>
      </w:r>
      <w:r w:rsidR="00196049" w:rsidRPr="00223836">
        <w:rPr>
          <w:rFonts w:ascii="Arial" w:eastAsia="Arial Unicode MS" w:hAnsi="Arial" w:cs="Arial Unicode MS"/>
          <w:b/>
          <w:bCs/>
          <w:szCs w:val="22"/>
          <w:lang w:val="en-GB"/>
        </w:rPr>
        <w:tab/>
        <w:t>Statutory reserve</w:t>
      </w:r>
    </w:p>
    <w:p w14:paraId="539517DA" w14:textId="77777777" w:rsidR="00196049" w:rsidRPr="00223836" w:rsidRDefault="00196049" w:rsidP="00B27630">
      <w:pPr>
        <w:tabs>
          <w:tab w:val="left" w:pos="708"/>
          <w:tab w:val="left" w:pos="2160"/>
          <w:tab w:val="left" w:pos="9781"/>
        </w:tabs>
        <w:overflowPunct w:val="0"/>
        <w:autoSpaceDE w:val="0"/>
        <w:autoSpaceDN w:val="0"/>
        <w:adjustRightInd w:val="0"/>
        <w:spacing w:line="380" w:lineRule="exact"/>
        <w:jc w:val="both"/>
        <w:textAlignment w:val="baseline"/>
        <w:rPr>
          <w:rFonts w:ascii="Arial" w:eastAsia="Arial Unicode MS" w:hAnsi="Arial" w:cs="Arial Unicode MS"/>
          <w:szCs w:val="22"/>
          <w:lang w:val="en-GB"/>
        </w:rPr>
      </w:pPr>
      <w:r w:rsidRPr="00223836">
        <w:rPr>
          <w:rFonts w:ascii="Arial" w:eastAsia="Arial Unicode MS" w:hAnsi="Arial" w:cs="Arial Unicode MS"/>
          <w:szCs w:val="22"/>
          <w:lang w:val="en-GB"/>
        </w:rPr>
        <w:tab/>
        <w:t>Pursuant to Section 116 of the Public Limited Companies Act B.E. 2535, the Company is required to set aside</w:t>
      </w:r>
      <w:r w:rsidR="00FC1FEC" w:rsidRPr="00223836">
        <w:rPr>
          <w:rFonts w:ascii="Arial" w:eastAsia="Arial Unicode MS" w:hAnsi="Arial" w:cs="Arial Unicode MS"/>
          <w:szCs w:val="22"/>
          <w:lang w:val="en-GB"/>
        </w:rPr>
        <w:t xml:space="preserve"> a statutory reserve at least 5% </w:t>
      </w:r>
      <w:r w:rsidRPr="00223836">
        <w:rPr>
          <w:rFonts w:ascii="Arial" w:eastAsia="Arial Unicode MS" w:hAnsi="Arial" w:cs="Arial Unicode MS"/>
          <w:szCs w:val="22"/>
          <w:lang w:val="en-GB"/>
        </w:rPr>
        <w:t xml:space="preserve">of its net </w:t>
      </w:r>
      <w:r w:rsidR="00611DE9" w:rsidRPr="00223836">
        <w:rPr>
          <w:rFonts w:ascii="Arial" w:eastAsia="Arial Unicode MS" w:hAnsi="Arial" w:cs="Arial Unicode MS"/>
          <w:szCs w:val="22"/>
          <w:lang w:val="en-GB"/>
        </w:rPr>
        <w:t>profit</w:t>
      </w:r>
      <w:r w:rsidRPr="00223836">
        <w:rPr>
          <w:rFonts w:ascii="Arial" w:eastAsia="Arial Unicode MS" w:hAnsi="Arial" w:cs="Arial Unicode MS"/>
          <w:szCs w:val="22"/>
          <w:lang w:val="en-GB"/>
        </w:rPr>
        <w:t>, after deducting accumulated deficit brought forward (if any), until the reserve reaches 10</w:t>
      </w:r>
      <w:r w:rsidR="00FC1FEC" w:rsidRPr="00223836">
        <w:rPr>
          <w:rFonts w:ascii="Arial" w:eastAsia="Arial Unicode MS" w:hAnsi="Arial" w:cs="Arial Unicode MS"/>
          <w:szCs w:val="22"/>
          <w:lang w:val="en-GB"/>
        </w:rPr>
        <w:t xml:space="preserve">% </w:t>
      </w:r>
      <w:r w:rsidRPr="00223836">
        <w:rPr>
          <w:rFonts w:ascii="Arial" w:eastAsia="Arial Unicode MS" w:hAnsi="Arial" w:cs="Arial Unicode MS"/>
          <w:szCs w:val="22"/>
          <w:lang w:val="en-GB"/>
        </w:rPr>
        <w:t>of its registered share capital. The statutory reserve is not available for dividend distribution. At present, the statutory reserve has fully been set aside.</w:t>
      </w:r>
    </w:p>
    <w:p w14:paraId="6F52E8EE" w14:textId="184F6A31" w:rsidR="00E20053" w:rsidRPr="00223836" w:rsidRDefault="00E20053" w:rsidP="00E20053">
      <w:pPr>
        <w:tabs>
          <w:tab w:val="left" w:pos="708"/>
          <w:tab w:val="left" w:pos="2160"/>
          <w:tab w:val="left" w:pos="9781"/>
        </w:tabs>
        <w:overflowPunct w:val="0"/>
        <w:autoSpaceDE w:val="0"/>
        <w:autoSpaceDN w:val="0"/>
        <w:adjustRightInd w:val="0"/>
        <w:spacing w:line="380" w:lineRule="exact"/>
        <w:jc w:val="both"/>
        <w:textAlignment w:val="baseline"/>
        <w:rPr>
          <w:rFonts w:ascii="Arial" w:eastAsia="Arial Unicode MS" w:hAnsi="Arial" w:cs="Arial Unicode MS"/>
          <w:szCs w:val="22"/>
          <w:lang w:val="en-GB"/>
        </w:rPr>
      </w:pPr>
      <w:r w:rsidRPr="00223836">
        <w:rPr>
          <w:rFonts w:ascii="Arial" w:eastAsia="Arial Unicode MS" w:hAnsi="Arial"/>
          <w:szCs w:val="22"/>
          <w:cs/>
          <w:lang w:val="en-GB"/>
        </w:rPr>
        <w:tab/>
      </w:r>
    </w:p>
    <w:p w14:paraId="1DB4C928" w14:textId="77777777" w:rsidR="00D23198" w:rsidRPr="00223836" w:rsidRDefault="00D23198">
      <w:pPr>
        <w:rPr>
          <w:rFonts w:ascii="Arial" w:eastAsia="Times New Roman" w:hAnsi="Arial" w:cs="Angsana New"/>
          <w:b/>
          <w:bCs/>
          <w:szCs w:val="22"/>
          <w:cs/>
          <w:lang w:val="en-GB"/>
        </w:rPr>
      </w:pPr>
      <w:r w:rsidRPr="00223836">
        <w:rPr>
          <w:rFonts w:ascii="Arial" w:eastAsia="Times New Roman" w:hAnsi="Arial" w:cs="Angsana New"/>
          <w:b/>
          <w:bCs/>
          <w:szCs w:val="22"/>
          <w:lang w:val="en-GB"/>
        </w:rPr>
        <w:br w:type="page"/>
      </w:r>
    </w:p>
    <w:p w14:paraId="75B5A33F" w14:textId="676EFBE5" w:rsidR="00C61CFE" w:rsidRPr="004A1628" w:rsidRDefault="00C61CFE" w:rsidP="00C61CFE">
      <w:pPr>
        <w:spacing w:line="380" w:lineRule="exact"/>
        <w:jc w:val="thaiDistribute"/>
        <w:rPr>
          <w:rFonts w:ascii="Arial" w:hAnsi="Arial" w:cs="Arial"/>
          <w:b/>
          <w:bCs/>
          <w:szCs w:val="22"/>
        </w:rPr>
      </w:pPr>
      <w:r w:rsidRPr="004A1628">
        <w:rPr>
          <w:rFonts w:ascii="Arial" w:hAnsi="Arial" w:cs="Arial"/>
          <w:b/>
          <w:bCs/>
          <w:szCs w:val="22"/>
        </w:rPr>
        <w:lastRenderedPageBreak/>
        <w:t>21.</w:t>
      </w:r>
      <w:r w:rsidR="00640859">
        <w:rPr>
          <w:rFonts w:ascii="Arial" w:hAnsi="Arial" w:cs="Arial"/>
          <w:b/>
          <w:bCs/>
          <w:szCs w:val="22"/>
        </w:rPr>
        <w:tab/>
      </w:r>
      <w:r w:rsidR="00465444" w:rsidRPr="004A1628">
        <w:rPr>
          <w:rFonts w:ascii="Arial" w:hAnsi="Arial" w:cs="Arial"/>
          <w:b/>
          <w:bCs/>
          <w:szCs w:val="22"/>
        </w:rPr>
        <w:t>Revenue from contracts with customers</w:t>
      </w:r>
    </w:p>
    <w:p w14:paraId="29CE9E2B" w14:textId="66387440" w:rsidR="002E45EC" w:rsidRDefault="002E45EC" w:rsidP="00C61CFE">
      <w:pPr>
        <w:spacing w:line="380" w:lineRule="exact"/>
        <w:jc w:val="thaiDistribute"/>
        <w:rPr>
          <w:rFonts w:ascii="Arial" w:hAnsi="Arial" w:cs="Arial"/>
          <w:szCs w:val="22"/>
        </w:rPr>
      </w:pPr>
      <w:r>
        <w:rPr>
          <w:rFonts w:ascii="Arial" w:hAnsi="Arial" w:cs="Arial"/>
          <w:szCs w:val="22"/>
        </w:rPr>
        <w:t>21.1</w:t>
      </w:r>
      <w:r w:rsidR="00640859">
        <w:rPr>
          <w:rFonts w:ascii="Arial" w:hAnsi="Arial" w:cs="Arial"/>
          <w:szCs w:val="22"/>
        </w:rPr>
        <w:tab/>
      </w:r>
      <w:r w:rsidR="00105B93" w:rsidRPr="00105B93">
        <w:rPr>
          <w:rFonts w:ascii="Arial" w:hAnsi="Arial" w:cs="Arial"/>
          <w:szCs w:val="22"/>
        </w:rPr>
        <w:t>Disaggregated revenue information</w:t>
      </w:r>
    </w:p>
    <w:tbl>
      <w:tblPr>
        <w:tblW w:w="9090" w:type="dxa"/>
        <w:tblInd w:w="450" w:type="dxa"/>
        <w:tblLook w:val="04A0" w:firstRow="1" w:lastRow="0" w:firstColumn="1" w:lastColumn="0" w:noHBand="0" w:noVBand="1"/>
      </w:tblPr>
      <w:tblGrid>
        <w:gridCol w:w="5130"/>
        <w:gridCol w:w="1980"/>
        <w:gridCol w:w="1980"/>
      </w:tblGrid>
      <w:tr w:rsidR="00551571" w:rsidRPr="00551571" w14:paraId="0CED43F3" w14:textId="77777777">
        <w:trPr>
          <w:tblHeader/>
        </w:trPr>
        <w:tc>
          <w:tcPr>
            <w:tcW w:w="9090" w:type="dxa"/>
            <w:gridSpan w:val="3"/>
          </w:tcPr>
          <w:p w14:paraId="6B5DEA2A" w14:textId="6B48C74F" w:rsidR="00551571" w:rsidRPr="00551571" w:rsidRDefault="00551571" w:rsidP="00640859">
            <w:pPr>
              <w:overflowPunct w:val="0"/>
              <w:autoSpaceDE w:val="0"/>
              <w:autoSpaceDN w:val="0"/>
              <w:adjustRightInd w:val="0"/>
              <w:spacing w:before="0" w:after="0" w:line="380" w:lineRule="exact"/>
              <w:ind w:left="0" w:firstLine="0"/>
              <w:jc w:val="right"/>
              <w:textAlignment w:val="baseline"/>
              <w:rPr>
                <w:rFonts w:ascii="Arial" w:eastAsia="Times New Roman" w:hAnsi="Arial" w:cs="Arial"/>
                <w:szCs w:val="22"/>
              </w:rPr>
            </w:pPr>
            <w:r w:rsidRPr="00FE72FF">
              <w:rPr>
                <w:rFonts w:ascii="Arial" w:hAnsi="Arial" w:cs="Arial"/>
                <w:szCs w:val="22"/>
                <w:cs/>
              </w:rPr>
              <w:t>(</w:t>
            </w:r>
            <w:r w:rsidRPr="00FE72FF">
              <w:rPr>
                <w:rFonts w:ascii="Arial" w:hAnsi="Arial" w:cs="Arial"/>
                <w:szCs w:val="22"/>
              </w:rPr>
              <w:t xml:space="preserve">Unit: </w:t>
            </w:r>
            <w:r>
              <w:rPr>
                <w:rFonts w:ascii="Arial" w:hAnsi="Arial" w:cs="Arial"/>
                <w:szCs w:val="22"/>
              </w:rPr>
              <w:t xml:space="preserve">Thousand </w:t>
            </w:r>
            <w:r w:rsidRPr="00FE72FF">
              <w:rPr>
                <w:rFonts w:ascii="Arial" w:hAnsi="Arial" w:cs="Arial"/>
                <w:szCs w:val="22"/>
              </w:rPr>
              <w:t>Baht)</w:t>
            </w:r>
          </w:p>
        </w:tc>
      </w:tr>
      <w:tr w:rsidR="00551571" w:rsidRPr="00551571" w14:paraId="38BA2527" w14:textId="77777777" w:rsidTr="00640859">
        <w:trPr>
          <w:trHeight w:val="378"/>
          <w:tblHeader/>
        </w:trPr>
        <w:tc>
          <w:tcPr>
            <w:tcW w:w="5130" w:type="dxa"/>
          </w:tcPr>
          <w:p w14:paraId="055469F8" w14:textId="77777777" w:rsidR="00551571" w:rsidRPr="00551571" w:rsidRDefault="00551571" w:rsidP="00640859">
            <w:pPr>
              <w:overflowPunct w:val="0"/>
              <w:autoSpaceDE w:val="0"/>
              <w:autoSpaceDN w:val="0"/>
              <w:adjustRightInd w:val="0"/>
              <w:spacing w:before="0" w:after="0" w:line="380" w:lineRule="exact"/>
              <w:ind w:left="0" w:firstLine="0"/>
              <w:textAlignment w:val="baseline"/>
              <w:rPr>
                <w:rFonts w:ascii="Arial" w:eastAsia="Times New Roman" w:hAnsi="Arial" w:cs="Arial"/>
                <w:szCs w:val="22"/>
              </w:rPr>
            </w:pPr>
          </w:p>
        </w:tc>
        <w:tc>
          <w:tcPr>
            <w:tcW w:w="3960" w:type="dxa"/>
            <w:gridSpan w:val="2"/>
            <w:vAlign w:val="bottom"/>
          </w:tcPr>
          <w:p w14:paraId="3FCD9AD8" w14:textId="77777777" w:rsidR="0019273A" w:rsidRPr="00FE72FF" w:rsidRDefault="0019273A" w:rsidP="00640859">
            <w:pPr>
              <w:pBdr>
                <w:bottom w:val="single" w:sz="4" w:space="1" w:color="auto"/>
              </w:pBdr>
              <w:spacing w:before="0" w:after="0" w:line="380" w:lineRule="exact"/>
              <w:jc w:val="center"/>
              <w:rPr>
                <w:rFonts w:ascii="Arial" w:hAnsi="Arial" w:cs="Arial"/>
                <w:szCs w:val="22"/>
              </w:rPr>
            </w:pPr>
            <w:r w:rsidRPr="00FE72FF">
              <w:rPr>
                <w:rFonts w:ascii="Arial" w:hAnsi="Arial" w:cs="Arial"/>
                <w:szCs w:val="22"/>
              </w:rPr>
              <w:t xml:space="preserve">Financial statements in which the </w:t>
            </w:r>
          </w:p>
          <w:p w14:paraId="4DBA26A3" w14:textId="237DE1A3" w:rsidR="0019273A" w:rsidRPr="00FE72FF" w:rsidRDefault="0019273A" w:rsidP="00640859">
            <w:pPr>
              <w:pBdr>
                <w:bottom w:val="single" w:sz="4" w:space="1" w:color="auto"/>
              </w:pBdr>
              <w:spacing w:before="0" w:after="0" w:line="380" w:lineRule="exact"/>
              <w:jc w:val="center"/>
              <w:rPr>
                <w:rFonts w:ascii="Arial" w:hAnsi="Arial" w:cs="Arial"/>
                <w:szCs w:val="22"/>
              </w:rPr>
            </w:pPr>
            <w:proofErr w:type="gramStart"/>
            <w:r w:rsidRPr="00FE72FF">
              <w:rPr>
                <w:rFonts w:ascii="Arial" w:hAnsi="Arial" w:cs="Arial"/>
                <w:szCs w:val="22"/>
              </w:rPr>
              <w:t>equity</w:t>
            </w:r>
            <w:proofErr w:type="gramEnd"/>
            <w:r w:rsidRPr="00FE72FF">
              <w:rPr>
                <w:rFonts w:ascii="Arial" w:hAnsi="Arial" w:cs="Arial"/>
                <w:szCs w:val="22"/>
              </w:rPr>
              <w:t xml:space="preserve"> method is applied </w:t>
            </w:r>
            <w:r w:rsidR="00584884">
              <w:rPr>
                <w:rFonts w:ascii="Arial" w:hAnsi="Arial" w:cs="Arial"/>
                <w:szCs w:val="22"/>
              </w:rPr>
              <w:t>/</w:t>
            </w:r>
          </w:p>
          <w:p w14:paraId="1271F469" w14:textId="796910B4" w:rsidR="00551571" w:rsidRPr="00551571" w:rsidRDefault="0019273A" w:rsidP="00640859">
            <w:pPr>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Times New Roman" w:hAnsi="Arial" w:cs="Arial"/>
                <w:szCs w:val="22"/>
              </w:rPr>
            </w:pPr>
            <w:r w:rsidRPr="00FE72FF">
              <w:rPr>
                <w:rFonts w:ascii="Arial" w:hAnsi="Arial" w:cs="Arial"/>
                <w:szCs w:val="22"/>
              </w:rPr>
              <w:t>Separate financial statements</w:t>
            </w:r>
          </w:p>
        </w:tc>
      </w:tr>
      <w:tr w:rsidR="00551571" w:rsidRPr="00551571" w14:paraId="088828DB" w14:textId="77777777" w:rsidTr="00640859">
        <w:trPr>
          <w:trHeight w:val="378"/>
          <w:tblHeader/>
        </w:trPr>
        <w:tc>
          <w:tcPr>
            <w:tcW w:w="5130" w:type="dxa"/>
          </w:tcPr>
          <w:p w14:paraId="58302E2C" w14:textId="77777777" w:rsidR="00551571" w:rsidRPr="00551571" w:rsidRDefault="00551571" w:rsidP="00640859">
            <w:pPr>
              <w:overflowPunct w:val="0"/>
              <w:autoSpaceDE w:val="0"/>
              <w:autoSpaceDN w:val="0"/>
              <w:adjustRightInd w:val="0"/>
              <w:spacing w:before="0" w:after="0" w:line="380" w:lineRule="exact"/>
              <w:ind w:left="0" w:firstLine="0"/>
              <w:textAlignment w:val="baseline"/>
              <w:rPr>
                <w:rFonts w:ascii="Arial" w:eastAsia="Times New Roman" w:hAnsi="Arial" w:cs="Arial"/>
                <w:szCs w:val="22"/>
              </w:rPr>
            </w:pPr>
          </w:p>
        </w:tc>
        <w:tc>
          <w:tcPr>
            <w:tcW w:w="1980" w:type="dxa"/>
            <w:vAlign w:val="bottom"/>
          </w:tcPr>
          <w:p w14:paraId="4B682221" w14:textId="67171CCD" w:rsidR="00551571" w:rsidRPr="00551571" w:rsidRDefault="00551571" w:rsidP="00640859">
            <w:pPr>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Times New Roman" w:hAnsi="Arial" w:cs="Arial"/>
                <w:szCs w:val="22"/>
              </w:rPr>
            </w:pPr>
            <w:r w:rsidRPr="00551571">
              <w:rPr>
                <w:rFonts w:ascii="Arial" w:eastAsia="Times New Roman" w:hAnsi="Arial" w:cs="Arial"/>
                <w:szCs w:val="22"/>
              </w:rPr>
              <w:t>2</w:t>
            </w:r>
            <w:r w:rsidR="000411E6" w:rsidRPr="001A4DA1">
              <w:rPr>
                <w:rFonts w:ascii="Arial" w:eastAsia="Times New Roman" w:hAnsi="Arial" w:cs="Arial"/>
                <w:szCs w:val="22"/>
              </w:rPr>
              <w:t>025</w:t>
            </w:r>
          </w:p>
        </w:tc>
        <w:tc>
          <w:tcPr>
            <w:tcW w:w="1980" w:type="dxa"/>
            <w:vAlign w:val="bottom"/>
          </w:tcPr>
          <w:p w14:paraId="74F22526" w14:textId="6A28A84E" w:rsidR="00551571" w:rsidRPr="00551571" w:rsidRDefault="000411E6" w:rsidP="00640859">
            <w:pPr>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Times New Roman" w:hAnsi="Arial" w:cs="Arial"/>
                <w:szCs w:val="22"/>
                <w:cs/>
              </w:rPr>
            </w:pPr>
            <w:r w:rsidRPr="001A4DA1">
              <w:rPr>
                <w:rFonts w:ascii="Arial" w:eastAsia="Times New Roman" w:hAnsi="Arial" w:cs="Arial"/>
                <w:szCs w:val="22"/>
              </w:rPr>
              <w:t>2024</w:t>
            </w:r>
          </w:p>
        </w:tc>
      </w:tr>
      <w:tr w:rsidR="00551571" w:rsidRPr="00551571" w14:paraId="771CA050" w14:textId="77777777" w:rsidTr="00640859">
        <w:tc>
          <w:tcPr>
            <w:tcW w:w="5130" w:type="dxa"/>
          </w:tcPr>
          <w:p w14:paraId="6A940B62" w14:textId="5DD3F654" w:rsidR="00551571" w:rsidRPr="00551571" w:rsidRDefault="00B80A22" w:rsidP="00640859">
            <w:pPr>
              <w:overflowPunct w:val="0"/>
              <w:autoSpaceDE w:val="0"/>
              <w:autoSpaceDN w:val="0"/>
              <w:adjustRightInd w:val="0"/>
              <w:spacing w:before="0" w:after="0" w:line="380" w:lineRule="exact"/>
              <w:ind w:left="157" w:hanging="157"/>
              <w:textAlignment w:val="baseline"/>
              <w:rPr>
                <w:rFonts w:ascii="Arial" w:eastAsia="Times New Roman" w:hAnsi="Arial" w:cs="Arial"/>
                <w:szCs w:val="22"/>
              </w:rPr>
            </w:pPr>
            <w:r w:rsidRPr="001A4DA1">
              <w:rPr>
                <w:rFonts w:ascii="Arial" w:eastAsia="Times New Roman" w:hAnsi="Arial" w:cs="Arial"/>
                <w:b/>
                <w:bCs/>
                <w:szCs w:val="22"/>
              </w:rPr>
              <w:t>Type of goods or service:</w:t>
            </w:r>
          </w:p>
        </w:tc>
        <w:tc>
          <w:tcPr>
            <w:tcW w:w="1980" w:type="dxa"/>
          </w:tcPr>
          <w:p w14:paraId="4C85A6C9" w14:textId="77777777" w:rsidR="00551571" w:rsidRPr="00551571" w:rsidRDefault="00551571" w:rsidP="00640859">
            <w:pPr>
              <w:overflowPunct w:val="0"/>
              <w:autoSpaceDE w:val="0"/>
              <w:autoSpaceDN w:val="0"/>
              <w:adjustRightInd w:val="0"/>
              <w:spacing w:before="0" w:after="0" w:line="380" w:lineRule="exact"/>
              <w:ind w:left="0" w:firstLine="0"/>
              <w:jc w:val="center"/>
              <w:textAlignment w:val="baseline"/>
              <w:rPr>
                <w:rFonts w:ascii="Arial" w:eastAsia="Times New Roman" w:hAnsi="Arial" w:cs="Arial"/>
                <w:szCs w:val="22"/>
              </w:rPr>
            </w:pPr>
          </w:p>
        </w:tc>
        <w:tc>
          <w:tcPr>
            <w:tcW w:w="1980" w:type="dxa"/>
          </w:tcPr>
          <w:p w14:paraId="3E5C5459" w14:textId="77777777" w:rsidR="00551571" w:rsidRPr="00551571" w:rsidRDefault="00551571" w:rsidP="00640859">
            <w:pPr>
              <w:overflowPunct w:val="0"/>
              <w:autoSpaceDE w:val="0"/>
              <w:autoSpaceDN w:val="0"/>
              <w:adjustRightInd w:val="0"/>
              <w:spacing w:before="0" w:after="0" w:line="380" w:lineRule="exact"/>
              <w:ind w:left="0" w:firstLine="0"/>
              <w:jc w:val="center"/>
              <w:textAlignment w:val="baseline"/>
              <w:rPr>
                <w:rFonts w:ascii="Arial" w:eastAsia="Times New Roman" w:hAnsi="Arial" w:cs="Arial"/>
                <w:szCs w:val="22"/>
              </w:rPr>
            </w:pPr>
          </w:p>
        </w:tc>
      </w:tr>
      <w:tr w:rsidR="00551571" w:rsidRPr="00551571" w14:paraId="388893BA" w14:textId="77777777" w:rsidTr="00640859">
        <w:tc>
          <w:tcPr>
            <w:tcW w:w="5130" w:type="dxa"/>
          </w:tcPr>
          <w:p w14:paraId="203F0FEE" w14:textId="0BEAE628" w:rsidR="00551571" w:rsidRPr="00551571" w:rsidRDefault="007469A6" w:rsidP="00640859">
            <w:pPr>
              <w:overflowPunct w:val="0"/>
              <w:autoSpaceDE w:val="0"/>
              <w:autoSpaceDN w:val="0"/>
              <w:adjustRightInd w:val="0"/>
              <w:spacing w:before="0" w:after="0" w:line="380" w:lineRule="exact"/>
              <w:ind w:left="342" w:hanging="157"/>
              <w:textAlignment w:val="baseline"/>
              <w:rPr>
                <w:rFonts w:ascii="Arial" w:eastAsia="Times New Roman" w:hAnsi="Arial" w:cs="Arial"/>
                <w:szCs w:val="22"/>
              </w:rPr>
            </w:pPr>
            <w:r>
              <w:rPr>
                <w:rFonts w:ascii="Arial" w:eastAsia="Times New Roman" w:hAnsi="Arial" w:cs="Arial"/>
                <w:szCs w:val="22"/>
              </w:rPr>
              <w:t>Revenue from sales</w:t>
            </w:r>
          </w:p>
        </w:tc>
        <w:tc>
          <w:tcPr>
            <w:tcW w:w="1980" w:type="dxa"/>
            <w:vAlign w:val="bottom"/>
          </w:tcPr>
          <w:p w14:paraId="2E52E279" w14:textId="77777777" w:rsidR="00551571" w:rsidRPr="00551571" w:rsidRDefault="00551571" w:rsidP="00640859">
            <w:pPr>
              <w:tabs>
                <w:tab w:val="decimal" w:pos="1605"/>
              </w:tabs>
              <w:overflowPunct w:val="0"/>
              <w:autoSpaceDE w:val="0"/>
              <w:autoSpaceDN w:val="0"/>
              <w:adjustRightInd w:val="0"/>
              <w:spacing w:before="0" w:after="0" w:line="380" w:lineRule="exact"/>
              <w:ind w:left="0" w:firstLine="0"/>
              <w:textAlignment w:val="baseline"/>
              <w:rPr>
                <w:rFonts w:ascii="Arial" w:eastAsia="Times New Roman" w:hAnsi="Arial" w:cs="Arial"/>
                <w:szCs w:val="22"/>
              </w:rPr>
            </w:pPr>
            <w:r w:rsidRPr="00551571">
              <w:rPr>
                <w:rFonts w:ascii="Arial" w:eastAsia="Times New Roman" w:hAnsi="Arial" w:cs="Arial"/>
                <w:szCs w:val="22"/>
              </w:rPr>
              <w:t>682,638</w:t>
            </w:r>
          </w:p>
        </w:tc>
        <w:tc>
          <w:tcPr>
            <w:tcW w:w="1980" w:type="dxa"/>
            <w:vAlign w:val="bottom"/>
          </w:tcPr>
          <w:p w14:paraId="3CC6FA99" w14:textId="77777777" w:rsidR="00551571" w:rsidRPr="00551571" w:rsidRDefault="00551571" w:rsidP="00640859">
            <w:pPr>
              <w:tabs>
                <w:tab w:val="decimal" w:pos="1605"/>
              </w:tabs>
              <w:overflowPunct w:val="0"/>
              <w:autoSpaceDE w:val="0"/>
              <w:autoSpaceDN w:val="0"/>
              <w:adjustRightInd w:val="0"/>
              <w:spacing w:before="0" w:after="0" w:line="380" w:lineRule="exact"/>
              <w:ind w:left="0" w:firstLine="0"/>
              <w:textAlignment w:val="baseline"/>
              <w:rPr>
                <w:rFonts w:ascii="Arial" w:eastAsia="Times New Roman" w:hAnsi="Arial" w:cs="Arial"/>
                <w:szCs w:val="22"/>
                <w:cs/>
              </w:rPr>
            </w:pPr>
            <w:r w:rsidRPr="00551571">
              <w:rPr>
                <w:rFonts w:ascii="Arial" w:eastAsia="Times New Roman" w:hAnsi="Arial" w:cs="Arial"/>
                <w:szCs w:val="22"/>
              </w:rPr>
              <w:t>654,374</w:t>
            </w:r>
          </w:p>
        </w:tc>
      </w:tr>
      <w:tr w:rsidR="00551571" w:rsidRPr="00551571" w14:paraId="495413D3" w14:textId="77777777" w:rsidTr="00640859">
        <w:tc>
          <w:tcPr>
            <w:tcW w:w="5130" w:type="dxa"/>
          </w:tcPr>
          <w:p w14:paraId="6A981FBC" w14:textId="3E787E1F" w:rsidR="00551571" w:rsidRPr="00551571" w:rsidRDefault="00C27A96" w:rsidP="00640859">
            <w:pPr>
              <w:overflowPunct w:val="0"/>
              <w:autoSpaceDE w:val="0"/>
              <w:autoSpaceDN w:val="0"/>
              <w:adjustRightInd w:val="0"/>
              <w:spacing w:before="0" w:after="0" w:line="380" w:lineRule="exact"/>
              <w:ind w:left="342" w:hanging="157"/>
              <w:textAlignment w:val="baseline"/>
              <w:rPr>
                <w:rFonts w:ascii="Arial" w:eastAsia="Times New Roman" w:hAnsi="Arial" w:cs="Arial"/>
                <w:szCs w:val="22"/>
              </w:rPr>
            </w:pPr>
            <w:r>
              <w:rPr>
                <w:rFonts w:ascii="Arial" w:eastAsia="Times New Roman" w:hAnsi="Arial" w:cs="Arial"/>
                <w:szCs w:val="22"/>
              </w:rPr>
              <w:t>Revenue from services</w:t>
            </w:r>
          </w:p>
        </w:tc>
        <w:tc>
          <w:tcPr>
            <w:tcW w:w="1980" w:type="dxa"/>
            <w:vAlign w:val="bottom"/>
          </w:tcPr>
          <w:p w14:paraId="69064EFA" w14:textId="77777777" w:rsidR="00551571" w:rsidRPr="00551571" w:rsidRDefault="00551571" w:rsidP="00640859">
            <w:pPr>
              <w:pBdr>
                <w:bottom w:val="single" w:sz="4" w:space="1" w:color="auto"/>
              </w:pBdr>
              <w:tabs>
                <w:tab w:val="decimal" w:pos="1605"/>
              </w:tabs>
              <w:overflowPunct w:val="0"/>
              <w:autoSpaceDE w:val="0"/>
              <w:autoSpaceDN w:val="0"/>
              <w:adjustRightInd w:val="0"/>
              <w:spacing w:before="0" w:after="0" w:line="380" w:lineRule="exact"/>
              <w:ind w:left="0" w:firstLine="0"/>
              <w:textAlignment w:val="baseline"/>
              <w:rPr>
                <w:rFonts w:ascii="Arial" w:eastAsia="Times New Roman" w:hAnsi="Arial" w:cs="Arial"/>
                <w:szCs w:val="22"/>
              </w:rPr>
            </w:pPr>
            <w:r w:rsidRPr="00551571">
              <w:rPr>
                <w:rFonts w:ascii="Arial" w:eastAsia="Times New Roman" w:hAnsi="Arial" w:cs="Arial"/>
                <w:szCs w:val="22"/>
              </w:rPr>
              <w:t>7,430</w:t>
            </w:r>
          </w:p>
        </w:tc>
        <w:tc>
          <w:tcPr>
            <w:tcW w:w="1980" w:type="dxa"/>
            <w:vAlign w:val="bottom"/>
          </w:tcPr>
          <w:p w14:paraId="3210CB4D" w14:textId="77777777" w:rsidR="00551571" w:rsidRPr="00551571" w:rsidRDefault="00551571" w:rsidP="00640859">
            <w:pPr>
              <w:pBdr>
                <w:bottom w:val="single" w:sz="4" w:space="1" w:color="auto"/>
              </w:pBdr>
              <w:tabs>
                <w:tab w:val="decimal" w:pos="1605"/>
              </w:tabs>
              <w:overflowPunct w:val="0"/>
              <w:autoSpaceDE w:val="0"/>
              <w:autoSpaceDN w:val="0"/>
              <w:adjustRightInd w:val="0"/>
              <w:spacing w:before="0" w:after="0" w:line="380" w:lineRule="exact"/>
              <w:ind w:left="0" w:firstLine="0"/>
              <w:textAlignment w:val="baseline"/>
              <w:rPr>
                <w:rFonts w:ascii="Arial" w:eastAsia="Times New Roman" w:hAnsi="Arial" w:cs="Arial"/>
                <w:szCs w:val="22"/>
              </w:rPr>
            </w:pPr>
            <w:r w:rsidRPr="00551571">
              <w:rPr>
                <w:rFonts w:ascii="Arial" w:eastAsia="Times New Roman" w:hAnsi="Arial" w:cs="Arial"/>
                <w:szCs w:val="22"/>
              </w:rPr>
              <w:t>7,455</w:t>
            </w:r>
          </w:p>
        </w:tc>
      </w:tr>
      <w:tr w:rsidR="00551571" w:rsidRPr="00551571" w14:paraId="6C5E28B5" w14:textId="77777777" w:rsidTr="00640859">
        <w:tc>
          <w:tcPr>
            <w:tcW w:w="5130" w:type="dxa"/>
          </w:tcPr>
          <w:p w14:paraId="3989711A" w14:textId="3A6B278F" w:rsidR="00551571" w:rsidRPr="00551571" w:rsidRDefault="000602AF" w:rsidP="00640859">
            <w:pPr>
              <w:overflowPunct w:val="0"/>
              <w:autoSpaceDE w:val="0"/>
              <w:autoSpaceDN w:val="0"/>
              <w:adjustRightInd w:val="0"/>
              <w:spacing w:before="0" w:after="0" w:line="380" w:lineRule="exact"/>
              <w:ind w:left="342" w:hanging="157"/>
              <w:textAlignment w:val="baseline"/>
              <w:rPr>
                <w:rFonts w:ascii="Arial" w:eastAsia="Times New Roman" w:hAnsi="Arial" w:cs="Arial"/>
                <w:szCs w:val="22"/>
              </w:rPr>
            </w:pPr>
            <w:r w:rsidRPr="001A4DA1">
              <w:rPr>
                <w:rFonts w:ascii="Arial" w:eastAsia="Times New Roman" w:hAnsi="Arial" w:cs="Arial"/>
                <w:szCs w:val="22"/>
              </w:rPr>
              <w:t>Total revenue from contracts with customers</w:t>
            </w:r>
          </w:p>
        </w:tc>
        <w:tc>
          <w:tcPr>
            <w:tcW w:w="1980" w:type="dxa"/>
            <w:vAlign w:val="bottom"/>
          </w:tcPr>
          <w:p w14:paraId="68C4B80D" w14:textId="77777777" w:rsidR="00551571" w:rsidRPr="00551571" w:rsidRDefault="00551571" w:rsidP="00640859">
            <w:pPr>
              <w:pBdr>
                <w:bottom w:val="double" w:sz="4" w:space="1" w:color="auto"/>
              </w:pBdr>
              <w:tabs>
                <w:tab w:val="decimal" w:pos="1605"/>
              </w:tabs>
              <w:overflowPunct w:val="0"/>
              <w:autoSpaceDE w:val="0"/>
              <w:autoSpaceDN w:val="0"/>
              <w:adjustRightInd w:val="0"/>
              <w:spacing w:before="0" w:after="0" w:line="380" w:lineRule="exact"/>
              <w:ind w:left="0" w:firstLine="0"/>
              <w:textAlignment w:val="baseline"/>
              <w:rPr>
                <w:rFonts w:ascii="Arial" w:eastAsia="Times New Roman" w:hAnsi="Arial" w:cs="Arial"/>
                <w:szCs w:val="22"/>
              </w:rPr>
            </w:pPr>
            <w:r w:rsidRPr="00551571">
              <w:rPr>
                <w:rFonts w:ascii="Arial" w:eastAsia="Times New Roman" w:hAnsi="Arial" w:cs="Arial"/>
                <w:szCs w:val="22"/>
              </w:rPr>
              <w:t>690,068</w:t>
            </w:r>
          </w:p>
        </w:tc>
        <w:tc>
          <w:tcPr>
            <w:tcW w:w="1980" w:type="dxa"/>
            <w:vAlign w:val="bottom"/>
          </w:tcPr>
          <w:p w14:paraId="5DD5C11C" w14:textId="77777777" w:rsidR="00551571" w:rsidRPr="00551571" w:rsidRDefault="00551571" w:rsidP="00640859">
            <w:pPr>
              <w:pBdr>
                <w:bottom w:val="double" w:sz="4" w:space="1" w:color="auto"/>
              </w:pBdr>
              <w:tabs>
                <w:tab w:val="decimal" w:pos="1605"/>
              </w:tabs>
              <w:overflowPunct w:val="0"/>
              <w:autoSpaceDE w:val="0"/>
              <w:autoSpaceDN w:val="0"/>
              <w:adjustRightInd w:val="0"/>
              <w:spacing w:before="0" w:after="0" w:line="380" w:lineRule="exact"/>
              <w:ind w:left="0" w:firstLine="0"/>
              <w:textAlignment w:val="baseline"/>
              <w:rPr>
                <w:rFonts w:ascii="Arial" w:eastAsia="Times New Roman" w:hAnsi="Arial" w:cs="Arial"/>
                <w:szCs w:val="22"/>
              </w:rPr>
            </w:pPr>
            <w:r w:rsidRPr="00551571">
              <w:rPr>
                <w:rFonts w:ascii="Arial" w:eastAsia="Times New Roman" w:hAnsi="Arial" w:cs="Arial"/>
                <w:szCs w:val="22"/>
              </w:rPr>
              <w:t>661,829</w:t>
            </w:r>
          </w:p>
        </w:tc>
      </w:tr>
      <w:tr w:rsidR="00551571" w:rsidRPr="00551571" w14:paraId="27A05553" w14:textId="77777777" w:rsidTr="00640859">
        <w:trPr>
          <w:trHeight w:val="423"/>
        </w:trPr>
        <w:tc>
          <w:tcPr>
            <w:tcW w:w="5130" w:type="dxa"/>
            <w:vAlign w:val="center"/>
          </w:tcPr>
          <w:p w14:paraId="734CAA47" w14:textId="68F2B965" w:rsidR="00551571" w:rsidRPr="00551571" w:rsidRDefault="00620C7D" w:rsidP="00640859">
            <w:pPr>
              <w:overflowPunct w:val="0"/>
              <w:autoSpaceDE w:val="0"/>
              <w:autoSpaceDN w:val="0"/>
              <w:adjustRightInd w:val="0"/>
              <w:spacing w:before="0" w:after="0" w:line="380" w:lineRule="exact"/>
              <w:ind w:left="157" w:hanging="157"/>
              <w:textAlignment w:val="baseline"/>
              <w:rPr>
                <w:rFonts w:ascii="Arial" w:eastAsia="Times New Roman" w:hAnsi="Arial" w:cs="Arial"/>
                <w:szCs w:val="22"/>
              </w:rPr>
            </w:pPr>
            <w:r w:rsidRPr="001A4DA1">
              <w:rPr>
                <w:rFonts w:ascii="Arial" w:eastAsia="Times New Roman" w:hAnsi="Arial" w:cs="Arial"/>
                <w:b/>
                <w:bCs/>
                <w:szCs w:val="22"/>
              </w:rPr>
              <w:t>Timing of revenue recognition</w:t>
            </w:r>
            <w:r w:rsidR="001A4DA1">
              <w:rPr>
                <w:rFonts w:ascii="Arial" w:eastAsia="Times New Roman" w:hAnsi="Arial" w:cs="Arial"/>
                <w:b/>
                <w:bCs/>
                <w:szCs w:val="22"/>
              </w:rPr>
              <w:t>:</w:t>
            </w:r>
          </w:p>
        </w:tc>
        <w:tc>
          <w:tcPr>
            <w:tcW w:w="1980" w:type="dxa"/>
            <w:vAlign w:val="bottom"/>
          </w:tcPr>
          <w:p w14:paraId="5F2D4FD1" w14:textId="77777777" w:rsidR="00551571" w:rsidRPr="00551571" w:rsidRDefault="00551571" w:rsidP="00640859">
            <w:pPr>
              <w:tabs>
                <w:tab w:val="decimal" w:pos="1605"/>
              </w:tabs>
              <w:overflowPunct w:val="0"/>
              <w:autoSpaceDE w:val="0"/>
              <w:autoSpaceDN w:val="0"/>
              <w:adjustRightInd w:val="0"/>
              <w:spacing w:before="0" w:after="0" w:line="380" w:lineRule="exact"/>
              <w:ind w:left="0" w:firstLine="0"/>
              <w:textAlignment w:val="baseline"/>
              <w:rPr>
                <w:rFonts w:ascii="Arial" w:eastAsia="Times New Roman" w:hAnsi="Arial" w:cs="Arial"/>
                <w:szCs w:val="22"/>
              </w:rPr>
            </w:pPr>
          </w:p>
        </w:tc>
        <w:tc>
          <w:tcPr>
            <w:tcW w:w="1980" w:type="dxa"/>
            <w:vAlign w:val="bottom"/>
          </w:tcPr>
          <w:p w14:paraId="685BDFA9" w14:textId="77777777" w:rsidR="00551571" w:rsidRPr="00551571" w:rsidRDefault="00551571" w:rsidP="00640859">
            <w:pPr>
              <w:tabs>
                <w:tab w:val="decimal" w:pos="1605"/>
              </w:tabs>
              <w:overflowPunct w:val="0"/>
              <w:autoSpaceDE w:val="0"/>
              <w:autoSpaceDN w:val="0"/>
              <w:adjustRightInd w:val="0"/>
              <w:spacing w:before="0" w:after="0" w:line="380" w:lineRule="exact"/>
              <w:ind w:left="0" w:firstLine="0"/>
              <w:textAlignment w:val="baseline"/>
              <w:rPr>
                <w:rFonts w:ascii="Arial" w:eastAsia="Times New Roman" w:hAnsi="Arial" w:cs="Arial"/>
                <w:szCs w:val="22"/>
              </w:rPr>
            </w:pPr>
          </w:p>
        </w:tc>
      </w:tr>
      <w:tr w:rsidR="00551571" w:rsidRPr="00551571" w14:paraId="04044357" w14:textId="77777777" w:rsidTr="00640859">
        <w:tc>
          <w:tcPr>
            <w:tcW w:w="5130" w:type="dxa"/>
          </w:tcPr>
          <w:p w14:paraId="4CF61F74" w14:textId="000DA24B" w:rsidR="00551571" w:rsidRPr="00551571" w:rsidRDefault="003E73E7" w:rsidP="00640859">
            <w:pPr>
              <w:overflowPunct w:val="0"/>
              <w:autoSpaceDE w:val="0"/>
              <w:autoSpaceDN w:val="0"/>
              <w:adjustRightInd w:val="0"/>
              <w:spacing w:before="0" w:after="0" w:line="380" w:lineRule="exact"/>
              <w:ind w:left="342" w:hanging="157"/>
              <w:textAlignment w:val="baseline"/>
              <w:rPr>
                <w:rFonts w:ascii="Arial" w:eastAsia="Times New Roman" w:hAnsi="Arial" w:cs="Arial"/>
                <w:szCs w:val="22"/>
              </w:rPr>
            </w:pPr>
            <w:r w:rsidRPr="001A4DA1">
              <w:rPr>
                <w:rFonts w:ascii="Arial" w:eastAsia="Times New Roman" w:hAnsi="Arial" w:cs="Arial"/>
                <w:szCs w:val="22"/>
              </w:rPr>
              <w:t xml:space="preserve">Revenue </w:t>
            </w:r>
            <w:proofErr w:type="spellStart"/>
            <w:r w:rsidRPr="001A4DA1">
              <w:rPr>
                <w:rFonts w:ascii="Arial" w:eastAsia="Times New Roman" w:hAnsi="Arial" w:cs="Arial"/>
                <w:szCs w:val="22"/>
              </w:rPr>
              <w:t>recognised</w:t>
            </w:r>
            <w:proofErr w:type="spellEnd"/>
            <w:r w:rsidRPr="001A4DA1">
              <w:rPr>
                <w:rFonts w:ascii="Arial" w:eastAsia="Times New Roman" w:hAnsi="Arial" w:cs="Arial"/>
                <w:szCs w:val="22"/>
              </w:rPr>
              <w:t xml:space="preserve"> at</w:t>
            </w:r>
            <w:r w:rsidR="00194B8E" w:rsidRPr="001A4DA1">
              <w:rPr>
                <w:rFonts w:ascii="Arial" w:eastAsia="Times New Roman" w:hAnsi="Arial" w:cs="Arial"/>
                <w:szCs w:val="22"/>
              </w:rPr>
              <w:t xml:space="preserve"> a point in time</w:t>
            </w:r>
          </w:p>
        </w:tc>
        <w:tc>
          <w:tcPr>
            <w:tcW w:w="1980" w:type="dxa"/>
            <w:vAlign w:val="bottom"/>
          </w:tcPr>
          <w:p w14:paraId="192177DD" w14:textId="77777777" w:rsidR="00551571" w:rsidRPr="00551571" w:rsidRDefault="00551571" w:rsidP="00640859">
            <w:pPr>
              <w:tabs>
                <w:tab w:val="decimal" w:pos="1605"/>
              </w:tabs>
              <w:overflowPunct w:val="0"/>
              <w:autoSpaceDE w:val="0"/>
              <w:autoSpaceDN w:val="0"/>
              <w:adjustRightInd w:val="0"/>
              <w:spacing w:before="0" w:after="0" w:line="380" w:lineRule="exact"/>
              <w:ind w:left="0" w:firstLine="0"/>
              <w:textAlignment w:val="baseline"/>
              <w:rPr>
                <w:rFonts w:ascii="Arial" w:eastAsia="Times New Roman" w:hAnsi="Arial" w:cs="Arial"/>
                <w:szCs w:val="22"/>
              </w:rPr>
            </w:pPr>
            <w:r w:rsidRPr="00551571">
              <w:rPr>
                <w:rFonts w:ascii="Arial" w:eastAsia="Times New Roman" w:hAnsi="Arial" w:cs="Arial"/>
                <w:szCs w:val="22"/>
              </w:rPr>
              <w:t>682,638</w:t>
            </w:r>
          </w:p>
        </w:tc>
        <w:tc>
          <w:tcPr>
            <w:tcW w:w="1980" w:type="dxa"/>
            <w:vAlign w:val="bottom"/>
          </w:tcPr>
          <w:p w14:paraId="34002124" w14:textId="77777777" w:rsidR="00551571" w:rsidRPr="00551571" w:rsidRDefault="00551571" w:rsidP="00640859">
            <w:pPr>
              <w:tabs>
                <w:tab w:val="decimal" w:pos="1605"/>
              </w:tabs>
              <w:overflowPunct w:val="0"/>
              <w:autoSpaceDE w:val="0"/>
              <w:autoSpaceDN w:val="0"/>
              <w:adjustRightInd w:val="0"/>
              <w:spacing w:before="0" w:after="0" w:line="380" w:lineRule="exact"/>
              <w:ind w:left="0" w:firstLine="0"/>
              <w:textAlignment w:val="baseline"/>
              <w:rPr>
                <w:rFonts w:ascii="Arial" w:eastAsia="Times New Roman" w:hAnsi="Arial" w:cs="Arial"/>
                <w:szCs w:val="22"/>
              </w:rPr>
            </w:pPr>
            <w:r w:rsidRPr="00551571">
              <w:rPr>
                <w:rFonts w:ascii="Arial" w:eastAsia="Times New Roman" w:hAnsi="Arial" w:cs="Arial"/>
                <w:szCs w:val="22"/>
              </w:rPr>
              <w:t>654,374</w:t>
            </w:r>
          </w:p>
        </w:tc>
      </w:tr>
      <w:tr w:rsidR="00551571" w:rsidRPr="00551571" w14:paraId="26F81016" w14:textId="77777777" w:rsidTr="00640859">
        <w:tc>
          <w:tcPr>
            <w:tcW w:w="5130" w:type="dxa"/>
          </w:tcPr>
          <w:p w14:paraId="32980B3E" w14:textId="1F889FAC" w:rsidR="00551571" w:rsidRPr="00551571" w:rsidRDefault="00353122" w:rsidP="00640859">
            <w:pPr>
              <w:overflowPunct w:val="0"/>
              <w:autoSpaceDE w:val="0"/>
              <w:autoSpaceDN w:val="0"/>
              <w:adjustRightInd w:val="0"/>
              <w:spacing w:before="0" w:after="0" w:line="380" w:lineRule="exact"/>
              <w:ind w:left="342" w:hanging="157"/>
              <w:textAlignment w:val="baseline"/>
              <w:rPr>
                <w:rFonts w:ascii="Arial" w:eastAsia="Times New Roman" w:hAnsi="Arial" w:cs="Arial"/>
                <w:szCs w:val="22"/>
                <w:cs/>
              </w:rPr>
            </w:pPr>
            <w:r w:rsidRPr="001A4DA1">
              <w:rPr>
                <w:rFonts w:ascii="Arial" w:eastAsia="Times New Roman" w:hAnsi="Arial" w:cs="Arial"/>
                <w:szCs w:val="22"/>
              </w:rPr>
              <w:t xml:space="preserve">Revenue </w:t>
            </w:r>
            <w:proofErr w:type="spellStart"/>
            <w:r w:rsidRPr="001A4DA1">
              <w:rPr>
                <w:rFonts w:ascii="Arial" w:eastAsia="Times New Roman" w:hAnsi="Arial" w:cs="Arial"/>
                <w:szCs w:val="22"/>
              </w:rPr>
              <w:t>recognised</w:t>
            </w:r>
            <w:proofErr w:type="spellEnd"/>
            <w:r w:rsidRPr="001A4DA1">
              <w:rPr>
                <w:rFonts w:ascii="Arial" w:eastAsia="Times New Roman" w:hAnsi="Arial" w:cs="Arial"/>
                <w:szCs w:val="22"/>
              </w:rPr>
              <w:t xml:space="preserve"> over time</w:t>
            </w:r>
          </w:p>
        </w:tc>
        <w:tc>
          <w:tcPr>
            <w:tcW w:w="1980" w:type="dxa"/>
            <w:vAlign w:val="bottom"/>
          </w:tcPr>
          <w:p w14:paraId="0DF40A91" w14:textId="77777777" w:rsidR="00551571" w:rsidRPr="00551571" w:rsidRDefault="00551571" w:rsidP="00640859">
            <w:pPr>
              <w:pBdr>
                <w:bottom w:val="single" w:sz="4" w:space="1" w:color="auto"/>
              </w:pBdr>
              <w:tabs>
                <w:tab w:val="decimal" w:pos="1605"/>
              </w:tabs>
              <w:overflowPunct w:val="0"/>
              <w:autoSpaceDE w:val="0"/>
              <w:autoSpaceDN w:val="0"/>
              <w:adjustRightInd w:val="0"/>
              <w:spacing w:before="0" w:after="0" w:line="380" w:lineRule="exact"/>
              <w:ind w:left="0" w:firstLine="0"/>
              <w:textAlignment w:val="baseline"/>
              <w:rPr>
                <w:rFonts w:ascii="Arial" w:eastAsia="Times New Roman" w:hAnsi="Arial" w:cs="Arial"/>
                <w:szCs w:val="22"/>
              </w:rPr>
            </w:pPr>
            <w:r w:rsidRPr="00551571">
              <w:rPr>
                <w:rFonts w:ascii="Arial" w:eastAsia="Times New Roman" w:hAnsi="Arial" w:cs="Arial"/>
                <w:szCs w:val="22"/>
              </w:rPr>
              <w:t>7,430</w:t>
            </w:r>
          </w:p>
        </w:tc>
        <w:tc>
          <w:tcPr>
            <w:tcW w:w="1980" w:type="dxa"/>
            <w:vAlign w:val="bottom"/>
          </w:tcPr>
          <w:p w14:paraId="66460343" w14:textId="77777777" w:rsidR="00551571" w:rsidRPr="00551571" w:rsidRDefault="00551571" w:rsidP="00640859">
            <w:pPr>
              <w:pBdr>
                <w:bottom w:val="single" w:sz="4" w:space="1" w:color="auto"/>
              </w:pBdr>
              <w:tabs>
                <w:tab w:val="decimal" w:pos="1605"/>
              </w:tabs>
              <w:overflowPunct w:val="0"/>
              <w:autoSpaceDE w:val="0"/>
              <w:autoSpaceDN w:val="0"/>
              <w:adjustRightInd w:val="0"/>
              <w:spacing w:before="0" w:after="0" w:line="380" w:lineRule="exact"/>
              <w:ind w:left="0" w:firstLine="0"/>
              <w:textAlignment w:val="baseline"/>
              <w:rPr>
                <w:rFonts w:ascii="Arial" w:eastAsia="Times New Roman" w:hAnsi="Arial" w:cs="Arial"/>
                <w:szCs w:val="22"/>
              </w:rPr>
            </w:pPr>
            <w:r w:rsidRPr="00551571">
              <w:rPr>
                <w:rFonts w:ascii="Arial" w:eastAsia="Times New Roman" w:hAnsi="Arial" w:cs="Arial"/>
                <w:szCs w:val="22"/>
              </w:rPr>
              <w:t>7,455</w:t>
            </w:r>
          </w:p>
        </w:tc>
      </w:tr>
      <w:tr w:rsidR="00551571" w:rsidRPr="00551571" w14:paraId="3CE29947" w14:textId="77777777" w:rsidTr="00640859">
        <w:tc>
          <w:tcPr>
            <w:tcW w:w="5130" w:type="dxa"/>
          </w:tcPr>
          <w:p w14:paraId="158DE14E" w14:textId="73B9C346" w:rsidR="00551571" w:rsidRPr="00551571" w:rsidRDefault="00041F58" w:rsidP="00640859">
            <w:pPr>
              <w:overflowPunct w:val="0"/>
              <w:autoSpaceDE w:val="0"/>
              <w:autoSpaceDN w:val="0"/>
              <w:adjustRightInd w:val="0"/>
              <w:spacing w:before="0" w:after="0" w:line="380" w:lineRule="exact"/>
              <w:ind w:left="342" w:hanging="157"/>
              <w:textAlignment w:val="baseline"/>
              <w:rPr>
                <w:rFonts w:ascii="Arial" w:eastAsia="Times New Roman" w:hAnsi="Arial" w:cs="Arial"/>
                <w:szCs w:val="22"/>
              </w:rPr>
            </w:pPr>
            <w:r w:rsidRPr="001A4DA1">
              <w:rPr>
                <w:rFonts w:ascii="Arial" w:eastAsia="Times New Roman" w:hAnsi="Arial" w:cs="Arial"/>
                <w:szCs w:val="22"/>
              </w:rPr>
              <w:t>Total revenue from contracts with customers</w:t>
            </w:r>
          </w:p>
        </w:tc>
        <w:tc>
          <w:tcPr>
            <w:tcW w:w="1980" w:type="dxa"/>
            <w:vAlign w:val="bottom"/>
          </w:tcPr>
          <w:p w14:paraId="7F09217C" w14:textId="77777777" w:rsidR="00551571" w:rsidRPr="00551571" w:rsidRDefault="00551571" w:rsidP="00640859">
            <w:pPr>
              <w:pBdr>
                <w:bottom w:val="double" w:sz="4" w:space="1" w:color="auto"/>
              </w:pBdr>
              <w:tabs>
                <w:tab w:val="decimal" w:pos="1605"/>
              </w:tabs>
              <w:overflowPunct w:val="0"/>
              <w:autoSpaceDE w:val="0"/>
              <w:autoSpaceDN w:val="0"/>
              <w:adjustRightInd w:val="0"/>
              <w:spacing w:before="0" w:after="0" w:line="380" w:lineRule="exact"/>
              <w:ind w:left="0" w:firstLine="0"/>
              <w:textAlignment w:val="baseline"/>
              <w:rPr>
                <w:rFonts w:ascii="Arial" w:eastAsia="Times New Roman" w:hAnsi="Arial" w:cs="Arial"/>
                <w:szCs w:val="22"/>
              </w:rPr>
            </w:pPr>
            <w:r w:rsidRPr="00551571">
              <w:rPr>
                <w:rFonts w:ascii="Arial" w:eastAsia="Times New Roman" w:hAnsi="Arial" w:cs="Arial"/>
                <w:szCs w:val="22"/>
              </w:rPr>
              <w:t>690,068</w:t>
            </w:r>
          </w:p>
        </w:tc>
        <w:tc>
          <w:tcPr>
            <w:tcW w:w="1980" w:type="dxa"/>
            <w:vAlign w:val="bottom"/>
          </w:tcPr>
          <w:p w14:paraId="1C567C13" w14:textId="77777777" w:rsidR="00551571" w:rsidRPr="00551571" w:rsidRDefault="00551571" w:rsidP="00640859">
            <w:pPr>
              <w:pBdr>
                <w:bottom w:val="double" w:sz="4" w:space="1" w:color="auto"/>
              </w:pBdr>
              <w:tabs>
                <w:tab w:val="decimal" w:pos="1605"/>
              </w:tabs>
              <w:overflowPunct w:val="0"/>
              <w:autoSpaceDE w:val="0"/>
              <w:autoSpaceDN w:val="0"/>
              <w:adjustRightInd w:val="0"/>
              <w:spacing w:before="0" w:after="0" w:line="380" w:lineRule="exact"/>
              <w:ind w:left="0" w:firstLine="0"/>
              <w:textAlignment w:val="baseline"/>
              <w:rPr>
                <w:rFonts w:ascii="Arial" w:eastAsia="Times New Roman" w:hAnsi="Arial" w:cs="Arial"/>
                <w:szCs w:val="22"/>
              </w:rPr>
            </w:pPr>
            <w:r w:rsidRPr="00551571">
              <w:rPr>
                <w:rFonts w:ascii="Arial" w:eastAsia="Times New Roman" w:hAnsi="Arial" w:cs="Arial"/>
                <w:szCs w:val="22"/>
              </w:rPr>
              <w:t>661,829</w:t>
            </w:r>
          </w:p>
        </w:tc>
      </w:tr>
    </w:tbl>
    <w:p w14:paraId="67EB8A61" w14:textId="0E418FAC" w:rsidR="0090330B" w:rsidRPr="00FE72FF" w:rsidRDefault="0090330B" w:rsidP="00147C75">
      <w:pPr>
        <w:spacing w:before="240" w:line="380" w:lineRule="exact"/>
        <w:ind w:left="562" w:hanging="562"/>
        <w:jc w:val="thaiDistribute"/>
        <w:rPr>
          <w:rFonts w:ascii="Arial" w:hAnsi="Arial" w:cs="Arial"/>
          <w:b/>
          <w:bCs/>
          <w:szCs w:val="22"/>
        </w:rPr>
      </w:pPr>
      <w:r>
        <w:rPr>
          <w:rFonts w:ascii="Arial" w:hAnsi="Arial" w:cs="Arial"/>
          <w:b/>
          <w:bCs/>
          <w:szCs w:val="22"/>
        </w:rPr>
        <w:t>22</w:t>
      </w:r>
      <w:r w:rsidRPr="00FE72FF">
        <w:rPr>
          <w:rFonts w:ascii="Arial" w:hAnsi="Arial" w:cs="Arial"/>
          <w:b/>
          <w:bCs/>
          <w:szCs w:val="22"/>
          <w:cs/>
        </w:rPr>
        <w:t>.</w:t>
      </w:r>
      <w:r w:rsidRPr="00FE72FF">
        <w:rPr>
          <w:rFonts w:ascii="Arial" w:hAnsi="Arial" w:cs="Arial"/>
          <w:b/>
          <w:bCs/>
          <w:szCs w:val="22"/>
          <w:cs/>
        </w:rPr>
        <w:tab/>
      </w:r>
      <w:r>
        <w:rPr>
          <w:rFonts w:ascii="Arial" w:hAnsi="Arial" w:cs="Arial"/>
          <w:b/>
          <w:bCs/>
          <w:szCs w:val="22"/>
        </w:rPr>
        <w:t>Expenses by nature</w:t>
      </w:r>
    </w:p>
    <w:p w14:paraId="5228AAC4" w14:textId="6B2DD618" w:rsidR="0090330B" w:rsidRPr="00FE72FF" w:rsidRDefault="0030676F" w:rsidP="0090330B">
      <w:pPr>
        <w:spacing w:line="380" w:lineRule="exact"/>
        <w:ind w:left="567" w:hanging="27"/>
        <w:jc w:val="thaiDistribute"/>
        <w:rPr>
          <w:rFonts w:ascii="Arial" w:hAnsi="Arial" w:cs="Arial"/>
          <w:szCs w:val="22"/>
        </w:rPr>
      </w:pPr>
      <w:r w:rsidRPr="0030676F">
        <w:rPr>
          <w:rFonts w:ascii="Arial" w:hAnsi="Arial" w:cs="Arial"/>
          <w:szCs w:val="22"/>
        </w:rPr>
        <w:t>Significant expenses classified by nature are as follows: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6"/>
        <w:gridCol w:w="2022"/>
        <w:gridCol w:w="2022"/>
      </w:tblGrid>
      <w:tr w:rsidR="0090330B" w:rsidRPr="00FE72FF" w14:paraId="335D0AFC" w14:textId="77777777">
        <w:tc>
          <w:tcPr>
            <w:tcW w:w="5136" w:type="dxa"/>
          </w:tcPr>
          <w:p w14:paraId="7D2C00E2" w14:textId="77777777" w:rsidR="0090330B" w:rsidRPr="00FE72FF" w:rsidRDefault="0090330B">
            <w:pPr>
              <w:spacing w:line="380" w:lineRule="exact"/>
              <w:jc w:val="thaiDistribute"/>
              <w:rPr>
                <w:rFonts w:ascii="Arial" w:hAnsi="Arial" w:cs="Arial"/>
                <w:sz w:val="22"/>
                <w:szCs w:val="22"/>
              </w:rPr>
            </w:pPr>
          </w:p>
        </w:tc>
        <w:tc>
          <w:tcPr>
            <w:tcW w:w="4044" w:type="dxa"/>
            <w:gridSpan w:val="2"/>
          </w:tcPr>
          <w:p w14:paraId="1C2ADC95" w14:textId="77777777" w:rsidR="0090330B" w:rsidRPr="00FE72FF" w:rsidRDefault="0090330B">
            <w:pPr>
              <w:spacing w:line="380" w:lineRule="exact"/>
              <w:jc w:val="right"/>
              <w:rPr>
                <w:rFonts w:ascii="Arial" w:hAnsi="Arial" w:cs="Arial"/>
                <w:sz w:val="22"/>
                <w:szCs w:val="22"/>
                <w:cs/>
              </w:rPr>
            </w:pPr>
            <w:r w:rsidRPr="00FE72FF">
              <w:rPr>
                <w:rFonts w:ascii="Arial" w:hAnsi="Arial" w:cs="Arial"/>
                <w:sz w:val="22"/>
                <w:szCs w:val="22"/>
                <w:cs/>
              </w:rPr>
              <w:t>(</w:t>
            </w:r>
            <w:r w:rsidRPr="00FE72FF">
              <w:rPr>
                <w:rFonts w:ascii="Arial" w:hAnsi="Arial" w:cs="Arial"/>
                <w:sz w:val="22"/>
                <w:szCs w:val="22"/>
              </w:rPr>
              <w:t xml:space="preserve">Unit: </w:t>
            </w:r>
            <w:r>
              <w:rPr>
                <w:rFonts w:ascii="Arial" w:hAnsi="Arial" w:cs="Arial"/>
                <w:sz w:val="22"/>
                <w:szCs w:val="22"/>
              </w:rPr>
              <w:t xml:space="preserve">Thousand </w:t>
            </w:r>
            <w:r w:rsidRPr="00FE72FF">
              <w:rPr>
                <w:rFonts w:ascii="Arial" w:hAnsi="Arial" w:cs="Arial"/>
                <w:sz w:val="22"/>
                <w:szCs w:val="22"/>
              </w:rPr>
              <w:t>Baht)</w:t>
            </w:r>
          </w:p>
        </w:tc>
      </w:tr>
      <w:tr w:rsidR="0090330B" w:rsidRPr="00FE72FF" w14:paraId="584ADA4F" w14:textId="77777777">
        <w:tc>
          <w:tcPr>
            <w:tcW w:w="5136" w:type="dxa"/>
          </w:tcPr>
          <w:p w14:paraId="137B2AA2" w14:textId="77777777" w:rsidR="0090330B" w:rsidRPr="00FE72FF" w:rsidRDefault="0090330B">
            <w:pPr>
              <w:spacing w:line="380" w:lineRule="exact"/>
              <w:jc w:val="thaiDistribute"/>
              <w:rPr>
                <w:rFonts w:ascii="Arial" w:hAnsi="Arial" w:cs="Arial"/>
                <w:sz w:val="22"/>
                <w:szCs w:val="22"/>
              </w:rPr>
            </w:pPr>
          </w:p>
        </w:tc>
        <w:tc>
          <w:tcPr>
            <w:tcW w:w="4044" w:type="dxa"/>
            <w:gridSpan w:val="2"/>
          </w:tcPr>
          <w:p w14:paraId="771F4E75" w14:textId="77777777" w:rsidR="0090330B" w:rsidRPr="00FE72FF" w:rsidRDefault="0090330B">
            <w:pPr>
              <w:pBdr>
                <w:bottom w:val="single" w:sz="4" w:space="1" w:color="auto"/>
              </w:pBdr>
              <w:spacing w:line="380" w:lineRule="exact"/>
              <w:jc w:val="center"/>
              <w:rPr>
                <w:rFonts w:ascii="Arial" w:hAnsi="Arial" w:cs="Arial"/>
                <w:sz w:val="22"/>
                <w:szCs w:val="22"/>
              </w:rPr>
            </w:pPr>
            <w:r w:rsidRPr="00FE72FF">
              <w:rPr>
                <w:rFonts w:ascii="Arial" w:hAnsi="Arial" w:cs="Arial"/>
                <w:sz w:val="22"/>
                <w:szCs w:val="22"/>
              </w:rPr>
              <w:t xml:space="preserve">Financial statements in which the </w:t>
            </w:r>
          </w:p>
          <w:p w14:paraId="0711D4E5" w14:textId="0C45495E" w:rsidR="0090330B" w:rsidRPr="00FE72FF" w:rsidRDefault="0090330B">
            <w:pPr>
              <w:pBdr>
                <w:bottom w:val="single" w:sz="4" w:space="1" w:color="auto"/>
              </w:pBdr>
              <w:spacing w:line="380" w:lineRule="exact"/>
              <w:jc w:val="center"/>
              <w:rPr>
                <w:rFonts w:ascii="Arial" w:hAnsi="Arial" w:cs="Arial"/>
                <w:sz w:val="22"/>
                <w:szCs w:val="22"/>
              </w:rPr>
            </w:pPr>
            <w:proofErr w:type="gramStart"/>
            <w:r w:rsidRPr="00FE72FF">
              <w:rPr>
                <w:rFonts w:ascii="Arial" w:hAnsi="Arial" w:cs="Arial"/>
                <w:sz w:val="22"/>
                <w:szCs w:val="22"/>
              </w:rPr>
              <w:t>equity</w:t>
            </w:r>
            <w:proofErr w:type="gramEnd"/>
            <w:r w:rsidRPr="00FE72FF">
              <w:rPr>
                <w:rFonts w:ascii="Arial" w:hAnsi="Arial" w:cs="Arial"/>
                <w:sz w:val="22"/>
                <w:szCs w:val="22"/>
              </w:rPr>
              <w:t xml:space="preserve"> method is applied </w:t>
            </w:r>
            <w:r w:rsidR="007A0D32">
              <w:rPr>
                <w:rFonts w:ascii="Arial" w:hAnsi="Arial" w:cs="Arial"/>
                <w:sz w:val="22"/>
                <w:szCs w:val="22"/>
              </w:rPr>
              <w:t>/</w:t>
            </w:r>
          </w:p>
          <w:p w14:paraId="5221085E" w14:textId="77777777" w:rsidR="0090330B" w:rsidRPr="00FE72FF" w:rsidRDefault="0090330B">
            <w:pPr>
              <w:pBdr>
                <w:bottom w:val="single" w:sz="4" w:space="1" w:color="auto"/>
              </w:pBdr>
              <w:spacing w:line="380" w:lineRule="exact"/>
              <w:jc w:val="center"/>
              <w:rPr>
                <w:rFonts w:ascii="Arial" w:hAnsi="Arial" w:cs="Arial"/>
                <w:sz w:val="22"/>
                <w:szCs w:val="22"/>
                <w:cs/>
              </w:rPr>
            </w:pPr>
            <w:r w:rsidRPr="00FE72FF">
              <w:rPr>
                <w:rFonts w:ascii="Arial" w:hAnsi="Arial" w:cs="Arial"/>
                <w:sz w:val="22"/>
                <w:szCs w:val="22"/>
              </w:rPr>
              <w:t>Separate financial statements</w:t>
            </w:r>
          </w:p>
        </w:tc>
      </w:tr>
      <w:tr w:rsidR="0090330B" w:rsidRPr="00FE72FF" w14:paraId="55EF83B0" w14:textId="77777777">
        <w:tc>
          <w:tcPr>
            <w:tcW w:w="5136" w:type="dxa"/>
          </w:tcPr>
          <w:p w14:paraId="4AA5F293" w14:textId="77777777" w:rsidR="0090330B" w:rsidRPr="00FE72FF" w:rsidRDefault="0090330B">
            <w:pPr>
              <w:spacing w:line="380" w:lineRule="exact"/>
              <w:jc w:val="thaiDistribute"/>
              <w:rPr>
                <w:rFonts w:ascii="Arial" w:hAnsi="Arial" w:cs="Arial"/>
                <w:sz w:val="22"/>
                <w:szCs w:val="22"/>
              </w:rPr>
            </w:pPr>
          </w:p>
        </w:tc>
        <w:tc>
          <w:tcPr>
            <w:tcW w:w="2022" w:type="dxa"/>
          </w:tcPr>
          <w:p w14:paraId="5B57BE21" w14:textId="77777777" w:rsidR="0090330B" w:rsidRPr="00FE72FF" w:rsidRDefault="0090330B">
            <w:pPr>
              <w:pBdr>
                <w:bottom w:val="single" w:sz="4" w:space="1" w:color="auto"/>
              </w:pBdr>
              <w:spacing w:line="380" w:lineRule="exact"/>
              <w:jc w:val="center"/>
              <w:rPr>
                <w:rFonts w:ascii="Arial" w:hAnsi="Arial" w:cs="Arial"/>
                <w:sz w:val="22"/>
                <w:szCs w:val="22"/>
                <w:cs/>
              </w:rPr>
            </w:pPr>
            <w:r>
              <w:rPr>
                <w:rFonts w:ascii="Arial" w:hAnsi="Arial" w:cs="Arial"/>
                <w:sz w:val="22"/>
                <w:szCs w:val="22"/>
              </w:rPr>
              <w:t>2025</w:t>
            </w:r>
          </w:p>
        </w:tc>
        <w:tc>
          <w:tcPr>
            <w:tcW w:w="2022" w:type="dxa"/>
          </w:tcPr>
          <w:p w14:paraId="5025D1D4" w14:textId="77777777" w:rsidR="0090330B" w:rsidRPr="00FE72FF" w:rsidRDefault="0090330B">
            <w:pPr>
              <w:pBdr>
                <w:bottom w:val="single" w:sz="4" w:space="1" w:color="auto"/>
              </w:pBdr>
              <w:spacing w:line="380" w:lineRule="exact"/>
              <w:jc w:val="center"/>
              <w:rPr>
                <w:rFonts w:ascii="Arial" w:hAnsi="Arial" w:cs="Arial"/>
                <w:sz w:val="22"/>
                <w:szCs w:val="22"/>
                <w:cs/>
              </w:rPr>
            </w:pPr>
            <w:r>
              <w:rPr>
                <w:rFonts w:ascii="Arial" w:hAnsi="Arial" w:cs="Arial"/>
                <w:sz w:val="22"/>
                <w:szCs w:val="22"/>
              </w:rPr>
              <w:t>2024</w:t>
            </w:r>
          </w:p>
        </w:tc>
      </w:tr>
      <w:tr w:rsidR="0090330B" w:rsidRPr="00FE72FF" w14:paraId="488EE645" w14:textId="77777777">
        <w:trPr>
          <w:trHeight w:val="85"/>
        </w:trPr>
        <w:tc>
          <w:tcPr>
            <w:tcW w:w="5136" w:type="dxa"/>
          </w:tcPr>
          <w:p w14:paraId="609BD053" w14:textId="3D0F61EF" w:rsidR="0090330B" w:rsidRPr="00FE72FF" w:rsidRDefault="0090330B">
            <w:pPr>
              <w:spacing w:line="380" w:lineRule="exact"/>
              <w:jc w:val="both"/>
              <w:rPr>
                <w:rFonts w:ascii="Arial" w:hAnsi="Arial" w:cs="Arial"/>
                <w:sz w:val="22"/>
                <w:szCs w:val="22"/>
              </w:rPr>
            </w:pPr>
            <w:r w:rsidRPr="00FE72FF">
              <w:rPr>
                <w:rFonts w:ascii="Arial" w:hAnsi="Arial" w:cs="Arial"/>
                <w:sz w:val="22"/>
                <w:szCs w:val="22"/>
              </w:rPr>
              <w:t>Changes in work in process</w:t>
            </w:r>
          </w:p>
        </w:tc>
        <w:tc>
          <w:tcPr>
            <w:tcW w:w="2022" w:type="dxa"/>
            <w:vAlign w:val="bottom"/>
          </w:tcPr>
          <w:p w14:paraId="5493F4BD" w14:textId="77777777" w:rsidR="0090330B" w:rsidRPr="006435C6" w:rsidRDefault="0090330B" w:rsidP="00640859">
            <w:pPr>
              <w:tabs>
                <w:tab w:val="decimal" w:pos="1590"/>
              </w:tabs>
              <w:spacing w:line="380" w:lineRule="exact"/>
              <w:rPr>
                <w:rFonts w:ascii="Arial" w:hAnsi="Arial" w:cs="Arial"/>
                <w:sz w:val="22"/>
                <w:szCs w:val="22"/>
              </w:rPr>
            </w:pPr>
            <w:r w:rsidRPr="006435C6">
              <w:rPr>
                <w:rFonts w:ascii="Arial" w:hAnsi="Arial" w:cs="Arial"/>
                <w:sz w:val="22"/>
                <w:szCs w:val="22"/>
              </w:rPr>
              <w:t>22,71</w:t>
            </w:r>
            <w:r w:rsidRPr="006435C6">
              <w:rPr>
                <w:rFonts w:ascii="Arial" w:hAnsi="Arial" w:cs="Arial"/>
                <w:sz w:val="22"/>
                <w:szCs w:val="22"/>
                <w:cs/>
              </w:rPr>
              <w:t>8</w:t>
            </w:r>
          </w:p>
        </w:tc>
        <w:tc>
          <w:tcPr>
            <w:tcW w:w="2022" w:type="dxa"/>
            <w:vAlign w:val="bottom"/>
          </w:tcPr>
          <w:p w14:paraId="4B20E8C7" w14:textId="77777777" w:rsidR="0090330B" w:rsidRPr="00FE72FF" w:rsidRDefault="0090330B" w:rsidP="00640859">
            <w:pPr>
              <w:tabs>
                <w:tab w:val="decimal" w:pos="1590"/>
              </w:tabs>
              <w:spacing w:line="380" w:lineRule="exact"/>
              <w:rPr>
                <w:rFonts w:ascii="Arial" w:hAnsi="Arial" w:cs="Arial"/>
                <w:sz w:val="22"/>
                <w:szCs w:val="22"/>
              </w:rPr>
            </w:pPr>
            <w:r w:rsidRPr="00FE72FF">
              <w:rPr>
                <w:rFonts w:ascii="Arial" w:hAnsi="Arial" w:cs="Arial"/>
                <w:sz w:val="22"/>
                <w:szCs w:val="22"/>
              </w:rPr>
              <w:t xml:space="preserve"> 68,257 </w:t>
            </w:r>
          </w:p>
        </w:tc>
      </w:tr>
      <w:tr w:rsidR="0090330B" w:rsidRPr="00FE72FF" w14:paraId="5C47A944" w14:textId="77777777">
        <w:tc>
          <w:tcPr>
            <w:tcW w:w="5136" w:type="dxa"/>
          </w:tcPr>
          <w:p w14:paraId="2D24C5F3" w14:textId="77777777" w:rsidR="0090330B" w:rsidRPr="00FE72FF" w:rsidRDefault="0090330B">
            <w:pPr>
              <w:spacing w:line="380" w:lineRule="exact"/>
              <w:jc w:val="both"/>
              <w:rPr>
                <w:rFonts w:ascii="Arial" w:hAnsi="Arial" w:cs="Arial"/>
                <w:sz w:val="22"/>
                <w:szCs w:val="22"/>
                <w:cs/>
              </w:rPr>
            </w:pPr>
            <w:r w:rsidRPr="00FE72FF">
              <w:rPr>
                <w:rFonts w:ascii="Arial" w:hAnsi="Arial" w:cs="Arial"/>
                <w:sz w:val="22"/>
                <w:szCs w:val="22"/>
              </w:rPr>
              <w:t>Raw materials and consumable</w:t>
            </w:r>
          </w:p>
        </w:tc>
        <w:tc>
          <w:tcPr>
            <w:tcW w:w="2022" w:type="dxa"/>
            <w:vAlign w:val="bottom"/>
          </w:tcPr>
          <w:p w14:paraId="76CACFCB" w14:textId="77777777" w:rsidR="0090330B" w:rsidRPr="006435C6" w:rsidRDefault="0090330B" w:rsidP="00640859">
            <w:pPr>
              <w:tabs>
                <w:tab w:val="decimal" w:pos="1590"/>
              </w:tabs>
              <w:spacing w:line="380" w:lineRule="exact"/>
              <w:rPr>
                <w:rFonts w:ascii="Arial" w:hAnsi="Arial" w:cs="Arial"/>
                <w:sz w:val="22"/>
                <w:szCs w:val="22"/>
              </w:rPr>
            </w:pPr>
            <w:r w:rsidRPr="006435C6">
              <w:rPr>
                <w:rFonts w:ascii="Arial" w:hAnsi="Arial" w:cs="Arial"/>
                <w:sz w:val="22"/>
                <w:szCs w:val="22"/>
              </w:rPr>
              <w:t>205,913</w:t>
            </w:r>
            <w:r w:rsidRPr="006435C6">
              <w:rPr>
                <w:rFonts w:ascii="Arial" w:hAnsi="Arial" w:cs="Arial"/>
                <w:sz w:val="22"/>
                <w:szCs w:val="22"/>
                <w:cs/>
              </w:rPr>
              <w:t xml:space="preserve"> </w:t>
            </w:r>
          </w:p>
        </w:tc>
        <w:tc>
          <w:tcPr>
            <w:tcW w:w="2022" w:type="dxa"/>
            <w:vAlign w:val="bottom"/>
          </w:tcPr>
          <w:p w14:paraId="5D929AC0" w14:textId="77777777" w:rsidR="0090330B" w:rsidRPr="00FE72FF" w:rsidRDefault="0090330B" w:rsidP="00640859">
            <w:pPr>
              <w:tabs>
                <w:tab w:val="decimal" w:pos="1590"/>
              </w:tabs>
              <w:spacing w:line="380" w:lineRule="exact"/>
              <w:rPr>
                <w:rFonts w:ascii="Arial" w:hAnsi="Arial" w:cs="Arial"/>
                <w:sz w:val="22"/>
                <w:szCs w:val="22"/>
              </w:rPr>
            </w:pPr>
            <w:r w:rsidRPr="00FE72FF">
              <w:rPr>
                <w:rFonts w:ascii="Arial" w:hAnsi="Arial" w:cs="Arial"/>
                <w:sz w:val="22"/>
                <w:szCs w:val="22"/>
              </w:rPr>
              <w:t xml:space="preserve"> 173,932 </w:t>
            </w:r>
          </w:p>
        </w:tc>
      </w:tr>
      <w:tr w:rsidR="0090330B" w:rsidRPr="00FE72FF" w14:paraId="173FC495" w14:textId="77777777">
        <w:tc>
          <w:tcPr>
            <w:tcW w:w="5136" w:type="dxa"/>
          </w:tcPr>
          <w:p w14:paraId="443576A9" w14:textId="2FBBB0EF" w:rsidR="0090330B" w:rsidRPr="00FE72FF" w:rsidRDefault="00640859">
            <w:pPr>
              <w:spacing w:line="380" w:lineRule="exact"/>
              <w:rPr>
                <w:rFonts w:ascii="Arial" w:hAnsi="Arial" w:cs="Arial"/>
                <w:sz w:val="22"/>
                <w:szCs w:val="22"/>
                <w:cs/>
              </w:rPr>
            </w:pPr>
            <w:r>
              <w:rPr>
                <w:rFonts w:ascii="Arial" w:hAnsi="Arial" w:cs="Arial"/>
                <w:sz w:val="22"/>
                <w:szCs w:val="22"/>
              </w:rPr>
              <w:t>Contract manufacturing cost</w:t>
            </w:r>
          </w:p>
        </w:tc>
        <w:tc>
          <w:tcPr>
            <w:tcW w:w="2022" w:type="dxa"/>
            <w:vAlign w:val="bottom"/>
          </w:tcPr>
          <w:p w14:paraId="52160CE2" w14:textId="77777777" w:rsidR="0090330B" w:rsidRPr="006435C6" w:rsidRDefault="0090330B" w:rsidP="00640859">
            <w:pPr>
              <w:tabs>
                <w:tab w:val="decimal" w:pos="1590"/>
              </w:tabs>
              <w:spacing w:line="380" w:lineRule="exact"/>
              <w:rPr>
                <w:rFonts w:ascii="Arial" w:hAnsi="Arial" w:cs="Arial"/>
                <w:sz w:val="22"/>
                <w:szCs w:val="22"/>
              </w:rPr>
            </w:pPr>
            <w:r w:rsidRPr="006435C6">
              <w:rPr>
                <w:rFonts w:ascii="Arial" w:hAnsi="Arial" w:cs="Arial"/>
                <w:sz w:val="22"/>
                <w:szCs w:val="22"/>
              </w:rPr>
              <w:t>117,403</w:t>
            </w:r>
          </w:p>
        </w:tc>
        <w:tc>
          <w:tcPr>
            <w:tcW w:w="2022" w:type="dxa"/>
            <w:vAlign w:val="bottom"/>
          </w:tcPr>
          <w:p w14:paraId="32F90BA0" w14:textId="77777777" w:rsidR="0090330B" w:rsidRPr="00FE72FF" w:rsidRDefault="0090330B" w:rsidP="00640859">
            <w:pPr>
              <w:tabs>
                <w:tab w:val="decimal" w:pos="1590"/>
              </w:tabs>
              <w:spacing w:line="380" w:lineRule="exact"/>
              <w:rPr>
                <w:rFonts w:ascii="Arial" w:hAnsi="Arial" w:cs="Arial"/>
                <w:sz w:val="22"/>
                <w:szCs w:val="22"/>
              </w:rPr>
            </w:pPr>
            <w:r w:rsidRPr="00FE72FF">
              <w:rPr>
                <w:rFonts w:ascii="Arial" w:hAnsi="Arial" w:cs="Arial"/>
                <w:sz w:val="22"/>
                <w:szCs w:val="22"/>
              </w:rPr>
              <w:t xml:space="preserve"> 83,26</w:t>
            </w:r>
            <w:r>
              <w:rPr>
                <w:rFonts w:ascii="Arial" w:hAnsi="Arial" w:cs="Arial"/>
                <w:sz w:val="22"/>
                <w:szCs w:val="22"/>
              </w:rPr>
              <w:t>5</w:t>
            </w:r>
            <w:r w:rsidRPr="00FE72FF">
              <w:rPr>
                <w:rFonts w:ascii="Arial" w:hAnsi="Arial" w:cs="Arial"/>
                <w:sz w:val="22"/>
                <w:szCs w:val="22"/>
              </w:rPr>
              <w:t xml:space="preserve"> </w:t>
            </w:r>
          </w:p>
        </w:tc>
      </w:tr>
      <w:tr w:rsidR="0090330B" w:rsidRPr="00FE72FF" w14:paraId="530F6481" w14:textId="77777777">
        <w:tc>
          <w:tcPr>
            <w:tcW w:w="5136" w:type="dxa"/>
          </w:tcPr>
          <w:p w14:paraId="0465383D" w14:textId="77777777" w:rsidR="0090330B" w:rsidRPr="00FE72FF" w:rsidRDefault="0090330B">
            <w:pPr>
              <w:spacing w:line="380" w:lineRule="exact"/>
              <w:rPr>
                <w:rFonts w:ascii="Arial" w:hAnsi="Arial" w:cs="Arial"/>
                <w:sz w:val="22"/>
                <w:szCs w:val="22"/>
                <w:cs/>
              </w:rPr>
            </w:pPr>
            <w:r w:rsidRPr="00FE72FF">
              <w:rPr>
                <w:rFonts w:ascii="Arial" w:hAnsi="Arial" w:cs="Arial"/>
                <w:sz w:val="22"/>
                <w:szCs w:val="22"/>
              </w:rPr>
              <w:t>Directors’ remuneration</w:t>
            </w:r>
          </w:p>
        </w:tc>
        <w:tc>
          <w:tcPr>
            <w:tcW w:w="2022" w:type="dxa"/>
            <w:vAlign w:val="bottom"/>
          </w:tcPr>
          <w:p w14:paraId="3A2B20CD" w14:textId="77777777" w:rsidR="0090330B" w:rsidRPr="006435C6" w:rsidRDefault="0090330B" w:rsidP="00640859">
            <w:pPr>
              <w:tabs>
                <w:tab w:val="decimal" w:pos="1590"/>
              </w:tabs>
              <w:spacing w:line="380" w:lineRule="exact"/>
              <w:rPr>
                <w:rFonts w:ascii="Arial" w:hAnsi="Arial" w:cs="Arial"/>
                <w:sz w:val="22"/>
                <w:szCs w:val="22"/>
              </w:rPr>
            </w:pPr>
            <w:r w:rsidRPr="006435C6">
              <w:rPr>
                <w:rFonts w:ascii="Arial" w:hAnsi="Arial" w:cs="Arial"/>
                <w:sz w:val="22"/>
                <w:szCs w:val="22"/>
              </w:rPr>
              <w:t>2,429</w:t>
            </w:r>
          </w:p>
        </w:tc>
        <w:tc>
          <w:tcPr>
            <w:tcW w:w="2022" w:type="dxa"/>
            <w:vAlign w:val="bottom"/>
          </w:tcPr>
          <w:p w14:paraId="23962B7F" w14:textId="77777777" w:rsidR="0090330B" w:rsidRPr="00FE72FF" w:rsidRDefault="0090330B" w:rsidP="00640859">
            <w:pPr>
              <w:tabs>
                <w:tab w:val="decimal" w:pos="1590"/>
              </w:tabs>
              <w:spacing w:line="380" w:lineRule="exact"/>
              <w:rPr>
                <w:rFonts w:ascii="Arial" w:hAnsi="Arial" w:cs="Arial"/>
                <w:sz w:val="22"/>
                <w:szCs w:val="22"/>
              </w:rPr>
            </w:pPr>
            <w:r w:rsidRPr="00FE72FF">
              <w:rPr>
                <w:rFonts w:ascii="Arial" w:hAnsi="Arial" w:cs="Arial"/>
                <w:sz w:val="22"/>
                <w:szCs w:val="22"/>
              </w:rPr>
              <w:t xml:space="preserve"> 2,403 </w:t>
            </w:r>
          </w:p>
        </w:tc>
      </w:tr>
      <w:tr w:rsidR="0090330B" w:rsidRPr="00FE72FF" w14:paraId="62618094" w14:textId="77777777">
        <w:tc>
          <w:tcPr>
            <w:tcW w:w="5136" w:type="dxa"/>
          </w:tcPr>
          <w:p w14:paraId="108F79A4" w14:textId="4E7F8BD4" w:rsidR="0090330B" w:rsidRPr="00FE72FF" w:rsidRDefault="0090330B">
            <w:pPr>
              <w:spacing w:line="380" w:lineRule="exact"/>
              <w:rPr>
                <w:rFonts w:ascii="Arial" w:hAnsi="Arial" w:cs="Arial"/>
                <w:sz w:val="22"/>
                <w:szCs w:val="22"/>
              </w:rPr>
            </w:pPr>
            <w:r w:rsidRPr="00FE72FF">
              <w:rPr>
                <w:rFonts w:ascii="Arial" w:hAnsi="Arial" w:cs="Arial"/>
                <w:sz w:val="22"/>
                <w:szCs w:val="22"/>
              </w:rPr>
              <w:t>Employee expenses</w:t>
            </w:r>
          </w:p>
        </w:tc>
        <w:tc>
          <w:tcPr>
            <w:tcW w:w="2022" w:type="dxa"/>
            <w:vAlign w:val="bottom"/>
          </w:tcPr>
          <w:p w14:paraId="6B3A34B5" w14:textId="77777777" w:rsidR="0090330B" w:rsidRPr="006435C6" w:rsidRDefault="0090330B" w:rsidP="00640859">
            <w:pPr>
              <w:tabs>
                <w:tab w:val="decimal" w:pos="1590"/>
              </w:tabs>
              <w:spacing w:line="380" w:lineRule="exact"/>
              <w:rPr>
                <w:rFonts w:ascii="Arial" w:hAnsi="Arial" w:cs="Arial"/>
                <w:sz w:val="22"/>
                <w:szCs w:val="22"/>
              </w:rPr>
            </w:pPr>
            <w:r w:rsidRPr="006435C6">
              <w:rPr>
                <w:rFonts w:ascii="Arial" w:hAnsi="Arial" w:cs="Arial"/>
                <w:sz w:val="22"/>
                <w:szCs w:val="22"/>
              </w:rPr>
              <w:t>114,668</w:t>
            </w:r>
          </w:p>
        </w:tc>
        <w:tc>
          <w:tcPr>
            <w:tcW w:w="2022" w:type="dxa"/>
            <w:vAlign w:val="bottom"/>
          </w:tcPr>
          <w:p w14:paraId="3305036F" w14:textId="77777777" w:rsidR="0090330B" w:rsidRPr="00FE72FF" w:rsidRDefault="0090330B" w:rsidP="00640859">
            <w:pPr>
              <w:tabs>
                <w:tab w:val="decimal" w:pos="1590"/>
              </w:tabs>
              <w:spacing w:line="380" w:lineRule="exact"/>
              <w:rPr>
                <w:rFonts w:ascii="Arial" w:hAnsi="Arial" w:cs="Arial"/>
                <w:sz w:val="22"/>
                <w:szCs w:val="22"/>
              </w:rPr>
            </w:pPr>
            <w:r w:rsidRPr="00FE72FF">
              <w:rPr>
                <w:rFonts w:ascii="Arial" w:hAnsi="Arial" w:cs="Arial"/>
                <w:sz w:val="22"/>
                <w:szCs w:val="22"/>
              </w:rPr>
              <w:t xml:space="preserve"> </w:t>
            </w:r>
            <w:r>
              <w:rPr>
                <w:rFonts w:ascii="Arial" w:hAnsi="Arial" w:cs="Arial"/>
                <w:sz w:val="22"/>
                <w:szCs w:val="22"/>
              </w:rPr>
              <w:t>126,478</w:t>
            </w:r>
            <w:r w:rsidRPr="00FE72FF">
              <w:rPr>
                <w:rFonts w:ascii="Arial" w:hAnsi="Arial" w:cs="Arial"/>
                <w:sz w:val="22"/>
                <w:szCs w:val="22"/>
              </w:rPr>
              <w:t xml:space="preserve"> </w:t>
            </w:r>
          </w:p>
        </w:tc>
      </w:tr>
      <w:tr w:rsidR="0090330B" w:rsidRPr="00FE72FF" w14:paraId="32A2B67A" w14:textId="77777777">
        <w:tc>
          <w:tcPr>
            <w:tcW w:w="5136" w:type="dxa"/>
          </w:tcPr>
          <w:p w14:paraId="518EA400" w14:textId="77777777" w:rsidR="0090330B" w:rsidRPr="00FE72FF" w:rsidRDefault="0090330B">
            <w:pPr>
              <w:spacing w:line="380" w:lineRule="exact"/>
              <w:rPr>
                <w:rFonts w:ascii="Arial" w:hAnsi="Arial" w:cs="Arial"/>
                <w:sz w:val="22"/>
                <w:szCs w:val="22"/>
                <w:cs/>
              </w:rPr>
            </w:pPr>
            <w:r w:rsidRPr="00FE72FF">
              <w:rPr>
                <w:rFonts w:ascii="Arial" w:hAnsi="Arial" w:cs="Arial"/>
                <w:sz w:val="22"/>
                <w:szCs w:val="22"/>
              </w:rPr>
              <w:t xml:space="preserve">Depreciation and </w:t>
            </w:r>
            <w:proofErr w:type="spellStart"/>
            <w:r w:rsidRPr="00FE72FF">
              <w:rPr>
                <w:rFonts w:ascii="Arial" w:hAnsi="Arial" w:cs="Arial"/>
                <w:sz w:val="22"/>
                <w:szCs w:val="22"/>
              </w:rPr>
              <w:t>amortisation</w:t>
            </w:r>
            <w:proofErr w:type="spellEnd"/>
          </w:p>
        </w:tc>
        <w:tc>
          <w:tcPr>
            <w:tcW w:w="2022" w:type="dxa"/>
            <w:vAlign w:val="bottom"/>
          </w:tcPr>
          <w:p w14:paraId="683685F7" w14:textId="77777777" w:rsidR="0090330B" w:rsidRPr="006435C6" w:rsidRDefault="0090330B" w:rsidP="00640859">
            <w:pPr>
              <w:tabs>
                <w:tab w:val="decimal" w:pos="1590"/>
              </w:tabs>
              <w:spacing w:line="380" w:lineRule="exact"/>
              <w:rPr>
                <w:rFonts w:ascii="Arial" w:hAnsi="Arial" w:cs="Arial"/>
                <w:sz w:val="22"/>
                <w:szCs w:val="22"/>
              </w:rPr>
            </w:pPr>
            <w:r w:rsidRPr="006435C6">
              <w:rPr>
                <w:rFonts w:ascii="Arial" w:hAnsi="Arial" w:cs="Arial"/>
                <w:sz w:val="22"/>
                <w:szCs w:val="22"/>
              </w:rPr>
              <w:t xml:space="preserve"> 14,566</w:t>
            </w:r>
            <w:r w:rsidRPr="006435C6">
              <w:rPr>
                <w:rFonts w:ascii="Arial" w:hAnsi="Arial" w:cs="Arial"/>
                <w:sz w:val="22"/>
                <w:szCs w:val="22"/>
                <w:cs/>
              </w:rPr>
              <w:t xml:space="preserve">  </w:t>
            </w:r>
          </w:p>
        </w:tc>
        <w:tc>
          <w:tcPr>
            <w:tcW w:w="2022" w:type="dxa"/>
            <w:vAlign w:val="bottom"/>
          </w:tcPr>
          <w:p w14:paraId="0EBE3923" w14:textId="77777777" w:rsidR="0090330B" w:rsidRPr="00FE72FF" w:rsidRDefault="0090330B" w:rsidP="00640859">
            <w:pPr>
              <w:tabs>
                <w:tab w:val="decimal" w:pos="1590"/>
              </w:tabs>
              <w:spacing w:line="380" w:lineRule="exact"/>
              <w:rPr>
                <w:rFonts w:ascii="Arial" w:hAnsi="Arial" w:cs="Arial"/>
                <w:sz w:val="22"/>
                <w:szCs w:val="22"/>
              </w:rPr>
            </w:pPr>
            <w:r w:rsidRPr="00FE72FF">
              <w:rPr>
                <w:rFonts w:ascii="Arial" w:hAnsi="Arial" w:cs="Arial"/>
                <w:sz w:val="22"/>
                <w:szCs w:val="22"/>
              </w:rPr>
              <w:t xml:space="preserve"> </w:t>
            </w:r>
            <w:r>
              <w:rPr>
                <w:rFonts w:ascii="Arial" w:hAnsi="Arial" w:cs="Arial"/>
                <w:sz w:val="22"/>
                <w:szCs w:val="22"/>
              </w:rPr>
              <w:t>12,255</w:t>
            </w:r>
            <w:r w:rsidRPr="00FE72FF">
              <w:rPr>
                <w:rFonts w:ascii="Arial" w:hAnsi="Arial" w:cs="Arial"/>
                <w:sz w:val="22"/>
                <w:szCs w:val="22"/>
              </w:rPr>
              <w:t xml:space="preserve"> </w:t>
            </w:r>
          </w:p>
        </w:tc>
      </w:tr>
      <w:tr w:rsidR="0090330B" w:rsidRPr="00FE72FF" w14:paraId="472F23FA" w14:textId="77777777">
        <w:tc>
          <w:tcPr>
            <w:tcW w:w="5136" w:type="dxa"/>
          </w:tcPr>
          <w:p w14:paraId="273F3A18" w14:textId="77777777" w:rsidR="0090330B" w:rsidRPr="00FE72FF" w:rsidRDefault="0090330B">
            <w:pPr>
              <w:spacing w:line="380" w:lineRule="exact"/>
              <w:rPr>
                <w:rFonts w:ascii="Arial" w:hAnsi="Arial" w:cs="Arial"/>
                <w:sz w:val="22"/>
                <w:szCs w:val="22"/>
                <w:cs/>
              </w:rPr>
            </w:pPr>
            <w:r w:rsidRPr="00FE72FF">
              <w:rPr>
                <w:rFonts w:ascii="Arial" w:hAnsi="Arial" w:cs="Arial"/>
                <w:sz w:val="22"/>
                <w:szCs w:val="22"/>
              </w:rPr>
              <w:t>Research expenses</w:t>
            </w:r>
          </w:p>
        </w:tc>
        <w:tc>
          <w:tcPr>
            <w:tcW w:w="2022" w:type="dxa"/>
            <w:vAlign w:val="bottom"/>
          </w:tcPr>
          <w:p w14:paraId="3FA4610B" w14:textId="77777777" w:rsidR="0090330B" w:rsidRPr="006435C6" w:rsidRDefault="0090330B" w:rsidP="00640859">
            <w:pPr>
              <w:tabs>
                <w:tab w:val="decimal" w:pos="1590"/>
              </w:tabs>
              <w:spacing w:line="380" w:lineRule="exact"/>
              <w:rPr>
                <w:rFonts w:ascii="Arial" w:hAnsi="Arial" w:cs="Arial"/>
                <w:sz w:val="22"/>
                <w:szCs w:val="22"/>
              </w:rPr>
            </w:pPr>
            <w:r w:rsidRPr="006435C6">
              <w:rPr>
                <w:rFonts w:ascii="Arial" w:hAnsi="Arial" w:cs="Arial"/>
                <w:sz w:val="22"/>
                <w:szCs w:val="22"/>
              </w:rPr>
              <w:t>63,415</w:t>
            </w:r>
          </w:p>
        </w:tc>
        <w:tc>
          <w:tcPr>
            <w:tcW w:w="2022" w:type="dxa"/>
            <w:vAlign w:val="bottom"/>
          </w:tcPr>
          <w:p w14:paraId="202BB0EC" w14:textId="77777777" w:rsidR="0090330B" w:rsidRPr="00FE72FF" w:rsidRDefault="0090330B" w:rsidP="00640859">
            <w:pPr>
              <w:tabs>
                <w:tab w:val="decimal" w:pos="1590"/>
              </w:tabs>
              <w:spacing w:line="380" w:lineRule="exact"/>
              <w:rPr>
                <w:rFonts w:ascii="Arial" w:hAnsi="Arial" w:cs="Arial"/>
                <w:sz w:val="22"/>
                <w:szCs w:val="22"/>
              </w:rPr>
            </w:pPr>
            <w:r w:rsidRPr="00FE72FF">
              <w:rPr>
                <w:rFonts w:ascii="Arial" w:hAnsi="Arial" w:cs="Arial"/>
                <w:sz w:val="22"/>
                <w:szCs w:val="22"/>
              </w:rPr>
              <w:t xml:space="preserve"> 49,290 </w:t>
            </w:r>
          </w:p>
        </w:tc>
      </w:tr>
      <w:tr w:rsidR="0090330B" w:rsidRPr="00FE72FF" w14:paraId="7C7A40DD" w14:textId="77777777">
        <w:tc>
          <w:tcPr>
            <w:tcW w:w="5136" w:type="dxa"/>
          </w:tcPr>
          <w:p w14:paraId="76840A47" w14:textId="1A1C7BCF" w:rsidR="0090330B" w:rsidRPr="00FE72FF" w:rsidRDefault="0090330B">
            <w:pPr>
              <w:spacing w:line="380" w:lineRule="exact"/>
              <w:rPr>
                <w:rFonts w:ascii="Arial" w:hAnsi="Arial" w:cs="Arial"/>
                <w:sz w:val="22"/>
                <w:szCs w:val="22"/>
                <w:cs/>
              </w:rPr>
            </w:pPr>
            <w:r w:rsidRPr="00FE72FF">
              <w:rPr>
                <w:rFonts w:ascii="Arial" w:hAnsi="Arial" w:cs="Arial"/>
                <w:sz w:val="22"/>
                <w:szCs w:val="22"/>
              </w:rPr>
              <w:t xml:space="preserve">Loss on </w:t>
            </w:r>
            <w:r w:rsidR="00640859">
              <w:rPr>
                <w:rFonts w:ascii="Arial" w:hAnsi="Arial" w:cs="Arial"/>
                <w:sz w:val="22"/>
                <w:szCs w:val="22"/>
              </w:rPr>
              <w:t>diminution in value</w:t>
            </w:r>
            <w:r w:rsidRPr="00FE72FF">
              <w:rPr>
                <w:rFonts w:ascii="Arial" w:hAnsi="Arial" w:cs="Arial"/>
                <w:sz w:val="22"/>
                <w:szCs w:val="22"/>
              </w:rPr>
              <w:t xml:space="preserve"> of inventories</w:t>
            </w:r>
          </w:p>
        </w:tc>
        <w:tc>
          <w:tcPr>
            <w:tcW w:w="2022" w:type="dxa"/>
            <w:vAlign w:val="bottom"/>
          </w:tcPr>
          <w:p w14:paraId="428B4B8A" w14:textId="77777777" w:rsidR="0090330B" w:rsidRPr="006435C6" w:rsidRDefault="0090330B" w:rsidP="00640859">
            <w:pPr>
              <w:tabs>
                <w:tab w:val="decimal" w:pos="1590"/>
              </w:tabs>
              <w:spacing w:line="380" w:lineRule="exact"/>
              <w:rPr>
                <w:rFonts w:ascii="Arial" w:hAnsi="Arial" w:cs="Arial"/>
                <w:sz w:val="22"/>
                <w:szCs w:val="22"/>
              </w:rPr>
            </w:pPr>
            <w:r w:rsidRPr="006435C6">
              <w:rPr>
                <w:rFonts w:ascii="Arial" w:hAnsi="Arial" w:cs="Arial"/>
                <w:sz w:val="22"/>
                <w:szCs w:val="22"/>
              </w:rPr>
              <w:t>11,9</w:t>
            </w:r>
            <w:r w:rsidRPr="006435C6">
              <w:rPr>
                <w:rFonts w:ascii="Arial" w:hAnsi="Arial" w:cs="Arial"/>
                <w:sz w:val="22"/>
                <w:szCs w:val="22"/>
                <w:cs/>
              </w:rPr>
              <w:t>33</w:t>
            </w:r>
          </w:p>
        </w:tc>
        <w:tc>
          <w:tcPr>
            <w:tcW w:w="2022" w:type="dxa"/>
            <w:vAlign w:val="bottom"/>
          </w:tcPr>
          <w:p w14:paraId="74DDCFCF" w14:textId="77777777" w:rsidR="0090330B" w:rsidRPr="00FE72FF" w:rsidRDefault="0090330B" w:rsidP="00640859">
            <w:pPr>
              <w:tabs>
                <w:tab w:val="decimal" w:pos="1590"/>
              </w:tabs>
              <w:spacing w:line="380" w:lineRule="exact"/>
              <w:rPr>
                <w:rFonts w:ascii="Arial" w:hAnsi="Arial" w:cs="Arial"/>
                <w:sz w:val="22"/>
                <w:szCs w:val="22"/>
              </w:rPr>
            </w:pPr>
            <w:r w:rsidRPr="00FE72FF">
              <w:rPr>
                <w:rFonts w:ascii="Arial" w:hAnsi="Arial" w:cs="Arial"/>
                <w:sz w:val="22"/>
                <w:szCs w:val="22"/>
              </w:rPr>
              <w:t xml:space="preserve"> 5,285 </w:t>
            </w:r>
          </w:p>
        </w:tc>
      </w:tr>
      <w:tr w:rsidR="0090330B" w:rsidRPr="00FE72FF" w14:paraId="3076263F" w14:textId="77777777">
        <w:tc>
          <w:tcPr>
            <w:tcW w:w="5136" w:type="dxa"/>
          </w:tcPr>
          <w:p w14:paraId="79176A79" w14:textId="77777777" w:rsidR="0090330B" w:rsidRPr="00FE72FF" w:rsidRDefault="0090330B">
            <w:pPr>
              <w:spacing w:line="380" w:lineRule="exact"/>
              <w:rPr>
                <w:rFonts w:ascii="Arial" w:hAnsi="Arial" w:cs="Arial"/>
                <w:sz w:val="22"/>
                <w:szCs w:val="22"/>
                <w:cs/>
              </w:rPr>
            </w:pPr>
            <w:r w:rsidRPr="00FE72FF">
              <w:rPr>
                <w:rFonts w:ascii="Arial" w:hAnsi="Arial" w:cs="Arial"/>
                <w:sz w:val="22"/>
                <w:szCs w:val="22"/>
              </w:rPr>
              <w:t>Travelling expenses</w:t>
            </w:r>
          </w:p>
        </w:tc>
        <w:tc>
          <w:tcPr>
            <w:tcW w:w="2022" w:type="dxa"/>
            <w:vAlign w:val="bottom"/>
          </w:tcPr>
          <w:p w14:paraId="125C9E78" w14:textId="77777777" w:rsidR="0090330B" w:rsidRPr="006435C6" w:rsidRDefault="0090330B" w:rsidP="00640859">
            <w:pPr>
              <w:tabs>
                <w:tab w:val="decimal" w:pos="1590"/>
              </w:tabs>
              <w:spacing w:line="380" w:lineRule="exact"/>
              <w:rPr>
                <w:rFonts w:ascii="Arial" w:hAnsi="Arial" w:cs="Arial"/>
                <w:sz w:val="22"/>
                <w:szCs w:val="22"/>
              </w:rPr>
            </w:pPr>
            <w:r w:rsidRPr="006435C6">
              <w:rPr>
                <w:rFonts w:ascii="Arial" w:hAnsi="Arial" w:cs="Arial"/>
                <w:sz w:val="22"/>
                <w:szCs w:val="22"/>
              </w:rPr>
              <w:t>3,105</w:t>
            </w:r>
          </w:p>
        </w:tc>
        <w:tc>
          <w:tcPr>
            <w:tcW w:w="2022" w:type="dxa"/>
            <w:vAlign w:val="bottom"/>
          </w:tcPr>
          <w:p w14:paraId="06381479" w14:textId="77777777" w:rsidR="0090330B" w:rsidRPr="00FE72FF" w:rsidRDefault="0090330B" w:rsidP="00640859">
            <w:pPr>
              <w:tabs>
                <w:tab w:val="decimal" w:pos="1590"/>
              </w:tabs>
              <w:spacing w:line="380" w:lineRule="exact"/>
              <w:rPr>
                <w:rFonts w:ascii="Arial" w:hAnsi="Arial" w:cs="Arial"/>
                <w:sz w:val="22"/>
                <w:szCs w:val="22"/>
              </w:rPr>
            </w:pPr>
            <w:r w:rsidRPr="00FE72FF">
              <w:rPr>
                <w:rFonts w:ascii="Arial" w:hAnsi="Arial" w:cs="Arial"/>
                <w:sz w:val="22"/>
                <w:szCs w:val="22"/>
              </w:rPr>
              <w:t xml:space="preserve"> 3,45</w:t>
            </w:r>
            <w:r>
              <w:rPr>
                <w:rFonts w:ascii="Arial" w:hAnsi="Arial" w:cs="Arial"/>
                <w:sz w:val="22"/>
                <w:szCs w:val="22"/>
              </w:rPr>
              <w:t>9</w:t>
            </w:r>
            <w:r w:rsidRPr="00FE72FF">
              <w:rPr>
                <w:rFonts w:ascii="Arial" w:hAnsi="Arial" w:cs="Arial"/>
                <w:sz w:val="22"/>
                <w:szCs w:val="22"/>
              </w:rPr>
              <w:t xml:space="preserve"> </w:t>
            </w:r>
          </w:p>
        </w:tc>
      </w:tr>
      <w:tr w:rsidR="0090330B" w:rsidRPr="00FE72FF" w14:paraId="6FCA976A" w14:textId="77777777">
        <w:tc>
          <w:tcPr>
            <w:tcW w:w="5136" w:type="dxa"/>
          </w:tcPr>
          <w:p w14:paraId="3FA612E2" w14:textId="7B501491" w:rsidR="0090330B" w:rsidRPr="00FE72FF" w:rsidRDefault="0090330B">
            <w:pPr>
              <w:spacing w:line="380" w:lineRule="exact"/>
              <w:rPr>
                <w:rFonts w:ascii="Arial" w:hAnsi="Arial" w:cs="Arial"/>
                <w:sz w:val="22"/>
                <w:szCs w:val="22"/>
                <w:cs/>
              </w:rPr>
            </w:pPr>
            <w:r w:rsidRPr="00FE72FF">
              <w:rPr>
                <w:rFonts w:ascii="Arial" w:hAnsi="Arial" w:cs="Arial"/>
                <w:sz w:val="22"/>
                <w:szCs w:val="22"/>
              </w:rPr>
              <w:t xml:space="preserve">Loss on impairment of </w:t>
            </w:r>
            <w:r w:rsidR="00640859">
              <w:rPr>
                <w:rFonts w:ascii="Arial" w:hAnsi="Arial" w:cs="Arial"/>
                <w:sz w:val="22"/>
                <w:szCs w:val="22"/>
              </w:rPr>
              <w:t xml:space="preserve">intangible </w:t>
            </w:r>
            <w:r w:rsidRPr="00FE72FF">
              <w:rPr>
                <w:rFonts w:ascii="Arial" w:hAnsi="Arial" w:cs="Arial"/>
                <w:sz w:val="22"/>
                <w:szCs w:val="22"/>
              </w:rPr>
              <w:t>assets</w:t>
            </w:r>
          </w:p>
        </w:tc>
        <w:tc>
          <w:tcPr>
            <w:tcW w:w="2022" w:type="dxa"/>
            <w:vAlign w:val="bottom"/>
          </w:tcPr>
          <w:p w14:paraId="612F3354" w14:textId="77777777" w:rsidR="0090330B" w:rsidRPr="006435C6" w:rsidRDefault="0090330B" w:rsidP="00640859">
            <w:pPr>
              <w:tabs>
                <w:tab w:val="decimal" w:pos="1590"/>
              </w:tabs>
              <w:spacing w:line="380" w:lineRule="exact"/>
              <w:rPr>
                <w:rFonts w:ascii="Arial" w:hAnsi="Arial" w:cs="Arial"/>
                <w:sz w:val="22"/>
                <w:szCs w:val="22"/>
              </w:rPr>
            </w:pPr>
            <w:r w:rsidRPr="006435C6">
              <w:rPr>
                <w:rFonts w:ascii="Arial" w:hAnsi="Arial" w:cs="Arial"/>
                <w:sz w:val="22"/>
                <w:szCs w:val="22"/>
              </w:rPr>
              <w:t>11,130</w:t>
            </w:r>
          </w:p>
        </w:tc>
        <w:tc>
          <w:tcPr>
            <w:tcW w:w="2022" w:type="dxa"/>
            <w:vAlign w:val="bottom"/>
          </w:tcPr>
          <w:p w14:paraId="6AD10570" w14:textId="77777777" w:rsidR="0090330B" w:rsidRPr="00FE72FF" w:rsidRDefault="0090330B" w:rsidP="00640859">
            <w:pPr>
              <w:tabs>
                <w:tab w:val="decimal" w:pos="1590"/>
              </w:tabs>
              <w:spacing w:line="380" w:lineRule="exact"/>
              <w:rPr>
                <w:rFonts w:ascii="Arial" w:hAnsi="Arial" w:cs="Arial"/>
                <w:sz w:val="22"/>
                <w:szCs w:val="22"/>
                <w:cs/>
              </w:rPr>
            </w:pPr>
            <w:r w:rsidRPr="00FE72FF">
              <w:rPr>
                <w:rFonts w:ascii="Arial" w:hAnsi="Arial" w:cs="Arial"/>
                <w:sz w:val="22"/>
                <w:szCs w:val="22"/>
              </w:rPr>
              <w:t xml:space="preserve"> 1,949 </w:t>
            </w:r>
          </w:p>
        </w:tc>
      </w:tr>
    </w:tbl>
    <w:p w14:paraId="47141161" w14:textId="77777777" w:rsidR="0090330B" w:rsidRPr="001F645B" w:rsidRDefault="0090330B" w:rsidP="001F645B">
      <w:pPr>
        <w:pStyle w:val="ListParagraph"/>
        <w:overflowPunct/>
        <w:autoSpaceDE/>
        <w:autoSpaceDN/>
        <w:adjustRightInd/>
        <w:spacing w:before="120" w:after="120" w:line="380" w:lineRule="exact"/>
        <w:ind w:left="1260"/>
        <w:contextualSpacing w:val="0"/>
        <w:jc w:val="thaiDistribute"/>
        <w:textAlignment w:val="auto"/>
        <w:rPr>
          <w:rFonts w:ascii="Arial" w:hAnsi="Arial" w:cs="Arial"/>
          <w:sz w:val="22"/>
          <w:szCs w:val="22"/>
        </w:rPr>
      </w:pPr>
    </w:p>
    <w:p w14:paraId="1615C5B4" w14:textId="77777777" w:rsidR="00B009B1" w:rsidRDefault="00B009B1">
      <w:pPr>
        <w:rPr>
          <w:rFonts w:ascii="Arial" w:eastAsia="Arial Unicode MS" w:hAnsi="Arial" w:cs="Arial Unicode MS"/>
          <w:b/>
          <w:bCs/>
          <w:szCs w:val="22"/>
          <w:lang w:val="en-GB"/>
        </w:rPr>
      </w:pPr>
      <w:r>
        <w:rPr>
          <w:rFonts w:ascii="Arial" w:eastAsia="Arial Unicode MS" w:hAnsi="Arial" w:cs="Arial Unicode MS"/>
          <w:b/>
          <w:bCs/>
          <w:szCs w:val="22"/>
          <w:lang w:val="en-GB"/>
        </w:rPr>
        <w:br w:type="page"/>
      </w:r>
    </w:p>
    <w:p w14:paraId="6455CB3B" w14:textId="7708579B" w:rsidR="00196049" w:rsidRPr="00223836" w:rsidRDefault="001F645B" w:rsidP="001F645B">
      <w:pPr>
        <w:overflowPunct w:val="0"/>
        <w:autoSpaceDE w:val="0"/>
        <w:autoSpaceDN w:val="0"/>
        <w:adjustRightInd w:val="0"/>
        <w:spacing w:line="380" w:lineRule="exact"/>
        <w:jc w:val="both"/>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lastRenderedPageBreak/>
        <w:t>23</w:t>
      </w:r>
      <w:r w:rsidR="00196049" w:rsidRPr="00223836">
        <w:rPr>
          <w:rFonts w:ascii="Arial" w:eastAsia="Arial Unicode MS" w:hAnsi="Arial" w:cs="Arial Unicode MS"/>
          <w:b/>
          <w:bCs/>
          <w:szCs w:val="22"/>
          <w:lang w:val="en-GB"/>
        </w:rPr>
        <w:t>.</w:t>
      </w:r>
      <w:r w:rsidR="00196049" w:rsidRPr="00223836">
        <w:rPr>
          <w:rFonts w:ascii="Arial" w:eastAsia="Arial Unicode MS" w:hAnsi="Arial" w:cs="Arial Unicode MS"/>
          <w:b/>
          <w:bCs/>
          <w:szCs w:val="22"/>
          <w:lang w:val="en-GB"/>
        </w:rPr>
        <w:tab/>
      </w:r>
      <w:r w:rsidR="00195DDF" w:rsidRPr="00223836">
        <w:rPr>
          <w:rFonts w:ascii="Arial" w:eastAsia="Arial Unicode MS" w:hAnsi="Arial" w:cs="Arial Unicode MS"/>
          <w:b/>
          <w:bCs/>
          <w:szCs w:val="22"/>
          <w:lang w:val="en-GB"/>
        </w:rPr>
        <w:t>I</w:t>
      </w:r>
      <w:r w:rsidR="00196049" w:rsidRPr="00223836">
        <w:rPr>
          <w:rFonts w:ascii="Arial" w:eastAsia="Arial Unicode MS" w:hAnsi="Arial" w:cs="Arial Unicode MS"/>
          <w:b/>
          <w:bCs/>
          <w:szCs w:val="22"/>
          <w:lang w:val="en-GB"/>
        </w:rPr>
        <w:t>ncome tax</w:t>
      </w:r>
    </w:p>
    <w:p w14:paraId="4A628819" w14:textId="1ED0DCA6" w:rsidR="004D2FF7" w:rsidRPr="00223836" w:rsidRDefault="004D2FF7" w:rsidP="00971B4D">
      <w:pPr>
        <w:spacing w:after="0" w:line="380" w:lineRule="exact"/>
        <w:ind w:firstLine="0"/>
        <w:jc w:val="both"/>
        <w:rPr>
          <w:rFonts w:ascii="Arial" w:hAnsi="Arial"/>
          <w:szCs w:val="22"/>
        </w:rPr>
      </w:pPr>
      <w:r w:rsidRPr="00223836">
        <w:rPr>
          <w:rFonts w:ascii="Arial" w:hAnsi="Arial"/>
          <w:szCs w:val="22"/>
        </w:rPr>
        <w:t xml:space="preserve">Income tax expenses </w:t>
      </w:r>
      <w:r w:rsidR="00487E2F" w:rsidRPr="00223836">
        <w:rPr>
          <w:rFonts w:ascii="Arial" w:hAnsi="Arial"/>
          <w:szCs w:val="22"/>
        </w:rPr>
        <w:t xml:space="preserve">(revenues) </w:t>
      </w:r>
      <w:r w:rsidR="00AF2E40" w:rsidRPr="00223836">
        <w:rPr>
          <w:rFonts w:ascii="Arial" w:hAnsi="Arial"/>
          <w:szCs w:val="22"/>
        </w:rPr>
        <w:t>for the year</w:t>
      </w:r>
      <w:r w:rsidR="00FB39F5" w:rsidRPr="00223836">
        <w:rPr>
          <w:rFonts w:ascii="Arial" w:hAnsi="Arial"/>
          <w:szCs w:val="22"/>
        </w:rPr>
        <w:t>s</w:t>
      </w:r>
      <w:r w:rsidR="00AF2E40" w:rsidRPr="00223836">
        <w:rPr>
          <w:rFonts w:ascii="Arial" w:hAnsi="Arial"/>
          <w:szCs w:val="22"/>
        </w:rPr>
        <w:t xml:space="preserve"> ended 31 December </w:t>
      </w:r>
      <w:r w:rsidR="002B6021" w:rsidRPr="00223836">
        <w:rPr>
          <w:rFonts w:ascii="Arial" w:hAnsi="Arial"/>
          <w:szCs w:val="22"/>
        </w:rPr>
        <w:t>202</w:t>
      </w:r>
      <w:r w:rsidR="00E87C00">
        <w:rPr>
          <w:rFonts w:ascii="Arial" w:hAnsi="Arial"/>
          <w:szCs w:val="22"/>
        </w:rPr>
        <w:t>5</w:t>
      </w:r>
      <w:r w:rsidR="00AF2E40" w:rsidRPr="00223836">
        <w:rPr>
          <w:rFonts w:ascii="Arial" w:hAnsi="Arial"/>
          <w:szCs w:val="22"/>
        </w:rPr>
        <w:t xml:space="preserve"> and </w:t>
      </w:r>
      <w:r w:rsidR="002B6021" w:rsidRPr="00223836">
        <w:rPr>
          <w:rFonts w:ascii="Arial" w:hAnsi="Arial"/>
          <w:szCs w:val="22"/>
        </w:rPr>
        <w:t>202</w:t>
      </w:r>
      <w:r w:rsidR="00E87C00">
        <w:rPr>
          <w:rFonts w:ascii="Arial" w:hAnsi="Arial"/>
          <w:szCs w:val="22"/>
        </w:rPr>
        <w:t>4</w:t>
      </w:r>
      <w:r w:rsidR="00AF2E40" w:rsidRPr="00223836">
        <w:rPr>
          <w:rFonts w:ascii="Arial" w:hAnsi="Arial"/>
          <w:szCs w:val="22"/>
        </w:rPr>
        <w:t xml:space="preserve"> </w:t>
      </w:r>
      <w:r w:rsidRPr="00223836">
        <w:rPr>
          <w:rFonts w:ascii="Arial" w:hAnsi="Arial"/>
          <w:szCs w:val="22"/>
        </w:rPr>
        <w:t>are made up as follows:</w:t>
      </w:r>
    </w:p>
    <w:p w14:paraId="410C15FA" w14:textId="77777777" w:rsidR="004C2AD0" w:rsidRPr="00B009B1" w:rsidRDefault="004C2AD0" w:rsidP="00F264D2">
      <w:pPr>
        <w:spacing w:before="0" w:line="380" w:lineRule="exact"/>
        <w:ind w:right="-7"/>
        <w:jc w:val="right"/>
        <w:rPr>
          <w:rFonts w:ascii="Arial" w:hAnsi="Arial" w:cs="Arial"/>
          <w:szCs w:val="22"/>
          <w:cs/>
        </w:rPr>
      </w:pPr>
      <w:r w:rsidRPr="00B009B1">
        <w:rPr>
          <w:rFonts w:ascii="Arial" w:hAnsi="Arial" w:cs="Arial"/>
          <w:szCs w:val="22"/>
        </w:rPr>
        <w:t xml:space="preserve"> (Unit: Thousand Baht</w:t>
      </w:r>
      <w:r w:rsidRPr="00B009B1">
        <w:rPr>
          <w:rFonts w:ascii="Arial" w:hAnsi="Arial" w:cs="Arial"/>
          <w:szCs w:val="22"/>
          <w:cs/>
        </w:rPr>
        <w:t>)</w:t>
      </w:r>
    </w:p>
    <w:tbl>
      <w:tblPr>
        <w:tblW w:w="9099" w:type="dxa"/>
        <w:tblInd w:w="450" w:type="dxa"/>
        <w:tblLayout w:type="fixed"/>
        <w:tblLook w:val="0000" w:firstRow="0" w:lastRow="0" w:firstColumn="0" w:lastColumn="0" w:noHBand="0" w:noVBand="0"/>
      </w:tblPr>
      <w:tblGrid>
        <w:gridCol w:w="5130"/>
        <w:gridCol w:w="1984"/>
        <w:gridCol w:w="1985"/>
      </w:tblGrid>
      <w:tr w:rsidR="00223836" w:rsidRPr="00B009B1" w14:paraId="098C6A10" w14:textId="77777777" w:rsidTr="00B009B1">
        <w:tc>
          <w:tcPr>
            <w:tcW w:w="5130" w:type="dxa"/>
            <w:tcBorders>
              <w:left w:val="nil"/>
              <w:bottom w:val="nil"/>
              <w:right w:val="nil"/>
            </w:tcBorders>
            <w:vAlign w:val="bottom"/>
          </w:tcPr>
          <w:p w14:paraId="07B3EB12" w14:textId="77777777" w:rsidR="004C2AD0" w:rsidRPr="00B009B1" w:rsidRDefault="004C2AD0" w:rsidP="002B6021">
            <w:pPr>
              <w:spacing w:before="0" w:after="0" w:line="380" w:lineRule="exact"/>
              <w:ind w:left="0" w:firstLine="0"/>
              <w:jc w:val="center"/>
              <w:rPr>
                <w:rFonts w:ascii="Arial" w:hAnsi="Arial" w:cs="Arial"/>
                <w:spacing w:val="-4"/>
                <w:szCs w:val="22"/>
                <w:cs/>
              </w:rPr>
            </w:pPr>
          </w:p>
        </w:tc>
        <w:tc>
          <w:tcPr>
            <w:tcW w:w="3969" w:type="dxa"/>
            <w:gridSpan w:val="2"/>
            <w:tcBorders>
              <w:left w:val="nil"/>
              <w:bottom w:val="nil"/>
              <w:right w:val="nil"/>
            </w:tcBorders>
            <w:vAlign w:val="bottom"/>
          </w:tcPr>
          <w:p w14:paraId="72D61B8F" w14:textId="60F2881D" w:rsidR="007415CB" w:rsidRPr="00B009B1" w:rsidRDefault="001F645B" w:rsidP="007415CB">
            <w:pPr>
              <w:widowControl w:val="0"/>
              <w:pBdr>
                <w:bottom w:val="single" w:sz="4" w:space="1" w:color="auto"/>
              </w:pBdr>
              <w:tabs>
                <w:tab w:val="right" w:pos="1033"/>
              </w:tabs>
              <w:overflowPunct w:val="0"/>
              <w:autoSpaceDE w:val="0"/>
              <w:autoSpaceDN w:val="0"/>
              <w:adjustRightInd w:val="0"/>
              <w:spacing w:before="0" w:after="0" w:line="380" w:lineRule="exact"/>
              <w:ind w:left="0" w:firstLine="0"/>
              <w:jc w:val="center"/>
              <w:textAlignment w:val="baseline"/>
              <w:rPr>
                <w:rFonts w:ascii="Arial" w:eastAsia="Times New Roman" w:hAnsi="Arial" w:cs="Arial"/>
                <w:szCs w:val="22"/>
                <w:lang w:val="en-GB"/>
              </w:rPr>
            </w:pPr>
            <w:r w:rsidRPr="00B009B1">
              <w:rPr>
                <w:rFonts w:ascii="Arial" w:eastAsia="Times New Roman" w:hAnsi="Arial" w:cs="Arial"/>
                <w:szCs w:val="22"/>
                <w:lang w:val="en-GB"/>
              </w:rPr>
              <w:t>Financial statements in which the equity method is applied</w:t>
            </w:r>
            <w:r w:rsidR="007415CB" w:rsidRPr="00B009B1">
              <w:rPr>
                <w:rFonts w:ascii="Arial" w:eastAsia="Times New Roman" w:hAnsi="Arial" w:cs="Arial"/>
                <w:szCs w:val="22"/>
                <w:lang w:val="en-GB"/>
              </w:rPr>
              <w:t xml:space="preserve"> </w:t>
            </w:r>
            <w:r w:rsidR="00D73339" w:rsidRPr="00B009B1">
              <w:rPr>
                <w:rFonts w:ascii="Arial" w:eastAsia="Times New Roman" w:hAnsi="Arial" w:cs="Arial"/>
                <w:szCs w:val="22"/>
                <w:lang w:val="en-GB"/>
              </w:rPr>
              <w:t>/</w:t>
            </w:r>
          </w:p>
          <w:p w14:paraId="1C4DBD73" w14:textId="1AEC410D" w:rsidR="004C2AD0" w:rsidRPr="00B009B1" w:rsidRDefault="007415CB" w:rsidP="001F645B">
            <w:pPr>
              <w:widowControl w:val="0"/>
              <w:pBdr>
                <w:bottom w:val="single" w:sz="4" w:space="1" w:color="auto"/>
              </w:pBdr>
              <w:tabs>
                <w:tab w:val="right" w:pos="1033"/>
              </w:tabs>
              <w:overflowPunct w:val="0"/>
              <w:autoSpaceDE w:val="0"/>
              <w:autoSpaceDN w:val="0"/>
              <w:adjustRightInd w:val="0"/>
              <w:spacing w:before="0" w:after="0" w:line="380" w:lineRule="exact"/>
              <w:ind w:left="0" w:firstLine="0"/>
              <w:jc w:val="center"/>
              <w:textAlignment w:val="baseline"/>
              <w:rPr>
                <w:rFonts w:ascii="Arial" w:eastAsia="Times New Roman" w:hAnsi="Arial" w:cs="Arial"/>
                <w:szCs w:val="22"/>
                <w:lang w:val="en-GB"/>
              </w:rPr>
            </w:pPr>
            <w:r w:rsidRPr="00B009B1">
              <w:rPr>
                <w:rFonts w:ascii="Arial" w:eastAsia="Times New Roman" w:hAnsi="Arial" w:cs="Arial"/>
                <w:szCs w:val="22"/>
                <w:lang w:val="en-GB"/>
              </w:rPr>
              <w:t>Separate financial statements</w:t>
            </w:r>
          </w:p>
        </w:tc>
      </w:tr>
      <w:tr w:rsidR="00E87C00" w:rsidRPr="00B009B1" w14:paraId="2BCB6CA8" w14:textId="77777777" w:rsidTr="00B009B1">
        <w:tc>
          <w:tcPr>
            <w:tcW w:w="5130" w:type="dxa"/>
            <w:tcBorders>
              <w:left w:val="nil"/>
              <w:bottom w:val="nil"/>
              <w:right w:val="nil"/>
            </w:tcBorders>
            <w:vAlign w:val="bottom"/>
          </w:tcPr>
          <w:p w14:paraId="6ACD9032" w14:textId="77777777" w:rsidR="00E87C00" w:rsidRPr="00B009B1" w:rsidRDefault="00E87C00" w:rsidP="00E87C00">
            <w:pPr>
              <w:spacing w:before="0" w:after="0" w:line="380" w:lineRule="exact"/>
              <w:ind w:left="0" w:firstLine="0"/>
              <w:jc w:val="center"/>
              <w:rPr>
                <w:rFonts w:ascii="Arial" w:hAnsi="Arial" w:cs="Arial"/>
                <w:spacing w:val="-4"/>
                <w:szCs w:val="22"/>
                <w:cs/>
              </w:rPr>
            </w:pPr>
          </w:p>
        </w:tc>
        <w:tc>
          <w:tcPr>
            <w:tcW w:w="1984" w:type="dxa"/>
            <w:tcBorders>
              <w:left w:val="nil"/>
              <w:bottom w:val="nil"/>
              <w:right w:val="nil"/>
            </w:tcBorders>
          </w:tcPr>
          <w:p w14:paraId="6B21CAB1" w14:textId="2AFEC8C1" w:rsidR="00E87C00" w:rsidRPr="00B009B1" w:rsidRDefault="00E87C00" w:rsidP="00E87C00">
            <w:pPr>
              <w:widowControl w:val="0"/>
              <w:pBdr>
                <w:bottom w:val="single" w:sz="4" w:space="1" w:color="auto"/>
              </w:pBdr>
              <w:tabs>
                <w:tab w:val="right" w:pos="1033"/>
              </w:tabs>
              <w:overflowPunct w:val="0"/>
              <w:autoSpaceDE w:val="0"/>
              <w:autoSpaceDN w:val="0"/>
              <w:adjustRightInd w:val="0"/>
              <w:spacing w:before="0" w:after="0" w:line="380" w:lineRule="exact"/>
              <w:ind w:left="0" w:firstLine="0"/>
              <w:jc w:val="center"/>
              <w:textAlignment w:val="baseline"/>
              <w:rPr>
                <w:rFonts w:ascii="Arial" w:eastAsia="Times New Roman" w:hAnsi="Arial" w:cs="Arial"/>
                <w:szCs w:val="22"/>
                <w:lang w:val="en-GB"/>
              </w:rPr>
            </w:pPr>
            <w:r w:rsidRPr="00B009B1">
              <w:rPr>
                <w:rFonts w:ascii="Arial" w:eastAsia="Times New Roman" w:hAnsi="Arial" w:cs="Arial"/>
                <w:szCs w:val="22"/>
                <w:lang w:val="en-GB"/>
              </w:rPr>
              <w:t>2025</w:t>
            </w:r>
          </w:p>
        </w:tc>
        <w:tc>
          <w:tcPr>
            <w:tcW w:w="1985" w:type="dxa"/>
            <w:tcBorders>
              <w:left w:val="nil"/>
              <w:bottom w:val="nil"/>
              <w:right w:val="nil"/>
            </w:tcBorders>
          </w:tcPr>
          <w:p w14:paraId="0A69E450" w14:textId="593619B3" w:rsidR="00E87C00" w:rsidRPr="00B009B1" w:rsidRDefault="00E87C00" w:rsidP="00E87C00">
            <w:pPr>
              <w:widowControl w:val="0"/>
              <w:pBdr>
                <w:bottom w:val="single" w:sz="4" w:space="1" w:color="auto"/>
              </w:pBdr>
              <w:tabs>
                <w:tab w:val="right" w:pos="1033"/>
              </w:tabs>
              <w:overflowPunct w:val="0"/>
              <w:autoSpaceDE w:val="0"/>
              <w:autoSpaceDN w:val="0"/>
              <w:adjustRightInd w:val="0"/>
              <w:spacing w:before="0" w:after="0" w:line="380" w:lineRule="exact"/>
              <w:ind w:left="0" w:firstLine="0"/>
              <w:jc w:val="center"/>
              <w:textAlignment w:val="baseline"/>
              <w:rPr>
                <w:rFonts w:ascii="Arial" w:eastAsia="Times New Roman" w:hAnsi="Arial" w:cs="Arial"/>
                <w:szCs w:val="22"/>
                <w:lang w:val="en-GB"/>
              </w:rPr>
            </w:pPr>
            <w:r w:rsidRPr="00B009B1">
              <w:rPr>
                <w:rFonts w:ascii="Arial" w:eastAsia="Times New Roman" w:hAnsi="Arial" w:cs="Arial"/>
                <w:szCs w:val="22"/>
                <w:lang w:val="en-GB"/>
              </w:rPr>
              <w:t>2024</w:t>
            </w:r>
          </w:p>
        </w:tc>
      </w:tr>
      <w:tr w:rsidR="00E87C00" w:rsidRPr="00B009B1" w14:paraId="7D749ED6" w14:textId="77777777" w:rsidTr="00B009B1">
        <w:trPr>
          <w:trHeight w:val="80"/>
        </w:trPr>
        <w:tc>
          <w:tcPr>
            <w:tcW w:w="5130" w:type="dxa"/>
            <w:tcBorders>
              <w:left w:val="nil"/>
              <w:bottom w:val="nil"/>
              <w:right w:val="nil"/>
            </w:tcBorders>
          </w:tcPr>
          <w:p w14:paraId="36143A8E" w14:textId="77777777" w:rsidR="00E87C00" w:rsidRPr="00B009B1" w:rsidRDefault="00E87C00" w:rsidP="00E87C00">
            <w:pPr>
              <w:tabs>
                <w:tab w:val="left" w:pos="1440"/>
              </w:tabs>
              <w:spacing w:before="0" w:after="0" w:line="380" w:lineRule="exact"/>
              <w:ind w:left="162" w:hanging="162"/>
              <w:rPr>
                <w:rFonts w:ascii="Arial" w:hAnsi="Arial" w:cs="Arial"/>
                <w:b/>
                <w:bCs/>
                <w:szCs w:val="22"/>
              </w:rPr>
            </w:pPr>
            <w:r w:rsidRPr="00B009B1">
              <w:rPr>
                <w:rFonts w:ascii="Arial" w:hAnsi="Arial" w:cs="Arial"/>
                <w:b/>
                <w:bCs/>
                <w:szCs w:val="22"/>
              </w:rPr>
              <w:t>Current income tax:</w:t>
            </w:r>
          </w:p>
        </w:tc>
        <w:tc>
          <w:tcPr>
            <w:tcW w:w="1984" w:type="dxa"/>
            <w:tcBorders>
              <w:left w:val="nil"/>
              <w:bottom w:val="nil"/>
              <w:right w:val="nil"/>
            </w:tcBorders>
            <w:vAlign w:val="bottom"/>
          </w:tcPr>
          <w:p w14:paraId="4117250A" w14:textId="77777777" w:rsidR="00E87C00" w:rsidRPr="00B009B1" w:rsidRDefault="00E87C00" w:rsidP="00E87C00">
            <w:pPr>
              <w:tabs>
                <w:tab w:val="decimal" w:pos="793"/>
              </w:tabs>
              <w:spacing w:before="0" w:after="0" w:line="380" w:lineRule="exact"/>
              <w:ind w:left="0" w:firstLine="0"/>
              <w:jc w:val="both"/>
              <w:rPr>
                <w:rFonts w:ascii="Arial" w:hAnsi="Arial" w:cs="Arial"/>
                <w:spacing w:val="-4"/>
                <w:szCs w:val="22"/>
              </w:rPr>
            </w:pPr>
          </w:p>
        </w:tc>
        <w:tc>
          <w:tcPr>
            <w:tcW w:w="1985" w:type="dxa"/>
            <w:tcBorders>
              <w:left w:val="nil"/>
              <w:bottom w:val="nil"/>
              <w:right w:val="nil"/>
            </w:tcBorders>
            <w:vAlign w:val="bottom"/>
          </w:tcPr>
          <w:p w14:paraId="2FF4C71A" w14:textId="77777777" w:rsidR="00E87C00" w:rsidRPr="00B009B1" w:rsidRDefault="00E87C00" w:rsidP="00E87C00">
            <w:pPr>
              <w:tabs>
                <w:tab w:val="decimal" w:pos="793"/>
              </w:tabs>
              <w:spacing w:before="0" w:after="0" w:line="380" w:lineRule="exact"/>
              <w:ind w:left="0" w:firstLine="0"/>
              <w:jc w:val="both"/>
              <w:rPr>
                <w:rFonts w:ascii="Arial" w:hAnsi="Arial" w:cs="Arial"/>
                <w:spacing w:val="-4"/>
                <w:szCs w:val="22"/>
              </w:rPr>
            </w:pPr>
          </w:p>
        </w:tc>
      </w:tr>
      <w:tr w:rsidR="00C365E4" w:rsidRPr="00B009B1" w14:paraId="32BB174E" w14:textId="77777777" w:rsidTr="00B009B1">
        <w:trPr>
          <w:trHeight w:val="80"/>
        </w:trPr>
        <w:tc>
          <w:tcPr>
            <w:tcW w:w="5130" w:type="dxa"/>
            <w:tcBorders>
              <w:left w:val="nil"/>
              <w:bottom w:val="nil"/>
              <w:right w:val="nil"/>
            </w:tcBorders>
          </w:tcPr>
          <w:p w14:paraId="7DFE6EE0" w14:textId="77777777" w:rsidR="00C365E4" w:rsidRPr="00B009B1" w:rsidRDefault="00C365E4" w:rsidP="00C365E4">
            <w:pPr>
              <w:tabs>
                <w:tab w:val="left" w:pos="1440"/>
              </w:tabs>
              <w:spacing w:before="0" w:after="0" w:line="380" w:lineRule="exact"/>
              <w:ind w:left="162" w:hanging="162"/>
              <w:rPr>
                <w:rFonts w:ascii="Arial" w:hAnsi="Arial" w:cs="Arial"/>
                <w:szCs w:val="22"/>
              </w:rPr>
            </w:pPr>
            <w:r w:rsidRPr="00B009B1">
              <w:rPr>
                <w:rFonts w:ascii="Arial" w:hAnsi="Arial" w:cs="Arial"/>
                <w:szCs w:val="22"/>
              </w:rPr>
              <w:t>Current income tax charge</w:t>
            </w:r>
          </w:p>
        </w:tc>
        <w:tc>
          <w:tcPr>
            <w:tcW w:w="1984" w:type="dxa"/>
            <w:tcBorders>
              <w:left w:val="nil"/>
              <w:bottom w:val="nil"/>
              <w:right w:val="nil"/>
            </w:tcBorders>
          </w:tcPr>
          <w:p w14:paraId="24F08063" w14:textId="63436681" w:rsidR="00C365E4" w:rsidRPr="00B009B1" w:rsidRDefault="00C365E4" w:rsidP="00B009B1">
            <w:pPr>
              <w:tabs>
                <w:tab w:val="decimal" w:pos="1605"/>
              </w:tabs>
              <w:spacing w:before="0" w:after="0" w:line="380" w:lineRule="exact"/>
              <w:ind w:left="0" w:firstLine="0"/>
              <w:rPr>
                <w:rFonts w:ascii="Arial" w:hAnsi="Arial" w:cs="Arial"/>
                <w:szCs w:val="22"/>
              </w:rPr>
            </w:pPr>
            <w:r w:rsidRPr="00B009B1">
              <w:rPr>
                <w:rFonts w:ascii="Arial" w:hAnsi="Arial" w:cs="Arial"/>
                <w:szCs w:val="22"/>
              </w:rPr>
              <w:t>200</w:t>
            </w:r>
          </w:p>
        </w:tc>
        <w:tc>
          <w:tcPr>
            <w:tcW w:w="1985" w:type="dxa"/>
            <w:tcBorders>
              <w:left w:val="nil"/>
              <w:bottom w:val="nil"/>
              <w:right w:val="nil"/>
            </w:tcBorders>
          </w:tcPr>
          <w:p w14:paraId="397A16EE" w14:textId="01D57A16" w:rsidR="00C365E4" w:rsidRPr="00B009B1" w:rsidRDefault="00C365E4" w:rsidP="00B009B1">
            <w:pPr>
              <w:tabs>
                <w:tab w:val="decimal" w:pos="1605"/>
              </w:tabs>
              <w:spacing w:before="0" w:after="0" w:line="380" w:lineRule="exact"/>
              <w:ind w:left="0" w:firstLine="0"/>
              <w:rPr>
                <w:rFonts w:ascii="Arial" w:hAnsi="Arial" w:cs="Arial"/>
                <w:szCs w:val="22"/>
              </w:rPr>
            </w:pPr>
            <w:r w:rsidRPr="00B009B1">
              <w:rPr>
                <w:rFonts w:ascii="Arial" w:hAnsi="Arial" w:cs="Arial"/>
                <w:szCs w:val="22"/>
              </w:rPr>
              <w:t>-</w:t>
            </w:r>
          </w:p>
        </w:tc>
      </w:tr>
      <w:tr w:rsidR="00C365E4" w:rsidRPr="00B009B1" w14:paraId="57433F18" w14:textId="77777777" w:rsidTr="00B009B1">
        <w:trPr>
          <w:trHeight w:val="80"/>
        </w:trPr>
        <w:tc>
          <w:tcPr>
            <w:tcW w:w="5130" w:type="dxa"/>
            <w:tcBorders>
              <w:left w:val="nil"/>
              <w:bottom w:val="nil"/>
              <w:right w:val="nil"/>
            </w:tcBorders>
          </w:tcPr>
          <w:p w14:paraId="34B78D80" w14:textId="5F87329B" w:rsidR="00C365E4" w:rsidRPr="00B009B1" w:rsidRDefault="00C365E4" w:rsidP="00C365E4">
            <w:pPr>
              <w:tabs>
                <w:tab w:val="left" w:pos="1440"/>
              </w:tabs>
              <w:spacing w:before="0" w:after="0" w:line="380" w:lineRule="exact"/>
              <w:ind w:left="162" w:hanging="162"/>
              <w:rPr>
                <w:rFonts w:ascii="Arial" w:hAnsi="Arial" w:cs="Arial"/>
                <w:szCs w:val="22"/>
              </w:rPr>
            </w:pPr>
            <w:r w:rsidRPr="00B009B1">
              <w:rPr>
                <w:rFonts w:ascii="Arial" w:hAnsi="Arial" w:cs="Arial"/>
                <w:szCs w:val="22"/>
              </w:rPr>
              <w:t xml:space="preserve">Adjustment in respect of income tax of </w:t>
            </w:r>
            <w:r w:rsidR="00B009B1">
              <w:rPr>
                <w:rFonts w:ascii="Arial" w:hAnsi="Arial" w:hint="cs"/>
                <w:szCs w:val="22"/>
                <w:cs/>
              </w:rPr>
              <w:t xml:space="preserve">                    </w:t>
            </w:r>
            <w:r w:rsidRPr="00B009B1">
              <w:rPr>
                <w:rFonts w:ascii="Arial" w:hAnsi="Arial" w:cs="Arial"/>
                <w:szCs w:val="22"/>
              </w:rPr>
              <w:t>previous year</w:t>
            </w:r>
          </w:p>
        </w:tc>
        <w:tc>
          <w:tcPr>
            <w:tcW w:w="1984" w:type="dxa"/>
            <w:tcBorders>
              <w:left w:val="nil"/>
              <w:bottom w:val="nil"/>
              <w:right w:val="nil"/>
            </w:tcBorders>
          </w:tcPr>
          <w:p w14:paraId="72B17867" w14:textId="77777777" w:rsidR="00B009B1" w:rsidRDefault="00B009B1" w:rsidP="00B009B1">
            <w:pPr>
              <w:tabs>
                <w:tab w:val="decimal" w:pos="1605"/>
              </w:tabs>
              <w:spacing w:before="0" w:after="0" w:line="380" w:lineRule="exact"/>
              <w:ind w:left="0" w:firstLine="0"/>
              <w:rPr>
                <w:rFonts w:ascii="Arial" w:hAnsi="Arial"/>
                <w:szCs w:val="22"/>
              </w:rPr>
            </w:pPr>
          </w:p>
          <w:p w14:paraId="00BC40F8" w14:textId="60AD4809" w:rsidR="00C365E4" w:rsidRPr="00B009B1" w:rsidRDefault="00C365E4" w:rsidP="00B009B1">
            <w:pPr>
              <w:tabs>
                <w:tab w:val="decimal" w:pos="1605"/>
              </w:tabs>
              <w:spacing w:before="0" w:after="0" w:line="380" w:lineRule="exact"/>
              <w:ind w:left="0" w:firstLine="0"/>
              <w:rPr>
                <w:rFonts w:ascii="Arial" w:hAnsi="Arial" w:cs="Arial"/>
                <w:szCs w:val="22"/>
              </w:rPr>
            </w:pPr>
            <w:r w:rsidRPr="00B009B1">
              <w:rPr>
                <w:rFonts w:ascii="Arial" w:hAnsi="Arial" w:cs="Arial"/>
                <w:szCs w:val="22"/>
              </w:rPr>
              <w:t>19</w:t>
            </w:r>
          </w:p>
        </w:tc>
        <w:tc>
          <w:tcPr>
            <w:tcW w:w="1985" w:type="dxa"/>
            <w:tcBorders>
              <w:left w:val="nil"/>
              <w:bottom w:val="nil"/>
              <w:right w:val="nil"/>
            </w:tcBorders>
          </w:tcPr>
          <w:p w14:paraId="46C87D2F" w14:textId="77777777" w:rsidR="00B009B1" w:rsidRDefault="00B009B1" w:rsidP="00B009B1">
            <w:pPr>
              <w:tabs>
                <w:tab w:val="decimal" w:pos="1605"/>
              </w:tabs>
              <w:spacing w:before="0" w:after="0" w:line="380" w:lineRule="exact"/>
              <w:ind w:left="0" w:firstLine="0"/>
              <w:rPr>
                <w:rFonts w:ascii="Arial" w:hAnsi="Arial"/>
                <w:szCs w:val="22"/>
              </w:rPr>
            </w:pPr>
          </w:p>
          <w:p w14:paraId="511518EC" w14:textId="1D650048" w:rsidR="00C365E4" w:rsidRPr="00B009B1" w:rsidRDefault="00C365E4" w:rsidP="00B009B1">
            <w:pPr>
              <w:tabs>
                <w:tab w:val="decimal" w:pos="1605"/>
              </w:tabs>
              <w:spacing w:before="0" w:after="0" w:line="380" w:lineRule="exact"/>
              <w:ind w:left="0" w:firstLine="0"/>
              <w:rPr>
                <w:rFonts w:ascii="Arial" w:hAnsi="Arial" w:cs="Arial"/>
                <w:szCs w:val="22"/>
              </w:rPr>
            </w:pPr>
            <w:r w:rsidRPr="00B009B1">
              <w:rPr>
                <w:rFonts w:ascii="Arial" w:hAnsi="Arial" w:cs="Arial"/>
                <w:szCs w:val="22"/>
              </w:rPr>
              <w:t>(655)</w:t>
            </w:r>
          </w:p>
        </w:tc>
      </w:tr>
      <w:tr w:rsidR="00C365E4" w:rsidRPr="00B009B1" w14:paraId="1076CE6E" w14:textId="77777777" w:rsidTr="00B009B1">
        <w:tc>
          <w:tcPr>
            <w:tcW w:w="5130" w:type="dxa"/>
            <w:tcBorders>
              <w:left w:val="nil"/>
              <w:bottom w:val="nil"/>
              <w:right w:val="nil"/>
            </w:tcBorders>
          </w:tcPr>
          <w:p w14:paraId="4E79E95F" w14:textId="77777777" w:rsidR="00C365E4" w:rsidRPr="00B009B1" w:rsidRDefault="00C365E4" w:rsidP="00C365E4">
            <w:pPr>
              <w:tabs>
                <w:tab w:val="left" w:pos="567"/>
                <w:tab w:val="left" w:pos="1134"/>
                <w:tab w:val="left" w:pos="1701"/>
              </w:tabs>
              <w:spacing w:before="0" w:after="0" w:line="380" w:lineRule="exact"/>
              <w:ind w:left="162" w:right="-108" w:hanging="162"/>
              <w:rPr>
                <w:rFonts w:ascii="Arial" w:hAnsi="Arial" w:cs="Arial"/>
                <w:b/>
                <w:bCs/>
                <w:szCs w:val="22"/>
              </w:rPr>
            </w:pPr>
            <w:r w:rsidRPr="00B009B1">
              <w:rPr>
                <w:rFonts w:ascii="Arial" w:hAnsi="Arial" w:cs="Arial"/>
                <w:b/>
                <w:bCs/>
                <w:szCs w:val="22"/>
              </w:rPr>
              <w:t>Deferred tax:</w:t>
            </w:r>
          </w:p>
        </w:tc>
        <w:tc>
          <w:tcPr>
            <w:tcW w:w="1984" w:type="dxa"/>
            <w:tcBorders>
              <w:left w:val="nil"/>
              <w:bottom w:val="nil"/>
              <w:right w:val="nil"/>
            </w:tcBorders>
          </w:tcPr>
          <w:p w14:paraId="35FAB9C7" w14:textId="77777777" w:rsidR="00C365E4" w:rsidRPr="00B009B1" w:rsidRDefault="00C365E4" w:rsidP="00B009B1">
            <w:pPr>
              <w:tabs>
                <w:tab w:val="decimal" w:pos="1605"/>
              </w:tabs>
              <w:spacing w:before="0" w:after="0" w:line="380" w:lineRule="exact"/>
              <w:ind w:left="0" w:firstLine="0"/>
              <w:rPr>
                <w:rFonts w:ascii="Arial" w:hAnsi="Arial" w:cs="Arial"/>
                <w:szCs w:val="22"/>
              </w:rPr>
            </w:pPr>
          </w:p>
        </w:tc>
        <w:tc>
          <w:tcPr>
            <w:tcW w:w="1985" w:type="dxa"/>
            <w:tcBorders>
              <w:left w:val="nil"/>
              <w:bottom w:val="nil"/>
              <w:right w:val="nil"/>
            </w:tcBorders>
          </w:tcPr>
          <w:p w14:paraId="6EB5E015" w14:textId="77777777" w:rsidR="00C365E4" w:rsidRPr="00B009B1" w:rsidRDefault="00C365E4" w:rsidP="00B009B1">
            <w:pPr>
              <w:tabs>
                <w:tab w:val="decimal" w:pos="1605"/>
              </w:tabs>
              <w:spacing w:before="0" w:after="0" w:line="380" w:lineRule="exact"/>
              <w:ind w:left="0" w:firstLine="0"/>
              <w:rPr>
                <w:rFonts w:ascii="Arial" w:hAnsi="Arial" w:cs="Arial"/>
                <w:szCs w:val="22"/>
              </w:rPr>
            </w:pPr>
          </w:p>
        </w:tc>
      </w:tr>
      <w:tr w:rsidR="00C365E4" w:rsidRPr="00B009B1" w14:paraId="5C8A43B2" w14:textId="77777777" w:rsidTr="00B009B1">
        <w:tc>
          <w:tcPr>
            <w:tcW w:w="5130" w:type="dxa"/>
            <w:tcBorders>
              <w:left w:val="nil"/>
              <w:bottom w:val="nil"/>
              <w:right w:val="nil"/>
            </w:tcBorders>
          </w:tcPr>
          <w:p w14:paraId="38DA024A" w14:textId="34BC70BB" w:rsidR="00C365E4" w:rsidRPr="00B009B1" w:rsidRDefault="00C365E4" w:rsidP="00C365E4">
            <w:pPr>
              <w:tabs>
                <w:tab w:val="left" w:pos="1440"/>
              </w:tabs>
              <w:spacing w:before="0" w:after="0" w:line="380" w:lineRule="exact"/>
              <w:ind w:left="162" w:hanging="162"/>
              <w:rPr>
                <w:rFonts w:ascii="Arial" w:hAnsi="Arial" w:cs="Arial"/>
                <w:szCs w:val="22"/>
              </w:rPr>
            </w:pPr>
            <w:r w:rsidRPr="00B009B1">
              <w:rPr>
                <w:rFonts w:ascii="Arial" w:hAnsi="Arial" w:cs="Arial"/>
                <w:szCs w:val="22"/>
              </w:rPr>
              <w:t xml:space="preserve">Relating to origination and reversal of temporary differences  </w:t>
            </w:r>
          </w:p>
        </w:tc>
        <w:tc>
          <w:tcPr>
            <w:tcW w:w="1984" w:type="dxa"/>
            <w:tcBorders>
              <w:left w:val="nil"/>
              <w:bottom w:val="nil"/>
              <w:right w:val="nil"/>
            </w:tcBorders>
          </w:tcPr>
          <w:p w14:paraId="581EDEDC" w14:textId="77777777" w:rsidR="009932A4" w:rsidRPr="00B009B1" w:rsidRDefault="009932A4" w:rsidP="00B009B1">
            <w:pPr>
              <w:tabs>
                <w:tab w:val="decimal" w:pos="1605"/>
              </w:tabs>
              <w:spacing w:before="0" w:after="0" w:line="380" w:lineRule="exact"/>
              <w:ind w:left="0" w:firstLine="0"/>
              <w:rPr>
                <w:rFonts w:ascii="Arial" w:hAnsi="Arial" w:cs="Arial"/>
                <w:szCs w:val="22"/>
              </w:rPr>
            </w:pPr>
          </w:p>
          <w:p w14:paraId="1E96B0CB" w14:textId="47F9E04E" w:rsidR="00C365E4" w:rsidRPr="00B009B1" w:rsidRDefault="00C365E4" w:rsidP="00B009B1">
            <w:pPr>
              <w:tabs>
                <w:tab w:val="decimal" w:pos="1605"/>
              </w:tabs>
              <w:spacing w:before="0" w:after="0" w:line="380" w:lineRule="exact"/>
              <w:ind w:left="0" w:firstLine="0"/>
              <w:rPr>
                <w:rFonts w:ascii="Arial" w:hAnsi="Arial" w:cs="Arial"/>
                <w:szCs w:val="22"/>
                <w:cs/>
              </w:rPr>
            </w:pPr>
            <w:r w:rsidRPr="00B009B1">
              <w:rPr>
                <w:rFonts w:ascii="Arial" w:hAnsi="Arial" w:cs="Arial"/>
                <w:szCs w:val="22"/>
              </w:rPr>
              <w:t>(794)</w:t>
            </w:r>
          </w:p>
        </w:tc>
        <w:tc>
          <w:tcPr>
            <w:tcW w:w="1985" w:type="dxa"/>
            <w:tcBorders>
              <w:left w:val="nil"/>
              <w:bottom w:val="nil"/>
              <w:right w:val="nil"/>
            </w:tcBorders>
          </w:tcPr>
          <w:p w14:paraId="66082DB7" w14:textId="77777777" w:rsidR="00C365E4" w:rsidRPr="00B009B1" w:rsidRDefault="00C365E4" w:rsidP="00B009B1">
            <w:pPr>
              <w:tabs>
                <w:tab w:val="decimal" w:pos="1605"/>
              </w:tabs>
              <w:spacing w:before="0" w:after="0" w:line="380" w:lineRule="exact"/>
              <w:ind w:left="0" w:firstLine="0"/>
              <w:rPr>
                <w:rFonts w:ascii="Arial" w:hAnsi="Arial" w:cs="Arial"/>
                <w:szCs w:val="22"/>
              </w:rPr>
            </w:pPr>
          </w:p>
          <w:p w14:paraId="16092268" w14:textId="23FE46B6" w:rsidR="009932A4" w:rsidRPr="00B009B1" w:rsidRDefault="009932A4" w:rsidP="00B009B1">
            <w:pPr>
              <w:tabs>
                <w:tab w:val="decimal" w:pos="1605"/>
              </w:tabs>
              <w:spacing w:before="0" w:after="0" w:line="380" w:lineRule="exact"/>
              <w:ind w:left="0" w:firstLine="0"/>
              <w:rPr>
                <w:rFonts w:ascii="Arial" w:hAnsi="Arial" w:cs="Arial"/>
                <w:szCs w:val="22"/>
                <w:cs/>
              </w:rPr>
            </w:pPr>
            <w:r w:rsidRPr="00B009B1">
              <w:rPr>
                <w:rFonts w:ascii="Arial" w:hAnsi="Arial" w:cs="Arial"/>
                <w:szCs w:val="22"/>
              </w:rPr>
              <w:t>(138)</w:t>
            </w:r>
          </w:p>
        </w:tc>
      </w:tr>
      <w:tr w:rsidR="00C365E4" w:rsidRPr="00B009B1" w14:paraId="00814CB0" w14:textId="77777777" w:rsidTr="00B009B1">
        <w:trPr>
          <w:trHeight w:val="144"/>
        </w:trPr>
        <w:tc>
          <w:tcPr>
            <w:tcW w:w="5130" w:type="dxa"/>
            <w:tcBorders>
              <w:left w:val="nil"/>
              <w:bottom w:val="nil"/>
              <w:right w:val="nil"/>
            </w:tcBorders>
          </w:tcPr>
          <w:p w14:paraId="470E52B6" w14:textId="1C2163AF" w:rsidR="00C365E4" w:rsidRPr="00B009B1" w:rsidRDefault="00C365E4" w:rsidP="00C365E4">
            <w:pPr>
              <w:tabs>
                <w:tab w:val="left" w:pos="567"/>
                <w:tab w:val="left" w:pos="1134"/>
                <w:tab w:val="left" w:pos="1701"/>
              </w:tabs>
              <w:spacing w:before="0" w:after="0" w:line="380" w:lineRule="exact"/>
              <w:ind w:left="162" w:right="-108" w:hanging="162"/>
              <w:rPr>
                <w:rFonts w:ascii="Arial" w:hAnsi="Arial" w:cs="Arial"/>
                <w:b/>
                <w:bCs/>
                <w:szCs w:val="22"/>
              </w:rPr>
            </w:pPr>
            <w:r w:rsidRPr="00B009B1">
              <w:rPr>
                <w:rFonts w:ascii="Arial" w:hAnsi="Arial" w:cs="Arial"/>
                <w:b/>
                <w:bCs/>
                <w:szCs w:val="22"/>
              </w:rPr>
              <w:t>Income tax revenues reported in profit or loss</w:t>
            </w:r>
          </w:p>
        </w:tc>
        <w:tc>
          <w:tcPr>
            <w:tcW w:w="1984" w:type="dxa"/>
            <w:tcBorders>
              <w:left w:val="nil"/>
              <w:bottom w:val="nil"/>
              <w:right w:val="nil"/>
            </w:tcBorders>
          </w:tcPr>
          <w:p w14:paraId="0B87E8C3" w14:textId="42684BFE" w:rsidR="00C365E4" w:rsidRPr="00B009B1" w:rsidRDefault="00C365E4" w:rsidP="00B009B1">
            <w:pPr>
              <w:pBdr>
                <w:top w:val="single" w:sz="4" w:space="1" w:color="auto"/>
                <w:bottom w:val="double" w:sz="4" w:space="1" w:color="auto"/>
              </w:pBdr>
              <w:tabs>
                <w:tab w:val="decimal" w:pos="1605"/>
              </w:tabs>
              <w:spacing w:before="0" w:after="0" w:line="380" w:lineRule="exact"/>
              <w:ind w:left="0" w:firstLine="0"/>
              <w:rPr>
                <w:rFonts w:ascii="Arial" w:hAnsi="Arial" w:cs="Arial"/>
                <w:szCs w:val="22"/>
                <w:cs/>
              </w:rPr>
            </w:pPr>
            <w:r w:rsidRPr="00B009B1">
              <w:rPr>
                <w:rFonts w:ascii="Arial" w:hAnsi="Arial" w:cs="Arial"/>
                <w:szCs w:val="22"/>
              </w:rPr>
              <w:t>(</w:t>
            </w:r>
            <w:r w:rsidR="009932A4" w:rsidRPr="00B009B1">
              <w:rPr>
                <w:rFonts w:ascii="Arial" w:hAnsi="Arial" w:cs="Arial"/>
                <w:szCs w:val="22"/>
              </w:rPr>
              <w:t>575)</w:t>
            </w:r>
          </w:p>
        </w:tc>
        <w:tc>
          <w:tcPr>
            <w:tcW w:w="1985" w:type="dxa"/>
            <w:tcBorders>
              <w:left w:val="nil"/>
              <w:bottom w:val="nil"/>
              <w:right w:val="nil"/>
            </w:tcBorders>
          </w:tcPr>
          <w:p w14:paraId="77F92FBE" w14:textId="6D0A762D" w:rsidR="00C365E4" w:rsidRPr="00B009B1" w:rsidRDefault="009932A4" w:rsidP="00B009B1">
            <w:pPr>
              <w:pBdr>
                <w:top w:val="single" w:sz="4" w:space="1" w:color="auto"/>
                <w:bottom w:val="double" w:sz="4" w:space="1" w:color="auto"/>
              </w:pBdr>
              <w:tabs>
                <w:tab w:val="decimal" w:pos="1605"/>
              </w:tabs>
              <w:spacing w:before="0" w:after="0" w:line="380" w:lineRule="exact"/>
              <w:ind w:left="0" w:firstLine="0"/>
              <w:rPr>
                <w:rFonts w:ascii="Arial" w:hAnsi="Arial" w:cs="Arial"/>
                <w:szCs w:val="22"/>
                <w:cs/>
              </w:rPr>
            </w:pPr>
            <w:r w:rsidRPr="00B009B1">
              <w:rPr>
                <w:rFonts w:ascii="Arial" w:hAnsi="Arial" w:cs="Arial"/>
                <w:szCs w:val="22"/>
              </w:rPr>
              <w:t>(793)</w:t>
            </w:r>
          </w:p>
        </w:tc>
      </w:tr>
    </w:tbl>
    <w:p w14:paraId="4A6F0DA4" w14:textId="48CDD4C4" w:rsidR="003E764A" w:rsidRPr="00223836" w:rsidRDefault="00A70E58" w:rsidP="003E764A">
      <w:pPr>
        <w:tabs>
          <w:tab w:val="left" w:pos="1134"/>
          <w:tab w:val="left" w:pos="1701"/>
        </w:tabs>
        <w:spacing w:before="240" w:line="380" w:lineRule="exact"/>
        <w:jc w:val="thaiDistribute"/>
        <w:rPr>
          <w:rFonts w:ascii="Arial" w:hAnsi="Arial" w:cs="Arial"/>
          <w:szCs w:val="22"/>
        </w:rPr>
      </w:pPr>
      <w:r w:rsidRPr="00223836">
        <w:rPr>
          <w:rFonts w:ascii="Arial" w:hAnsi="Arial" w:cs="Cordia New"/>
        </w:rPr>
        <w:tab/>
      </w:r>
      <w:r w:rsidR="003E764A" w:rsidRPr="00223836">
        <w:rPr>
          <w:rFonts w:ascii="Arial" w:hAnsi="Arial" w:cs="Cordia New"/>
        </w:rPr>
        <w:t xml:space="preserve">The amounts of income tax relating to each component of </w:t>
      </w:r>
      <w:r w:rsidR="003E764A" w:rsidRPr="00223836">
        <w:rPr>
          <w:rFonts w:ascii="Arial" w:hAnsi="Arial" w:cs="Arial"/>
          <w:szCs w:val="22"/>
        </w:rPr>
        <w:t xml:space="preserve">other comprehensive income </w:t>
      </w:r>
      <w:r w:rsidR="00AF2E40" w:rsidRPr="00223836">
        <w:rPr>
          <w:rFonts w:ascii="Arial" w:hAnsi="Arial"/>
          <w:szCs w:val="22"/>
        </w:rPr>
        <w:t>for the year</w:t>
      </w:r>
      <w:r w:rsidR="00962916" w:rsidRPr="00223836">
        <w:rPr>
          <w:rFonts w:ascii="Arial" w:hAnsi="Arial"/>
          <w:szCs w:val="22"/>
        </w:rPr>
        <w:t>s</w:t>
      </w:r>
      <w:r w:rsidR="00AF2E40" w:rsidRPr="00223836">
        <w:rPr>
          <w:rFonts w:ascii="Arial" w:hAnsi="Arial"/>
          <w:szCs w:val="22"/>
        </w:rPr>
        <w:t xml:space="preserve"> ended 31 December </w:t>
      </w:r>
      <w:r w:rsidR="0049056E" w:rsidRPr="00223836">
        <w:rPr>
          <w:rFonts w:ascii="Arial" w:hAnsi="Arial"/>
          <w:szCs w:val="22"/>
        </w:rPr>
        <w:t>20</w:t>
      </w:r>
      <w:r w:rsidR="00F264D2" w:rsidRPr="00223836">
        <w:rPr>
          <w:rFonts w:ascii="Arial" w:hAnsi="Arial"/>
          <w:szCs w:val="22"/>
        </w:rPr>
        <w:t>2</w:t>
      </w:r>
      <w:r w:rsidR="00E87C00">
        <w:rPr>
          <w:rFonts w:ascii="Arial" w:hAnsi="Arial"/>
          <w:szCs w:val="22"/>
        </w:rPr>
        <w:t>5</w:t>
      </w:r>
      <w:r w:rsidR="00AF2E40" w:rsidRPr="00223836">
        <w:rPr>
          <w:rFonts w:ascii="Arial" w:hAnsi="Arial"/>
          <w:szCs w:val="22"/>
        </w:rPr>
        <w:t xml:space="preserve"> and </w:t>
      </w:r>
      <w:r w:rsidR="00E01693" w:rsidRPr="00223836">
        <w:rPr>
          <w:rFonts w:ascii="Arial" w:hAnsi="Arial"/>
          <w:szCs w:val="22"/>
        </w:rPr>
        <w:t>202</w:t>
      </w:r>
      <w:r w:rsidR="00E87C00">
        <w:rPr>
          <w:rFonts w:ascii="Arial" w:hAnsi="Arial"/>
          <w:szCs w:val="22"/>
        </w:rPr>
        <w:t>4</w:t>
      </w:r>
      <w:r w:rsidR="00AF2E40" w:rsidRPr="00223836">
        <w:rPr>
          <w:rFonts w:ascii="Arial" w:hAnsi="Arial"/>
          <w:szCs w:val="22"/>
        </w:rPr>
        <w:t xml:space="preserve"> </w:t>
      </w:r>
      <w:r w:rsidR="003E764A" w:rsidRPr="00223836">
        <w:rPr>
          <w:rFonts w:ascii="Arial" w:hAnsi="Arial" w:cs="Arial"/>
          <w:szCs w:val="22"/>
        </w:rPr>
        <w:t>are as follows:</w:t>
      </w:r>
    </w:p>
    <w:p w14:paraId="216B31BC" w14:textId="77777777" w:rsidR="004C2AD0" w:rsidRPr="00B009B1" w:rsidRDefault="004C2AD0" w:rsidP="00F264D2">
      <w:pPr>
        <w:spacing w:before="0" w:line="380" w:lineRule="exact"/>
        <w:ind w:right="-7"/>
        <w:jc w:val="right"/>
        <w:rPr>
          <w:rFonts w:ascii="Arial" w:hAnsi="Arial" w:cs="Arial"/>
          <w:szCs w:val="22"/>
          <w:cs/>
        </w:rPr>
      </w:pPr>
      <w:r w:rsidRPr="00B009B1">
        <w:rPr>
          <w:rFonts w:ascii="Arial" w:hAnsi="Arial" w:cs="Arial"/>
          <w:szCs w:val="22"/>
        </w:rPr>
        <w:t>(Unit: Thousand Baht</w:t>
      </w:r>
      <w:r w:rsidRPr="00B009B1">
        <w:rPr>
          <w:rFonts w:ascii="Arial" w:hAnsi="Arial" w:cs="Arial"/>
          <w:szCs w:val="22"/>
          <w:cs/>
        </w:rPr>
        <w:t>)</w:t>
      </w:r>
    </w:p>
    <w:tbl>
      <w:tblPr>
        <w:tblW w:w="9099" w:type="dxa"/>
        <w:tblInd w:w="450" w:type="dxa"/>
        <w:tblLayout w:type="fixed"/>
        <w:tblLook w:val="0000" w:firstRow="0" w:lastRow="0" w:firstColumn="0" w:lastColumn="0" w:noHBand="0" w:noVBand="0"/>
      </w:tblPr>
      <w:tblGrid>
        <w:gridCol w:w="5130"/>
        <w:gridCol w:w="1984"/>
        <w:gridCol w:w="1985"/>
      </w:tblGrid>
      <w:tr w:rsidR="001F645B" w:rsidRPr="00B009B1" w14:paraId="7902C1D8" w14:textId="77777777" w:rsidTr="00B009B1">
        <w:tc>
          <w:tcPr>
            <w:tcW w:w="5130" w:type="dxa"/>
            <w:tcBorders>
              <w:left w:val="nil"/>
              <w:bottom w:val="nil"/>
              <w:right w:val="nil"/>
            </w:tcBorders>
            <w:vAlign w:val="bottom"/>
          </w:tcPr>
          <w:p w14:paraId="285FB504" w14:textId="77777777" w:rsidR="001F645B" w:rsidRPr="00B009B1" w:rsidRDefault="001F645B" w:rsidP="001F645B">
            <w:pPr>
              <w:spacing w:before="0" w:after="0" w:line="380" w:lineRule="exact"/>
              <w:ind w:left="0" w:firstLine="0"/>
              <w:jc w:val="center"/>
              <w:rPr>
                <w:rFonts w:ascii="Arial" w:hAnsi="Arial" w:cs="Arial"/>
                <w:spacing w:val="-4"/>
                <w:szCs w:val="22"/>
                <w:cs/>
              </w:rPr>
            </w:pPr>
          </w:p>
        </w:tc>
        <w:tc>
          <w:tcPr>
            <w:tcW w:w="3969" w:type="dxa"/>
            <w:gridSpan w:val="2"/>
            <w:tcBorders>
              <w:left w:val="nil"/>
              <w:bottom w:val="nil"/>
              <w:right w:val="nil"/>
            </w:tcBorders>
            <w:vAlign w:val="bottom"/>
          </w:tcPr>
          <w:p w14:paraId="587448D4" w14:textId="0229D58F" w:rsidR="00F11C24" w:rsidRPr="00B009B1" w:rsidRDefault="001F645B" w:rsidP="00F11C24">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Cs w:val="22"/>
                <w:lang w:val="en-GB"/>
              </w:rPr>
            </w:pPr>
            <w:r w:rsidRPr="00B009B1">
              <w:rPr>
                <w:rFonts w:ascii="Arial" w:eastAsia="Times New Roman" w:hAnsi="Arial" w:cs="Arial"/>
                <w:szCs w:val="22"/>
                <w:lang w:val="en-GB"/>
              </w:rPr>
              <w:t>Financial statements in which the equity method is applied</w:t>
            </w:r>
            <w:r w:rsidR="00F11C24" w:rsidRPr="00B009B1">
              <w:rPr>
                <w:rFonts w:ascii="Arial" w:eastAsia="Times New Roman" w:hAnsi="Arial" w:cs="Arial"/>
                <w:szCs w:val="22"/>
                <w:lang w:val="en-GB"/>
              </w:rPr>
              <w:t xml:space="preserve"> </w:t>
            </w:r>
            <w:r w:rsidR="00383A79" w:rsidRPr="00B009B1">
              <w:rPr>
                <w:rFonts w:ascii="Arial" w:eastAsia="Times New Roman" w:hAnsi="Arial" w:cs="Arial"/>
                <w:szCs w:val="22"/>
                <w:lang w:val="en-GB"/>
              </w:rPr>
              <w:t>/</w:t>
            </w:r>
          </w:p>
          <w:p w14:paraId="7AB02B5F" w14:textId="001AD133" w:rsidR="001F645B" w:rsidRPr="00B009B1" w:rsidRDefault="00F11C24" w:rsidP="001F645B">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Cs w:val="22"/>
              </w:rPr>
            </w:pPr>
            <w:r w:rsidRPr="00B009B1">
              <w:rPr>
                <w:rFonts w:ascii="Arial" w:eastAsia="Times New Roman" w:hAnsi="Arial" w:cs="Arial"/>
                <w:szCs w:val="22"/>
                <w:lang w:val="en-GB"/>
              </w:rPr>
              <w:t>Separate financial statements</w:t>
            </w:r>
          </w:p>
        </w:tc>
      </w:tr>
      <w:tr w:rsidR="001F645B" w:rsidRPr="00B009B1" w14:paraId="3E81DCD2" w14:textId="77777777" w:rsidTr="00B009B1">
        <w:tc>
          <w:tcPr>
            <w:tcW w:w="5130" w:type="dxa"/>
            <w:tcBorders>
              <w:left w:val="nil"/>
              <w:bottom w:val="nil"/>
              <w:right w:val="nil"/>
            </w:tcBorders>
            <w:vAlign w:val="bottom"/>
          </w:tcPr>
          <w:p w14:paraId="79D370CE" w14:textId="77777777" w:rsidR="001F645B" w:rsidRPr="00B009B1" w:rsidRDefault="001F645B" w:rsidP="001F645B">
            <w:pPr>
              <w:spacing w:before="0" w:after="0" w:line="380" w:lineRule="exact"/>
              <w:ind w:left="0" w:firstLine="0"/>
              <w:jc w:val="center"/>
              <w:rPr>
                <w:rFonts w:ascii="Arial" w:hAnsi="Arial" w:cs="Arial"/>
                <w:spacing w:val="-4"/>
                <w:szCs w:val="22"/>
                <w:cs/>
              </w:rPr>
            </w:pPr>
          </w:p>
        </w:tc>
        <w:tc>
          <w:tcPr>
            <w:tcW w:w="1984" w:type="dxa"/>
            <w:tcBorders>
              <w:left w:val="nil"/>
              <w:bottom w:val="nil"/>
              <w:right w:val="nil"/>
            </w:tcBorders>
          </w:tcPr>
          <w:p w14:paraId="3F9B7A0F" w14:textId="6FEDEFC5" w:rsidR="001F645B" w:rsidRPr="00B009B1" w:rsidRDefault="001F645B" w:rsidP="001F645B">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Cs w:val="22"/>
                <w:lang w:val="en-GB"/>
              </w:rPr>
            </w:pPr>
            <w:r w:rsidRPr="00B009B1">
              <w:rPr>
                <w:rFonts w:ascii="Arial" w:eastAsia="Times New Roman" w:hAnsi="Arial" w:cs="Arial"/>
                <w:szCs w:val="22"/>
                <w:lang w:val="en-GB"/>
              </w:rPr>
              <w:t>2025</w:t>
            </w:r>
          </w:p>
        </w:tc>
        <w:tc>
          <w:tcPr>
            <w:tcW w:w="1985" w:type="dxa"/>
            <w:tcBorders>
              <w:left w:val="nil"/>
              <w:bottom w:val="nil"/>
              <w:right w:val="nil"/>
            </w:tcBorders>
          </w:tcPr>
          <w:p w14:paraId="4AA66897" w14:textId="23036D52" w:rsidR="001F645B" w:rsidRPr="00B009B1" w:rsidRDefault="001F645B" w:rsidP="001F645B">
            <w:pPr>
              <w:widowControl w:val="0"/>
              <w:pBdr>
                <w:bottom w:val="single" w:sz="4" w:space="1" w:color="auto"/>
              </w:pBdr>
              <w:tabs>
                <w:tab w:val="right" w:pos="1033"/>
              </w:tabs>
              <w:overflowPunct w:val="0"/>
              <w:autoSpaceDE w:val="0"/>
              <w:autoSpaceDN w:val="0"/>
              <w:adjustRightInd w:val="0"/>
              <w:spacing w:before="0" w:after="0" w:line="380" w:lineRule="exact"/>
              <w:ind w:left="0" w:right="-18" w:firstLine="0"/>
              <w:jc w:val="center"/>
              <w:textAlignment w:val="baseline"/>
              <w:rPr>
                <w:rFonts w:ascii="Arial" w:eastAsia="Times New Roman" w:hAnsi="Arial" w:cs="Arial"/>
                <w:szCs w:val="22"/>
                <w:lang w:val="en-GB"/>
              </w:rPr>
            </w:pPr>
            <w:r w:rsidRPr="00B009B1">
              <w:rPr>
                <w:rFonts w:ascii="Arial" w:eastAsia="Times New Roman" w:hAnsi="Arial" w:cs="Arial"/>
                <w:szCs w:val="22"/>
                <w:lang w:val="en-GB"/>
              </w:rPr>
              <w:t>2024</w:t>
            </w:r>
          </w:p>
        </w:tc>
      </w:tr>
      <w:tr w:rsidR="008B1D2D" w:rsidRPr="00B009B1" w14:paraId="6EEEA6D9" w14:textId="77777777" w:rsidTr="00B009B1">
        <w:tc>
          <w:tcPr>
            <w:tcW w:w="5130" w:type="dxa"/>
            <w:tcBorders>
              <w:left w:val="nil"/>
              <w:right w:val="nil"/>
            </w:tcBorders>
          </w:tcPr>
          <w:p w14:paraId="170142B4" w14:textId="67FDCC71" w:rsidR="008B1D2D" w:rsidRPr="00B009B1" w:rsidRDefault="008B1D2D" w:rsidP="008B1D2D">
            <w:pPr>
              <w:tabs>
                <w:tab w:val="left" w:pos="567"/>
                <w:tab w:val="left" w:pos="1134"/>
                <w:tab w:val="left" w:pos="1701"/>
              </w:tabs>
              <w:spacing w:before="0" w:after="0" w:line="380" w:lineRule="exact"/>
              <w:ind w:left="162" w:right="-15" w:hanging="162"/>
              <w:rPr>
                <w:rFonts w:ascii="Arial" w:hAnsi="Arial" w:cs="Arial"/>
                <w:szCs w:val="22"/>
              </w:rPr>
            </w:pPr>
            <w:r w:rsidRPr="00B009B1">
              <w:rPr>
                <w:rFonts w:ascii="Arial" w:hAnsi="Arial" w:cs="Arial"/>
                <w:szCs w:val="22"/>
              </w:rPr>
              <w:t xml:space="preserve">Deferred tax </w:t>
            </w:r>
            <w:r w:rsidR="00640859">
              <w:rPr>
                <w:rFonts w:ascii="Arial" w:hAnsi="Arial" w:cs="Arial"/>
                <w:szCs w:val="22"/>
              </w:rPr>
              <w:t>from remeasurement loss on defined benefit plans</w:t>
            </w:r>
          </w:p>
        </w:tc>
        <w:tc>
          <w:tcPr>
            <w:tcW w:w="1984" w:type="dxa"/>
            <w:tcBorders>
              <w:left w:val="nil"/>
              <w:right w:val="nil"/>
            </w:tcBorders>
          </w:tcPr>
          <w:p w14:paraId="2668A1C6" w14:textId="6A5B347C" w:rsidR="008B1D2D" w:rsidRPr="00B009B1" w:rsidRDefault="008B1D2D" w:rsidP="00B009B1">
            <w:pPr>
              <w:tabs>
                <w:tab w:val="decimal" w:pos="1605"/>
              </w:tabs>
              <w:spacing w:before="0" w:after="0" w:line="380" w:lineRule="exact"/>
              <w:ind w:left="0" w:firstLine="0"/>
              <w:rPr>
                <w:rFonts w:ascii="Arial" w:hAnsi="Arial" w:cs="Arial"/>
                <w:szCs w:val="22"/>
              </w:rPr>
            </w:pPr>
            <w:r w:rsidRPr="00B009B1">
              <w:rPr>
                <w:rFonts w:ascii="Arial" w:hAnsi="Arial" w:cs="Arial"/>
                <w:szCs w:val="22"/>
              </w:rPr>
              <w:t>1,093</w:t>
            </w:r>
          </w:p>
        </w:tc>
        <w:tc>
          <w:tcPr>
            <w:tcW w:w="1985" w:type="dxa"/>
            <w:tcBorders>
              <w:left w:val="nil"/>
              <w:right w:val="nil"/>
            </w:tcBorders>
          </w:tcPr>
          <w:p w14:paraId="1712ED1E" w14:textId="47F96039" w:rsidR="008B1D2D" w:rsidRPr="00B009B1" w:rsidRDefault="008B1D2D" w:rsidP="00B009B1">
            <w:pPr>
              <w:tabs>
                <w:tab w:val="decimal" w:pos="1605"/>
              </w:tabs>
              <w:spacing w:before="0" w:after="0" w:line="380" w:lineRule="exact"/>
              <w:ind w:left="0" w:firstLine="0"/>
              <w:rPr>
                <w:rFonts w:ascii="Arial" w:hAnsi="Arial" w:cs="Arial"/>
                <w:szCs w:val="22"/>
              </w:rPr>
            </w:pPr>
            <w:r w:rsidRPr="00B009B1">
              <w:rPr>
                <w:rFonts w:ascii="Arial" w:hAnsi="Arial" w:cs="Arial"/>
                <w:szCs w:val="22"/>
              </w:rPr>
              <w:t>-</w:t>
            </w:r>
          </w:p>
        </w:tc>
      </w:tr>
      <w:tr w:rsidR="008B1D2D" w:rsidRPr="00B009B1" w14:paraId="521D4E02" w14:textId="77777777" w:rsidTr="00B009B1">
        <w:tc>
          <w:tcPr>
            <w:tcW w:w="5130" w:type="dxa"/>
            <w:tcBorders>
              <w:left w:val="nil"/>
              <w:bottom w:val="nil"/>
              <w:right w:val="nil"/>
            </w:tcBorders>
          </w:tcPr>
          <w:p w14:paraId="1A8017B9" w14:textId="7FBA8AD5" w:rsidR="008B1D2D" w:rsidRPr="00B009B1" w:rsidRDefault="008B1D2D" w:rsidP="008B1D2D">
            <w:pPr>
              <w:tabs>
                <w:tab w:val="left" w:pos="567"/>
                <w:tab w:val="left" w:pos="1134"/>
                <w:tab w:val="left" w:pos="1701"/>
              </w:tabs>
              <w:spacing w:before="0" w:after="0" w:line="380" w:lineRule="exact"/>
              <w:ind w:left="162" w:right="-15" w:hanging="162"/>
              <w:rPr>
                <w:rFonts w:ascii="Arial" w:hAnsi="Arial" w:cs="Arial"/>
                <w:szCs w:val="22"/>
              </w:rPr>
            </w:pPr>
            <w:r w:rsidRPr="00B009B1">
              <w:rPr>
                <w:rFonts w:ascii="Arial" w:hAnsi="Arial" w:cs="Arial"/>
                <w:szCs w:val="22"/>
              </w:rPr>
              <w:t>Total</w:t>
            </w:r>
          </w:p>
        </w:tc>
        <w:tc>
          <w:tcPr>
            <w:tcW w:w="1984" w:type="dxa"/>
            <w:tcBorders>
              <w:left w:val="nil"/>
              <w:bottom w:val="nil"/>
              <w:right w:val="nil"/>
            </w:tcBorders>
          </w:tcPr>
          <w:p w14:paraId="3F1AE1E8" w14:textId="44ED491E" w:rsidR="008B1D2D" w:rsidRPr="00B009B1" w:rsidRDefault="008B1D2D" w:rsidP="00B009B1">
            <w:pPr>
              <w:pBdr>
                <w:top w:val="single" w:sz="4" w:space="1" w:color="auto"/>
                <w:bottom w:val="double" w:sz="4" w:space="1" w:color="auto"/>
              </w:pBdr>
              <w:tabs>
                <w:tab w:val="decimal" w:pos="1605"/>
              </w:tabs>
              <w:spacing w:before="0" w:after="0" w:line="380" w:lineRule="exact"/>
              <w:ind w:left="0" w:firstLine="0"/>
              <w:rPr>
                <w:rFonts w:ascii="Arial" w:hAnsi="Arial" w:cs="Arial"/>
                <w:szCs w:val="22"/>
              </w:rPr>
            </w:pPr>
            <w:r w:rsidRPr="00B009B1">
              <w:rPr>
                <w:rFonts w:ascii="Arial" w:hAnsi="Arial" w:cs="Arial"/>
                <w:szCs w:val="22"/>
              </w:rPr>
              <w:t>1,093</w:t>
            </w:r>
          </w:p>
        </w:tc>
        <w:tc>
          <w:tcPr>
            <w:tcW w:w="1985" w:type="dxa"/>
            <w:tcBorders>
              <w:left w:val="nil"/>
              <w:bottom w:val="nil"/>
              <w:right w:val="nil"/>
            </w:tcBorders>
          </w:tcPr>
          <w:p w14:paraId="055968FC" w14:textId="5E1AD8A4" w:rsidR="008B1D2D" w:rsidRPr="00B009B1" w:rsidRDefault="008B1D2D" w:rsidP="00B009B1">
            <w:pPr>
              <w:pBdr>
                <w:top w:val="single" w:sz="4" w:space="1" w:color="auto"/>
                <w:bottom w:val="double" w:sz="4" w:space="1" w:color="auto"/>
              </w:pBdr>
              <w:tabs>
                <w:tab w:val="decimal" w:pos="1605"/>
              </w:tabs>
              <w:spacing w:before="0" w:after="0" w:line="380" w:lineRule="exact"/>
              <w:ind w:left="0" w:firstLine="0"/>
              <w:rPr>
                <w:rFonts w:ascii="Arial" w:hAnsi="Arial" w:cs="Arial"/>
                <w:szCs w:val="22"/>
              </w:rPr>
            </w:pPr>
            <w:r w:rsidRPr="00B009B1">
              <w:rPr>
                <w:rFonts w:ascii="Arial" w:hAnsi="Arial" w:cs="Arial"/>
                <w:szCs w:val="22"/>
              </w:rPr>
              <w:t>-</w:t>
            </w:r>
          </w:p>
        </w:tc>
      </w:tr>
    </w:tbl>
    <w:p w14:paraId="1EAB014C" w14:textId="77777777" w:rsidR="00640859" w:rsidRDefault="00640859" w:rsidP="00A83159">
      <w:pPr>
        <w:tabs>
          <w:tab w:val="left" w:pos="1134"/>
          <w:tab w:val="left" w:pos="1701"/>
        </w:tabs>
        <w:spacing w:before="240" w:line="380" w:lineRule="exact"/>
        <w:jc w:val="thaiDistribute"/>
        <w:rPr>
          <w:rFonts w:ascii="Arial" w:hAnsi="Arial"/>
          <w:szCs w:val="22"/>
        </w:rPr>
      </w:pPr>
    </w:p>
    <w:p w14:paraId="1DB62E11" w14:textId="77777777" w:rsidR="00640859" w:rsidRDefault="00640859">
      <w:pPr>
        <w:rPr>
          <w:rFonts w:ascii="Arial" w:hAnsi="Arial"/>
          <w:szCs w:val="22"/>
        </w:rPr>
      </w:pPr>
      <w:r>
        <w:rPr>
          <w:rFonts w:ascii="Arial" w:hAnsi="Arial"/>
          <w:szCs w:val="22"/>
        </w:rPr>
        <w:br w:type="page"/>
      </w:r>
    </w:p>
    <w:p w14:paraId="585825BC" w14:textId="215D91FC" w:rsidR="004D2FF7" w:rsidRPr="00B009B1" w:rsidRDefault="00C27A96" w:rsidP="00A83159">
      <w:pPr>
        <w:tabs>
          <w:tab w:val="left" w:pos="1134"/>
          <w:tab w:val="left" w:pos="1701"/>
        </w:tabs>
        <w:spacing w:before="240" w:line="380" w:lineRule="exact"/>
        <w:jc w:val="thaiDistribute"/>
        <w:rPr>
          <w:rFonts w:ascii="Arial" w:hAnsi="Arial"/>
          <w:szCs w:val="22"/>
        </w:rPr>
      </w:pPr>
      <w:r w:rsidRPr="00B009B1">
        <w:rPr>
          <w:rFonts w:ascii="Arial" w:hAnsi="Arial"/>
          <w:szCs w:val="22"/>
        </w:rPr>
        <w:lastRenderedPageBreak/>
        <w:tab/>
      </w:r>
      <w:r w:rsidR="00815181" w:rsidRPr="00B009B1">
        <w:rPr>
          <w:rFonts w:ascii="Arial" w:hAnsi="Arial"/>
          <w:szCs w:val="22"/>
        </w:rPr>
        <w:t>The reconciliation between accounting profit and income tax expense</w:t>
      </w:r>
      <w:r w:rsidR="003131C8" w:rsidRPr="00B009B1">
        <w:rPr>
          <w:rFonts w:ascii="Arial" w:hAnsi="Arial"/>
          <w:szCs w:val="22"/>
        </w:rPr>
        <w:t xml:space="preserve"> (revenue)</w:t>
      </w:r>
      <w:r w:rsidR="00815181" w:rsidRPr="00B009B1">
        <w:rPr>
          <w:rFonts w:ascii="Arial" w:hAnsi="Arial"/>
          <w:szCs w:val="22"/>
        </w:rPr>
        <w:t xml:space="preserve"> is shown below.</w:t>
      </w:r>
    </w:p>
    <w:p w14:paraId="48AC71F7" w14:textId="77777777" w:rsidR="00805BF8" w:rsidRPr="00223836" w:rsidRDefault="00805BF8" w:rsidP="00640859">
      <w:pPr>
        <w:spacing w:before="0" w:after="0" w:line="380" w:lineRule="exact"/>
        <w:ind w:right="-187"/>
        <w:jc w:val="right"/>
        <w:rPr>
          <w:rFonts w:ascii="Arial" w:hAnsi="Arial" w:cs="Arial"/>
          <w:sz w:val="18"/>
          <w:szCs w:val="18"/>
          <w:cs/>
        </w:rPr>
      </w:pPr>
      <w:r w:rsidRPr="00223836">
        <w:rPr>
          <w:rFonts w:ascii="Arial" w:hAnsi="Arial" w:cs="Arial"/>
          <w:sz w:val="18"/>
          <w:szCs w:val="18"/>
        </w:rPr>
        <w:t>(Unit: Thousand Baht</w:t>
      </w:r>
      <w:r w:rsidRPr="00223836">
        <w:rPr>
          <w:rFonts w:ascii="Arial" w:hAnsi="Arial" w:cs="Arial"/>
          <w:sz w:val="18"/>
          <w:szCs w:val="18"/>
          <w:cs/>
        </w:rPr>
        <w:t>)</w:t>
      </w:r>
    </w:p>
    <w:tbl>
      <w:tblPr>
        <w:tblW w:w="9360" w:type="dxa"/>
        <w:tblInd w:w="450" w:type="dxa"/>
        <w:tblLayout w:type="fixed"/>
        <w:tblLook w:val="0000" w:firstRow="0" w:lastRow="0" w:firstColumn="0" w:lastColumn="0" w:noHBand="0" w:noVBand="0"/>
      </w:tblPr>
      <w:tblGrid>
        <w:gridCol w:w="3960"/>
        <w:gridCol w:w="1350"/>
        <w:gridCol w:w="1350"/>
        <w:gridCol w:w="1350"/>
        <w:gridCol w:w="1350"/>
      </w:tblGrid>
      <w:tr w:rsidR="00E71971" w:rsidRPr="00CD1BD0" w14:paraId="1F53C83A" w14:textId="77777777" w:rsidTr="00640859">
        <w:trPr>
          <w:trHeight w:val="639"/>
        </w:trPr>
        <w:tc>
          <w:tcPr>
            <w:tcW w:w="3960" w:type="dxa"/>
            <w:tcBorders>
              <w:left w:val="nil"/>
              <w:bottom w:val="nil"/>
              <w:right w:val="nil"/>
            </w:tcBorders>
            <w:vAlign w:val="bottom"/>
          </w:tcPr>
          <w:p w14:paraId="6861954D" w14:textId="77777777" w:rsidR="00E71971" w:rsidRPr="00F11CED" w:rsidRDefault="00E71971" w:rsidP="00B009B1">
            <w:pPr>
              <w:spacing w:before="0" w:after="0" w:line="360" w:lineRule="exact"/>
              <w:jc w:val="center"/>
              <w:rPr>
                <w:rFonts w:ascii="Arial" w:hAnsi="Arial" w:cs="Arial"/>
                <w:spacing w:val="-4"/>
                <w:sz w:val="18"/>
                <w:szCs w:val="18"/>
                <w:cs/>
              </w:rPr>
            </w:pPr>
          </w:p>
        </w:tc>
        <w:tc>
          <w:tcPr>
            <w:tcW w:w="2700" w:type="dxa"/>
            <w:gridSpan w:val="2"/>
            <w:tcBorders>
              <w:left w:val="nil"/>
              <w:bottom w:val="nil"/>
              <w:right w:val="nil"/>
            </w:tcBorders>
            <w:vAlign w:val="center"/>
          </w:tcPr>
          <w:p w14:paraId="02A98FC1" w14:textId="21D53FF7" w:rsidR="00E71971" w:rsidRPr="00E71971" w:rsidRDefault="00E71971" w:rsidP="00B009B1">
            <w:pPr>
              <w:pBdr>
                <w:bottom w:val="single" w:sz="4" w:space="1" w:color="auto"/>
              </w:pBdr>
              <w:tabs>
                <w:tab w:val="right" w:pos="7200"/>
                <w:tab w:val="right" w:pos="8540"/>
              </w:tabs>
              <w:spacing w:before="0" w:after="0" w:line="360" w:lineRule="exact"/>
              <w:ind w:left="71" w:hanging="26"/>
              <w:jc w:val="center"/>
              <w:rPr>
                <w:rFonts w:ascii="Arial" w:hAnsi="Arial" w:cs="Arial"/>
                <w:sz w:val="18"/>
                <w:szCs w:val="18"/>
                <w:cs/>
              </w:rPr>
            </w:pPr>
            <w:r w:rsidRPr="00E71971">
              <w:rPr>
                <w:rFonts w:ascii="Arial" w:hAnsi="Arial" w:cs="Arial"/>
                <w:sz w:val="18"/>
                <w:szCs w:val="18"/>
              </w:rPr>
              <w:t>Financial statements in which the equity method is applied</w:t>
            </w:r>
          </w:p>
        </w:tc>
        <w:tc>
          <w:tcPr>
            <w:tcW w:w="2700" w:type="dxa"/>
            <w:gridSpan w:val="2"/>
            <w:tcBorders>
              <w:left w:val="nil"/>
              <w:bottom w:val="nil"/>
              <w:right w:val="nil"/>
            </w:tcBorders>
            <w:vAlign w:val="bottom"/>
          </w:tcPr>
          <w:p w14:paraId="3DFC9E5A" w14:textId="1963A147" w:rsidR="00E71971" w:rsidRPr="00E71971" w:rsidRDefault="00E71971" w:rsidP="00B009B1">
            <w:pPr>
              <w:pBdr>
                <w:bottom w:val="single" w:sz="4" w:space="1" w:color="auto"/>
              </w:pBdr>
              <w:tabs>
                <w:tab w:val="right" w:pos="7200"/>
                <w:tab w:val="right" w:pos="8540"/>
              </w:tabs>
              <w:spacing w:before="0" w:after="0" w:line="360" w:lineRule="exact"/>
              <w:ind w:left="71" w:hanging="26"/>
              <w:jc w:val="center"/>
              <w:rPr>
                <w:rFonts w:ascii="Arial" w:hAnsi="Arial" w:cs="Arial"/>
                <w:sz w:val="18"/>
                <w:szCs w:val="18"/>
                <w:cs/>
              </w:rPr>
            </w:pPr>
            <w:r w:rsidRPr="00E71971">
              <w:rPr>
                <w:rFonts w:ascii="Arial" w:hAnsi="Arial" w:cs="Arial"/>
                <w:sz w:val="18"/>
                <w:szCs w:val="18"/>
              </w:rPr>
              <w:t>Separate financial statements</w:t>
            </w:r>
          </w:p>
        </w:tc>
      </w:tr>
      <w:tr w:rsidR="00E71971" w:rsidRPr="00CD1BD0" w14:paraId="36A9D5BD" w14:textId="77777777" w:rsidTr="00640859">
        <w:tc>
          <w:tcPr>
            <w:tcW w:w="3960" w:type="dxa"/>
            <w:tcBorders>
              <w:left w:val="nil"/>
              <w:bottom w:val="nil"/>
              <w:right w:val="nil"/>
            </w:tcBorders>
            <w:vAlign w:val="bottom"/>
          </w:tcPr>
          <w:p w14:paraId="6C352844" w14:textId="77777777" w:rsidR="00E71971" w:rsidRPr="00F11CED" w:rsidRDefault="00E71971" w:rsidP="00B009B1">
            <w:pPr>
              <w:spacing w:before="0" w:after="0" w:line="360" w:lineRule="exact"/>
              <w:jc w:val="center"/>
              <w:rPr>
                <w:rFonts w:ascii="Arial" w:hAnsi="Arial" w:cs="Arial"/>
                <w:spacing w:val="-4"/>
                <w:sz w:val="18"/>
                <w:szCs w:val="18"/>
                <w:cs/>
              </w:rPr>
            </w:pPr>
          </w:p>
        </w:tc>
        <w:tc>
          <w:tcPr>
            <w:tcW w:w="1350" w:type="dxa"/>
            <w:tcBorders>
              <w:left w:val="nil"/>
              <w:bottom w:val="nil"/>
              <w:right w:val="nil"/>
            </w:tcBorders>
            <w:vAlign w:val="bottom"/>
          </w:tcPr>
          <w:p w14:paraId="4E56B8AE" w14:textId="0BBE8207" w:rsidR="00E71971" w:rsidRPr="00F11CED" w:rsidRDefault="00E71971" w:rsidP="00B009B1">
            <w:pPr>
              <w:pBdr>
                <w:bottom w:val="single" w:sz="4" w:space="1" w:color="auto"/>
              </w:pBdr>
              <w:tabs>
                <w:tab w:val="right" w:pos="7200"/>
                <w:tab w:val="right" w:pos="8540"/>
              </w:tabs>
              <w:spacing w:before="0" w:after="0" w:line="360" w:lineRule="exact"/>
              <w:jc w:val="center"/>
              <w:rPr>
                <w:rFonts w:ascii="Arial" w:eastAsia="Arial Unicode MS" w:hAnsi="Arial" w:cs="Arial"/>
                <w:sz w:val="18"/>
                <w:szCs w:val="18"/>
                <w:cs/>
              </w:rPr>
            </w:pPr>
            <w:r w:rsidRPr="00F11CED">
              <w:rPr>
                <w:rFonts w:ascii="Arial" w:eastAsia="Arial Unicode MS" w:hAnsi="Arial" w:cs="Arial"/>
                <w:sz w:val="18"/>
                <w:szCs w:val="18"/>
              </w:rPr>
              <w:t>2025</w:t>
            </w:r>
          </w:p>
        </w:tc>
        <w:tc>
          <w:tcPr>
            <w:tcW w:w="1350" w:type="dxa"/>
            <w:tcBorders>
              <w:left w:val="nil"/>
              <w:bottom w:val="nil"/>
              <w:right w:val="nil"/>
            </w:tcBorders>
            <w:vAlign w:val="bottom"/>
          </w:tcPr>
          <w:p w14:paraId="6FF7CE57" w14:textId="1563DF66" w:rsidR="00E71971" w:rsidRPr="00F11CED" w:rsidRDefault="00E71971" w:rsidP="00B009B1">
            <w:pPr>
              <w:pBdr>
                <w:bottom w:val="single" w:sz="4" w:space="1" w:color="auto"/>
              </w:pBdr>
              <w:tabs>
                <w:tab w:val="right" w:pos="7200"/>
                <w:tab w:val="right" w:pos="8540"/>
              </w:tabs>
              <w:spacing w:before="0" w:after="0" w:line="360" w:lineRule="exact"/>
              <w:jc w:val="center"/>
              <w:rPr>
                <w:rFonts w:ascii="Arial" w:eastAsia="Arial Unicode MS" w:hAnsi="Arial" w:cs="Arial"/>
                <w:sz w:val="18"/>
                <w:szCs w:val="18"/>
                <w:cs/>
              </w:rPr>
            </w:pPr>
            <w:r w:rsidRPr="00F11CED">
              <w:rPr>
                <w:rFonts w:ascii="Arial" w:eastAsia="Arial Unicode MS" w:hAnsi="Arial" w:cs="Arial"/>
                <w:sz w:val="18"/>
                <w:szCs w:val="18"/>
              </w:rPr>
              <w:t>2024</w:t>
            </w:r>
          </w:p>
        </w:tc>
        <w:tc>
          <w:tcPr>
            <w:tcW w:w="1350" w:type="dxa"/>
            <w:tcBorders>
              <w:left w:val="nil"/>
              <w:bottom w:val="nil"/>
              <w:right w:val="nil"/>
            </w:tcBorders>
            <w:vAlign w:val="bottom"/>
          </w:tcPr>
          <w:p w14:paraId="10B3C55C" w14:textId="6310EC73" w:rsidR="00E71971" w:rsidRPr="00F11CED" w:rsidRDefault="00E71971" w:rsidP="00B009B1">
            <w:pPr>
              <w:pBdr>
                <w:bottom w:val="single" w:sz="4" w:space="1" w:color="auto"/>
              </w:pBdr>
              <w:tabs>
                <w:tab w:val="right" w:pos="7200"/>
                <w:tab w:val="right" w:pos="8540"/>
              </w:tabs>
              <w:spacing w:before="0" w:after="0" w:line="360" w:lineRule="exact"/>
              <w:jc w:val="center"/>
              <w:rPr>
                <w:rFonts w:ascii="Arial" w:eastAsia="Arial Unicode MS" w:hAnsi="Arial" w:cs="Arial"/>
                <w:sz w:val="18"/>
                <w:szCs w:val="18"/>
                <w:cs/>
              </w:rPr>
            </w:pPr>
            <w:r w:rsidRPr="00F11CED">
              <w:rPr>
                <w:rFonts w:ascii="Arial" w:eastAsia="Arial Unicode MS" w:hAnsi="Arial" w:cs="Arial"/>
                <w:sz w:val="18"/>
                <w:szCs w:val="18"/>
              </w:rPr>
              <w:t>2025</w:t>
            </w:r>
          </w:p>
        </w:tc>
        <w:tc>
          <w:tcPr>
            <w:tcW w:w="1350" w:type="dxa"/>
            <w:tcBorders>
              <w:top w:val="nil"/>
              <w:left w:val="nil"/>
              <w:bottom w:val="nil"/>
              <w:right w:val="nil"/>
            </w:tcBorders>
            <w:vAlign w:val="bottom"/>
          </w:tcPr>
          <w:p w14:paraId="5BA727AC" w14:textId="46F7948F" w:rsidR="00E71971" w:rsidRPr="00F11CED" w:rsidRDefault="00E71971" w:rsidP="00B009B1">
            <w:pPr>
              <w:pBdr>
                <w:bottom w:val="single" w:sz="4" w:space="1" w:color="auto"/>
              </w:pBdr>
              <w:tabs>
                <w:tab w:val="right" w:pos="7200"/>
                <w:tab w:val="right" w:pos="8540"/>
              </w:tabs>
              <w:spacing w:before="0" w:after="0" w:line="360" w:lineRule="exact"/>
              <w:jc w:val="center"/>
              <w:rPr>
                <w:rFonts w:ascii="Arial" w:eastAsia="Arial Unicode MS" w:hAnsi="Arial" w:cs="Arial"/>
                <w:sz w:val="18"/>
                <w:szCs w:val="18"/>
                <w:cs/>
              </w:rPr>
            </w:pPr>
            <w:r w:rsidRPr="00F11CED">
              <w:rPr>
                <w:rFonts w:ascii="Arial" w:eastAsia="Arial Unicode MS" w:hAnsi="Arial" w:cs="Arial"/>
                <w:sz w:val="18"/>
                <w:szCs w:val="18"/>
              </w:rPr>
              <w:t>2024</w:t>
            </w:r>
          </w:p>
        </w:tc>
      </w:tr>
      <w:tr w:rsidR="00E71971" w:rsidRPr="00CD1BD0" w14:paraId="11FEA8D3" w14:textId="77777777" w:rsidTr="00640859">
        <w:tc>
          <w:tcPr>
            <w:tcW w:w="3960" w:type="dxa"/>
            <w:tcBorders>
              <w:left w:val="nil"/>
              <w:bottom w:val="nil"/>
              <w:right w:val="nil"/>
            </w:tcBorders>
            <w:vAlign w:val="bottom"/>
          </w:tcPr>
          <w:p w14:paraId="2C798ED9" w14:textId="5412FAF5" w:rsidR="00E71971" w:rsidRPr="00F11CED" w:rsidRDefault="00E71971" w:rsidP="00B009B1">
            <w:pPr>
              <w:spacing w:before="0" w:after="0" w:line="360" w:lineRule="exact"/>
              <w:ind w:left="162" w:right="-43" w:hanging="162"/>
              <w:jc w:val="both"/>
              <w:rPr>
                <w:rFonts w:ascii="Arial" w:hAnsi="Arial" w:cs="Arial"/>
                <w:sz w:val="18"/>
                <w:szCs w:val="18"/>
                <w:cs/>
              </w:rPr>
            </w:pPr>
            <w:r w:rsidRPr="00F11CED">
              <w:rPr>
                <w:rFonts w:ascii="Arial" w:hAnsi="Arial" w:cs="Arial"/>
                <w:sz w:val="18"/>
                <w:szCs w:val="18"/>
              </w:rPr>
              <w:t>Accounting profit before tax</w:t>
            </w:r>
          </w:p>
        </w:tc>
        <w:tc>
          <w:tcPr>
            <w:tcW w:w="1350" w:type="dxa"/>
            <w:tcBorders>
              <w:left w:val="nil"/>
              <w:bottom w:val="nil"/>
              <w:right w:val="nil"/>
            </w:tcBorders>
            <w:vAlign w:val="bottom"/>
          </w:tcPr>
          <w:p w14:paraId="4E69F6D8" w14:textId="2C1DF818" w:rsidR="00E71971" w:rsidRPr="00F11CED" w:rsidRDefault="00E71971" w:rsidP="00B009B1">
            <w:pPr>
              <w:pBdr>
                <w:bottom w:val="double" w:sz="4" w:space="1" w:color="auto"/>
              </w:pBdr>
              <w:tabs>
                <w:tab w:val="decimal" w:pos="1062"/>
              </w:tabs>
              <w:spacing w:before="0" w:after="0" w:line="360" w:lineRule="exact"/>
              <w:ind w:left="-18"/>
              <w:jc w:val="thaiDistribute"/>
              <w:rPr>
                <w:rFonts w:ascii="Arial" w:hAnsi="Arial" w:cs="Arial"/>
                <w:spacing w:val="-4"/>
                <w:sz w:val="18"/>
                <w:szCs w:val="18"/>
              </w:rPr>
            </w:pPr>
            <w:r w:rsidRPr="00F11CED">
              <w:rPr>
                <w:rFonts w:ascii="Arial" w:hAnsi="Arial" w:cs="Arial"/>
                <w:spacing w:val="-4"/>
                <w:sz w:val="18"/>
                <w:szCs w:val="18"/>
              </w:rPr>
              <w:t>79,42</w:t>
            </w:r>
            <w:r w:rsidR="00666FFD">
              <w:rPr>
                <w:rFonts w:ascii="Arial" w:hAnsi="Arial" w:cs="Arial"/>
                <w:spacing w:val="-4"/>
                <w:sz w:val="18"/>
                <w:szCs w:val="18"/>
              </w:rPr>
              <w:t>7</w:t>
            </w:r>
          </w:p>
        </w:tc>
        <w:tc>
          <w:tcPr>
            <w:tcW w:w="1350" w:type="dxa"/>
            <w:tcBorders>
              <w:left w:val="nil"/>
              <w:bottom w:val="nil"/>
              <w:right w:val="nil"/>
            </w:tcBorders>
            <w:vAlign w:val="bottom"/>
          </w:tcPr>
          <w:p w14:paraId="522F9868" w14:textId="77777777" w:rsidR="00E71971" w:rsidRPr="00F11CED" w:rsidRDefault="00E71971" w:rsidP="00B009B1">
            <w:pPr>
              <w:pBdr>
                <w:bottom w:val="double" w:sz="4" w:space="1" w:color="auto"/>
              </w:pBdr>
              <w:tabs>
                <w:tab w:val="decimal" w:pos="1062"/>
              </w:tabs>
              <w:spacing w:before="0" w:after="0" w:line="360" w:lineRule="exact"/>
              <w:ind w:left="-18"/>
              <w:jc w:val="thaiDistribute"/>
              <w:rPr>
                <w:rFonts w:ascii="Arial" w:hAnsi="Arial" w:cs="Arial"/>
                <w:spacing w:val="-4"/>
                <w:sz w:val="18"/>
                <w:szCs w:val="18"/>
              </w:rPr>
            </w:pPr>
            <w:r w:rsidRPr="00F11CED">
              <w:rPr>
                <w:rFonts w:ascii="Arial" w:hAnsi="Arial" w:cs="Arial"/>
                <w:spacing w:val="-4"/>
                <w:sz w:val="18"/>
                <w:szCs w:val="18"/>
              </w:rPr>
              <w:t>100,415</w:t>
            </w:r>
          </w:p>
        </w:tc>
        <w:tc>
          <w:tcPr>
            <w:tcW w:w="1350" w:type="dxa"/>
            <w:tcBorders>
              <w:left w:val="nil"/>
              <w:bottom w:val="nil"/>
              <w:right w:val="nil"/>
            </w:tcBorders>
            <w:vAlign w:val="bottom"/>
          </w:tcPr>
          <w:p w14:paraId="06F6A2C1" w14:textId="77777777" w:rsidR="00E71971" w:rsidRPr="00F11CED" w:rsidRDefault="00E71971" w:rsidP="00B009B1">
            <w:pPr>
              <w:pBdr>
                <w:bottom w:val="double" w:sz="4" w:space="1" w:color="auto"/>
              </w:pBdr>
              <w:tabs>
                <w:tab w:val="decimal" w:pos="1062"/>
              </w:tabs>
              <w:spacing w:before="0" w:after="0" w:line="360" w:lineRule="exact"/>
              <w:ind w:left="-18"/>
              <w:jc w:val="thaiDistribute"/>
              <w:rPr>
                <w:rFonts w:ascii="Arial" w:hAnsi="Arial" w:cs="Arial"/>
                <w:spacing w:val="-4"/>
                <w:sz w:val="18"/>
                <w:szCs w:val="18"/>
              </w:rPr>
            </w:pPr>
            <w:r w:rsidRPr="00F11CED">
              <w:rPr>
                <w:rFonts w:ascii="Arial" w:hAnsi="Arial" w:cs="Arial"/>
                <w:spacing w:val="-4"/>
                <w:sz w:val="18"/>
                <w:szCs w:val="18"/>
              </w:rPr>
              <w:t>79,538</w:t>
            </w:r>
          </w:p>
        </w:tc>
        <w:tc>
          <w:tcPr>
            <w:tcW w:w="1350" w:type="dxa"/>
            <w:tcBorders>
              <w:top w:val="nil"/>
              <w:left w:val="nil"/>
              <w:bottom w:val="nil"/>
              <w:right w:val="nil"/>
            </w:tcBorders>
            <w:vAlign w:val="bottom"/>
          </w:tcPr>
          <w:p w14:paraId="3ECE78D7" w14:textId="77777777" w:rsidR="00E71971" w:rsidRPr="00F11CED" w:rsidRDefault="00E71971" w:rsidP="00B009B1">
            <w:pPr>
              <w:pBdr>
                <w:bottom w:val="double" w:sz="4" w:space="1" w:color="auto"/>
              </w:pBdr>
              <w:tabs>
                <w:tab w:val="decimal" w:pos="1062"/>
              </w:tabs>
              <w:spacing w:before="0" w:after="0" w:line="360" w:lineRule="exact"/>
              <w:ind w:left="-18"/>
              <w:jc w:val="thaiDistribute"/>
              <w:rPr>
                <w:rFonts w:ascii="Arial" w:hAnsi="Arial" w:cs="Arial"/>
                <w:spacing w:val="-4"/>
                <w:sz w:val="18"/>
                <w:szCs w:val="18"/>
              </w:rPr>
            </w:pPr>
            <w:r w:rsidRPr="00F11CED">
              <w:rPr>
                <w:rFonts w:ascii="Arial" w:hAnsi="Arial" w:cs="Arial"/>
                <w:spacing w:val="-4"/>
                <w:sz w:val="18"/>
                <w:szCs w:val="18"/>
              </w:rPr>
              <w:t>100,700</w:t>
            </w:r>
          </w:p>
        </w:tc>
      </w:tr>
      <w:tr w:rsidR="00E71971" w:rsidRPr="00CD1BD0" w14:paraId="4AE19EF7" w14:textId="77777777" w:rsidTr="00640859">
        <w:tc>
          <w:tcPr>
            <w:tcW w:w="3960" w:type="dxa"/>
            <w:tcBorders>
              <w:left w:val="nil"/>
              <w:bottom w:val="nil"/>
              <w:right w:val="nil"/>
            </w:tcBorders>
            <w:vAlign w:val="bottom"/>
          </w:tcPr>
          <w:p w14:paraId="719F5C86" w14:textId="77777777" w:rsidR="00E71971" w:rsidRPr="00F11CED" w:rsidRDefault="00E71971" w:rsidP="00B009B1">
            <w:pPr>
              <w:spacing w:before="0" w:after="0" w:line="360" w:lineRule="exact"/>
              <w:ind w:left="162" w:right="-43" w:hanging="162"/>
              <w:jc w:val="both"/>
              <w:rPr>
                <w:rFonts w:ascii="Arial" w:hAnsi="Arial" w:cs="Arial"/>
                <w:sz w:val="18"/>
                <w:szCs w:val="18"/>
                <w:cs/>
              </w:rPr>
            </w:pPr>
          </w:p>
        </w:tc>
        <w:tc>
          <w:tcPr>
            <w:tcW w:w="1350" w:type="dxa"/>
            <w:tcBorders>
              <w:left w:val="nil"/>
              <w:bottom w:val="nil"/>
              <w:right w:val="nil"/>
            </w:tcBorders>
            <w:vAlign w:val="bottom"/>
          </w:tcPr>
          <w:p w14:paraId="09AD7186" w14:textId="77777777" w:rsidR="00E71971" w:rsidRPr="00F11CED" w:rsidRDefault="00E71971" w:rsidP="00B009B1">
            <w:pPr>
              <w:tabs>
                <w:tab w:val="decimal" w:pos="972"/>
                <w:tab w:val="decimal" w:pos="1062"/>
              </w:tabs>
              <w:spacing w:before="0" w:after="0" w:line="360" w:lineRule="exact"/>
              <w:ind w:left="-18"/>
              <w:jc w:val="thaiDistribute"/>
              <w:rPr>
                <w:rFonts w:ascii="Arial" w:hAnsi="Arial" w:cs="Arial"/>
                <w:spacing w:val="-4"/>
                <w:sz w:val="18"/>
                <w:szCs w:val="18"/>
              </w:rPr>
            </w:pPr>
          </w:p>
        </w:tc>
        <w:tc>
          <w:tcPr>
            <w:tcW w:w="1350" w:type="dxa"/>
            <w:tcBorders>
              <w:left w:val="nil"/>
              <w:bottom w:val="nil"/>
              <w:right w:val="nil"/>
            </w:tcBorders>
            <w:vAlign w:val="bottom"/>
          </w:tcPr>
          <w:p w14:paraId="5DE8EA6F" w14:textId="77777777" w:rsidR="00E71971" w:rsidRPr="00F11CED" w:rsidRDefault="00E71971" w:rsidP="00B009B1">
            <w:pPr>
              <w:tabs>
                <w:tab w:val="decimal" w:pos="972"/>
                <w:tab w:val="decimal" w:pos="1062"/>
              </w:tabs>
              <w:spacing w:before="0" w:after="0" w:line="360" w:lineRule="exact"/>
              <w:ind w:left="-18"/>
              <w:jc w:val="thaiDistribute"/>
              <w:rPr>
                <w:rFonts w:ascii="Arial" w:hAnsi="Arial" w:cs="Arial"/>
                <w:spacing w:val="-4"/>
                <w:sz w:val="18"/>
                <w:szCs w:val="18"/>
              </w:rPr>
            </w:pPr>
          </w:p>
        </w:tc>
        <w:tc>
          <w:tcPr>
            <w:tcW w:w="1350" w:type="dxa"/>
            <w:tcBorders>
              <w:left w:val="nil"/>
              <w:bottom w:val="nil"/>
              <w:right w:val="nil"/>
            </w:tcBorders>
            <w:vAlign w:val="bottom"/>
          </w:tcPr>
          <w:p w14:paraId="4B768C79" w14:textId="77777777" w:rsidR="00E71971" w:rsidRPr="00F11CED" w:rsidRDefault="00E71971" w:rsidP="00B009B1">
            <w:pPr>
              <w:tabs>
                <w:tab w:val="decimal" w:pos="972"/>
                <w:tab w:val="decimal" w:pos="1062"/>
              </w:tabs>
              <w:spacing w:before="0" w:after="0" w:line="360" w:lineRule="exact"/>
              <w:ind w:left="-18"/>
              <w:jc w:val="thaiDistribute"/>
              <w:rPr>
                <w:rFonts w:ascii="Arial" w:hAnsi="Arial" w:cs="Arial"/>
                <w:spacing w:val="-4"/>
                <w:sz w:val="18"/>
                <w:szCs w:val="18"/>
              </w:rPr>
            </w:pPr>
          </w:p>
        </w:tc>
        <w:tc>
          <w:tcPr>
            <w:tcW w:w="1350" w:type="dxa"/>
            <w:tcBorders>
              <w:top w:val="nil"/>
              <w:left w:val="nil"/>
              <w:bottom w:val="nil"/>
              <w:right w:val="nil"/>
            </w:tcBorders>
            <w:vAlign w:val="bottom"/>
          </w:tcPr>
          <w:p w14:paraId="1DF7EA3B" w14:textId="77777777" w:rsidR="00E71971" w:rsidRPr="00F11CED" w:rsidRDefault="00E71971" w:rsidP="00B009B1">
            <w:pPr>
              <w:tabs>
                <w:tab w:val="decimal" w:pos="972"/>
                <w:tab w:val="decimal" w:pos="1062"/>
              </w:tabs>
              <w:spacing w:before="0" w:after="0" w:line="360" w:lineRule="exact"/>
              <w:ind w:left="-18"/>
              <w:jc w:val="thaiDistribute"/>
              <w:rPr>
                <w:rFonts w:ascii="Arial" w:hAnsi="Arial" w:cs="Arial"/>
                <w:spacing w:val="-4"/>
                <w:sz w:val="18"/>
                <w:szCs w:val="18"/>
              </w:rPr>
            </w:pPr>
          </w:p>
        </w:tc>
      </w:tr>
      <w:tr w:rsidR="00E71971" w:rsidRPr="00CD1BD0" w14:paraId="7DED0038" w14:textId="77777777" w:rsidTr="00640859">
        <w:tc>
          <w:tcPr>
            <w:tcW w:w="3960" w:type="dxa"/>
            <w:tcBorders>
              <w:left w:val="nil"/>
              <w:bottom w:val="nil"/>
              <w:right w:val="nil"/>
            </w:tcBorders>
            <w:vAlign w:val="bottom"/>
          </w:tcPr>
          <w:p w14:paraId="4C9C5926" w14:textId="17AD1DF2" w:rsidR="00E71971" w:rsidRPr="00F11CED" w:rsidRDefault="00E71971" w:rsidP="00B009B1">
            <w:pPr>
              <w:spacing w:before="0" w:after="0" w:line="360" w:lineRule="exact"/>
              <w:ind w:left="162" w:right="-43" w:hanging="162"/>
              <w:jc w:val="both"/>
              <w:rPr>
                <w:rFonts w:ascii="Arial" w:hAnsi="Arial" w:cs="Arial"/>
                <w:sz w:val="18"/>
                <w:szCs w:val="18"/>
                <w:cs/>
              </w:rPr>
            </w:pPr>
            <w:r w:rsidRPr="00F11CED">
              <w:rPr>
                <w:rFonts w:ascii="Arial" w:hAnsi="Arial" w:cs="Arial"/>
                <w:sz w:val="18"/>
                <w:szCs w:val="18"/>
              </w:rPr>
              <w:t>Applicable tax rate</w:t>
            </w:r>
          </w:p>
        </w:tc>
        <w:tc>
          <w:tcPr>
            <w:tcW w:w="1350" w:type="dxa"/>
            <w:tcBorders>
              <w:left w:val="nil"/>
              <w:bottom w:val="nil"/>
              <w:right w:val="nil"/>
            </w:tcBorders>
            <w:vAlign w:val="bottom"/>
          </w:tcPr>
          <w:p w14:paraId="2514E478" w14:textId="4EFAED32" w:rsidR="00E71971" w:rsidRPr="0018433F" w:rsidRDefault="00E71971" w:rsidP="00B009B1">
            <w:pPr>
              <w:tabs>
                <w:tab w:val="right" w:pos="7200"/>
                <w:tab w:val="right" w:pos="8540"/>
              </w:tabs>
              <w:spacing w:before="0" w:after="0" w:line="360" w:lineRule="exact"/>
              <w:jc w:val="center"/>
              <w:rPr>
                <w:rFonts w:ascii="Arial" w:eastAsia="Arial Unicode MS" w:hAnsi="Arial" w:cs="Arial"/>
                <w:sz w:val="18"/>
                <w:szCs w:val="18"/>
              </w:rPr>
            </w:pPr>
            <w:r w:rsidRPr="0018433F">
              <w:rPr>
                <w:rFonts w:ascii="Arial" w:eastAsia="Arial Unicode MS" w:hAnsi="Arial" w:cs="Arial"/>
                <w:sz w:val="18"/>
                <w:szCs w:val="18"/>
              </w:rPr>
              <w:t>20%</w:t>
            </w:r>
          </w:p>
        </w:tc>
        <w:tc>
          <w:tcPr>
            <w:tcW w:w="1350" w:type="dxa"/>
            <w:tcBorders>
              <w:left w:val="nil"/>
              <w:bottom w:val="nil"/>
              <w:right w:val="nil"/>
            </w:tcBorders>
            <w:vAlign w:val="bottom"/>
          </w:tcPr>
          <w:p w14:paraId="2D8D8505" w14:textId="49273096" w:rsidR="00E71971" w:rsidRPr="0018433F" w:rsidRDefault="00E71971" w:rsidP="00B009B1">
            <w:pPr>
              <w:tabs>
                <w:tab w:val="right" w:pos="7200"/>
                <w:tab w:val="right" w:pos="8540"/>
              </w:tabs>
              <w:spacing w:before="0" w:after="0" w:line="360" w:lineRule="exact"/>
              <w:jc w:val="center"/>
              <w:rPr>
                <w:rFonts w:ascii="Arial" w:eastAsia="Arial Unicode MS" w:hAnsi="Arial" w:cs="Arial"/>
                <w:sz w:val="18"/>
                <w:szCs w:val="18"/>
              </w:rPr>
            </w:pPr>
            <w:r w:rsidRPr="0018433F">
              <w:rPr>
                <w:rFonts w:ascii="Arial" w:eastAsia="Arial Unicode MS" w:hAnsi="Arial" w:cs="Arial"/>
                <w:sz w:val="18"/>
                <w:szCs w:val="18"/>
              </w:rPr>
              <w:t>20%</w:t>
            </w:r>
          </w:p>
        </w:tc>
        <w:tc>
          <w:tcPr>
            <w:tcW w:w="1350" w:type="dxa"/>
            <w:tcBorders>
              <w:left w:val="nil"/>
              <w:bottom w:val="nil"/>
              <w:right w:val="nil"/>
            </w:tcBorders>
            <w:vAlign w:val="bottom"/>
          </w:tcPr>
          <w:p w14:paraId="2934D7DA" w14:textId="65566EA2" w:rsidR="00E71971" w:rsidRPr="0018433F" w:rsidRDefault="00E71971" w:rsidP="00B009B1">
            <w:pPr>
              <w:tabs>
                <w:tab w:val="right" w:pos="7200"/>
                <w:tab w:val="right" w:pos="8540"/>
              </w:tabs>
              <w:spacing w:before="0" w:after="0" w:line="360" w:lineRule="exact"/>
              <w:jc w:val="center"/>
              <w:rPr>
                <w:rFonts w:ascii="Arial" w:eastAsia="Arial Unicode MS" w:hAnsi="Arial" w:cs="Arial"/>
                <w:sz w:val="18"/>
                <w:szCs w:val="18"/>
              </w:rPr>
            </w:pPr>
            <w:r w:rsidRPr="0018433F">
              <w:rPr>
                <w:rFonts w:ascii="Arial" w:eastAsia="Arial Unicode MS" w:hAnsi="Arial" w:cs="Arial"/>
                <w:sz w:val="18"/>
                <w:szCs w:val="18"/>
              </w:rPr>
              <w:t>20%</w:t>
            </w:r>
          </w:p>
        </w:tc>
        <w:tc>
          <w:tcPr>
            <w:tcW w:w="1350" w:type="dxa"/>
            <w:tcBorders>
              <w:top w:val="nil"/>
              <w:left w:val="nil"/>
              <w:bottom w:val="nil"/>
              <w:right w:val="nil"/>
            </w:tcBorders>
            <w:vAlign w:val="bottom"/>
          </w:tcPr>
          <w:p w14:paraId="6B498129" w14:textId="6F05B87C" w:rsidR="00E71971" w:rsidRPr="0018433F" w:rsidRDefault="00E71971" w:rsidP="00B009B1">
            <w:pPr>
              <w:tabs>
                <w:tab w:val="right" w:pos="7200"/>
                <w:tab w:val="right" w:pos="8540"/>
              </w:tabs>
              <w:spacing w:before="0" w:after="0" w:line="360" w:lineRule="exact"/>
              <w:jc w:val="center"/>
              <w:rPr>
                <w:rFonts w:ascii="Arial" w:eastAsia="Arial Unicode MS" w:hAnsi="Arial" w:cs="Arial"/>
                <w:sz w:val="18"/>
                <w:szCs w:val="18"/>
                <w:cs/>
              </w:rPr>
            </w:pPr>
            <w:r w:rsidRPr="0018433F">
              <w:rPr>
                <w:rFonts w:ascii="Arial" w:eastAsia="Arial Unicode MS" w:hAnsi="Arial" w:cs="Arial"/>
                <w:sz w:val="18"/>
                <w:szCs w:val="18"/>
              </w:rPr>
              <w:t>20%</w:t>
            </w:r>
          </w:p>
        </w:tc>
      </w:tr>
      <w:tr w:rsidR="00E71971" w:rsidRPr="00CD1BD0" w14:paraId="7B9CF9C9" w14:textId="77777777" w:rsidTr="00640859">
        <w:tc>
          <w:tcPr>
            <w:tcW w:w="3960" w:type="dxa"/>
            <w:tcBorders>
              <w:left w:val="nil"/>
              <w:bottom w:val="nil"/>
              <w:right w:val="nil"/>
            </w:tcBorders>
            <w:vAlign w:val="bottom"/>
          </w:tcPr>
          <w:p w14:paraId="082E6E24" w14:textId="7455AD1D" w:rsidR="00E71971" w:rsidRPr="00F11CED" w:rsidRDefault="00E71971" w:rsidP="00B009B1">
            <w:pPr>
              <w:spacing w:before="0" w:after="0" w:line="360" w:lineRule="exact"/>
              <w:ind w:left="162" w:right="-43" w:hanging="162"/>
              <w:rPr>
                <w:rFonts w:ascii="Arial" w:hAnsi="Arial" w:cs="Arial"/>
                <w:sz w:val="18"/>
                <w:szCs w:val="18"/>
                <w:cs/>
              </w:rPr>
            </w:pPr>
            <w:r w:rsidRPr="00F11CED">
              <w:rPr>
                <w:rFonts w:ascii="Arial" w:hAnsi="Arial" w:cs="Arial"/>
                <w:sz w:val="18"/>
                <w:szCs w:val="18"/>
              </w:rPr>
              <w:t>Accounting profit before tax multiplied by income tax rate</w:t>
            </w:r>
          </w:p>
        </w:tc>
        <w:tc>
          <w:tcPr>
            <w:tcW w:w="1350" w:type="dxa"/>
            <w:tcBorders>
              <w:left w:val="nil"/>
              <w:bottom w:val="nil"/>
              <w:right w:val="nil"/>
            </w:tcBorders>
            <w:vAlign w:val="bottom"/>
          </w:tcPr>
          <w:p w14:paraId="7844100D" w14:textId="097BA54E" w:rsidR="00E71971" w:rsidRPr="00F11CED" w:rsidRDefault="00E71971" w:rsidP="00B009B1">
            <w:pPr>
              <w:tabs>
                <w:tab w:val="decimal" w:pos="1062"/>
              </w:tabs>
              <w:spacing w:before="0" w:after="0" w:line="360" w:lineRule="exact"/>
              <w:ind w:left="-18"/>
              <w:jc w:val="thaiDistribute"/>
              <w:rPr>
                <w:rFonts w:ascii="Arial" w:hAnsi="Arial" w:cs="Arial"/>
                <w:spacing w:val="-4"/>
                <w:sz w:val="18"/>
                <w:szCs w:val="18"/>
                <w:cs/>
              </w:rPr>
            </w:pPr>
            <w:r w:rsidRPr="00F11CED">
              <w:rPr>
                <w:rFonts w:ascii="Arial" w:hAnsi="Arial" w:cs="Arial"/>
                <w:spacing w:val="-4"/>
                <w:sz w:val="18"/>
                <w:szCs w:val="18"/>
              </w:rPr>
              <w:t>15,</w:t>
            </w:r>
            <w:r w:rsidR="00B47CFE">
              <w:rPr>
                <w:rFonts w:ascii="Arial" w:hAnsi="Arial" w:cs="Arial"/>
                <w:spacing w:val="-4"/>
                <w:sz w:val="18"/>
                <w:szCs w:val="18"/>
              </w:rPr>
              <w:t>886</w:t>
            </w:r>
          </w:p>
        </w:tc>
        <w:tc>
          <w:tcPr>
            <w:tcW w:w="1350" w:type="dxa"/>
            <w:tcBorders>
              <w:left w:val="nil"/>
              <w:bottom w:val="nil"/>
              <w:right w:val="nil"/>
            </w:tcBorders>
            <w:vAlign w:val="bottom"/>
          </w:tcPr>
          <w:p w14:paraId="6628ACAB" w14:textId="77777777" w:rsidR="00E71971" w:rsidRPr="00F11CED" w:rsidRDefault="00E71971" w:rsidP="00B009B1">
            <w:pPr>
              <w:tabs>
                <w:tab w:val="decimal" w:pos="1062"/>
              </w:tabs>
              <w:spacing w:before="0" w:after="0" w:line="360" w:lineRule="exact"/>
              <w:ind w:left="-18"/>
              <w:jc w:val="thaiDistribute"/>
              <w:rPr>
                <w:rFonts w:ascii="Arial" w:hAnsi="Arial" w:cs="Arial"/>
                <w:spacing w:val="-4"/>
                <w:sz w:val="18"/>
                <w:szCs w:val="18"/>
                <w:cs/>
              </w:rPr>
            </w:pPr>
            <w:r w:rsidRPr="00F11CED">
              <w:rPr>
                <w:rFonts w:ascii="Arial" w:hAnsi="Arial" w:cs="Arial"/>
                <w:spacing w:val="-4"/>
                <w:sz w:val="18"/>
                <w:szCs w:val="18"/>
              </w:rPr>
              <w:t>20,083</w:t>
            </w:r>
          </w:p>
        </w:tc>
        <w:tc>
          <w:tcPr>
            <w:tcW w:w="1350" w:type="dxa"/>
            <w:tcBorders>
              <w:left w:val="nil"/>
              <w:bottom w:val="nil"/>
              <w:right w:val="nil"/>
            </w:tcBorders>
            <w:vAlign w:val="bottom"/>
          </w:tcPr>
          <w:p w14:paraId="41751654" w14:textId="3AA57C04" w:rsidR="00E71971" w:rsidRPr="00F11CED" w:rsidRDefault="00B47CFE" w:rsidP="00B009B1">
            <w:pPr>
              <w:tabs>
                <w:tab w:val="decimal" w:pos="1062"/>
              </w:tabs>
              <w:spacing w:before="0" w:after="0" w:line="360" w:lineRule="exact"/>
              <w:ind w:left="-18"/>
              <w:jc w:val="thaiDistribute"/>
              <w:rPr>
                <w:rFonts w:ascii="Arial" w:hAnsi="Arial" w:cs="Arial"/>
                <w:spacing w:val="-4"/>
                <w:sz w:val="18"/>
                <w:szCs w:val="18"/>
                <w:cs/>
              </w:rPr>
            </w:pPr>
            <w:r>
              <w:rPr>
                <w:rFonts w:ascii="Arial" w:hAnsi="Arial" w:cs="Arial"/>
                <w:spacing w:val="-4"/>
                <w:sz w:val="18"/>
                <w:szCs w:val="18"/>
              </w:rPr>
              <w:t>15,908</w:t>
            </w:r>
          </w:p>
        </w:tc>
        <w:tc>
          <w:tcPr>
            <w:tcW w:w="1350" w:type="dxa"/>
            <w:tcBorders>
              <w:top w:val="nil"/>
              <w:left w:val="nil"/>
              <w:bottom w:val="nil"/>
              <w:right w:val="nil"/>
            </w:tcBorders>
            <w:vAlign w:val="bottom"/>
          </w:tcPr>
          <w:p w14:paraId="43E6782C" w14:textId="77777777" w:rsidR="00E71971" w:rsidRPr="00F11CED" w:rsidRDefault="00E71971" w:rsidP="00B009B1">
            <w:pPr>
              <w:tabs>
                <w:tab w:val="decimal" w:pos="1062"/>
              </w:tabs>
              <w:spacing w:before="0" w:after="0" w:line="360" w:lineRule="exact"/>
              <w:ind w:left="-18"/>
              <w:jc w:val="thaiDistribute"/>
              <w:rPr>
                <w:rFonts w:ascii="Arial" w:hAnsi="Arial" w:cs="Arial"/>
                <w:spacing w:val="-4"/>
                <w:sz w:val="18"/>
                <w:szCs w:val="18"/>
                <w:cs/>
              </w:rPr>
            </w:pPr>
            <w:r w:rsidRPr="00F11CED">
              <w:rPr>
                <w:rFonts w:ascii="Arial" w:hAnsi="Arial" w:cs="Arial"/>
                <w:spacing w:val="-4"/>
                <w:sz w:val="18"/>
                <w:szCs w:val="18"/>
              </w:rPr>
              <w:t>20,140</w:t>
            </w:r>
          </w:p>
        </w:tc>
      </w:tr>
      <w:tr w:rsidR="00E71971" w:rsidRPr="00CD1BD0" w14:paraId="316ACCCC" w14:textId="77777777" w:rsidTr="00640859">
        <w:tc>
          <w:tcPr>
            <w:tcW w:w="3960" w:type="dxa"/>
            <w:tcBorders>
              <w:left w:val="nil"/>
              <w:bottom w:val="nil"/>
              <w:right w:val="nil"/>
            </w:tcBorders>
            <w:vAlign w:val="bottom"/>
          </w:tcPr>
          <w:p w14:paraId="50279100" w14:textId="19ED687F" w:rsidR="00E71971" w:rsidRPr="00F11CED" w:rsidRDefault="00E71971" w:rsidP="00B009B1">
            <w:pPr>
              <w:spacing w:before="0" w:after="0" w:line="360" w:lineRule="exact"/>
              <w:ind w:left="162" w:right="-43" w:hanging="162"/>
              <w:rPr>
                <w:rFonts w:ascii="Arial" w:hAnsi="Arial" w:cs="Arial"/>
                <w:sz w:val="18"/>
                <w:szCs w:val="18"/>
                <w:cs/>
              </w:rPr>
            </w:pPr>
            <w:r w:rsidRPr="00F11CED">
              <w:rPr>
                <w:rFonts w:ascii="Arial" w:hAnsi="Arial" w:cs="Arial"/>
                <w:sz w:val="18"/>
                <w:szCs w:val="18"/>
              </w:rPr>
              <w:t xml:space="preserve">Adjustment in respect of income tax </w:t>
            </w:r>
            <w:proofErr w:type="gramStart"/>
            <w:r w:rsidRPr="00F11CED">
              <w:rPr>
                <w:rFonts w:ascii="Arial" w:hAnsi="Arial" w:cs="Arial"/>
                <w:sz w:val="18"/>
                <w:szCs w:val="18"/>
              </w:rPr>
              <w:t xml:space="preserve">of </w:t>
            </w:r>
            <w:r w:rsidR="00640859">
              <w:rPr>
                <w:rFonts w:ascii="Arial" w:hAnsi="Arial" w:cs="Arial"/>
                <w:sz w:val="18"/>
                <w:szCs w:val="18"/>
              </w:rPr>
              <w:t xml:space="preserve"> </w:t>
            </w:r>
            <w:r w:rsidRPr="00F11CED">
              <w:rPr>
                <w:rFonts w:ascii="Arial" w:hAnsi="Arial" w:cs="Arial"/>
                <w:sz w:val="18"/>
                <w:szCs w:val="18"/>
              </w:rPr>
              <w:t>previous</w:t>
            </w:r>
            <w:proofErr w:type="gramEnd"/>
            <w:r w:rsidRPr="00F11CED">
              <w:rPr>
                <w:rFonts w:ascii="Arial" w:hAnsi="Arial" w:cs="Arial"/>
                <w:sz w:val="18"/>
                <w:szCs w:val="18"/>
              </w:rPr>
              <w:t xml:space="preserve"> year</w:t>
            </w:r>
          </w:p>
        </w:tc>
        <w:tc>
          <w:tcPr>
            <w:tcW w:w="1350" w:type="dxa"/>
            <w:tcBorders>
              <w:left w:val="nil"/>
              <w:bottom w:val="nil"/>
              <w:right w:val="nil"/>
            </w:tcBorders>
            <w:vAlign w:val="bottom"/>
          </w:tcPr>
          <w:p w14:paraId="18F285F1" w14:textId="77777777" w:rsidR="00E71971" w:rsidRPr="00F11CED" w:rsidRDefault="00E71971" w:rsidP="00B009B1">
            <w:pPr>
              <w:tabs>
                <w:tab w:val="decimal" w:pos="1062"/>
              </w:tabs>
              <w:spacing w:before="0" w:after="0" w:line="360" w:lineRule="exact"/>
              <w:ind w:left="-18"/>
              <w:jc w:val="thaiDistribute"/>
              <w:rPr>
                <w:rFonts w:ascii="Arial" w:hAnsi="Arial" w:cs="Arial"/>
                <w:spacing w:val="-4"/>
                <w:sz w:val="18"/>
                <w:szCs w:val="18"/>
              </w:rPr>
            </w:pPr>
            <w:r w:rsidRPr="00F11CED">
              <w:rPr>
                <w:rFonts w:ascii="Arial" w:hAnsi="Arial" w:cs="Arial"/>
                <w:spacing w:val="-4"/>
                <w:sz w:val="18"/>
                <w:szCs w:val="18"/>
              </w:rPr>
              <w:t>19</w:t>
            </w:r>
          </w:p>
        </w:tc>
        <w:tc>
          <w:tcPr>
            <w:tcW w:w="1350" w:type="dxa"/>
            <w:tcBorders>
              <w:left w:val="nil"/>
              <w:bottom w:val="nil"/>
              <w:right w:val="nil"/>
            </w:tcBorders>
            <w:vAlign w:val="bottom"/>
          </w:tcPr>
          <w:p w14:paraId="2B093955" w14:textId="77777777" w:rsidR="00E71971" w:rsidRPr="00F11CED" w:rsidRDefault="00E71971" w:rsidP="00B009B1">
            <w:pPr>
              <w:tabs>
                <w:tab w:val="decimal" w:pos="1062"/>
              </w:tabs>
              <w:spacing w:before="0" w:after="0" w:line="360" w:lineRule="exact"/>
              <w:ind w:left="-18"/>
              <w:jc w:val="thaiDistribute"/>
              <w:rPr>
                <w:rFonts w:ascii="Arial" w:hAnsi="Arial" w:cs="Arial"/>
                <w:spacing w:val="-4"/>
                <w:sz w:val="18"/>
                <w:szCs w:val="18"/>
              </w:rPr>
            </w:pPr>
            <w:r w:rsidRPr="00F11CED">
              <w:rPr>
                <w:rFonts w:ascii="Arial" w:hAnsi="Arial" w:cs="Arial"/>
                <w:spacing w:val="-4"/>
                <w:sz w:val="18"/>
                <w:szCs w:val="18"/>
              </w:rPr>
              <w:t>-</w:t>
            </w:r>
          </w:p>
        </w:tc>
        <w:tc>
          <w:tcPr>
            <w:tcW w:w="1350" w:type="dxa"/>
            <w:tcBorders>
              <w:left w:val="nil"/>
              <w:bottom w:val="nil"/>
              <w:right w:val="nil"/>
            </w:tcBorders>
            <w:vAlign w:val="bottom"/>
          </w:tcPr>
          <w:p w14:paraId="1BE92FFF" w14:textId="77777777" w:rsidR="00E71971" w:rsidRPr="00F11CED" w:rsidRDefault="00E71971" w:rsidP="00B009B1">
            <w:pPr>
              <w:tabs>
                <w:tab w:val="decimal" w:pos="1062"/>
              </w:tabs>
              <w:spacing w:before="0" w:after="0" w:line="360" w:lineRule="exact"/>
              <w:ind w:left="-18"/>
              <w:jc w:val="thaiDistribute"/>
              <w:rPr>
                <w:rFonts w:ascii="Arial" w:hAnsi="Arial" w:cs="Arial"/>
                <w:spacing w:val="-4"/>
                <w:sz w:val="18"/>
                <w:szCs w:val="18"/>
              </w:rPr>
            </w:pPr>
            <w:r w:rsidRPr="00F11CED">
              <w:rPr>
                <w:rFonts w:ascii="Arial" w:hAnsi="Arial" w:cs="Arial"/>
                <w:spacing w:val="-4"/>
                <w:sz w:val="18"/>
                <w:szCs w:val="18"/>
              </w:rPr>
              <w:t>19</w:t>
            </w:r>
          </w:p>
        </w:tc>
        <w:tc>
          <w:tcPr>
            <w:tcW w:w="1350" w:type="dxa"/>
            <w:tcBorders>
              <w:top w:val="nil"/>
              <w:left w:val="nil"/>
              <w:bottom w:val="nil"/>
              <w:right w:val="nil"/>
            </w:tcBorders>
            <w:vAlign w:val="bottom"/>
          </w:tcPr>
          <w:p w14:paraId="5BE3135D" w14:textId="77777777" w:rsidR="00E71971" w:rsidRPr="00F11CED" w:rsidRDefault="00E71971" w:rsidP="00B009B1">
            <w:pPr>
              <w:tabs>
                <w:tab w:val="decimal" w:pos="1062"/>
              </w:tabs>
              <w:spacing w:before="0" w:after="0" w:line="360" w:lineRule="exact"/>
              <w:ind w:left="-18"/>
              <w:jc w:val="thaiDistribute"/>
              <w:rPr>
                <w:rFonts w:ascii="Arial" w:hAnsi="Arial" w:cs="Arial"/>
                <w:spacing w:val="-4"/>
                <w:sz w:val="18"/>
                <w:szCs w:val="18"/>
              </w:rPr>
            </w:pPr>
            <w:r w:rsidRPr="00F11CED">
              <w:rPr>
                <w:rFonts w:ascii="Arial" w:hAnsi="Arial" w:cs="Arial"/>
                <w:spacing w:val="-4"/>
                <w:sz w:val="18"/>
                <w:szCs w:val="18"/>
              </w:rPr>
              <w:t>-</w:t>
            </w:r>
          </w:p>
        </w:tc>
      </w:tr>
      <w:tr w:rsidR="00E71971" w:rsidRPr="00CD1BD0" w14:paraId="385A81F2" w14:textId="77777777" w:rsidTr="00640859">
        <w:tc>
          <w:tcPr>
            <w:tcW w:w="3960" w:type="dxa"/>
            <w:tcBorders>
              <w:left w:val="nil"/>
              <w:bottom w:val="nil"/>
              <w:right w:val="nil"/>
            </w:tcBorders>
            <w:vAlign w:val="bottom"/>
          </w:tcPr>
          <w:p w14:paraId="693F8B2B" w14:textId="77593C81" w:rsidR="00E71971" w:rsidRPr="00F11CED" w:rsidRDefault="00E71971" w:rsidP="00640859">
            <w:pPr>
              <w:spacing w:before="0" w:after="0" w:line="360" w:lineRule="exact"/>
              <w:ind w:left="162" w:right="-43" w:hanging="162"/>
              <w:rPr>
                <w:rFonts w:ascii="Arial" w:hAnsi="Arial" w:cs="Arial"/>
                <w:sz w:val="18"/>
                <w:szCs w:val="18"/>
                <w:cs/>
              </w:rPr>
            </w:pPr>
            <w:r w:rsidRPr="00F11CED">
              <w:rPr>
                <w:rFonts w:ascii="Arial" w:hAnsi="Arial" w:cs="Arial"/>
                <w:sz w:val="18"/>
                <w:szCs w:val="18"/>
              </w:rPr>
              <w:t xml:space="preserve">Share of loss </w:t>
            </w:r>
            <w:r w:rsidR="00640859">
              <w:rPr>
                <w:rFonts w:ascii="Arial" w:hAnsi="Arial" w:cs="Arial"/>
                <w:sz w:val="18"/>
                <w:szCs w:val="18"/>
              </w:rPr>
              <w:t>from investments in</w:t>
            </w:r>
            <w:r w:rsidRPr="00F11CED">
              <w:rPr>
                <w:rFonts w:ascii="Arial" w:hAnsi="Arial" w:cs="Arial"/>
                <w:sz w:val="18"/>
                <w:szCs w:val="18"/>
              </w:rPr>
              <w:t xml:space="preserve"> joint venture</w:t>
            </w:r>
          </w:p>
        </w:tc>
        <w:tc>
          <w:tcPr>
            <w:tcW w:w="1350" w:type="dxa"/>
            <w:tcBorders>
              <w:left w:val="nil"/>
              <w:right w:val="nil"/>
            </w:tcBorders>
            <w:vAlign w:val="bottom"/>
          </w:tcPr>
          <w:p w14:paraId="45CAE163" w14:textId="2E743E2A" w:rsidR="00E71971" w:rsidRPr="00F11CED" w:rsidRDefault="00E71971" w:rsidP="00B009B1">
            <w:pPr>
              <w:tabs>
                <w:tab w:val="decimal" w:pos="1062"/>
              </w:tabs>
              <w:spacing w:before="0" w:after="0" w:line="360" w:lineRule="exact"/>
              <w:ind w:left="-18"/>
              <w:jc w:val="thaiDistribute"/>
              <w:rPr>
                <w:rFonts w:ascii="Arial" w:hAnsi="Arial" w:cs="Arial"/>
                <w:spacing w:val="-4"/>
                <w:sz w:val="18"/>
                <w:szCs w:val="18"/>
                <w:cs/>
              </w:rPr>
            </w:pPr>
            <w:r w:rsidRPr="00F11CED">
              <w:rPr>
                <w:rFonts w:ascii="Arial" w:hAnsi="Arial" w:cs="Arial"/>
                <w:spacing w:val="-4"/>
                <w:sz w:val="18"/>
                <w:szCs w:val="18"/>
              </w:rPr>
              <w:t>2</w:t>
            </w:r>
            <w:r w:rsidR="00666FFD">
              <w:rPr>
                <w:rFonts w:ascii="Arial" w:hAnsi="Arial" w:cs="Arial"/>
                <w:spacing w:val="-4"/>
                <w:sz w:val="18"/>
                <w:szCs w:val="18"/>
              </w:rPr>
              <w:t>2</w:t>
            </w:r>
          </w:p>
        </w:tc>
        <w:tc>
          <w:tcPr>
            <w:tcW w:w="1350" w:type="dxa"/>
            <w:tcBorders>
              <w:left w:val="nil"/>
              <w:right w:val="nil"/>
            </w:tcBorders>
            <w:vAlign w:val="bottom"/>
          </w:tcPr>
          <w:p w14:paraId="13357AF8" w14:textId="77777777" w:rsidR="00E71971" w:rsidRPr="00F11CED" w:rsidRDefault="00E71971" w:rsidP="00B009B1">
            <w:pPr>
              <w:tabs>
                <w:tab w:val="decimal" w:pos="1062"/>
              </w:tabs>
              <w:spacing w:before="0" w:after="0" w:line="360" w:lineRule="exact"/>
              <w:ind w:left="-18"/>
              <w:jc w:val="thaiDistribute"/>
              <w:rPr>
                <w:rFonts w:ascii="Arial" w:hAnsi="Arial" w:cs="Arial"/>
                <w:spacing w:val="-4"/>
                <w:sz w:val="18"/>
                <w:szCs w:val="18"/>
                <w:cs/>
              </w:rPr>
            </w:pPr>
            <w:r w:rsidRPr="00F11CED">
              <w:rPr>
                <w:rFonts w:ascii="Arial" w:hAnsi="Arial" w:cs="Arial"/>
                <w:spacing w:val="-4"/>
                <w:sz w:val="18"/>
                <w:szCs w:val="18"/>
                <w:cs/>
              </w:rPr>
              <w:t>57</w:t>
            </w:r>
          </w:p>
        </w:tc>
        <w:tc>
          <w:tcPr>
            <w:tcW w:w="1350" w:type="dxa"/>
            <w:tcBorders>
              <w:left w:val="nil"/>
              <w:right w:val="nil"/>
            </w:tcBorders>
            <w:vAlign w:val="bottom"/>
          </w:tcPr>
          <w:p w14:paraId="05BB3412" w14:textId="77777777" w:rsidR="00E71971" w:rsidRPr="00F11CED" w:rsidRDefault="00E71971" w:rsidP="00B009B1">
            <w:pPr>
              <w:tabs>
                <w:tab w:val="decimal" w:pos="1062"/>
              </w:tabs>
              <w:spacing w:before="0" w:after="0" w:line="360" w:lineRule="exact"/>
              <w:jc w:val="thaiDistribute"/>
              <w:rPr>
                <w:rFonts w:ascii="Arial" w:hAnsi="Arial" w:cs="Arial"/>
                <w:spacing w:val="-4"/>
                <w:sz w:val="18"/>
                <w:szCs w:val="18"/>
                <w:cs/>
              </w:rPr>
            </w:pPr>
            <w:r w:rsidRPr="00F11CED">
              <w:rPr>
                <w:rFonts w:ascii="Arial" w:hAnsi="Arial" w:cs="Arial"/>
                <w:spacing w:val="-4"/>
                <w:sz w:val="18"/>
                <w:szCs w:val="18"/>
              </w:rPr>
              <w:t>-</w:t>
            </w:r>
          </w:p>
        </w:tc>
        <w:tc>
          <w:tcPr>
            <w:tcW w:w="1350" w:type="dxa"/>
            <w:tcBorders>
              <w:top w:val="nil"/>
              <w:left w:val="nil"/>
              <w:right w:val="nil"/>
            </w:tcBorders>
            <w:vAlign w:val="bottom"/>
          </w:tcPr>
          <w:p w14:paraId="79C93DF3" w14:textId="77777777" w:rsidR="00E71971" w:rsidRPr="00F11CED" w:rsidRDefault="00E71971" w:rsidP="00B009B1">
            <w:pPr>
              <w:tabs>
                <w:tab w:val="decimal" w:pos="1062"/>
              </w:tabs>
              <w:spacing w:before="0" w:after="0" w:line="360" w:lineRule="exact"/>
              <w:ind w:left="-18"/>
              <w:jc w:val="thaiDistribute"/>
              <w:rPr>
                <w:rFonts w:ascii="Arial" w:hAnsi="Arial" w:cs="Arial"/>
                <w:spacing w:val="-4"/>
                <w:sz w:val="18"/>
                <w:szCs w:val="18"/>
                <w:cs/>
              </w:rPr>
            </w:pPr>
            <w:r w:rsidRPr="00F11CED">
              <w:rPr>
                <w:rFonts w:ascii="Arial" w:hAnsi="Arial" w:cs="Arial"/>
                <w:spacing w:val="-4"/>
                <w:sz w:val="18"/>
                <w:szCs w:val="18"/>
                <w:cs/>
              </w:rPr>
              <w:t>-</w:t>
            </w:r>
          </w:p>
        </w:tc>
      </w:tr>
      <w:tr w:rsidR="00E71971" w:rsidRPr="00CD1BD0" w14:paraId="6D48DA53" w14:textId="77777777" w:rsidTr="00640859">
        <w:tc>
          <w:tcPr>
            <w:tcW w:w="3960" w:type="dxa"/>
            <w:tcBorders>
              <w:left w:val="nil"/>
              <w:bottom w:val="nil"/>
              <w:right w:val="nil"/>
            </w:tcBorders>
            <w:vAlign w:val="bottom"/>
          </w:tcPr>
          <w:p w14:paraId="033805B2" w14:textId="3176E13B" w:rsidR="00E71971" w:rsidRPr="00F11CED" w:rsidRDefault="00E71971" w:rsidP="00B009B1">
            <w:pPr>
              <w:spacing w:before="0" w:after="0" w:line="360" w:lineRule="exact"/>
              <w:ind w:left="162" w:right="-43" w:hanging="162"/>
              <w:jc w:val="both"/>
              <w:rPr>
                <w:rFonts w:ascii="Arial" w:hAnsi="Arial" w:cs="Arial"/>
                <w:sz w:val="18"/>
                <w:szCs w:val="18"/>
                <w:cs/>
              </w:rPr>
            </w:pPr>
            <w:r w:rsidRPr="00F11CED">
              <w:rPr>
                <w:rFonts w:ascii="Arial" w:hAnsi="Arial" w:cs="Arial"/>
                <w:sz w:val="18"/>
                <w:szCs w:val="18"/>
              </w:rPr>
              <w:t>Effects of:</w:t>
            </w:r>
          </w:p>
        </w:tc>
        <w:tc>
          <w:tcPr>
            <w:tcW w:w="1350" w:type="dxa"/>
            <w:tcBorders>
              <w:left w:val="nil"/>
              <w:right w:val="nil"/>
            </w:tcBorders>
            <w:vAlign w:val="bottom"/>
          </w:tcPr>
          <w:p w14:paraId="173F3CE8" w14:textId="77777777" w:rsidR="00E71971" w:rsidRPr="00F11CED" w:rsidRDefault="00E71971" w:rsidP="00B009B1">
            <w:pPr>
              <w:tabs>
                <w:tab w:val="decimal" w:pos="1062"/>
              </w:tabs>
              <w:spacing w:before="0" w:after="0" w:line="360" w:lineRule="exact"/>
              <w:ind w:left="-18"/>
              <w:jc w:val="thaiDistribute"/>
              <w:rPr>
                <w:rFonts w:ascii="Arial" w:hAnsi="Arial" w:cs="Arial"/>
                <w:spacing w:val="-4"/>
                <w:sz w:val="18"/>
                <w:szCs w:val="18"/>
                <w:cs/>
              </w:rPr>
            </w:pPr>
            <w:r w:rsidRPr="00F11CED">
              <w:rPr>
                <w:rFonts w:ascii="Arial" w:hAnsi="Arial" w:cs="Arial"/>
                <w:noProof/>
                <w:spacing w:val="-4"/>
                <w:sz w:val="18"/>
                <w:szCs w:val="18"/>
              </w:rPr>
              <mc:AlternateContent>
                <mc:Choice Requires="wps">
                  <w:drawing>
                    <wp:anchor distT="0" distB="0" distL="114300" distR="114300" simplePos="0" relativeHeight="251658240" behindDoc="1" locked="0" layoutInCell="1" allowOverlap="1" wp14:anchorId="758F6BB6" wp14:editId="321C300B">
                      <wp:simplePos x="0" y="0"/>
                      <wp:positionH relativeFrom="column">
                        <wp:posOffset>-53340</wp:posOffset>
                      </wp:positionH>
                      <wp:positionV relativeFrom="paragraph">
                        <wp:posOffset>214630</wp:posOffset>
                      </wp:positionV>
                      <wp:extent cx="790575" cy="504825"/>
                      <wp:effectExtent l="0" t="0" r="28575" b="28575"/>
                      <wp:wrapNone/>
                      <wp:docPr id="1673804318" name="Rectangle 1"/>
                      <wp:cNvGraphicFramePr/>
                      <a:graphic xmlns:a="http://schemas.openxmlformats.org/drawingml/2006/main">
                        <a:graphicData uri="http://schemas.microsoft.com/office/word/2010/wordprocessingShape">
                          <wps:wsp>
                            <wps:cNvSpPr/>
                            <wps:spPr>
                              <a:xfrm>
                                <a:off x="0" y="0"/>
                                <a:ext cx="790575" cy="50482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0D7FB58" id="Rectangle 1" o:spid="_x0000_s1026" style="position:absolute;margin-left:-4.2pt;margin-top:16.9pt;width:62.25pt;height:39.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" fillcolor="white [3201]" strokecolor="black [3200]" strokeweight=".25pt"/>
                  </w:pict>
                </mc:Fallback>
              </mc:AlternateContent>
            </w:r>
          </w:p>
        </w:tc>
        <w:tc>
          <w:tcPr>
            <w:tcW w:w="1350" w:type="dxa"/>
            <w:tcBorders>
              <w:left w:val="nil"/>
              <w:right w:val="nil"/>
            </w:tcBorders>
            <w:vAlign w:val="bottom"/>
          </w:tcPr>
          <w:p w14:paraId="70104F72" w14:textId="77777777" w:rsidR="00E71971" w:rsidRPr="00F11CED" w:rsidRDefault="00E71971" w:rsidP="00B009B1">
            <w:pPr>
              <w:tabs>
                <w:tab w:val="decimal" w:pos="1062"/>
              </w:tabs>
              <w:spacing w:before="0" w:after="0" w:line="360" w:lineRule="exact"/>
              <w:ind w:left="-18"/>
              <w:jc w:val="thaiDistribute"/>
              <w:rPr>
                <w:rFonts w:ascii="Arial" w:hAnsi="Arial" w:cs="Arial"/>
                <w:spacing w:val="-4"/>
                <w:sz w:val="18"/>
                <w:szCs w:val="18"/>
                <w:cs/>
              </w:rPr>
            </w:pPr>
            <w:r w:rsidRPr="00F11CED">
              <w:rPr>
                <w:rFonts w:ascii="Arial" w:hAnsi="Arial" w:cs="Arial"/>
                <w:noProof/>
                <w:spacing w:val="-4"/>
                <w:sz w:val="18"/>
                <w:szCs w:val="18"/>
              </w:rPr>
              <mc:AlternateContent>
                <mc:Choice Requires="wps">
                  <w:drawing>
                    <wp:anchor distT="0" distB="0" distL="114300" distR="114300" simplePos="0" relativeHeight="251658241" behindDoc="1" locked="0" layoutInCell="1" allowOverlap="1" wp14:anchorId="77231ECC" wp14:editId="44161F66">
                      <wp:simplePos x="0" y="0"/>
                      <wp:positionH relativeFrom="column">
                        <wp:posOffset>-43815</wp:posOffset>
                      </wp:positionH>
                      <wp:positionV relativeFrom="paragraph">
                        <wp:posOffset>214630</wp:posOffset>
                      </wp:positionV>
                      <wp:extent cx="790575" cy="504825"/>
                      <wp:effectExtent l="0" t="0" r="28575" b="28575"/>
                      <wp:wrapNone/>
                      <wp:docPr id="1696739139" name="Rectangle 1"/>
                      <wp:cNvGraphicFramePr/>
                      <a:graphic xmlns:a="http://schemas.openxmlformats.org/drawingml/2006/main">
                        <a:graphicData uri="http://schemas.microsoft.com/office/word/2010/wordprocessingShape">
                          <wps:wsp>
                            <wps:cNvSpPr/>
                            <wps:spPr>
                              <a:xfrm>
                                <a:off x="0" y="0"/>
                                <a:ext cx="790575" cy="50482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FD4603" id="Rectangle 1" o:spid="_x0000_s1026" style="position:absolute;margin-left:-3.45pt;margin-top:16.9pt;width:62.25pt;height:39.75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" fillcolor="white [3201]" strokecolor="black [3200]" strokeweight=".25pt"/>
                  </w:pict>
                </mc:Fallback>
              </mc:AlternateContent>
            </w:r>
          </w:p>
        </w:tc>
        <w:tc>
          <w:tcPr>
            <w:tcW w:w="1350" w:type="dxa"/>
            <w:tcBorders>
              <w:left w:val="nil"/>
              <w:right w:val="nil"/>
            </w:tcBorders>
            <w:vAlign w:val="bottom"/>
          </w:tcPr>
          <w:p w14:paraId="3CC4BDFA" w14:textId="77777777" w:rsidR="00E71971" w:rsidRPr="00F11CED" w:rsidRDefault="00E71971" w:rsidP="00B009B1">
            <w:pPr>
              <w:tabs>
                <w:tab w:val="decimal" w:pos="1062"/>
              </w:tabs>
              <w:spacing w:before="0" w:after="0" w:line="360" w:lineRule="exact"/>
              <w:jc w:val="thaiDistribute"/>
              <w:rPr>
                <w:rFonts w:ascii="Arial" w:hAnsi="Arial" w:cs="Arial"/>
                <w:spacing w:val="-4"/>
                <w:sz w:val="18"/>
                <w:szCs w:val="18"/>
                <w:cs/>
              </w:rPr>
            </w:pPr>
            <w:r w:rsidRPr="00F11CED">
              <w:rPr>
                <w:rFonts w:ascii="Arial" w:hAnsi="Arial" w:cs="Arial"/>
                <w:noProof/>
                <w:spacing w:val="-4"/>
                <w:sz w:val="18"/>
                <w:szCs w:val="18"/>
              </w:rPr>
              <mc:AlternateContent>
                <mc:Choice Requires="wps">
                  <w:drawing>
                    <wp:anchor distT="0" distB="0" distL="114300" distR="114300" simplePos="0" relativeHeight="251658242" behindDoc="1" locked="0" layoutInCell="1" allowOverlap="1" wp14:anchorId="49C1D8B6" wp14:editId="3F530C98">
                      <wp:simplePos x="0" y="0"/>
                      <wp:positionH relativeFrom="column">
                        <wp:posOffset>-43815</wp:posOffset>
                      </wp:positionH>
                      <wp:positionV relativeFrom="paragraph">
                        <wp:posOffset>214630</wp:posOffset>
                      </wp:positionV>
                      <wp:extent cx="790575" cy="504825"/>
                      <wp:effectExtent l="0" t="0" r="28575" b="28575"/>
                      <wp:wrapNone/>
                      <wp:docPr id="2133506258" name="Rectangle 1"/>
                      <wp:cNvGraphicFramePr/>
                      <a:graphic xmlns:a="http://schemas.openxmlformats.org/drawingml/2006/main">
                        <a:graphicData uri="http://schemas.microsoft.com/office/word/2010/wordprocessingShape">
                          <wps:wsp>
                            <wps:cNvSpPr/>
                            <wps:spPr>
                              <a:xfrm>
                                <a:off x="0" y="0"/>
                                <a:ext cx="790575" cy="50482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06AF51" id="Rectangle 1" o:spid="_x0000_s1026" style="position:absolute;margin-left:-3.45pt;margin-top:16.9pt;width:62.25pt;height:39.75pt;z-index:-25165823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" fillcolor="white [3201]" strokecolor="black [3200]" strokeweight=".25pt"/>
                  </w:pict>
                </mc:Fallback>
              </mc:AlternateContent>
            </w:r>
          </w:p>
        </w:tc>
        <w:tc>
          <w:tcPr>
            <w:tcW w:w="1350" w:type="dxa"/>
            <w:tcBorders>
              <w:top w:val="nil"/>
              <w:left w:val="nil"/>
              <w:right w:val="nil"/>
            </w:tcBorders>
            <w:vAlign w:val="bottom"/>
          </w:tcPr>
          <w:p w14:paraId="62B8F982" w14:textId="77777777" w:rsidR="00E71971" w:rsidRPr="00F11CED" w:rsidRDefault="00E71971" w:rsidP="00B009B1">
            <w:pPr>
              <w:tabs>
                <w:tab w:val="decimal" w:pos="1062"/>
              </w:tabs>
              <w:spacing w:before="0" w:after="0" w:line="360" w:lineRule="exact"/>
              <w:ind w:left="-18"/>
              <w:jc w:val="thaiDistribute"/>
              <w:rPr>
                <w:rFonts w:ascii="Arial" w:hAnsi="Arial" w:cs="Arial"/>
                <w:spacing w:val="-4"/>
                <w:sz w:val="18"/>
                <w:szCs w:val="18"/>
                <w:cs/>
              </w:rPr>
            </w:pPr>
            <w:r w:rsidRPr="00F11CED">
              <w:rPr>
                <w:rFonts w:ascii="Arial" w:hAnsi="Arial" w:cs="Arial"/>
                <w:noProof/>
                <w:spacing w:val="-4"/>
                <w:sz w:val="18"/>
                <w:szCs w:val="18"/>
              </w:rPr>
              <mc:AlternateContent>
                <mc:Choice Requires="wps">
                  <w:drawing>
                    <wp:anchor distT="0" distB="0" distL="114300" distR="114300" simplePos="0" relativeHeight="251658243" behindDoc="1" locked="0" layoutInCell="1" allowOverlap="1" wp14:anchorId="1A9388FB" wp14:editId="46826F1D">
                      <wp:simplePos x="0" y="0"/>
                      <wp:positionH relativeFrom="column">
                        <wp:posOffset>-53340</wp:posOffset>
                      </wp:positionH>
                      <wp:positionV relativeFrom="paragraph">
                        <wp:posOffset>214630</wp:posOffset>
                      </wp:positionV>
                      <wp:extent cx="790575" cy="504825"/>
                      <wp:effectExtent l="0" t="0" r="28575" b="28575"/>
                      <wp:wrapNone/>
                      <wp:docPr id="460078506" name="Rectangle 1"/>
                      <wp:cNvGraphicFramePr/>
                      <a:graphic xmlns:a="http://schemas.openxmlformats.org/drawingml/2006/main">
                        <a:graphicData uri="http://schemas.microsoft.com/office/word/2010/wordprocessingShape">
                          <wps:wsp>
                            <wps:cNvSpPr/>
                            <wps:spPr>
                              <a:xfrm>
                                <a:off x="0" y="0"/>
                                <a:ext cx="790575" cy="504825"/>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B451D6" id="Rectangle 1" o:spid="_x0000_s1026" style="position:absolute;margin-left:-4.2pt;margin-top:16.9pt;width:62.25pt;height:39.75pt;z-index:-25165823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" fillcolor="white [3201]" strokecolor="black [3200]" strokeweight=".25pt"/>
                  </w:pict>
                </mc:Fallback>
              </mc:AlternateContent>
            </w:r>
          </w:p>
        </w:tc>
      </w:tr>
      <w:tr w:rsidR="00E71971" w:rsidRPr="00CD1BD0" w14:paraId="3AB90072" w14:textId="77777777" w:rsidTr="00640859">
        <w:tc>
          <w:tcPr>
            <w:tcW w:w="3960" w:type="dxa"/>
            <w:tcBorders>
              <w:left w:val="nil"/>
              <w:bottom w:val="nil"/>
            </w:tcBorders>
            <w:vAlign w:val="bottom"/>
          </w:tcPr>
          <w:p w14:paraId="1EEC83C9" w14:textId="30A6DF7B" w:rsidR="00E71971" w:rsidRPr="00F11CED" w:rsidRDefault="00E71971" w:rsidP="00B009B1">
            <w:pPr>
              <w:spacing w:before="0" w:after="0" w:line="360" w:lineRule="exact"/>
              <w:ind w:left="162" w:right="-43" w:firstLine="3"/>
              <w:jc w:val="both"/>
              <w:rPr>
                <w:rFonts w:ascii="Arial" w:hAnsi="Arial" w:cs="Arial"/>
                <w:sz w:val="18"/>
                <w:szCs w:val="18"/>
                <w:cs/>
              </w:rPr>
            </w:pPr>
            <w:r w:rsidRPr="00F11CED">
              <w:rPr>
                <w:rFonts w:ascii="Arial" w:hAnsi="Arial" w:cs="Arial"/>
                <w:sz w:val="18"/>
                <w:szCs w:val="18"/>
              </w:rPr>
              <w:t xml:space="preserve">Promotional privileges (Note </w:t>
            </w:r>
            <w:r w:rsidRPr="00F11CED">
              <w:rPr>
                <w:rFonts w:ascii="Arial" w:hAnsi="Arial" w:cs="Arial"/>
                <w:sz w:val="18"/>
                <w:szCs w:val="18"/>
                <w:cs/>
              </w:rPr>
              <w:t>24)</w:t>
            </w:r>
          </w:p>
        </w:tc>
        <w:tc>
          <w:tcPr>
            <w:tcW w:w="1350" w:type="dxa"/>
            <w:tcBorders>
              <w:bottom w:val="nil"/>
            </w:tcBorders>
            <w:vAlign w:val="bottom"/>
          </w:tcPr>
          <w:p w14:paraId="72888391" w14:textId="007722A4" w:rsidR="00E71971" w:rsidRPr="00F11CED" w:rsidRDefault="00E71971" w:rsidP="00B009B1">
            <w:pPr>
              <w:tabs>
                <w:tab w:val="decimal" w:pos="1062"/>
              </w:tabs>
              <w:spacing w:before="0" w:after="0" w:line="360" w:lineRule="exact"/>
              <w:ind w:left="-18"/>
              <w:jc w:val="thaiDistribute"/>
              <w:rPr>
                <w:rFonts w:ascii="Arial" w:hAnsi="Arial" w:cs="Arial"/>
                <w:spacing w:val="-4"/>
                <w:sz w:val="18"/>
                <w:szCs w:val="18"/>
                <w:cs/>
              </w:rPr>
            </w:pPr>
            <w:r w:rsidRPr="00F11CED">
              <w:rPr>
                <w:rFonts w:ascii="Arial" w:hAnsi="Arial" w:cs="Arial"/>
                <w:spacing w:val="-4"/>
                <w:sz w:val="18"/>
                <w:szCs w:val="18"/>
              </w:rPr>
              <w:t>(18,</w:t>
            </w:r>
            <w:r w:rsidR="00B47CFE">
              <w:rPr>
                <w:rFonts w:ascii="Arial" w:hAnsi="Arial" w:cs="Arial"/>
                <w:spacing w:val="-4"/>
                <w:sz w:val="18"/>
                <w:szCs w:val="18"/>
              </w:rPr>
              <w:t>812</w:t>
            </w:r>
            <w:r w:rsidRPr="00F11CED">
              <w:rPr>
                <w:rFonts w:ascii="Arial" w:hAnsi="Arial" w:cs="Arial"/>
                <w:spacing w:val="-4"/>
                <w:sz w:val="18"/>
                <w:szCs w:val="18"/>
              </w:rPr>
              <w:t>)</w:t>
            </w:r>
          </w:p>
        </w:tc>
        <w:tc>
          <w:tcPr>
            <w:tcW w:w="1350" w:type="dxa"/>
            <w:tcBorders>
              <w:bottom w:val="nil"/>
            </w:tcBorders>
            <w:vAlign w:val="bottom"/>
          </w:tcPr>
          <w:p w14:paraId="7A2C51CD" w14:textId="77777777" w:rsidR="00E71971" w:rsidRPr="00F11CED" w:rsidRDefault="00E71971" w:rsidP="00B009B1">
            <w:pPr>
              <w:tabs>
                <w:tab w:val="decimal" w:pos="1062"/>
              </w:tabs>
              <w:spacing w:before="0" w:after="0" w:line="360" w:lineRule="exact"/>
              <w:ind w:left="-18"/>
              <w:rPr>
                <w:rFonts w:ascii="Arial" w:hAnsi="Arial" w:cs="Arial"/>
                <w:spacing w:val="-4"/>
                <w:sz w:val="18"/>
                <w:szCs w:val="18"/>
              </w:rPr>
            </w:pPr>
            <w:r w:rsidRPr="00F11CED">
              <w:rPr>
                <w:rFonts w:ascii="Arial" w:hAnsi="Arial" w:cs="Arial"/>
                <w:noProof/>
                <w:spacing w:val="-4"/>
                <w:sz w:val="18"/>
                <w:szCs w:val="18"/>
              </w:rPr>
              <mc:AlternateContent>
                <mc:Choice Requires="wps">
                  <w:drawing>
                    <wp:anchor distT="0" distB="0" distL="114300" distR="114300" simplePos="0" relativeHeight="251658244" behindDoc="1" locked="0" layoutInCell="1" allowOverlap="1" wp14:anchorId="37CCC313" wp14:editId="45647297">
                      <wp:simplePos x="0" y="0"/>
                      <wp:positionH relativeFrom="column">
                        <wp:posOffset>3512820</wp:posOffset>
                      </wp:positionH>
                      <wp:positionV relativeFrom="paragraph">
                        <wp:posOffset>3562350</wp:posOffset>
                      </wp:positionV>
                      <wp:extent cx="790575" cy="438150"/>
                      <wp:effectExtent l="0" t="0" r="28575" b="19050"/>
                      <wp:wrapNone/>
                      <wp:docPr id="1019325787" name="Rectangle 1"/>
                      <wp:cNvGraphicFramePr/>
                      <a:graphic xmlns:a="http://schemas.openxmlformats.org/drawingml/2006/main">
                        <a:graphicData uri="http://schemas.microsoft.com/office/word/2010/wordprocessingShape">
                          <wps:wsp>
                            <wps:cNvSpPr/>
                            <wps:spPr>
                              <a:xfrm>
                                <a:off x="0" y="0"/>
                                <a:ext cx="790575" cy="4381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w:pict>
                    <v:rect w14:anchorId="6ACB4D2C" id="Rectangle 1" o:spid="_x0000_s1026" style="position:absolute;margin-left:276.6pt;margin-top:280.5pt;width:62.25pt;height:34.5pt;z-index:-2516582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" fillcolor="white [3201]" strokecolor="black [3200]" strokeweight=".25pt"/>
                  </w:pict>
                </mc:Fallback>
              </mc:AlternateContent>
            </w:r>
            <w:r w:rsidRPr="00F11CED">
              <w:rPr>
                <w:rFonts w:ascii="Arial" w:hAnsi="Arial" w:cs="Arial"/>
                <w:spacing w:val="-4"/>
                <w:sz w:val="18"/>
                <w:szCs w:val="18"/>
              </w:rPr>
              <w:t xml:space="preserve"> (23,620)</w:t>
            </w:r>
          </w:p>
        </w:tc>
        <w:tc>
          <w:tcPr>
            <w:tcW w:w="1350" w:type="dxa"/>
            <w:tcBorders>
              <w:bottom w:val="nil"/>
            </w:tcBorders>
            <w:vAlign w:val="bottom"/>
          </w:tcPr>
          <w:p w14:paraId="114B16B1" w14:textId="1D49658F" w:rsidR="00E71971" w:rsidRPr="00F11CED" w:rsidRDefault="00E71971" w:rsidP="00B009B1">
            <w:pPr>
              <w:tabs>
                <w:tab w:val="decimal" w:pos="1062"/>
              </w:tabs>
              <w:spacing w:before="0" w:after="0" w:line="360" w:lineRule="exact"/>
              <w:ind w:left="-18"/>
              <w:jc w:val="thaiDistribute"/>
              <w:rPr>
                <w:rFonts w:ascii="Arial" w:hAnsi="Arial" w:cs="Arial"/>
                <w:spacing w:val="-4"/>
                <w:sz w:val="18"/>
                <w:szCs w:val="18"/>
              </w:rPr>
            </w:pPr>
            <w:r w:rsidRPr="00F11CED">
              <w:rPr>
                <w:rFonts w:ascii="Arial" w:hAnsi="Arial" w:cs="Arial"/>
                <w:spacing w:val="-4"/>
                <w:sz w:val="18"/>
                <w:szCs w:val="18"/>
              </w:rPr>
              <w:t>(18,81</w:t>
            </w:r>
            <w:r w:rsidR="00666FFD">
              <w:rPr>
                <w:rFonts w:ascii="Arial" w:hAnsi="Arial" w:cs="Arial"/>
                <w:spacing w:val="-4"/>
                <w:sz w:val="18"/>
                <w:szCs w:val="18"/>
              </w:rPr>
              <w:t>2</w:t>
            </w:r>
            <w:r w:rsidRPr="00F11CED">
              <w:rPr>
                <w:rFonts w:ascii="Arial" w:hAnsi="Arial" w:cs="Arial"/>
                <w:spacing w:val="-4"/>
                <w:sz w:val="18"/>
                <w:szCs w:val="18"/>
              </w:rPr>
              <w:t>)</w:t>
            </w:r>
          </w:p>
        </w:tc>
        <w:tc>
          <w:tcPr>
            <w:tcW w:w="1350" w:type="dxa"/>
            <w:tcBorders>
              <w:bottom w:val="nil"/>
            </w:tcBorders>
            <w:vAlign w:val="bottom"/>
          </w:tcPr>
          <w:p w14:paraId="08B24977" w14:textId="77777777" w:rsidR="00E71971" w:rsidRPr="00F11CED" w:rsidRDefault="00E71971" w:rsidP="00B009B1">
            <w:pPr>
              <w:pBdr>
                <w:bar w:val="single" w:sz="4" w:color="auto"/>
              </w:pBdr>
              <w:tabs>
                <w:tab w:val="decimal" w:pos="1062"/>
              </w:tabs>
              <w:spacing w:before="0" w:after="0" w:line="360" w:lineRule="exact"/>
              <w:ind w:left="-18"/>
              <w:rPr>
                <w:rFonts w:ascii="Arial" w:hAnsi="Arial" w:cs="Arial"/>
                <w:spacing w:val="-4"/>
                <w:sz w:val="18"/>
                <w:szCs w:val="18"/>
              </w:rPr>
            </w:pPr>
            <w:r w:rsidRPr="00F11CED">
              <w:rPr>
                <w:rFonts w:ascii="Arial" w:hAnsi="Arial" w:cs="Arial"/>
                <w:noProof/>
                <w:spacing w:val="-4"/>
                <w:sz w:val="18"/>
                <w:szCs w:val="18"/>
              </w:rPr>
              <mc:AlternateContent>
                <mc:Choice Requires="wps">
                  <w:drawing>
                    <wp:anchor distT="0" distB="0" distL="114300" distR="114300" simplePos="0" relativeHeight="251658245" behindDoc="1" locked="0" layoutInCell="1" allowOverlap="1" wp14:anchorId="398CD7A8" wp14:editId="6B3A28D6">
                      <wp:simplePos x="0" y="0"/>
                      <wp:positionH relativeFrom="column">
                        <wp:posOffset>3512820</wp:posOffset>
                      </wp:positionH>
                      <wp:positionV relativeFrom="paragraph">
                        <wp:posOffset>3562350</wp:posOffset>
                      </wp:positionV>
                      <wp:extent cx="790575" cy="438150"/>
                      <wp:effectExtent l="0" t="0" r="28575" b="19050"/>
                      <wp:wrapNone/>
                      <wp:docPr id="1507578185" name="Rectangle 1"/>
                      <wp:cNvGraphicFramePr/>
                      <a:graphic xmlns:a="http://schemas.openxmlformats.org/drawingml/2006/main">
                        <a:graphicData uri="http://schemas.microsoft.com/office/word/2010/wordprocessingShape">
                          <wps:wsp>
                            <wps:cNvSpPr/>
                            <wps:spPr>
                              <a:xfrm>
                                <a:off x="0" y="0"/>
                                <a:ext cx="790575" cy="4381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w:pict>
                    <v:rect w14:anchorId="104453EC" id="Rectangle 1" o:spid="_x0000_s1026" style="position:absolute;margin-left:276.6pt;margin-top:280.5pt;width:62.25pt;height:34.5pt;z-index:-251658235;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" fillcolor="white [3201]" strokecolor="black [3200]" strokeweight=".25pt"/>
                  </w:pict>
                </mc:Fallback>
              </mc:AlternateContent>
            </w:r>
            <w:r w:rsidRPr="00F11CED">
              <w:rPr>
                <w:rFonts w:ascii="Arial" w:hAnsi="Arial" w:cs="Arial"/>
                <w:spacing w:val="-4"/>
                <w:sz w:val="18"/>
                <w:szCs w:val="18"/>
              </w:rPr>
              <w:t xml:space="preserve"> </w:t>
            </w:r>
            <w:r w:rsidRPr="00F11CED">
              <w:rPr>
                <w:rFonts w:ascii="Arial" w:hAnsi="Arial" w:cs="Arial"/>
                <w:noProof/>
                <w:spacing w:val="-4"/>
                <w:sz w:val="18"/>
                <w:szCs w:val="18"/>
              </w:rPr>
              <mc:AlternateContent>
                <mc:Choice Requires="wps">
                  <w:drawing>
                    <wp:anchor distT="0" distB="0" distL="114300" distR="114300" simplePos="0" relativeHeight="251658246" behindDoc="1" locked="0" layoutInCell="1" allowOverlap="1" wp14:anchorId="313D8DA8" wp14:editId="21703FDF">
                      <wp:simplePos x="0" y="0"/>
                      <wp:positionH relativeFrom="column">
                        <wp:posOffset>3512820</wp:posOffset>
                      </wp:positionH>
                      <wp:positionV relativeFrom="paragraph">
                        <wp:posOffset>3562350</wp:posOffset>
                      </wp:positionV>
                      <wp:extent cx="790575" cy="438150"/>
                      <wp:effectExtent l="0" t="0" r="28575" b="19050"/>
                      <wp:wrapNone/>
                      <wp:docPr id="1753056210" name="Rectangle 1"/>
                      <wp:cNvGraphicFramePr/>
                      <a:graphic xmlns:a="http://schemas.openxmlformats.org/drawingml/2006/main">
                        <a:graphicData uri="http://schemas.microsoft.com/office/word/2010/wordprocessingShape">
                          <wps:wsp>
                            <wps:cNvSpPr/>
                            <wps:spPr>
                              <a:xfrm>
                                <a:off x="0" y="0"/>
                                <a:ext cx="790575" cy="4381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w:pict>
                    <v:rect w14:anchorId="6CBF1247" id="Rectangle 1" o:spid="_x0000_s1026" style="position:absolute;margin-left:276.6pt;margin-top:280.5pt;width:62.25pt;height:34.5pt;z-index:-25165823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" fillcolor="white [3201]" strokecolor="black [3200]" strokeweight=".25pt"/>
                  </w:pict>
                </mc:Fallback>
              </mc:AlternateContent>
            </w:r>
            <w:r w:rsidRPr="00F11CED">
              <w:rPr>
                <w:rFonts w:ascii="Arial" w:hAnsi="Arial" w:cs="Arial"/>
                <w:spacing w:val="-4"/>
                <w:sz w:val="18"/>
                <w:szCs w:val="18"/>
              </w:rPr>
              <w:t xml:space="preserve"> </w:t>
            </w:r>
            <w:r w:rsidRPr="00F11CED">
              <w:rPr>
                <w:rFonts w:ascii="Arial" w:hAnsi="Arial" w:cs="Arial"/>
                <w:noProof/>
                <w:spacing w:val="-4"/>
                <w:sz w:val="18"/>
                <w:szCs w:val="18"/>
              </w:rPr>
              <mc:AlternateContent>
                <mc:Choice Requires="wps">
                  <w:drawing>
                    <wp:anchor distT="0" distB="0" distL="114300" distR="114300" simplePos="0" relativeHeight="251658247" behindDoc="1" locked="0" layoutInCell="1" allowOverlap="1" wp14:anchorId="6A4F1FAE" wp14:editId="787F55F6">
                      <wp:simplePos x="0" y="0"/>
                      <wp:positionH relativeFrom="column">
                        <wp:posOffset>3512820</wp:posOffset>
                      </wp:positionH>
                      <wp:positionV relativeFrom="paragraph">
                        <wp:posOffset>3562350</wp:posOffset>
                      </wp:positionV>
                      <wp:extent cx="790575" cy="438150"/>
                      <wp:effectExtent l="0" t="0" r="28575" b="19050"/>
                      <wp:wrapNone/>
                      <wp:docPr id="90636691" name="Rectangle 1"/>
                      <wp:cNvGraphicFramePr/>
                      <a:graphic xmlns:a="http://schemas.openxmlformats.org/drawingml/2006/main">
                        <a:graphicData uri="http://schemas.microsoft.com/office/word/2010/wordprocessingShape">
                          <wps:wsp>
                            <wps:cNvSpPr/>
                            <wps:spPr>
                              <a:xfrm>
                                <a:off x="0" y="0"/>
                                <a:ext cx="790575" cy="43815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rto="http://schemas.microsoft.com/office/word/2006/arto">
                  <w:pict>
                    <v:rect w14:anchorId="0191A801" id="Rectangle 1" o:spid="_x0000_s1026" style="position:absolute;margin-left:276.6pt;margin-top:280.5pt;width:62.25pt;height:34.5pt;z-index:-251658233;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" fillcolor="white [3201]" strokecolor="black [3200]" strokeweight=".25pt"/>
                  </w:pict>
                </mc:Fallback>
              </mc:AlternateContent>
            </w:r>
            <w:r w:rsidRPr="00F11CED">
              <w:rPr>
                <w:rFonts w:ascii="Arial" w:hAnsi="Arial" w:cs="Arial"/>
                <w:spacing w:val="-4"/>
                <w:sz w:val="18"/>
                <w:szCs w:val="18"/>
              </w:rPr>
              <w:t xml:space="preserve"> (23,620)</w:t>
            </w:r>
          </w:p>
        </w:tc>
      </w:tr>
      <w:tr w:rsidR="00E71971" w:rsidRPr="00CD1BD0" w14:paraId="04B893A9" w14:textId="77777777" w:rsidTr="00640859">
        <w:tc>
          <w:tcPr>
            <w:tcW w:w="3960" w:type="dxa"/>
            <w:tcBorders>
              <w:left w:val="nil"/>
              <w:bottom w:val="nil"/>
            </w:tcBorders>
            <w:vAlign w:val="bottom"/>
          </w:tcPr>
          <w:p w14:paraId="6652E150" w14:textId="5D3EE5A4" w:rsidR="00E71971" w:rsidRPr="00F11CED" w:rsidRDefault="00E71971" w:rsidP="00B009B1">
            <w:pPr>
              <w:spacing w:before="0" w:after="0" w:line="360" w:lineRule="exact"/>
              <w:ind w:left="162" w:right="-43" w:firstLine="3"/>
              <w:jc w:val="both"/>
              <w:rPr>
                <w:rFonts w:ascii="Arial" w:hAnsi="Arial" w:cs="Arial"/>
                <w:sz w:val="18"/>
                <w:szCs w:val="18"/>
                <w:cs/>
              </w:rPr>
            </w:pPr>
            <w:r w:rsidRPr="00F11CED">
              <w:rPr>
                <w:rFonts w:ascii="Arial" w:hAnsi="Arial" w:cs="Arial"/>
                <w:sz w:val="18"/>
                <w:szCs w:val="18"/>
              </w:rPr>
              <w:t>Non-deductible expenses</w:t>
            </w:r>
          </w:p>
        </w:tc>
        <w:tc>
          <w:tcPr>
            <w:tcW w:w="1350" w:type="dxa"/>
            <w:vAlign w:val="bottom"/>
          </w:tcPr>
          <w:p w14:paraId="149ABA58" w14:textId="77777777" w:rsidR="00E71971" w:rsidRPr="00F11CED" w:rsidRDefault="00E71971" w:rsidP="00B009B1">
            <w:pPr>
              <w:tabs>
                <w:tab w:val="decimal" w:pos="1062"/>
              </w:tabs>
              <w:spacing w:before="0" w:after="0" w:line="360" w:lineRule="exact"/>
              <w:ind w:left="-18"/>
              <w:jc w:val="thaiDistribute"/>
              <w:rPr>
                <w:rFonts w:ascii="Arial" w:hAnsi="Arial" w:cs="Arial"/>
                <w:spacing w:val="-4"/>
                <w:sz w:val="18"/>
                <w:szCs w:val="18"/>
                <w:cs/>
              </w:rPr>
            </w:pPr>
            <w:r w:rsidRPr="00F11CED">
              <w:rPr>
                <w:rFonts w:ascii="Arial" w:hAnsi="Arial" w:cs="Arial"/>
                <w:spacing w:val="-4"/>
                <w:sz w:val="18"/>
                <w:szCs w:val="18"/>
              </w:rPr>
              <w:t>2,310</w:t>
            </w:r>
          </w:p>
        </w:tc>
        <w:tc>
          <w:tcPr>
            <w:tcW w:w="1350" w:type="dxa"/>
            <w:vAlign w:val="bottom"/>
          </w:tcPr>
          <w:p w14:paraId="0EEB7440" w14:textId="77777777" w:rsidR="00E71971" w:rsidRPr="00F11CED" w:rsidRDefault="00E71971" w:rsidP="00B009B1">
            <w:pPr>
              <w:tabs>
                <w:tab w:val="decimal" w:pos="1062"/>
              </w:tabs>
              <w:spacing w:before="0" w:after="0" w:line="360" w:lineRule="exact"/>
              <w:ind w:left="-18"/>
              <w:rPr>
                <w:rFonts w:ascii="Arial" w:hAnsi="Arial" w:cs="Arial"/>
                <w:spacing w:val="-4"/>
                <w:sz w:val="18"/>
                <w:szCs w:val="18"/>
                <w:cs/>
              </w:rPr>
            </w:pPr>
            <w:r w:rsidRPr="00F11CED">
              <w:rPr>
                <w:rFonts w:ascii="Arial" w:hAnsi="Arial" w:cs="Arial"/>
                <w:spacing w:val="-4"/>
                <w:sz w:val="18"/>
                <w:szCs w:val="18"/>
              </w:rPr>
              <w:t>2,</w:t>
            </w:r>
            <w:r w:rsidRPr="00F11CED">
              <w:rPr>
                <w:rFonts w:ascii="Arial" w:hAnsi="Arial" w:cs="Arial"/>
                <w:spacing w:val="-4"/>
                <w:sz w:val="18"/>
                <w:szCs w:val="18"/>
                <w:cs/>
              </w:rPr>
              <w:t>687</w:t>
            </w:r>
          </w:p>
        </w:tc>
        <w:tc>
          <w:tcPr>
            <w:tcW w:w="1350" w:type="dxa"/>
            <w:vAlign w:val="bottom"/>
          </w:tcPr>
          <w:p w14:paraId="79D76A27" w14:textId="558F047E" w:rsidR="00E71971" w:rsidRPr="00F11CED" w:rsidRDefault="00E71971" w:rsidP="00B009B1">
            <w:pPr>
              <w:tabs>
                <w:tab w:val="decimal" w:pos="1062"/>
              </w:tabs>
              <w:spacing w:before="0" w:after="0" w:line="360" w:lineRule="exact"/>
              <w:ind w:left="-18"/>
              <w:jc w:val="thaiDistribute"/>
              <w:rPr>
                <w:rFonts w:ascii="Arial" w:hAnsi="Arial" w:cs="Arial"/>
                <w:spacing w:val="-4"/>
                <w:sz w:val="18"/>
                <w:szCs w:val="18"/>
              </w:rPr>
            </w:pPr>
            <w:r w:rsidRPr="00F11CED">
              <w:rPr>
                <w:rFonts w:ascii="Arial" w:hAnsi="Arial" w:cs="Arial"/>
                <w:spacing w:val="-4"/>
                <w:sz w:val="18"/>
                <w:szCs w:val="18"/>
              </w:rPr>
              <w:t>2,310</w:t>
            </w:r>
          </w:p>
        </w:tc>
        <w:tc>
          <w:tcPr>
            <w:tcW w:w="1350" w:type="dxa"/>
            <w:tcBorders>
              <w:top w:val="nil"/>
            </w:tcBorders>
            <w:vAlign w:val="bottom"/>
          </w:tcPr>
          <w:p w14:paraId="58104F21" w14:textId="77777777" w:rsidR="00E71971" w:rsidRPr="00F11CED" w:rsidRDefault="00E71971" w:rsidP="00B009B1">
            <w:pPr>
              <w:pBdr>
                <w:bar w:val="single" w:sz="4" w:color="auto"/>
              </w:pBdr>
              <w:tabs>
                <w:tab w:val="decimal" w:pos="1062"/>
              </w:tabs>
              <w:spacing w:before="0" w:after="0" w:line="360" w:lineRule="exact"/>
              <w:ind w:left="-18"/>
              <w:rPr>
                <w:rFonts w:ascii="Arial" w:hAnsi="Arial" w:cs="Arial"/>
                <w:spacing w:val="-4"/>
                <w:sz w:val="18"/>
                <w:szCs w:val="18"/>
                <w:cs/>
              </w:rPr>
            </w:pPr>
            <w:r w:rsidRPr="00F11CED">
              <w:rPr>
                <w:rFonts w:ascii="Arial" w:hAnsi="Arial" w:cs="Arial"/>
                <w:spacing w:val="-4"/>
                <w:sz w:val="18"/>
                <w:szCs w:val="18"/>
              </w:rPr>
              <w:t>2,687</w:t>
            </w:r>
          </w:p>
        </w:tc>
      </w:tr>
      <w:tr w:rsidR="00E71971" w:rsidRPr="00CD1BD0" w14:paraId="059055E4" w14:textId="77777777" w:rsidTr="00640859">
        <w:tc>
          <w:tcPr>
            <w:tcW w:w="3960" w:type="dxa"/>
            <w:tcBorders>
              <w:left w:val="nil"/>
              <w:bottom w:val="nil"/>
              <w:right w:val="nil"/>
            </w:tcBorders>
            <w:vAlign w:val="bottom"/>
          </w:tcPr>
          <w:p w14:paraId="380578BC" w14:textId="633C1BD0" w:rsidR="00E71971" w:rsidRPr="00F11CED" w:rsidRDefault="00E71971" w:rsidP="00B009B1">
            <w:pPr>
              <w:spacing w:before="0" w:after="0" w:line="360" w:lineRule="exact"/>
              <w:ind w:left="162" w:right="-43" w:hanging="162"/>
              <w:jc w:val="both"/>
              <w:rPr>
                <w:rFonts w:ascii="Arial" w:hAnsi="Arial" w:cs="Arial"/>
                <w:sz w:val="18"/>
                <w:szCs w:val="18"/>
                <w:cs/>
              </w:rPr>
            </w:pPr>
            <w:r w:rsidRPr="00F11CED">
              <w:rPr>
                <w:rFonts w:ascii="Arial" w:hAnsi="Arial" w:cs="Arial"/>
                <w:sz w:val="18"/>
                <w:szCs w:val="18"/>
              </w:rPr>
              <w:t>Total</w:t>
            </w:r>
          </w:p>
        </w:tc>
        <w:tc>
          <w:tcPr>
            <w:tcW w:w="1350" w:type="dxa"/>
            <w:tcBorders>
              <w:left w:val="nil"/>
              <w:bottom w:val="nil"/>
              <w:right w:val="nil"/>
            </w:tcBorders>
            <w:vAlign w:val="bottom"/>
          </w:tcPr>
          <w:p w14:paraId="44F5A2EE" w14:textId="79B599C1" w:rsidR="00E71971" w:rsidRPr="00F11CED" w:rsidRDefault="00E71971" w:rsidP="00B009B1">
            <w:pPr>
              <w:pBdr>
                <w:bottom w:val="single" w:sz="4" w:space="1" w:color="auto"/>
              </w:pBdr>
              <w:tabs>
                <w:tab w:val="decimal" w:pos="1062"/>
              </w:tabs>
              <w:spacing w:before="0" w:after="0" w:line="360" w:lineRule="exact"/>
              <w:ind w:left="-18"/>
              <w:jc w:val="thaiDistribute"/>
              <w:rPr>
                <w:rFonts w:ascii="Arial" w:hAnsi="Arial" w:cs="Arial"/>
                <w:spacing w:val="-4"/>
                <w:sz w:val="18"/>
                <w:szCs w:val="18"/>
              </w:rPr>
            </w:pPr>
            <w:r w:rsidRPr="00F11CED">
              <w:rPr>
                <w:rFonts w:ascii="Arial" w:hAnsi="Arial" w:cs="Arial"/>
                <w:spacing w:val="-4"/>
                <w:sz w:val="18"/>
                <w:szCs w:val="18"/>
              </w:rPr>
              <w:t>(16,50</w:t>
            </w:r>
            <w:r w:rsidR="00666FFD">
              <w:rPr>
                <w:rFonts w:ascii="Arial" w:hAnsi="Arial" w:cs="Arial"/>
                <w:spacing w:val="-4"/>
                <w:sz w:val="18"/>
                <w:szCs w:val="18"/>
              </w:rPr>
              <w:t>2</w:t>
            </w:r>
            <w:r w:rsidRPr="00F11CED">
              <w:rPr>
                <w:rFonts w:ascii="Arial" w:hAnsi="Arial" w:cs="Arial"/>
                <w:spacing w:val="-4"/>
                <w:sz w:val="18"/>
                <w:szCs w:val="18"/>
              </w:rPr>
              <w:t>)</w:t>
            </w:r>
          </w:p>
        </w:tc>
        <w:tc>
          <w:tcPr>
            <w:tcW w:w="1350" w:type="dxa"/>
            <w:tcBorders>
              <w:left w:val="nil"/>
              <w:bottom w:val="nil"/>
              <w:right w:val="nil"/>
            </w:tcBorders>
            <w:vAlign w:val="bottom"/>
          </w:tcPr>
          <w:p w14:paraId="1E786E1D" w14:textId="77777777" w:rsidR="00E71971" w:rsidRPr="00F11CED" w:rsidRDefault="00E71971" w:rsidP="00B009B1">
            <w:pPr>
              <w:pBdr>
                <w:bottom w:val="single" w:sz="4" w:space="1" w:color="auto"/>
              </w:pBdr>
              <w:tabs>
                <w:tab w:val="decimal" w:pos="1062"/>
              </w:tabs>
              <w:spacing w:before="0" w:after="0" w:line="360" w:lineRule="exact"/>
              <w:ind w:left="-18"/>
              <w:rPr>
                <w:rFonts w:ascii="Arial" w:hAnsi="Arial" w:cs="Arial"/>
                <w:spacing w:val="-4"/>
                <w:sz w:val="18"/>
                <w:szCs w:val="18"/>
              </w:rPr>
            </w:pPr>
            <w:r w:rsidRPr="00F11CED">
              <w:rPr>
                <w:rFonts w:ascii="Arial" w:hAnsi="Arial" w:cs="Arial"/>
                <w:spacing w:val="-4"/>
                <w:sz w:val="18"/>
                <w:szCs w:val="18"/>
              </w:rPr>
              <w:t xml:space="preserve"> (20,933)</w:t>
            </w:r>
          </w:p>
        </w:tc>
        <w:tc>
          <w:tcPr>
            <w:tcW w:w="1350" w:type="dxa"/>
            <w:tcBorders>
              <w:left w:val="nil"/>
              <w:bottom w:val="nil"/>
              <w:right w:val="nil"/>
            </w:tcBorders>
            <w:vAlign w:val="bottom"/>
          </w:tcPr>
          <w:p w14:paraId="0D25065C" w14:textId="1596B7DA" w:rsidR="00E71971" w:rsidRPr="00F11CED" w:rsidRDefault="00E71971" w:rsidP="00B009B1">
            <w:pPr>
              <w:pBdr>
                <w:bottom w:val="single" w:sz="4" w:space="1" w:color="auto"/>
              </w:pBdr>
              <w:tabs>
                <w:tab w:val="decimal" w:pos="1062"/>
              </w:tabs>
              <w:spacing w:before="0" w:after="0" w:line="360" w:lineRule="exact"/>
              <w:ind w:left="-18"/>
              <w:jc w:val="thaiDistribute"/>
              <w:rPr>
                <w:rFonts w:ascii="Arial" w:hAnsi="Arial" w:cs="Arial"/>
                <w:spacing w:val="-4"/>
                <w:sz w:val="18"/>
                <w:szCs w:val="18"/>
              </w:rPr>
            </w:pPr>
            <w:r w:rsidRPr="00F11CED">
              <w:rPr>
                <w:rFonts w:ascii="Arial" w:hAnsi="Arial" w:cs="Arial"/>
                <w:spacing w:val="-4"/>
                <w:sz w:val="18"/>
                <w:szCs w:val="18"/>
              </w:rPr>
              <w:t>(16,50</w:t>
            </w:r>
            <w:r w:rsidR="00666FFD">
              <w:rPr>
                <w:rFonts w:ascii="Arial" w:hAnsi="Arial" w:cs="Arial"/>
                <w:spacing w:val="-4"/>
                <w:sz w:val="18"/>
                <w:szCs w:val="18"/>
              </w:rPr>
              <w:t>2</w:t>
            </w:r>
            <w:r w:rsidRPr="00F11CED">
              <w:rPr>
                <w:rFonts w:ascii="Arial" w:hAnsi="Arial" w:cs="Arial"/>
                <w:spacing w:val="-4"/>
                <w:sz w:val="18"/>
                <w:szCs w:val="18"/>
              </w:rPr>
              <w:t>)</w:t>
            </w:r>
          </w:p>
        </w:tc>
        <w:tc>
          <w:tcPr>
            <w:tcW w:w="1350" w:type="dxa"/>
            <w:tcBorders>
              <w:left w:val="nil"/>
              <w:bottom w:val="nil"/>
              <w:right w:val="nil"/>
            </w:tcBorders>
            <w:vAlign w:val="bottom"/>
          </w:tcPr>
          <w:p w14:paraId="6071B742" w14:textId="77777777" w:rsidR="00E71971" w:rsidRPr="00F11CED" w:rsidRDefault="00E71971" w:rsidP="00B009B1">
            <w:pPr>
              <w:pBdr>
                <w:bottom w:val="single" w:sz="4" w:space="1" w:color="auto"/>
              </w:pBdr>
              <w:tabs>
                <w:tab w:val="decimal" w:pos="1062"/>
              </w:tabs>
              <w:spacing w:before="0" w:after="0" w:line="360" w:lineRule="exact"/>
              <w:ind w:left="-18"/>
              <w:rPr>
                <w:rFonts w:ascii="Arial" w:hAnsi="Arial" w:cs="Arial"/>
                <w:spacing w:val="-4"/>
                <w:sz w:val="18"/>
                <w:szCs w:val="18"/>
                <w:cs/>
              </w:rPr>
            </w:pPr>
            <w:r w:rsidRPr="00F11CED">
              <w:rPr>
                <w:rFonts w:ascii="Arial" w:hAnsi="Arial" w:cs="Arial"/>
                <w:spacing w:val="-4"/>
                <w:sz w:val="18"/>
                <w:szCs w:val="18"/>
              </w:rPr>
              <w:t xml:space="preserve"> (20,933)</w:t>
            </w:r>
          </w:p>
        </w:tc>
      </w:tr>
      <w:tr w:rsidR="00E71971" w:rsidRPr="00CD1BD0" w14:paraId="011AA097" w14:textId="77777777" w:rsidTr="00640859">
        <w:tc>
          <w:tcPr>
            <w:tcW w:w="3960" w:type="dxa"/>
            <w:tcBorders>
              <w:left w:val="nil"/>
              <w:bottom w:val="nil"/>
              <w:right w:val="nil"/>
            </w:tcBorders>
            <w:vAlign w:val="bottom"/>
          </w:tcPr>
          <w:p w14:paraId="0D3BC96C" w14:textId="17F8E179" w:rsidR="00E71971" w:rsidRPr="00F11CED" w:rsidRDefault="00E71971" w:rsidP="00B009B1">
            <w:pPr>
              <w:spacing w:before="0" w:after="0" w:line="360" w:lineRule="exact"/>
              <w:ind w:left="162" w:right="-43" w:hanging="162"/>
              <w:rPr>
                <w:rFonts w:ascii="Arial" w:hAnsi="Arial" w:cs="Arial"/>
                <w:sz w:val="18"/>
                <w:szCs w:val="18"/>
                <w:cs/>
              </w:rPr>
            </w:pPr>
            <w:r w:rsidRPr="00F11CED">
              <w:rPr>
                <w:rFonts w:ascii="Arial" w:hAnsi="Arial" w:cs="Arial"/>
                <w:sz w:val="18"/>
                <w:szCs w:val="18"/>
              </w:rPr>
              <w:t>Income tax revenue reported in profit or loss</w:t>
            </w:r>
          </w:p>
        </w:tc>
        <w:tc>
          <w:tcPr>
            <w:tcW w:w="1350" w:type="dxa"/>
            <w:tcBorders>
              <w:left w:val="nil"/>
              <w:bottom w:val="nil"/>
              <w:right w:val="nil"/>
            </w:tcBorders>
            <w:vAlign w:val="bottom"/>
          </w:tcPr>
          <w:p w14:paraId="49AAF38C" w14:textId="77777777" w:rsidR="00E71971" w:rsidRPr="00F11CED" w:rsidRDefault="00E71971" w:rsidP="00B009B1">
            <w:pPr>
              <w:pBdr>
                <w:bottom w:val="double" w:sz="4" w:space="1" w:color="auto"/>
              </w:pBdr>
              <w:tabs>
                <w:tab w:val="decimal" w:pos="1062"/>
              </w:tabs>
              <w:spacing w:before="0" w:after="0" w:line="360" w:lineRule="exact"/>
              <w:ind w:left="-18"/>
              <w:jc w:val="thaiDistribute"/>
              <w:rPr>
                <w:rFonts w:ascii="Arial" w:hAnsi="Arial" w:cs="Arial"/>
                <w:spacing w:val="-4"/>
                <w:sz w:val="18"/>
                <w:szCs w:val="18"/>
              </w:rPr>
            </w:pPr>
            <w:r w:rsidRPr="00F11CED">
              <w:rPr>
                <w:rFonts w:ascii="Arial" w:hAnsi="Arial" w:cs="Arial"/>
                <w:spacing w:val="-4"/>
                <w:sz w:val="18"/>
                <w:szCs w:val="18"/>
              </w:rPr>
              <w:t>(575)</w:t>
            </w:r>
          </w:p>
        </w:tc>
        <w:tc>
          <w:tcPr>
            <w:tcW w:w="1350" w:type="dxa"/>
            <w:tcBorders>
              <w:left w:val="nil"/>
              <w:bottom w:val="nil"/>
              <w:right w:val="nil"/>
            </w:tcBorders>
            <w:vAlign w:val="bottom"/>
          </w:tcPr>
          <w:p w14:paraId="3E4E2E5B" w14:textId="77777777" w:rsidR="00E71971" w:rsidRPr="00F11CED" w:rsidRDefault="00E71971" w:rsidP="00B009B1">
            <w:pPr>
              <w:pBdr>
                <w:bottom w:val="double" w:sz="4" w:space="1" w:color="auto"/>
              </w:pBdr>
              <w:tabs>
                <w:tab w:val="decimal" w:pos="1062"/>
              </w:tabs>
              <w:spacing w:before="0" w:after="0" w:line="360" w:lineRule="exact"/>
              <w:ind w:left="-18"/>
              <w:rPr>
                <w:rFonts w:ascii="Arial" w:hAnsi="Arial" w:cs="Arial"/>
                <w:spacing w:val="-4"/>
                <w:sz w:val="18"/>
                <w:szCs w:val="18"/>
              </w:rPr>
            </w:pPr>
            <w:r w:rsidRPr="00F11CED">
              <w:rPr>
                <w:rFonts w:ascii="Arial" w:hAnsi="Arial" w:cs="Arial"/>
                <w:spacing w:val="-4"/>
                <w:sz w:val="18"/>
                <w:szCs w:val="18"/>
              </w:rPr>
              <w:t xml:space="preserve"> (793)</w:t>
            </w:r>
          </w:p>
        </w:tc>
        <w:tc>
          <w:tcPr>
            <w:tcW w:w="1350" w:type="dxa"/>
            <w:tcBorders>
              <w:left w:val="nil"/>
              <w:bottom w:val="nil"/>
              <w:right w:val="nil"/>
            </w:tcBorders>
            <w:vAlign w:val="bottom"/>
          </w:tcPr>
          <w:p w14:paraId="5855337F" w14:textId="77777777" w:rsidR="00E71971" w:rsidRPr="00F11CED" w:rsidRDefault="00E71971" w:rsidP="00B009B1">
            <w:pPr>
              <w:pBdr>
                <w:bottom w:val="double" w:sz="4" w:space="1" w:color="auto"/>
              </w:pBdr>
              <w:tabs>
                <w:tab w:val="decimal" w:pos="1062"/>
              </w:tabs>
              <w:spacing w:before="0" w:after="0" w:line="360" w:lineRule="exact"/>
              <w:ind w:left="-18"/>
              <w:jc w:val="thaiDistribute"/>
              <w:rPr>
                <w:rFonts w:ascii="Arial" w:hAnsi="Arial" w:cs="Arial"/>
                <w:spacing w:val="-4"/>
                <w:sz w:val="18"/>
                <w:szCs w:val="18"/>
              </w:rPr>
            </w:pPr>
            <w:r w:rsidRPr="00F11CED">
              <w:rPr>
                <w:rFonts w:ascii="Arial" w:hAnsi="Arial" w:cs="Arial"/>
                <w:spacing w:val="-4"/>
                <w:sz w:val="18"/>
                <w:szCs w:val="18"/>
              </w:rPr>
              <w:t>(575)</w:t>
            </w:r>
          </w:p>
        </w:tc>
        <w:tc>
          <w:tcPr>
            <w:tcW w:w="1350" w:type="dxa"/>
            <w:tcBorders>
              <w:top w:val="nil"/>
              <w:left w:val="nil"/>
              <w:bottom w:val="nil"/>
              <w:right w:val="nil"/>
            </w:tcBorders>
            <w:vAlign w:val="bottom"/>
          </w:tcPr>
          <w:p w14:paraId="57A57231" w14:textId="77777777" w:rsidR="00E71971" w:rsidRPr="00F11CED" w:rsidRDefault="00E71971" w:rsidP="00B009B1">
            <w:pPr>
              <w:pBdr>
                <w:bottom w:val="double" w:sz="4" w:space="1" w:color="auto"/>
              </w:pBdr>
              <w:tabs>
                <w:tab w:val="decimal" w:pos="1062"/>
              </w:tabs>
              <w:spacing w:before="0" w:after="0" w:line="360" w:lineRule="exact"/>
              <w:ind w:left="-18"/>
              <w:rPr>
                <w:rFonts w:ascii="Arial" w:hAnsi="Arial" w:cs="Arial"/>
                <w:spacing w:val="-4"/>
                <w:sz w:val="18"/>
                <w:szCs w:val="18"/>
                <w:cs/>
              </w:rPr>
            </w:pPr>
            <w:r w:rsidRPr="00F11CED">
              <w:rPr>
                <w:rFonts w:ascii="Arial" w:hAnsi="Arial" w:cs="Arial"/>
                <w:spacing w:val="-4"/>
                <w:sz w:val="18"/>
                <w:szCs w:val="18"/>
              </w:rPr>
              <w:t>(793)</w:t>
            </w:r>
          </w:p>
        </w:tc>
      </w:tr>
    </w:tbl>
    <w:p w14:paraId="5629EB93" w14:textId="5740174D" w:rsidR="003146A7" w:rsidRPr="003146A7" w:rsidRDefault="003146A7" w:rsidP="003146A7">
      <w:pPr>
        <w:spacing w:before="240" w:line="380" w:lineRule="exact"/>
        <w:ind w:left="562" w:firstLine="0"/>
        <w:rPr>
          <w:rFonts w:ascii="Arial" w:hAnsi="Arial" w:cs="Arial"/>
          <w:szCs w:val="22"/>
        </w:rPr>
      </w:pPr>
      <w:r w:rsidRPr="003146A7">
        <w:rPr>
          <w:rFonts w:ascii="Arial" w:hAnsi="Arial" w:cs="Arial"/>
          <w:szCs w:val="22"/>
        </w:rPr>
        <w:t>The components of deferred tax assets and deferred tax liabilities are as follows:</w:t>
      </w:r>
    </w:p>
    <w:tbl>
      <w:tblPr>
        <w:tblW w:w="8906" w:type="dxa"/>
        <w:tblInd w:w="450" w:type="dxa"/>
        <w:tblLayout w:type="fixed"/>
        <w:tblLook w:val="0000" w:firstRow="0" w:lastRow="0" w:firstColumn="0" w:lastColumn="0" w:noHBand="0" w:noVBand="0"/>
      </w:tblPr>
      <w:tblGrid>
        <w:gridCol w:w="4937"/>
        <w:gridCol w:w="1984"/>
        <w:gridCol w:w="1985"/>
      </w:tblGrid>
      <w:tr w:rsidR="0039765B" w:rsidRPr="00223836" w14:paraId="0B0EEBE9" w14:textId="77777777" w:rsidTr="00D73339">
        <w:tc>
          <w:tcPr>
            <w:tcW w:w="4937" w:type="dxa"/>
            <w:tcBorders>
              <w:left w:val="nil"/>
              <w:bottom w:val="nil"/>
              <w:right w:val="nil"/>
            </w:tcBorders>
            <w:vAlign w:val="bottom"/>
          </w:tcPr>
          <w:p w14:paraId="54482412" w14:textId="77777777" w:rsidR="0039765B" w:rsidRPr="007E6A85" w:rsidRDefault="0039765B">
            <w:pPr>
              <w:spacing w:before="0" w:after="0" w:line="380" w:lineRule="exact"/>
              <w:ind w:left="0" w:firstLine="0"/>
              <w:jc w:val="center"/>
              <w:rPr>
                <w:rFonts w:ascii="Arial" w:hAnsi="Arial" w:cs="Arial"/>
                <w:spacing w:val="-4"/>
                <w:sz w:val="20"/>
                <w:szCs w:val="20"/>
                <w:cs/>
              </w:rPr>
            </w:pPr>
          </w:p>
        </w:tc>
        <w:tc>
          <w:tcPr>
            <w:tcW w:w="3969" w:type="dxa"/>
            <w:gridSpan w:val="2"/>
            <w:tcBorders>
              <w:left w:val="nil"/>
              <w:bottom w:val="nil"/>
              <w:right w:val="nil"/>
            </w:tcBorders>
            <w:vAlign w:val="center"/>
          </w:tcPr>
          <w:p w14:paraId="6E9CA911" w14:textId="408FCA97" w:rsidR="0039765B" w:rsidRPr="007E6A85" w:rsidRDefault="0039765B" w:rsidP="0039765B">
            <w:pPr>
              <w:widowControl w:val="0"/>
              <w:tabs>
                <w:tab w:val="right" w:pos="1033"/>
              </w:tabs>
              <w:overflowPunct w:val="0"/>
              <w:autoSpaceDE w:val="0"/>
              <w:autoSpaceDN w:val="0"/>
              <w:adjustRightInd w:val="0"/>
              <w:spacing w:before="0" w:after="0" w:line="380" w:lineRule="exact"/>
              <w:ind w:left="0" w:firstLine="0"/>
              <w:jc w:val="right"/>
              <w:textAlignment w:val="baseline"/>
              <w:rPr>
                <w:rFonts w:ascii="Arial" w:eastAsia="Times New Roman" w:hAnsi="Arial" w:cs="Arial"/>
                <w:sz w:val="20"/>
                <w:szCs w:val="20"/>
                <w:lang w:val="en-GB"/>
              </w:rPr>
            </w:pPr>
            <w:r w:rsidRPr="007E6A85">
              <w:rPr>
                <w:rFonts w:ascii="Arial" w:eastAsia="Times New Roman" w:hAnsi="Arial" w:cs="Arial"/>
                <w:sz w:val="20"/>
                <w:szCs w:val="20"/>
                <w:lang w:val="en-GB"/>
              </w:rPr>
              <w:t>(Unit: Thousand Baht)</w:t>
            </w:r>
          </w:p>
        </w:tc>
      </w:tr>
      <w:tr w:rsidR="0039765B" w:rsidRPr="00223836" w14:paraId="1A90EEBA" w14:textId="77777777" w:rsidTr="00D73339">
        <w:tc>
          <w:tcPr>
            <w:tcW w:w="4937" w:type="dxa"/>
            <w:tcBorders>
              <w:left w:val="nil"/>
              <w:bottom w:val="nil"/>
              <w:right w:val="nil"/>
            </w:tcBorders>
            <w:vAlign w:val="bottom"/>
          </w:tcPr>
          <w:p w14:paraId="62545DBE" w14:textId="77777777" w:rsidR="0039765B" w:rsidRPr="007E6A85" w:rsidRDefault="0039765B">
            <w:pPr>
              <w:spacing w:before="0" w:after="0" w:line="380" w:lineRule="exact"/>
              <w:ind w:left="0" w:firstLine="0"/>
              <w:jc w:val="center"/>
              <w:rPr>
                <w:rFonts w:ascii="Arial" w:hAnsi="Arial" w:cs="Arial"/>
                <w:spacing w:val="-4"/>
                <w:sz w:val="20"/>
                <w:szCs w:val="20"/>
                <w:cs/>
              </w:rPr>
            </w:pPr>
          </w:p>
        </w:tc>
        <w:tc>
          <w:tcPr>
            <w:tcW w:w="3969" w:type="dxa"/>
            <w:gridSpan w:val="2"/>
            <w:tcBorders>
              <w:left w:val="nil"/>
              <w:bottom w:val="nil"/>
              <w:right w:val="nil"/>
            </w:tcBorders>
            <w:vAlign w:val="bottom"/>
          </w:tcPr>
          <w:p w14:paraId="599D3C88" w14:textId="2D0FC3BB" w:rsidR="0039765B" w:rsidRPr="007E6A85" w:rsidRDefault="0039765B">
            <w:pPr>
              <w:widowControl w:val="0"/>
              <w:pBdr>
                <w:bottom w:val="single" w:sz="4" w:space="1" w:color="auto"/>
              </w:pBdr>
              <w:tabs>
                <w:tab w:val="right" w:pos="1033"/>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20"/>
                <w:szCs w:val="20"/>
                <w:lang w:val="en-GB"/>
              </w:rPr>
            </w:pPr>
            <w:r w:rsidRPr="007E6A85">
              <w:rPr>
                <w:rFonts w:ascii="Arial" w:eastAsia="Times New Roman" w:hAnsi="Arial" w:cs="Arial"/>
                <w:sz w:val="20"/>
                <w:szCs w:val="20"/>
                <w:lang w:val="en-GB"/>
              </w:rPr>
              <w:t xml:space="preserve">Financial statements in which the equity method is applied </w:t>
            </w:r>
            <w:r w:rsidR="00584884" w:rsidRPr="007E6A85">
              <w:rPr>
                <w:rFonts w:ascii="Arial" w:eastAsia="Times New Roman" w:hAnsi="Arial" w:cs="Arial"/>
                <w:sz w:val="20"/>
                <w:szCs w:val="20"/>
                <w:lang w:val="en-GB"/>
              </w:rPr>
              <w:t>/</w:t>
            </w:r>
          </w:p>
          <w:p w14:paraId="00280693" w14:textId="77777777" w:rsidR="0039765B" w:rsidRPr="007E6A85" w:rsidRDefault="0039765B">
            <w:pPr>
              <w:widowControl w:val="0"/>
              <w:pBdr>
                <w:bottom w:val="single" w:sz="4" w:space="1" w:color="auto"/>
              </w:pBdr>
              <w:tabs>
                <w:tab w:val="right" w:pos="1033"/>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20"/>
                <w:szCs w:val="20"/>
                <w:lang w:val="en-GB"/>
              </w:rPr>
            </w:pPr>
            <w:r w:rsidRPr="007E6A85">
              <w:rPr>
                <w:rFonts w:ascii="Arial" w:eastAsia="Times New Roman" w:hAnsi="Arial" w:cs="Arial"/>
                <w:sz w:val="20"/>
                <w:szCs w:val="20"/>
                <w:lang w:val="en-GB"/>
              </w:rPr>
              <w:t>Separate financial statements</w:t>
            </w:r>
          </w:p>
        </w:tc>
      </w:tr>
      <w:tr w:rsidR="0039765B" w:rsidRPr="00223836" w14:paraId="61351CBF" w14:textId="77777777" w:rsidTr="00D73339">
        <w:tc>
          <w:tcPr>
            <w:tcW w:w="4937" w:type="dxa"/>
            <w:tcBorders>
              <w:left w:val="nil"/>
              <w:bottom w:val="nil"/>
              <w:right w:val="nil"/>
            </w:tcBorders>
            <w:vAlign w:val="bottom"/>
          </w:tcPr>
          <w:p w14:paraId="45230753" w14:textId="77777777" w:rsidR="0039765B" w:rsidRPr="007E6A85" w:rsidRDefault="0039765B">
            <w:pPr>
              <w:spacing w:before="0" w:after="0" w:line="380" w:lineRule="exact"/>
              <w:ind w:left="0" w:firstLine="0"/>
              <w:jc w:val="center"/>
              <w:rPr>
                <w:rFonts w:ascii="Arial" w:hAnsi="Arial" w:cs="Arial"/>
                <w:spacing w:val="-4"/>
                <w:sz w:val="20"/>
                <w:szCs w:val="20"/>
                <w:cs/>
              </w:rPr>
            </w:pPr>
          </w:p>
        </w:tc>
        <w:tc>
          <w:tcPr>
            <w:tcW w:w="1984" w:type="dxa"/>
            <w:tcBorders>
              <w:left w:val="nil"/>
              <w:bottom w:val="nil"/>
              <w:right w:val="nil"/>
            </w:tcBorders>
          </w:tcPr>
          <w:p w14:paraId="6BDCD45F" w14:textId="77777777" w:rsidR="0039765B" w:rsidRPr="007E6A85" w:rsidRDefault="0039765B">
            <w:pPr>
              <w:widowControl w:val="0"/>
              <w:pBdr>
                <w:bottom w:val="single" w:sz="4" w:space="1" w:color="auto"/>
              </w:pBdr>
              <w:tabs>
                <w:tab w:val="right" w:pos="1033"/>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20"/>
                <w:szCs w:val="20"/>
                <w:lang w:val="en-GB"/>
              </w:rPr>
            </w:pPr>
            <w:r w:rsidRPr="007E6A85">
              <w:rPr>
                <w:rFonts w:ascii="Arial" w:eastAsia="Times New Roman" w:hAnsi="Arial" w:cs="Arial"/>
                <w:sz w:val="20"/>
                <w:szCs w:val="20"/>
                <w:lang w:val="en-GB"/>
              </w:rPr>
              <w:t>2025</w:t>
            </w:r>
          </w:p>
        </w:tc>
        <w:tc>
          <w:tcPr>
            <w:tcW w:w="1985" w:type="dxa"/>
            <w:tcBorders>
              <w:left w:val="nil"/>
              <w:bottom w:val="nil"/>
              <w:right w:val="nil"/>
            </w:tcBorders>
          </w:tcPr>
          <w:p w14:paraId="11CC2F09" w14:textId="77777777" w:rsidR="0039765B" w:rsidRPr="007E6A85" w:rsidRDefault="0039765B">
            <w:pPr>
              <w:widowControl w:val="0"/>
              <w:pBdr>
                <w:bottom w:val="single" w:sz="4" w:space="1" w:color="auto"/>
              </w:pBdr>
              <w:tabs>
                <w:tab w:val="right" w:pos="1033"/>
              </w:tabs>
              <w:overflowPunct w:val="0"/>
              <w:autoSpaceDE w:val="0"/>
              <w:autoSpaceDN w:val="0"/>
              <w:adjustRightInd w:val="0"/>
              <w:spacing w:before="0" w:after="0" w:line="380" w:lineRule="exact"/>
              <w:ind w:left="0" w:firstLine="0"/>
              <w:jc w:val="center"/>
              <w:textAlignment w:val="baseline"/>
              <w:rPr>
                <w:rFonts w:ascii="Arial" w:eastAsia="Times New Roman" w:hAnsi="Arial" w:cs="Arial"/>
                <w:sz w:val="20"/>
                <w:szCs w:val="20"/>
                <w:lang w:val="en-GB"/>
              </w:rPr>
            </w:pPr>
            <w:r w:rsidRPr="007E6A85">
              <w:rPr>
                <w:rFonts w:ascii="Arial" w:eastAsia="Times New Roman" w:hAnsi="Arial" w:cs="Arial"/>
                <w:sz w:val="20"/>
                <w:szCs w:val="20"/>
                <w:lang w:val="en-GB"/>
              </w:rPr>
              <w:t>2024</w:t>
            </w:r>
          </w:p>
        </w:tc>
      </w:tr>
      <w:tr w:rsidR="0039765B" w:rsidRPr="00223836" w14:paraId="12B76BE0" w14:textId="77777777" w:rsidTr="00D73339">
        <w:trPr>
          <w:trHeight w:val="80"/>
        </w:trPr>
        <w:tc>
          <w:tcPr>
            <w:tcW w:w="4937" w:type="dxa"/>
            <w:tcBorders>
              <w:left w:val="nil"/>
              <w:bottom w:val="nil"/>
              <w:right w:val="nil"/>
            </w:tcBorders>
          </w:tcPr>
          <w:p w14:paraId="4D9CB93B" w14:textId="0F4DEAE0" w:rsidR="0039765B" w:rsidRPr="007E6A85" w:rsidRDefault="00A52DBE">
            <w:pPr>
              <w:tabs>
                <w:tab w:val="left" w:pos="1440"/>
              </w:tabs>
              <w:spacing w:before="0" w:after="0" w:line="380" w:lineRule="exact"/>
              <w:ind w:left="162" w:hanging="162"/>
              <w:rPr>
                <w:rFonts w:ascii="Arial" w:hAnsi="Arial" w:cs="Arial"/>
                <w:b/>
                <w:bCs/>
                <w:sz w:val="20"/>
                <w:szCs w:val="20"/>
              </w:rPr>
            </w:pPr>
            <w:r w:rsidRPr="007E6A85">
              <w:rPr>
                <w:rFonts w:ascii="Arial" w:hAnsi="Arial" w:cs="Arial"/>
                <w:b/>
                <w:bCs/>
                <w:sz w:val="20"/>
                <w:szCs w:val="20"/>
              </w:rPr>
              <w:t>Deferred tax assets</w:t>
            </w:r>
          </w:p>
        </w:tc>
        <w:tc>
          <w:tcPr>
            <w:tcW w:w="1984" w:type="dxa"/>
            <w:tcBorders>
              <w:left w:val="nil"/>
              <w:bottom w:val="nil"/>
              <w:right w:val="nil"/>
            </w:tcBorders>
            <w:vAlign w:val="bottom"/>
          </w:tcPr>
          <w:p w14:paraId="107AF137" w14:textId="77777777" w:rsidR="0039765B" w:rsidRPr="007E6A85" w:rsidRDefault="0039765B">
            <w:pPr>
              <w:tabs>
                <w:tab w:val="decimal" w:pos="793"/>
              </w:tabs>
              <w:spacing w:before="0" w:after="0" w:line="380" w:lineRule="exact"/>
              <w:ind w:left="0" w:firstLine="0"/>
              <w:jc w:val="both"/>
              <w:rPr>
                <w:rFonts w:ascii="Arial" w:hAnsi="Arial" w:cs="Arial"/>
                <w:spacing w:val="-4"/>
                <w:sz w:val="20"/>
                <w:szCs w:val="20"/>
              </w:rPr>
            </w:pPr>
          </w:p>
        </w:tc>
        <w:tc>
          <w:tcPr>
            <w:tcW w:w="1985" w:type="dxa"/>
            <w:tcBorders>
              <w:left w:val="nil"/>
              <w:bottom w:val="nil"/>
              <w:right w:val="nil"/>
            </w:tcBorders>
            <w:vAlign w:val="bottom"/>
          </w:tcPr>
          <w:p w14:paraId="57848A38" w14:textId="77777777" w:rsidR="0039765B" w:rsidRPr="007E6A85" w:rsidRDefault="0039765B">
            <w:pPr>
              <w:tabs>
                <w:tab w:val="decimal" w:pos="793"/>
              </w:tabs>
              <w:spacing w:before="0" w:after="0" w:line="380" w:lineRule="exact"/>
              <w:ind w:left="0" w:firstLine="0"/>
              <w:jc w:val="both"/>
              <w:rPr>
                <w:rFonts w:ascii="Arial" w:hAnsi="Arial" w:cs="Arial"/>
                <w:spacing w:val="-4"/>
                <w:sz w:val="20"/>
                <w:szCs w:val="20"/>
              </w:rPr>
            </w:pPr>
          </w:p>
        </w:tc>
      </w:tr>
      <w:tr w:rsidR="0039765B" w:rsidRPr="00223836" w14:paraId="3F1FFBA2" w14:textId="77777777" w:rsidTr="006736C4">
        <w:trPr>
          <w:trHeight w:val="80"/>
        </w:trPr>
        <w:tc>
          <w:tcPr>
            <w:tcW w:w="4937" w:type="dxa"/>
            <w:tcBorders>
              <w:left w:val="nil"/>
              <w:bottom w:val="nil"/>
              <w:right w:val="nil"/>
            </w:tcBorders>
          </w:tcPr>
          <w:p w14:paraId="21B22893" w14:textId="0C88300D" w:rsidR="0039765B" w:rsidRPr="007E6A85" w:rsidRDefault="0057642C">
            <w:pPr>
              <w:tabs>
                <w:tab w:val="left" w:pos="1440"/>
              </w:tabs>
              <w:spacing w:before="0" w:after="0" w:line="380" w:lineRule="exact"/>
              <w:ind w:left="162" w:hanging="162"/>
              <w:rPr>
                <w:rFonts w:ascii="Arial" w:hAnsi="Arial" w:cs="Arial"/>
                <w:sz w:val="20"/>
                <w:szCs w:val="20"/>
              </w:rPr>
            </w:pPr>
            <w:r w:rsidRPr="007E6A85">
              <w:rPr>
                <w:rFonts w:ascii="Arial" w:hAnsi="Arial" w:cs="Arial"/>
                <w:sz w:val="20"/>
                <w:szCs w:val="20"/>
              </w:rPr>
              <w:t xml:space="preserve">  </w:t>
            </w:r>
            <w:r w:rsidR="0005054F" w:rsidRPr="007E6A85">
              <w:rPr>
                <w:rFonts w:ascii="Arial" w:hAnsi="Arial" w:cs="Arial"/>
                <w:sz w:val="20"/>
                <w:szCs w:val="20"/>
              </w:rPr>
              <w:t>Allowance for diminution in value of inventories</w:t>
            </w:r>
          </w:p>
        </w:tc>
        <w:tc>
          <w:tcPr>
            <w:tcW w:w="1984" w:type="dxa"/>
            <w:tcBorders>
              <w:left w:val="nil"/>
              <w:bottom w:val="nil"/>
              <w:right w:val="nil"/>
            </w:tcBorders>
            <w:vAlign w:val="center"/>
          </w:tcPr>
          <w:p w14:paraId="4ACB4BB8" w14:textId="5D5F43B5" w:rsidR="0039765B" w:rsidRPr="007E6A85" w:rsidRDefault="00831006" w:rsidP="00B009B1">
            <w:pPr>
              <w:tabs>
                <w:tab w:val="decimal" w:pos="1620"/>
              </w:tabs>
              <w:spacing w:before="0" w:after="0" w:line="380" w:lineRule="exact"/>
              <w:ind w:left="0" w:firstLine="0"/>
              <w:rPr>
                <w:rFonts w:ascii="Arial" w:hAnsi="Arial" w:cs="Arial"/>
                <w:sz w:val="20"/>
                <w:szCs w:val="20"/>
              </w:rPr>
            </w:pPr>
            <w:r w:rsidRPr="007E6A85">
              <w:rPr>
                <w:rFonts w:ascii="Arial" w:hAnsi="Arial" w:cs="Arial"/>
                <w:sz w:val="20"/>
                <w:szCs w:val="20"/>
              </w:rPr>
              <w:t>1,517</w:t>
            </w:r>
          </w:p>
        </w:tc>
        <w:tc>
          <w:tcPr>
            <w:tcW w:w="1985" w:type="dxa"/>
            <w:tcBorders>
              <w:left w:val="nil"/>
              <w:bottom w:val="nil"/>
              <w:right w:val="nil"/>
            </w:tcBorders>
            <w:vAlign w:val="center"/>
          </w:tcPr>
          <w:p w14:paraId="7424B426" w14:textId="5F36C9D3" w:rsidR="0039765B" w:rsidRPr="007E6A85" w:rsidRDefault="00A460C5" w:rsidP="00B009B1">
            <w:pPr>
              <w:tabs>
                <w:tab w:val="decimal" w:pos="1620"/>
              </w:tabs>
              <w:spacing w:before="0" w:after="0" w:line="380" w:lineRule="exact"/>
              <w:ind w:left="0" w:firstLine="0"/>
              <w:rPr>
                <w:rFonts w:ascii="Arial" w:hAnsi="Arial" w:cs="Arial"/>
                <w:sz w:val="20"/>
                <w:szCs w:val="20"/>
              </w:rPr>
            </w:pPr>
            <w:r w:rsidRPr="007E6A85">
              <w:rPr>
                <w:rFonts w:ascii="Arial" w:hAnsi="Arial" w:cs="Arial"/>
                <w:sz w:val="20"/>
                <w:szCs w:val="20"/>
              </w:rPr>
              <w:t>1,358</w:t>
            </w:r>
          </w:p>
        </w:tc>
      </w:tr>
      <w:tr w:rsidR="0039765B" w:rsidRPr="00223836" w14:paraId="69C542B8" w14:textId="77777777" w:rsidTr="006736C4">
        <w:trPr>
          <w:trHeight w:val="80"/>
        </w:trPr>
        <w:tc>
          <w:tcPr>
            <w:tcW w:w="4937" w:type="dxa"/>
            <w:tcBorders>
              <w:left w:val="nil"/>
              <w:bottom w:val="nil"/>
              <w:right w:val="nil"/>
            </w:tcBorders>
          </w:tcPr>
          <w:p w14:paraId="224C0D3F" w14:textId="4C2C6DEF" w:rsidR="00EB72A5" w:rsidRPr="007E6A85" w:rsidRDefault="0057642C" w:rsidP="00EB72A5">
            <w:pPr>
              <w:tabs>
                <w:tab w:val="left" w:pos="1440"/>
              </w:tabs>
              <w:spacing w:before="0" w:after="0" w:line="380" w:lineRule="exact"/>
              <w:ind w:left="162" w:hanging="162"/>
              <w:rPr>
                <w:rFonts w:ascii="Arial" w:hAnsi="Arial" w:cs="Arial"/>
                <w:sz w:val="20"/>
                <w:szCs w:val="20"/>
              </w:rPr>
            </w:pPr>
            <w:r w:rsidRPr="007E6A85">
              <w:rPr>
                <w:rFonts w:ascii="Arial" w:hAnsi="Arial" w:cs="Arial"/>
                <w:sz w:val="20"/>
                <w:szCs w:val="20"/>
              </w:rPr>
              <w:t xml:space="preserve">  </w:t>
            </w:r>
            <w:r w:rsidR="00EB72A5" w:rsidRPr="007E6A85">
              <w:rPr>
                <w:rFonts w:ascii="Arial" w:hAnsi="Arial" w:cs="Arial"/>
                <w:sz w:val="20"/>
                <w:szCs w:val="20"/>
              </w:rPr>
              <w:t xml:space="preserve">Estimated dismantlement costs of </w:t>
            </w:r>
          </w:p>
          <w:p w14:paraId="490549FF" w14:textId="45F480F9" w:rsidR="0039765B" w:rsidRPr="007E6A85" w:rsidRDefault="0057642C">
            <w:pPr>
              <w:tabs>
                <w:tab w:val="left" w:pos="1440"/>
              </w:tabs>
              <w:spacing w:before="0" w:after="0" w:line="380" w:lineRule="exact"/>
              <w:ind w:left="162" w:hanging="162"/>
              <w:rPr>
                <w:rFonts w:ascii="Arial" w:hAnsi="Arial" w:cs="Arial"/>
                <w:sz w:val="20"/>
                <w:szCs w:val="20"/>
              </w:rPr>
            </w:pPr>
            <w:r w:rsidRPr="007E6A85">
              <w:rPr>
                <w:rFonts w:ascii="Arial" w:hAnsi="Arial" w:cs="Arial"/>
                <w:sz w:val="20"/>
                <w:szCs w:val="20"/>
              </w:rPr>
              <w:t xml:space="preserve">     </w:t>
            </w:r>
            <w:r w:rsidR="00EB72A5" w:rsidRPr="007E6A85">
              <w:rPr>
                <w:rFonts w:ascii="Arial" w:hAnsi="Arial" w:cs="Arial"/>
                <w:sz w:val="20"/>
                <w:szCs w:val="20"/>
              </w:rPr>
              <w:t>leasehold building improvement</w:t>
            </w:r>
          </w:p>
        </w:tc>
        <w:tc>
          <w:tcPr>
            <w:tcW w:w="1984" w:type="dxa"/>
            <w:tcBorders>
              <w:left w:val="nil"/>
              <w:bottom w:val="nil"/>
              <w:right w:val="nil"/>
            </w:tcBorders>
            <w:vAlign w:val="center"/>
          </w:tcPr>
          <w:p w14:paraId="6AF494CD" w14:textId="2AB556AA" w:rsidR="0039765B" w:rsidRPr="007E6A85" w:rsidRDefault="00831006" w:rsidP="00B009B1">
            <w:pPr>
              <w:tabs>
                <w:tab w:val="decimal" w:pos="1620"/>
              </w:tabs>
              <w:spacing w:before="0" w:after="0" w:line="380" w:lineRule="exact"/>
              <w:ind w:left="0" w:firstLine="0"/>
              <w:rPr>
                <w:rFonts w:ascii="Arial" w:hAnsi="Arial" w:cs="Arial"/>
                <w:sz w:val="20"/>
                <w:szCs w:val="20"/>
              </w:rPr>
            </w:pPr>
            <w:r w:rsidRPr="007E6A85">
              <w:rPr>
                <w:rFonts w:ascii="Arial" w:hAnsi="Arial" w:cs="Arial"/>
                <w:sz w:val="20"/>
                <w:szCs w:val="20"/>
              </w:rPr>
              <w:t>-</w:t>
            </w:r>
          </w:p>
        </w:tc>
        <w:tc>
          <w:tcPr>
            <w:tcW w:w="1985" w:type="dxa"/>
            <w:tcBorders>
              <w:left w:val="nil"/>
              <w:bottom w:val="nil"/>
              <w:right w:val="nil"/>
            </w:tcBorders>
            <w:vAlign w:val="center"/>
          </w:tcPr>
          <w:p w14:paraId="43FD5C28" w14:textId="5EF30CC8" w:rsidR="0039765B" w:rsidRPr="007E6A85" w:rsidRDefault="00A460C5" w:rsidP="00B009B1">
            <w:pPr>
              <w:tabs>
                <w:tab w:val="decimal" w:pos="1620"/>
              </w:tabs>
              <w:spacing w:before="0" w:after="0" w:line="380" w:lineRule="exact"/>
              <w:ind w:left="0" w:firstLine="0"/>
              <w:rPr>
                <w:rFonts w:ascii="Arial" w:hAnsi="Arial" w:cs="Arial"/>
                <w:sz w:val="20"/>
                <w:szCs w:val="20"/>
              </w:rPr>
            </w:pPr>
            <w:r w:rsidRPr="007E6A85">
              <w:rPr>
                <w:rFonts w:ascii="Arial" w:hAnsi="Arial" w:cs="Arial"/>
                <w:sz w:val="20"/>
                <w:szCs w:val="20"/>
              </w:rPr>
              <w:t>63</w:t>
            </w:r>
          </w:p>
        </w:tc>
      </w:tr>
      <w:tr w:rsidR="0039765B" w:rsidRPr="00223836" w14:paraId="70E54BDF" w14:textId="77777777" w:rsidTr="006736C4">
        <w:tc>
          <w:tcPr>
            <w:tcW w:w="4937" w:type="dxa"/>
            <w:tcBorders>
              <w:left w:val="nil"/>
              <w:bottom w:val="nil"/>
              <w:right w:val="nil"/>
            </w:tcBorders>
          </w:tcPr>
          <w:p w14:paraId="3D804C58" w14:textId="5C42AB95" w:rsidR="0039765B" w:rsidRPr="007E6A85" w:rsidRDefault="0057642C">
            <w:pPr>
              <w:tabs>
                <w:tab w:val="left" w:pos="1440"/>
              </w:tabs>
              <w:spacing w:before="0" w:after="0" w:line="380" w:lineRule="exact"/>
              <w:ind w:left="162" w:hanging="162"/>
              <w:rPr>
                <w:rFonts w:ascii="Arial" w:hAnsi="Arial" w:cs="Arial"/>
                <w:sz w:val="20"/>
                <w:szCs w:val="20"/>
              </w:rPr>
            </w:pPr>
            <w:r w:rsidRPr="007E6A85">
              <w:rPr>
                <w:rFonts w:ascii="Arial" w:hAnsi="Arial" w:cs="Arial"/>
                <w:sz w:val="20"/>
                <w:szCs w:val="20"/>
              </w:rPr>
              <w:t xml:space="preserve">  </w:t>
            </w:r>
            <w:r w:rsidR="004B04AA" w:rsidRPr="007E6A85">
              <w:rPr>
                <w:rFonts w:ascii="Arial" w:hAnsi="Arial" w:cs="Arial"/>
                <w:sz w:val="20"/>
                <w:szCs w:val="20"/>
              </w:rPr>
              <w:t>Provision for employee benefits</w:t>
            </w:r>
          </w:p>
        </w:tc>
        <w:tc>
          <w:tcPr>
            <w:tcW w:w="1984" w:type="dxa"/>
            <w:tcBorders>
              <w:left w:val="nil"/>
              <w:bottom w:val="nil"/>
              <w:right w:val="nil"/>
            </w:tcBorders>
            <w:vAlign w:val="center"/>
          </w:tcPr>
          <w:p w14:paraId="7DFDB072" w14:textId="56125D25" w:rsidR="0039765B" w:rsidRPr="007E6A85" w:rsidRDefault="00831006" w:rsidP="00B009B1">
            <w:pPr>
              <w:pBdr>
                <w:bottom w:val="single" w:sz="4" w:space="1" w:color="auto"/>
              </w:pBdr>
              <w:tabs>
                <w:tab w:val="decimal" w:pos="1620"/>
              </w:tabs>
              <w:spacing w:before="0" w:after="0" w:line="380" w:lineRule="exact"/>
              <w:ind w:left="0" w:firstLine="0"/>
              <w:rPr>
                <w:rFonts w:ascii="Arial" w:hAnsi="Arial" w:cs="Arial"/>
                <w:sz w:val="20"/>
                <w:szCs w:val="20"/>
              </w:rPr>
            </w:pPr>
            <w:r w:rsidRPr="007E6A85">
              <w:rPr>
                <w:rFonts w:ascii="Arial" w:hAnsi="Arial" w:cs="Arial"/>
                <w:sz w:val="20"/>
                <w:szCs w:val="20"/>
              </w:rPr>
              <w:t>6,500</w:t>
            </w:r>
          </w:p>
        </w:tc>
        <w:tc>
          <w:tcPr>
            <w:tcW w:w="1985" w:type="dxa"/>
            <w:tcBorders>
              <w:left w:val="nil"/>
              <w:bottom w:val="nil"/>
              <w:right w:val="nil"/>
            </w:tcBorders>
            <w:vAlign w:val="center"/>
          </w:tcPr>
          <w:p w14:paraId="0866F583" w14:textId="3649B2FA" w:rsidR="0039765B" w:rsidRPr="007E6A85" w:rsidRDefault="00831006" w:rsidP="00B009B1">
            <w:pPr>
              <w:pBdr>
                <w:bottom w:val="single" w:sz="4" w:space="1" w:color="auto"/>
              </w:pBdr>
              <w:tabs>
                <w:tab w:val="decimal" w:pos="1620"/>
              </w:tabs>
              <w:spacing w:before="0" w:after="0" w:line="380" w:lineRule="exact"/>
              <w:ind w:left="0" w:firstLine="0"/>
              <w:rPr>
                <w:rFonts w:ascii="Arial" w:hAnsi="Arial" w:cs="Arial"/>
                <w:sz w:val="20"/>
                <w:szCs w:val="20"/>
              </w:rPr>
            </w:pPr>
            <w:r w:rsidRPr="007E6A85">
              <w:rPr>
                <w:rFonts w:ascii="Arial" w:hAnsi="Arial" w:cs="Arial"/>
                <w:sz w:val="20"/>
                <w:szCs w:val="20"/>
              </w:rPr>
              <w:t>4,708</w:t>
            </w:r>
          </w:p>
        </w:tc>
      </w:tr>
      <w:tr w:rsidR="0039765B" w:rsidRPr="00223836" w14:paraId="4AEAD32D" w14:textId="77777777" w:rsidTr="006736C4">
        <w:trPr>
          <w:trHeight w:val="144"/>
        </w:trPr>
        <w:tc>
          <w:tcPr>
            <w:tcW w:w="4937" w:type="dxa"/>
            <w:tcBorders>
              <w:left w:val="nil"/>
              <w:bottom w:val="nil"/>
              <w:right w:val="nil"/>
            </w:tcBorders>
          </w:tcPr>
          <w:p w14:paraId="279CAD70" w14:textId="3AC67EEA" w:rsidR="0039765B" w:rsidRPr="007E6A85" w:rsidRDefault="00195D5D">
            <w:pPr>
              <w:tabs>
                <w:tab w:val="left" w:pos="567"/>
                <w:tab w:val="left" w:pos="1134"/>
                <w:tab w:val="left" w:pos="1701"/>
              </w:tabs>
              <w:spacing w:before="0" w:after="0" w:line="380" w:lineRule="exact"/>
              <w:ind w:left="162" w:right="-108" w:hanging="162"/>
              <w:rPr>
                <w:rFonts w:ascii="Arial" w:hAnsi="Arial" w:cs="Arial"/>
                <w:sz w:val="20"/>
                <w:szCs w:val="20"/>
              </w:rPr>
            </w:pPr>
            <w:r w:rsidRPr="007E6A85">
              <w:rPr>
                <w:rFonts w:ascii="Arial" w:hAnsi="Arial" w:cs="Arial"/>
                <w:sz w:val="20"/>
                <w:szCs w:val="20"/>
              </w:rPr>
              <w:t>Total</w:t>
            </w:r>
          </w:p>
        </w:tc>
        <w:tc>
          <w:tcPr>
            <w:tcW w:w="1984" w:type="dxa"/>
            <w:tcBorders>
              <w:left w:val="nil"/>
              <w:bottom w:val="nil"/>
              <w:right w:val="nil"/>
            </w:tcBorders>
            <w:vAlign w:val="center"/>
          </w:tcPr>
          <w:p w14:paraId="40B66C3E" w14:textId="38571AA4" w:rsidR="0039765B" w:rsidRPr="007E6A85" w:rsidRDefault="00831006" w:rsidP="00B009B1">
            <w:pPr>
              <w:pBdr>
                <w:bottom w:val="double" w:sz="4" w:space="1" w:color="auto"/>
              </w:pBdr>
              <w:tabs>
                <w:tab w:val="decimal" w:pos="1620"/>
              </w:tabs>
              <w:spacing w:before="0" w:after="0" w:line="380" w:lineRule="exact"/>
              <w:ind w:left="0" w:firstLine="0"/>
              <w:rPr>
                <w:rFonts w:ascii="Arial" w:hAnsi="Arial" w:cs="Arial"/>
                <w:sz w:val="20"/>
                <w:szCs w:val="20"/>
                <w:cs/>
              </w:rPr>
            </w:pPr>
            <w:r w:rsidRPr="007E6A85">
              <w:rPr>
                <w:rFonts w:ascii="Arial" w:hAnsi="Arial" w:cs="Arial"/>
                <w:sz w:val="20"/>
                <w:szCs w:val="20"/>
              </w:rPr>
              <w:t>8,017</w:t>
            </w:r>
          </w:p>
        </w:tc>
        <w:tc>
          <w:tcPr>
            <w:tcW w:w="1985" w:type="dxa"/>
            <w:tcBorders>
              <w:left w:val="nil"/>
              <w:bottom w:val="nil"/>
              <w:right w:val="nil"/>
            </w:tcBorders>
            <w:vAlign w:val="center"/>
          </w:tcPr>
          <w:p w14:paraId="31635619" w14:textId="0B469BF4" w:rsidR="0039765B" w:rsidRPr="007E6A85" w:rsidRDefault="00831006" w:rsidP="00B009B1">
            <w:pPr>
              <w:pBdr>
                <w:bottom w:val="double" w:sz="4" w:space="1" w:color="auto"/>
              </w:pBdr>
              <w:tabs>
                <w:tab w:val="decimal" w:pos="1620"/>
              </w:tabs>
              <w:spacing w:before="0" w:after="0" w:line="380" w:lineRule="exact"/>
              <w:ind w:left="0" w:firstLine="0"/>
              <w:rPr>
                <w:rFonts w:ascii="Arial" w:hAnsi="Arial" w:cs="Arial"/>
                <w:sz w:val="20"/>
                <w:szCs w:val="20"/>
                <w:cs/>
              </w:rPr>
            </w:pPr>
            <w:r w:rsidRPr="007E6A85">
              <w:rPr>
                <w:rFonts w:ascii="Arial" w:hAnsi="Arial" w:cs="Arial"/>
                <w:sz w:val="20"/>
                <w:szCs w:val="20"/>
              </w:rPr>
              <w:t>6,129</w:t>
            </w:r>
          </w:p>
        </w:tc>
      </w:tr>
    </w:tbl>
    <w:p w14:paraId="23A093D7" w14:textId="77777777" w:rsidR="0039765B" w:rsidRPr="003146A7" w:rsidRDefault="0039765B" w:rsidP="003146A7">
      <w:pPr>
        <w:spacing w:before="240" w:line="380" w:lineRule="exact"/>
        <w:ind w:left="562" w:firstLine="0"/>
        <w:rPr>
          <w:rFonts w:ascii="Arial" w:hAnsi="Arial" w:cs="Arial"/>
          <w:szCs w:val="22"/>
        </w:rPr>
      </w:pPr>
    </w:p>
    <w:p w14:paraId="15D049ED" w14:textId="77777777" w:rsidR="00FE72FF" w:rsidRDefault="00FE72FF" w:rsidP="00FE72FF">
      <w:pPr>
        <w:tabs>
          <w:tab w:val="left" w:pos="720"/>
          <w:tab w:val="left" w:pos="1440"/>
          <w:tab w:val="left" w:pos="2160"/>
          <w:tab w:val="left" w:pos="2880"/>
          <w:tab w:val="left" w:pos="3600"/>
          <w:tab w:val="left" w:pos="5060"/>
        </w:tabs>
        <w:spacing w:line="380" w:lineRule="exact"/>
        <w:ind w:left="540" w:hanging="540"/>
        <w:rPr>
          <w:rFonts w:ascii="Arial" w:hAnsi="Arial" w:cs="Arial"/>
          <w:b/>
          <w:bCs/>
          <w:szCs w:val="22"/>
        </w:rPr>
      </w:pPr>
    </w:p>
    <w:p w14:paraId="369B44F7" w14:textId="77777777" w:rsidR="0018433F" w:rsidRDefault="0018433F" w:rsidP="00FE72FF">
      <w:pPr>
        <w:tabs>
          <w:tab w:val="left" w:pos="720"/>
          <w:tab w:val="left" w:pos="1440"/>
          <w:tab w:val="left" w:pos="2160"/>
          <w:tab w:val="left" w:pos="2880"/>
          <w:tab w:val="left" w:pos="3600"/>
          <w:tab w:val="left" w:pos="5060"/>
        </w:tabs>
        <w:spacing w:line="380" w:lineRule="exact"/>
        <w:ind w:left="540" w:hanging="540"/>
        <w:rPr>
          <w:rFonts w:ascii="Arial" w:hAnsi="Arial" w:cs="Arial"/>
          <w:b/>
          <w:bCs/>
          <w:szCs w:val="22"/>
        </w:rPr>
      </w:pPr>
    </w:p>
    <w:p w14:paraId="277B3FD0" w14:textId="77777777" w:rsidR="00083FB8" w:rsidRDefault="00083FB8" w:rsidP="00FE72FF">
      <w:pPr>
        <w:tabs>
          <w:tab w:val="left" w:pos="720"/>
          <w:tab w:val="left" w:pos="1440"/>
          <w:tab w:val="left" w:pos="2160"/>
          <w:tab w:val="left" w:pos="2880"/>
          <w:tab w:val="left" w:pos="3600"/>
          <w:tab w:val="left" w:pos="5060"/>
        </w:tabs>
        <w:spacing w:line="380" w:lineRule="exact"/>
        <w:ind w:left="540" w:hanging="540"/>
        <w:rPr>
          <w:rFonts w:ascii="Arial" w:hAnsi="Arial" w:cs="Arial"/>
          <w:b/>
          <w:bCs/>
          <w:szCs w:val="22"/>
        </w:rPr>
      </w:pPr>
    </w:p>
    <w:p w14:paraId="72CAEF3C" w14:textId="77777777" w:rsidR="007F7EED" w:rsidRPr="00017427" w:rsidRDefault="00AA7B74" w:rsidP="007F7EED">
      <w:pPr>
        <w:tabs>
          <w:tab w:val="left" w:pos="720"/>
          <w:tab w:val="left" w:pos="1440"/>
          <w:tab w:val="left" w:pos="2160"/>
          <w:tab w:val="left" w:pos="2880"/>
          <w:tab w:val="left" w:pos="3600"/>
          <w:tab w:val="left" w:pos="5060"/>
        </w:tabs>
        <w:spacing w:line="380" w:lineRule="exact"/>
        <w:ind w:left="540" w:hanging="540"/>
        <w:rPr>
          <w:rFonts w:ascii="Arial" w:hAnsi="Arial" w:cs="Arial"/>
          <w:b/>
          <w:bCs/>
          <w:szCs w:val="22"/>
        </w:rPr>
      </w:pPr>
      <w:r>
        <w:rPr>
          <w:rFonts w:ascii="Arial" w:hAnsi="Arial" w:cs="Arial"/>
          <w:b/>
          <w:bCs/>
          <w:szCs w:val="22"/>
        </w:rPr>
        <w:lastRenderedPageBreak/>
        <w:t>24</w:t>
      </w:r>
      <w:r w:rsidRPr="00FE72FF">
        <w:rPr>
          <w:rFonts w:ascii="Arial" w:hAnsi="Arial" w:cs="Arial"/>
          <w:b/>
          <w:bCs/>
          <w:szCs w:val="22"/>
          <w:cs/>
        </w:rPr>
        <w:t>.</w:t>
      </w:r>
      <w:r w:rsidRPr="00FE72FF">
        <w:rPr>
          <w:rFonts w:ascii="Arial" w:hAnsi="Arial" w:cs="Arial"/>
          <w:b/>
          <w:bCs/>
          <w:szCs w:val="22"/>
          <w:cs/>
        </w:rPr>
        <w:tab/>
      </w:r>
      <w:r w:rsidR="007F7EED" w:rsidRPr="00017427">
        <w:rPr>
          <w:rFonts w:ascii="Arial" w:hAnsi="Arial" w:cs="Arial"/>
          <w:b/>
          <w:bCs/>
          <w:szCs w:val="22"/>
        </w:rPr>
        <w:t>Promotional privileges</w:t>
      </w:r>
    </w:p>
    <w:p w14:paraId="3BA6B3B5" w14:textId="511039B8" w:rsidR="000E72F8" w:rsidRDefault="007F7EED" w:rsidP="00B009B1">
      <w:pPr>
        <w:tabs>
          <w:tab w:val="left" w:pos="720"/>
          <w:tab w:val="left" w:pos="1440"/>
          <w:tab w:val="left" w:pos="2160"/>
          <w:tab w:val="left" w:pos="2880"/>
          <w:tab w:val="left" w:pos="3600"/>
          <w:tab w:val="left" w:pos="5060"/>
        </w:tabs>
        <w:spacing w:line="380" w:lineRule="exact"/>
        <w:ind w:left="540" w:hanging="540"/>
        <w:jc w:val="thaiDistribute"/>
        <w:rPr>
          <w:rFonts w:ascii="Arial" w:hAnsi="Arial" w:cs="Arial"/>
          <w:szCs w:val="22"/>
        </w:rPr>
      </w:pPr>
      <w:r w:rsidRPr="00017427">
        <w:rPr>
          <w:rFonts w:ascii="Arial" w:hAnsi="Arial" w:cs="Arial"/>
          <w:szCs w:val="22"/>
        </w:rPr>
        <w:tab/>
        <w:t xml:space="preserve">The Company has received promotional privileges from the Board of Investment for the </w:t>
      </w:r>
      <w:r w:rsidR="007E68F3" w:rsidRPr="00017427">
        <w:rPr>
          <w:rFonts w:ascii="Arial" w:hAnsi="Arial" w:cs="Arial"/>
          <w:szCs w:val="22"/>
        </w:rPr>
        <w:t>design</w:t>
      </w:r>
      <w:r w:rsidRPr="00017427">
        <w:rPr>
          <w:rFonts w:ascii="Arial" w:hAnsi="Arial" w:cs="Arial"/>
          <w:szCs w:val="22"/>
        </w:rPr>
        <w:t xml:space="preserve"> of </w:t>
      </w:r>
      <w:r w:rsidR="007E68F3" w:rsidRPr="00017427">
        <w:rPr>
          <w:rFonts w:ascii="Arial" w:hAnsi="Arial" w:cs="Arial"/>
          <w:szCs w:val="22"/>
        </w:rPr>
        <w:t>integrated circuit,</w:t>
      </w:r>
      <w:r w:rsidR="007E68F3" w:rsidRPr="00017427">
        <w:rPr>
          <w:rFonts w:ascii="Arial" w:hAnsi="Arial"/>
          <w:szCs w:val="22"/>
        </w:rPr>
        <w:t xml:space="preserve"> </w:t>
      </w:r>
      <w:r w:rsidR="00DA124B" w:rsidRPr="00017427">
        <w:rPr>
          <w:rFonts w:ascii="Arial" w:hAnsi="Arial"/>
          <w:szCs w:val="22"/>
        </w:rPr>
        <w:t>and</w:t>
      </w:r>
      <w:r w:rsidR="007E68F3" w:rsidRPr="00017427">
        <w:rPr>
          <w:rFonts w:ascii="Arial" w:hAnsi="Arial" w:cs="Arial"/>
          <w:szCs w:val="22"/>
        </w:rPr>
        <w:t xml:space="preserve"> RFID equipment</w:t>
      </w:r>
      <w:r w:rsidR="000E72F8" w:rsidRPr="00017427">
        <w:rPr>
          <w:rFonts w:ascii="Arial" w:hAnsi="Arial" w:cs="Browallia New"/>
        </w:rPr>
        <w:t>,</w:t>
      </w:r>
      <w:r w:rsidRPr="00017427">
        <w:rPr>
          <w:rFonts w:ascii="Arial" w:hAnsi="Arial" w:cs="Arial"/>
          <w:szCs w:val="22"/>
        </w:rPr>
        <w:t xml:space="preserve"> pursuant to the </w:t>
      </w:r>
      <w:r w:rsidR="00AB64AB" w:rsidRPr="00017427">
        <w:rPr>
          <w:rFonts w:ascii="Arial" w:hAnsi="Arial" w:cs="Arial"/>
          <w:szCs w:val="22"/>
        </w:rPr>
        <w:t xml:space="preserve">following </w:t>
      </w:r>
      <w:r w:rsidRPr="00017427">
        <w:rPr>
          <w:rFonts w:ascii="Arial" w:hAnsi="Arial" w:cs="Arial"/>
          <w:szCs w:val="22"/>
        </w:rPr>
        <w:t xml:space="preserve">investment promotion </w:t>
      </w:r>
      <w:r w:rsidR="00AB64AB" w:rsidRPr="00017427">
        <w:rPr>
          <w:rFonts w:ascii="Arial" w:hAnsi="Arial" w:cs="Arial"/>
          <w:szCs w:val="22"/>
        </w:rPr>
        <w:t>certificates.</w:t>
      </w:r>
    </w:p>
    <w:tbl>
      <w:tblPr>
        <w:tblStyle w:val="TableGrid"/>
        <w:tblW w:w="7144" w:type="dxa"/>
        <w:tblInd w:w="12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72"/>
        <w:gridCol w:w="3572"/>
      </w:tblGrid>
      <w:tr w:rsidR="00BF79A1" w:rsidRPr="00627DAA" w14:paraId="6441BA3A" w14:textId="77777777" w:rsidTr="00DA124B">
        <w:tc>
          <w:tcPr>
            <w:tcW w:w="3572" w:type="dxa"/>
          </w:tcPr>
          <w:p w14:paraId="6B52DFD7" w14:textId="77777777" w:rsidR="00BF79A1" w:rsidRPr="00627DAA" w:rsidRDefault="00BF79A1">
            <w:pPr>
              <w:pBdr>
                <w:bottom w:val="single" w:sz="4" w:space="1" w:color="auto"/>
              </w:pBdr>
              <w:tabs>
                <w:tab w:val="left" w:pos="900"/>
                <w:tab w:val="left" w:pos="2160"/>
                <w:tab w:val="left" w:pos="2880"/>
              </w:tabs>
              <w:spacing w:line="360" w:lineRule="exact"/>
              <w:jc w:val="center"/>
              <w:rPr>
                <w:rFonts w:ascii="Arial" w:hAnsi="Arial" w:cs="Arial"/>
                <w:sz w:val="22"/>
                <w:szCs w:val="22"/>
              </w:rPr>
            </w:pPr>
            <w:r w:rsidRPr="00627DAA">
              <w:rPr>
                <w:rFonts w:ascii="Arial" w:eastAsia="Arial Unicode MS" w:hAnsi="Arial" w:cs="Arial"/>
                <w:sz w:val="22"/>
                <w:szCs w:val="22"/>
              </w:rPr>
              <w:t>Investment promotion certificate number</w:t>
            </w:r>
          </w:p>
        </w:tc>
        <w:tc>
          <w:tcPr>
            <w:tcW w:w="3572" w:type="dxa"/>
          </w:tcPr>
          <w:p w14:paraId="65623649" w14:textId="77777777" w:rsidR="00BF79A1" w:rsidRPr="00627DAA" w:rsidRDefault="00BF79A1">
            <w:pPr>
              <w:pBdr>
                <w:bottom w:val="single" w:sz="4" w:space="1" w:color="auto"/>
              </w:pBdr>
              <w:tabs>
                <w:tab w:val="left" w:pos="900"/>
                <w:tab w:val="left" w:pos="2160"/>
                <w:tab w:val="left" w:pos="2880"/>
              </w:tabs>
              <w:spacing w:line="360" w:lineRule="exact"/>
              <w:jc w:val="center"/>
              <w:rPr>
                <w:rFonts w:ascii="Arial" w:eastAsia="Arial Unicode MS" w:hAnsi="Arial" w:cs="Arial"/>
                <w:sz w:val="22"/>
                <w:szCs w:val="22"/>
              </w:rPr>
            </w:pPr>
          </w:p>
          <w:p w14:paraId="03C9800A" w14:textId="77777777" w:rsidR="00BF79A1" w:rsidRPr="00627DAA" w:rsidRDefault="00BF79A1">
            <w:pPr>
              <w:pBdr>
                <w:bottom w:val="single" w:sz="4" w:space="1" w:color="auto"/>
              </w:pBdr>
              <w:tabs>
                <w:tab w:val="left" w:pos="900"/>
                <w:tab w:val="left" w:pos="2160"/>
                <w:tab w:val="left" w:pos="2880"/>
              </w:tabs>
              <w:spacing w:line="360" w:lineRule="exact"/>
              <w:jc w:val="center"/>
              <w:rPr>
                <w:rFonts w:ascii="Arial" w:hAnsi="Arial" w:cs="Arial"/>
                <w:sz w:val="22"/>
                <w:szCs w:val="22"/>
              </w:rPr>
            </w:pPr>
            <w:r w:rsidRPr="00627DAA">
              <w:rPr>
                <w:rFonts w:ascii="Arial" w:eastAsia="Arial Unicode MS" w:hAnsi="Arial" w:cs="Arial"/>
                <w:sz w:val="22"/>
                <w:szCs w:val="22"/>
              </w:rPr>
              <w:t>Issued date</w:t>
            </w:r>
          </w:p>
        </w:tc>
      </w:tr>
      <w:tr w:rsidR="00BF79A1" w:rsidRPr="00627DAA" w14:paraId="48C95E69" w14:textId="77777777" w:rsidTr="00DA124B">
        <w:trPr>
          <w:trHeight w:hRule="exact" w:val="432"/>
        </w:trPr>
        <w:tc>
          <w:tcPr>
            <w:tcW w:w="3572" w:type="dxa"/>
          </w:tcPr>
          <w:p w14:paraId="48921E8F" w14:textId="2CD80A74" w:rsidR="00BF79A1" w:rsidRPr="00DB68B4" w:rsidRDefault="00BF79A1" w:rsidP="00BF79A1">
            <w:pPr>
              <w:pStyle w:val="ListParagraph"/>
              <w:numPr>
                <w:ilvl w:val="0"/>
                <w:numId w:val="34"/>
              </w:numPr>
              <w:tabs>
                <w:tab w:val="left" w:pos="900"/>
                <w:tab w:val="left" w:pos="2160"/>
                <w:tab w:val="left" w:pos="2880"/>
              </w:tabs>
              <w:spacing w:line="360" w:lineRule="exact"/>
              <w:jc w:val="center"/>
              <w:rPr>
                <w:rFonts w:ascii="Arial" w:hAnsi="Arial" w:cs="Arial"/>
                <w:sz w:val="22"/>
                <w:szCs w:val="20"/>
              </w:rPr>
            </w:pPr>
            <w:r w:rsidRPr="00DB68B4">
              <w:rPr>
                <w:rFonts w:ascii="Arial" w:hAnsi="Arial" w:cs="Arial"/>
                <w:sz w:val="22"/>
                <w:szCs w:val="20"/>
              </w:rPr>
              <w:t>59-0321-1-00-2-0</w:t>
            </w:r>
          </w:p>
        </w:tc>
        <w:tc>
          <w:tcPr>
            <w:tcW w:w="3572" w:type="dxa"/>
          </w:tcPr>
          <w:p w14:paraId="28AB2579" w14:textId="078AA1D9" w:rsidR="00BF79A1" w:rsidRPr="00627DAA" w:rsidRDefault="00AE1E22">
            <w:pPr>
              <w:tabs>
                <w:tab w:val="left" w:pos="900"/>
                <w:tab w:val="left" w:pos="2160"/>
                <w:tab w:val="left" w:pos="2880"/>
              </w:tabs>
              <w:spacing w:line="360" w:lineRule="exact"/>
              <w:jc w:val="center"/>
              <w:rPr>
                <w:rFonts w:ascii="Arial" w:hAnsi="Arial" w:cs="Arial"/>
                <w:sz w:val="22"/>
                <w:szCs w:val="22"/>
                <w:cs/>
              </w:rPr>
            </w:pPr>
            <w:r w:rsidRPr="00AE1E22">
              <w:rPr>
                <w:rFonts w:ascii="Arial" w:hAnsi="Arial" w:cs="Arial"/>
                <w:sz w:val="22"/>
                <w:szCs w:val="22"/>
              </w:rPr>
              <w:t>2 March 2016</w:t>
            </w:r>
          </w:p>
        </w:tc>
      </w:tr>
      <w:tr w:rsidR="00BF79A1" w:rsidRPr="00627DAA" w14:paraId="620394BA" w14:textId="77777777" w:rsidTr="00DA124B">
        <w:trPr>
          <w:trHeight w:hRule="exact" w:val="432"/>
        </w:trPr>
        <w:tc>
          <w:tcPr>
            <w:tcW w:w="3572" w:type="dxa"/>
          </w:tcPr>
          <w:p w14:paraId="7037B89C" w14:textId="39BA83C9" w:rsidR="00BF79A1" w:rsidRPr="00DB68B4" w:rsidRDefault="00AE1E22" w:rsidP="00AE1E22">
            <w:pPr>
              <w:pStyle w:val="ListParagraph"/>
              <w:numPr>
                <w:ilvl w:val="0"/>
                <w:numId w:val="34"/>
              </w:numPr>
              <w:tabs>
                <w:tab w:val="left" w:pos="900"/>
                <w:tab w:val="left" w:pos="2160"/>
                <w:tab w:val="left" w:pos="2880"/>
              </w:tabs>
              <w:spacing w:line="360" w:lineRule="exact"/>
              <w:jc w:val="center"/>
              <w:rPr>
                <w:rFonts w:ascii="Arial" w:hAnsi="Arial" w:cs="Arial"/>
                <w:sz w:val="22"/>
                <w:szCs w:val="20"/>
              </w:rPr>
            </w:pPr>
            <w:r w:rsidRPr="00DB68B4">
              <w:rPr>
                <w:rFonts w:ascii="Arial" w:hAnsi="Arial" w:cs="Arial"/>
                <w:sz w:val="22"/>
                <w:szCs w:val="20"/>
              </w:rPr>
              <w:t>66-1225-2-22-1-0</w:t>
            </w:r>
          </w:p>
        </w:tc>
        <w:tc>
          <w:tcPr>
            <w:tcW w:w="3572" w:type="dxa"/>
          </w:tcPr>
          <w:p w14:paraId="24B22A0A" w14:textId="5BC1D4B2" w:rsidR="00BF79A1" w:rsidRPr="00627DAA" w:rsidRDefault="00AE1E22">
            <w:pPr>
              <w:tabs>
                <w:tab w:val="left" w:pos="900"/>
                <w:tab w:val="left" w:pos="2160"/>
                <w:tab w:val="left" w:pos="2880"/>
              </w:tabs>
              <w:spacing w:line="360" w:lineRule="exact"/>
              <w:jc w:val="center"/>
              <w:rPr>
                <w:rFonts w:ascii="Arial" w:hAnsi="Arial" w:cs="Arial"/>
                <w:sz w:val="22"/>
                <w:szCs w:val="22"/>
              </w:rPr>
            </w:pPr>
            <w:r w:rsidRPr="00AE1E22">
              <w:rPr>
                <w:rFonts w:ascii="Arial" w:hAnsi="Arial" w:cs="Arial"/>
                <w:sz w:val="22"/>
                <w:szCs w:val="22"/>
              </w:rPr>
              <w:t>13 September 2023</w:t>
            </w:r>
          </w:p>
        </w:tc>
      </w:tr>
      <w:tr w:rsidR="00BF79A1" w:rsidRPr="00627DAA" w14:paraId="399C9AB7" w14:textId="77777777" w:rsidTr="00DA124B">
        <w:trPr>
          <w:trHeight w:hRule="exact" w:val="432"/>
        </w:trPr>
        <w:tc>
          <w:tcPr>
            <w:tcW w:w="3572" w:type="dxa"/>
          </w:tcPr>
          <w:p w14:paraId="3E6D8E45" w14:textId="4AC3B299" w:rsidR="00BF79A1" w:rsidRPr="00DB68B4" w:rsidRDefault="00AE1E22" w:rsidP="00AE1E22">
            <w:pPr>
              <w:pStyle w:val="ListParagraph"/>
              <w:numPr>
                <w:ilvl w:val="0"/>
                <w:numId w:val="34"/>
              </w:numPr>
              <w:tabs>
                <w:tab w:val="left" w:pos="900"/>
                <w:tab w:val="left" w:pos="2160"/>
                <w:tab w:val="left" w:pos="2880"/>
              </w:tabs>
              <w:spacing w:line="360" w:lineRule="exact"/>
              <w:jc w:val="center"/>
              <w:rPr>
                <w:rFonts w:ascii="Arial" w:hAnsi="Arial" w:cs="Arial"/>
                <w:sz w:val="22"/>
                <w:szCs w:val="20"/>
              </w:rPr>
            </w:pPr>
            <w:r w:rsidRPr="00DB68B4">
              <w:rPr>
                <w:rFonts w:ascii="Arial" w:hAnsi="Arial" w:cs="Arial"/>
                <w:sz w:val="22"/>
                <w:szCs w:val="20"/>
              </w:rPr>
              <w:t>66-1224-1-00-2-0</w:t>
            </w:r>
          </w:p>
        </w:tc>
        <w:tc>
          <w:tcPr>
            <w:tcW w:w="3572" w:type="dxa"/>
          </w:tcPr>
          <w:p w14:paraId="0BF7B9B9" w14:textId="09417017" w:rsidR="00BF79A1" w:rsidRPr="00627DAA" w:rsidRDefault="00AE1E22">
            <w:pPr>
              <w:tabs>
                <w:tab w:val="left" w:pos="900"/>
                <w:tab w:val="left" w:pos="2160"/>
                <w:tab w:val="left" w:pos="2880"/>
              </w:tabs>
              <w:spacing w:line="360" w:lineRule="exact"/>
              <w:jc w:val="center"/>
              <w:rPr>
                <w:rFonts w:ascii="Arial" w:hAnsi="Arial" w:cs="Arial"/>
                <w:sz w:val="22"/>
                <w:szCs w:val="22"/>
              </w:rPr>
            </w:pPr>
            <w:r w:rsidRPr="00AE1E22">
              <w:rPr>
                <w:rFonts w:ascii="Arial" w:hAnsi="Arial" w:cs="Arial"/>
                <w:sz w:val="22"/>
                <w:szCs w:val="22"/>
              </w:rPr>
              <w:t>13 September 2023</w:t>
            </w:r>
          </w:p>
        </w:tc>
      </w:tr>
    </w:tbl>
    <w:p w14:paraId="6BF7CEAE" w14:textId="58815587" w:rsidR="005E5FE8" w:rsidRDefault="005E5FE8" w:rsidP="00B009B1">
      <w:pPr>
        <w:tabs>
          <w:tab w:val="left" w:pos="720"/>
          <w:tab w:val="left" w:pos="1440"/>
          <w:tab w:val="left" w:pos="2160"/>
          <w:tab w:val="left" w:pos="2880"/>
          <w:tab w:val="left" w:pos="3600"/>
          <w:tab w:val="left" w:pos="5060"/>
        </w:tabs>
        <w:spacing w:before="240" w:line="380" w:lineRule="exact"/>
        <w:jc w:val="thaiDistribute"/>
        <w:rPr>
          <w:rFonts w:ascii="Arial" w:hAnsi="Arial" w:cs="Arial"/>
          <w:szCs w:val="22"/>
        </w:rPr>
      </w:pPr>
      <w:r w:rsidRPr="00017427">
        <w:rPr>
          <w:rFonts w:ascii="Arial" w:hAnsi="Arial" w:cs="Arial"/>
          <w:szCs w:val="22"/>
        </w:rPr>
        <w:tab/>
        <w:t xml:space="preserve">Subject to certain </w:t>
      </w:r>
      <w:proofErr w:type="gramStart"/>
      <w:r w:rsidRPr="00017427">
        <w:rPr>
          <w:rFonts w:ascii="Arial" w:hAnsi="Arial" w:cs="Arial"/>
          <w:szCs w:val="22"/>
        </w:rPr>
        <w:t>imposed conditions</w:t>
      </w:r>
      <w:proofErr w:type="gramEnd"/>
      <w:r w:rsidRPr="00017427">
        <w:rPr>
          <w:rFonts w:ascii="Arial" w:hAnsi="Arial" w:cs="Arial"/>
          <w:szCs w:val="22"/>
        </w:rPr>
        <w:t xml:space="preserve">, the </w:t>
      </w:r>
      <w:r w:rsidR="005D7C7C" w:rsidRPr="00017427">
        <w:rPr>
          <w:rFonts w:ascii="Arial" w:hAnsi="Arial" w:cs="Browallia New"/>
        </w:rPr>
        <w:t xml:space="preserve">main </w:t>
      </w:r>
      <w:r w:rsidRPr="00017427">
        <w:rPr>
          <w:rFonts w:ascii="Arial" w:hAnsi="Arial" w:cs="Arial"/>
          <w:szCs w:val="22"/>
        </w:rPr>
        <w:t>privileges</w:t>
      </w:r>
      <w:r w:rsidR="00FF5D9B" w:rsidRPr="00017427">
        <w:rPr>
          <w:rFonts w:ascii="Arial" w:hAnsi="Arial" w:cs="Arial"/>
          <w:szCs w:val="22"/>
        </w:rPr>
        <w:t xml:space="preserve"> of the investment promotion certificate</w:t>
      </w:r>
      <w:r w:rsidR="00640859">
        <w:rPr>
          <w:rFonts w:ascii="Arial" w:hAnsi="Arial" w:cs="Arial"/>
          <w:szCs w:val="22"/>
        </w:rPr>
        <w:t>s</w:t>
      </w:r>
      <w:r w:rsidR="00FF5D9B" w:rsidRPr="00017427">
        <w:rPr>
          <w:rFonts w:ascii="Arial" w:hAnsi="Arial" w:cs="Arial"/>
          <w:szCs w:val="22"/>
        </w:rPr>
        <w:t xml:space="preserve">, in order </w:t>
      </w:r>
      <w:r w:rsidR="00640859">
        <w:rPr>
          <w:rFonts w:ascii="Arial" w:hAnsi="Arial" w:cs="Arial"/>
          <w:szCs w:val="22"/>
        </w:rPr>
        <w:t xml:space="preserve">No. </w:t>
      </w:r>
      <w:r w:rsidR="00FF5D9B" w:rsidRPr="00017427">
        <w:rPr>
          <w:rFonts w:ascii="Arial" w:hAnsi="Arial" w:cs="Arial"/>
          <w:szCs w:val="22"/>
        </w:rPr>
        <w:t>1 - 2,</w:t>
      </w:r>
      <w:r w:rsidRPr="00017427">
        <w:rPr>
          <w:rFonts w:ascii="Arial" w:hAnsi="Arial" w:cs="Arial"/>
          <w:szCs w:val="22"/>
        </w:rPr>
        <w:t xml:space="preserve"> include an exemption from corporate income tax for a period of </w:t>
      </w:r>
      <w:r w:rsidR="00B009B1">
        <w:rPr>
          <w:rFonts w:ascii="Arial" w:hAnsi="Arial" w:cs="Arial"/>
          <w:szCs w:val="22"/>
        </w:rPr>
        <w:t xml:space="preserve">                       </w:t>
      </w:r>
      <w:r w:rsidRPr="00017427">
        <w:rPr>
          <w:rFonts w:ascii="Arial" w:hAnsi="Arial" w:cs="Arial"/>
          <w:szCs w:val="22"/>
        </w:rPr>
        <w:t xml:space="preserve">8 </w:t>
      </w:r>
      <w:r w:rsidR="006F75A9" w:rsidRPr="00017427">
        <w:rPr>
          <w:rFonts w:ascii="Arial" w:hAnsi="Arial" w:cs="Arial"/>
          <w:szCs w:val="22"/>
        </w:rPr>
        <w:t>- 13</w:t>
      </w:r>
      <w:r w:rsidRPr="00017427">
        <w:rPr>
          <w:rFonts w:ascii="Arial" w:hAnsi="Arial" w:cs="Arial"/>
          <w:szCs w:val="22"/>
        </w:rPr>
        <w:t xml:space="preserve"> years from the date the promoted operations begin generating revenues</w:t>
      </w:r>
      <w:r w:rsidR="005B32FF" w:rsidRPr="00017427">
        <w:rPr>
          <w:rFonts w:ascii="Arial" w:hAnsi="Arial" w:cs="Arial"/>
          <w:szCs w:val="22"/>
        </w:rPr>
        <w:t xml:space="preserve">. For the investment promotion certificate in order </w:t>
      </w:r>
      <w:r w:rsidR="00640859">
        <w:rPr>
          <w:rFonts w:ascii="Arial" w:hAnsi="Arial" w:cs="Arial"/>
          <w:szCs w:val="22"/>
        </w:rPr>
        <w:t xml:space="preserve">No. </w:t>
      </w:r>
      <w:r w:rsidR="005B32FF" w:rsidRPr="00017427">
        <w:rPr>
          <w:rFonts w:ascii="Arial" w:hAnsi="Arial" w:cs="Arial"/>
          <w:szCs w:val="22"/>
        </w:rPr>
        <w:t xml:space="preserve">3, the </w:t>
      </w:r>
      <w:r w:rsidR="00640859">
        <w:rPr>
          <w:rFonts w:ascii="Arial" w:hAnsi="Arial" w:cs="Arial"/>
          <w:szCs w:val="22"/>
        </w:rPr>
        <w:t>C</w:t>
      </w:r>
      <w:r w:rsidR="005B32FF" w:rsidRPr="00017427">
        <w:rPr>
          <w:rFonts w:ascii="Arial" w:hAnsi="Arial" w:cs="Arial"/>
          <w:szCs w:val="22"/>
        </w:rPr>
        <w:t>ompany is granted an exemption from corporate income tax on profits derived from promoted business activities at a rate of 50% of the investment in efficiency improvement, excluding land and working capital, for a period of 3 years from the date of income generation after receiving the promotion certificate.</w:t>
      </w:r>
    </w:p>
    <w:p w14:paraId="0251CCC4" w14:textId="11230EAB" w:rsidR="00AA7B74" w:rsidRPr="007F7EED" w:rsidRDefault="007F7EED" w:rsidP="00B009B1">
      <w:pPr>
        <w:tabs>
          <w:tab w:val="left" w:pos="720"/>
          <w:tab w:val="left" w:pos="1440"/>
          <w:tab w:val="left" w:pos="2160"/>
          <w:tab w:val="left" w:pos="2880"/>
          <w:tab w:val="left" w:pos="3600"/>
          <w:tab w:val="left" w:pos="5060"/>
        </w:tabs>
        <w:spacing w:line="380" w:lineRule="exact"/>
        <w:ind w:left="540" w:hanging="540"/>
        <w:jc w:val="thaiDistribute"/>
        <w:rPr>
          <w:rFonts w:ascii="Arial" w:hAnsi="Arial" w:cs="Arial"/>
          <w:szCs w:val="22"/>
        </w:rPr>
      </w:pPr>
      <w:r>
        <w:rPr>
          <w:rFonts w:ascii="Arial" w:hAnsi="Arial" w:cs="Arial"/>
          <w:szCs w:val="22"/>
        </w:rPr>
        <w:tab/>
      </w:r>
      <w:r w:rsidRPr="007F7EED">
        <w:rPr>
          <w:rFonts w:ascii="Arial" w:hAnsi="Arial" w:cs="Arial"/>
          <w:szCs w:val="22"/>
        </w:rPr>
        <w:t>The Company’s operating revenues for the years ended 31 December 20</w:t>
      </w:r>
      <w:r w:rsidR="009C4388">
        <w:rPr>
          <w:rFonts w:ascii="Arial" w:hAnsi="Arial" w:cs="Arial"/>
          <w:szCs w:val="22"/>
        </w:rPr>
        <w:t>25</w:t>
      </w:r>
      <w:r w:rsidRPr="007F7EED">
        <w:rPr>
          <w:rFonts w:ascii="Arial" w:hAnsi="Arial" w:cs="Arial"/>
          <w:szCs w:val="22"/>
        </w:rPr>
        <w:t xml:space="preserve"> and 20</w:t>
      </w:r>
      <w:r w:rsidR="009C4388">
        <w:rPr>
          <w:rFonts w:ascii="Arial" w:hAnsi="Arial" w:cs="Arial"/>
          <w:szCs w:val="22"/>
        </w:rPr>
        <w:t>24</w:t>
      </w:r>
      <w:r w:rsidRPr="007F7EED">
        <w:rPr>
          <w:rFonts w:ascii="Arial" w:hAnsi="Arial" w:cs="Arial"/>
          <w:szCs w:val="22"/>
        </w:rPr>
        <w:t xml:space="preserve">, divided between promoted and non-promoted operations, are </w:t>
      </w:r>
      <w:proofErr w:type="spellStart"/>
      <w:r w:rsidRPr="007F7EED">
        <w:rPr>
          <w:rFonts w:ascii="Arial" w:hAnsi="Arial" w:cs="Arial"/>
          <w:szCs w:val="22"/>
        </w:rPr>
        <w:t>summarised</w:t>
      </w:r>
      <w:proofErr w:type="spellEnd"/>
      <w:r w:rsidRPr="007F7EED">
        <w:rPr>
          <w:rFonts w:ascii="Arial" w:hAnsi="Arial" w:cs="Arial"/>
          <w:szCs w:val="22"/>
        </w:rPr>
        <w:t xml:space="preserve"> below</w:t>
      </w:r>
    </w:p>
    <w:tbl>
      <w:tblPr>
        <w:tblStyle w:val="TableGrid"/>
        <w:tblW w:w="998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25"/>
        <w:gridCol w:w="1276"/>
        <w:gridCol w:w="1275"/>
        <w:gridCol w:w="1277"/>
        <w:gridCol w:w="1275"/>
        <w:gridCol w:w="1276"/>
        <w:gridCol w:w="1276"/>
      </w:tblGrid>
      <w:tr w:rsidR="009C4388" w:rsidRPr="00FE72FF" w14:paraId="3277F80C" w14:textId="77777777">
        <w:tc>
          <w:tcPr>
            <w:tcW w:w="2325" w:type="dxa"/>
          </w:tcPr>
          <w:p w14:paraId="13C8EC13" w14:textId="77777777" w:rsidR="009C4388" w:rsidRPr="00D05CD1" w:rsidRDefault="009C4388">
            <w:pPr>
              <w:spacing w:line="380" w:lineRule="exact"/>
              <w:jc w:val="thaiDistribute"/>
              <w:rPr>
                <w:rFonts w:ascii="Arial" w:hAnsi="Arial" w:cs="Arial"/>
                <w:sz w:val="18"/>
                <w:szCs w:val="18"/>
              </w:rPr>
            </w:pPr>
          </w:p>
        </w:tc>
        <w:tc>
          <w:tcPr>
            <w:tcW w:w="7655" w:type="dxa"/>
            <w:gridSpan w:val="6"/>
          </w:tcPr>
          <w:p w14:paraId="1E154EAD" w14:textId="77777777" w:rsidR="009C4388" w:rsidRPr="00D05CD1" w:rsidRDefault="009C4388">
            <w:pPr>
              <w:spacing w:line="380" w:lineRule="exact"/>
              <w:jc w:val="right"/>
              <w:rPr>
                <w:rFonts w:ascii="Arial" w:hAnsi="Arial" w:cs="Arial"/>
                <w:sz w:val="18"/>
                <w:szCs w:val="18"/>
                <w:cs/>
              </w:rPr>
            </w:pPr>
            <w:r w:rsidRPr="00D05CD1">
              <w:rPr>
                <w:rFonts w:ascii="Arial" w:hAnsi="Arial" w:cs="Arial"/>
                <w:sz w:val="18"/>
                <w:szCs w:val="18"/>
                <w:cs/>
              </w:rPr>
              <w:t>(</w:t>
            </w:r>
            <w:r w:rsidRPr="00D05CD1">
              <w:rPr>
                <w:rFonts w:ascii="Arial" w:hAnsi="Arial" w:cs="Arial"/>
                <w:sz w:val="18"/>
                <w:szCs w:val="18"/>
              </w:rPr>
              <w:t>Unit: Thousand Baht)</w:t>
            </w:r>
          </w:p>
        </w:tc>
      </w:tr>
      <w:tr w:rsidR="009C4388" w:rsidRPr="00FE72FF" w14:paraId="6CB326F2" w14:textId="77777777">
        <w:tc>
          <w:tcPr>
            <w:tcW w:w="2325" w:type="dxa"/>
          </w:tcPr>
          <w:p w14:paraId="3F73BCDA" w14:textId="77777777" w:rsidR="009C4388" w:rsidRPr="00D05CD1" w:rsidRDefault="009C4388">
            <w:pPr>
              <w:spacing w:line="380" w:lineRule="exact"/>
              <w:jc w:val="thaiDistribute"/>
              <w:rPr>
                <w:rFonts w:ascii="Arial" w:hAnsi="Arial" w:cs="Arial"/>
                <w:sz w:val="18"/>
                <w:szCs w:val="18"/>
              </w:rPr>
            </w:pPr>
          </w:p>
        </w:tc>
        <w:tc>
          <w:tcPr>
            <w:tcW w:w="7655" w:type="dxa"/>
            <w:gridSpan w:val="6"/>
          </w:tcPr>
          <w:p w14:paraId="5620BE87" w14:textId="1FD64678" w:rsidR="009C4388" w:rsidRPr="00D05CD1" w:rsidRDefault="009C4388">
            <w:pPr>
              <w:pBdr>
                <w:bottom w:val="single" w:sz="4" w:space="1" w:color="auto"/>
              </w:pBdr>
              <w:spacing w:line="380" w:lineRule="exact"/>
              <w:jc w:val="center"/>
              <w:rPr>
                <w:rFonts w:ascii="Arial" w:hAnsi="Arial" w:cs="Arial"/>
                <w:sz w:val="18"/>
                <w:szCs w:val="18"/>
              </w:rPr>
            </w:pPr>
            <w:r w:rsidRPr="00D05CD1">
              <w:rPr>
                <w:rFonts w:ascii="Arial" w:hAnsi="Arial" w:cs="Arial"/>
                <w:sz w:val="18"/>
                <w:szCs w:val="18"/>
              </w:rPr>
              <w:t xml:space="preserve">Financial statements in which the equity method is applied </w:t>
            </w:r>
            <w:r w:rsidR="007D4541">
              <w:rPr>
                <w:rFonts w:ascii="Arial" w:hAnsi="Arial" w:cs="Arial"/>
                <w:sz w:val="18"/>
                <w:szCs w:val="18"/>
              </w:rPr>
              <w:t>/</w:t>
            </w:r>
          </w:p>
          <w:p w14:paraId="413A17E3" w14:textId="77777777" w:rsidR="009C4388" w:rsidRPr="00D05CD1" w:rsidRDefault="009C4388">
            <w:pPr>
              <w:pBdr>
                <w:bottom w:val="single" w:sz="4" w:space="1" w:color="auto"/>
              </w:pBdr>
              <w:spacing w:line="380" w:lineRule="exact"/>
              <w:jc w:val="center"/>
              <w:rPr>
                <w:rFonts w:ascii="Arial" w:hAnsi="Arial" w:cs="Arial"/>
                <w:sz w:val="18"/>
                <w:szCs w:val="18"/>
              </w:rPr>
            </w:pPr>
            <w:r w:rsidRPr="00D05CD1">
              <w:rPr>
                <w:rFonts w:ascii="Arial" w:hAnsi="Arial" w:cs="Arial"/>
                <w:sz w:val="18"/>
                <w:szCs w:val="18"/>
              </w:rPr>
              <w:t>Separate financial statements</w:t>
            </w:r>
          </w:p>
        </w:tc>
      </w:tr>
      <w:tr w:rsidR="009C4388" w:rsidRPr="00FE72FF" w14:paraId="17CF9258" w14:textId="77777777">
        <w:tc>
          <w:tcPr>
            <w:tcW w:w="2325" w:type="dxa"/>
          </w:tcPr>
          <w:p w14:paraId="2FE9F6B2" w14:textId="77777777" w:rsidR="009C4388" w:rsidRPr="00D05CD1" w:rsidRDefault="009C4388">
            <w:pPr>
              <w:spacing w:line="380" w:lineRule="exact"/>
              <w:jc w:val="thaiDistribute"/>
              <w:rPr>
                <w:rFonts w:ascii="Arial" w:hAnsi="Arial" w:cs="Arial"/>
                <w:sz w:val="18"/>
                <w:szCs w:val="18"/>
              </w:rPr>
            </w:pPr>
          </w:p>
        </w:tc>
        <w:tc>
          <w:tcPr>
            <w:tcW w:w="2551" w:type="dxa"/>
            <w:gridSpan w:val="2"/>
            <w:vAlign w:val="bottom"/>
          </w:tcPr>
          <w:p w14:paraId="3DA9C9FB" w14:textId="48E56035" w:rsidR="009C4388" w:rsidRPr="00D05CD1" w:rsidRDefault="0036714B">
            <w:pPr>
              <w:pBdr>
                <w:bottom w:val="single" w:sz="4" w:space="1" w:color="auto"/>
              </w:pBdr>
              <w:spacing w:line="380" w:lineRule="exact"/>
              <w:jc w:val="center"/>
              <w:rPr>
                <w:rFonts w:ascii="Arial" w:hAnsi="Arial" w:cs="Arial"/>
                <w:sz w:val="18"/>
                <w:szCs w:val="18"/>
                <w:cs/>
              </w:rPr>
            </w:pPr>
            <w:r w:rsidRPr="0036714B">
              <w:rPr>
                <w:rFonts w:ascii="Arial" w:hAnsi="Arial" w:cs="Arial"/>
                <w:sz w:val="18"/>
                <w:szCs w:val="18"/>
              </w:rPr>
              <w:t>Promoted operations</w:t>
            </w:r>
          </w:p>
        </w:tc>
        <w:tc>
          <w:tcPr>
            <w:tcW w:w="2552" w:type="dxa"/>
            <w:gridSpan w:val="2"/>
            <w:vAlign w:val="bottom"/>
          </w:tcPr>
          <w:p w14:paraId="35B66851" w14:textId="5F20F349" w:rsidR="009C4388" w:rsidRPr="00D05CD1" w:rsidRDefault="00380D04">
            <w:pPr>
              <w:pBdr>
                <w:bottom w:val="single" w:sz="4" w:space="1" w:color="auto"/>
              </w:pBdr>
              <w:spacing w:line="380" w:lineRule="exact"/>
              <w:jc w:val="center"/>
              <w:rPr>
                <w:rFonts w:ascii="Arial" w:hAnsi="Arial" w:cs="Arial"/>
                <w:sz w:val="18"/>
                <w:szCs w:val="18"/>
                <w:cs/>
              </w:rPr>
            </w:pPr>
            <w:r w:rsidRPr="00380D04">
              <w:rPr>
                <w:rFonts w:ascii="Arial" w:hAnsi="Arial" w:cs="Arial"/>
                <w:sz w:val="18"/>
                <w:szCs w:val="18"/>
              </w:rPr>
              <w:t>Non-promoted operations</w:t>
            </w:r>
          </w:p>
        </w:tc>
        <w:tc>
          <w:tcPr>
            <w:tcW w:w="2552" w:type="dxa"/>
            <w:gridSpan w:val="2"/>
            <w:vAlign w:val="bottom"/>
          </w:tcPr>
          <w:p w14:paraId="31CCC5DE" w14:textId="77777777" w:rsidR="009C4388" w:rsidRPr="00D05CD1" w:rsidRDefault="009C4388">
            <w:pPr>
              <w:pBdr>
                <w:bottom w:val="single" w:sz="4" w:space="1" w:color="auto"/>
              </w:pBdr>
              <w:spacing w:line="380" w:lineRule="exact"/>
              <w:jc w:val="center"/>
              <w:rPr>
                <w:rFonts w:ascii="Arial" w:hAnsi="Arial" w:cs="Arial"/>
                <w:sz w:val="18"/>
                <w:szCs w:val="18"/>
                <w:cs/>
              </w:rPr>
            </w:pPr>
            <w:r w:rsidRPr="00D05CD1">
              <w:rPr>
                <w:rFonts w:ascii="Arial" w:hAnsi="Arial" w:cs="Arial"/>
                <w:sz w:val="18"/>
                <w:szCs w:val="18"/>
              </w:rPr>
              <w:t>Total</w:t>
            </w:r>
          </w:p>
        </w:tc>
      </w:tr>
      <w:tr w:rsidR="009C4388" w:rsidRPr="00FE72FF" w14:paraId="324EB485" w14:textId="77777777">
        <w:tc>
          <w:tcPr>
            <w:tcW w:w="2325" w:type="dxa"/>
          </w:tcPr>
          <w:p w14:paraId="112DF265" w14:textId="77777777" w:rsidR="009C4388" w:rsidRPr="00D05CD1" w:rsidRDefault="009C4388">
            <w:pPr>
              <w:spacing w:line="380" w:lineRule="exact"/>
              <w:jc w:val="thaiDistribute"/>
              <w:rPr>
                <w:rFonts w:ascii="Arial" w:hAnsi="Arial" w:cs="Arial"/>
                <w:sz w:val="18"/>
                <w:szCs w:val="18"/>
              </w:rPr>
            </w:pPr>
          </w:p>
        </w:tc>
        <w:tc>
          <w:tcPr>
            <w:tcW w:w="1276" w:type="dxa"/>
          </w:tcPr>
          <w:p w14:paraId="2AB8B78D" w14:textId="77777777" w:rsidR="009C4388" w:rsidRPr="00D05CD1" w:rsidRDefault="009C4388">
            <w:pPr>
              <w:pBdr>
                <w:bottom w:val="single" w:sz="4" w:space="1" w:color="auto"/>
              </w:pBdr>
              <w:spacing w:line="380" w:lineRule="exact"/>
              <w:jc w:val="center"/>
              <w:rPr>
                <w:rFonts w:ascii="Arial" w:hAnsi="Arial" w:cs="Arial"/>
                <w:sz w:val="18"/>
                <w:szCs w:val="18"/>
                <w:cs/>
              </w:rPr>
            </w:pPr>
            <w:r>
              <w:rPr>
                <w:rFonts w:ascii="Arial" w:hAnsi="Arial" w:cs="Arial"/>
                <w:sz w:val="18"/>
                <w:szCs w:val="18"/>
              </w:rPr>
              <w:t>2025</w:t>
            </w:r>
          </w:p>
        </w:tc>
        <w:tc>
          <w:tcPr>
            <w:tcW w:w="1275" w:type="dxa"/>
          </w:tcPr>
          <w:p w14:paraId="0B66722B" w14:textId="77777777" w:rsidR="009C4388" w:rsidRPr="00D05CD1" w:rsidRDefault="009C4388">
            <w:pPr>
              <w:pBdr>
                <w:bottom w:val="single" w:sz="4" w:space="1" w:color="auto"/>
              </w:pBdr>
              <w:spacing w:line="380" w:lineRule="exact"/>
              <w:jc w:val="center"/>
              <w:rPr>
                <w:rFonts w:ascii="Arial" w:hAnsi="Arial" w:cs="Arial"/>
                <w:sz w:val="18"/>
                <w:szCs w:val="18"/>
                <w:cs/>
              </w:rPr>
            </w:pPr>
            <w:r>
              <w:rPr>
                <w:rFonts w:ascii="Arial" w:hAnsi="Arial" w:cs="Arial"/>
                <w:sz w:val="18"/>
                <w:szCs w:val="18"/>
              </w:rPr>
              <w:t>2024</w:t>
            </w:r>
          </w:p>
        </w:tc>
        <w:tc>
          <w:tcPr>
            <w:tcW w:w="1277" w:type="dxa"/>
          </w:tcPr>
          <w:p w14:paraId="74369C35" w14:textId="77777777" w:rsidR="009C4388" w:rsidRPr="00D05CD1" w:rsidRDefault="009C4388">
            <w:pPr>
              <w:pBdr>
                <w:bottom w:val="single" w:sz="4" w:space="1" w:color="auto"/>
              </w:pBdr>
              <w:spacing w:line="380" w:lineRule="exact"/>
              <w:jc w:val="center"/>
              <w:rPr>
                <w:rFonts w:ascii="Arial" w:hAnsi="Arial" w:cs="Arial"/>
                <w:sz w:val="18"/>
                <w:szCs w:val="18"/>
                <w:cs/>
              </w:rPr>
            </w:pPr>
            <w:r>
              <w:rPr>
                <w:rFonts w:ascii="Arial" w:hAnsi="Arial" w:cs="Arial"/>
                <w:sz w:val="18"/>
                <w:szCs w:val="18"/>
              </w:rPr>
              <w:t>2025</w:t>
            </w:r>
          </w:p>
        </w:tc>
        <w:tc>
          <w:tcPr>
            <w:tcW w:w="1275" w:type="dxa"/>
          </w:tcPr>
          <w:p w14:paraId="6E138D1F" w14:textId="77777777" w:rsidR="009C4388" w:rsidRPr="00D05CD1" w:rsidRDefault="009C4388">
            <w:pPr>
              <w:pBdr>
                <w:bottom w:val="single" w:sz="4" w:space="1" w:color="auto"/>
              </w:pBdr>
              <w:spacing w:line="380" w:lineRule="exact"/>
              <w:jc w:val="center"/>
              <w:rPr>
                <w:rFonts w:ascii="Arial" w:hAnsi="Arial" w:cs="Arial"/>
                <w:sz w:val="18"/>
                <w:szCs w:val="18"/>
                <w:cs/>
              </w:rPr>
            </w:pPr>
            <w:r>
              <w:rPr>
                <w:rFonts w:ascii="Arial" w:hAnsi="Arial" w:cs="Arial"/>
                <w:sz w:val="18"/>
                <w:szCs w:val="18"/>
              </w:rPr>
              <w:t>2024</w:t>
            </w:r>
          </w:p>
        </w:tc>
        <w:tc>
          <w:tcPr>
            <w:tcW w:w="1276" w:type="dxa"/>
          </w:tcPr>
          <w:p w14:paraId="7F19BF71" w14:textId="77777777" w:rsidR="009C4388" w:rsidRPr="00D05CD1" w:rsidRDefault="009C4388">
            <w:pPr>
              <w:pBdr>
                <w:bottom w:val="single" w:sz="4" w:space="1" w:color="auto"/>
              </w:pBdr>
              <w:spacing w:line="380" w:lineRule="exact"/>
              <w:jc w:val="center"/>
              <w:rPr>
                <w:rFonts w:ascii="Arial" w:hAnsi="Arial" w:cs="Arial"/>
                <w:sz w:val="18"/>
                <w:szCs w:val="18"/>
                <w:cs/>
              </w:rPr>
            </w:pPr>
            <w:r>
              <w:rPr>
                <w:rFonts w:ascii="Arial" w:hAnsi="Arial" w:cs="Arial"/>
                <w:sz w:val="18"/>
                <w:szCs w:val="18"/>
              </w:rPr>
              <w:t>2025</w:t>
            </w:r>
          </w:p>
        </w:tc>
        <w:tc>
          <w:tcPr>
            <w:tcW w:w="1276" w:type="dxa"/>
          </w:tcPr>
          <w:p w14:paraId="19D24285" w14:textId="77777777" w:rsidR="009C4388" w:rsidRPr="00D05CD1" w:rsidRDefault="009C4388">
            <w:pPr>
              <w:pBdr>
                <w:bottom w:val="single" w:sz="4" w:space="1" w:color="auto"/>
              </w:pBdr>
              <w:spacing w:line="380" w:lineRule="exact"/>
              <w:jc w:val="center"/>
              <w:rPr>
                <w:rFonts w:ascii="Arial" w:hAnsi="Arial" w:cs="Arial"/>
                <w:sz w:val="18"/>
                <w:szCs w:val="18"/>
                <w:cs/>
              </w:rPr>
            </w:pPr>
            <w:r>
              <w:rPr>
                <w:rFonts w:ascii="Arial" w:hAnsi="Arial" w:cs="Arial"/>
                <w:sz w:val="18"/>
                <w:szCs w:val="18"/>
              </w:rPr>
              <w:t>2024</w:t>
            </w:r>
          </w:p>
        </w:tc>
      </w:tr>
      <w:tr w:rsidR="009C4388" w:rsidRPr="00FE72FF" w14:paraId="0B442040" w14:textId="77777777">
        <w:tc>
          <w:tcPr>
            <w:tcW w:w="2325" w:type="dxa"/>
          </w:tcPr>
          <w:p w14:paraId="107021BE" w14:textId="77777777" w:rsidR="009C4388" w:rsidRPr="00D05CD1" w:rsidRDefault="009C4388">
            <w:pPr>
              <w:spacing w:line="380" w:lineRule="exact"/>
              <w:jc w:val="thaiDistribute"/>
              <w:rPr>
                <w:rFonts w:ascii="Arial" w:hAnsi="Arial" w:cs="Arial"/>
                <w:sz w:val="18"/>
                <w:szCs w:val="18"/>
                <w:cs/>
              </w:rPr>
            </w:pPr>
            <w:r w:rsidRPr="00D05CD1">
              <w:rPr>
                <w:rFonts w:ascii="Arial" w:hAnsi="Arial" w:cs="Arial"/>
                <w:sz w:val="18"/>
                <w:szCs w:val="18"/>
              </w:rPr>
              <w:t>Revenues from sales</w:t>
            </w:r>
          </w:p>
        </w:tc>
        <w:tc>
          <w:tcPr>
            <w:tcW w:w="1276" w:type="dxa"/>
            <w:vAlign w:val="bottom"/>
          </w:tcPr>
          <w:p w14:paraId="38CB3E2E" w14:textId="77777777" w:rsidR="009C4388" w:rsidRPr="00D05CD1" w:rsidRDefault="009C4388">
            <w:pPr>
              <w:spacing w:line="380" w:lineRule="exact"/>
              <w:jc w:val="right"/>
              <w:rPr>
                <w:rFonts w:ascii="Arial" w:hAnsi="Arial" w:cs="Arial"/>
                <w:sz w:val="18"/>
                <w:szCs w:val="18"/>
              </w:rPr>
            </w:pPr>
          </w:p>
        </w:tc>
        <w:tc>
          <w:tcPr>
            <w:tcW w:w="1275" w:type="dxa"/>
            <w:vAlign w:val="bottom"/>
          </w:tcPr>
          <w:p w14:paraId="681D417A" w14:textId="77777777" w:rsidR="009C4388" w:rsidRPr="00D05CD1" w:rsidRDefault="009C4388">
            <w:pPr>
              <w:spacing w:line="380" w:lineRule="exact"/>
              <w:jc w:val="right"/>
              <w:rPr>
                <w:rFonts w:ascii="Arial" w:hAnsi="Arial" w:cs="Arial"/>
                <w:sz w:val="18"/>
                <w:szCs w:val="18"/>
              </w:rPr>
            </w:pPr>
          </w:p>
        </w:tc>
        <w:tc>
          <w:tcPr>
            <w:tcW w:w="1277" w:type="dxa"/>
            <w:vAlign w:val="bottom"/>
          </w:tcPr>
          <w:p w14:paraId="4565CC32" w14:textId="77777777" w:rsidR="009C4388" w:rsidRPr="00D05CD1" w:rsidRDefault="009C4388">
            <w:pPr>
              <w:spacing w:line="380" w:lineRule="exact"/>
              <w:jc w:val="right"/>
              <w:rPr>
                <w:rFonts w:ascii="Arial" w:hAnsi="Arial" w:cs="Arial"/>
                <w:sz w:val="18"/>
                <w:szCs w:val="18"/>
              </w:rPr>
            </w:pPr>
          </w:p>
        </w:tc>
        <w:tc>
          <w:tcPr>
            <w:tcW w:w="1275" w:type="dxa"/>
            <w:vAlign w:val="bottom"/>
          </w:tcPr>
          <w:p w14:paraId="6D578310" w14:textId="77777777" w:rsidR="009C4388" w:rsidRPr="00D05CD1" w:rsidRDefault="009C4388">
            <w:pPr>
              <w:spacing w:line="380" w:lineRule="exact"/>
              <w:jc w:val="right"/>
              <w:rPr>
                <w:rFonts w:ascii="Arial" w:hAnsi="Arial" w:cs="Arial"/>
                <w:sz w:val="18"/>
                <w:szCs w:val="18"/>
              </w:rPr>
            </w:pPr>
          </w:p>
        </w:tc>
        <w:tc>
          <w:tcPr>
            <w:tcW w:w="1276" w:type="dxa"/>
            <w:vAlign w:val="bottom"/>
          </w:tcPr>
          <w:p w14:paraId="514BE20A" w14:textId="77777777" w:rsidR="009C4388" w:rsidRPr="00D05CD1" w:rsidRDefault="009C4388">
            <w:pPr>
              <w:spacing w:line="380" w:lineRule="exact"/>
              <w:jc w:val="right"/>
              <w:rPr>
                <w:rFonts w:ascii="Arial" w:hAnsi="Arial" w:cs="Arial"/>
                <w:sz w:val="18"/>
                <w:szCs w:val="18"/>
              </w:rPr>
            </w:pPr>
          </w:p>
        </w:tc>
        <w:tc>
          <w:tcPr>
            <w:tcW w:w="1276" w:type="dxa"/>
            <w:vAlign w:val="bottom"/>
          </w:tcPr>
          <w:p w14:paraId="672B82C1" w14:textId="77777777" w:rsidR="009C4388" w:rsidRPr="00D05CD1" w:rsidRDefault="009C4388">
            <w:pPr>
              <w:spacing w:line="380" w:lineRule="exact"/>
              <w:jc w:val="right"/>
              <w:rPr>
                <w:rFonts w:ascii="Arial" w:hAnsi="Arial" w:cs="Arial"/>
                <w:sz w:val="18"/>
                <w:szCs w:val="18"/>
              </w:rPr>
            </w:pPr>
          </w:p>
        </w:tc>
      </w:tr>
      <w:tr w:rsidR="009C4388" w:rsidRPr="00FE72FF" w14:paraId="6FFF7FBD" w14:textId="77777777">
        <w:tc>
          <w:tcPr>
            <w:tcW w:w="2325" w:type="dxa"/>
          </w:tcPr>
          <w:p w14:paraId="4F95ED93" w14:textId="77777777" w:rsidR="009C4388" w:rsidRPr="00D05CD1" w:rsidRDefault="009C4388">
            <w:pPr>
              <w:spacing w:line="380" w:lineRule="exact"/>
              <w:ind w:firstLine="165"/>
              <w:jc w:val="thaiDistribute"/>
              <w:rPr>
                <w:rFonts w:ascii="Arial" w:hAnsi="Arial" w:cs="Arial"/>
                <w:sz w:val="18"/>
                <w:szCs w:val="18"/>
              </w:rPr>
            </w:pPr>
            <w:r w:rsidRPr="00D05CD1">
              <w:rPr>
                <w:rFonts w:ascii="Arial" w:hAnsi="Arial" w:cs="Arial"/>
                <w:sz w:val="18"/>
                <w:szCs w:val="18"/>
              </w:rPr>
              <w:t>and services</w:t>
            </w:r>
          </w:p>
        </w:tc>
        <w:tc>
          <w:tcPr>
            <w:tcW w:w="1276" w:type="dxa"/>
            <w:vAlign w:val="bottom"/>
          </w:tcPr>
          <w:p w14:paraId="45C7EE54" w14:textId="5D595940" w:rsidR="009C4388" w:rsidRPr="00D05CD1" w:rsidRDefault="00FA59B0">
            <w:pPr>
              <w:tabs>
                <w:tab w:val="decimal" w:pos="990"/>
              </w:tabs>
              <w:spacing w:line="380" w:lineRule="exact"/>
              <w:rPr>
                <w:rFonts w:ascii="Arial" w:hAnsi="Arial" w:cs="Arial"/>
                <w:sz w:val="18"/>
                <w:szCs w:val="18"/>
              </w:rPr>
            </w:pPr>
            <w:r w:rsidRPr="00FA59B0">
              <w:rPr>
                <w:rFonts w:ascii="Arial" w:hAnsi="Arial" w:cs="Arial"/>
                <w:sz w:val="18"/>
                <w:szCs w:val="18"/>
              </w:rPr>
              <w:t>667,567</w:t>
            </w:r>
          </w:p>
        </w:tc>
        <w:tc>
          <w:tcPr>
            <w:tcW w:w="1275" w:type="dxa"/>
            <w:vAlign w:val="bottom"/>
          </w:tcPr>
          <w:p w14:paraId="220EE2C3" w14:textId="77777777" w:rsidR="009C4388" w:rsidRPr="00D05CD1" w:rsidRDefault="009C4388">
            <w:pPr>
              <w:tabs>
                <w:tab w:val="decimal" w:pos="990"/>
              </w:tabs>
              <w:spacing w:line="380" w:lineRule="exact"/>
              <w:rPr>
                <w:rFonts w:ascii="Arial" w:hAnsi="Arial" w:cs="Arial"/>
                <w:sz w:val="18"/>
                <w:szCs w:val="18"/>
              </w:rPr>
            </w:pPr>
            <w:r w:rsidRPr="00D05CD1">
              <w:rPr>
                <w:rFonts w:ascii="Arial" w:hAnsi="Arial" w:cs="Arial"/>
                <w:sz w:val="18"/>
                <w:szCs w:val="18"/>
              </w:rPr>
              <w:t>629,977</w:t>
            </w:r>
          </w:p>
        </w:tc>
        <w:tc>
          <w:tcPr>
            <w:tcW w:w="1277" w:type="dxa"/>
            <w:vAlign w:val="bottom"/>
          </w:tcPr>
          <w:p w14:paraId="301E08F0" w14:textId="2CD78AA4" w:rsidR="009C4388" w:rsidRPr="00D05CD1" w:rsidRDefault="00BB0163">
            <w:pPr>
              <w:tabs>
                <w:tab w:val="decimal" w:pos="990"/>
              </w:tabs>
              <w:spacing w:line="380" w:lineRule="exact"/>
              <w:rPr>
                <w:rFonts w:ascii="Arial" w:hAnsi="Arial" w:cs="Arial"/>
                <w:sz w:val="18"/>
                <w:szCs w:val="18"/>
              </w:rPr>
            </w:pPr>
            <w:r w:rsidRPr="00BB0163">
              <w:rPr>
                <w:rFonts w:ascii="Arial" w:hAnsi="Arial" w:cs="Arial"/>
                <w:sz w:val="18"/>
                <w:szCs w:val="18"/>
              </w:rPr>
              <w:t>22,501</w:t>
            </w:r>
          </w:p>
        </w:tc>
        <w:tc>
          <w:tcPr>
            <w:tcW w:w="1275" w:type="dxa"/>
            <w:vAlign w:val="bottom"/>
          </w:tcPr>
          <w:p w14:paraId="0B49BE93" w14:textId="77777777" w:rsidR="009C4388" w:rsidRPr="00D05CD1" w:rsidRDefault="009C4388">
            <w:pPr>
              <w:tabs>
                <w:tab w:val="decimal" w:pos="990"/>
              </w:tabs>
              <w:spacing w:line="380" w:lineRule="exact"/>
              <w:rPr>
                <w:rFonts w:ascii="Arial" w:hAnsi="Arial" w:cs="Arial"/>
                <w:sz w:val="18"/>
                <w:szCs w:val="18"/>
              </w:rPr>
            </w:pPr>
            <w:r w:rsidRPr="00D05CD1">
              <w:rPr>
                <w:rFonts w:ascii="Arial" w:hAnsi="Arial" w:cs="Arial"/>
                <w:sz w:val="18"/>
                <w:szCs w:val="18"/>
              </w:rPr>
              <w:t>31,852</w:t>
            </w:r>
          </w:p>
        </w:tc>
        <w:tc>
          <w:tcPr>
            <w:tcW w:w="1276" w:type="dxa"/>
            <w:vAlign w:val="bottom"/>
          </w:tcPr>
          <w:p w14:paraId="2720C9A6" w14:textId="6E18983E" w:rsidR="009C4388" w:rsidRPr="00D05CD1" w:rsidRDefault="00F30330">
            <w:pPr>
              <w:tabs>
                <w:tab w:val="decimal" w:pos="990"/>
              </w:tabs>
              <w:spacing w:line="380" w:lineRule="exact"/>
              <w:rPr>
                <w:rFonts w:ascii="Arial" w:hAnsi="Arial" w:cs="Arial"/>
                <w:sz w:val="18"/>
                <w:szCs w:val="18"/>
              </w:rPr>
            </w:pPr>
            <w:r w:rsidRPr="00F30330">
              <w:rPr>
                <w:rFonts w:ascii="Arial" w:hAnsi="Arial" w:cs="Arial"/>
                <w:sz w:val="18"/>
                <w:szCs w:val="18"/>
              </w:rPr>
              <w:t>690,068</w:t>
            </w:r>
          </w:p>
        </w:tc>
        <w:tc>
          <w:tcPr>
            <w:tcW w:w="1276" w:type="dxa"/>
            <w:vAlign w:val="bottom"/>
          </w:tcPr>
          <w:p w14:paraId="2FE49A48" w14:textId="2CDCB680" w:rsidR="009C4388" w:rsidRPr="00D05CD1" w:rsidRDefault="009C4388">
            <w:pPr>
              <w:tabs>
                <w:tab w:val="decimal" w:pos="990"/>
              </w:tabs>
              <w:spacing w:line="380" w:lineRule="exact"/>
              <w:rPr>
                <w:rFonts w:ascii="Arial" w:hAnsi="Arial" w:cs="Arial"/>
                <w:sz w:val="18"/>
                <w:szCs w:val="18"/>
              </w:rPr>
            </w:pPr>
            <w:r w:rsidRPr="00D05CD1">
              <w:rPr>
                <w:rFonts w:ascii="Arial" w:hAnsi="Arial" w:cs="Arial"/>
                <w:sz w:val="18"/>
                <w:szCs w:val="18"/>
              </w:rPr>
              <w:t>661,82</w:t>
            </w:r>
            <w:r w:rsidR="00750B0C">
              <w:rPr>
                <w:rFonts w:ascii="Arial" w:hAnsi="Arial" w:cs="Arial"/>
                <w:sz w:val="18"/>
                <w:szCs w:val="18"/>
              </w:rPr>
              <w:t>9</w:t>
            </w:r>
            <w:r w:rsidRPr="00D05CD1">
              <w:rPr>
                <w:rFonts w:ascii="Arial" w:hAnsi="Arial" w:cs="Arial"/>
                <w:sz w:val="18"/>
                <w:szCs w:val="18"/>
              </w:rPr>
              <w:t xml:space="preserve"> </w:t>
            </w:r>
          </w:p>
        </w:tc>
      </w:tr>
      <w:tr w:rsidR="009C4388" w:rsidRPr="00FE72FF" w14:paraId="459E77F0" w14:textId="77777777">
        <w:tc>
          <w:tcPr>
            <w:tcW w:w="2325" w:type="dxa"/>
          </w:tcPr>
          <w:p w14:paraId="37D46FB8" w14:textId="77777777" w:rsidR="009C4388" w:rsidRPr="00D05CD1" w:rsidRDefault="009C4388">
            <w:pPr>
              <w:spacing w:line="380" w:lineRule="exact"/>
              <w:jc w:val="thaiDistribute"/>
              <w:rPr>
                <w:rFonts w:ascii="Arial" w:hAnsi="Arial" w:cs="Arial"/>
                <w:sz w:val="18"/>
                <w:szCs w:val="18"/>
              </w:rPr>
            </w:pPr>
            <w:r w:rsidRPr="00D05CD1">
              <w:rPr>
                <w:rFonts w:ascii="Arial" w:hAnsi="Arial" w:cs="Arial"/>
                <w:sz w:val="18"/>
                <w:szCs w:val="18"/>
              </w:rPr>
              <w:t>Other income</w:t>
            </w:r>
          </w:p>
        </w:tc>
        <w:tc>
          <w:tcPr>
            <w:tcW w:w="1276" w:type="dxa"/>
            <w:vAlign w:val="bottom"/>
          </w:tcPr>
          <w:p w14:paraId="6BCEBBA2" w14:textId="7C9C9E3D" w:rsidR="009C4388" w:rsidRPr="00D05CD1" w:rsidRDefault="00227547">
            <w:pPr>
              <w:tabs>
                <w:tab w:val="decimal" w:pos="990"/>
              </w:tabs>
              <w:spacing w:line="380" w:lineRule="exact"/>
              <w:rPr>
                <w:rFonts w:ascii="Arial" w:hAnsi="Arial" w:cs="Arial"/>
                <w:sz w:val="18"/>
                <w:szCs w:val="18"/>
              </w:rPr>
            </w:pPr>
            <w:r w:rsidRPr="00227547">
              <w:rPr>
                <w:rFonts w:ascii="Arial" w:hAnsi="Arial" w:cs="Arial"/>
                <w:sz w:val="18"/>
                <w:szCs w:val="18"/>
              </w:rPr>
              <w:t>142</w:t>
            </w:r>
          </w:p>
        </w:tc>
        <w:tc>
          <w:tcPr>
            <w:tcW w:w="1275" w:type="dxa"/>
            <w:vAlign w:val="bottom"/>
          </w:tcPr>
          <w:p w14:paraId="7501353A" w14:textId="3EBAE6D6" w:rsidR="009C4388" w:rsidRPr="00D05CD1" w:rsidRDefault="00380D04">
            <w:pPr>
              <w:tabs>
                <w:tab w:val="decimal" w:pos="990"/>
              </w:tabs>
              <w:spacing w:line="380" w:lineRule="exact"/>
              <w:rPr>
                <w:rFonts w:ascii="Arial" w:hAnsi="Arial" w:cs="Arial"/>
                <w:sz w:val="18"/>
                <w:szCs w:val="18"/>
              </w:rPr>
            </w:pPr>
            <w:r>
              <w:rPr>
                <w:rFonts w:ascii="Arial" w:hAnsi="Arial" w:cs="Arial"/>
                <w:sz w:val="18"/>
                <w:szCs w:val="18"/>
              </w:rPr>
              <w:t>-</w:t>
            </w:r>
          </w:p>
        </w:tc>
        <w:tc>
          <w:tcPr>
            <w:tcW w:w="1277" w:type="dxa"/>
            <w:vAlign w:val="bottom"/>
          </w:tcPr>
          <w:p w14:paraId="4A63EA2E" w14:textId="1021F84B" w:rsidR="009C4388" w:rsidRPr="00D05CD1" w:rsidRDefault="00330E45">
            <w:pPr>
              <w:tabs>
                <w:tab w:val="decimal" w:pos="990"/>
              </w:tabs>
              <w:spacing w:line="380" w:lineRule="exact"/>
              <w:rPr>
                <w:rFonts w:ascii="Arial" w:hAnsi="Arial" w:cs="Arial"/>
                <w:sz w:val="18"/>
                <w:szCs w:val="18"/>
              </w:rPr>
            </w:pPr>
            <w:r w:rsidRPr="00330E45">
              <w:rPr>
                <w:rFonts w:ascii="Arial" w:hAnsi="Arial" w:cs="Arial"/>
                <w:sz w:val="18"/>
                <w:szCs w:val="18"/>
              </w:rPr>
              <w:t>866</w:t>
            </w:r>
          </w:p>
        </w:tc>
        <w:tc>
          <w:tcPr>
            <w:tcW w:w="1275" w:type="dxa"/>
            <w:vAlign w:val="bottom"/>
          </w:tcPr>
          <w:p w14:paraId="761BC724" w14:textId="454BB464" w:rsidR="009C4388" w:rsidRPr="00D05CD1" w:rsidRDefault="009C4388">
            <w:pPr>
              <w:tabs>
                <w:tab w:val="decimal" w:pos="990"/>
              </w:tabs>
              <w:spacing w:line="380" w:lineRule="exact"/>
              <w:rPr>
                <w:rFonts w:ascii="Arial" w:hAnsi="Arial" w:cs="Arial"/>
                <w:sz w:val="18"/>
                <w:szCs w:val="18"/>
              </w:rPr>
            </w:pPr>
            <w:r w:rsidRPr="00D05CD1">
              <w:rPr>
                <w:rFonts w:ascii="Arial" w:hAnsi="Arial" w:cs="Arial"/>
                <w:sz w:val="18"/>
                <w:szCs w:val="18"/>
              </w:rPr>
              <w:t xml:space="preserve"> </w:t>
            </w:r>
            <w:r w:rsidR="00380C2F" w:rsidRPr="00380C2F">
              <w:rPr>
                <w:rFonts w:ascii="Arial" w:hAnsi="Arial" w:cs="Arial"/>
                <w:sz w:val="18"/>
                <w:szCs w:val="18"/>
              </w:rPr>
              <w:t xml:space="preserve"> 916</w:t>
            </w:r>
          </w:p>
        </w:tc>
        <w:tc>
          <w:tcPr>
            <w:tcW w:w="1276" w:type="dxa"/>
            <w:vAlign w:val="bottom"/>
          </w:tcPr>
          <w:p w14:paraId="22B3A784" w14:textId="3B6CC888" w:rsidR="009C4388" w:rsidRPr="00D05CD1" w:rsidRDefault="00245539">
            <w:pPr>
              <w:tabs>
                <w:tab w:val="decimal" w:pos="990"/>
              </w:tabs>
              <w:spacing w:line="380" w:lineRule="exact"/>
              <w:rPr>
                <w:rFonts w:ascii="Arial" w:hAnsi="Arial" w:cs="Arial"/>
                <w:sz w:val="18"/>
                <w:szCs w:val="18"/>
              </w:rPr>
            </w:pPr>
            <w:r w:rsidRPr="00245539">
              <w:rPr>
                <w:rFonts w:ascii="Arial" w:hAnsi="Arial" w:cs="Arial"/>
                <w:sz w:val="18"/>
                <w:szCs w:val="18"/>
              </w:rPr>
              <w:t>1,008</w:t>
            </w:r>
          </w:p>
        </w:tc>
        <w:tc>
          <w:tcPr>
            <w:tcW w:w="1276" w:type="dxa"/>
            <w:vAlign w:val="bottom"/>
          </w:tcPr>
          <w:p w14:paraId="612E3B1B" w14:textId="591D7F98" w:rsidR="009C4388" w:rsidRPr="00D05CD1" w:rsidRDefault="009C4388">
            <w:pPr>
              <w:tabs>
                <w:tab w:val="decimal" w:pos="990"/>
              </w:tabs>
              <w:spacing w:line="380" w:lineRule="exact"/>
              <w:rPr>
                <w:rFonts w:ascii="Arial" w:hAnsi="Arial" w:cs="Arial"/>
                <w:sz w:val="18"/>
                <w:szCs w:val="18"/>
              </w:rPr>
            </w:pPr>
            <w:r w:rsidRPr="00D05CD1">
              <w:rPr>
                <w:rFonts w:ascii="Arial" w:hAnsi="Arial" w:cs="Arial"/>
                <w:sz w:val="18"/>
                <w:szCs w:val="18"/>
              </w:rPr>
              <w:t xml:space="preserve"> </w:t>
            </w:r>
            <w:r w:rsidR="00F30330">
              <w:rPr>
                <w:rFonts w:ascii="Arial" w:hAnsi="Arial" w:cs="Arial"/>
                <w:sz w:val="18"/>
                <w:szCs w:val="18"/>
              </w:rPr>
              <w:t>916</w:t>
            </w:r>
            <w:r w:rsidRPr="00D05CD1">
              <w:rPr>
                <w:rFonts w:ascii="Arial" w:hAnsi="Arial" w:cs="Arial"/>
                <w:sz w:val="18"/>
                <w:szCs w:val="18"/>
              </w:rPr>
              <w:t xml:space="preserve"> </w:t>
            </w:r>
          </w:p>
        </w:tc>
      </w:tr>
      <w:tr w:rsidR="009C4388" w:rsidRPr="00FE72FF" w14:paraId="671EB7E7" w14:textId="77777777">
        <w:tc>
          <w:tcPr>
            <w:tcW w:w="2325" w:type="dxa"/>
          </w:tcPr>
          <w:p w14:paraId="6B6C1910" w14:textId="77777777" w:rsidR="009C4388" w:rsidRPr="00D05CD1" w:rsidRDefault="009C4388">
            <w:pPr>
              <w:spacing w:line="380" w:lineRule="exact"/>
              <w:jc w:val="thaiDistribute"/>
              <w:rPr>
                <w:rFonts w:ascii="Arial" w:hAnsi="Arial" w:cs="Arial"/>
                <w:sz w:val="18"/>
                <w:szCs w:val="18"/>
                <w:cs/>
              </w:rPr>
            </w:pPr>
            <w:r w:rsidRPr="00D05CD1">
              <w:rPr>
                <w:rFonts w:ascii="Arial" w:hAnsi="Arial" w:cs="Arial"/>
                <w:sz w:val="18"/>
                <w:szCs w:val="18"/>
              </w:rPr>
              <w:t>Finance income</w:t>
            </w:r>
          </w:p>
        </w:tc>
        <w:tc>
          <w:tcPr>
            <w:tcW w:w="1276" w:type="dxa"/>
            <w:vAlign w:val="bottom"/>
          </w:tcPr>
          <w:p w14:paraId="2D0A63B7" w14:textId="342CF602" w:rsidR="009C4388" w:rsidRPr="00D05CD1" w:rsidRDefault="00A865C1">
            <w:pPr>
              <w:pBdr>
                <w:bottom w:val="single" w:sz="4" w:space="1" w:color="auto"/>
              </w:pBdr>
              <w:tabs>
                <w:tab w:val="decimal" w:pos="990"/>
              </w:tabs>
              <w:spacing w:line="380" w:lineRule="exact"/>
              <w:rPr>
                <w:rFonts w:ascii="Arial" w:hAnsi="Arial" w:cs="Arial"/>
                <w:sz w:val="18"/>
                <w:szCs w:val="18"/>
              </w:rPr>
            </w:pPr>
            <w:r w:rsidRPr="00A865C1">
              <w:rPr>
                <w:rFonts w:ascii="Arial" w:hAnsi="Arial" w:cs="Arial"/>
                <w:sz w:val="18"/>
                <w:szCs w:val="18"/>
              </w:rPr>
              <w:t>1,088</w:t>
            </w:r>
          </w:p>
        </w:tc>
        <w:tc>
          <w:tcPr>
            <w:tcW w:w="1275" w:type="dxa"/>
            <w:vAlign w:val="bottom"/>
          </w:tcPr>
          <w:p w14:paraId="02A02259" w14:textId="77777777" w:rsidR="009C4388" w:rsidRPr="00D05CD1" w:rsidRDefault="009C4388">
            <w:pPr>
              <w:pBdr>
                <w:bottom w:val="single" w:sz="4" w:space="1" w:color="auto"/>
              </w:pBdr>
              <w:tabs>
                <w:tab w:val="decimal" w:pos="990"/>
              </w:tabs>
              <w:spacing w:line="380" w:lineRule="exact"/>
              <w:rPr>
                <w:rFonts w:ascii="Arial" w:hAnsi="Arial" w:cs="Arial"/>
                <w:sz w:val="18"/>
                <w:szCs w:val="18"/>
              </w:rPr>
            </w:pPr>
            <w:r w:rsidRPr="00D05CD1">
              <w:rPr>
                <w:rFonts w:ascii="Arial" w:hAnsi="Arial" w:cs="Arial"/>
                <w:sz w:val="18"/>
                <w:szCs w:val="18"/>
              </w:rPr>
              <w:t xml:space="preserve"> 525 </w:t>
            </w:r>
          </w:p>
        </w:tc>
        <w:tc>
          <w:tcPr>
            <w:tcW w:w="1277" w:type="dxa"/>
            <w:vAlign w:val="bottom"/>
          </w:tcPr>
          <w:p w14:paraId="54527304" w14:textId="6EEEC73C" w:rsidR="009C4388" w:rsidRPr="00D05CD1" w:rsidRDefault="00196B2C">
            <w:pPr>
              <w:pBdr>
                <w:bottom w:val="single" w:sz="4" w:space="1" w:color="auto"/>
              </w:pBdr>
              <w:tabs>
                <w:tab w:val="decimal" w:pos="990"/>
              </w:tabs>
              <w:spacing w:line="380" w:lineRule="exact"/>
              <w:rPr>
                <w:rFonts w:ascii="Arial" w:hAnsi="Arial" w:cs="Arial"/>
                <w:sz w:val="18"/>
                <w:szCs w:val="18"/>
              </w:rPr>
            </w:pPr>
            <w:r>
              <w:rPr>
                <w:rFonts w:ascii="Arial" w:hAnsi="Arial" w:cs="Arial"/>
                <w:sz w:val="18"/>
                <w:szCs w:val="18"/>
              </w:rPr>
              <w:t>29</w:t>
            </w:r>
          </w:p>
        </w:tc>
        <w:tc>
          <w:tcPr>
            <w:tcW w:w="1275" w:type="dxa"/>
            <w:vAlign w:val="bottom"/>
          </w:tcPr>
          <w:p w14:paraId="7A13539E" w14:textId="77777777" w:rsidR="009C4388" w:rsidRPr="00D05CD1" w:rsidRDefault="009C4388">
            <w:pPr>
              <w:pBdr>
                <w:bottom w:val="single" w:sz="4" w:space="1" w:color="auto"/>
              </w:pBdr>
              <w:tabs>
                <w:tab w:val="decimal" w:pos="990"/>
              </w:tabs>
              <w:spacing w:line="380" w:lineRule="exact"/>
              <w:rPr>
                <w:rFonts w:ascii="Arial" w:hAnsi="Arial" w:cs="Arial"/>
                <w:sz w:val="18"/>
                <w:szCs w:val="18"/>
              </w:rPr>
            </w:pPr>
            <w:r w:rsidRPr="00D05CD1">
              <w:rPr>
                <w:rFonts w:ascii="Arial" w:hAnsi="Arial" w:cs="Arial"/>
                <w:sz w:val="18"/>
                <w:szCs w:val="18"/>
              </w:rPr>
              <w:t xml:space="preserve"> 26 </w:t>
            </w:r>
          </w:p>
        </w:tc>
        <w:tc>
          <w:tcPr>
            <w:tcW w:w="1276" w:type="dxa"/>
            <w:vAlign w:val="bottom"/>
          </w:tcPr>
          <w:p w14:paraId="527BCC35" w14:textId="282DB39D" w:rsidR="009C4388" w:rsidRPr="00D05CD1" w:rsidRDefault="00AA321C">
            <w:pPr>
              <w:pBdr>
                <w:bottom w:val="single" w:sz="4" w:space="1" w:color="auto"/>
              </w:pBdr>
              <w:tabs>
                <w:tab w:val="decimal" w:pos="990"/>
              </w:tabs>
              <w:spacing w:line="380" w:lineRule="exact"/>
              <w:rPr>
                <w:rFonts w:ascii="Arial" w:hAnsi="Arial" w:cs="Arial"/>
                <w:sz w:val="18"/>
                <w:szCs w:val="18"/>
              </w:rPr>
            </w:pPr>
            <w:r>
              <w:rPr>
                <w:rFonts w:ascii="Arial" w:hAnsi="Arial" w:cs="Arial"/>
                <w:sz w:val="18"/>
                <w:szCs w:val="18"/>
              </w:rPr>
              <w:t>1,117</w:t>
            </w:r>
          </w:p>
        </w:tc>
        <w:tc>
          <w:tcPr>
            <w:tcW w:w="1276" w:type="dxa"/>
            <w:vAlign w:val="bottom"/>
          </w:tcPr>
          <w:p w14:paraId="7255F82D" w14:textId="77777777" w:rsidR="009C4388" w:rsidRPr="00D05CD1" w:rsidRDefault="009C4388">
            <w:pPr>
              <w:pBdr>
                <w:bottom w:val="single" w:sz="4" w:space="1" w:color="auto"/>
              </w:pBdr>
              <w:tabs>
                <w:tab w:val="decimal" w:pos="990"/>
              </w:tabs>
              <w:spacing w:line="380" w:lineRule="exact"/>
              <w:rPr>
                <w:rFonts w:ascii="Arial" w:hAnsi="Arial" w:cs="Arial"/>
                <w:sz w:val="18"/>
                <w:szCs w:val="18"/>
              </w:rPr>
            </w:pPr>
            <w:r w:rsidRPr="00D05CD1">
              <w:rPr>
                <w:rFonts w:ascii="Arial" w:hAnsi="Arial" w:cs="Arial"/>
                <w:sz w:val="18"/>
                <w:szCs w:val="18"/>
              </w:rPr>
              <w:t xml:space="preserve"> 551 </w:t>
            </w:r>
          </w:p>
        </w:tc>
      </w:tr>
      <w:tr w:rsidR="009C4388" w:rsidRPr="00FE72FF" w14:paraId="0F792B66" w14:textId="77777777">
        <w:trPr>
          <w:trHeight w:val="80"/>
        </w:trPr>
        <w:tc>
          <w:tcPr>
            <w:tcW w:w="2325" w:type="dxa"/>
            <w:vAlign w:val="center"/>
          </w:tcPr>
          <w:p w14:paraId="208205F1" w14:textId="77777777" w:rsidR="009C4388" w:rsidRPr="00D05CD1" w:rsidRDefault="009C4388">
            <w:pPr>
              <w:spacing w:line="380" w:lineRule="exact"/>
              <w:ind w:left="165" w:hanging="165"/>
              <w:rPr>
                <w:rFonts w:ascii="Arial" w:hAnsi="Arial" w:cs="Arial"/>
                <w:sz w:val="18"/>
                <w:szCs w:val="18"/>
              </w:rPr>
            </w:pPr>
            <w:r w:rsidRPr="00D05CD1">
              <w:rPr>
                <w:rFonts w:ascii="Arial" w:hAnsi="Arial" w:cs="Arial"/>
                <w:sz w:val="18"/>
                <w:szCs w:val="18"/>
              </w:rPr>
              <w:t>Total revenues</w:t>
            </w:r>
          </w:p>
        </w:tc>
        <w:tc>
          <w:tcPr>
            <w:tcW w:w="1276" w:type="dxa"/>
            <w:vAlign w:val="bottom"/>
          </w:tcPr>
          <w:p w14:paraId="372AAD0B" w14:textId="047EEB55" w:rsidR="009C4388" w:rsidRPr="00D05CD1" w:rsidRDefault="00AA321C">
            <w:pPr>
              <w:pBdr>
                <w:bottom w:val="double" w:sz="4" w:space="1" w:color="auto"/>
              </w:pBdr>
              <w:tabs>
                <w:tab w:val="decimal" w:pos="990"/>
              </w:tabs>
              <w:spacing w:line="380" w:lineRule="exact"/>
              <w:rPr>
                <w:rFonts w:ascii="Arial" w:hAnsi="Arial" w:cs="Arial"/>
                <w:sz w:val="18"/>
                <w:szCs w:val="18"/>
              </w:rPr>
            </w:pPr>
            <w:r w:rsidRPr="00AA321C">
              <w:rPr>
                <w:rFonts w:ascii="Arial" w:hAnsi="Arial" w:cs="Arial"/>
                <w:sz w:val="18"/>
                <w:szCs w:val="18"/>
              </w:rPr>
              <w:t>668,797</w:t>
            </w:r>
          </w:p>
        </w:tc>
        <w:tc>
          <w:tcPr>
            <w:tcW w:w="1275" w:type="dxa"/>
            <w:vAlign w:val="bottom"/>
          </w:tcPr>
          <w:p w14:paraId="7B3D4533" w14:textId="15761ED6" w:rsidR="009C4388" w:rsidRPr="00D05CD1" w:rsidRDefault="00C0640B">
            <w:pPr>
              <w:pBdr>
                <w:bottom w:val="double" w:sz="4" w:space="1" w:color="auto"/>
              </w:pBdr>
              <w:tabs>
                <w:tab w:val="decimal" w:pos="990"/>
              </w:tabs>
              <w:spacing w:line="380" w:lineRule="exact"/>
              <w:rPr>
                <w:rFonts w:ascii="Arial" w:hAnsi="Arial" w:cs="Arial"/>
                <w:sz w:val="18"/>
                <w:szCs w:val="18"/>
              </w:rPr>
            </w:pPr>
            <w:r w:rsidRPr="00C0640B">
              <w:rPr>
                <w:rFonts w:ascii="Arial" w:hAnsi="Arial" w:cs="Arial"/>
                <w:sz w:val="18"/>
                <w:szCs w:val="18"/>
              </w:rPr>
              <w:t>630,502</w:t>
            </w:r>
          </w:p>
        </w:tc>
        <w:tc>
          <w:tcPr>
            <w:tcW w:w="1277" w:type="dxa"/>
            <w:vAlign w:val="bottom"/>
          </w:tcPr>
          <w:p w14:paraId="7894BD4B" w14:textId="1DD07586" w:rsidR="009C4388" w:rsidRPr="00D05CD1" w:rsidRDefault="00196B2C">
            <w:pPr>
              <w:pBdr>
                <w:bottom w:val="double" w:sz="4" w:space="1" w:color="auto"/>
              </w:pBdr>
              <w:tabs>
                <w:tab w:val="decimal" w:pos="990"/>
              </w:tabs>
              <w:spacing w:line="380" w:lineRule="exact"/>
              <w:rPr>
                <w:rFonts w:ascii="Arial" w:hAnsi="Arial" w:cs="Arial"/>
                <w:sz w:val="18"/>
                <w:szCs w:val="18"/>
              </w:rPr>
            </w:pPr>
            <w:r w:rsidRPr="00196B2C">
              <w:rPr>
                <w:rFonts w:ascii="Arial" w:hAnsi="Arial" w:cs="Arial"/>
                <w:sz w:val="18"/>
                <w:szCs w:val="18"/>
              </w:rPr>
              <w:t>23,396</w:t>
            </w:r>
          </w:p>
        </w:tc>
        <w:tc>
          <w:tcPr>
            <w:tcW w:w="1275" w:type="dxa"/>
            <w:vAlign w:val="bottom"/>
          </w:tcPr>
          <w:p w14:paraId="7D2EEB8A" w14:textId="398EB55D" w:rsidR="009C4388" w:rsidRPr="00D05CD1" w:rsidRDefault="009C4388">
            <w:pPr>
              <w:pBdr>
                <w:bottom w:val="double" w:sz="4" w:space="1" w:color="auto"/>
              </w:pBdr>
              <w:tabs>
                <w:tab w:val="decimal" w:pos="990"/>
              </w:tabs>
              <w:spacing w:line="380" w:lineRule="exact"/>
              <w:rPr>
                <w:rFonts w:ascii="Arial" w:hAnsi="Arial" w:cs="Arial"/>
                <w:sz w:val="18"/>
                <w:szCs w:val="18"/>
                <w:cs/>
              </w:rPr>
            </w:pPr>
            <w:r w:rsidRPr="00D05CD1">
              <w:rPr>
                <w:rFonts w:ascii="Arial" w:hAnsi="Arial" w:cs="Arial"/>
                <w:sz w:val="18"/>
                <w:szCs w:val="18"/>
              </w:rPr>
              <w:t xml:space="preserve"> </w:t>
            </w:r>
            <w:r w:rsidR="00042187" w:rsidRPr="00042187">
              <w:rPr>
                <w:rFonts w:ascii="Arial" w:hAnsi="Arial" w:cs="Arial"/>
                <w:sz w:val="18"/>
                <w:szCs w:val="18"/>
              </w:rPr>
              <w:t>32,794</w:t>
            </w:r>
          </w:p>
        </w:tc>
        <w:tc>
          <w:tcPr>
            <w:tcW w:w="1276" w:type="dxa"/>
            <w:vAlign w:val="bottom"/>
          </w:tcPr>
          <w:p w14:paraId="0C0F12BC" w14:textId="5FA3AE00" w:rsidR="009C4388" w:rsidRPr="00D05CD1" w:rsidRDefault="002D0BC4">
            <w:pPr>
              <w:pBdr>
                <w:bottom w:val="double" w:sz="4" w:space="1" w:color="auto"/>
              </w:pBdr>
              <w:tabs>
                <w:tab w:val="decimal" w:pos="990"/>
              </w:tabs>
              <w:spacing w:line="380" w:lineRule="exact"/>
              <w:rPr>
                <w:rFonts w:ascii="Arial" w:hAnsi="Arial" w:cs="Arial"/>
                <w:sz w:val="18"/>
                <w:szCs w:val="18"/>
                <w:cs/>
              </w:rPr>
            </w:pPr>
            <w:r w:rsidRPr="002D0BC4">
              <w:rPr>
                <w:rFonts w:ascii="Arial" w:hAnsi="Arial" w:cs="Arial"/>
                <w:sz w:val="18"/>
                <w:szCs w:val="18"/>
              </w:rPr>
              <w:t>692,193</w:t>
            </w:r>
          </w:p>
        </w:tc>
        <w:tc>
          <w:tcPr>
            <w:tcW w:w="1276" w:type="dxa"/>
            <w:vAlign w:val="bottom"/>
          </w:tcPr>
          <w:p w14:paraId="394E64AE" w14:textId="57E31373" w:rsidR="009C4388" w:rsidRPr="00D05CD1" w:rsidRDefault="008644AF">
            <w:pPr>
              <w:pBdr>
                <w:bottom w:val="double" w:sz="4" w:space="1" w:color="auto"/>
              </w:pBdr>
              <w:tabs>
                <w:tab w:val="decimal" w:pos="990"/>
              </w:tabs>
              <w:spacing w:line="380" w:lineRule="exact"/>
              <w:rPr>
                <w:rFonts w:ascii="Arial" w:hAnsi="Arial" w:cs="Arial"/>
                <w:sz w:val="18"/>
                <w:szCs w:val="18"/>
              </w:rPr>
            </w:pPr>
            <w:r w:rsidRPr="008644AF">
              <w:rPr>
                <w:rFonts w:ascii="Arial" w:hAnsi="Arial" w:cs="Arial"/>
                <w:sz w:val="18"/>
                <w:szCs w:val="18"/>
              </w:rPr>
              <w:t>663,296</w:t>
            </w:r>
          </w:p>
        </w:tc>
      </w:tr>
    </w:tbl>
    <w:p w14:paraId="1FA007B1" w14:textId="24C5B23C" w:rsidR="00F72749" w:rsidRPr="00017427" w:rsidRDefault="00F72749" w:rsidP="00B009B1">
      <w:pPr>
        <w:spacing w:before="240" w:line="380" w:lineRule="exact"/>
        <w:rPr>
          <w:rFonts w:ascii="Arial" w:hAnsi="Arial" w:cs="Arial"/>
          <w:b/>
          <w:bCs/>
          <w:szCs w:val="22"/>
        </w:rPr>
      </w:pPr>
      <w:r w:rsidRPr="00017427">
        <w:rPr>
          <w:rFonts w:ascii="Arial" w:hAnsi="Arial" w:cs="Arial"/>
          <w:b/>
          <w:bCs/>
          <w:szCs w:val="22"/>
        </w:rPr>
        <w:t>25</w:t>
      </w:r>
      <w:r w:rsidRPr="00017427">
        <w:rPr>
          <w:rFonts w:ascii="Arial" w:hAnsi="Arial" w:cs="Arial"/>
          <w:b/>
          <w:bCs/>
          <w:szCs w:val="22"/>
          <w:cs/>
        </w:rPr>
        <w:t>.</w:t>
      </w:r>
      <w:r w:rsidRPr="00017427">
        <w:rPr>
          <w:rFonts w:ascii="Arial" w:hAnsi="Arial" w:cs="Arial"/>
          <w:b/>
          <w:bCs/>
          <w:szCs w:val="22"/>
          <w:cs/>
        </w:rPr>
        <w:tab/>
      </w:r>
      <w:r w:rsidR="004B6E2C" w:rsidRPr="00017427">
        <w:rPr>
          <w:rFonts w:ascii="Arial" w:hAnsi="Arial" w:cs="Arial"/>
          <w:b/>
          <w:bCs/>
          <w:szCs w:val="22"/>
        </w:rPr>
        <w:t>Earnings per share</w:t>
      </w:r>
    </w:p>
    <w:p w14:paraId="1A5DCC81" w14:textId="12E5C4C3" w:rsidR="00A97E9F" w:rsidRPr="00D5307B" w:rsidRDefault="00D5307B" w:rsidP="00B009B1">
      <w:pPr>
        <w:tabs>
          <w:tab w:val="left" w:pos="720"/>
          <w:tab w:val="left" w:pos="1440"/>
          <w:tab w:val="left" w:pos="2160"/>
          <w:tab w:val="left" w:pos="2880"/>
          <w:tab w:val="left" w:pos="3600"/>
          <w:tab w:val="left" w:pos="5060"/>
        </w:tabs>
        <w:spacing w:line="380" w:lineRule="exact"/>
        <w:ind w:left="540" w:hanging="540"/>
        <w:jc w:val="thaiDistribute"/>
        <w:rPr>
          <w:rFonts w:ascii="Arial" w:hAnsi="Arial" w:cs="Arial"/>
          <w:szCs w:val="22"/>
        </w:rPr>
      </w:pPr>
      <w:r w:rsidRPr="00017427">
        <w:rPr>
          <w:rFonts w:ascii="Arial" w:hAnsi="Arial" w:cs="Arial"/>
          <w:b/>
          <w:bCs/>
          <w:szCs w:val="22"/>
        </w:rPr>
        <w:tab/>
      </w:r>
      <w:r w:rsidRPr="00017427">
        <w:rPr>
          <w:rFonts w:ascii="Arial" w:hAnsi="Arial" w:cs="Arial"/>
          <w:szCs w:val="22"/>
        </w:rPr>
        <w:t xml:space="preserve">Basic earnings per share </w:t>
      </w:r>
      <w:proofErr w:type="gramStart"/>
      <w:r w:rsidRPr="00017427">
        <w:rPr>
          <w:rFonts w:ascii="Arial" w:hAnsi="Arial" w:cs="Arial"/>
          <w:szCs w:val="22"/>
        </w:rPr>
        <w:t>is</w:t>
      </w:r>
      <w:proofErr w:type="gramEnd"/>
      <w:r w:rsidRPr="00017427">
        <w:rPr>
          <w:rFonts w:ascii="Arial" w:hAnsi="Arial" w:cs="Arial"/>
          <w:szCs w:val="22"/>
        </w:rPr>
        <w:t xml:space="preserve"> calculated by dividing profit for the year attributable to equity holders of the Company (excluding other comprehensive income) by the </w:t>
      </w:r>
      <w:proofErr w:type="gramStart"/>
      <w:r w:rsidRPr="00017427">
        <w:rPr>
          <w:rFonts w:ascii="Arial" w:hAnsi="Arial" w:cs="Arial"/>
          <w:szCs w:val="22"/>
        </w:rPr>
        <w:t>weighted</w:t>
      </w:r>
      <w:proofErr w:type="gramEnd"/>
      <w:r w:rsidRPr="00017427">
        <w:rPr>
          <w:rFonts w:ascii="Arial" w:hAnsi="Arial" w:cs="Arial"/>
          <w:szCs w:val="22"/>
        </w:rPr>
        <w:t xml:space="preserve"> average number of ordinary shares in issue during the year.</w:t>
      </w:r>
    </w:p>
    <w:p w14:paraId="1DF0F694" w14:textId="77777777" w:rsidR="00A97E9F" w:rsidRPr="00017427" w:rsidRDefault="00A97E9F" w:rsidP="00B5712C">
      <w:pPr>
        <w:spacing w:line="380" w:lineRule="exact"/>
        <w:rPr>
          <w:rFonts w:ascii="Arial" w:hAnsi="Arial" w:cs="Arial"/>
          <w:b/>
          <w:bCs/>
          <w:szCs w:val="22"/>
        </w:rPr>
      </w:pPr>
    </w:p>
    <w:p w14:paraId="23E5469F" w14:textId="6F56FE56" w:rsidR="00B5712C" w:rsidRPr="00640859" w:rsidRDefault="00B5712C" w:rsidP="00B5712C">
      <w:pPr>
        <w:spacing w:line="380" w:lineRule="exact"/>
        <w:rPr>
          <w:rFonts w:ascii="Arial" w:hAnsi="Arial"/>
          <w:b/>
          <w:bCs/>
          <w:szCs w:val="22"/>
          <w:cs/>
        </w:rPr>
      </w:pPr>
      <w:r w:rsidRPr="00017427">
        <w:rPr>
          <w:rFonts w:ascii="Arial" w:hAnsi="Arial" w:cs="Arial"/>
          <w:b/>
          <w:bCs/>
          <w:szCs w:val="22"/>
        </w:rPr>
        <w:lastRenderedPageBreak/>
        <w:t>26</w:t>
      </w:r>
      <w:r w:rsidRPr="00017427">
        <w:rPr>
          <w:rFonts w:ascii="Arial" w:hAnsi="Arial" w:cs="Arial"/>
          <w:b/>
          <w:bCs/>
          <w:szCs w:val="22"/>
          <w:cs/>
        </w:rPr>
        <w:t>.</w:t>
      </w:r>
      <w:r w:rsidRPr="00017427">
        <w:rPr>
          <w:rFonts w:ascii="Arial" w:hAnsi="Arial" w:cs="Arial"/>
          <w:b/>
          <w:bCs/>
          <w:szCs w:val="22"/>
          <w:cs/>
        </w:rPr>
        <w:tab/>
      </w:r>
      <w:r w:rsidR="00640859">
        <w:rPr>
          <w:rFonts w:ascii="Arial" w:hAnsi="Arial" w:cs="Arial"/>
          <w:b/>
          <w:bCs/>
          <w:szCs w:val="22"/>
        </w:rPr>
        <w:t>Segment information</w:t>
      </w:r>
    </w:p>
    <w:p w14:paraId="6E8434C4" w14:textId="32D638F9" w:rsidR="00640859" w:rsidRPr="00C90C27" w:rsidRDefault="00640859" w:rsidP="00640859">
      <w:pPr>
        <w:tabs>
          <w:tab w:val="left" w:pos="900"/>
          <w:tab w:val="left" w:pos="2160"/>
          <w:tab w:val="left" w:pos="2880"/>
        </w:tabs>
        <w:spacing w:line="380" w:lineRule="exact"/>
        <w:ind w:right="-43"/>
        <w:jc w:val="thaiDistribute"/>
        <w:rPr>
          <w:rFonts w:ascii="Tahoma" w:hAnsi="Tahoma" w:cs="Tahoma"/>
          <w:szCs w:val="22"/>
        </w:rPr>
      </w:pPr>
      <w:r>
        <w:rPr>
          <w:rFonts w:ascii="Arial" w:hAnsi="Arial"/>
          <w:szCs w:val="22"/>
          <w:cs/>
        </w:rPr>
        <w:tab/>
      </w:r>
      <w:r w:rsidRPr="008F1613">
        <w:rPr>
          <w:rFonts w:ascii="Arial" w:hAnsi="Arial"/>
          <w:szCs w:val="22"/>
        </w:rPr>
        <w:t xml:space="preserve">Operating segment information is reported in a manner consistent with </w:t>
      </w:r>
      <w:proofErr w:type="gramStart"/>
      <w:r w:rsidRPr="008F1613">
        <w:rPr>
          <w:rFonts w:ascii="Arial" w:hAnsi="Arial"/>
          <w:szCs w:val="22"/>
        </w:rPr>
        <w:t>the internal</w:t>
      </w:r>
      <w:proofErr w:type="gramEnd"/>
      <w:r w:rsidRPr="008F1613">
        <w:rPr>
          <w:rFonts w:ascii="Arial" w:hAnsi="Arial"/>
          <w:szCs w:val="22"/>
        </w:rPr>
        <w:t xml:space="preserve"> reports that are regularly reviewed by the chief operating decision maker </w:t>
      </w:r>
      <w:proofErr w:type="gramStart"/>
      <w:r w:rsidRPr="008F1613">
        <w:rPr>
          <w:rFonts w:ascii="Arial" w:hAnsi="Arial"/>
          <w:szCs w:val="22"/>
        </w:rPr>
        <w:t>in order to</w:t>
      </w:r>
      <w:proofErr w:type="gramEnd"/>
      <w:r w:rsidRPr="008F1613">
        <w:rPr>
          <w:rFonts w:ascii="Arial" w:hAnsi="Arial"/>
          <w:szCs w:val="22"/>
        </w:rPr>
        <w:t xml:space="preserve"> make decisions about the allocation of resources to the segment and assess its performance.</w:t>
      </w:r>
    </w:p>
    <w:p w14:paraId="111F9672" w14:textId="77777777" w:rsidR="00B5712C" w:rsidRPr="00017427" w:rsidRDefault="00B5712C" w:rsidP="00B009B1">
      <w:pPr>
        <w:spacing w:line="380" w:lineRule="exact"/>
        <w:jc w:val="thaiDistribute"/>
        <w:rPr>
          <w:rFonts w:ascii="Arial" w:hAnsi="Arial" w:cs="Arial"/>
          <w:szCs w:val="22"/>
        </w:rPr>
      </w:pPr>
      <w:r w:rsidRPr="00017427">
        <w:rPr>
          <w:rFonts w:ascii="Arial" w:hAnsi="Arial" w:cs="Arial"/>
          <w:szCs w:val="22"/>
        </w:rPr>
        <w:tab/>
        <w:t xml:space="preserve">The major operation of the Company operates distribution goods and design of integrated circuits and embedded systems in </w:t>
      </w:r>
      <w:proofErr w:type="gramStart"/>
      <w:r w:rsidRPr="00017427">
        <w:rPr>
          <w:rFonts w:ascii="Arial" w:hAnsi="Arial" w:cs="Arial"/>
          <w:szCs w:val="22"/>
        </w:rPr>
        <w:t>geographical</w:t>
      </w:r>
      <w:proofErr w:type="gramEnd"/>
      <w:r w:rsidRPr="00017427">
        <w:rPr>
          <w:rFonts w:ascii="Arial" w:hAnsi="Arial" w:cs="Arial"/>
          <w:szCs w:val="22"/>
        </w:rPr>
        <w:t xml:space="preserve"> </w:t>
      </w:r>
      <w:proofErr w:type="gramStart"/>
      <w:r w:rsidRPr="00017427">
        <w:rPr>
          <w:rFonts w:ascii="Arial" w:hAnsi="Arial" w:cs="Arial"/>
          <w:szCs w:val="22"/>
        </w:rPr>
        <w:t>mostly in</w:t>
      </w:r>
      <w:proofErr w:type="gramEnd"/>
      <w:r w:rsidRPr="00017427">
        <w:rPr>
          <w:rFonts w:ascii="Arial" w:hAnsi="Arial" w:cs="Arial"/>
          <w:szCs w:val="22"/>
        </w:rPr>
        <w:t xml:space="preserve"> overseas. Moreover, revenues from sales in domestic and service are totally less than 10</w:t>
      </w:r>
      <w:r w:rsidRPr="00017427">
        <w:rPr>
          <w:rFonts w:ascii="Arial" w:hAnsi="Arial" w:cs="Arial"/>
          <w:szCs w:val="22"/>
          <w:cs/>
        </w:rPr>
        <w:t xml:space="preserve">%. </w:t>
      </w:r>
      <w:r w:rsidRPr="00017427">
        <w:rPr>
          <w:rFonts w:ascii="Arial" w:hAnsi="Arial" w:cs="Arial"/>
          <w:szCs w:val="22"/>
        </w:rPr>
        <w:t>The Company, therefore, has not presented financial information by segment.</w:t>
      </w:r>
    </w:p>
    <w:p w14:paraId="120F9E67" w14:textId="0EA56AEE" w:rsidR="00B5712C" w:rsidRPr="003D2609" w:rsidRDefault="00B5712C" w:rsidP="00B009B1">
      <w:pPr>
        <w:tabs>
          <w:tab w:val="left" w:pos="2160"/>
          <w:tab w:val="right" w:pos="7280"/>
          <w:tab w:val="right" w:pos="8540"/>
        </w:tabs>
        <w:spacing w:line="380" w:lineRule="exact"/>
        <w:ind w:left="540"/>
        <w:jc w:val="thaiDistribute"/>
        <w:rPr>
          <w:rFonts w:ascii="Arial" w:hAnsi="Arial"/>
          <w:b/>
          <w:bCs/>
          <w:szCs w:val="22"/>
        </w:rPr>
      </w:pPr>
      <w:r w:rsidRPr="00017427">
        <w:rPr>
          <w:rFonts w:ascii="Arial" w:hAnsi="Arial"/>
          <w:szCs w:val="22"/>
        </w:rPr>
        <w:tab/>
      </w:r>
      <w:r w:rsidRPr="00017427">
        <w:rPr>
          <w:rFonts w:ascii="Arial" w:hAnsi="Arial"/>
          <w:b/>
          <w:bCs/>
          <w:szCs w:val="22"/>
        </w:rPr>
        <w:t>Major customers</w:t>
      </w:r>
    </w:p>
    <w:p w14:paraId="7C3C969A" w14:textId="1D97519D" w:rsidR="00B5712C" w:rsidRPr="00FE72FF" w:rsidRDefault="00B5712C" w:rsidP="00B009B1">
      <w:pPr>
        <w:spacing w:line="380" w:lineRule="exact"/>
        <w:ind w:hanging="7"/>
        <w:jc w:val="thaiDistribute"/>
        <w:rPr>
          <w:rFonts w:ascii="Arial" w:hAnsi="Arial" w:cs="Arial"/>
          <w:szCs w:val="22"/>
        </w:rPr>
      </w:pPr>
      <w:r w:rsidRPr="00017427">
        <w:rPr>
          <w:rFonts w:ascii="Arial" w:hAnsi="Arial" w:cs="Arial"/>
          <w:szCs w:val="22"/>
        </w:rPr>
        <w:t xml:space="preserve">For the year 2025, the </w:t>
      </w:r>
      <w:r w:rsidR="00F74860">
        <w:rPr>
          <w:rFonts w:ascii="Arial" w:hAnsi="Arial" w:cs="Arial"/>
          <w:szCs w:val="22"/>
        </w:rPr>
        <w:t>Company</w:t>
      </w:r>
      <w:r w:rsidRPr="00017427">
        <w:rPr>
          <w:rFonts w:ascii="Arial" w:hAnsi="Arial" w:cs="Arial"/>
          <w:szCs w:val="22"/>
        </w:rPr>
        <w:t xml:space="preserve"> has revenue from four major customers in total amount of Baht 464.0 million (2024: Baht 458.5 million derived from five major customer</w:t>
      </w:r>
      <w:r w:rsidR="002271A4">
        <w:rPr>
          <w:rFonts w:ascii="Arial" w:hAnsi="Arial" w:cs="Browallia New"/>
        </w:rPr>
        <w:t>s</w:t>
      </w:r>
      <w:r w:rsidRPr="00017427">
        <w:rPr>
          <w:rFonts w:ascii="Arial" w:hAnsi="Arial" w:cs="Arial"/>
          <w:szCs w:val="22"/>
        </w:rPr>
        <w:t>).</w:t>
      </w:r>
      <w:r w:rsidRPr="00D37FAD">
        <w:rPr>
          <w:rFonts w:ascii="Arial" w:hAnsi="Arial" w:cs="Arial"/>
          <w:szCs w:val="22"/>
        </w:rPr>
        <w:t xml:space="preserve">  </w:t>
      </w:r>
    </w:p>
    <w:p w14:paraId="6B02B32A" w14:textId="749DCF75" w:rsidR="00F86427" w:rsidRPr="00017427" w:rsidRDefault="00F86427" w:rsidP="00B009B1">
      <w:pPr>
        <w:tabs>
          <w:tab w:val="left" w:pos="720"/>
          <w:tab w:val="left" w:pos="1440"/>
          <w:tab w:val="left" w:pos="2160"/>
          <w:tab w:val="left" w:pos="2880"/>
          <w:tab w:val="left" w:pos="3600"/>
          <w:tab w:val="left" w:pos="5060"/>
        </w:tabs>
        <w:spacing w:line="380" w:lineRule="exact"/>
        <w:ind w:left="540" w:hanging="540"/>
        <w:rPr>
          <w:rFonts w:ascii="Arial" w:hAnsi="Arial"/>
          <w:b/>
          <w:bCs/>
          <w:szCs w:val="22"/>
          <w:cs/>
        </w:rPr>
      </w:pPr>
      <w:r w:rsidRPr="00017427">
        <w:rPr>
          <w:rFonts w:ascii="Arial" w:hAnsi="Arial" w:cs="Arial"/>
          <w:b/>
          <w:bCs/>
          <w:szCs w:val="22"/>
        </w:rPr>
        <w:t>27</w:t>
      </w:r>
      <w:r w:rsidRPr="00017427">
        <w:rPr>
          <w:rFonts w:ascii="Arial" w:hAnsi="Arial" w:cs="Arial"/>
          <w:b/>
          <w:bCs/>
          <w:szCs w:val="22"/>
          <w:cs/>
        </w:rPr>
        <w:t>.</w:t>
      </w:r>
      <w:r w:rsidRPr="00017427">
        <w:rPr>
          <w:rFonts w:ascii="Arial" w:hAnsi="Arial" w:cs="Arial"/>
          <w:b/>
          <w:bCs/>
          <w:szCs w:val="22"/>
          <w:cs/>
        </w:rPr>
        <w:tab/>
      </w:r>
      <w:r w:rsidRPr="00017427">
        <w:rPr>
          <w:rFonts w:ascii="Arial" w:hAnsi="Arial" w:cs="Browallia New"/>
          <w:b/>
          <w:bCs/>
        </w:rPr>
        <w:t>P</w:t>
      </w:r>
      <w:r w:rsidRPr="00017427">
        <w:rPr>
          <w:rFonts w:ascii="Arial" w:hAnsi="Arial" w:cs="Arial"/>
          <w:b/>
          <w:bCs/>
          <w:szCs w:val="22"/>
        </w:rPr>
        <w:t>rovident fund</w:t>
      </w:r>
    </w:p>
    <w:p w14:paraId="4605EA3C" w14:textId="276EBC3D" w:rsidR="00F86427" w:rsidRPr="0082503E" w:rsidRDefault="00F86427" w:rsidP="00B009B1">
      <w:pPr>
        <w:spacing w:line="380" w:lineRule="exact"/>
        <w:ind w:left="540" w:firstLine="0"/>
        <w:jc w:val="thaiDistribute"/>
        <w:rPr>
          <w:rFonts w:ascii="Arial" w:hAnsi="Arial" w:cs="Arial"/>
          <w:szCs w:val="22"/>
        </w:rPr>
      </w:pPr>
      <w:r w:rsidRPr="00017427">
        <w:rPr>
          <w:rFonts w:ascii="Arial" w:hAnsi="Arial" w:cs="Arial"/>
          <w:szCs w:val="22"/>
        </w:rPr>
        <w:t xml:space="preserve">The Company </w:t>
      </w:r>
      <w:r w:rsidR="00CA0830" w:rsidRPr="00017427">
        <w:rPr>
          <w:rFonts w:ascii="Arial" w:hAnsi="Arial" w:cs="Arial"/>
          <w:szCs w:val="22"/>
        </w:rPr>
        <w:t>and its employees have jointly</w:t>
      </w:r>
      <w:r w:rsidRPr="00017427">
        <w:rPr>
          <w:rFonts w:ascii="Arial" w:hAnsi="Arial" w:cs="Arial"/>
          <w:szCs w:val="22"/>
        </w:rPr>
        <w:t xml:space="preserve"> established a provident fund in accordance with the Provident Fund Act B.E. 2530. </w:t>
      </w:r>
      <w:r w:rsidR="00CA0830" w:rsidRPr="00017427">
        <w:rPr>
          <w:rFonts w:ascii="Arial" w:hAnsi="Arial" w:cs="Arial"/>
          <w:szCs w:val="22"/>
        </w:rPr>
        <w:t>Both employees and the Company contribute</w:t>
      </w:r>
      <w:r w:rsidRPr="00017427">
        <w:rPr>
          <w:rFonts w:ascii="Arial" w:hAnsi="Arial" w:cs="Arial"/>
          <w:szCs w:val="22"/>
        </w:rPr>
        <w:t xml:space="preserve"> to the fund </w:t>
      </w:r>
      <w:r w:rsidR="00CA0830" w:rsidRPr="00017427">
        <w:rPr>
          <w:rFonts w:ascii="Arial" w:hAnsi="Arial" w:cs="Arial"/>
          <w:szCs w:val="22"/>
        </w:rPr>
        <w:t>monthly</w:t>
      </w:r>
      <w:r w:rsidRPr="00017427">
        <w:rPr>
          <w:rFonts w:ascii="Arial" w:hAnsi="Arial" w:cs="Arial"/>
          <w:szCs w:val="22"/>
        </w:rPr>
        <w:t xml:space="preserve"> at the rate of 3 - 7</w:t>
      </w:r>
      <w:r w:rsidR="000B3DE8" w:rsidRPr="00017427">
        <w:t xml:space="preserve"> </w:t>
      </w:r>
      <w:r w:rsidR="000B3DE8" w:rsidRPr="00017427">
        <w:rPr>
          <w:rFonts w:ascii="Arial" w:hAnsi="Arial" w:cs="Arial"/>
          <w:szCs w:val="22"/>
        </w:rPr>
        <w:t>percent</w:t>
      </w:r>
      <w:r w:rsidRPr="00017427">
        <w:rPr>
          <w:rFonts w:ascii="Arial" w:hAnsi="Arial" w:cs="Arial"/>
          <w:szCs w:val="22"/>
        </w:rPr>
        <w:t xml:space="preserve"> of </w:t>
      </w:r>
      <w:r w:rsidR="000B3DE8" w:rsidRPr="00017427">
        <w:rPr>
          <w:rFonts w:ascii="Arial" w:hAnsi="Arial" w:cs="Arial"/>
          <w:szCs w:val="22"/>
        </w:rPr>
        <w:t>basic</w:t>
      </w:r>
      <w:r w:rsidRPr="00017427">
        <w:rPr>
          <w:rFonts w:ascii="Arial" w:hAnsi="Arial" w:cs="Arial"/>
          <w:szCs w:val="22"/>
        </w:rPr>
        <w:t xml:space="preserve"> salary</w:t>
      </w:r>
      <w:r w:rsidR="000B3DE8" w:rsidRPr="00017427">
        <w:rPr>
          <w:rFonts w:ascii="Arial" w:hAnsi="Arial" w:cs="Arial"/>
          <w:szCs w:val="22"/>
        </w:rPr>
        <w:t>. The</w:t>
      </w:r>
      <w:r w:rsidRPr="00017427">
        <w:rPr>
          <w:rFonts w:ascii="Arial" w:hAnsi="Arial" w:cs="Arial"/>
          <w:szCs w:val="22"/>
        </w:rPr>
        <w:t xml:space="preserve"> fund, </w:t>
      </w:r>
      <w:r w:rsidR="000B3DE8" w:rsidRPr="00017427">
        <w:rPr>
          <w:rFonts w:ascii="Arial" w:hAnsi="Arial" w:cs="Arial"/>
          <w:szCs w:val="22"/>
        </w:rPr>
        <w:t>which is managed by</w:t>
      </w:r>
      <w:r w:rsidRPr="00017427">
        <w:rPr>
          <w:rFonts w:ascii="Arial" w:hAnsi="Arial" w:cs="Arial"/>
          <w:szCs w:val="22"/>
        </w:rPr>
        <w:t xml:space="preserve"> </w:t>
      </w:r>
      <w:r w:rsidR="00196F21" w:rsidRPr="00017427">
        <w:rPr>
          <w:rFonts w:ascii="Arial" w:hAnsi="Arial" w:cs="Arial"/>
          <w:szCs w:val="22"/>
        </w:rPr>
        <w:t>One Asset Management Limited</w:t>
      </w:r>
      <w:r w:rsidR="0082503E" w:rsidRPr="00017427">
        <w:rPr>
          <w:rFonts w:ascii="Arial" w:hAnsi="Arial" w:cs="Arial"/>
          <w:szCs w:val="22"/>
        </w:rPr>
        <w:t>,</w:t>
      </w:r>
      <w:r w:rsidR="00F7674B" w:rsidRPr="00017427">
        <w:rPr>
          <w:rFonts w:ascii="Arial" w:hAnsi="Arial" w:cs="Arial"/>
          <w:szCs w:val="22"/>
        </w:rPr>
        <w:t xml:space="preserve"> </w:t>
      </w:r>
      <w:r w:rsidR="00394616" w:rsidRPr="00017427">
        <w:rPr>
          <w:rFonts w:ascii="Arial" w:hAnsi="Arial" w:cs="Arial"/>
          <w:szCs w:val="22"/>
        </w:rPr>
        <w:t xml:space="preserve">will be paid to employees upon </w:t>
      </w:r>
      <w:r w:rsidR="0082503E" w:rsidRPr="00017427">
        <w:rPr>
          <w:rFonts w:ascii="Arial" w:hAnsi="Arial" w:cs="Arial"/>
          <w:szCs w:val="22"/>
        </w:rPr>
        <w:t>termination</w:t>
      </w:r>
      <w:r w:rsidR="00394616" w:rsidRPr="00017427">
        <w:rPr>
          <w:rFonts w:ascii="Arial" w:hAnsi="Arial" w:cs="Arial"/>
          <w:szCs w:val="22"/>
        </w:rPr>
        <w:t xml:space="preserve"> in accordance with the </w:t>
      </w:r>
      <w:r w:rsidR="0082503E" w:rsidRPr="00017427">
        <w:rPr>
          <w:rFonts w:ascii="Arial" w:hAnsi="Arial" w:cs="Arial"/>
          <w:szCs w:val="22"/>
        </w:rPr>
        <w:t>fund rules. The</w:t>
      </w:r>
      <w:r w:rsidRPr="00017427">
        <w:rPr>
          <w:rFonts w:ascii="Arial" w:hAnsi="Arial" w:cs="Arial"/>
          <w:szCs w:val="22"/>
        </w:rPr>
        <w:t xml:space="preserve"> contributions </w:t>
      </w:r>
      <w:r w:rsidR="0082503E" w:rsidRPr="00017427">
        <w:rPr>
          <w:rFonts w:ascii="Arial" w:hAnsi="Arial" w:cs="Arial"/>
          <w:szCs w:val="22"/>
        </w:rPr>
        <w:t xml:space="preserve">for the year 2025 amounting </w:t>
      </w:r>
      <w:r w:rsidRPr="00017427">
        <w:rPr>
          <w:rFonts w:ascii="Arial" w:hAnsi="Arial" w:cs="Arial"/>
          <w:szCs w:val="22"/>
        </w:rPr>
        <w:t xml:space="preserve">to </w:t>
      </w:r>
      <w:r w:rsidR="0082503E" w:rsidRPr="00017427">
        <w:rPr>
          <w:rFonts w:ascii="Arial" w:hAnsi="Arial" w:cs="Arial"/>
          <w:szCs w:val="22"/>
        </w:rPr>
        <w:t>approximately</w:t>
      </w:r>
      <w:r w:rsidRPr="00017427">
        <w:rPr>
          <w:rFonts w:ascii="Arial" w:hAnsi="Arial" w:cs="Arial"/>
          <w:szCs w:val="22"/>
        </w:rPr>
        <w:t xml:space="preserve"> Baht </w:t>
      </w:r>
      <w:r w:rsidR="00B70C9A" w:rsidRPr="00017427">
        <w:rPr>
          <w:rFonts w:ascii="Arial" w:hAnsi="Arial" w:cs="Arial"/>
          <w:szCs w:val="22"/>
        </w:rPr>
        <w:t>4.9</w:t>
      </w:r>
      <w:r w:rsidRPr="00017427">
        <w:rPr>
          <w:rFonts w:ascii="Arial" w:hAnsi="Arial" w:cs="Arial"/>
          <w:szCs w:val="22"/>
        </w:rPr>
        <w:t xml:space="preserve"> million </w:t>
      </w:r>
      <w:r w:rsidR="00A33B57" w:rsidRPr="00017427">
        <w:rPr>
          <w:rFonts w:ascii="Arial" w:hAnsi="Arial" w:cs="Arial"/>
          <w:szCs w:val="22"/>
        </w:rPr>
        <w:t>(2024:</w:t>
      </w:r>
      <w:r w:rsidRPr="00017427">
        <w:rPr>
          <w:rFonts w:ascii="Arial" w:hAnsi="Arial" w:cs="Arial"/>
          <w:szCs w:val="22"/>
        </w:rPr>
        <w:t xml:space="preserve"> Baht 4.</w:t>
      </w:r>
      <w:r w:rsidR="0082503E" w:rsidRPr="00017427">
        <w:rPr>
          <w:rFonts w:ascii="Arial" w:hAnsi="Arial" w:cs="Arial"/>
          <w:szCs w:val="22"/>
        </w:rPr>
        <w:t>8</w:t>
      </w:r>
      <w:r w:rsidRPr="00017427">
        <w:rPr>
          <w:rFonts w:ascii="Arial" w:hAnsi="Arial" w:cs="Arial"/>
          <w:szCs w:val="22"/>
        </w:rPr>
        <w:t xml:space="preserve"> million</w:t>
      </w:r>
      <w:r w:rsidR="0082503E" w:rsidRPr="00017427">
        <w:rPr>
          <w:rFonts w:ascii="Arial" w:hAnsi="Arial" w:cs="Arial"/>
          <w:szCs w:val="22"/>
        </w:rPr>
        <w:t xml:space="preserve">) were </w:t>
      </w:r>
      <w:proofErr w:type="spellStart"/>
      <w:r w:rsidR="0082503E" w:rsidRPr="00017427">
        <w:rPr>
          <w:rFonts w:ascii="Arial" w:hAnsi="Arial" w:cs="Arial"/>
          <w:szCs w:val="22"/>
        </w:rPr>
        <w:t>recognised</w:t>
      </w:r>
      <w:proofErr w:type="spellEnd"/>
      <w:r w:rsidR="0082503E" w:rsidRPr="00017427">
        <w:rPr>
          <w:rFonts w:ascii="Arial" w:hAnsi="Arial" w:cs="Arial"/>
          <w:szCs w:val="22"/>
        </w:rPr>
        <w:t xml:space="preserve"> as expenses</w:t>
      </w:r>
      <w:r w:rsidR="0082503E" w:rsidRPr="0082503E">
        <w:rPr>
          <w:rFonts w:ascii="Arial" w:hAnsi="Arial" w:cs="Arial"/>
          <w:szCs w:val="22"/>
        </w:rPr>
        <w:t>.</w:t>
      </w:r>
    </w:p>
    <w:p w14:paraId="65E09AA8" w14:textId="6173661F" w:rsidR="00AD35B7" w:rsidRPr="00017427" w:rsidRDefault="00AD35B7" w:rsidP="00AD35B7">
      <w:pPr>
        <w:tabs>
          <w:tab w:val="left" w:pos="720"/>
          <w:tab w:val="left" w:pos="1440"/>
          <w:tab w:val="left" w:pos="2160"/>
          <w:tab w:val="left" w:pos="2880"/>
          <w:tab w:val="left" w:pos="3600"/>
          <w:tab w:val="left" w:pos="5060"/>
        </w:tabs>
        <w:spacing w:line="380" w:lineRule="exact"/>
        <w:ind w:left="540" w:hanging="540"/>
        <w:rPr>
          <w:rFonts w:ascii="Arial" w:hAnsi="Arial"/>
          <w:b/>
          <w:bCs/>
          <w:szCs w:val="22"/>
          <w:cs/>
        </w:rPr>
      </w:pPr>
      <w:r w:rsidRPr="00017427">
        <w:rPr>
          <w:rFonts w:ascii="Arial" w:hAnsi="Arial" w:cs="Arial"/>
          <w:b/>
          <w:bCs/>
          <w:szCs w:val="22"/>
        </w:rPr>
        <w:t>28</w:t>
      </w:r>
      <w:r w:rsidRPr="00017427">
        <w:rPr>
          <w:rFonts w:ascii="Arial" w:hAnsi="Arial" w:cs="Arial"/>
          <w:b/>
          <w:bCs/>
          <w:szCs w:val="22"/>
          <w:cs/>
        </w:rPr>
        <w:t>.</w:t>
      </w:r>
      <w:r w:rsidRPr="00017427">
        <w:rPr>
          <w:rFonts w:ascii="Arial" w:hAnsi="Arial" w:cs="Arial"/>
          <w:b/>
          <w:bCs/>
          <w:szCs w:val="22"/>
          <w:cs/>
        </w:rPr>
        <w:tab/>
      </w:r>
      <w:r w:rsidR="00C83395" w:rsidRPr="00017427">
        <w:rPr>
          <w:rFonts w:ascii="Arial" w:hAnsi="Arial" w:cs="Browallia New"/>
          <w:b/>
          <w:bCs/>
        </w:rPr>
        <w:t>Dividends</w:t>
      </w: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3060"/>
        <w:gridCol w:w="1890"/>
        <w:gridCol w:w="2340"/>
      </w:tblGrid>
      <w:tr w:rsidR="00C609A7" w:rsidRPr="00393E3A" w14:paraId="38BB6803" w14:textId="77777777">
        <w:tc>
          <w:tcPr>
            <w:tcW w:w="1980" w:type="dxa"/>
          </w:tcPr>
          <w:p w14:paraId="66D74450" w14:textId="77777777" w:rsidR="00C609A7" w:rsidRPr="000D3FE3" w:rsidRDefault="00C609A7">
            <w:pPr>
              <w:pBdr>
                <w:bottom w:val="single" w:sz="4" w:space="1" w:color="auto"/>
              </w:pBdr>
              <w:spacing w:line="380" w:lineRule="exact"/>
              <w:jc w:val="center"/>
              <w:rPr>
                <w:rFonts w:ascii="Arial" w:eastAsia="Arial Unicode MS" w:hAnsi="Arial" w:cs="Arial"/>
                <w:color w:val="000000"/>
                <w:szCs w:val="22"/>
                <w:lang w:val="en-GB"/>
              </w:rPr>
            </w:pPr>
            <w:r w:rsidRPr="000D3FE3">
              <w:rPr>
                <w:rFonts w:ascii="Arial" w:eastAsia="Arial Unicode MS" w:hAnsi="Arial" w:cs="Arial"/>
                <w:color w:val="000000"/>
                <w:szCs w:val="22"/>
              </w:rPr>
              <w:t>Dividends</w:t>
            </w:r>
          </w:p>
        </w:tc>
        <w:tc>
          <w:tcPr>
            <w:tcW w:w="3060" w:type="dxa"/>
          </w:tcPr>
          <w:p w14:paraId="6B649BE8" w14:textId="77777777" w:rsidR="00C609A7" w:rsidRPr="000D3FE3" w:rsidRDefault="00C609A7">
            <w:pPr>
              <w:pBdr>
                <w:bottom w:val="single" w:sz="4" w:space="1" w:color="auto"/>
              </w:pBdr>
              <w:spacing w:line="380" w:lineRule="exact"/>
              <w:jc w:val="center"/>
              <w:rPr>
                <w:rFonts w:ascii="Arial" w:eastAsia="Arial Unicode MS" w:hAnsi="Arial" w:cs="Arial"/>
                <w:color w:val="000000"/>
                <w:szCs w:val="22"/>
                <w:lang w:val="en-GB"/>
              </w:rPr>
            </w:pPr>
            <w:r w:rsidRPr="000D3FE3">
              <w:rPr>
                <w:rFonts w:ascii="Arial" w:eastAsia="Arial Unicode MS" w:hAnsi="Arial" w:cs="Arial"/>
                <w:color w:val="000000"/>
                <w:szCs w:val="22"/>
              </w:rPr>
              <w:t>Approved by</w:t>
            </w:r>
          </w:p>
        </w:tc>
        <w:tc>
          <w:tcPr>
            <w:tcW w:w="1890" w:type="dxa"/>
          </w:tcPr>
          <w:p w14:paraId="0DBE143C" w14:textId="77777777" w:rsidR="00C609A7" w:rsidRPr="000D3FE3" w:rsidRDefault="00C609A7">
            <w:pPr>
              <w:pBdr>
                <w:bottom w:val="single" w:sz="4" w:space="1" w:color="auto"/>
              </w:pBdr>
              <w:spacing w:line="380" w:lineRule="exact"/>
              <w:jc w:val="center"/>
              <w:rPr>
                <w:rFonts w:ascii="Arial" w:eastAsia="Arial Unicode MS" w:hAnsi="Arial" w:cs="Arial"/>
                <w:color w:val="000000"/>
                <w:szCs w:val="22"/>
                <w:lang w:val="en-GB"/>
              </w:rPr>
            </w:pPr>
            <w:r w:rsidRPr="000D3FE3">
              <w:rPr>
                <w:rFonts w:ascii="Arial" w:eastAsia="Arial Unicode MS" w:hAnsi="Arial" w:cs="Arial"/>
                <w:color w:val="000000"/>
                <w:szCs w:val="22"/>
              </w:rPr>
              <w:t>Total dividends</w:t>
            </w:r>
          </w:p>
        </w:tc>
        <w:tc>
          <w:tcPr>
            <w:tcW w:w="2340" w:type="dxa"/>
          </w:tcPr>
          <w:p w14:paraId="501B0C80" w14:textId="77777777" w:rsidR="00C609A7" w:rsidRPr="000D3FE3" w:rsidRDefault="00C609A7">
            <w:pPr>
              <w:pBdr>
                <w:bottom w:val="single" w:sz="4" w:space="1" w:color="auto"/>
              </w:pBdr>
              <w:spacing w:line="380" w:lineRule="exact"/>
              <w:jc w:val="center"/>
              <w:rPr>
                <w:rFonts w:ascii="Arial" w:eastAsia="Arial Unicode MS" w:hAnsi="Arial" w:cs="Arial"/>
                <w:color w:val="000000"/>
                <w:szCs w:val="22"/>
                <w:lang w:val="en-GB"/>
              </w:rPr>
            </w:pPr>
            <w:r w:rsidRPr="000D3FE3">
              <w:rPr>
                <w:rFonts w:ascii="Arial" w:eastAsia="Arial Unicode MS" w:hAnsi="Arial" w:cs="Arial"/>
                <w:color w:val="000000"/>
                <w:szCs w:val="22"/>
              </w:rPr>
              <w:t>Dividend per share</w:t>
            </w:r>
          </w:p>
        </w:tc>
      </w:tr>
      <w:tr w:rsidR="00C609A7" w:rsidRPr="00393E3A" w14:paraId="263C8BF7" w14:textId="77777777">
        <w:tc>
          <w:tcPr>
            <w:tcW w:w="1980" w:type="dxa"/>
          </w:tcPr>
          <w:p w14:paraId="089208F2" w14:textId="77777777" w:rsidR="00C609A7" w:rsidRPr="000D3FE3" w:rsidRDefault="00C609A7">
            <w:pPr>
              <w:spacing w:line="380" w:lineRule="exact"/>
              <w:jc w:val="center"/>
              <w:rPr>
                <w:rFonts w:ascii="Arial" w:eastAsia="Arial Unicode MS" w:hAnsi="Arial" w:cs="Arial"/>
                <w:color w:val="000000"/>
                <w:szCs w:val="22"/>
              </w:rPr>
            </w:pPr>
          </w:p>
        </w:tc>
        <w:tc>
          <w:tcPr>
            <w:tcW w:w="3060" w:type="dxa"/>
          </w:tcPr>
          <w:p w14:paraId="656DD4D3" w14:textId="77777777" w:rsidR="00C609A7" w:rsidRPr="000D3FE3" w:rsidRDefault="00C609A7">
            <w:pPr>
              <w:spacing w:line="380" w:lineRule="exact"/>
              <w:jc w:val="center"/>
              <w:rPr>
                <w:rFonts w:ascii="Arial" w:eastAsia="Arial Unicode MS" w:hAnsi="Arial" w:cs="Arial"/>
                <w:color w:val="000000"/>
                <w:szCs w:val="22"/>
              </w:rPr>
            </w:pPr>
          </w:p>
        </w:tc>
        <w:tc>
          <w:tcPr>
            <w:tcW w:w="1890" w:type="dxa"/>
          </w:tcPr>
          <w:p w14:paraId="418A833C" w14:textId="77777777" w:rsidR="00C609A7" w:rsidRPr="000D3FE3" w:rsidRDefault="00C609A7">
            <w:pPr>
              <w:spacing w:line="380" w:lineRule="exact"/>
              <w:jc w:val="center"/>
              <w:rPr>
                <w:rFonts w:ascii="Arial" w:eastAsia="Arial Unicode MS" w:hAnsi="Arial" w:cs="Arial"/>
                <w:color w:val="000000"/>
                <w:szCs w:val="22"/>
              </w:rPr>
            </w:pPr>
            <w:r w:rsidRPr="000D3FE3">
              <w:rPr>
                <w:rFonts w:ascii="Arial" w:eastAsia="Arial Unicode MS" w:hAnsi="Arial" w:cs="Arial"/>
                <w:color w:val="000000"/>
                <w:szCs w:val="22"/>
              </w:rPr>
              <w:t>(Thousand Baht)</w:t>
            </w:r>
          </w:p>
        </w:tc>
        <w:tc>
          <w:tcPr>
            <w:tcW w:w="2340" w:type="dxa"/>
          </w:tcPr>
          <w:p w14:paraId="79D973CE" w14:textId="77777777" w:rsidR="00C609A7" w:rsidRPr="000D3FE3" w:rsidRDefault="00C609A7">
            <w:pPr>
              <w:spacing w:line="380" w:lineRule="exact"/>
              <w:jc w:val="center"/>
              <w:rPr>
                <w:rFonts w:ascii="Arial" w:eastAsia="Arial Unicode MS" w:hAnsi="Arial" w:cs="Arial"/>
                <w:color w:val="000000"/>
                <w:szCs w:val="22"/>
              </w:rPr>
            </w:pPr>
            <w:r w:rsidRPr="000D3FE3">
              <w:rPr>
                <w:rFonts w:ascii="Arial" w:eastAsia="Arial Unicode MS" w:hAnsi="Arial" w:cs="Arial"/>
                <w:color w:val="000000"/>
                <w:szCs w:val="22"/>
              </w:rPr>
              <w:t>(Baht)</w:t>
            </w:r>
          </w:p>
        </w:tc>
      </w:tr>
      <w:tr w:rsidR="00C609A7" w:rsidRPr="00393E3A" w14:paraId="2A67BBF9" w14:textId="77777777">
        <w:tc>
          <w:tcPr>
            <w:tcW w:w="1980" w:type="dxa"/>
            <w:vAlign w:val="center"/>
          </w:tcPr>
          <w:p w14:paraId="7BD24C62" w14:textId="77777777" w:rsidR="00C609A7" w:rsidRPr="000D3FE3" w:rsidRDefault="00C609A7">
            <w:pPr>
              <w:spacing w:line="380" w:lineRule="exact"/>
              <w:ind w:left="165" w:hanging="165"/>
              <w:rPr>
                <w:rFonts w:ascii="Arial" w:eastAsia="Arial Unicode MS" w:hAnsi="Arial" w:cs="Arial"/>
                <w:color w:val="000000"/>
                <w:szCs w:val="22"/>
              </w:rPr>
            </w:pPr>
            <w:r w:rsidRPr="000D3FE3">
              <w:rPr>
                <w:rFonts w:ascii="Arial" w:eastAsia="Arial Unicode MS" w:hAnsi="Arial" w:cs="Arial"/>
                <w:color w:val="000000"/>
                <w:szCs w:val="22"/>
              </w:rPr>
              <w:t>Dividend for 2025</w:t>
            </w:r>
          </w:p>
        </w:tc>
        <w:tc>
          <w:tcPr>
            <w:tcW w:w="3060" w:type="dxa"/>
            <w:vAlign w:val="center"/>
          </w:tcPr>
          <w:p w14:paraId="4DC93AA5" w14:textId="77777777" w:rsidR="00C609A7" w:rsidRPr="000D3FE3" w:rsidRDefault="00C609A7">
            <w:pPr>
              <w:spacing w:line="380" w:lineRule="exact"/>
              <w:ind w:left="165" w:hanging="165"/>
              <w:rPr>
                <w:rFonts w:ascii="Arial" w:eastAsia="Arial Unicode MS" w:hAnsi="Arial" w:cs="Arial"/>
                <w:color w:val="000000"/>
                <w:szCs w:val="22"/>
              </w:rPr>
            </w:pPr>
          </w:p>
        </w:tc>
        <w:tc>
          <w:tcPr>
            <w:tcW w:w="1890" w:type="dxa"/>
            <w:vAlign w:val="bottom"/>
          </w:tcPr>
          <w:p w14:paraId="3BDBAD46" w14:textId="77777777" w:rsidR="00C609A7" w:rsidRPr="000D3FE3" w:rsidRDefault="00C609A7">
            <w:pPr>
              <w:tabs>
                <w:tab w:val="decimal" w:pos="1455"/>
              </w:tabs>
              <w:spacing w:line="380" w:lineRule="exact"/>
              <w:ind w:left="540" w:hanging="540"/>
              <w:rPr>
                <w:rFonts w:ascii="Arial" w:eastAsia="Arial Unicode MS" w:hAnsi="Arial" w:cs="Arial"/>
                <w:color w:val="000000"/>
                <w:szCs w:val="22"/>
              </w:rPr>
            </w:pPr>
          </w:p>
        </w:tc>
        <w:tc>
          <w:tcPr>
            <w:tcW w:w="2340" w:type="dxa"/>
            <w:vAlign w:val="bottom"/>
          </w:tcPr>
          <w:p w14:paraId="75932E64" w14:textId="77777777" w:rsidR="00C609A7" w:rsidRPr="000D3FE3" w:rsidRDefault="00C609A7">
            <w:pPr>
              <w:tabs>
                <w:tab w:val="decimal" w:pos="1455"/>
              </w:tabs>
              <w:spacing w:line="380" w:lineRule="exact"/>
              <w:ind w:left="540" w:hanging="540"/>
              <w:rPr>
                <w:rFonts w:ascii="Arial" w:eastAsia="Arial Unicode MS" w:hAnsi="Arial" w:cs="Arial"/>
                <w:color w:val="000000"/>
                <w:szCs w:val="22"/>
              </w:rPr>
            </w:pPr>
          </w:p>
        </w:tc>
      </w:tr>
      <w:tr w:rsidR="00C609A7" w:rsidRPr="00393E3A" w14:paraId="4D55A707" w14:textId="77777777">
        <w:tc>
          <w:tcPr>
            <w:tcW w:w="1980" w:type="dxa"/>
            <w:vAlign w:val="center"/>
          </w:tcPr>
          <w:p w14:paraId="68A30CDB" w14:textId="5D897A2B" w:rsidR="00C609A7" w:rsidRPr="000D3FE3" w:rsidRDefault="00C609A7">
            <w:pPr>
              <w:spacing w:line="380" w:lineRule="exact"/>
              <w:ind w:left="165" w:hanging="165"/>
              <w:rPr>
                <w:rFonts w:ascii="Arial" w:eastAsia="Arial Unicode MS" w:hAnsi="Arial" w:cs="Arial"/>
                <w:color w:val="000000"/>
                <w:szCs w:val="22"/>
              </w:rPr>
            </w:pPr>
            <w:r w:rsidRPr="000D3FE3">
              <w:rPr>
                <w:rFonts w:ascii="Arial" w:eastAsia="Arial Unicode MS" w:hAnsi="Arial" w:cs="Arial"/>
                <w:color w:val="000000"/>
                <w:szCs w:val="22"/>
              </w:rPr>
              <w:t>Dividend from</w:t>
            </w:r>
            <w:r>
              <w:rPr>
                <w:rFonts w:ascii="Arial" w:eastAsia="Arial Unicode MS" w:hAnsi="Arial" w:cs="Arial"/>
                <w:color w:val="000000"/>
                <w:szCs w:val="22"/>
              </w:rPr>
              <w:t xml:space="preserve"> </w:t>
            </w:r>
            <w:r w:rsidRPr="000D3FE3">
              <w:rPr>
                <w:rFonts w:ascii="Arial" w:eastAsia="Arial Unicode MS" w:hAnsi="Arial" w:cs="Arial"/>
                <w:color w:val="000000"/>
                <w:szCs w:val="22"/>
              </w:rPr>
              <w:t>2024</w:t>
            </w:r>
            <w:r>
              <w:rPr>
                <w:rFonts w:ascii="Arial" w:eastAsia="Arial Unicode MS" w:hAnsi="Arial" w:cs="Arial"/>
                <w:color w:val="000000"/>
                <w:szCs w:val="22"/>
              </w:rPr>
              <w:t xml:space="preserve"> </w:t>
            </w:r>
            <w:r w:rsidR="00472113">
              <w:rPr>
                <w:rFonts w:ascii="Arial" w:eastAsia="Arial Unicode MS" w:hAnsi="Arial" w:cs="Arial"/>
                <w:color w:val="000000"/>
                <w:szCs w:val="22"/>
              </w:rPr>
              <w:t>operating results</w:t>
            </w:r>
          </w:p>
        </w:tc>
        <w:tc>
          <w:tcPr>
            <w:tcW w:w="3060" w:type="dxa"/>
            <w:vAlign w:val="center"/>
          </w:tcPr>
          <w:p w14:paraId="52311FC0" w14:textId="77777777" w:rsidR="00C609A7" w:rsidRPr="000D3FE3" w:rsidRDefault="00C609A7">
            <w:pPr>
              <w:spacing w:line="380" w:lineRule="exact"/>
              <w:ind w:left="165" w:hanging="165"/>
              <w:rPr>
                <w:rFonts w:ascii="Arial" w:eastAsia="Arial Unicode MS" w:hAnsi="Arial" w:cs="Arial"/>
                <w:color w:val="000000"/>
                <w:szCs w:val="22"/>
              </w:rPr>
            </w:pPr>
            <w:r w:rsidRPr="000D3FE3">
              <w:rPr>
                <w:rFonts w:ascii="Arial" w:eastAsia="Arial Unicode MS" w:hAnsi="Arial" w:cs="Arial"/>
                <w:color w:val="000000"/>
                <w:szCs w:val="22"/>
              </w:rPr>
              <w:t>Annual General Meeting of the shareholders on 25 April 2025</w:t>
            </w:r>
          </w:p>
        </w:tc>
        <w:tc>
          <w:tcPr>
            <w:tcW w:w="1890" w:type="dxa"/>
            <w:vAlign w:val="bottom"/>
          </w:tcPr>
          <w:p w14:paraId="419BDBB2" w14:textId="77777777" w:rsidR="00C609A7" w:rsidRPr="000D3FE3" w:rsidRDefault="00C609A7">
            <w:pPr>
              <w:pBdr>
                <w:bottom w:val="double" w:sz="4" w:space="1" w:color="auto"/>
              </w:pBdr>
              <w:tabs>
                <w:tab w:val="decimal" w:pos="1455"/>
              </w:tabs>
              <w:spacing w:line="380" w:lineRule="exact"/>
              <w:ind w:left="540" w:hanging="540"/>
              <w:rPr>
                <w:rFonts w:ascii="Arial" w:eastAsia="Arial Unicode MS" w:hAnsi="Arial" w:cs="Arial"/>
                <w:color w:val="000000"/>
                <w:szCs w:val="22"/>
              </w:rPr>
            </w:pPr>
            <w:r w:rsidRPr="000D3FE3">
              <w:rPr>
                <w:rFonts w:ascii="Arial" w:eastAsia="Arial Unicode MS" w:hAnsi="Arial" w:cs="Arial"/>
                <w:color w:val="000000"/>
                <w:szCs w:val="22"/>
              </w:rPr>
              <w:t> </w:t>
            </w:r>
          </w:p>
          <w:p w14:paraId="1348186E" w14:textId="77777777" w:rsidR="00C609A7" w:rsidRPr="000D3FE3" w:rsidRDefault="00C609A7">
            <w:pPr>
              <w:pBdr>
                <w:bottom w:val="double" w:sz="4" w:space="1" w:color="auto"/>
              </w:pBdr>
              <w:tabs>
                <w:tab w:val="decimal" w:pos="1455"/>
              </w:tabs>
              <w:spacing w:line="380" w:lineRule="exact"/>
              <w:ind w:left="540" w:hanging="540"/>
              <w:rPr>
                <w:rFonts w:ascii="Arial" w:eastAsia="Arial Unicode MS" w:hAnsi="Arial" w:cs="Arial"/>
                <w:color w:val="000000"/>
                <w:szCs w:val="22"/>
              </w:rPr>
            </w:pPr>
            <w:r w:rsidRPr="000D3FE3">
              <w:rPr>
                <w:rFonts w:ascii="Arial" w:eastAsia="Arial Unicode MS" w:hAnsi="Arial" w:cs="Arial"/>
                <w:color w:val="000000"/>
                <w:szCs w:val="22"/>
              </w:rPr>
              <w:t>40,320</w:t>
            </w:r>
          </w:p>
        </w:tc>
        <w:tc>
          <w:tcPr>
            <w:tcW w:w="2340" w:type="dxa"/>
            <w:vAlign w:val="bottom"/>
          </w:tcPr>
          <w:p w14:paraId="4FDDE27E" w14:textId="77777777" w:rsidR="00C609A7" w:rsidRPr="000D3FE3" w:rsidRDefault="00C609A7">
            <w:pPr>
              <w:pBdr>
                <w:bottom w:val="double" w:sz="4" w:space="1" w:color="auto"/>
              </w:pBdr>
              <w:tabs>
                <w:tab w:val="decimal" w:pos="1455"/>
              </w:tabs>
              <w:spacing w:line="380" w:lineRule="exact"/>
              <w:ind w:left="540" w:hanging="540"/>
              <w:rPr>
                <w:rFonts w:ascii="Arial" w:eastAsia="Arial Unicode MS" w:hAnsi="Arial" w:cs="Arial"/>
                <w:color w:val="000000"/>
                <w:szCs w:val="22"/>
              </w:rPr>
            </w:pPr>
            <w:r w:rsidRPr="000D3FE3">
              <w:rPr>
                <w:rFonts w:ascii="Arial" w:eastAsia="Arial Unicode MS" w:hAnsi="Arial" w:cs="Arial"/>
                <w:color w:val="000000"/>
                <w:szCs w:val="22"/>
              </w:rPr>
              <w:t> </w:t>
            </w:r>
          </w:p>
          <w:p w14:paraId="0E46CDE6" w14:textId="77777777" w:rsidR="00C609A7" w:rsidRPr="000D3FE3" w:rsidRDefault="00C609A7">
            <w:pPr>
              <w:pBdr>
                <w:bottom w:val="double" w:sz="4" w:space="1" w:color="auto"/>
              </w:pBdr>
              <w:tabs>
                <w:tab w:val="decimal" w:pos="1455"/>
              </w:tabs>
              <w:spacing w:line="380" w:lineRule="exact"/>
              <w:ind w:left="540" w:hanging="540"/>
              <w:rPr>
                <w:rFonts w:ascii="Arial" w:eastAsia="Arial Unicode MS" w:hAnsi="Arial" w:cs="Arial"/>
                <w:color w:val="000000"/>
                <w:szCs w:val="22"/>
              </w:rPr>
            </w:pPr>
            <w:r w:rsidRPr="000D3FE3">
              <w:rPr>
                <w:rFonts w:ascii="Arial" w:eastAsia="Arial Unicode MS" w:hAnsi="Arial" w:cs="Arial"/>
                <w:color w:val="000000"/>
                <w:szCs w:val="22"/>
              </w:rPr>
              <w:t>0.084</w:t>
            </w:r>
          </w:p>
        </w:tc>
      </w:tr>
      <w:tr w:rsidR="00C609A7" w:rsidRPr="00393E3A" w14:paraId="2F8524AB" w14:textId="77777777">
        <w:tc>
          <w:tcPr>
            <w:tcW w:w="1980" w:type="dxa"/>
          </w:tcPr>
          <w:p w14:paraId="69F59367" w14:textId="77777777" w:rsidR="00C609A7" w:rsidRPr="000D3FE3" w:rsidRDefault="00C609A7">
            <w:pPr>
              <w:spacing w:line="380" w:lineRule="exact"/>
              <w:ind w:left="165" w:hanging="165"/>
              <w:rPr>
                <w:rFonts w:ascii="Arial" w:eastAsia="Arial Unicode MS" w:hAnsi="Arial" w:cs="Arial"/>
                <w:color w:val="000000"/>
                <w:szCs w:val="22"/>
              </w:rPr>
            </w:pPr>
            <w:r w:rsidRPr="000D3FE3">
              <w:rPr>
                <w:rFonts w:ascii="Arial" w:eastAsia="Arial Unicode MS" w:hAnsi="Arial" w:cs="Arial"/>
                <w:color w:val="000000"/>
                <w:szCs w:val="22"/>
              </w:rPr>
              <w:t>Dividend for 2024</w:t>
            </w:r>
          </w:p>
        </w:tc>
        <w:tc>
          <w:tcPr>
            <w:tcW w:w="3060" w:type="dxa"/>
          </w:tcPr>
          <w:p w14:paraId="0D24CAC9" w14:textId="77777777" w:rsidR="00C609A7" w:rsidRPr="000D3FE3" w:rsidRDefault="00C609A7">
            <w:pPr>
              <w:spacing w:line="380" w:lineRule="exact"/>
              <w:ind w:left="165" w:hanging="165"/>
              <w:rPr>
                <w:rFonts w:ascii="Arial" w:eastAsia="Arial Unicode MS" w:hAnsi="Arial" w:cs="Arial"/>
                <w:color w:val="000000"/>
                <w:szCs w:val="22"/>
              </w:rPr>
            </w:pPr>
          </w:p>
        </w:tc>
        <w:tc>
          <w:tcPr>
            <w:tcW w:w="1890" w:type="dxa"/>
          </w:tcPr>
          <w:p w14:paraId="578437DE" w14:textId="77777777" w:rsidR="00C609A7" w:rsidRPr="000D3FE3" w:rsidRDefault="00C609A7">
            <w:pPr>
              <w:tabs>
                <w:tab w:val="decimal" w:pos="1455"/>
              </w:tabs>
              <w:spacing w:line="380" w:lineRule="exact"/>
              <w:ind w:left="540" w:hanging="540"/>
              <w:rPr>
                <w:rFonts w:ascii="Arial" w:eastAsia="Arial Unicode MS" w:hAnsi="Arial" w:cs="Arial"/>
                <w:color w:val="000000"/>
                <w:szCs w:val="22"/>
              </w:rPr>
            </w:pPr>
          </w:p>
        </w:tc>
        <w:tc>
          <w:tcPr>
            <w:tcW w:w="2340" w:type="dxa"/>
          </w:tcPr>
          <w:p w14:paraId="066017FE" w14:textId="77777777" w:rsidR="00C609A7" w:rsidRPr="000D3FE3" w:rsidRDefault="00C609A7">
            <w:pPr>
              <w:tabs>
                <w:tab w:val="decimal" w:pos="1455"/>
              </w:tabs>
              <w:spacing w:line="380" w:lineRule="exact"/>
              <w:ind w:left="540" w:hanging="540"/>
              <w:rPr>
                <w:rFonts w:ascii="Arial" w:eastAsia="Arial Unicode MS" w:hAnsi="Arial" w:cs="Arial"/>
                <w:color w:val="000000"/>
                <w:szCs w:val="22"/>
              </w:rPr>
            </w:pPr>
          </w:p>
        </w:tc>
      </w:tr>
      <w:tr w:rsidR="00C609A7" w:rsidRPr="00393E3A" w14:paraId="1E2F5015" w14:textId="77777777">
        <w:tc>
          <w:tcPr>
            <w:tcW w:w="1980" w:type="dxa"/>
            <w:vAlign w:val="center"/>
          </w:tcPr>
          <w:p w14:paraId="21DC9335" w14:textId="4CA9FBF8" w:rsidR="00C609A7" w:rsidRPr="000D3FE3" w:rsidRDefault="00C609A7">
            <w:pPr>
              <w:spacing w:line="380" w:lineRule="exact"/>
              <w:ind w:left="165" w:hanging="165"/>
              <w:rPr>
                <w:rFonts w:ascii="Arial" w:eastAsia="Arial Unicode MS" w:hAnsi="Arial" w:cs="Arial"/>
                <w:color w:val="000000"/>
                <w:szCs w:val="22"/>
              </w:rPr>
            </w:pPr>
            <w:r w:rsidRPr="000D3FE3">
              <w:rPr>
                <w:rFonts w:ascii="Arial" w:eastAsia="Arial Unicode MS" w:hAnsi="Arial" w:cs="Arial"/>
                <w:color w:val="000000"/>
                <w:szCs w:val="22"/>
              </w:rPr>
              <w:t>Dividend from</w:t>
            </w:r>
            <w:r>
              <w:rPr>
                <w:rFonts w:ascii="Arial" w:eastAsia="Arial Unicode MS" w:hAnsi="Arial" w:cs="Arial"/>
                <w:color w:val="000000"/>
                <w:szCs w:val="22"/>
              </w:rPr>
              <w:t xml:space="preserve"> </w:t>
            </w:r>
            <w:r w:rsidRPr="000D3FE3">
              <w:rPr>
                <w:rFonts w:ascii="Arial" w:eastAsia="Arial Unicode MS" w:hAnsi="Arial" w:cs="Arial"/>
                <w:color w:val="000000"/>
                <w:szCs w:val="22"/>
              </w:rPr>
              <w:t>2023</w:t>
            </w:r>
            <w:r>
              <w:rPr>
                <w:rFonts w:ascii="Arial" w:eastAsia="Arial Unicode MS" w:hAnsi="Arial" w:cs="Arial"/>
                <w:color w:val="000000"/>
                <w:szCs w:val="22"/>
              </w:rPr>
              <w:t xml:space="preserve"> </w:t>
            </w:r>
            <w:r w:rsidR="00472113">
              <w:rPr>
                <w:rFonts w:ascii="Arial" w:eastAsia="Arial Unicode MS" w:hAnsi="Arial" w:cs="Arial"/>
                <w:color w:val="000000"/>
                <w:szCs w:val="22"/>
              </w:rPr>
              <w:t>operating results</w:t>
            </w:r>
          </w:p>
        </w:tc>
        <w:tc>
          <w:tcPr>
            <w:tcW w:w="3060" w:type="dxa"/>
            <w:vAlign w:val="center"/>
          </w:tcPr>
          <w:p w14:paraId="26081EFD" w14:textId="77777777" w:rsidR="00C609A7" w:rsidRPr="000D3FE3" w:rsidRDefault="00C609A7">
            <w:pPr>
              <w:spacing w:line="380" w:lineRule="exact"/>
              <w:ind w:left="165" w:hanging="165"/>
              <w:rPr>
                <w:rFonts w:ascii="Arial" w:eastAsia="Arial Unicode MS" w:hAnsi="Arial" w:cs="Arial"/>
                <w:color w:val="000000"/>
                <w:szCs w:val="22"/>
              </w:rPr>
            </w:pPr>
            <w:r w:rsidRPr="000D3FE3">
              <w:rPr>
                <w:rFonts w:ascii="Arial" w:eastAsia="Arial Unicode MS" w:hAnsi="Arial" w:cs="Arial"/>
                <w:color w:val="000000"/>
                <w:szCs w:val="22"/>
              </w:rPr>
              <w:t>Annual General Meeting of the shareholders on 24 April 2024</w:t>
            </w:r>
          </w:p>
        </w:tc>
        <w:tc>
          <w:tcPr>
            <w:tcW w:w="1890" w:type="dxa"/>
            <w:vAlign w:val="bottom"/>
          </w:tcPr>
          <w:p w14:paraId="2099955F" w14:textId="77777777" w:rsidR="00C609A7" w:rsidRPr="000D3FE3" w:rsidRDefault="00C609A7">
            <w:pPr>
              <w:pBdr>
                <w:bottom w:val="double" w:sz="4" w:space="1" w:color="auto"/>
              </w:pBdr>
              <w:tabs>
                <w:tab w:val="decimal" w:pos="1455"/>
              </w:tabs>
              <w:spacing w:line="380" w:lineRule="exact"/>
              <w:ind w:left="540" w:hanging="540"/>
              <w:rPr>
                <w:rFonts w:ascii="Arial" w:eastAsia="Arial Unicode MS" w:hAnsi="Arial" w:cs="Arial"/>
                <w:color w:val="000000"/>
                <w:szCs w:val="22"/>
              </w:rPr>
            </w:pPr>
            <w:r w:rsidRPr="000D3FE3">
              <w:rPr>
                <w:rFonts w:ascii="Arial" w:eastAsia="Arial Unicode MS" w:hAnsi="Arial" w:cs="Arial"/>
                <w:color w:val="000000"/>
                <w:szCs w:val="22"/>
              </w:rPr>
              <w:t> </w:t>
            </w:r>
          </w:p>
          <w:p w14:paraId="3F041F99" w14:textId="77777777" w:rsidR="00C609A7" w:rsidRPr="000D3FE3" w:rsidRDefault="00C609A7">
            <w:pPr>
              <w:pBdr>
                <w:bottom w:val="double" w:sz="4" w:space="1" w:color="auto"/>
              </w:pBdr>
              <w:tabs>
                <w:tab w:val="decimal" w:pos="1455"/>
              </w:tabs>
              <w:spacing w:line="380" w:lineRule="exact"/>
              <w:ind w:left="540" w:hanging="540"/>
              <w:rPr>
                <w:rFonts w:ascii="Arial" w:eastAsia="Arial Unicode MS" w:hAnsi="Arial" w:cs="Arial"/>
                <w:color w:val="000000"/>
                <w:szCs w:val="22"/>
              </w:rPr>
            </w:pPr>
            <w:r w:rsidRPr="000D3FE3">
              <w:rPr>
                <w:rFonts w:ascii="Arial" w:eastAsia="Arial Unicode MS" w:hAnsi="Arial" w:cs="Arial"/>
                <w:color w:val="000000"/>
                <w:szCs w:val="22"/>
              </w:rPr>
              <w:t>16,800</w:t>
            </w:r>
          </w:p>
        </w:tc>
        <w:tc>
          <w:tcPr>
            <w:tcW w:w="2340" w:type="dxa"/>
            <w:vAlign w:val="bottom"/>
          </w:tcPr>
          <w:p w14:paraId="1C3D125E" w14:textId="77777777" w:rsidR="00C609A7" w:rsidRPr="000D3FE3" w:rsidRDefault="00C609A7">
            <w:pPr>
              <w:pBdr>
                <w:bottom w:val="double" w:sz="4" w:space="1" w:color="auto"/>
              </w:pBdr>
              <w:tabs>
                <w:tab w:val="decimal" w:pos="1455"/>
              </w:tabs>
              <w:spacing w:line="380" w:lineRule="exact"/>
              <w:ind w:left="540" w:hanging="540"/>
              <w:rPr>
                <w:rFonts w:ascii="Arial" w:eastAsia="Arial Unicode MS" w:hAnsi="Arial" w:cs="Arial"/>
                <w:color w:val="000000"/>
                <w:szCs w:val="22"/>
              </w:rPr>
            </w:pPr>
            <w:r w:rsidRPr="000D3FE3">
              <w:rPr>
                <w:rFonts w:ascii="Arial" w:eastAsia="Arial Unicode MS" w:hAnsi="Arial" w:cs="Arial"/>
                <w:color w:val="000000"/>
                <w:szCs w:val="22"/>
              </w:rPr>
              <w:t> </w:t>
            </w:r>
          </w:p>
          <w:p w14:paraId="6DF65532" w14:textId="77777777" w:rsidR="00C609A7" w:rsidRPr="000D3FE3" w:rsidRDefault="00C609A7">
            <w:pPr>
              <w:pBdr>
                <w:bottom w:val="double" w:sz="4" w:space="1" w:color="auto"/>
              </w:pBdr>
              <w:tabs>
                <w:tab w:val="decimal" w:pos="1455"/>
              </w:tabs>
              <w:spacing w:line="380" w:lineRule="exact"/>
              <w:ind w:left="540" w:hanging="540"/>
              <w:rPr>
                <w:rFonts w:ascii="Arial" w:eastAsia="Arial Unicode MS" w:hAnsi="Arial" w:cs="Arial"/>
                <w:color w:val="000000"/>
                <w:szCs w:val="22"/>
              </w:rPr>
            </w:pPr>
            <w:r w:rsidRPr="000D3FE3">
              <w:rPr>
                <w:rFonts w:ascii="Arial" w:eastAsia="Arial Unicode MS" w:hAnsi="Arial" w:cs="Arial"/>
                <w:color w:val="000000"/>
                <w:szCs w:val="22"/>
              </w:rPr>
              <w:t>0.035</w:t>
            </w:r>
          </w:p>
        </w:tc>
      </w:tr>
    </w:tbl>
    <w:p w14:paraId="5E684A71" w14:textId="77777777" w:rsidR="00B009B1" w:rsidRDefault="00B009B1" w:rsidP="00CB5466">
      <w:pPr>
        <w:spacing w:line="380" w:lineRule="exact"/>
        <w:ind w:left="540" w:hanging="540"/>
        <w:rPr>
          <w:rFonts w:ascii="Arial" w:hAnsi="Arial"/>
          <w:b/>
          <w:bCs/>
          <w:szCs w:val="22"/>
        </w:rPr>
      </w:pPr>
    </w:p>
    <w:p w14:paraId="36E10B3B" w14:textId="77777777" w:rsidR="00B009B1" w:rsidRDefault="00B009B1">
      <w:pPr>
        <w:rPr>
          <w:rFonts w:ascii="Arial" w:hAnsi="Arial"/>
          <w:b/>
          <w:bCs/>
          <w:szCs w:val="22"/>
        </w:rPr>
      </w:pPr>
      <w:r>
        <w:rPr>
          <w:rFonts w:ascii="Arial" w:hAnsi="Arial"/>
          <w:b/>
          <w:bCs/>
          <w:szCs w:val="22"/>
        </w:rPr>
        <w:br w:type="page"/>
      </w:r>
    </w:p>
    <w:p w14:paraId="62A992C6" w14:textId="61FCB60D" w:rsidR="00CB5466" w:rsidRPr="00B30F23" w:rsidRDefault="00D05CD1" w:rsidP="00CB5466">
      <w:pPr>
        <w:spacing w:line="380" w:lineRule="exact"/>
        <w:ind w:left="540" w:hanging="540"/>
        <w:rPr>
          <w:rFonts w:ascii="Arial" w:hAnsi="Arial" w:cs="Arial"/>
          <w:b/>
          <w:bCs/>
          <w:szCs w:val="22"/>
        </w:rPr>
      </w:pPr>
      <w:r>
        <w:rPr>
          <w:rFonts w:ascii="Arial" w:hAnsi="Arial" w:cs="Arial"/>
          <w:b/>
          <w:bCs/>
          <w:szCs w:val="22"/>
        </w:rPr>
        <w:lastRenderedPageBreak/>
        <w:t>29</w:t>
      </w:r>
      <w:r w:rsidR="00FE72FF" w:rsidRPr="00FE72FF">
        <w:rPr>
          <w:rFonts w:ascii="Arial" w:hAnsi="Arial" w:cs="Arial"/>
          <w:b/>
          <w:bCs/>
          <w:szCs w:val="22"/>
        </w:rPr>
        <w:t>.</w:t>
      </w:r>
      <w:r w:rsidR="00FE72FF" w:rsidRPr="00FE72FF">
        <w:rPr>
          <w:rFonts w:ascii="Arial" w:hAnsi="Arial" w:cs="Arial"/>
          <w:b/>
          <w:bCs/>
          <w:szCs w:val="22"/>
        </w:rPr>
        <w:tab/>
      </w:r>
      <w:r w:rsidR="00CB5466">
        <w:rPr>
          <w:rFonts w:ascii="Arial" w:hAnsi="Arial" w:cs="Arial"/>
          <w:b/>
          <w:bCs/>
          <w:szCs w:val="22"/>
        </w:rPr>
        <w:t xml:space="preserve">Commitment </w:t>
      </w:r>
    </w:p>
    <w:p w14:paraId="1E70A1E7" w14:textId="77777777" w:rsidR="00CB5466" w:rsidRPr="00B30F23" w:rsidRDefault="00CB5466" w:rsidP="00CB5466">
      <w:pPr>
        <w:spacing w:line="380" w:lineRule="exact"/>
        <w:ind w:left="540" w:hanging="540"/>
        <w:rPr>
          <w:rFonts w:ascii="Arial" w:hAnsi="Arial" w:cs="Arial"/>
          <w:b/>
          <w:bCs/>
          <w:szCs w:val="22"/>
        </w:rPr>
      </w:pPr>
      <w:r>
        <w:rPr>
          <w:rFonts w:ascii="Arial" w:hAnsi="Arial" w:cs="Arial"/>
          <w:b/>
          <w:bCs/>
          <w:szCs w:val="22"/>
        </w:rPr>
        <w:t>29</w:t>
      </w:r>
      <w:r w:rsidRPr="00B30F23">
        <w:rPr>
          <w:rFonts w:ascii="Arial" w:hAnsi="Arial" w:cs="Arial"/>
          <w:b/>
          <w:bCs/>
          <w:szCs w:val="22"/>
        </w:rPr>
        <w:t>.1</w:t>
      </w:r>
      <w:r w:rsidRPr="00B30F23">
        <w:rPr>
          <w:rFonts w:ascii="Arial" w:hAnsi="Arial" w:cs="Arial"/>
          <w:b/>
          <w:bCs/>
          <w:szCs w:val="22"/>
        </w:rPr>
        <w:tab/>
        <w:t xml:space="preserve">Commitments </w:t>
      </w:r>
      <w:proofErr w:type="gramStart"/>
      <w:r w:rsidRPr="00B30F23">
        <w:rPr>
          <w:rFonts w:ascii="Arial" w:hAnsi="Arial" w:cs="Arial"/>
          <w:b/>
          <w:bCs/>
          <w:szCs w:val="22"/>
        </w:rPr>
        <w:t>under</w:t>
      </w:r>
      <w:proofErr w:type="gramEnd"/>
      <w:r w:rsidRPr="00B30F23">
        <w:rPr>
          <w:rFonts w:ascii="Arial" w:hAnsi="Arial" w:cs="Arial"/>
          <w:b/>
          <w:bCs/>
          <w:szCs w:val="22"/>
        </w:rPr>
        <w:t xml:space="preserve"> purchase of raw materials and other contracts</w:t>
      </w:r>
    </w:p>
    <w:p w14:paraId="61FFEAF1" w14:textId="6B3DADFC" w:rsidR="00CB5466" w:rsidRPr="00B30F23" w:rsidRDefault="00CB5466" w:rsidP="00CB5466">
      <w:pPr>
        <w:tabs>
          <w:tab w:val="left" w:pos="1440"/>
        </w:tabs>
        <w:spacing w:line="380" w:lineRule="exact"/>
        <w:ind w:left="540" w:hanging="540"/>
        <w:jc w:val="both"/>
        <w:rPr>
          <w:rFonts w:ascii="Arial" w:hAnsi="Arial" w:cs="Arial"/>
          <w:szCs w:val="22"/>
        </w:rPr>
      </w:pPr>
      <w:r>
        <w:rPr>
          <w:rFonts w:ascii="Arial" w:hAnsi="Arial" w:cs="Arial"/>
          <w:szCs w:val="22"/>
        </w:rPr>
        <w:tab/>
      </w:r>
      <w:r w:rsidR="00640859">
        <w:rPr>
          <w:rFonts w:ascii="Arial" w:hAnsi="Arial" w:cs="Browallia New"/>
        </w:rPr>
        <w:t>T</w:t>
      </w:r>
      <w:r w:rsidRPr="00B30F23">
        <w:rPr>
          <w:rFonts w:ascii="Arial" w:hAnsi="Arial" w:cs="Arial"/>
          <w:szCs w:val="22"/>
        </w:rPr>
        <w:t>he Company has commitments under</w:t>
      </w:r>
      <w:r w:rsidR="00640859">
        <w:rPr>
          <w:rFonts w:ascii="Arial" w:hAnsi="Arial" w:cs="Arial"/>
          <w:szCs w:val="22"/>
        </w:rPr>
        <w:t xml:space="preserve"> contracts for product manufacturing</w:t>
      </w:r>
      <w:r w:rsidRPr="00B30F23">
        <w:rPr>
          <w:rFonts w:ascii="Arial" w:hAnsi="Arial" w:cs="Arial"/>
          <w:szCs w:val="22"/>
        </w:rPr>
        <w:t>, purchase of raw materials and other as follows:</w:t>
      </w:r>
    </w:p>
    <w:tbl>
      <w:tblPr>
        <w:tblStyle w:val="TableGrid"/>
        <w:tblW w:w="8455"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16"/>
        <w:gridCol w:w="1843"/>
        <w:gridCol w:w="1896"/>
      </w:tblGrid>
      <w:tr w:rsidR="00CC2D91" w:rsidRPr="00B30F23" w14:paraId="0E505940" w14:textId="77777777" w:rsidTr="00CC2D91">
        <w:trPr>
          <w:trHeight w:val="85"/>
        </w:trPr>
        <w:tc>
          <w:tcPr>
            <w:tcW w:w="8455" w:type="dxa"/>
            <w:gridSpan w:val="3"/>
            <w:vAlign w:val="center"/>
          </w:tcPr>
          <w:p w14:paraId="1CDE1174" w14:textId="37E91E5F" w:rsidR="00CC2D91" w:rsidRPr="00640859" w:rsidRDefault="0036075F" w:rsidP="00CC2D91">
            <w:pPr>
              <w:spacing w:line="380" w:lineRule="exact"/>
              <w:jc w:val="right"/>
              <w:rPr>
                <w:rFonts w:ascii="Arial" w:hAnsi="Arial" w:cs="Arial"/>
                <w:sz w:val="22"/>
                <w:szCs w:val="22"/>
              </w:rPr>
            </w:pPr>
            <w:r w:rsidRPr="00640859">
              <w:rPr>
                <w:rFonts w:ascii="Arial" w:hAnsi="Arial" w:cs="Arial"/>
                <w:sz w:val="22"/>
                <w:szCs w:val="22"/>
                <w:cs/>
              </w:rPr>
              <w:t>(</w:t>
            </w:r>
            <w:r w:rsidRPr="00640859">
              <w:rPr>
                <w:rFonts w:ascii="Arial" w:hAnsi="Arial" w:cs="Arial"/>
                <w:sz w:val="22"/>
                <w:szCs w:val="22"/>
              </w:rPr>
              <w:t>Unit: Thousand)</w:t>
            </w:r>
          </w:p>
        </w:tc>
      </w:tr>
      <w:tr w:rsidR="00C50583" w:rsidRPr="00B30F23" w14:paraId="5163030A" w14:textId="77777777">
        <w:trPr>
          <w:trHeight w:val="85"/>
        </w:trPr>
        <w:tc>
          <w:tcPr>
            <w:tcW w:w="4716" w:type="dxa"/>
          </w:tcPr>
          <w:p w14:paraId="635D81EF" w14:textId="77777777" w:rsidR="00C50583" w:rsidRPr="00640859" w:rsidRDefault="00C50583">
            <w:pPr>
              <w:spacing w:line="380" w:lineRule="exact"/>
              <w:rPr>
                <w:rFonts w:ascii="Arial" w:hAnsi="Arial" w:cs="Arial"/>
                <w:sz w:val="22"/>
                <w:szCs w:val="22"/>
              </w:rPr>
            </w:pPr>
          </w:p>
        </w:tc>
        <w:tc>
          <w:tcPr>
            <w:tcW w:w="3739" w:type="dxa"/>
            <w:gridSpan w:val="2"/>
          </w:tcPr>
          <w:p w14:paraId="4345249B" w14:textId="77777777" w:rsidR="00C50583" w:rsidRPr="00640859" w:rsidRDefault="00C50583" w:rsidP="00C50583">
            <w:pPr>
              <w:pBdr>
                <w:bottom w:val="single" w:sz="4" w:space="1" w:color="auto"/>
              </w:pBdr>
              <w:spacing w:line="380" w:lineRule="exact"/>
              <w:jc w:val="center"/>
              <w:rPr>
                <w:rFonts w:ascii="Arial" w:hAnsi="Arial" w:cs="Arial"/>
                <w:sz w:val="22"/>
                <w:szCs w:val="22"/>
              </w:rPr>
            </w:pPr>
            <w:r w:rsidRPr="00640859">
              <w:rPr>
                <w:rFonts w:ascii="Arial" w:hAnsi="Arial" w:cs="Arial"/>
                <w:sz w:val="22"/>
                <w:szCs w:val="22"/>
              </w:rPr>
              <w:t xml:space="preserve">Financial statements in which the </w:t>
            </w:r>
          </w:p>
          <w:p w14:paraId="0191CC9B" w14:textId="4E9A1903" w:rsidR="00C50583" w:rsidRPr="00640859" w:rsidRDefault="00C50583" w:rsidP="00C50583">
            <w:pPr>
              <w:pBdr>
                <w:bottom w:val="single" w:sz="4" w:space="1" w:color="auto"/>
              </w:pBdr>
              <w:spacing w:line="380" w:lineRule="exact"/>
              <w:jc w:val="center"/>
              <w:rPr>
                <w:rFonts w:ascii="Arial" w:hAnsi="Arial" w:cs="Arial"/>
                <w:sz w:val="22"/>
                <w:szCs w:val="22"/>
              </w:rPr>
            </w:pPr>
            <w:proofErr w:type="gramStart"/>
            <w:r w:rsidRPr="00640859">
              <w:rPr>
                <w:rFonts w:ascii="Arial" w:hAnsi="Arial" w:cs="Arial"/>
                <w:sz w:val="22"/>
                <w:szCs w:val="22"/>
              </w:rPr>
              <w:t>equity</w:t>
            </w:r>
            <w:proofErr w:type="gramEnd"/>
            <w:r w:rsidRPr="00640859">
              <w:rPr>
                <w:rFonts w:ascii="Arial" w:hAnsi="Arial" w:cs="Arial"/>
                <w:sz w:val="22"/>
                <w:szCs w:val="22"/>
              </w:rPr>
              <w:t xml:space="preserve"> method is applied / Separate financial statements</w:t>
            </w:r>
          </w:p>
        </w:tc>
      </w:tr>
      <w:tr w:rsidR="00CB5466" w:rsidRPr="00B30F23" w14:paraId="62B6F9BE" w14:textId="77777777">
        <w:trPr>
          <w:trHeight w:val="85"/>
        </w:trPr>
        <w:tc>
          <w:tcPr>
            <w:tcW w:w="4716" w:type="dxa"/>
          </w:tcPr>
          <w:p w14:paraId="31E4F917" w14:textId="77777777" w:rsidR="00CB5466" w:rsidRPr="00640859" w:rsidRDefault="00CB5466">
            <w:pPr>
              <w:spacing w:line="380" w:lineRule="exact"/>
              <w:rPr>
                <w:rFonts w:ascii="Arial" w:hAnsi="Arial" w:cs="Arial"/>
                <w:sz w:val="22"/>
                <w:szCs w:val="22"/>
              </w:rPr>
            </w:pPr>
          </w:p>
        </w:tc>
        <w:tc>
          <w:tcPr>
            <w:tcW w:w="1843" w:type="dxa"/>
          </w:tcPr>
          <w:p w14:paraId="3834C385" w14:textId="77777777" w:rsidR="00CB5466" w:rsidRPr="00640859" w:rsidRDefault="00CB5466">
            <w:pPr>
              <w:pBdr>
                <w:bottom w:val="single" w:sz="4" w:space="1" w:color="auto"/>
              </w:pBdr>
              <w:spacing w:line="380" w:lineRule="exact"/>
              <w:jc w:val="center"/>
              <w:rPr>
                <w:rFonts w:ascii="Arial" w:hAnsi="Arial" w:cs="Arial"/>
                <w:sz w:val="22"/>
                <w:szCs w:val="22"/>
                <w:cs/>
              </w:rPr>
            </w:pPr>
            <w:r w:rsidRPr="00640859">
              <w:rPr>
                <w:rFonts w:ascii="Arial" w:hAnsi="Arial" w:cs="Arial"/>
                <w:sz w:val="22"/>
                <w:szCs w:val="22"/>
              </w:rPr>
              <w:t>31 December 2025</w:t>
            </w:r>
          </w:p>
        </w:tc>
        <w:tc>
          <w:tcPr>
            <w:tcW w:w="1896" w:type="dxa"/>
          </w:tcPr>
          <w:p w14:paraId="5B3D88D3" w14:textId="77777777" w:rsidR="00CB5466" w:rsidRPr="00640859" w:rsidRDefault="00CB5466">
            <w:pPr>
              <w:pBdr>
                <w:bottom w:val="single" w:sz="4" w:space="1" w:color="auto"/>
              </w:pBdr>
              <w:spacing w:line="380" w:lineRule="exact"/>
              <w:jc w:val="center"/>
              <w:rPr>
                <w:rFonts w:ascii="Arial" w:hAnsi="Arial" w:cs="Arial"/>
                <w:sz w:val="22"/>
                <w:szCs w:val="22"/>
                <w:cs/>
              </w:rPr>
            </w:pPr>
            <w:r w:rsidRPr="00640859">
              <w:rPr>
                <w:rFonts w:ascii="Arial" w:hAnsi="Arial" w:cs="Arial"/>
                <w:sz w:val="22"/>
                <w:szCs w:val="22"/>
              </w:rPr>
              <w:t>31 December 2024</w:t>
            </w:r>
          </w:p>
        </w:tc>
      </w:tr>
      <w:tr w:rsidR="00CB5466" w:rsidRPr="00B30F23" w14:paraId="246FCAFE" w14:textId="77777777">
        <w:trPr>
          <w:trHeight w:val="85"/>
        </w:trPr>
        <w:tc>
          <w:tcPr>
            <w:tcW w:w="4716" w:type="dxa"/>
          </w:tcPr>
          <w:p w14:paraId="2097C7DD" w14:textId="77777777" w:rsidR="00CB5466" w:rsidRPr="00640859" w:rsidRDefault="00CB5466">
            <w:pPr>
              <w:spacing w:line="380" w:lineRule="exact"/>
              <w:ind w:firstLine="165"/>
              <w:rPr>
                <w:rFonts w:ascii="Arial" w:hAnsi="Arial" w:cs="Arial"/>
                <w:sz w:val="22"/>
                <w:szCs w:val="22"/>
              </w:rPr>
            </w:pPr>
            <w:r w:rsidRPr="00640859">
              <w:rPr>
                <w:rFonts w:ascii="Arial" w:hAnsi="Arial" w:cs="Arial"/>
                <w:sz w:val="22"/>
                <w:szCs w:val="22"/>
              </w:rPr>
              <w:t>Thai Baht</w:t>
            </w:r>
          </w:p>
        </w:tc>
        <w:tc>
          <w:tcPr>
            <w:tcW w:w="1843" w:type="dxa"/>
            <w:vAlign w:val="bottom"/>
          </w:tcPr>
          <w:p w14:paraId="79DB3AF4" w14:textId="53425FB9" w:rsidR="00CB5466" w:rsidRPr="00640859" w:rsidRDefault="00C955C9">
            <w:pPr>
              <w:tabs>
                <w:tab w:val="decimal" w:pos="1470"/>
              </w:tabs>
              <w:spacing w:line="380" w:lineRule="exact"/>
              <w:rPr>
                <w:rFonts w:ascii="Arial" w:hAnsi="Arial" w:cs="Arial"/>
                <w:sz w:val="22"/>
                <w:szCs w:val="22"/>
              </w:rPr>
            </w:pPr>
            <w:r w:rsidRPr="00640859">
              <w:rPr>
                <w:rFonts w:ascii="Arial" w:hAnsi="Arial" w:cs="Arial"/>
                <w:spacing w:val="-4"/>
                <w:sz w:val="22"/>
                <w:szCs w:val="22"/>
              </w:rPr>
              <w:t>47,512</w:t>
            </w:r>
          </w:p>
        </w:tc>
        <w:tc>
          <w:tcPr>
            <w:tcW w:w="1896" w:type="dxa"/>
          </w:tcPr>
          <w:p w14:paraId="6A71A264" w14:textId="77777777" w:rsidR="00CB5466" w:rsidRPr="00640859" w:rsidRDefault="00CB5466">
            <w:pPr>
              <w:tabs>
                <w:tab w:val="decimal" w:pos="1470"/>
              </w:tabs>
              <w:spacing w:line="380" w:lineRule="exact"/>
              <w:rPr>
                <w:rFonts w:ascii="Arial" w:hAnsi="Arial" w:cs="Arial"/>
                <w:sz w:val="22"/>
                <w:szCs w:val="22"/>
              </w:rPr>
            </w:pPr>
            <w:r w:rsidRPr="00640859">
              <w:rPr>
                <w:rFonts w:ascii="Arial" w:hAnsi="Arial" w:cs="Arial"/>
                <w:sz w:val="22"/>
                <w:szCs w:val="22"/>
              </w:rPr>
              <w:t>17,337</w:t>
            </w:r>
          </w:p>
        </w:tc>
      </w:tr>
      <w:tr w:rsidR="00CB5466" w:rsidRPr="00B30F23" w14:paraId="37347CC6" w14:textId="77777777">
        <w:tc>
          <w:tcPr>
            <w:tcW w:w="4716" w:type="dxa"/>
          </w:tcPr>
          <w:p w14:paraId="6FCB44FE" w14:textId="77777777" w:rsidR="00CB5466" w:rsidRPr="00640859" w:rsidRDefault="00CB5466">
            <w:pPr>
              <w:spacing w:line="380" w:lineRule="exact"/>
              <w:ind w:firstLine="165"/>
              <w:rPr>
                <w:rFonts w:ascii="Arial" w:hAnsi="Arial" w:cs="Arial"/>
                <w:sz w:val="22"/>
                <w:szCs w:val="22"/>
              </w:rPr>
            </w:pPr>
            <w:r w:rsidRPr="00640859">
              <w:rPr>
                <w:rFonts w:ascii="Arial" w:hAnsi="Arial" w:cs="Arial"/>
                <w:sz w:val="22"/>
                <w:szCs w:val="22"/>
              </w:rPr>
              <w:t>US Dollar</w:t>
            </w:r>
          </w:p>
        </w:tc>
        <w:tc>
          <w:tcPr>
            <w:tcW w:w="1843" w:type="dxa"/>
            <w:vAlign w:val="bottom"/>
          </w:tcPr>
          <w:p w14:paraId="6422B27E" w14:textId="345F2987" w:rsidR="00CB5466" w:rsidRPr="00640859" w:rsidRDefault="00C955C9">
            <w:pPr>
              <w:tabs>
                <w:tab w:val="decimal" w:pos="1470"/>
              </w:tabs>
              <w:spacing w:line="380" w:lineRule="exact"/>
              <w:rPr>
                <w:rFonts w:ascii="Arial" w:hAnsi="Arial" w:cs="Arial"/>
                <w:sz w:val="22"/>
                <w:szCs w:val="22"/>
              </w:rPr>
            </w:pPr>
            <w:r w:rsidRPr="00640859">
              <w:rPr>
                <w:rFonts w:ascii="Arial" w:hAnsi="Arial" w:cs="Arial"/>
                <w:spacing w:val="-4"/>
                <w:sz w:val="22"/>
                <w:szCs w:val="22"/>
              </w:rPr>
              <w:t>3,543</w:t>
            </w:r>
          </w:p>
        </w:tc>
        <w:tc>
          <w:tcPr>
            <w:tcW w:w="1896" w:type="dxa"/>
          </w:tcPr>
          <w:p w14:paraId="22266D1C" w14:textId="77777777" w:rsidR="00CB5466" w:rsidRPr="00640859" w:rsidRDefault="00CB5466">
            <w:pPr>
              <w:tabs>
                <w:tab w:val="decimal" w:pos="1470"/>
              </w:tabs>
              <w:spacing w:line="380" w:lineRule="exact"/>
              <w:rPr>
                <w:rFonts w:ascii="Arial" w:hAnsi="Arial" w:cs="Arial"/>
                <w:sz w:val="22"/>
                <w:szCs w:val="22"/>
              </w:rPr>
            </w:pPr>
            <w:r w:rsidRPr="00640859">
              <w:rPr>
                <w:rFonts w:ascii="Arial" w:hAnsi="Arial" w:cs="Arial"/>
                <w:sz w:val="22"/>
                <w:szCs w:val="22"/>
              </w:rPr>
              <w:t>215</w:t>
            </w:r>
          </w:p>
        </w:tc>
      </w:tr>
      <w:tr w:rsidR="00CB5466" w:rsidRPr="00B30F23" w14:paraId="632F75FF" w14:textId="77777777">
        <w:tc>
          <w:tcPr>
            <w:tcW w:w="4716" w:type="dxa"/>
          </w:tcPr>
          <w:p w14:paraId="73A39B35" w14:textId="77777777" w:rsidR="00CB5466" w:rsidRPr="00640859" w:rsidRDefault="00CB5466">
            <w:pPr>
              <w:spacing w:line="380" w:lineRule="exact"/>
              <w:ind w:firstLine="165"/>
              <w:rPr>
                <w:rFonts w:ascii="Arial" w:hAnsi="Arial" w:cs="Arial"/>
                <w:sz w:val="22"/>
                <w:szCs w:val="22"/>
              </w:rPr>
            </w:pPr>
            <w:r w:rsidRPr="00640859">
              <w:rPr>
                <w:rFonts w:ascii="Arial" w:hAnsi="Arial" w:cs="Arial"/>
                <w:sz w:val="22"/>
                <w:szCs w:val="22"/>
              </w:rPr>
              <w:t>EURO</w:t>
            </w:r>
          </w:p>
        </w:tc>
        <w:tc>
          <w:tcPr>
            <w:tcW w:w="1843" w:type="dxa"/>
            <w:vAlign w:val="bottom"/>
          </w:tcPr>
          <w:p w14:paraId="668633F1" w14:textId="41C8FA68" w:rsidR="00CB5466" w:rsidRPr="00640859" w:rsidRDefault="00C955C9">
            <w:pPr>
              <w:tabs>
                <w:tab w:val="decimal" w:pos="1470"/>
              </w:tabs>
              <w:spacing w:line="380" w:lineRule="exact"/>
              <w:rPr>
                <w:rFonts w:ascii="Arial" w:hAnsi="Arial" w:cs="Arial"/>
                <w:sz w:val="22"/>
                <w:szCs w:val="22"/>
              </w:rPr>
            </w:pPr>
            <w:r w:rsidRPr="00640859">
              <w:rPr>
                <w:rFonts w:ascii="Arial" w:hAnsi="Arial" w:cs="Arial"/>
                <w:spacing w:val="-4"/>
                <w:sz w:val="22"/>
                <w:szCs w:val="22"/>
              </w:rPr>
              <w:t>-</w:t>
            </w:r>
          </w:p>
        </w:tc>
        <w:tc>
          <w:tcPr>
            <w:tcW w:w="1896" w:type="dxa"/>
          </w:tcPr>
          <w:p w14:paraId="45838FC6" w14:textId="77777777" w:rsidR="00CB5466" w:rsidRPr="00640859" w:rsidRDefault="00CB5466">
            <w:pPr>
              <w:tabs>
                <w:tab w:val="decimal" w:pos="1470"/>
              </w:tabs>
              <w:spacing w:line="380" w:lineRule="exact"/>
              <w:rPr>
                <w:rFonts w:ascii="Arial" w:hAnsi="Arial" w:cs="Arial"/>
                <w:sz w:val="22"/>
                <w:szCs w:val="22"/>
              </w:rPr>
            </w:pPr>
            <w:r w:rsidRPr="00640859">
              <w:rPr>
                <w:rFonts w:ascii="Arial" w:hAnsi="Arial" w:cs="Arial"/>
                <w:sz w:val="22"/>
                <w:szCs w:val="22"/>
              </w:rPr>
              <w:t>88</w:t>
            </w:r>
          </w:p>
        </w:tc>
      </w:tr>
    </w:tbl>
    <w:p w14:paraId="2ECE9406" w14:textId="77777777" w:rsidR="00CB5466" w:rsidRPr="00B30F23" w:rsidRDefault="00CB5466" w:rsidP="00B009B1">
      <w:pPr>
        <w:spacing w:before="240" w:line="380" w:lineRule="exact"/>
        <w:rPr>
          <w:rFonts w:ascii="Arial" w:hAnsi="Arial" w:cs="Arial"/>
          <w:b/>
          <w:bCs/>
          <w:szCs w:val="22"/>
        </w:rPr>
      </w:pPr>
      <w:r>
        <w:rPr>
          <w:rFonts w:ascii="Arial" w:hAnsi="Arial" w:cs="Arial"/>
          <w:b/>
          <w:bCs/>
          <w:szCs w:val="22"/>
        </w:rPr>
        <w:t>29.</w:t>
      </w:r>
      <w:r w:rsidRPr="00B30F23">
        <w:rPr>
          <w:rFonts w:ascii="Arial" w:hAnsi="Arial" w:cs="Arial"/>
          <w:b/>
          <w:bCs/>
          <w:szCs w:val="22"/>
        </w:rPr>
        <w:t>2</w:t>
      </w:r>
      <w:r>
        <w:rPr>
          <w:rFonts w:ascii="Arial" w:hAnsi="Arial" w:cs="Arial"/>
          <w:b/>
          <w:bCs/>
          <w:szCs w:val="22"/>
        </w:rPr>
        <w:tab/>
      </w:r>
      <w:r w:rsidRPr="00B30F23">
        <w:rPr>
          <w:rFonts w:ascii="Arial" w:hAnsi="Arial" w:cs="Arial"/>
          <w:b/>
          <w:bCs/>
          <w:szCs w:val="22"/>
        </w:rPr>
        <w:t>Operating lease and service agreement commitments</w:t>
      </w:r>
    </w:p>
    <w:p w14:paraId="0BDACD93" w14:textId="622F57CD" w:rsidR="00640859" w:rsidRPr="00640859" w:rsidRDefault="00640859" w:rsidP="00640859">
      <w:pPr>
        <w:tabs>
          <w:tab w:val="left" w:pos="1440"/>
        </w:tabs>
        <w:spacing w:line="380" w:lineRule="exact"/>
        <w:ind w:left="540" w:hanging="540"/>
        <w:jc w:val="both"/>
        <w:rPr>
          <w:rFonts w:ascii="Arial" w:hAnsi="Arial" w:cs="Arial"/>
          <w:szCs w:val="22"/>
        </w:rPr>
      </w:pPr>
      <w:r w:rsidRPr="00640859">
        <w:rPr>
          <w:rFonts w:ascii="Arial" w:hAnsi="Arial" w:cs="Arial"/>
          <w:szCs w:val="22"/>
        </w:rPr>
        <w:tab/>
        <w:t xml:space="preserve">The Company had future minimum payments required under these non-cancellable leases and service contracts that have not yet commenced and leases that have a lease term of 12 months or less at the commencement date, or are leases of low-value assets as follows: </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00"/>
        <w:gridCol w:w="1890"/>
        <w:gridCol w:w="1890"/>
      </w:tblGrid>
      <w:tr w:rsidR="00CB5466" w:rsidRPr="00B009B1" w14:paraId="5DEF1DC4" w14:textId="77777777">
        <w:trPr>
          <w:trHeight w:val="85"/>
        </w:trPr>
        <w:tc>
          <w:tcPr>
            <w:tcW w:w="5400" w:type="dxa"/>
          </w:tcPr>
          <w:p w14:paraId="318E09E1" w14:textId="77777777" w:rsidR="00CB5466" w:rsidRPr="00B009B1" w:rsidRDefault="00CB5466">
            <w:pPr>
              <w:spacing w:line="380" w:lineRule="exact"/>
              <w:rPr>
                <w:rFonts w:ascii="Arial" w:hAnsi="Arial" w:cs="Arial"/>
                <w:sz w:val="22"/>
                <w:szCs w:val="22"/>
              </w:rPr>
            </w:pPr>
          </w:p>
        </w:tc>
        <w:tc>
          <w:tcPr>
            <w:tcW w:w="3780" w:type="dxa"/>
            <w:gridSpan w:val="2"/>
          </w:tcPr>
          <w:p w14:paraId="311DC3D9" w14:textId="77777777" w:rsidR="00CB5466" w:rsidRPr="00B009B1" w:rsidRDefault="00CB5466">
            <w:pPr>
              <w:spacing w:line="380" w:lineRule="exact"/>
              <w:jc w:val="right"/>
              <w:rPr>
                <w:rFonts w:ascii="Arial" w:hAnsi="Arial" w:cs="Arial"/>
                <w:sz w:val="22"/>
                <w:szCs w:val="22"/>
                <w:cs/>
              </w:rPr>
            </w:pPr>
            <w:r w:rsidRPr="00B009B1">
              <w:rPr>
                <w:rFonts w:ascii="Arial" w:hAnsi="Arial" w:cs="Arial"/>
                <w:sz w:val="22"/>
                <w:szCs w:val="22"/>
                <w:cs/>
              </w:rPr>
              <w:t>(</w:t>
            </w:r>
            <w:r w:rsidRPr="00B009B1">
              <w:rPr>
                <w:rFonts w:ascii="Arial" w:hAnsi="Arial" w:cs="Arial"/>
                <w:sz w:val="22"/>
                <w:szCs w:val="22"/>
              </w:rPr>
              <w:t>Unit: Thousand Baht)</w:t>
            </w:r>
          </w:p>
        </w:tc>
      </w:tr>
      <w:tr w:rsidR="00CB5466" w:rsidRPr="00B009B1" w14:paraId="784AF568" w14:textId="77777777">
        <w:trPr>
          <w:trHeight w:val="85"/>
        </w:trPr>
        <w:tc>
          <w:tcPr>
            <w:tcW w:w="5400" w:type="dxa"/>
          </w:tcPr>
          <w:p w14:paraId="3955E269" w14:textId="77777777" w:rsidR="00CB5466" w:rsidRPr="00B009B1" w:rsidRDefault="00CB5466">
            <w:pPr>
              <w:spacing w:line="380" w:lineRule="exact"/>
              <w:rPr>
                <w:rFonts w:ascii="Arial" w:hAnsi="Arial" w:cs="Arial"/>
                <w:sz w:val="22"/>
                <w:szCs w:val="22"/>
              </w:rPr>
            </w:pPr>
          </w:p>
        </w:tc>
        <w:tc>
          <w:tcPr>
            <w:tcW w:w="3780" w:type="dxa"/>
            <w:gridSpan w:val="2"/>
          </w:tcPr>
          <w:p w14:paraId="2EDBB9CD" w14:textId="77777777" w:rsidR="00CB5466" w:rsidRPr="00B009B1" w:rsidRDefault="00CB5466">
            <w:pPr>
              <w:pBdr>
                <w:bottom w:val="single" w:sz="4" w:space="1" w:color="auto"/>
              </w:pBdr>
              <w:spacing w:line="380" w:lineRule="exact"/>
              <w:jc w:val="center"/>
              <w:rPr>
                <w:rFonts w:ascii="Arial" w:hAnsi="Arial" w:cs="Arial"/>
                <w:sz w:val="22"/>
                <w:szCs w:val="22"/>
              </w:rPr>
            </w:pPr>
            <w:r w:rsidRPr="00B009B1">
              <w:rPr>
                <w:rFonts w:ascii="Arial" w:hAnsi="Arial" w:cs="Arial"/>
                <w:sz w:val="22"/>
                <w:szCs w:val="22"/>
              </w:rPr>
              <w:t xml:space="preserve">Financial statements in which the </w:t>
            </w:r>
          </w:p>
          <w:p w14:paraId="3E73B747" w14:textId="66521B38" w:rsidR="00CB5466" w:rsidRPr="00B009B1" w:rsidRDefault="00CB5466">
            <w:pPr>
              <w:pBdr>
                <w:bottom w:val="single" w:sz="4" w:space="1" w:color="auto"/>
              </w:pBdr>
              <w:spacing w:line="380" w:lineRule="exact"/>
              <w:jc w:val="center"/>
              <w:rPr>
                <w:rFonts w:ascii="Arial" w:hAnsi="Arial" w:cs="Arial"/>
                <w:sz w:val="22"/>
                <w:szCs w:val="22"/>
                <w:cs/>
              </w:rPr>
            </w:pPr>
            <w:proofErr w:type="gramStart"/>
            <w:r w:rsidRPr="00B009B1">
              <w:rPr>
                <w:rFonts w:ascii="Arial" w:hAnsi="Arial" w:cs="Arial"/>
                <w:sz w:val="22"/>
                <w:szCs w:val="22"/>
              </w:rPr>
              <w:t>equity</w:t>
            </w:r>
            <w:proofErr w:type="gramEnd"/>
            <w:r w:rsidRPr="00B009B1">
              <w:rPr>
                <w:rFonts w:ascii="Arial" w:hAnsi="Arial" w:cs="Arial"/>
                <w:sz w:val="22"/>
                <w:szCs w:val="22"/>
              </w:rPr>
              <w:t xml:space="preserve"> method is applied </w:t>
            </w:r>
            <w:r w:rsidR="007D4541" w:rsidRPr="00B009B1">
              <w:rPr>
                <w:rFonts w:ascii="Arial" w:hAnsi="Arial" w:cs="Arial"/>
                <w:sz w:val="22"/>
                <w:szCs w:val="22"/>
              </w:rPr>
              <w:t>/</w:t>
            </w:r>
            <w:r w:rsidRPr="00B009B1">
              <w:rPr>
                <w:rFonts w:ascii="Arial" w:hAnsi="Arial" w:cs="Arial"/>
                <w:sz w:val="22"/>
                <w:szCs w:val="22"/>
              </w:rPr>
              <w:t xml:space="preserve"> Separate financial statements</w:t>
            </w:r>
          </w:p>
        </w:tc>
      </w:tr>
      <w:tr w:rsidR="00CB5466" w:rsidRPr="00B009B1" w14:paraId="661795D9" w14:textId="77777777">
        <w:trPr>
          <w:trHeight w:val="85"/>
        </w:trPr>
        <w:tc>
          <w:tcPr>
            <w:tcW w:w="5400" w:type="dxa"/>
          </w:tcPr>
          <w:p w14:paraId="6EB59615" w14:textId="77777777" w:rsidR="00CB5466" w:rsidRPr="00B009B1" w:rsidRDefault="00CB5466">
            <w:pPr>
              <w:spacing w:line="380" w:lineRule="exact"/>
              <w:rPr>
                <w:rFonts w:ascii="Arial" w:hAnsi="Arial" w:cs="Arial"/>
                <w:sz w:val="22"/>
                <w:szCs w:val="22"/>
              </w:rPr>
            </w:pPr>
          </w:p>
        </w:tc>
        <w:tc>
          <w:tcPr>
            <w:tcW w:w="1890" w:type="dxa"/>
          </w:tcPr>
          <w:p w14:paraId="474B94D8" w14:textId="77777777" w:rsidR="00CB5466" w:rsidRPr="00B009B1" w:rsidRDefault="00CB5466">
            <w:pPr>
              <w:pBdr>
                <w:bottom w:val="single" w:sz="4" w:space="1" w:color="auto"/>
              </w:pBdr>
              <w:spacing w:line="380" w:lineRule="exact"/>
              <w:jc w:val="center"/>
              <w:rPr>
                <w:rFonts w:ascii="Arial" w:hAnsi="Arial" w:cs="Arial"/>
                <w:sz w:val="22"/>
                <w:szCs w:val="22"/>
                <w:cs/>
              </w:rPr>
            </w:pPr>
            <w:r w:rsidRPr="00B009B1">
              <w:rPr>
                <w:rFonts w:ascii="Arial" w:hAnsi="Arial" w:cs="Arial"/>
                <w:sz w:val="22"/>
                <w:szCs w:val="22"/>
              </w:rPr>
              <w:t>31 December 2025</w:t>
            </w:r>
          </w:p>
        </w:tc>
        <w:tc>
          <w:tcPr>
            <w:tcW w:w="1890" w:type="dxa"/>
          </w:tcPr>
          <w:p w14:paraId="399A0DFE" w14:textId="77777777" w:rsidR="00CB5466" w:rsidRPr="00B009B1" w:rsidRDefault="00CB5466">
            <w:pPr>
              <w:pBdr>
                <w:bottom w:val="single" w:sz="4" w:space="1" w:color="auto"/>
              </w:pBdr>
              <w:spacing w:line="380" w:lineRule="exact"/>
              <w:jc w:val="center"/>
              <w:rPr>
                <w:rFonts w:ascii="Arial" w:hAnsi="Arial" w:cs="Arial"/>
                <w:sz w:val="22"/>
                <w:szCs w:val="22"/>
                <w:cs/>
              </w:rPr>
            </w:pPr>
            <w:r w:rsidRPr="00B009B1">
              <w:rPr>
                <w:rFonts w:ascii="Arial" w:hAnsi="Arial" w:cs="Arial"/>
                <w:sz w:val="22"/>
                <w:szCs w:val="22"/>
              </w:rPr>
              <w:t>31 December 2024</w:t>
            </w:r>
          </w:p>
        </w:tc>
      </w:tr>
      <w:tr w:rsidR="00CB5466" w:rsidRPr="00B009B1" w14:paraId="112C3C24" w14:textId="77777777">
        <w:trPr>
          <w:trHeight w:val="85"/>
        </w:trPr>
        <w:tc>
          <w:tcPr>
            <w:tcW w:w="5400" w:type="dxa"/>
          </w:tcPr>
          <w:p w14:paraId="31DC9819" w14:textId="77777777" w:rsidR="00CB5466" w:rsidRPr="00B009B1" w:rsidRDefault="00CB5466">
            <w:pPr>
              <w:spacing w:line="380" w:lineRule="exact"/>
              <w:rPr>
                <w:rFonts w:ascii="Arial" w:hAnsi="Arial" w:cs="Arial"/>
                <w:sz w:val="22"/>
                <w:szCs w:val="22"/>
                <w:cs/>
              </w:rPr>
            </w:pPr>
            <w:r w:rsidRPr="00B009B1">
              <w:rPr>
                <w:rFonts w:ascii="Arial" w:hAnsi="Arial" w:cs="Arial"/>
                <w:sz w:val="22"/>
                <w:szCs w:val="22"/>
              </w:rPr>
              <w:t>Payments</w:t>
            </w:r>
          </w:p>
        </w:tc>
        <w:tc>
          <w:tcPr>
            <w:tcW w:w="1890" w:type="dxa"/>
          </w:tcPr>
          <w:p w14:paraId="76C3D0FE" w14:textId="77777777" w:rsidR="00CB5466" w:rsidRPr="00B009B1" w:rsidRDefault="00CB5466">
            <w:pPr>
              <w:spacing w:line="380" w:lineRule="exact"/>
              <w:jc w:val="right"/>
              <w:rPr>
                <w:rFonts w:ascii="Arial" w:hAnsi="Arial" w:cs="Arial"/>
                <w:sz w:val="22"/>
                <w:szCs w:val="22"/>
              </w:rPr>
            </w:pPr>
          </w:p>
        </w:tc>
        <w:tc>
          <w:tcPr>
            <w:tcW w:w="1890" w:type="dxa"/>
          </w:tcPr>
          <w:p w14:paraId="51359F47" w14:textId="77777777" w:rsidR="00CB5466" w:rsidRPr="00B009B1" w:rsidRDefault="00CB5466">
            <w:pPr>
              <w:spacing w:line="380" w:lineRule="exact"/>
              <w:jc w:val="right"/>
              <w:rPr>
                <w:rFonts w:ascii="Arial" w:hAnsi="Arial" w:cs="Arial"/>
                <w:sz w:val="22"/>
                <w:szCs w:val="22"/>
              </w:rPr>
            </w:pPr>
          </w:p>
        </w:tc>
      </w:tr>
      <w:tr w:rsidR="00CB5466" w:rsidRPr="00B009B1" w14:paraId="7B03C6D0" w14:textId="77777777">
        <w:trPr>
          <w:trHeight w:val="85"/>
        </w:trPr>
        <w:tc>
          <w:tcPr>
            <w:tcW w:w="5400" w:type="dxa"/>
          </w:tcPr>
          <w:p w14:paraId="690BE048" w14:textId="77777777" w:rsidR="00CB5466" w:rsidRPr="00B009B1" w:rsidRDefault="00CB5466">
            <w:pPr>
              <w:spacing w:line="380" w:lineRule="exact"/>
              <w:ind w:firstLine="165"/>
              <w:rPr>
                <w:rFonts w:ascii="Arial" w:hAnsi="Arial" w:cs="Arial"/>
                <w:sz w:val="22"/>
                <w:szCs w:val="22"/>
              </w:rPr>
            </w:pPr>
            <w:r w:rsidRPr="00B009B1">
              <w:rPr>
                <w:rFonts w:ascii="Arial" w:hAnsi="Arial" w:cs="Arial"/>
                <w:sz w:val="22"/>
                <w:szCs w:val="22"/>
              </w:rPr>
              <w:t>Within 1 year</w:t>
            </w:r>
          </w:p>
        </w:tc>
        <w:tc>
          <w:tcPr>
            <w:tcW w:w="1890" w:type="dxa"/>
            <w:vAlign w:val="bottom"/>
          </w:tcPr>
          <w:p w14:paraId="07A814A2" w14:textId="6E4A1C35" w:rsidR="00CB5466" w:rsidRPr="00B009B1" w:rsidRDefault="00C603BB">
            <w:pPr>
              <w:tabs>
                <w:tab w:val="decimal" w:pos="1515"/>
              </w:tabs>
              <w:spacing w:line="380" w:lineRule="exact"/>
              <w:rPr>
                <w:rFonts w:ascii="Arial" w:hAnsi="Arial" w:cs="Arial"/>
                <w:sz w:val="22"/>
                <w:szCs w:val="22"/>
              </w:rPr>
            </w:pPr>
            <w:r w:rsidRPr="00B009B1">
              <w:rPr>
                <w:rFonts w:ascii="Arial" w:hAnsi="Arial" w:cs="Arial"/>
                <w:spacing w:val="-4"/>
                <w:sz w:val="22"/>
                <w:szCs w:val="22"/>
              </w:rPr>
              <w:t>5,862</w:t>
            </w:r>
          </w:p>
        </w:tc>
        <w:tc>
          <w:tcPr>
            <w:tcW w:w="1890" w:type="dxa"/>
            <w:vAlign w:val="bottom"/>
          </w:tcPr>
          <w:p w14:paraId="562C4299" w14:textId="77777777" w:rsidR="00CB5466" w:rsidRPr="00B009B1" w:rsidRDefault="00CB5466">
            <w:pPr>
              <w:tabs>
                <w:tab w:val="decimal" w:pos="1515"/>
              </w:tabs>
              <w:spacing w:line="380" w:lineRule="exact"/>
              <w:rPr>
                <w:rFonts w:ascii="Arial" w:hAnsi="Arial" w:cs="Arial"/>
                <w:sz w:val="22"/>
                <w:szCs w:val="22"/>
              </w:rPr>
            </w:pPr>
            <w:r w:rsidRPr="00B009B1">
              <w:rPr>
                <w:rFonts w:ascii="Arial" w:hAnsi="Arial" w:cs="Arial"/>
                <w:sz w:val="22"/>
                <w:szCs w:val="22"/>
              </w:rPr>
              <w:t xml:space="preserve"> 2,864</w:t>
            </w:r>
          </w:p>
        </w:tc>
      </w:tr>
      <w:tr w:rsidR="00CB5466" w:rsidRPr="00B009B1" w14:paraId="4E811238" w14:textId="77777777">
        <w:tc>
          <w:tcPr>
            <w:tcW w:w="5400" w:type="dxa"/>
          </w:tcPr>
          <w:p w14:paraId="5AEF1498" w14:textId="77777777" w:rsidR="00CB5466" w:rsidRPr="00B009B1" w:rsidRDefault="00CB5466">
            <w:pPr>
              <w:spacing w:line="380" w:lineRule="exact"/>
              <w:ind w:firstLine="165"/>
              <w:rPr>
                <w:rFonts w:ascii="Arial" w:hAnsi="Arial" w:cs="Arial"/>
                <w:sz w:val="22"/>
                <w:szCs w:val="22"/>
                <w:cs/>
              </w:rPr>
            </w:pPr>
            <w:r w:rsidRPr="00B009B1">
              <w:rPr>
                <w:rFonts w:ascii="Arial" w:hAnsi="Arial" w:cs="Arial"/>
                <w:sz w:val="22"/>
                <w:szCs w:val="22"/>
              </w:rPr>
              <w:t xml:space="preserve">Over 1 year </w:t>
            </w:r>
            <w:proofErr w:type="gramStart"/>
            <w:r w:rsidRPr="00B009B1">
              <w:rPr>
                <w:rFonts w:ascii="Arial" w:hAnsi="Arial" w:cs="Arial"/>
                <w:sz w:val="22"/>
                <w:szCs w:val="22"/>
              </w:rPr>
              <w:t>not exceed</w:t>
            </w:r>
            <w:proofErr w:type="gramEnd"/>
            <w:r w:rsidRPr="00B009B1">
              <w:rPr>
                <w:rFonts w:ascii="Arial" w:hAnsi="Arial" w:cs="Arial"/>
                <w:sz w:val="22"/>
                <w:szCs w:val="22"/>
              </w:rPr>
              <w:t xml:space="preserve"> 5 years</w:t>
            </w:r>
          </w:p>
        </w:tc>
        <w:tc>
          <w:tcPr>
            <w:tcW w:w="1890" w:type="dxa"/>
            <w:vAlign w:val="bottom"/>
          </w:tcPr>
          <w:p w14:paraId="20F5EEF3" w14:textId="2C29160A" w:rsidR="00CB5466" w:rsidRPr="00B009B1" w:rsidRDefault="00C603BB">
            <w:pPr>
              <w:pBdr>
                <w:bottom w:val="single" w:sz="4" w:space="1" w:color="auto"/>
              </w:pBdr>
              <w:tabs>
                <w:tab w:val="decimal" w:pos="1515"/>
              </w:tabs>
              <w:spacing w:line="380" w:lineRule="exact"/>
              <w:rPr>
                <w:rFonts w:ascii="Arial" w:hAnsi="Arial" w:cs="Arial"/>
                <w:sz w:val="22"/>
                <w:szCs w:val="22"/>
              </w:rPr>
            </w:pPr>
            <w:r w:rsidRPr="00B009B1">
              <w:rPr>
                <w:rFonts w:ascii="Arial" w:hAnsi="Arial" w:cs="Arial"/>
                <w:spacing w:val="-4"/>
                <w:sz w:val="22"/>
                <w:szCs w:val="22"/>
              </w:rPr>
              <w:t>7,659</w:t>
            </w:r>
          </w:p>
        </w:tc>
        <w:tc>
          <w:tcPr>
            <w:tcW w:w="1890" w:type="dxa"/>
            <w:vAlign w:val="bottom"/>
          </w:tcPr>
          <w:p w14:paraId="15DCB10E" w14:textId="77777777" w:rsidR="00CB5466" w:rsidRPr="00B009B1" w:rsidRDefault="00CB5466">
            <w:pPr>
              <w:pBdr>
                <w:bottom w:val="single" w:sz="4" w:space="1" w:color="auto"/>
              </w:pBdr>
              <w:tabs>
                <w:tab w:val="decimal" w:pos="1515"/>
              </w:tabs>
              <w:spacing w:line="380" w:lineRule="exact"/>
              <w:rPr>
                <w:rFonts w:ascii="Arial" w:hAnsi="Arial" w:cs="Arial"/>
                <w:sz w:val="22"/>
                <w:szCs w:val="22"/>
              </w:rPr>
            </w:pPr>
            <w:r w:rsidRPr="00B009B1">
              <w:rPr>
                <w:rFonts w:ascii="Arial" w:hAnsi="Arial" w:cs="Arial"/>
                <w:sz w:val="22"/>
                <w:szCs w:val="22"/>
              </w:rPr>
              <w:t xml:space="preserve"> 1,585 </w:t>
            </w:r>
          </w:p>
        </w:tc>
      </w:tr>
      <w:tr w:rsidR="00CB5466" w:rsidRPr="00B009B1" w14:paraId="1970AB40" w14:textId="77777777">
        <w:trPr>
          <w:trHeight w:val="85"/>
        </w:trPr>
        <w:tc>
          <w:tcPr>
            <w:tcW w:w="5400" w:type="dxa"/>
          </w:tcPr>
          <w:p w14:paraId="48A4C7A8" w14:textId="77777777" w:rsidR="00CB5466" w:rsidRPr="00B009B1" w:rsidRDefault="00CB5466">
            <w:pPr>
              <w:spacing w:line="380" w:lineRule="exact"/>
              <w:ind w:left="34"/>
              <w:jc w:val="both"/>
              <w:rPr>
                <w:rFonts w:ascii="Arial" w:hAnsi="Arial" w:cs="Arial"/>
                <w:sz w:val="22"/>
                <w:szCs w:val="22"/>
                <w:cs/>
              </w:rPr>
            </w:pPr>
            <w:r w:rsidRPr="00B009B1">
              <w:rPr>
                <w:rFonts w:ascii="Arial" w:hAnsi="Arial" w:cs="Arial"/>
                <w:sz w:val="22"/>
                <w:szCs w:val="22"/>
              </w:rPr>
              <w:t>Total</w:t>
            </w:r>
          </w:p>
        </w:tc>
        <w:tc>
          <w:tcPr>
            <w:tcW w:w="1890" w:type="dxa"/>
            <w:vAlign w:val="bottom"/>
          </w:tcPr>
          <w:p w14:paraId="748C65A6" w14:textId="3F3F4FFB" w:rsidR="00CB5466" w:rsidRPr="00B009B1" w:rsidRDefault="00C603BB">
            <w:pPr>
              <w:pBdr>
                <w:bottom w:val="double" w:sz="4" w:space="1" w:color="auto"/>
              </w:pBdr>
              <w:tabs>
                <w:tab w:val="decimal" w:pos="1515"/>
              </w:tabs>
              <w:spacing w:line="380" w:lineRule="exact"/>
              <w:rPr>
                <w:rFonts w:ascii="Arial" w:hAnsi="Arial" w:cs="Arial"/>
                <w:sz w:val="22"/>
                <w:szCs w:val="22"/>
              </w:rPr>
            </w:pPr>
            <w:r w:rsidRPr="00B009B1">
              <w:rPr>
                <w:rFonts w:ascii="Arial" w:hAnsi="Arial" w:cs="Arial"/>
                <w:spacing w:val="-4"/>
                <w:sz w:val="22"/>
                <w:szCs w:val="22"/>
              </w:rPr>
              <w:t>13,521</w:t>
            </w:r>
          </w:p>
        </w:tc>
        <w:tc>
          <w:tcPr>
            <w:tcW w:w="1890" w:type="dxa"/>
            <w:vAlign w:val="bottom"/>
          </w:tcPr>
          <w:p w14:paraId="4924878B" w14:textId="77777777" w:rsidR="00CB5466" w:rsidRPr="00B009B1" w:rsidRDefault="00CB5466">
            <w:pPr>
              <w:pBdr>
                <w:bottom w:val="double" w:sz="4" w:space="1" w:color="auto"/>
              </w:pBdr>
              <w:tabs>
                <w:tab w:val="decimal" w:pos="1515"/>
              </w:tabs>
              <w:spacing w:line="380" w:lineRule="exact"/>
              <w:rPr>
                <w:rFonts w:ascii="Arial" w:hAnsi="Arial" w:cs="Arial"/>
                <w:sz w:val="22"/>
                <w:szCs w:val="22"/>
              </w:rPr>
            </w:pPr>
            <w:r w:rsidRPr="00B009B1">
              <w:rPr>
                <w:rFonts w:ascii="Arial" w:hAnsi="Arial" w:cs="Arial"/>
                <w:sz w:val="22"/>
                <w:szCs w:val="22"/>
              </w:rPr>
              <w:t xml:space="preserve"> 4,449 </w:t>
            </w:r>
          </w:p>
        </w:tc>
      </w:tr>
    </w:tbl>
    <w:p w14:paraId="1ECF9008" w14:textId="77777777" w:rsidR="00640859" w:rsidRDefault="00640859" w:rsidP="00DA673B">
      <w:pPr>
        <w:widowControl w:val="0"/>
        <w:overflowPunct w:val="0"/>
        <w:autoSpaceDE w:val="0"/>
        <w:autoSpaceDN w:val="0"/>
        <w:adjustRightInd w:val="0"/>
        <w:spacing w:before="240" w:line="380" w:lineRule="exact"/>
        <w:jc w:val="both"/>
        <w:textAlignment w:val="baseline"/>
        <w:rPr>
          <w:rFonts w:ascii="Arial" w:hAnsi="Arial"/>
          <w:b/>
          <w:bCs/>
          <w:szCs w:val="22"/>
        </w:rPr>
      </w:pPr>
      <w:bookmarkStart w:id="1" w:name="_Hlk59625292"/>
    </w:p>
    <w:p w14:paraId="605FDF12" w14:textId="77777777" w:rsidR="00640859" w:rsidRDefault="00640859">
      <w:pPr>
        <w:rPr>
          <w:rFonts w:ascii="Arial" w:hAnsi="Arial"/>
          <w:b/>
          <w:bCs/>
          <w:szCs w:val="22"/>
        </w:rPr>
      </w:pPr>
      <w:r>
        <w:rPr>
          <w:rFonts w:ascii="Arial" w:hAnsi="Arial"/>
          <w:b/>
          <w:bCs/>
          <w:szCs w:val="22"/>
        </w:rPr>
        <w:br w:type="page"/>
      </w:r>
    </w:p>
    <w:p w14:paraId="6ACF687D" w14:textId="1BD5490B" w:rsidR="00DA673B" w:rsidRPr="00223836" w:rsidRDefault="00DA673B" w:rsidP="00DA673B">
      <w:pPr>
        <w:widowControl w:val="0"/>
        <w:overflowPunct w:val="0"/>
        <w:autoSpaceDE w:val="0"/>
        <w:autoSpaceDN w:val="0"/>
        <w:adjustRightInd w:val="0"/>
        <w:spacing w:before="240" w:line="380" w:lineRule="exact"/>
        <w:jc w:val="both"/>
        <w:textAlignment w:val="baseline"/>
        <w:rPr>
          <w:rFonts w:ascii="Arial" w:hAnsi="Arial"/>
          <w:b/>
          <w:bCs/>
          <w:szCs w:val="22"/>
          <w:cs/>
        </w:rPr>
      </w:pPr>
      <w:r>
        <w:rPr>
          <w:rFonts w:ascii="Arial" w:hAnsi="Arial"/>
          <w:b/>
          <w:bCs/>
          <w:szCs w:val="22"/>
        </w:rPr>
        <w:lastRenderedPageBreak/>
        <w:t>30</w:t>
      </w:r>
      <w:r w:rsidRPr="00223836">
        <w:rPr>
          <w:rFonts w:ascii="Arial" w:hAnsi="Arial"/>
          <w:b/>
          <w:bCs/>
          <w:szCs w:val="22"/>
        </w:rPr>
        <w:t>.</w:t>
      </w:r>
      <w:r w:rsidRPr="00223836">
        <w:rPr>
          <w:rFonts w:ascii="Arial" w:hAnsi="Arial"/>
          <w:b/>
          <w:bCs/>
          <w:szCs w:val="22"/>
        </w:rPr>
        <w:tab/>
        <w:t>Fair value hierarchy</w:t>
      </w:r>
    </w:p>
    <w:p w14:paraId="31E87BBF" w14:textId="77777777" w:rsidR="00DA673B" w:rsidRDefault="00DA673B" w:rsidP="00DA673B">
      <w:pPr>
        <w:spacing w:line="380" w:lineRule="exact"/>
        <w:ind w:left="540"/>
        <w:jc w:val="both"/>
        <w:rPr>
          <w:rFonts w:ascii="Arial" w:hAnsi="Arial" w:cs="Arial"/>
        </w:rPr>
      </w:pPr>
      <w:r w:rsidRPr="00223836">
        <w:rPr>
          <w:rFonts w:ascii="Arial" w:hAnsi="Arial"/>
          <w:szCs w:val="22"/>
        </w:rPr>
        <w:tab/>
      </w:r>
      <w:r w:rsidRPr="00223836">
        <w:rPr>
          <w:rFonts w:ascii="Arial" w:hAnsi="Arial" w:cs="Arial"/>
        </w:rPr>
        <w:t xml:space="preserve">As </w:t>
      </w:r>
      <w:proofErr w:type="gramStart"/>
      <w:r w:rsidRPr="00223836">
        <w:rPr>
          <w:rFonts w:ascii="Arial" w:hAnsi="Arial" w:cs="Arial"/>
        </w:rPr>
        <w:t>at</w:t>
      </w:r>
      <w:proofErr w:type="gramEnd"/>
      <w:r w:rsidRPr="00223836">
        <w:rPr>
          <w:rFonts w:ascii="Arial" w:hAnsi="Arial" w:cs="Arial"/>
        </w:rPr>
        <w:t xml:space="preserve"> 31 December </w:t>
      </w:r>
      <w:r w:rsidRPr="00F325AD">
        <w:rPr>
          <w:rFonts w:ascii="Arial" w:eastAsia="Arial Unicode MS" w:hAnsi="Arial" w:cs="Arial"/>
          <w:szCs w:val="22"/>
        </w:rPr>
        <w:t>202</w:t>
      </w:r>
      <w:r>
        <w:rPr>
          <w:rFonts w:ascii="Arial" w:eastAsia="Arial Unicode MS" w:hAnsi="Arial" w:cs="Arial"/>
          <w:szCs w:val="22"/>
        </w:rPr>
        <w:t>5</w:t>
      </w:r>
      <w:r w:rsidRPr="00F325AD">
        <w:rPr>
          <w:rFonts w:ascii="Arial" w:eastAsia="Arial Unicode MS" w:hAnsi="Arial" w:cs="Arial" w:hint="eastAsia"/>
          <w:szCs w:val="22"/>
          <w:cs/>
        </w:rPr>
        <w:t xml:space="preserve"> </w:t>
      </w:r>
      <w:r w:rsidRPr="00F325AD">
        <w:rPr>
          <w:rFonts w:ascii="Arial" w:eastAsia="Arial Unicode MS" w:hAnsi="Arial" w:cs="Arial"/>
          <w:szCs w:val="22"/>
        </w:rPr>
        <w:t>and 202</w:t>
      </w:r>
      <w:r>
        <w:rPr>
          <w:rFonts w:ascii="Arial" w:eastAsia="Arial Unicode MS" w:hAnsi="Arial" w:cs="Arial"/>
          <w:szCs w:val="22"/>
        </w:rPr>
        <w:t>4</w:t>
      </w:r>
      <w:r w:rsidRPr="00223836">
        <w:rPr>
          <w:rFonts w:ascii="Arial" w:hAnsi="Arial" w:cs="Arial"/>
        </w:rPr>
        <w:t xml:space="preserve">, the </w:t>
      </w:r>
      <w:r>
        <w:rPr>
          <w:rFonts w:ascii="Arial" w:hAnsi="Arial" w:cs="Arial"/>
        </w:rPr>
        <w:t>Company</w:t>
      </w:r>
      <w:r w:rsidRPr="00223836">
        <w:rPr>
          <w:rFonts w:ascii="Arial" w:hAnsi="Arial" w:cs="Arial"/>
        </w:rPr>
        <w:t xml:space="preserve"> had the assets and liabilities that were measured at fair value or for which fair value was disclosed using different levels of </w:t>
      </w:r>
      <w:proofErr w:type="gramStart"/>
      <w:r w:rsidRPr="00223836">
        <w:rPr>
          <w:rFonts w:ascii="Arial" w:hAnsi="Arial" w:cs="Arial"/>
        </w:rPr>
        <w:t>inputs</w:t>
      </w:r>
      <w:proofErr w:type="gramEnd"/>
      <w:r w:rsidRPr="00223836">
        <w:rPr>
          <w:rFonts w:ascii="Arial" w:hAnsi="Arial" w:cs="Arial"/>
        </w:rPr>
        <w:t xml:space="preserve"> as follows:</w:t>
      </w:r>
    </w:p>
    <w:tbl>
      <w:tblPr>
        <w:tblW w:w="9180" w:type="dxa"/>
        <w:tblInd w:w="450" w:type="dxa"/>
        <w:tblLayout w:type="fixed"/>
        <w:tblCellMar>
          <w:left w:w="0" w:type="dxa"/>
          <w:right w:w="0" w:type="dxa"/>
        </w:tblCellMar>
        <w:tblLook w:val="04A0" w:firstRow="1" w:lastRow="0" w:firstColumn="1" w:lastColumn="0" w:noHBand="0" w:noVBand="1"/>
      </w:tblPr>
      <w:tblGrid>
        <w:gridCol w:w="3960"/>
        <w:gridCol w:w="1305"/>
        <w:gridCol w:w="1305"/>
        <w:gridCol w:w="1305"/>
        <w:gridCol w:w="1305"/>
      </w:tblGrid>
      <w:tr w:rsidR="00DA673B" w:rsidRPr="00223836" w14:paraId="36D61D5E" w14:textId="77777777">
        <w:tc>
          <w:tcPr>
            <w:tcW w:w="9180" w:type="dxa"/>
            <w:gridSpan w:val="5"/>
            <w:tcMar>
              <w:top w:w="0" w:type="dxa"/>
              <w:left w:w="108" w:type="dxa"/>
              <w:bottom w:w="0" w:type="dxa"/>
              <w:right w:w="108" w:type="dxa"/>
            </w:tcMar>
            <w:vAlign w:val="bottom"/>
            <w:hideMark/>
          </w:tcPr>
          <w:p w14:paraId="3EE01D70" w14:textId="77777777" w:rsidR="00DA673B" w:rsidRPr="00223836" w:rsidRDefault="00DA673B" w:rsidP="00640859">
            <w:pPr>
              <w:spacing w:before="0" w:after="0" w:line="320" w:lineRule="exact"/>
              <w:ind w:left="0" w:firstLine="0"/>
              <w:jc w:val="right"/>
              <w:rPr>
                <w:rFonts w:ascii="Arial" w:hAnsi="Arial" w:cs="Arial"/>
                <w:sz w:val="18"/>
                <w:szCs w:val="18"/>
              </w:rPr>
            </w:pPr>
            <w:r w:rsidRPr="00223836">
              <w:rPr>
                <w:rFonts w:ascii="Arial" w:hAnsi="Arial" w:cs="Arial"/>
                <w:sz w:val="18"/>
                <w:szCs w:val="18"/>
              </w:rPr>
              <w:t>(Unit: Million Baht)</w:t>
            </w:r>
          </w:p>
        </w:tc>
      </w:tr>
      <w:tr w:rsidR="00DA673B" w:rsidRPr="00223836" w14:paraId="0852282D" w14:textId="77777777">
        <w:tc>
          <w:tcPr>
            <w:tcW w:w="3960" w:type="dxa"/>
            <w:tcMar>
              <w:top w:w="0" w:type="dxa"/>
              <w:left w:w="108" w:type="dxa"/>
              <w:bottom w:w="0" w:type="dxa"/>
              <w:right w:w="108" w:type="dxa"/>
            </w:tcMar>
            <w:vAlign w:val="bottom"/>
          </w:tcPr>
          <w:p w14:paraId="4F316428" w14:textId="77777777" w:rsidR="00DA673B" w:rsidRPr="00223836" w:rsidRDefault="00DA673B" w:rsidP="00640859">
            <w:pPr>
              <w:spacing w:before="0" w:after="0" w:line="320" w:lineRule="exact"/>
              <w:ind w:left="0" w:firstLine="0"/>
              <w:jc w:val="thaiDistribute"/>
              <w:rPr>
                <w:rFonts w:ascii="Arial" w:hAnsi="Arial" w:cs="Arial"/>
                <w:sz w:val="18"/>
                <w:szCs w:val="18"/>
              </w:rPr>
            </w:pPr>
          </w:p>
        </w:tc>
        <w:tc>
          <w:tcPr>
            <w:tcW w:w="5220" w:type="dxa"/>
            <w:gridSpan w:val="4"/>
            <w:tcMar>
              <w:top w:w="0" w:type="dxa"/>
              <w:left w:w="108" w:type="dxa"/>
              <w:bottom w:w="0" w:type="dxa"/>
              <w:right w:w="108" w:type="dxa"/>
            </w:tcMar>
            <w:hideMark/>
          </w:tcPr>
          <w:p w14:paraId="34DC3789" w14:textId="77777777" w:rsidR="00DA673B" w:rsidRPr="00D05CD1" w:rsidRDefault="00DA673B" w:rsidP="00640859">
            <w:pPr>
              <w:pBdr>
                <w:bottom w:val="single" w:sz="4" w:space="1" w:color="auto"/>
              </w:pBdr>
              <w:spacing w:before="0" w:after="0" w:line="320" w:lineRule="exact"/>
              <w:ind w:left="0" w:firstLine="0"/>
              <w:jc w:val="center"/>
              <w:rPr>
                <w:rFonts w:ascii="Arial" w:hAnsi="Arial" w:cs="Arial"/>
                <w:sz w:val="18"/>
                <w:szCs w:val="18"/>
              </w:rPr>
            </w:pPr>
            <w:r w:rsidRPr="00D05CD1">
              <w:rPr>
                <w:rFonts w:ascii="Arial" w:hAnsi="Arial" w:cs="Arial"/>
                <w:sz w:val="18"/>
                <w:szCs w:val="18"/>
              </w:rPr>
              <w:t xml:space="preserve">Financial statements in which the </w:t>
            </w:r>
          </w:p>
          <w:p w14:paraId="7F4B56E9" w14:textId="03996741" w:rsidR="00DA673B" w:rsidRPr="00223836" w:rsidRDefault="00DA673B" w:rsidP="00640859">
            <w:pPr>
              <w:pBdr>
                <w:bottom w:val="single" w:sz="4" w:space="1" w:color="auto"/>
              </w:pBdr>
              <w:spacing w:before="0" w:after="0" w:line="320" w:lineRule="exact"/>
              <w:ind w:left="0" w:firstLine="0"/>
              <w:jc w:val="center"/>
              <w:rPr>
                <w:rFonts w:ascii="Arial" w:hAnsi="Arial" w:cs="Arial"/>
                <w:sz w:val="18"/>
                <w:szCs w:val="18"/>
              </w:rPr>
            </w:pPr>
            <w:proofErr w:type="gramStart"/>
            <w:r w:rsidRPr="00D05CD1">
              <w:rPr>
                <w:rFonts w:ascii="Arial" w:hAnsi="Arial" w:cs="Arial"/>
                <w:sz w:val="18"/>
                <w:szCs w:val="18"/>
              </w:rPr>
              <w:t>equity</w:t>
            </w:r>
            <w:proofErr w:type="gramEnd"/>
            <w:r w:rsidRPr="00D05CD1">
              <w:rPr>
                <w:rFonts w:ascii="Arial" w:hAnsi="Arial" w:cs="Arial"/>
                <w:sz w:val="18"/>
                <w:szCs w:val="18"/>
              </w:rPr>
              <w:t xml:space="preserve"> method is applied </w:t>
            </w:r>
            <w:r w:rsidR="007D4541">
              <w:rPr>
                <w:rFonts w:ascii="Arial" w:hAnsi="Arial" w:cs="Arial"/>
                <w:sz w:val="18"/>
                <w:szCs w:val="18"/>
              </w:rPr>
              <w:t>/</w:t>
            </w:r>
            <w:r w:rsidRPr="00D05CD1">
              <w:rPr>
                <w:rFonts w:ascii="Arial" w:hAnsi="Arial" w:cs="Arial"/>
                <w:sz w:val="18"/>
                <w:szCs w:val="18"/>
              </w:rPr>
              <w:t xml:space="preserve"> Separate financial statements</w:t>
            </w:r>
          </w:p>
        </w:tc>
      </w:tr>
      <w:tr w:rsidR="00DA673B" w:rsidRPr="00223836" w14:paraId="456A91CB" w14:textId="77777777">
        <w:tc>
          <w:tcPr>
            <w:tcW w:w="3960" w:type="dxa"/>
            <w:tcMar>
              <w:top w:w="0" w:type="dxa"/>
              <w:left w:w="108" w:type="dxa"/>
              <w:bottom w:w="0" w:type="dxa"/>
              <w:right w:w="108" w:type="dxa"/>
            </w:tcMar>
            <w:vAlign w:val="bottom"/>
          </w:tcPr>
          <w:p w14:paraId="52DBFFD1" w14:textId="77777777" w:rsidR="00DA673B" w:rsidRPr="00223836" w:rsidRDefault="00DA673B" w:rsidP="00640859">
            <w:pPr>
              <w:spacing w:before="0" w:after="0" w:line="320" w:lineRule="exact"/>
              <w:ind w:left="0" w:firstLine="0"/>
              <w:jc w:val="thaiDistribute"/>
              <w:rPr>
                <w:rFonts w:ascii="Arial" w:hAnsi="Arial" w:cs="Arial"/>
                <w:sz w:val="18"/>
                <w:szCs w:val="18"/>
              </w:rPr>
            </w:pPr>
          </w:p>
        </w:tc>
        <w:tc>
          <w:tcPr>
            <w:tcW w:w="5220" w:type="dxa"/>
            <w:gridSpan w:val="4"/>
            <w:tcMar>
              <w:top w:w="0" w:type="dxa"/>
              <w:left w:w="108" w:type="dxa"/>
              <w:bottom w:w="0" w:type="dxa"/>
              <w:right w:w="108" w:type="dxa"/>
            </w:tcMar>
            <w:hideMark/>
          </w:tcPr>
          <w:p w14:paraId="5CF1DAFA" w14:textId="77777777" w:rsidR="00DA673B" w:rsidRPr="00223836" w:rsidRDefault="00DA673B" w:rsidP="00640859">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 xml:space="preserve">As </w:t>
            </w:r>
            <w:proofErr w:type="gramStart"/>
            <w:r w:rsidRPr="00223836">
              <w:rPr>
                <w:rFonts w:ascii="Arial" w:hAnsi="Arial" w:cs="Arial"/>
                <w:sz w:val="18"/>
                <w:szCs w:val="18"/>
              </w:rPr>
              <w:t>at</w:t>
            </w:r>
            <w:proofErr w:type="gramEnd"/>
            <w:r w:rsidRPr="00223836">
              <w:rPr>
                <w:rFonts w:ascii="Arial" w:hAnsi="Arial" w:cs="Arial"/>
                <w:sz w:val="18"/>
                <w:szCs w:val="18"/>
              </w:rPr>
              <w:t xml:space="preserve"> 31 December 202</w:t>
            </w:r>
            <w:r>
              <w:rPr>
                <w:rFonts w:ascii="Arial" w:hAnsi="Arial" w:cs="Arial"/>
                <w:sz w:val="18"/>
                <w:szCs w:val="18"/>
              </w:rPr>
              <w:t>5</w:t>
            </w:r>
          </w:p>
        </w:tc>
      </w:tr>
      <w:tr w:rsidR="00DA673B" w:rsidRPr="00223836" w14:paraId="298FB9F4" w14:textId="77777777">
        <w:tc>
          <w:tcPr>
            <w:tcW w:w="3960" w:type="dxa"/>
            <w:tcMar>
              <w:top w:w="0" w:type="dxa"/>
              <w:left w:w="108" w:type="dxa"/>
              <w:bottom w:w="0" w:type="dxa"/>
              <w:right w:w="108" w:type="dxa"/>
            </w:tcMar>
            <w:vAlign w:val="bottom"/>
          </w:tcPr>
          <w:p w14:paraId="246804F2" w14:textId="77777777" w:rsidR="00DA673B" w:rsidRPr="00223836" w:rsidRDefault="00DA673B" w:rsidP="00640859">
            <w:pPr>
              <w:spacing w:before="0" w:after="0" w:line="320" w:lineRule="exact"/>
              <w:ind w:left="0" w:firstLine="0"/>
              <w:jc w:val="thaiDistribute"/>
              <w:rPr>
                <w:rFonts w:ascii="Arial" w:hAnsi="Arial" w:cs="Arial"/>
                <w:sz w:val="18"/>
                <w:szCs w:val="18"/>
              </w:rPr>
            </w:pPr>
          </w:p>
        </w:tc>
        <w:tc>
          <w:tcPr>
            <w:tcW w:w="1305" w:type="dxa"/>
            <w:tcMar>
              <w:top w:w="0" w:type="dxa"/>
              <w:left w:w="108" w:type="dxa"/>
              <w:bottom w:w="0" w:type="dxa"/>
              <w:right w:w="108" w:type="dxa"/>
            </w:tcMar>
            <w:hideMark/>
          </w:tcPr>
          <w:p w14:paraId="4592767B" w14:textId="77777777" w:rsidR="00DA673B" w:rsidRPr="00223836" w:rsidRDefault="00DA673B" w:rsidP="00640859">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Level</w:t>
            </w:r>
            <w:r w:rsidRPr="00223836">
              <w:rPr>
                <w:rFonts w:ascii="Arial" w:hAnsi="Arial" w:cs="Arial"/>
                <w:sz w:val="18"/>
                <w:szCs w:val="18"/>
                <w:cs/>
              </w:rPr>
              <w:t xml:space="preserve"> </w:t>
            </w:r>
            <w:r w:rsidRPr="00223836">
              <w:rPr>
                <w:rFonts w:ascii="Arial" w:hAnsi="Arial" w:cs="Arial"/>
                <w:sz w:val="18"/>
                <w:szCs w:val="18"/>
              </w:rPr>
              <w:t>1</w:t>
            </w:r>
          </w:p>
        </w:tc>
        <w:tc>
          <w:tcPr>
            <w:tcW w:w="1305" w:type="dxa"/>
            <w:tcMar>
              <w:top w:w="0" w:type="dxa"/>
              <w:left w:w="108" w:type="dxa"/>
              <w:bottom w:w="0" w:type="dxa"/>
              <w:right w:w="108" w:type="dxa"/>
            </w:tcMar>
            <w:hideMark/>
          </w:tcPr>
          <w:p w14:paraId="1ED819DD" w14:textId="77777777" w:rsidR="00DA673B" w:rsidRPr="00223836" w:rsidRDefault="00DA673B" w:rsidP="00640859">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Level</w:t>
            </w:r>
            <w:r w:rsidRPr="00223836">
              <w:rPr>
                <w:rFonts w:ascii="Arial" w:hAnsi="Arial" w:cs="Arial"/>
                <w:sz w:val="18"/>
                <w:szCs w:val="18"/>
                <w:cs/>
              </w:rPr>
              <w:t xml:space="preserve"> </w:t>
            </w:r>
            <w:r w:rsidRPr="00223836">
              <w:rPr>
                <w:rFonts w:ascii="Arial" w:hAnsi="Arial" w:cs="Arial"/>
                <w:sz w:val="18"/>
                <w:szCs w:val="18"/>
              </w:rPr>
              <w:t>2</w:t>
            </w:r>
          </w:p>
        </w:tc>
        <w:tc>
          <w:tcPr>
            <w:tcW w:w="1305" w:type="dxa"/>
            <w:tcMar>
              <w:top w:w="0" w:type="dxa"/>
              <w:left w:w="108" w:type="dxa"/>
              <w:bottom w:w="0" w:type="dxa"/>
              <w:right w:w="108" w:type="dxa"/>
            </w:tcMar>
            <w:vAlign w:val="bottom"/>
            <w:hideMark/>
          </w:tcPr>
          <w:p w14:paraId="6364EA35" w14:textId="77777777" w:rsidR="00DA673B" w:rsidRPr="00223836" w:rsidRDefault="00DA673B" w:rsidP="00640859">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Level</w:t>
            </w:r>
            <w:r w:rsidRPr="00223836">
              <w:rPr>
                <w:rFonts w:ascii="Arial" w:hAnsi="Arial" w:cs="Arial"/>
                <w:sz w:val="18"/>
                <w:szCs w:val="18"/>
                <w:cs/>
              </w:rPr>
              <w:t xml:space="preserve"> </w:t>
            </w:r>
            <w:r w:rsidRPr="00223836">
              <w:rPr>
                <w:rFonts w:ascii="Arial" w:hAnsi="Arial" w:cs="Arial"/>
                <w:sz w:val="18"/>
                <w:szCs w:val="18"/>
              </w:rPr>
              <w:t>3</w:t>
            </w:r>
          </w:p>
        </w:tc>
        <w:tc>
          <w:tcPr>
            <w:tcW w:w="1305" w:type="dxa"/>
            <w:tcMar>
              <w:top w:w="0" w:type="dxa"/>
              <w:left w:w="108" w:type="dxa"/>
              <w:bottom w:w="0" w:type="dxa"/>
              <w:right w:w="108" w:type="dxa"/>
            </w:tcMar>
            <w:vAlign w:val="bottom"/>
            <w:hideMark/>
          </w:tcPr>
          <w:p w14:paraId="3179D290" w14:textId="77777777" w:rsidR="00DA673B" w:rsidRPr="00223836" w:rsidRDefault="00DA673B" w:rsidP="00640859">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Total</w:t>
            </w:r>
          </w:p>
        </w:tc>
      </w:tr>
      <w:tr w:rsidR="00DA673B" w:rsidRPr="00223836" w14:paraId="4AB0B7C3" w14:textId="77777777">
        <w:tc>
          <w:tcPr>
            <w:tcW w:w="3960" w:type="dxa"/>
            <w:tcMar>
              <w:top w:w="0" w:type="dxa"/>
              <w:left w:w="108" w:type="dxa"/>
              <w:bottom w:w="0" w:type="dxa"/>
              <w:right w:w="108" w:type="dxa"/>
            </w:tcMar>
            <w:vAlign w:val="bottom"/>
            <w:hideMark/>
          </w:tcPr>
          <w:p w14:paraId="09DD7EBD" w14:textId="77777777" w:rsidR="00DA673B" w:rsidRPr="00223836" w:rsidRDefault="00DA673B" w:rsidP="00640859">
            <w:pPr>
              <w:spacing w:before="0" w:after="0" w:line="320" w:lineRule="exact"/>
              <w:ind w:left="0" w:firstLine="0"/>
              <w:jc w:val="thaiDistribute"/>
              <w:rPr>
                <w:rFonts w:ascii="Arial" w:hAnsi="Arial" w:cs="Arial"/>
                <w:b/>
                <w:bCs/>
                <w:sz w:val="18"/>
                <w:szCs w:val="18"/>
              </w:rPr>
            </w:pPr>
            <w:r w:rsidRPr="00223836">
              <w:rPr>
                <w:rFonts w:ascii="Arial" w:hAnsi="Arial" w:cs="Arial"/>
                <w:b/>
                <w:bCs/>
                <w:sz w:val="18"/>
                <w:szCs w:val="18"/>
              </w:rPr>
              <w:t xml:space="preserve">Assets measured at fair value </w:t>
            </w:r>
          </w:p>
        </w:tc>
        <w:tc>
          <w:tcPr>
            <w:tcW w:w="1305" w:type="dxa"/>
            <w:tcMar>
              <w:top w:w="0" w:type="dxa"/>
              <w:left w:w="108" w:type="dxa"/>
              <w:bottom w:w="0" w:type="dxa"/>
              <w:right w:w="108" w:type="dxa"/>
            </w:tcMar>
          </w:tcPr>
          <w:p w14:paraId="1153DBE0" w14:textId="77777777" w:rsidR="00DA673B" w:rsidRPr="00223836" w:rsidRDefault="00DA673B" w:rsidP="00640859">
            <w:pPr>
              <w:spacing w:before="0" w:after="0" w:line="320" w:lineRule="exact"/>
              <w:ind w:left="0" w:firstLine="0"/>
              <w:jc w:val="thaiDistribute"/>
              <w:rPr>
                <w:rFonts w:ascii="Arial" w:hAnsi="Arial" w:cs="Arial"/>
                <w:b/>
                <w:bCs/>
                <w:sz w:val="18"/>
                <w:szCs w:val="18"/>
              </w:rPr>
            </w:pPr>
          </w:p>
        </w:tc>
        <w:tc>
          <w:tcPr>
            <w:tcW w:w="1305" w:type="dxa"/>
            <w:tcMar>
              <w:top w:w="0" w:type="dxa"/>
              <w:left w:w="108" w:type="dxa"/>
              <w:bottom w:w="0" w:type="dxa"/>
              <w:right w:w="108" w:type="dxa"/>
            </w:tcMar>
          </w:tcPr>
          <w:p w14:paraId="5926D13A" w14:textId="77777777" w:rsidR="00DA673B" w:rsidRPr="00223836" w:rsidRDefault="00DA673B" w:rsidP="00640859">
            <w:pPr>
              <w:spacing w:before="0" w:after="0" w:line="320" w:lineRule="exact"/>
              <w:ind w:left="0" w:firstLine="0"/>
              <w:jc w:val="thaiDistribute"/>
              <w:rPr>
                <w:rFonts w:ascii="Arial" w:hAnsi="Arial" w:cs="Arial"/>
                <w:b/>
                <w:bCs/>
                <w:sz w:val="18"/>
                <w:szCs w:val="18"/>
                <w:cs/>
              </w:rPr>
            </w:pPr>
          </w:p>
        </w:tc>
        <w:tc>
          <w:tcPr>
            <w:tcW w:w="1305" w:type="dxa"/>
            <w:tcMar>
              <w:top w:w="0" w:type="dxa"/>
              <w:left w:w="108" w:type="dxa"/>
              <w:bottom w:w="0" w:type="dxa"/>
              <w:right w:w="108" w:type="dxa"/>
            </w:tcMar>
            <w:vAlign w:val="bottom"/>
          </w:tcPr>
          <w:p w14:paraId="41358865" w14:textId="77777777" w:rsidR="00DA673B" w:rsidRPr="00223836" w:rsidRDefault="00DA673B" w:rsidP="00640859">
            <w:pPr>
              <w:spacing w:before="0" w:after="0" w:line="320" w:lineRule="exact"/>
              <w:ind w:left="0" w:firstLine="0"/>
              <w:jc w:val="thaiDistribute"/>
              <w:rPr>
                <w:rFonts w:ascii="Arial" w:hAnsi="Arial" w:cs="Arial"/>
                <w:b/>
                <w:bCs/>
                <w:sz w:val="18"/>
                <w:szCs w:val="18"/>
              </w:rPr>
            </w:pPr>
          </w:p>
        </w:tc>
        <w:tc>
          <w:tcPr>
            <w:tcW w:w="1305" w:type="dxa"/>
            <w:tcMar>
              <w:top w:w="0" w:type="dxa"/>
              <w:left w:w="108" w:type="dxa"/>
              <w:bottom w:w="0" w:type="dxa"/>
              <w:right w:w="108" w:type="dxa"/>
            </w:tcMar>
            <w:vAlign w:val="bottom"/>
          </w:tcPr>
          <w:p w14:paraId="3DBE5ADD" w14:textId="77777777" w:rsidR="00DA673B" w:rsidRPr="00223836" w:rsidRDefault="00DA673B" w:rsidP="00640859">
            <w:pPr>
              <w:spacing w:before="0" w:after="0" w:line="320" w:lineRule="exact"/>
              <w:ind w:left="0" w:firstLine="0"/>
              <w:jc w:val="thaiDistribute"/>
              <w:rPr>
                <w:rFonts w:ascii="Arial" w:hAnsi="Arial" w:cs="Arial"/>
                <w:b/>
                <w:bCs/>
                <w:sz w:val="18"/>
                <w:szCs w:val="18"/>
              </w:rPr>
            </w:pPr>
          </w:p>
        </w:tc>
      </w:tr>
      <w:tr w:rsidR="00DA673B" w:rsidRPr="00223836" w14:paraId="67FA91AF" w14:textId="77777777">
        <w:tc>
          <w:tcPr>
            <w:tcW w:w="3960" w:type="dxa"/>
            <w:tcMar>
              <w:top w:w="0" w:type="dxa"/>
              <w:left w:w="108" w:type="dxa"/>
              <w:bottom w:w="0" w:type="dxa"/>
              <w:right w:w="108" w:type="dxa"/>
            </w:tcMar>
            <w:vAlign w:val="bottom"/>
            <w:hideMark/>
          </w:tcPr>
          <w:p w14:paraId="788687C2" w14:textId="77777777" w:rsidR="00DA673B" w:rsidRPr="00223836" w:rsidRDefault="00DA673B" w:rsidP="00640859">
            <w:pPr>
              <w:spacing w:before="0" w:after="0" w:line="320" w:lineRule="exact"/>
              <w:ind w:left="0" w:firstLine="0"/>
              <w:jc w:val="thaiDistribute"/>
              <w:rPr>
                <w:rFonts w:ascii="Arial" w:hAnsi="Arial" w:cs="Arial"/>
                <w:spacing w:val="-4"/>
                <w:sz w:val="18"/>
                <w:szCs w:val="18"/>
              </w:rPr>
            </w:pPr>
            <w:r w:rsidRPr="00223836">
              <w:rPr>
                <w:rFonts w:ascii="Arial" w:hAnsi="Arial" w:cs="Arial"/>
                <w:spacing w:val="-4"/>
                <w:sz w:val="18"/>
                <w:szCs w:val="18"/>
              </w:rPr>
              <w:t>Financial assets measured at FVTPL  </w:t>
            </w:r>
          </w:p>
        </w:tc>
        <w:tc>
          <w:tcPr>
            <w:tcW w:w="1305" w:type="dxa"/>
            <w:tcMar>
              <w:top w:w="0" w:type="dxa"/>
              <w:left w:w="108" w:type="dxa"/>
              <w:bottom w:w="0" w:type="dxa"/>
              <w:right w:w="108" w:type="dxa"/>
            </w:tcMar>
          </w:tcPr>
          <w:p w14:paraId="5C130819" w14:textId="77777777" w:rsidR="00DA673B" w:rsidRPr="00223836" w:rsidRDefault="00DA673B" w:rsidP="00640859">
            <w:pPr>
              <w:spacing w:before="0" w:after="0" w:line="320" w:lineRule="exact"/>
              <w:ind w:left="0" w:firstLine="0"/>
              <w:jc w:val="thaiDistribute"/>
              <w:rPr>
                <w:rFonts w:ascii="Arial" w:hAnsi="Arial" w:cs="Arial"/>
                <w:sz w:val="18"/>
                <w:szCs w:val="18"/>
              </w:rPr>
            </w:pPr>
          </w:p>
        </w:tc>
        <w:tc>
          <w:tcPr>
            <w:tcW w:w="1305" w:type="dxa"/>
            <w:tcMar>
              <w:top w:w="0" w:type="dxa"/>
              <w:left w:w="108" w:type="dxa"/>
              <w:bottom w:w="0" w:type="dxa"/>
              <w:right w:w="108" w:type="dxa"/>
            </w:tcMar>
          </w:tcPr>
          <w:p w14:paraId="612A9334" w14:textId="77777777" w:rsidR="00DA673B" w:rsidRPr="00223836" w:rsidRDefault="00DA673B" w:rsidP="00640859">
            <w:pPr>
              <w:spacing w:before="0" w:after="0" w:line="320" w:lineRule="exact"/>
              <w:ind w:left="0" w:firstLine="0"/>
              <w:jc w:val="thaiDistribute"/>
              <w:rPr>
                <w:rFonts w:ascii="Arial" w:hAnsi="Arial" w:cs="Arial"/>
                <w:sz w:val="18"/>
                <w:szCs w:val="18"/>
                <w:cs/>
              </w:rPr>
            </w:pPr>
          </w:p>
        </w:tc>
        <w:tc>
          <w:tcPr>
            <w:tcW w:w="1305" w:type="dxa"/>
            <w:tcMar>
              <w:top w:w="0" w:type="dxa"/>
              <w:left w:w="108" w:type="dxa"/>
              <w:bottom w:w="0" w:type="dxa"/>
              <w:right w:w="108" w:type="dxa"/>
            </w:tcMar>
          </w:tcPr>
          <w:p w14:paraId="395E0FDA" w14:textId="77777777" w:rsidR="00DA673B" w:rsidRPr="00223836" w:rsidRDefault="00DA673B" w:rsidP="00640859">
            <w:pPr>
              <w:spacing w:before="0" w:after="0" w:line="320" w:lineRule="exact"/>
              <w:ind w:left="0" w:firstLine="0"/>
              <w:jc w:val="thaiDistribute"/>
              <w:rPr>
                <w:rFonts w:ascii="Arial" w:hAnsi="Arial" w:cs="Arial"/>
                <w:sz w:val="18"/>
                <w:szCs w:val="18"/>
                <w:cs/>
              </w:rPr>
            </w:pPr>
          </w:p>
        </w:tc>
        <w:tc>
          <w:tcPr>
            <w:tcW w:w="1305" w:type="dxa"/>
            <w:tcMar>
              <w:top w:w="0" w:type="dxa"/>
              <w:left w:w="108" w:type="dxa"/>
              <w:bottom w:w="0" w:type="dxa"/>
              <w:right w:w="108" w:type="dxa"/>
            </w:tcMar>
          </w:tcPr>
          <w:p w14:paraId="6892EF7E" w14:textId="77777777" w:rsidR="00DA673B" w:rsidRPr="00223836" w:rsidRDefault="00DA673B" w:rsidP="00640859">
            <w:pPr>
              <w:spacing w:before="0" w:after="0" w:line="320" w:lineRule="exact"/>
              <w:ind w:left="0" w:firstLine="0"/>
              <w:jc w:val="thaiDistribute"/>
              <w:rPr>
                <w:rFonts w:ascii="Arial" w:hAnsi="Arial" w:cs="Arial"/>
                <w:b/>
                <w:bCs/>
                <w:sz w:val="18"/>
                <w:szCs w:val="18"/>
                <w:cs/>
              </w:rPr>
            </w:pPr>
          </w:p>
        </w:tc>
      </w:tr>
      <w:tr w:rsidR="00DA673B" w:rsidRPr="00223836" w14:paraId="510E4BE9" w14:textId="77777777">
        <w:tc>
          <w:tcPr>
            <w:tcW w:w="3960" w:type="dxa"/>
            <w:tcMar>
              <w:top w:w="0" w:type="dxa"/>
              <w:left w:w="108" w:type="dxa"/>
              <w:bottom w:w="0" w:type="dxa"/>
              <w:right w:w="108" w:type="dxa"/>
            </w:tcMar>
            <w:vAlign w:val="bottom"/>
            <w:hideMark/>
          </w:tcPr>
          <w:p w14:paraId="12B3C968" w14:textId="77777777" w:rsidR="00DA673B" w:rsidRPr="00223836" w:rsidRDefault="00DA673B" w:rsidP="002271A4">
            <w:pPr>
              <w:spacing w:before="0" w:after="0" w:line="320" w:lineRule="exact"/>
              <w:ind w:left="165" w:firstLine="0"/>
              <w:jc w:val="thaiDistribute"/>
              <w:rPr>
                <w:rFonts w:ascii="Arial" w:hAnsi="Arial" w:cs="Arial"/>
                <w:sz w:val="18"/>
                <w:szCs w:val="18"/>
                <w:cs/>
              </w:rPr>
            </w:pPr>
            <w:r w:rsidRPr="00223836">
              <w:rPr>
                <w:rFonts w:ascii="Arial" w:hAnsi="Arial" w:cs="Arial"/>
                <w:sz w:val="18"/>
                <w:szCs w:val="18"/>
              </w:rPr>
              <w:t>Investments in mutual funds</w:t>
            </w:r>
          </w:p>
        </w:tc>
        <w:tc>
          <w:tcPr>
            <w:tcW w:w="1305" w:type="dxa"/>
            <w:tcMar>
              <w:top w:w="0" w:type="dxa"/>
              <w:left w:w="108" w:type="dxa"/>
              <w:bottom w:w="0" w:type="dxa"/>
              <w:right w:w="108" w:type="dxa"/>
            </w:tcMar>
            <w:vAlign w:val="bottom"/>
          </w:tcPr>
          <w:p w14:paraId="164264AA" w14:textId="008807A9" w:rsidR="00DA673B" w:rsidRPr="00223836" w:rsidRDefault="00E40497" w:rsidP="00640859">
            <w:pPr>
              <w:spacing w:before="0" w:after="0" w:line="320" w:lineRule="exact"/>
              <w:ind w:left="0" w:firstLine="0"/>
              <w:jc w:val="right"/>
              <w:rPr>
                <w:rFonts w:ascii="Arial" w:hAnsi="Arial" w:cs="Arial"/>
                <w:sz w:val="18"/>
                <w:szCs w:val="18"/>
                <w:cs/>
              </w:rPr>
            </w:pPr>
            <w:r>
              <w:rPr>
                <w:rFonts w:ascii="Arial" w:hAnsi="Arial" w:cs="Arial"/>
                <w:sz w:val="18"/>
                <w:szCs w:val="18"/>
              </w:rPr>
              <w:t>30.0</w:t>
            </w:r>
          </w:p>
        </w:tc>
        <w:tc>
          <w:tcPr>
            <w:tcW w:w="1305" w:type="dxa"/>
            <w:tcMar>
              <w:top w:w="0" w:type="dxa"/>
              <w:left w:w="108" w:type="dxa"/>
              <w:bottom w:w="0" w:type="dxa"/>
              <w:right w:w="108" w:type="dxa"/>
            </w:tcMar>
            <w:vAlign w:val="bottom"/>
          </w:tcPr>
          <w:p w14:paraId="0C1C84FC" w14:textId="5AE35237" w:rsidR="00DA673B" w:rsidRPr="00223836" w:rsidRDefault="00AE55E8" w:rsidP="00640859">
            <w:pPr>
              <w:spacing w:before="0" w:after="0" w:line="320" w:lineRule="exact"/>
              <w:ind w:left="0" w:firstLine="0"/>
              <w:jc w:val="right"/>
              <w:rPr>
                <w:rFonts w:ascii="Arial" w:hAnsi="Arial" w:cs="Arial"/>
                <w:sz w:val="18"/>
                <w:szCs w:val="18"/>
                <w:cs/>
              </w:rPr>
            </w:pPr>
            <w:r>
              <w:rPr>
                <w:rFonts w:ascii="Arial" w:hAnsi="Arial" w:cs="Arial"/>
                <w:sz w:val="18"/>
                <w:szCs w:val="18"/>
              </w:rPr>
              <w:t>-</w:t>
            </w:r>
          </w:p>
        </w:tc>
        <w:tc>
          <w:tcPr>
            <w:tcW w:w="1305" w:type="dxa"/>
            <w:tcMar>
              <w:top w:w="0" w:type="dxa"/>
              <w:left w:w="108" w:type="dxa"/>
              <w:bottom w:w="0" w:type="dxa"/>
              <w:right w:w="108" w:type="dxa"/>
            </w:tcMar>
            <w:vAlign w:val="bottom"/>
          </w:tcPr>
          <w:p w14:paraId="3D266601" w14:textId="5DD5E809" w:rsidR="00DA673B" w:rsidRPr="00223836" w:rsidRDefault="00AE55E8" w:rsidP="00640859">
            <w:pPr>
              <w:spacing w:before="0" w:after="0" w:line="320" w:lineRule="exact"/>
              <w:ind w:left="0" w:firstLine="0"/>
              <w:jc w:val="right"/>
              <w:rPr>
                <w:rFonts w:ascii="Arial" w:hAnsi="Arial" w:cs="Arial"/>
                <w:sz w:val="18"/>
                <w:szCs w:val="18"/>
              </w:rPr>
            </w:pPr>
            <w:r>
              <w:rPr>
                <w:rFonts w:ascii="Arial" w:hAnsi="Arial" w:cs="Arial"/>
                <w:sz w:val="18"/>
                <w:szCs w:val="18"/>
              </w:rPr>
              <w:t>-</w:t>
            </w:r>
          </w:p>
        </w:tc>
        <w:tc>
          <w:tcPr>
            <w:tcW w:w="1305" w:type="dxa"/>
            <w:tcMar>
              <w:top w:w="0" w:type="dxa"/>
              <w:left w:w="108" w:type="dxa"/>
              <w:bottom w:w="0" w:type="dxa"/>
              <w:right w:w="108" w:type="dxa"/>
            </w:tcMar>
            <w:vAlign w:val="bottom"/>
          </w:tcPr>
          <w:p w14:paraId="0523FF85" w14:textId="4332FCC5" w:rsidR="00DA673B" w:rsidRPr="00223836" w:rsidRDefault="00AE55E8" w:rsidP="00640859">
            <w:pPr>
              <w:spacing w:before="0" w:after="0" w:line="320" w:lineRule="exact"/>
              <w:ind w:left="0" w:firstLine="0"/>
              <w:jc w:val="right"/>
              <w:rPr>
                <w:rFonts w:ascii="Arial" w:hAnsi="Arial" w:cs="Arial"/>
                <w:sz w:val="18"/>
                <w:szCs w:val="18"/>
                <w:cs/>
              </w:rPr>
            </w:pPr>
            <w:r>
              <w:rPr>
                <w:rFonts w:ascii="Arial" w:hAnsi="Arial" w:cs="Arial"/>
                <w:sz w:val="18"/>
                <w:szCs w:val="18"/>
              </w:rPr>
              <w:t>30.0</w:t>
            </w:r>
          </w:p>
        </w:tc>
      </w:tr>
      <w:tr w:rsidR="00810050" w:rsidRPr="00223836" w14:paraId="6C0B3AAB" w14:textId="77777777" w:rsidTr="00115402">
        <w:trPr>
          <w:trHeight w:val="549"/>
        </w:trPr>
        <w:tc>
          <w:tcPr>
            <w:tcW w:w="9180" w:type="dxa"/>
            <w:gridSpan w:val="5"/>
            <w:tcMar>
              <w:top w:w="0" w:type="dxa"/>
              <w:left w:w="108" w:type="dxa"/>
              <w:bottom w:w="0" w:type="dxa"/>
              <w:right w:w="108" w:type="dxa"/>
            </w:tcMar>
            <w:vAlign w:val="bottom"/>
          </w:tcPr>
          <w:p w14:paraId="408FE9DB" w14:textId="51452C16" w:rsidR="00810050" w:rsidRPr="00223836" w:rsidRDefault="00187566" w:rsidP="00640859">
            <w:pPr>
              <w:spacing w:before="0" w:after="0" w:line="320" w:lineRule="exact"/>
              <w:ind w:left="0" w:firstLine="0"/>
              <w:jc w:val="right"/>
              <w:rPr>
                <w:rFonts w:ascii="Arial" w:hAnsi="Arial" w:cs="Arial"/>
                <w:sz w:val="18"/>
                <w:szCs w:val="18"/>
                <w:cs/>
              </w:rPr>
            </w:pPr>
            <w:r w:rsidRPr="00223836">
              <w:rPr>
                <w:rFonts w:ascii="Arial" w:hAnsi="Arial" w:cs="Arial"/>
                <w:sz w:val="18"/>
                <w:szCs w:val="18"/>
              </w:rPr>
              <w:t>(Unit: Million Baht)</w:t>
            </w:r>
          </w:p>
        </w:tc>
      </w:tr>
      <w:tr w:rsidR="00187566" w:rsidRPr="00223836" w14:paraId="63E1E189" w14:textId="77777777" w:rsidTr="00CC53F8">
        <w:tc>
          <w:tcPr>
            <w:tcW w:w="3960" w:type="dxa"/>
            <w:tcMar>
              <w:top w:w="0" w:type="dxa"/>
              <w:left w:w="108" w:type="dxa"/>
              <w:bottom w:w="0" w:type="dxa"/>
              <w:right w:w="108" w:type="dxa"/>
            </w:tcMar>
            <w:vAlign w:val="bottom"/>
          </w:tcPr>
          <w:p w14:paraId="6169E494" w14:textId="77777777" w:rsidR="00187566" w:rsidRPr="00223836" w:rsidRDefault="00187566" w:rsidP="00640859">
            <w:pPr>
              <w:spacing w:before="0" w:after="0" w:line="320" w:lineRule="exact"/>
              <w:ind w:left="0" w:firstLine="0"/>
              <w:jc w:val="thaiDistribute"/>
              <w:rPr>
                <w:rFonts w:ascii="Arial" w:hAnsi="Arial" w:cs="Arial"/>
                <w:sz w:val="18"/>
                <w:szCs w:val="18"/>
              </w:rPr>
            </w:pPr>
          </w:p>
        </w:tc>
        <w:tc>
          <w:tcPr>
            <w:tcW w:w="5220" w:type="dxa"/>
            <w:gridSpan w:val="4"/>
            <w:tcMar>
              <w:top w:w="0" w:type="dxa"/>
              <w:left w:w="108" w:type="dxa"/>
              <w:bottom w:w="0" w:type="dxa"/>
              <w:right w:w="108" w:type="dxa"/>
            </w:tcMar>
            <w:vAlign w:val="center"/>
          </w:tcPr>
          <w:p w14:paraId="2918B595" w14:textId="5EFF7450" w:rsidR="00CC53F8" w:rsidRPr="00CC53F8" w:rsidRDefault="00CC53F8" w:rsidP="00640859">
            <w:pPr>
              <w:pBdr>
                <w:bottom w:val="single" w:sz="4" w:space="1" w:color="auto"/>
              </w:pBdr>
              <w:spacing w:before="0" w:after="0" w:line="320" w:lineRule="exact"/>
              <w:ind w:left="0" w:firstLine="0"/>
              <w:jc w:val="center"/>
              <w:rPr>
                <w:rFonts w:ascii="Arial" w:hAnsi="Arial" w:cs="Arial"/>
                <w:sz w:val="18"/>
                <w:szCs w:val="18"/>
              </w:rPr>
            </w:pPr>
            <w:r w:rsidRPr="00CC53F8">
              <w:rPr>
                <w:rFonts w:ascii="Arial" w:hAnsi="Arial" w:cs="Arial"/>
                <w:sz w:val="18"/>
                <w:szCs w:val="18"/>
              </w:rPr>
              <w:t>Financial statements in which the</w:t>
            </w:r>
          </w:p>
          <w:p w14:paraId="76DBA8A6" w14:textId="0269D455" w:rsidR="00187566" w:rsidRPr="00223836" w:rsidRDefault="00CC53F8" w:rsidP="00640859">
            <w:pPr>
              <w:pBdr>
                <w:bottom w:val="single" w:sz="4" w:space="1" w:color="auto"/>
              </w:pBdr>
              <w:spacing w:before="0" w:after="0" w:line="320" w:lineRule="exact"/>
              <w:ind w:left="0" w:firstLine="0"/>
              <w:jc w:val="center"/>
              <w:rPr>
                <w:rFonts w:ascii="Arial" w:hAnsi="Arial" w:cs="Arial"/>
                <w:sz w:val="18"/>
                <w:szCs w:val="18"/>
                <w:cs/>
              </w:rPr>
            </w:pPr>
            <w:proofErr w:type="gramStart"/>
            <w:r w:rsidRPr="00CC53F8">
              <w:rPr>
                <w:rFonts w:ascii="Arial" w:hAnsi="Arial" w:cs="Arial"/>
                <w:sz w:val="18"/>
                <w:szCs w:val="18"/>
              </w:rPr>
              <w:t>equity</w:t>
            </w:r>
            <w:proofErr w:type="gramEnd"/>
            <w:r w:rsidRPr="00CC53F8">
              <w:rPr>
                <w:rFonts w:ascii="Arial" w:hAnsi="Arial" w:cs="Arial"/>
                <w:sz w:val="18"/>
                <w:szCs w:val="18"/>
              </w:rPr>
              <w:t xml:space="preserve"> method is applied </w:t>
            </w:r>
            <w:r w:rsidR="007D4541">
              <w:rPr>
                <w:rFonts w:ascii="Arial" w:hAnsi="Arial" w:cs="Arial"/>
                <w:sz w:val="18"/>
                <w:szCs w:val="18"/>
              </w:rPr>
              <w:t>/</w:t>
            </w:r>
            <w:r w:rsidRPr="00CC53F8">
              <w:rPr>
                <w:rFonts w:ascii="Arial" w:hAnsi="Arial" w:cs="Arial"/>
                <w:sz w:val="18"/>
                <w:szCs w:val="18"/>
              </w:rPr>
              <w:t xml:space="preserve"> Separate financial statements</w:t>
            </w:r>
          </w:p>
        </w:tc>
      </w:tr>
      <w:tr w:rsidR="00187566" w:rsidRPr="00223836" w14:paraId="362168D2" w14:textId="77777777" w:rsidTr="00187566">
        <w:tc>
          <w:tcPr>
            <w:tcW w:w="3960" w:type="dxa"/>
            <w:tcMar>
              <w:top w:w="0" w:type="dxa"/>
              <w:left w:w="108" w:type="dxa"/>
              <w:bottom w:w="0" w:type="dxa"/>
              <w:right w:w="108" w:type="dxa"/>
            </w:tcMar>
            <w:vAlign w:val="bottom"/>
          </w:tcPr>
          <w:p w14:paraId="424AEA03" w14:textId="77777777" w:rsidR="00187566" w:rsidRPr="00223836" w:rsidRDefault="00187566" w:rsidP="00640859">
            <w:pPr>
              <w:spacing w:before="0" w:after="0" w:line="320" w:lineRule="exact"/>
              <w:ind w:left="0" w:firstLine="0"/>
              <w:jc w:val="thaiDistribute"/>
              <w:rPr>
                <w:rFonts w:ascii="Arial" w:hAnsi="Arial" w:cs="Arial"/>
                <w:sz w:val="18"/>
                <w:szCs w:val="18"/>
              </w:rPr>
            </w:pPr>
          </w:p>
        </w:tc>
        <w:tc>
          <w:tcPr>
            <w:tcW w:w="5220" w:type="dxa"/>
            <w:gridSpan w:val="4"/>
            <w:tcMar>
              <w:top w:w="0" w:type="dxa"/>
              <w:left w:w="108" w:type="dxa"/>
              <w:bottom w:w="0" w:type="dxa"/>
              <w:right w:w="108" w:type="dxa"/>
            </w:tcMar>
            <w:vAlign w:val="center"/>
          </w:tcPr>
          <w:p w14:paraId="7D36B096" w14:textId="5B5FF5AE" w:rsidR="00187566" w:rsidRPr="00223836" w:rsidRDefault="00187566" w:rsidP="00640859">
            <w:pPr>
              <w:pBdr>
                <w:bottom w:val="single" w:sz="4" w:space="1" w:color="auto"/>
              </w:pBdr>
              <w:spacing w:before="0" w:after="0" w:line="320" w:lineRule="exact"/>
              <w:ind w:left="0" w:firstLine="0"/>
              <w:jc w:val="center"/>
              <w:rPr>
                <w:rFonts w:ascii="Arial" w:hAnsi="Arial" w:cs="Arial"/>
                <w:sz w:val="18"/>
                <w:szCs w:val="18"/>
                <w:cs/>
              </w:rPr>
            </w:pPr>
            <w:r w:rsidRPr="00223836">
              <w:rPr>
                <w:rFonts w:ascii="Arial" w:hAnsi="Arial" w:cs="Arial"/>
                <w:sz w:val="18"/>
                <w:szCs w:val="18"/>
              </w:rPr>
              <w:t xml:space="preserve">As </w:t>
            </w:r>
            <w:proofErr w:type="gramStart"/>
            <w:r w:rsidRPr="00223836">
              <w:rPr>
                <w:rFonts w:ascii="Arial" w:hAnsi="Arial" w:cs="Arial"/>
                <w:sz w:val="18"/>
                <w:szCs w:val="18"/>
              </w:rPr>
              <w:t>at</w:t>
            </w:r>
            <w:proofErr w:type="gramEnd"/>
            <w:r w:rsidRPr="00223836">
              <w:rPr>
                <w:rFonts w:ascii="Arial" w:hAnsi="Arial" w:cs="Arial"/>
                <w:sz w:val="18"/>
                <w:szCs w:val="18"/>
              </w:rPr>
              <w:t xml:space="preserve"> 31 December 202</w:t>
            </w:r>
            <w:r>
              <w:rPr>
                <w:rFonts w:ascii="Arial" w:hAnsi="Arial" w:cs="Arial"/>
                <w:sz w:val="18"/>
                <w:szCs w:val="18"/>
              </w:rPr>
              <w:t>4</w:t>
            </w:r>
          </w:p>
        </w:tc>
      </w:tr>
      <w:tr w:rsidR="00187566" w:rsidRPr="00223836" w14:paraId="00C37D1B" w14:textId="77777777">
        <w:tc>
          <w:tcPr>
            <w:tcW w:w="3960" w:type="dxa"/>
            <w:tcMar>
              <w:top w:w="0" w:type="dxa"/>
              <w:left w:w="108" w:type="dxa"/>
              <w:bottom w:w="0" w:type="dxa"/>
              <w:right w:w="108" w:type="dxa"/>
            </w:tcMar>
            <w:vAlign w:val="bottom"/>
          </w:tcPr>
          <w:p w14:paraId="173C793E" w14:textId="77777777" w:rsidR="00187566" w:rsidRPr="00223836" w:rsidRDefault="00187566" w:rsidP="00640859">
            <w:pPr>
              <w:spacing w:before="0" w:after="0" w:line="320" w:lineRule="exact"/>
              <w:ind w:left="0" w:firstLine="0"/>
              <w:jc w:val="thaiDistribute"/>
              <w:rPr>
                <w:rFonts w:ascii="Arial" w:hAnsi="Arial" w:cs="Arial"/>
                <w:sz w:val="18"/>
                <w:szCs w:val="18"/>
              </w:rPr>
            </w:pPr>
          </w:p>
        </w:tc>
        <w:tc>
          <w:tcPr>
            <w:tcW w:w="1305" w:type="dxa"/>
            <w:tcMar>
              <w:top w:w="0" w:type="dxa"/>
              <w:left w:w="108" w:type="dxa"/>
              <w:bottom w:w="0" w:type="dxa"/>
              <w:right w:w="108" w:type="dxa"/>
            </w:tcMar>
          </w:tcPr>
          <w:p w14:paraId="0603F759" w14:textId="66A31493" w:rsidR="00187566" w:rsidRPr="00223836" w:rsidRDefault="00187566" w:rsidP="00640859">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Level</w:t>
            </w:r>
            <w:r w:rsidRPr="00223836">
              <w:rPr>
                <w:rFonts w:ascii="Arial" w:hAnsi="Arial" w:cs="Arial"/>
                <w:sz w:val="18"/>
                <w:szCs w:val="18"/>
                <w:cs/>
              </w:rPr>
              <w:t xml:space="preserve"> </w:t>
            </w:r>
            <w:r w:rsidRPr="00223836">
              <w:rPr>
                <w:rFonts w:ascii="Arial" w:hAnsi="Arial" w:cs="Arial"/>
                <w:sz w:val="18"/>
                <w:szCs w:val="18"/>
              </w:rPr>
              <w:t>1</w:t>
            </w:r>
          </w:p>
        </w:tc>
        <w:tc>
          <w:tcPr>
            <w:tcW w:w="1305" w:type="dxa"/>
            <w:tcMar>
              <w:top w:w="0" w:type="dxa"/>
              <w:left w:w="108" w:type="dxa"/>
              <w:bottom w:w="0" w:type="dxa"/>
              <w:right w:w="108" w:type="dxa"/>
            </w:tcMar>
          </w:tcPr>
          <w:p w14:paraId="6134D12B" w14:textId="19594C35" w:rsidR="00187566" w:rsidRPr="00223836" w:rsidRDefault="00187566" w:rsidP="00640859">
            <w:pPr>
              <w:pBdr>
                <w:bottom w:val="single" w:sz="4" w:space="1" w:color="auto"/>
              </w:pBdr>
              <w:spacing w:before="0" w:after="0" w:line="320" w:lineRule="exact"/>
              <w:ind w:left="0" w:firstLine="0"/>
              <w:jc w:val="center"/>
              <w:rPr>
                <w:rFonts w:ascii="Arial" w:hAnsi="Arial" w:cs="Arial"/>
                <w:sz w:val="18"/>
                <w:szCs w:val="18"/>
                <w:cs/>
              </w:rPr>
            </w:pPr>
            <w:r w:rsidRPr="00223836">
              <w:rPr>
                <w:rFonts w:ascii="Arial" w:hAnsi="Arial" w:cs="Arial"/>
                <w:sz w:val="18"/>
                <w:szCs w:val="18"/>
              </w:rPr>
              <w:t>Level</w:t>
            </w:r>
            <w:r w:rsidRPr="00223836">
              <w:rPr>
                <w:rFonts w:ascii="Arial" w:hAnsi="Arial" w:cs="Arial"/>
                <w:sz w:val="18"/>
                <w:szCs w:val="18"/>
                <w:cs/>
              </w:rPr>
              <w:t xml:space="preserve"> </w:t>
            </w:r>
            <w:r w:rsidRPr="00223836">
              <w:rPr>
                <w:rFonts w:ascii="Arial" w:hAnsi="Arial" w:cs="Arial"/>
                <w:sz w:val="18"/>
                <w:szCs w:val="18"/>
              </w:rPr>
              <w:t>2</w:t>
            </w:r>
          </w:p>
        </w:tc>
        <w:tc>
          <w:tcPr>
            <w:tcW w:w="1305" w:type="dxa"/>
            <w:tcMar>
              <w:top w:w="0" w:type="dxa"/>
              <w:left w:w="108" w:type="dxa"/>
              <w:bottom w:w="0" w:type="dxa"/>
              <w:right w:w="108" w:type="dxa"/>
            </w:tcMar>
            <w:vAlign w:val="bottom"/>
          </w:tcPr>
          <w:p w14:paraId="42495588" w14:textId="11CD556A" w:rsidR="00187566" w:rsidRPr="00223836" w:rsidRDefault="00187566" w:rsidP="00640859">
            <w:pPr>
              <w:pBdr>
                <w:bottom w:val="single" w:sz="4" w:space="1" w:color="auto"/>
              </w:pBdr>
              <w:spacing w:before="0" w:after="0" w:line="320" w:lineRule="exact"/>
              <w:ind w:left="0" w:firstLine="0"/>
              <w:jc w:val="center"/>
              <w:rPr>
                <w:rFonts w:ascii="Arial" w:hAnsi="Arial" w:cs="Arial"/>
                <w:sz w:val="18"/>
                <w:szCs w:val="18"/>
              </w:rPr>
            </w:pPr>
            <w:r w:rsidRPr="00223836">
              <w:rPr>
                <w:rFonts w:ascii="Arial" w:hAnsi="Arial" w:cs="Arial"/>
                <w:sz w:val="18"/>
                <w:szCs w:val="18"/>
              </w:rPr>
              <w:t>Level</w:t>
            </w:r>
            <w:r w:rsidRPr="00223836">
              <w:rPr>
                <w:rFonts w:ascii="Arial" w:hAnsi="Arial" w:cs="Arial"/>
                <w:sz w:val="18"/>
                <w:szCs w:val="18"/>
                <w:cs/>
              </w:rPr>
              <w:t xml:space="preserve"> </w:t>
            </w:r>
            <w:r w:rsidRPr="00223836">
              <w:rPr>
                <w:rFonts w:ascii="Arial" w:hAnsi="Arial" w:cs="Arial"/>
                <w:sz w:val="18"/>
                <w:szCs w:val="18"/>
              </w:rPr>
              <w:t>3</w:t>
            </w:r>
          </w:p>
        </w:tc>
        <w:tc>
          <w:tcPr>
            <w:tcW w:w="1305" w:type="dxa"/>
            <w:tcMar>
              <w:top w:w="0" w:type="dxa"/>
              <w:left w:w="108" w:type="dxa"/>
              <w:bottom w:w="0" w:type="dxa"/>
              <w:right w:w="108" w:type="dxa"/>
            </w:tcMar>
            <w:vAlign w:val="bottom"/>
          </w:tcPr>
          <w:p w14:paraId="1263265D" w14:textId="0D5273EA" w:rsidR="00187566" w:rsidRPr="00223836" w:rsidRDefault="00187566" w:rsidP="00640859">
            <w:pPr>
              <w:pBdr>
                <w:bottom w:val="single" w:sz="4" w:space="1" w:color="auto"/>
              </w:pBdr>
              <w:spacing w:before="0" w:after="0" w:line="320" w:lineRule="exact"/>
              <w:ind w:left="0" w:firstLine="0"/>
              <w:jc w:val="center"/>
              <w:rPr>
                <w:rFonts w:ascii="Arial" w:hAnsi="Arial" w:cs="Arial"/>
                <w:sz w:val="18"/>
                <w:szCs w:val="18"/>
                <w:cs/>
              </w:rPr>
            </w:pPr>
            <w:r w:rsidRPr="00223836">
              <w:rPr>
                <w:rFonts w:ascii="Arial" w:hAnsi="Arial" w:cs="Arial"/>
                <w:sz w:val="18"/>
                <w:szCs w:val="18"/>
              </w:rPr>
              <w:t>Total</w:t>
            </w:r>
          </w:p>
        </w:tc>
      </w:tr>
      <w:tr w:rsidR="00187566" w:rsidRPr="00223836" w14:paraId="2786B3C4" w14:textId="77777777">
        <w:tc>
          <w:tcPr>
            <w:tcW w:w="3960" w:type="dxa"/>
            <w:tcMar>
              <w:top w:w="0" w:type="dxa"/>
              <w:left w:w="108" w:type="dxa"/>
              <w:bottom w:w="0" w:type="dxa"/>
              <w:right w:w="108" w:type="dxa"/>
            </w:tcMar>
            <w:vAlign w:val="bottom"/>
          </w:tcPr>
          <w:p w14:paraId="6426A085" w14:textId="75AB3579" w:rsidR="00187566" w:rsidRPr="00223836" w:rsidRDefault="00187566" w:rsidP="00640859">
            <w:pPr>
              <w:spacing w:before="0" w:after="0" w:line="320" w:lineRule="exact"/>
              <w:ind w:left="0" w:firstLine="0"/>
              <w:jc w:val="thaiDistribute"/>
              <w:rPr>
                <w:rFonts w:ascii="Arial" w:hAnsi="Arial" w:cs="Arial"/>
                <w:sz w:val="18"/>
                <w:szCs w:val="18"/>
              </w:rPr>
            </w:pPr>
            <w:r w:rsidRPr="00223836">
              <w:rPr>
                <w:rFonts w:ascii="Arial" w:hAnsi="Arial" w:cs="Arial"/>
                <w:b/>
                <w:bCs/>
                <w:sz w:val="18"/>
                <w:szCs w:val="18"/>
              </w:rPr>
              <w:t xml:space="preserve">Assets measured at fair value </w:t>
            </w:r>
          </w:p>
        </w:tc>
        <w:tc>
          <w:tcPr>
            <w:tcW w:w="1305" w:type="dxa"/>
            <w:tcMar>
              <w:top w:w="0" w:type="dxa"/>
              <w:left w:w="108" w:type="dxa"/>
              <w:bottom w:w="0" w:type="dxa"/>
              <w:right w:w="108" w:type="dxa"/>
            </w:tcMar>
          </w:tcPr>
          <w:p w14:paraId="38E9023B" w14:textId="77777777" w:rsidR="00187566" w:rsidRPr="00223836" w:rsidRDefault="00187566" w:rsidP="00640859">
            <w:pPr>
              <w:spacing w:before="0" w:after="0" w:line="320" w:lineRule="exact"/>
              <w:ind w:left="0" w:firstLine="0"/>
              <w:jc w:val="center"/>
              <w:rPr>
                <w:rFonts w:ascii="Arial" w:hAnsi="Arial" w:cs="Arial"/>
                <w:sz w:val="18"/>
                <w:szCs w:val="18"/>
              </w:rPr>
            </w:pPr>
          </w:p>
        </w:tc>
        <w:tc>
          <w:tcPr>
            <w:tcW w:w="1305" w:type="dxa"/>
            <w:tcMar>
              <w:top w:w="0" w:type="dxa"/>
              <w:left w:w="108" w:type="dxa"/>
              <w:bottom w:w="0" w:type="dxa"/>
              <w:right w:w="108" w:type="dxa"/>
            </w:tcMar>
          </w:tcPr>
          <w:p w14:paraId="5E076B32" w14:textId="77777777" w:rsidR="00187566" w:rsidRPr="00223836" w:rsidRDefault="00187566" w:rsidP="00640859">
            <w:pPr>
              <w:spacing w:before="0" w:after="0" w:line="320" w:lineRule="exact"/>
              <w:ind w:left="0" w:firstLine="0"/>
              <w:jc w:val="right"/>
              <w:rPr>
                <w:rFonts w:ascii="Arial" w:hAnsi="Arial" w:cs="Arial"/>
                <w:sz w:val="18"/>
                <w:szCs w:val="18"/>
              </w:rPr>
            </w:pPr>
          </w:p>
        </w:tc>
        <w:tc>
          <w:tcPr>
            <w:tcW w:w="1305" w:type="dxa"/>
            <w:tcMar>
              <w:top w:w="0" w:type="dxa"/>
              <w:left w:w="108" w:type="dxa"/>
              <w:bottom w:w="0" w:type="dxa"/>
              <w:right w:w="108" w:type="dxa"/>
            </w:tcMar>
            <w:vAlign w:val="bottom"/>
          </w:tcPr>
          <w:p w14:paraId="5DA84E3B" w14:textId="77777777" w:rsidR="00187566" w:rsidRPr="00223836" w:rsidRDefault="00187566" w:rsidP="00640859">
            <w:pPr>
              <w:spacing w:before="0" w:after="0" w:line="320" w:lineRule="exact"/>
              <w:ind w:left="0" w:firstLine="0"/>
              <w:jc w:val="right"/>
              <w:rPr>
                <w:rFonts w:ascii="Arial" w:hAnsi="Arial" w:cs="Arial"/>
                <w:sz w:val="18"/>
                <w:szCs w:val="18"/>
              </w:rPr>
            </w:pPr>
          </w:p>
        </w:tc>
        <w:tc>
          <w:tcPr>
            <w:tcW w:w="1305" w:type="dxa"/>
            <w:tcMar>
              <w:top w:w="0" w:type="dxa"/>
              <w:left w:w="108" w:type="dxa"/>
              <w:bottom w:w="0" w:type="dxa"/>
              <w:right w:w="108" w:type="dxa"/>
            </w:tcMar>
            <w:vAlign w:val="bottom"/>
          </w:tcPr>
          <w:p w14:paraId="1CCE0AF2" w14:textId="77777777" w:rsidR="00187566" w:rsidRPr="00223836" w:rsidRDefault="00187566" w:rsidP="00640859">
            <w:pPr>
              <w:spacing w:before="0" w:after="0" w:line="320" w:lineRule="exact"/>
              <w:ind w:left="0" w:firstLine="0"/>
              <w:jc w:val="right"/>
              <w:rPr>
                <w:rFonts w:ascii="Arial" w:hAnsi="Arial" w:cs="Arial"/>
                <w:sz w:val="18"/>
                <w:szCs w:val="18"/>
              </w:rPr>
            </w:pPr>
          </w:p>
        </w:tc>
      </w:tr>
      <w:tr w:rsidR="00187566" w:rsidRPr="00223836" w14:paraId="7B407E7E" w14:textId="77777777">
        <w:tc>
          <w:tcPr>
            <w:tcW w:w="3960" w:type="dxa"/>
            <w:tcMar>
              <w:top w:w="0" w:type="dxa"/>
              <w:left w:w="108" w:type="dxa"/>
              <w:bottom w:w="0" w:type="dxa"/>
              <w:right w:w="108" w:type="dxa"/>
            </w:tcMar>
            <w:vAlign w:val="bottom"/>
          </w:tcPr>
          <w:p w14:paraId="137F3B10" w14:textId="74419325" w:rsidR="00187566" w:rsidRPr="00223836" w:rsidRDefault="00187566" w:rsidP="00640859">
            <w:pPr>
              <w:spacing w:before="0" w:after="0" w:line="320" w:lineRule="exact"/>
              <w:ind w:left="0" w:firstLine="0"/>
              <w:jc w:val="thaiDistribute"/>
              <w:rPr>
                <w:rFonts w:ascii="Arial" w:hAnsi="Arial" w:cs="Arial"/>
                <w:b/>
                <w:bCs/>
                <w:sz w:val="18"/>
                <w:szCs w:val="18"/>
              </w:rPr>
            </w:pPr>
            <w:r w:rsidRPr="00223836">
              <w:rPr>
                <w:rFonts w:ascii="Arial" w:hAnsi="Arial" w:cs="Arial"/>
                <w:spacing w:val="-4"/>
                <w:sz w:val="18"/>
                <w:szCs w:val="18"/>
              </w:rPr>
              <w:t>Financial assets measured at FVTPL  </w:t>
            </w:r>
          </w:p>
        </w:tc>
        <w:tc>
          <w:tcPr>
            <w:tcW w:w="1305" w:type="dxa"/>
            <w:tcMar>
              <w:top w:w="0" w:type="dxa"/>
              <w:left w:w="108" w:type="dxa"/>
              <w:bottom w:w="0" w:type="dxa"/>
              <w:right w:w="108" w:type="dxa"/>
            </w:tcMar>
          </w:tcPr>
          <w:p w14:paraId="130997CD" w14:textId="77777777" w:rsidR="00187566" w:rsidRPr="00223836" w:rsidRDefault="00187566" w:rsidP="00640859">
            <w:pPr>
              <w:spacing w:before="0" w:after="0" w:line="320" w:lineRule="exact"/>
              <w:ind w:left="0" w:firstLine="0"/>
              <w:jc w:val="center"/>
              <w:rPr>
                <w:rFonts w:ascii="Arial" w:hAnsi="Arial" w:cs="Arial"/>
                <w:sz w:val="18"/>
                <w:szCs w:val="18"/>
              </w:rPr>
            </w:pPr>
          </w:p>
        </w:tc>
        <w:tc>
          <w:tcPr>
            <w:tcW w:w="1305" w:type="dxa"/>
            <w:tcMar>
              <w:top w:w="0" w:type="dxa"/>
              <w:left w:w="108" w:type="dxa"/>
              <w:bottom w:w="0" w:type="dxa"/>
              <w:right w:w="108" w:type="dxa"/>
            </w:tcMar>
          </w:tcPr>
          <w:p w14:paraId="721155C8" w14:textId="77777777" w:rsidR="00187566" w:rsidRPr="00223836" w:rsidRDefault="00187566" w:rsidP="00640859">
            <w:pPr>
              <w:spacing w:before="0" w:after="0" w:line="320" w:lineRule="exact"/>
              <w:ind w:left="0" w:firstLine="0"/>
              <w:jc w:val="right"/>
              <w:rPr>
                <w:rFonts w:ascii="Arial" w:hAnsi="Arial" w:cs="Arial"/>
                <w:sz w:val="18"/>
                <w:szCs w:val="18"/>
              </w:rPr>
            </w:pPr>
          </w:p>
        </w:tc>
        <w:tc>
          <w:tcPr>
            <w:tcW w:w="1305" w:type="dxa"/>
            <w:tcMar>
              <w:top w:w="0" w:type="dxa"/>
              <w:left w:w="108" w:type="dxa"/>
              <w:bottom w:w="0" w:type="dxa"/>
              <w:right w:w="108" w:type="dxa"/>
            </w:tcMar>
          </w:tcPr>
          <w:p w14:paraId="1E14D058" w14:textId="77777777" w:rsidR="00187566" w:rsidRPr="00223836" w:rsidRDefault="00187566" w:rsidP="00640859">
            <w:pPr>
              <w:spacing w:before="0" w:after="0" w:line="320" w:lineRule="exact"/>
              <w:ind w:left="0" w:firstLine="0"/>
              <w:jc w:val="right"/>
              <w:rPr>
                <w:rFonts w:ascii="Arial" w:hAnsi="Arial" w:cs="Arial"/>
                <w:sz w:val="18"/>
                <w:szCs w:val="18"/>
              </w:rPr>
            </w:pPr>
          </w:p>
        </w:tc>
        <w:tc>
          <w:tcPr>
            <w:tcW w:w="1305" w:type="dxa"/>
            <w:tcMar>
              <w:top w:w="0" w:type="dxa"/>
              <w:left w:w="108" w:type="dxa"/>
              <w:bottom w:w="0" w:type="dxa"/>
              <w:right w:w="108" w:type="dxa"/>
            </w:tcMar>
          </w:tcPr>
          <w:p w14:paraId="1F898F05" w14:textId="77777777" w:rsidR="00187566" w:rsidRPr="00223836" w:rsidRDefault="00187566" w:rsidP="00640859">
            <w:pPr>
              <w:spacing w:before="0" w:after="0" w:line="320" w:lineRule="exact"/>
              <w:ind w:left="0" w:firstLine="0"/>
              <w:jc w:val="right"/>
              <w:rPr>
                <w:rFonts w:ascii="Arial" w:hAnsi="Arial" w:cs="Arial"/>
                <w:sz w:val="18"/>
                <w:szCs w:val="18"/>
              </w:rPr>
            </w:pPr>
          </w:p>
        </w:tc>
      </w:tr>
      <w:tr w:rsidR="00187566" w:rsidRPr="00223836" w14:paraId="25C2DC19" w14:textId="77777777" w:rsidTr="004E15B4">
        <w:tc>
          <w:tcPr>
            <w:tcW w:w="3960" w:type="dxa"/>
            <w:tcMar>
              <w:top w:w="0" w:type="dxa"/>
              <w:left w:w="108" w:type="dxa"/>
              <w:bottom w:w="0" w:type="dxa"/>
              <w:right w:w="108" w:type="dxa"/>
            </w:tcMar>
            <w:vAlign w:val="bottom"/>
          </w:tcPr>
          <w:p w14:paraId="021ADEDF" w14:textId="3F825F4F" w:rsidR="00187566" w:rsidRPr="00223836" w:rsidRDefault="00187566" w:rsidP="002271A4">
            <w:pPr>
              <w:spacing w:before="0" w:after="0" w:line="320" w:lineRule="exact"/>
              <w:ind w:left="165" w:firstLine="0"/>
              <w:jc w:val="thaiDistribute"/>
              <w:rPr>
                <w:rFonts w:ascii="Arial" w:hAnsi="Arial" w:cs="Arial"/>
                <w:spacing w:val="-4"/>
                <w:sz w:val="18"/>
                <w:szCs w:val="18"/>
              </w:rPr>
            </w:pPr>
            <w:r w:rsidRPr="00223836">
              <w:rPr>
                <w:rFonts w:ascii="Arial" w:hAnsi="Arial" w:cs="Arial"/>
                <w:sz w:val="18"/>
                <w:szCs w:val="18"/>
              </w:rPr>
              <w:t>Investments in mutual funds</w:t>
            </w:r>
          </w:p>
        </w:tc>
        <w:tc>
          <w:tcPr>
            <w:tcW w:w="1305" w:type="dxa"/>
            <w:tcMar>
              <w:top w:w="0" w:type="dxa"/>
              <w:left w:w="108" w:type="dxa"/>
              <w:bottom w:w="0" w:type="dxa"/>
              <w:right w:w="108" w:type="dxa"/>
            </w:tcMar>
            <w:vAlign w:val="center"/>
          </w:tcPr>
          <w:p w14:paraId="5BE4BF3E" w14:textId="45E22CBB" w:rsidR="00187566" w:rsidRPr="00223836" w:rsidRDefault="00E13D19" w:rsidP="00640859">
            <w:pPr>
              <w:spacing w:before="0" w:after="0" w:line="320" w:lineRule="exact"/>
              <w:ind w:left="0" w:firstLine="0"/>
              <w:jc w:val="right"/>
              <w:rPr>
                <w:rFonts w:ascii="Arial" w:hAnsi="Arial" w:cs="Arial"/>
                <w:sz w:val="18"/>
                <w:szCs w:val="18"/>
              </w:rPr>
            </w:pPr>
            <w:r>
              <w:rPr>
                <w:rFonts w:ascii="Arial" w:hAnsi="Arial" w:cs="Arial"/>
                <w:sz w:val="18"/>
                <w:szCs w:val="18"/>
              </w:rPr>
              <w:t>1</w:t>
            </w:r>
            <w:r w:rsidR="00187566">
              <w:rPr>
                <w:rFonts w:ascii="Arial" w:hAnsi="Arial" w:cs="Arial"/>
                <w:sz w:val="18"/>
                <w:szCs w:val="18"/>
              </w:rPr>
              <w:t>0.0</w:t>
            </w:r>
          </w:p>
        </w:tc>
        <w:tc>
          <w:tcPr>
            <w:tcW w:w="1305" w:type="dxa"/>
            <w:tcMar>
              <w:top w:w="0" w:type="dxa"/>
              <w:left w:w="108" w:type="dxa"/>
              <w:bottom w:w="0" w:type="dxa"/>
              <w:right w:w="108" w:type="dxa"/>
            </w:tcMar>
            <w:vAlign w:val="center"/>
          </w:tcPr>
          <w:p w14:paraId="71898A22" w14:textId="1971810F" w:rsidR="00187566" w:rsidRPr="00223836" w:rsidRDefault="00187566" w:rsidP="00640859">
            <w:pPr>
              <w:spacing w:before="0" w:after="0" w:line="320" w:lineRule="exact"/>
              <w:ind w:left="0" w:firstLine="0"/>
              <w:jc w:val="right"/>
              <w:rPr>
                <w:rFonts w:ascii="Arial" w:hAnsi="Arial" w:cs="Arial"/>
                <w:sz w:val="18"/>
                <w:szCs w:val="18"/>
              </w:rPr>
            </w:pPr>
            <w:r>
              <w:rPr>
                <w:rFonts w:ascii="Arial" w:hAnsi="Arial" w:cs="Arial"/>
                <w:sz w:val="18"/>
                <w:szCs w:val="18"/>
              </w:rPr>
              <w:t>-</w:t>
            </w:r>
          </w:p>
        </w:tc>
        <w:tc>
          <w:tcPr>
            <w:tcW w:w="1305" w:type="dxa"/>
            <w:tcMar>
              <w:top w:w="0" w:type="dxa"/>
              <w:left w:w="108" w:type="dxa"/>
              <w:bottom w:w="0" w:type="dxa"/>
              <w:right w:w="108" w:type="dxa"/>
            </w:tcMar>
            <w:vAlign w:val="center"/>
          </w:tcPr>
          <w:p w14:paraId="44853EAD" w14:textId="3270EE6C" w:rsidR="00187566" w:rsidRPr="00223836" w:rsidRDefault="00187566" w:rsidP="00640859">
            <w:pPr>
              <w:spacing w:before="0" w:after="0" w:line="320" w:lineRule="exact"/>
              <w:ind w:left="0" w:firstLine="0"/>
              <w:jc w:val="right"/>
              <w:rPr>
                <w:rFonts w:ascii="Arial" w:hAnsi="Arial" w:cs="Arial"/>
                <w:sz w:val="18"/>
                <w:szCs w:val="18"/>
              </w:rPr>
            </w:pPr>
            <w:r>
              <w:rPr>
                <w:rFonts w:ascii="Arial" w:hAnsi="Arial" w:cs="Arial"/>
                <w:sz w:val="18"/>
                <w:szCs w:val="18"/>
              </w:rPr>
              <w:t>-</w:t>
            </w:r>
          </w:p>
        </w:tc>
        <w:tc>
          <w:tcPr>
            <w:tcW w:w="1305" w:type="dxa"/>
            <w:tcMar>
              <w:top w:w="0" w:type="dxa"/>
              <w:left w:w="108" w:type="dxa"/>
              <w:bottom w:w="0" w:type="dxa"/>
              <w:right w:w="108" w:type="dxa"/>
            </w:tcMar>
            <w:vAlign w:val="center"/>
          </w:tcPr>
          <w:p w14:paraId="46C2444B" w14:textId="438BD302" w:rsidR="00187566" w:rsidRPr="00223836" w:rsidRDefault="004C0F57" w:rsidP="00640859">
            <w:pPr>
              <w:spacing w:before="0" w:after="0" w:line="320" w:lineRule="exact"/>
              <w:ind w:left="0" w:firstLine="0"/>
              <w:jc w:val="right"/>
              <w:rPr>
                <w:rFonts w:ascii="Arial" w:hAnsi="Arial" w:cs="Arial"/>
                <w:sz w:val="18"/>
                <w:szCs w:val="18"/>
              </w:rPr>
            </w:pPr>
            <w:r>
              <w:rPr>
                <w:rFonts w:ascii="Arial" w:hAnsi="Arial" w:cs="Arial"/>
                <w:sz w:val="18"/>
                <w:szCs w:val="18"/>
              </w:rPr>
              <w:t>1</w:t>
            </w:r>
            <w:r w:rsidR="00187566">
              <w:rPr>
                <w:rFonts w:ascii="Arial" w:hAnsi="Arial" w:cs="Arial"/>
                <w:sz w:val="18"/>
                <w:szCs w:val="18"/>
              </w:rPr>
              <w:t>0.0</w:t>
            </w:r>
          </w:p>
        </w:tc>
      </w:tr>
    </w:tbl>
    <w:p w14:paraId="7111CE62" w14:textId="77777777" w:rsidR="004A2F50" w:rsidRDefault="004A2F50" w:rsidP="00B009B1">
      <w:pPr>
        <w:tabs>
          <w:tab w:val="left" w:pos="900"/>
          <w:tab w:val="left" w:pos="1440"/>
        </w:tabs>
        <w:spacing w:before="240" w:line="380" w:lineRule="exact"/>
        <w:jc w:val="both"/>
        <w:rPr>
          <w:rFonts w:ascii="Arial" w:hAnsi="Arial" w:cs="Arial"/>
          <w:b/>
          <w:bCs/>
          <w:szCs w:val="22"/>
        </w:rPr>
      </w:pPr>
      <w:r>
        <w:rPr>
          <w:rFonts w:ascii="Arial" w:hAnsi="Arial" w:cs="Arial"/>
          <w:b/>
          <w:bCs/>
          <w:szCs w:val="22"/>
        </w:rPr>
        <w:t>31</w:t>
      </w:r>
      <w:r w:rsidRPr="00FE72FF">
        <w:rPr>
          <w:rFonts w:ascii="Arial" w:hAnsi="Arial" w:cs="Arial"/>
          <w:b/>
          <w:bCs/>
          <w:szCs w:val="22"/>
        </w:rPr>
        <w:t>.</w:t>
      </w:r>
      <w:bookmarkStart w:id="2" w:name="_Hlk60739061"/>
      <w:r w:rsidR="00D05CD1" w:rsidRPr="00FE72FF">
        <w:rPr>
          <w:rFonts w:ascii="Arial" w:hAnsi="Arial" w:cs="Arial"/>
          <w:b/>
          <w:bCs/>
          <w:szCs w:val="22"/>
        </w:rPr>
        <w:tab/>
      </w:r>
      <w:r w:rsidR="00FE72FF">
        <w:rPr>
          <w:rFonts w:ascii="Arial" w:hAnsi="Arial" w:cs="Arial"/>
          <w:b/>
          <w:bCs/>
          <w:szCs w:val="22"/>
        </w:rPr>
        <w:t>Financial instruments</w:t>
      </w:r>
    </w:p>
    <w:p w14:paraId="18A2C1B2" w14:textId="729339D6" w:rsidR="004A2F50" w:rsidRPr="00FE72FF" w:rsidRDefault="004A2F50" w:rsidP="004A2F50">
      <w:pPr>
        <w:spacing w:line="380" w:lineRule="exact"/>
        <w:ind w:left="540" w:hanging="540"/>
        <w:rPr>
          <w:rFonts w:ascii="Arial" w:hAnsi="Arial" w:cs="Arial"/>
          <w:b/>
          <w:bCs/>
          <w:szCs w:val="22"/>
        </w:rPr>
      </w:pPr>
      <w:r>
        <w:rPr>
          <w:rFonts w:ascii="Arial" w:hAnsi="Arial" w:cs="Arial"/>
          <w:b/>
          <w:bCs/>
          <w:szCs w:val="22"/>
        </w:rPr>
        <w:t>31</w:t>
      </w:r>
      <w:r w:rsidRPr="00FE72FF">
        <w:rPr>
          <w:rFonts w:ascii="Arial" w:hAnsi="Arial" w:cs="Arial"/>
          <w:b/>
          <w:bCs/>
          <w:szCs w:val="22"/>
        </w:rPr>
        <w:t>.</w:t>
      </w:r>
      <w:r w:rsidR="00AE267D">
        <w:rPr>
          <w:rFonts w:ascii="Arial" w:hAnsi="Arial" w:cs="Arial"/>
          <w:b/>
          <w:bCs/>
          <w:szCs w:val="22"/>
        </w:rPr>
        <w:t>1</w:t>
      </w:r>
      <w:r w:rsidRPr="00FE72FF">
        <w:rPr>
          <w:rFonts w:ascii="Arial" w:hAnsi="Arial" w:cs="Arial"/>
          <w:b/>
          <w:bCs/>
          <w:szCs w:val="22"/>
        </w:rPr>
        <w:tab/>
        <w:t>Financial risk management objectives and policies</w:t>
      </w:r>
    </w:p>
    <w:p w14:paraId="36ED7E57" w14:textId="48BB6ADC" w:rsidR="004A2F50" w:rsidRPr="00FE72FF" w:rsidRDefault="004A2F50" w:rsidP="004A2F50">
      <w:pPr>
        <w:spacing w:line="380" w:lineRule="exact"/>
        <w:ind w:left="540" w:hanging="540"/>
        <w:jc w:val="thaiDistribute"/>
        <w:rPr>
          <w:rFonts w:ascii="Arial" w:hAnsi="Arial" w:cs="Arial"/>
          <w:szCs w:val="22"/>
        </w:rPr>
      </w:pPr>
      <w:r>
        <w:rPr>
          <w:rFonts w:ascii="Arial" w:hAnsi="Arial" w:cs="Arial"/>
          <w:szCs w:val="22"/>
        </w:rPr>
        <w:tab/>
      </w:r>
      <w:r w:rsidRPr="00FE72FF">
        <w:rPr>
          <w:rFonts w:ascii="Arial" w:hAnsi="Arial" w:cs="Arial"/>
          <w:szCs w:val="22"/>
        </w:rPr>
        <w:t xml:space="preserve">The Company’s financial instruments principally comprise cash and cash equivalents, trade accounts receivable, </w:t>
      </w:r>
      <w:r w:rsidR="00526D8C">
        <w:rPr>
          <w:rFonts w:ascii="Arial" w:hAnsi="Arial" w:cs="Arial"/>
          <w:szCs w:val="22"/>
        </w:rPr>
        <w:t>o</w:t>
      </w:r>
      <w:r w:rsidR="00526D8C" w:rsidRPr="00526D8C">
        <w:rPr>
          <w:rFonts w:ascii="Arial" w:hAnsi="Arial" w:cs="Arial"/>
          <w:szCs w:val="22"/>
        </w:rPr>
        <w:t>ther financial assets consist of bank deposits and investments in mutual funds</w:t>
      </w:r>
      <w:r w:rsidR="0053196C">
        <w:rPr>
          <w:rFonts w:ascii="Arial" w:hAnsi="Arial" w:cs="Arial"/>
          <w:szCs w:val="22"/>
        </w:rPr>
        <w:t xml:space="preserve"> and </w:t>
      </w:r>
      <w:r w:rsidRPr="00FE72FF">
        <w:rPr>
          <w:rFonts w:ascii="Arial" w:hAnsi="Arial" w:cs="Arial"/>
          <w:szCs w:val="22"/>
        </w:rPr>
        <w:t xml:space="preserve">trade accounts payable. The financial risks associated with these financial instruments and how they are managed </w:t>
      </w:r>
      <w:r w:rsidR="00640859">
        <w:rPr>
          <w:rFonts w:ascii="Arial" w:hAnsi="Arial" w:cs="Arial"/>
          <w:szCs w:val="22"/>
        </w:rPr>
        <w:t>are</w:t>
      </w:r>
      <w:r w:rsidRPr="00FE72FF">
        <w:rPr>
          <w:rFonts w:ascii="Arial" w:hAnsi="Arial" w:cs="Arial"/>
          <w:szCs w:val="22"/>
        </w:rPr>
        <w:t xml:space="preserve"> described below.</w:t>
      </w:r>
    </w:p>
    <w:p w14:paraId="50149DAE" w14:textId="77777777" w:rsidR="004A2F50" w:rsidRPr="00FE72FF" w:rsidRDefault="004A2F50" w:rsidP="004A2F50">
      <w:pPr>
        <w:tabs>
          <w:tab w:val="left" w:pos="2880"/>
          <w:tab w:val="left" w:pos="5760"/>
          <w:tab w:val="decimal" w:pos="6660"/>
          <w:tab w:val="left" w:pos="7110"/>
          <w:tab w:val="decimal" w:pos="7920"/>
        </w:tabs>
        <w:spacing w:line="380" w:lineRule="exact"/>
        <w:ind w:left="540" w:right="-43" w:hanging="540"/>
        <w:jc w:val="both"/>
        <w:rPr>
          <w:rFonts w:ascii="Arial" w:hAnsi="Arial" w:cs="Arial"/>
          <w:b/>
          <w:bCs/>
          <w:szCs w:val="22"/>
          <w:cs/>
        </w:rPr>
      </w:pPr>
      <w:r>
        <w:rPr>
          <w:rFonts w:ascii="Arial" w:hAnsi="Arial" w:cs="Arial"/>
          <w:b/>
          <w:bCs/>
          <w:szCs w:val="22"/>
        </w:rPr>
        <w:tab/>
      </w:r>
      <w:r w:rsidRPr="00FE72FF">
        <w:rPr>
          <w:rFonts w:ascii="Arial" w:hAnsi="Arial" w:cs="Arial"/>
          <w:b/>
          <w:bCs/>
          <w:szCs w:val="22"/>
        </w:rPr>
        <w:t>Credit risk</w:t>
      </w:r>
    </w:p>
    <w:p w14:paraId="41F20064" w14:textId="3D7CB554" w:rsidR="004A2F50" w:rsidRPr="00FE72FF" w:rsidRDefault="004A2F50" w:rsidP="004A2F50">
      <w:pPr>
        <w:spacing w:line="380" w:lineRule="exact"/>
        <w:ind w:left="540" w:hanging="540"/>
        <w:jc w:val="thaiDistribute"/>
        <w:rPr>
          <w:rFonts w:ascii="Arial" w:hAnsi="Arial" w:cs="Arial"/>
          <w:szCs w:val="22"/>
        </w:rPr>
      </w:pPr>
      <w:r>
        <w:rPr>
          <w:rFonts w:ascii="Arial" w:hAnsi="Arial" w:cs="Arial"/>
          <w:szCs w:val="22"/>
        </w:rPr>
        <w:tab/>
      </w:r>
      <w:r w:rsidRPr="00FE72FF">
        <w:rPr>
          <w:rFonts w:ascii="Arial" w:hAnsi="Arial" w:cs="Arial"/>
          <w:szCs w:val="22"/>
        </w:rPr>
        <w:t xml:space="preserve">The Company is exposed to credit risk primarily with respect to trade accounts receivable, deposits with banks and other financial instruments. </w:t>
      </w:r>
      <w:r w:rsidR="00640859">
        <w:rPr>
          <w:rFonts w:ascii="Arial" w:hAnsi="Arial" w:cs="Arial"/>
          <w:szCs w:val="22"/>
        </w:rPr>
        <w:t>T</w:t>
      </w:r>
      <w:r w:rsidRPr="00FE72FF">
        <w:rPr>
          <w:rFonts w:ascii="Arial" w:hAnsi="Arial" w:cs="Arial"/>
          <w:szCs w:val="22"/>
        </w:rPr>
        <w:t xml:space="preserve">he maximum exposure to credit risk is limited to </w:t>
      </w:r>
      <w:proofErr w:type="gramStart"/>
      <w:r w:rsidRPr="00FE72FF">
        <w:rPr>
          <w:rFonts w:ascii="Arial" w:hAnsi="Arial" w:cs="Arial"/>
          <w:szCs w:val="22"/>
        </w:rPr>
        <w:t>the carrying</w:t>
      </w:r>
      <w:proofErr w:type="gramEnd"/>
      <w:r w:rsidRPr="00FE72FF">
        <w:rPr>
          <w:rFonts w:ascii="Arial" w:hAnsi="Arial" w:cs="Arial"/>
          <w:szCs w:val="22"/>
        </w:rPr>
        <w:t xml:space="preserve"> </w:t>
      </w:r>
      <w:proofErr w:type="gramStart"/>
      <w:r w:rsidRPr="00FE72FF">
        <w:rPr>
          <w:rFonts w:ascii="Arial" w:hAnsi="Arial" w:cs="Arial"/>
          <w:szCs w:val="22"/>
        </w:rPr>
        <w:t>amounts as</w:t>
      </w:r>
      <w:proofErr w:type="gramEnd"/>
      <w:r w:rsidRPr="00FE72FF">
        <w:rPr>
          <w:rFonts w:ascii="Arial" w:hAnsi="Arial" w:cs="Arial"/>
          <w:szCs w:val="22"/>
        </w:rPr>
        <w:t xml:space="preserve"> stated in the statement of financial position.</w:t>
      </w:r>
    </w:p>
    <w:p w14:paraId="7C05D08B" w14:textId="77777777" w:rsidR="004A2F50" w:rsidRPr="00640859" w:rsidRDefault="004A2F50" w:rsidP="004A2F50">
      <w:pPr>
        <w:spacing w:line="380" w:lineRule="exact"/>
        <w:ind w:left="540" w:hanging="540"/>
        <w:rPr>
          <w:rFonts w:ascii="Arial" w:hAnsi="Arial" w:cs="Arial"/>
          <w:b/>
          <w:bCs/>
          <w:i/>
          <w:iCs/>
          <w:szCs w:val="22"/>
        </w:rPr>
      </w:pPr>
      <w:r>
        <w:rPr>
          <w:rFonts w:ascii="Arial" w:hAnsi="Arial" w:cs="Arial"/>
          <w:szCs w:val="22"/>
        </w:rPr>
        <w:tab/>
      </w:r>
      <w:r w:rsidRPr="00640859">
        <w:rPr>
          <w:rFonts w:ascii="Arial" w:hAnsi="Arial" w:cs="Arial"/>
          <w:b/>
          <w:bCs/>
          <w:i/>
          <w:iCs/>
          <w:szCs w:val="22"/>
        </w:rPr>
        <w:t>Trade receivables</w:t>
      </w:r>
    </w:p>
    <w:p w14:paraId="061E6AFF" w14:textId="77777777" w:rsidR="004A2F50" w:rsidRPr="00FE72FF" w:rsidRDefault="004A2F50" w:rsidP="004A2F50">
      <w:pPr>
        <w:spacing w:line="380" w:lineRule="exact"/>
        <w:ind w:left="540" w:hanging="540"/>
        <w:jc w:val="thaiDistribute"/>
        <w:rPr>
          <w:rFonts w:ascii="Arial" w:hAnsi="Arial" w:cs="Arial"/>
          <w:szCs w:val="22"/>
        </w:rPr>
      </w:pPr>
      <w:bookmarkStart w:id="3" w:name="_Hlk59433075"/>
      <w:r>
        <w:rPr>
          <w:rFonts w:ascii="Arial" w:hAnsi="Arial" w:cs="Arial"/>
          <w:szCs w:val="22"/>
        </w:rPr>
        <w:tab/>
      </w:r>
      <w:r w:rsidRPr="00FE72FF">
        <w:rPr>
          <w:rFonts w:ascii="Arial" w:hAnsi="Arial" w:cs="Arial"/>
          <w:szCs w:val="22"/>
        </w:rPr>
        <w:t xml:space="preserve">The Company manages the risk by adopting appropriate credit control policies and procedures and therefore does not expect to incur material financial losses. Outstanding trade receivables are regularly </w:t>
      </w:r>
      <w:proofErr w:type="gramStart"/>
      <w:r w:rsidRPr="00FE72FF">
        <w:rPr>
          <w:rFonts w:ascii="Arial" w:hAnsi="Arial" w:cs="Arial"/>
          <w:szCs w:val="22"/>
        </w:rPr>
        <w:t>monitored</w:t>
      </w:r>
      <w:proofErr w:type="gramEnd"/>
      <w:r w:rsidRPr="00FE72FF">
        <w:rPr>
          <w:rFonts w:ascii="Arial" w:hAnsi="Arial" w:cs="Arial"/>
          <w:szCs w:val="22"/>
        </w:rPr>
        <w:t xml:space="preserve"> and the Company does not have </w:t>
      </w:r>
      <w:proofErr w:type="gramStart"/>
      <w:r w:rsidRPr="00FE72FF">
        <w:rPr>
          <w:rFonts w:ascii="Arial" w:hAnsi="Arial" w:cs="Arial"/>
          <w:szCs w:val="22"/>
        </w:rPr>
        <w:t>high concentrations</w:t>
      </w:r>
      <w:proofErr w:type="gramEnd"/>
      <w:r w:rsidRPr="00FE72FF">
        <w:rPr>
          <w:rFonts w:ascii="Arial" w:hAnsi="Arial" w:cs="Arial"/>
          <w:szCs w:val="22"/>
        </w:rPr>
        <w:t xml:space="preserve"> of credit risk since it has customer base in various industries.</w:t>
      </w:r>
    </w:p>
    <w:bookmarkEnd w:id="3"/>
    <w:p w14:paraId="75B7405E" w14:textId="77777777" w:rsidR="00B009B1" w:rsidRDefault="004A2F50" w:rsidP="00D106E8">
      <w:pPr>
        <w:spacing w:line="380" w:lineRule="exact"/>
        <w:ind w:left="540" w:hanging="540"/>
        <w:jc w:val="thaiDistribute"/>
        <w:rPr>
          <w:rFonts w:ascii="Arial" w:hAnsi="Arial" w:cs="Arial"/>
          <w:szCs w:val="22"/>
        </w:rPr>
      </w:pPr>
      <w:r>
        <w:rPr>
          <w:rFonts w:ascii="Arial" w:hAnsi="Arial" w:cs="Arial"/>
          <w:szCs w:val="22"/>
        </w:rPr>
        <w:tab/>
      </w:r>
    </w:p>
    <w:p w14:paraId="6D4A9836" w14:textId="251D185B" w:rsidR="00640859" w:rsidRPr="00640859" w:rsidRDefault="004A2F50" w:rsidP="00640859">
      <w:pPr>
        <w:spacing w:line="380" w:lineRule="exact"/>
        <w:ind w:left="540" w:firstLine="0"/>
        <w:jc w:val="thaiDistribute"/>
        <w:rPr>
          <w:rFonts w:ascii="Arial" w:hAnsi="Arial" w:cs="Arial"/>
          <w:szCs w:val="22"/>
        </w:rPr>
      </w:pPr>
      <w:r w:rsidRPr="00FE72FF">
        <w:rPr>
          <w:rFonts w:ascii="Arial" w:hAnsi="Arial" w:cs="Arial"/>
          <w:szCs w:val="22"/>
        </w:rPr>
        <w:lastRenderedPageBreak/>
        <w:t xml:space="preserve">An impairment analysis is performed at each reporting date to measure expected credit losses. The provision rates are based on days past due.  The calculation reflects the probability-weighted outcome, the time value of money and reasonable and supportable information that is available at the reporting date about past events, current conditions and forecasts of future economic conditions. </w:t>
      </w:r>
      <w:r w:rsidR="00640859" w:rsidRPr="00640859">
        <w:rPr>
          <w:rFonts w:ascii="Arial" w:hAnsi="Arial" w:cs="Arial"/>
          <w:szCs w:val="22"/>
        </w:rPr>
        <w:t>In general, the Company obtains credit default insurance at a coverage rate of 90% of the outstanding trade receivables.</w:t>
      </w:r>
    </w:p>
    <w:bookmarkEnd w:id="2"/>
    <w:p w14:paraId="1DAA7266" w14:textId="198042B0" w:rsidR="00640859" w:rsidRDefault="00640859" w:rsidP="00640859">
      <w:pPr>
        <w:keepNext/>
        <w:tabs>
          <w:tab w:val="left" w:pos="2880"/>
          <w:tab w:val="left" w:pos="5760"/>
          <w:tab w:val="decimal" w:pos="6660"/>
          <w:tab w:val="left" w:pos="7110"/>
          <w:tab w:val="decimal" w:pos="7920"/>
        </w:tabs>
        <w:spacing w:line="380" w:lineRule="exact"/>
        <w:ind w:right="-43"/>
        <w:jc w:val="both"/>
        <w:rPr>
          <w:rFonts w:ascii="Arial" w:hAnsi="Arial"/>
          <w:szCs w:val="22"/>
        </w:rPr>
      </w:pPr>
      <w:r>
        <w:rPr>
          <w:rFonts w:ascii="Arial" w:hAnsi="Arial"/>
          <w:b/>
          <w:bCs/>
          <w:i/>
          <w:iCs/>
          <w:szCs w:val="22"/>
        </w:rPr>
        <w:tab/>
      </w:r>
      <w:r w:rsidRPr="00441D1F">
        <w:rPr>
          <w:rFonts w:ascii="Arial" w:hAnsi="Arial"/>
          <w:b/>
          <w:bCs/>
          <w:i/>
          <w:iCs/>
          <w:szCs w:val="22"/>
        </w:rPr>
        <w:t>Financial instruments and cash deposits</w:t>
      </w:r>
      <w:r w:rsidRPr="00294E3E">
        <w:rPr>
          <w:rFonts w:ascii="Arial" w:hAnsi="Arial"/>
          <w:szCs w:val="22"/>
          <w:u w:val="single"/>
        </w:rPr>
        <w:t xml:space="preserve"> </w:t>
      </w:r>
    </w:p>
    <w:p w14:paraId="2EF374EB" w14:textId="688B0A6A" w:rsidR="00640859" w:rsidRPr="00BF66C6" w:rsidRDefault="00640859" w:rsidP="00640859">
      <w:pPr>
        <w:tabs>
          <w:tab w:val="left" w:pos="2880"/>
          <w:tab w:val="left" w:pos="5760"/>
          <w:tab w:val="decimal" w:pos="6660"/>
          <w:tab w:val="left" w:pos="7110"/>
          <w:tab w:val="decimal" w:pos="7920"/>
        </w:tabs>
        <w:spacing w:line="380" w:lineRule="exact"/>
        <w:ind w:left="540" w:right="-43"/>
        <w:jc w:val="both"/>
        <w:rPr>
          <w:rFonts w:ascii="Arial" w:hAnsi="Arial"/>
          <w:szCs w:val="22"/>
        </w:rPr>
      </w:pPr>
      <w:r>
        <w:rPr>
          <w:rFonts w:ascii="Arial" w:hAnsi="Arial"/>
          <w:szCs w:val="22"/>
        </w:rPr>
        <w:tab/>
      </w:r>
      <w:r w:rsidRPr="00BF66C6">
        <w:rPr>
          <w:rFonts w:ascii="Arial" w:hAnsi="Arial"/>
          <w:szCs w:val="22"/>
        </w:rPr>
        <w:t xml:space="preserve">The Company manages the credit risk from balances with banks by making investments only with approved counterparties and within credit limits assigned to each counterparty. Counterparty credit limits are reviewed by the Company’s Executive Committee on an annual </w:t>
      </w:r>
      <w:proofErr w:type="gramStart"/>
      <w:r w:rsidRPr="00BF66C6">
        <w:rPr>
          <w:rFonts w:ascii="Arial" w:hAnsi="Arial"/>
          <w:szCs w:val="22"/>
        </w:rPr>
        <w:t>basis, and</w:t>
      </w:r>
      <w:proofErr w:type="gramEnd"/>
      <w:r w:rsidRPr="00BF66C6">
        <w:rPr>
          <w:rFonts w:ascii="Arial" w:hAnsi="Arial"/>
          <w:szCs w:val="22"/>
        </w:rPr>
        <w:t xml:space="preserve"> may be updated throughout the year subject to approval of the Company’s Executive Committee. The limits are set to </w:t>
      </w:r>
      <w:proofErr w:type="spellStart"/>
      <w:r w:rsidRPr="00BF66C6">
        <w:rPr>
          <w:rFonts w:ascii="Arial" w:hAnsi="Arial"/>
          <w:szCs w:val="22"/>
        </w:rPr>
        <w:t>minimise</w:t>
      </w:r>
      <w:proofErr w:type="spellEnd"/>
      <w:r w:rsidRPr="00BF66C6">
        <w:rPr>
          <w:rFonts w:ascii="Arial" w:hAnsi="Arial"/>
          <w:szCs w:val="22"/>
        </w:rPr>
        <w:t xml:space="preserve"> the concentration of risks and therefore mitigate financial loss through a counterparty’s potential failure to make payments. </w:t>
      </w:r>
    </w:p>
    <w:p w14:paraId="4CD9283F" w14:textId="391B725A" w:rsidR="00640859" w:rsidRPr="00BF66C6" w:rsidRDefault="00640859" w:rsidP="00640859">
      <w:pPr>
        <w:tabs>
          <w:tab w:val="left" w:pos="2880"/>
          <w:tab w:val="left" w:pos="5760"/>
          <w:tab w:val="decimal" w:pos="6660"/>
          <w:tab w:val="left" w:pos="7110"/>
          <w:tab w:val="decimal" w:pos="7920"/>
        </w:tabs>
        <w:spacing w:line="380" w:lineRule="exact"/>
        <w:ind w:left="540" w:right="-43"/>
        <w:jc w:val="both"/>
        <w:rPr>
          <w:rFonts w:ascii="Arial" w:hAnsi="Arial"/>
          <w:szCs w:val="22"/>
        </w:rPr>
      </w:pPr>
      <w:r>
        <w:rPr>
          <w:rFonts w:ascii="Arial" w:hAnsi="Arial"/>
          <w:szCs w:val="22"/>
        </w:rPr>
        <w:tab/>
      </w:r>
      <w:r w:rsidRPr="00BF66C6">
        <w:rPr>
          <w:rFonts w:ascii="Arial" w:hAnsi="Arial"/>
          <w:szCs w:val="22"/>
        </w:rPr>
        <w:t xml:space="preserve">The credit risk on debt instruments and derivatives is limited because the counterparties are banks with high credit-ratings assigned by international credit-rating agencies. </w:t>
      </w:r>
    </w:p>
    <w:p w14:paraId="0D33AED9" w14:textId="37078966" w:rsidR="00FE72FF" w:rsidRPr="00FE72FF" w:rsidRDefault="00D05CD1" w:rsidP="00D05CD1">
      <w:pPr>
        <w:tabs>
          <w:tab w:val="left" w:pos="2880"/>
          <w:tab w:val="left" w:pos="5760"/>
          <w:tab w:val="decimal" w:pos="6660"/>
          <w:tab w:val="left" w:pos="7110"/>
          <w:tab w:val="decimal" w:pos="7920"/>
        </w:tabs>
        <w:spacing w:line="380" w:lineRule="exact"/>
        <w:ind w:left="540" w:right="-43" w:hanging="540"/>
        <w:jc w:val="both"/>
        <w:rPr>
          <w:rFonts w:ascii="Arial" w:hAnsi="Arial" w:cs="Arial"/>
          <w:b/>
          <w:bCs/>
          <w:szCs w:val="22"/>
        </w:rPr>
      </w:pPr>
      <w:r>
        <w:rPr>
          <w:rFonts w:ascii="Arial" w:hAnsi="Arial" w:cs="Arial"/>
          <w:b/>
          <w:bCs/>
          <w:szCs w:val="22"/>
        </w:rPr>
        <w:tab/>
      </w:r>
      <w:r w:rsidR="00FE72FF" w:rsidRPr="00FE72FF">
        <w:rPr>
          <w:rFonts w:ascii="Arial" w:hAnsi="Arial" w:cs="Arial"/>
          <w:b/>
          <w:bCs/>
          <w:szCs w:val="22"/>
        </w:rPr>
        <w:t>Market risk</w:t>
      </w:r>
    </w:p>
    <w:p w14:paraId="12C77F78" w14:textId="372EE50C" w:rsidR="00FE72FF" w:rsidRPr="00FE72FF" w:rsidRDefault="00D05CD1" w:rsidP="00D05CD1">
      <w:pPr>
        <w:spacing w:line="380" w:lineRule="exact"/>
        <w:ind w:left="540" w:hanging="540"/>
        <w:jc w:val="thaiDistribute"/>
        <w:rPr>
          <w:rFonts w:ascii="Arial" w:hAnsi="Arial" w:cs="Arial"/>
          <w:szCs w:val="22"/>
        </w:rPr>
      </w:pPr>
      <w:r>
        <w:rPr>
          <w:rFonts w:ascii="Arial" w:hAnsi="Arial" w:cs="Arial"/>
          <w:szCs w:val="22"/>
        </w:rPr>
        <w:tab/>
      </w:r>
      <w:r w:rsidR="00FE72FF" w:rsidRPr="00FE72FF">
        <w:rPr>
          <w:rFonts w:ascii="Arial" w:hAnsi="Arial" w:cs="Arial"/>
          <w:szCs w:val="22"/>
        </w:rPr>
        <w:t>There are two types of market risk comprising of foreign currency risk and interest rate risk.</w:t>
      </w:r>
    </w:p>
    <w:p w14:paraId="0A71E0C2" w14:textId="1D15D2C8" w:rsidR="00FE72FF" w:rsidRPr="00532C39" w:rsidRDefault="00D05CD1" w:rsidP="00D05CD1">
      <w:pPr>
        <w:spacing w:line="380" w:lineRule="exact"/>
        <w:ind w:left="540" w:hanging="540"/>
        <w:rPr>
          <w:rFonts w:ascii="Arial" w:hAnsi="Arial" w:cs="Arial"/>
          <w:b/>
          <w:bCs/>
          <w:i/>
          <w:iCs/>
          <w:szCs w:val="22"/>
          <w:cs/>
        </w:rPr>
      </w:pPr>
      <w:r>
        <w:rPr>
          <w:rFonts w:ascii="Arial" w:hAnsi="Arial" w:cs="Arial"/>
          <w:i/>
          <w:iCs/>
          <w:szCs w:val="22"/>
        </w:rPr>
        <w:tab/>
      </w:r>
      <w:r w:rsidR="00FE72FF" w:rsidRPr="00532C39">
        <w:rPr>
          <w:rFonts w:ascii="Arial" w:hAnsi="Arial" w:cs="Arial"/>
          <w:b/>
          <w:bCs/>
          <w:i/>
          <w:iCs/>
          <w:szCs w:val="22"/>
        </w:rPr>
        <w:t>Foreign currency risk</w:t>
      </w:r>
    </w:p>
    <w:p w14:paraId="4DC834DD" w14:textId="475D5FB0" w:rsidR="00FE72FF" w:rsidRPr="00FE72FF" w:rsidRDefault="00D05CD1" w:rsidP="00D05CD1">
      <w:pPr>
        <w:spacing w:line="380" w:lineRule="exact"/>
        <w:ind w:left="540" w:hanging="540"/>
        <w:jc w:val="thaiDistribute"/>
        <w:rPr>
          <w:rFonts w:ascii="Arial" w:hAnsi="Arial" w:cs="Arial"/>
          <w:szCs w:val="22"/>
        </w:rPr>
      </w:pPr>
      <w:r>
        <w:rPr>
          <w:rFonts w:ascii="Arial" w:hAnsi="Arial" w:cs="Arial"/>
          <w:szCs w:val="22"/>
        </w:rPr>
        <w:tab/>
      </w:r>
      <w:r w:rsidR="00FE72FF" w:rsidRPr="00FE72FF">
        <w:rPr>
          <w:rFonts w:ascii="Arial" w:hAnsi="Arial" w:cs="Arial"/>
          <w:szCs w:val="22"/>
        </w:rPr>
        <w:t>The Company’s exposure to the foreign currency risk relates primarily to its trading transactions that are denominated in foreign currencies.</w:t>
      </w:r>
    </w:p>
    <w:p w14:paraId="7A950DB6" w14:textId="0BF2F878" w:rsidR="00FE72FF" w:rsidRPr="00FE72FF" w:rsidRDefault="00FE72FF" w:rsidP="00D05CD1">
      <w:pPr>
        <w:spacing w:line="380" w:lineRule="exact"/>
        <w:ind w:left="540" w:firstLine="0"/>
        <w:jc w:val="thaiDistribute"/>
        <w:rPr>
          <w:rFonts w:ascii="Arial" w:hAnsi="Arial" w:cs="Arial"/>
          <w:szCs w:val="22"/>
        </w:rPr>
      </w:pPr>
      <w:bookmarkStart w:id="4" w:name="_Hlk60879696"/>
      <w:r w:rsidRPr="00FE72FF">
        <w:rPr>
          <w:rFonts w:ascii="Arial" w:hAnsi="Arial" w:cs="Arial"/>
          <w:szCs w:val="22"/>
        </w:rPr>
        <w:t xml:space="preserve">As </w:t>
      </w:r>
      <w:proofErr w:type="gramStart"/>
      <w:r w:rsidRPr="00FE72FF">
        <w:rPr>
          <w:rFonts w:ascii="Arial" w:hAnsi="Arial" w:cs="Arial"/>
          <w:szCs w:val="22"/>
        </w:rPr>
        <w:t>at</w:t>
      </w:r>
      <w:proofErr w:type="gramEnd"/>
      <w:r w:rsidRPr="00FE72FF">
        <w:rPr>
          <w:rFonts w:ascii="Arial" w:hAnsi="Arial" w:cs="Arial"/>
          <w:szCs w:val="22"/>
        </w:rPr>
        <w:t xml:space="preserve"> </w:t>
      </w:r>
      <w:r w:rsidR="00D05CD1">
        <w:rPr>
          <w:rFonts w:ascii="Arial" w:hAnsi="Arial" w:cs="Arial"/>
          <w:szCs w:val="22"/>
        </w:rPr>
        <w:t xml:space="preserve">31 </w:t>
      </w:r>
      <w:r w:rsidRPr="00FE72FF">
        <w:rPr>
          <w:rFonts w:ascii="Arial" w:hAnsi="Arial" w:cs="Arial"/>
          <w:szCs w:val="22"/>
        </w:rPr>
        <w:t xml:space="preserve">December </w:t>
      </w:r>
      <w:r w:rsidR="00D05CD1">
        <w:rPr>
          <w:rFonts w:ascii="Arial" w:hAnsi="Arial" w:cs="Arial"/>
          <w:szCs w:val="22"/>
        </w:rPr>
        <w:t>2025</w:t>
      </w:r>
      <w:r w:rsidRPr="00FE72FF">
        <w:rPr>
          <w:rFonts w:ascii="Arial" w:hAnsi="Arial" w:cs="Arial"/>
          <w:szCs w:val="22"/>
          <w:cs/>
        </w:rPr>
        <w:t xml:space="preserve"> </w:t>
      </w:r>
      <w:r w:rsidRPr="00FE72FF">
        <w:rPr>
          <w:rFonts w:ascii="Arial" w:hAnsi="Arial" w:cs="Arial"/>
          <w:szCs w:val="22"/>
        </w:rPr>
        <w:t xml:space="preserve">and </w:t>
      </w:r>
      <w:r w:rsidR="00D05CD1">
        <w:rPr>
          <w:rFonts w:ascii="Arial" w:hAnsi="Arial" w:cs="Arial"/>
          <w:szCs w:val="22"/>
        </w:rPr>
        <w:t>2024</w:t>
      </w:r>
      <w:r w:rsidRPr="00FE72FF">
        <w:rPr>
          <w:rFonts w:ascii="Arial" w:hAnsi="Arial" w:cs="Arial"/>
          <w:szCs w:val="22"/>
        </w:rPr>
        <w:t>, the Company had the balance of financial assets and liabilities denominated in foreign currencies as follows:</w:t>
      </w:r>
    </w:p>
    <w:tbl>
      <w:tblPr>
        <w:tblW w:w="10083" w:type="dxa"/>
        <w:tblInd w:w="-90" w:type="dxa"/>
        <w:tblLayout w:type="fixed"/>
        <w:tblLook w:val="04A0" w:firstRow="1" w:lastRow="0" w:firstColumn="1" w:lastColumn="0" w:noHBand="0" w:noVBand="1"/>
      </w:tblPr>
      <w:tblGrid>
        <w:gridCol w:w="2250"/>
        <w:gridCol w:w="933"/>
        <w:gridCol w:w="1047"/>
        <w:gridCol w:w="1080"/>
        <w:gridCol w:w="1150"/>
        <w:gridCol w:w="1134"/>
        <w:gridCol w:w="1244"/>
        <w:gridCol w:w="1245"/>
      </w:tblGrid>
      <w:tr w:rsidR="00DA673B" w:rsidRPr="00FE72FF" w14:paraId="64046A4E" w14:textId="77777777" w:rsidTr="00640859">
        <w:tc>
          <w:tcPr>
            <w:tcW w:w="2250" w:type="dxa"/>
            <w:vAlign w:val="bottom"/>
          </w:tcPr>
          <w:p w14:paraId="1F11DE0C" w14:textId="77777777" w:rsidR="00DA673B" w:rsidRPr="00640859" w:rsidRDefault="00DA673B" w:rsidP="00D05CD1">
            <w:pPr>
              <w:spacing w:before="0" w:after="0" w:line="300" w:lineRule="exact"/>
              <w:ind w:left="0" w:firstLine="0"/>
              <w:jc w:val="center"/>
              <w:rPr>
                <w:rFonts w:ascii="Arial" w:hAnsi="Arial" w:cs="Arial"/>
                <w:sz w:val="16"/>
                <w:szCs w:val="16"/>
                <w:cs/>
              </w:rPr>
            </w:pPr>
          </w:p>
        </w:tc>
        <w:tc>
          <w:tcPr>
            <w:tcW w:w="933" w:type="dxa"/>
          </w:tcPr>
          <w:p w14:paraId="0B8041A3" w14:textId="77777777" w:rsidR="00DA673B" w:rsidRPr="00640859" w:rsidRDefault="00DA673B" w:rsidP="00D05CD1">
            <w:pPr>
              <w:spacing w:before="0" w:after="0" w:line="300" w:lineRule="exact"/>
              <w:ind w:left="0" w:firstLine="0"/>
              <w:jc w:val="center"/>
              <w:rPr>
                <w:rFonts w:ascii="Arial" w:hAnsi="Arial" w:cs="Arial"/>
                <w:sz w:val="16"/>
                <w:szCs w:val="16"/>
                <w:cs/>
              </w:rPr>
            </w:pPr>
          </w:p>
        </w:tc>
        <w:tc>
          <w:tcPr>
            <w:tcW w:w="6900" w:type="dxa"/>
            <w:gridSpan w:val="6"/>
            <w:vAlign w:val="bottom"/>
          </w:tcPr>
          <w:p w14:paraId="7C1C8A76" w14:textId="77777777" w:rsidR="00277D01" w:rsidRPr="00640859" w:rsidRDefault="00277D01" w:rsidP="00277D01">
            <w:pPr>
              <w:pBdr>
                <w:bottom w:val="single" w:sz="4" w:space="1" w:color="auto"/>
              </w:pBdr>
              <w:spacing w:before="0" w:after="0" w:line="300" w:lineRule="exact"/>
              <w:ind w:left="0" w:firstLine="0"/>
              <w:jc w:val="center"/>
              <w:rPr>
                <w:rFonts w:ascii="Arial" w:hAnsi="Arial" w:cs="Arial"/>
                <w:sz w:val="16"/>
                <w:szCs w:val="16"/>
              </w:rPr>
            </w:pPr>
            <w:r w:rsidRPr="00640859">
              <w:rPr>
                <w:rFonts w:ascii="Arial" w:hAnsi="Arial" w:cs="Arial"/>
                <w:sz w:val="16"/>
                <w:szCs w:val="16"/>
              </w:rPr>
              <w:t xml:space="preserve">Financial statements in which the </w:t>
            </w:r>
          </w:p>
          <w:p w14:paraId="2C376402" w14:textId="112158E7" w:rsidR="00DA673B" w:rsidRPr="00640859" w:rsidRDefault="00277D01" w:rsidP="00D05CD1">
            <w:pPr>
              <w:pBdr>
                <w:bottom w:val="single" w:sz="4" w:space="1" w:color="auto"/>
              </w:pBdr>
              <w:spacing w:before="0" w:after="0" w:line="300" w:lineRule="exact"/>
              <w:ind w:left="0" w:firstLine="0"/>
              <w:jc w:val="center"/>
              <w:rPr>
                <w:rFonts w:ascii="Arial" w:hAnsi="Arial" w:cs="Arial"/>
                <w:sz w:val="16"/>
                <w:szCs w:val="16"/>
              </w:rPr>
            </w:pPr>
            <w:proofErr w:type="gramStart"/>
            <w:r w:rsidRPr="00640859">
              <w:rPr>
                <w:rFonts w:ascii="Arial" w:hAnsi="Arial" w:cs="Arial"/>
                <w:sz w:val="16"/>
                <w:szCs w:val="16"/>
              </w:rPr>
              <w:t>equity</w:t>
            </w:r>
            <w:proofErr w:type="gramEnd"/>
            <w:r w:rsidRPr="00640859">
              <w:rPr>
                <w:rFonts w:ascii="Arial" w:hAnsi="Arial" w:cs="Arial"/>
                <w:sz w:val="16"/>
                <w:szCs w:val="16"/>
              </w:rPr>
              <w:t xml:space="preserve"> method is applied </w:t>
            </w:r>
            <w:r w:rsidR="007D4541" w:rsidRPr="00640859">
              <w:rPr>
                <w:rFonts w:ascii="Arial" w:hAnsi="Arial" w:cs="Arial"/>
                <w:sz w:val="16"/>
                <w:szCs w:val="16"/>
              </w:rPr>
              <w:t>/</w:t>
            </w:r>
            <w:r w:rsidRPr="00640859">
              <w:rPr>
                <w:rFonts w:ascii="Arial" w:hAnsi="Arial" w:cs="Arial"/>
                <w:sz w:val="16"/>
                <w:szCs w:val="16"/>
              </w:rPr>
              <w:t xml:space="preserve"> Separate financial statements</w:t>
            </w:r>
          </w:p>
        </w:tc>
      </w:tr>
      <w:tr w:rsidR="00FE72FF" w:rsidRPr="00FE72FF" w14:paraId="045F50EA" w14:textId="77777777" w:rsidTr="00640859">
        <w:tc>
          <w:tcPr>
            <w:tcW w:w="2250" w:type="dxa"/>
            <w:vAlign w:val="bottom"/>
          </w:tcPr>
          <w:p w14:paraId="433C06F6" w14:textId="77777777" w:rsidR="00FE72FF" w:rsidRPr="00640859" w:rsidRDefault="00FE72FF" w:rsidP="00D05CD1">
            <w:pPr>
              <w:spacing w:before="0" w:after="0" w:line="300" w:lineRule="exact"/>
              <w:ind w:left="0" w:firstLine="0"/>
              <w:jc w:val="center"/>
              <w:rPr>
                <w:rFonts w:ascii="Arial" w:hAnsi="Arial" w:cs="Arial"/>
                <w:sz w:val="16"/>
                <w:szCs w:val="16"/>
                <w:cs/>
              </w:rPr>
            </w:pPr>
          </w:p>
        </w:tc>
        <w:tc>
          <w:tcPr>
            <w:tcW w:w="933" w:type="dxa"/>
          </w:tcPr>
          <w:p w14:paraId="70E3F158" w14:textId="77777777" w:rsidR="00FE72FF" w:rsidRPr="00640859" w:rsidRDefault="00FE72FF" w:rsidP="00D05CD1">
            <w:pPr>
              <w:spacing w:before="0" w:after="0" w:line="300" w:lineRule="exact"/>
              <w:ind w:left="0" w:firstLine="0"/>
              <w:jc w:val="center"/>
              <w:rPr>
                <w:rFonts w:ascii="Arial" w:hAnsi="Arial" w:cs="Arial"/>
                <w:sz w:val="16"/>
                <w:szCs w:val="16"/>
                <w:cs/>
              </w:rPr>
            </w:pPr>
          </w:p>
        </w:tc>
        <w:tc>
          <w:tcPr>
            <w:tcW w:w="2127" w:type="dxa"/>
            <w:gridSpan w:val="2"/>
            <w:vAlign w:val="bottom"/>
            <w:hideMark/>
          </w:tcPr>
          <w:p w14:paraId="12ABDE90" w14:textId="38CE50CC" w:rsidR="00FE72FF" w:rsidRPr="00640859" w:rsidRDefault="00B95CDD" w:rsidP="00D05CD1">
            <w:pPr>
              <w:pBdr>
                <w:bottom w:val="single" w:sz="4" w:space="1" w:color="auto"/>
              </w:pBdr>
              <w:spacing w:before="0" w:after="0" w:line="300" w:lineRule="exact"/>
              <w:ind w:left="0" w:firstLine="0"/>
              <w:jc w:val="center"/>
              <w:rPr>
                <w:rFonts w:ascii="Arial" w:hAnsi="Arial" w:cs="Arial"/>
                <w:sz w:val="16"/>
                <w:szCs w:val="16"/>
                <w:cs/>
              </w:rPr>
            </w:pPr>
            <w:r w:rsidRPr="00640859">
              <w:rPr>
                <w:rFonts w:ascii="Arial" w:hAnsi="Arial" w:cs="Arial"/>
                <w:sz w:val="16"/>
                <w:szCs w:val="16"/>
              </w:rPr>
              <w:t>Financial assets</w:t>
            </w:r>
          </w:p>
        </w:tc>
        <w:tc>
          <w:tcPr>
            <w:tcW w:w="2284" w:type="dxa"/>
            <w:gridSpan w:val="2"/>
            <w:vAlign w:val="bottom"/>
            <w:hideMark/>
          </w:tcPr>
          <w:p w14:paraId="134663A6" w14:textId="52264DEB" w:rsidR="00FE72FF" w:rsidRPr="00640859" w:rsidRDefault="00EE3440" w:rsidP="00D05CD1">
            <w:pPr>
              <w:pBdr>
                <w:bottom w:val="single" w:sz="4" w:space="1" w:color="auto"/>
              </w:pBdr>
              <w:spacing w:before="0" w:after="0" w:line="300" w:lineRule="exact"/>
              <w:ind w:left="0" w:firstLine="0"/>
              <w:jc w:val="center"/>
              <w:rPr>
                <w:rFonts w:ascii="Arial" w:hAnsi="Arial" w:cs="Arial"/>
                <w:sz w:val="16"/>
                <w:szCs w:val="16"/>
              </w:rPr>
            </w:pPr>
            <w:r w:rsidRPr="00640859">
              <w:rPr>
                <w:rFonts w:ascii="Arial" w:hAnsi="Arial" w:cs="Arial"/>
                <w:sz w:val="16"/>
                <w:szCs w:val="16"/>
              </w:rPr>
              <w:t>Financial liabilities</w:t>
            </w:r>
          </w:p>
        </w:tc>
        <w:tc>
          <w:tcPr>
            <w:tcW w:w="2489" w:type="dxa"/>
            <w:gridSpan w:val="2"/>
            <w:vAlign w:val="bottom"/>
          </w:tcPr>
          <w:p w14:paraId="0E699AAB" w14:textId="77777777" w:rsidR="00FE72FF" w:rsidRPr="00640859" w:rsidRDefault="00FE72FF" w:rsidP="00D05CD1">
            <w:pPr>
              <w:pBdr>
                <w:bottom w:val="single" w:sz="4" w:space="1" w:color="auto"/>
              </w:pBdr>
              <w:spacing w:before="0" w:after="0" w:line="300" w:lineRule="exact"/>
              <w:ind w:left="0" w:firstLine="0"/>
              <w:jc w:val="center"/>
              <w:rPr>
                <w:rFonts w:ascii="Arial" w:hAnsi="Arial" w:cs="Arial"/>
                <w:sz w:val="16"/>
                <w:szCs w:val="16"/>
              </w:rPr>
            </w:pPr>
            <w:r w:rsidRPr="00640859">
              <w:rPr>
                <w:rFonts w:ascii="Arial" w:hAnsi="Arial" w:cs="Arial"/>
                <w:sz w:val="16"/>
                <w:szCs w:val="16"/>
              </w:rPr>
              <w:t>Exchange rate</w:t>
            </w:r>
          </w:p>
        </w:tc>
      </w:tr>
      <w:tr w:rsidR="00D05CD1" w:rsidRPr="00D05CD1" w14:paraId="0DAD99B4" w14:textId="77777777" w:rsidTr="00640859">
        <w:tc>
          <w:tcPr>
            <w:tcW w:w="2250" w:type="dxa"/>
            <w:vAlign w:val="bottom"/>
          </w:tcPr>
          <w:p w14:paraId="57AFDCB9" w14:textId="77777777" w:rsidR="00D05CD1" w:rsidRPr="00640859" w:rsidRDefault="00D05CD1" w:rsidP="00D05CD1">
            <w:pPr>
              <w:pBdr>
                <w:bottom w:val="single" w:sz="4" w:space="1" w:color="auto"/>
              </w:pBdr>
              <w:spacing w:before="0" w:after="0" w:line="300" w:lineRule="exact"/>
              <w:ind w:left="0" w:firstLine="0"/>
              <w:jc w:val="center"/>
              <w:rPr>
                <w:rFonts w:ascii="Arial" w:hAnsi="Arial" w:cs="Arial"/>
                <w:sz w:val="16"/>
                <w:szCs w:val="16"/>
                <w:cs/>
              </w:rPr>
            </w:pPr>
            <w:r w:rsidRPr="00640859">
              <w:rPr>
                <w:rFonts w:ascii="Arial" w:hAnsi="Arial" w:cs="Arial"/>
                <w:sz w:val="16"/>
                <w:szCs w:val="16"/>
              </w:rPr>
              <w:t>Items</w:t>
            </w:r>
          </w:p>
        </w:tc>
        <w:tc>
          <w:tcPr>
            <w:tcW w:w="933" w:type="dxa"/>
            <w:vAlign w:val="bottom"/>
          </w:tcPr>
          <w:p w14:paraId="10B39C7F" w14:textId="77777777" w:rsidR="00D05CD1" w:rsidRPr="00640859" w:rsidRDefault="00D05CD1" w:rsidP="00D05CD1">
            <w:pPr>
              <w:pBdr>
                <w:bottom w:val="single" w:sz="4" w:space="1" w:color="auto"/>
              </w:pBdr>
              <w:spacing w:before="0" w:after="0" w:line="300" w:lineRule="exact"/>
              <w:ind w:left="0" w:firstLine="0"/>
              <w:jc w:val="center"/>
              <w:rPr>
                <w:rFonts w:ascii="Arial" w:hAnsi="Arial" w:cs="Arial"/>
                <w:sz w:val="16"/>
                <w:szCs w:val="16"/>
              </w:rPr>
            </w:pPr>
            <w:r w:rsidRPr="00640859">
              <w:rPr>
                <w:rFonts w:ascii="Arial" w:hAnsi="Arial" w:cs="Arial"/>
                <w:sz w:val="16"/>
                <w:szCs w:val="16"/>
              </w:rPr>
              <w:t>Currency</w:t>
            </w:r>
          </w:p>
        </w:tc>
        <w:tc>
          <w:tcPr>
            <w:tcW w:w="1047" w:type="dxa"/>
          </w:tcPr>
          <w:p w14:paraId="479BB854" w14:textId="39F60617" w:rsidR="00D05CD1" w:rsidRPr="00640859" w:rsidRDefault="00D05CD1" w:rsidP="00D05CD1">
            <w:pPr>
              <w:pBdr>
                <w:bottom w:val="single" w:sz="4" w:space="1" w:color="auto"/>
              </w:pBdr>
              <w:spacing w:before="0" w:after="0" w:line="300" w:lineRule="exact"/>
              <w:ind w:left="0" w:firstLine="0"/>
              <w:jc w:val="center"/>
              <w:rPr>
                <w:rFonts w:ascii="Arial" w:hAnsi="Arial" w:cs="Arial"/>
                <w:sz w:val="16"/>
                <w:szCs w:val="16"/>
              </w:rPr>
            </w:pPr>
            <w:r w:rsidRPr="00640859">
              <w:rPr>
                <w:rFonts w:ascii="Arial" w:hAnsi="Arial" w:cs="Arial"/>
                <w:sz w:val="16"/>
                <w:szCs w:val="16"/>
              </w:rPr>
              <w:t>2025</w:t>
            </w:r>
          </w:p>
        </w:tc>
        <w:tc>
          <w:tcPr>
            <w:tcW w:w="1075" w:type="dxa"/>
          </w:tcPr>
          <w:p w14:paraId="2F677B83" w14:textId="46924C75" w:rsidR="00D05CD1" w:rsidRPr="00640859" w:rsidRDefault="00D05CD1" w:rsidP="00D05CD1">
            <w:pPr>
              <w:pBdr>
                <w:bottom w:val="single" w:sz="4" w:space="1" w:color="auto"/>
              </w:pBdr>
              <w:spacing w:before="0" w:after="0" w:line="300" w:lineRule="exact"/>
              <w:ind w:left="0" w:firstLine="0"/>
              <w:jc w:val="center"/>
              <w:rPr>
                <w:rFonts w:ascii="Arial" w:hAnsi="Arial" w:cs="Arial"/>
                <w:sz w:val="16"/>
                <w:szCs w:val="16"/>
                <w:cs/>
              </w:rPr>
            </w:pPr>
            <w:r w:rsidRPr="00640859">
              <w:rPr>
                <w:rFonts w:ascii="Arial" w:hAnsi="Arial" w:cs="Arial"/>
                <w:sz w:val="16"/>
                <w:szCs w:val="16"/>
              </w:rPr>
              <w:t>2024</w:t>
            </w:r>
          </w:p>
        </w:tc>
        <w:tc>
          <w:tcPr>
            <w:tcW w:w="1150" w:type="dxa"/>
          </w:tcPr>
          <w:p w14:paraId="28AB2D1F" w14:textId="57083458" w:rsidR="00D05CD1" w:rsidRPr="00640859" w:rsidRDefault="00D05CD1" w:rsidP="00D05CD1">
            <w:pPr>
              <w:pBdr>
                <w:bottom w:val="single" w:sz="4" w:space="1" w:color="auto"/>
              </w:pBdr>
              <w:spacing w:before="0" w:after="0" w:line="300" w:lineRule="exact"/>
              <w:ind w:left="0" w:firstLine="0"/>
              <w:jc w:val="center"/>
              <w:rPr>
                <w:rFonts w:ascii="Arial" w:hAnsi="Arial" w:cs="Arial"/>
                <w:sz w:val="16"/>
                <w:szCs w:val="16"/>
              </w:rPr>
            </w:pPr>
            <w:r w:rsidRPr="00640859">
              <w:rPr>
                <w:rFonts w:ascii="Arial" w:hAnsi="Arial" w:cs="Arial"/>
                <w:sz w:val="16"/>
                <w:szCs w:val="16"/>
              </w:rPr>
              <w:t>2025</w:t>
            </w:r>
          </w:p>
        </w:tc>
        <w:tc>
          <w:tcPr>
            <w:tcW w:w="1134" w:type="dxa"/>
          </w:tcPr>
          <w:p w14:paraId="67E89184" w14:textId="7F8FBE18" w:rsidR="00D05CD1" w:rsidRPr="00640859" w:rsidRDefault="00D05CD1" w:rsidP="00D05CD1">
            <w:pPr>
              <w:pBdr>
                <w:bottom w:val="single" w:sz="4" w:space="1" w:color="auto"/>
              </w:pBdr>
              <w:spacing w:before="0" w:after="0" w:line="300" w:lineRule="exact"/>
              <w:ind w:left="0" w:firstLine="0"/>
              <w:jc w:val="center"/>
              <w:rPr>
                <w:rFonts w:ascii="Arial" w:hAnsi="Arial" w:cs="Arial"/>
                <w:sz w:val="16"/>
                <w:szCs w:val="16"/>
                <w:cs/>
              </w:rPr>
            </w:pPr>
            <w:r w:rsidRPr="00640859">
              <w:rPr>
                <w:rFonts w:ascii="Arial" w:hAnsi="Arial" w:cs="Arial"/>
                <w:sz w:val="16"/>
                <w:szCs w:val="16"/>
              </w:rPr>
              <w:t>2024</w:t>
            </w:r>
          </w:p>
        </w:tc>
        <w:tc>
          <w:tcPr>
            <w:tcW w:w="1244" w:type="dxa"/>
          </w:tcPr>
          <w:p w14:paraId="48CE6E2C" w14:textId="6ECA2269" w:rsidR="00D05CD1" w:rsidRPr="00640859" w:rsidRDefault="00D05CD1" w:rsidP="00D05CD1">
            <w:pPr>
              <w:pBdr>
                <w:bottom w:val="single" w:sz="4" w:space="1" w:color="auto"/>
              </w:pBdr>
              <w:spacing w:before="0" w:after="0" w:line="300" w:lineRule="exact"/>
              <w:ind w:left="0" w:firstLine="0"/>
              <w:jc w:val="center"/>
              <w:rPr>
                <w:rFonts w:ascii="Arial" w:hAnsi="Arial" w:cs="Arial"/>
                <w:sz w:val="16"/>
                <w:szCs w:val="16"/>
              </w:rPr>
            </w:pPr>
            <w:r w:rsidRPr="00640859">
              <w:rPr>
                <w:rFonts w:ascii="Arial" w:hAnsi="Arial" w:cs="Arial"/>
                <w:sz w:val="16"/>
                <w:szCs w:val="16"/>
              </w:rPr>
              <w:t>2025</w:t>
            </w:r>
          </w:p>
        </w:tc>
        <w:tc>
          <w:tcPr>
            <w:tcW w:w="1245" w:type="dxa"/>
          </w:tcPr>
          <w:p w14:paraId="779797F5" w14:textId="4DBFCBF9" w:rsidR="00D05CD1" w:rsidRPr="00640859" w:rsidRDefault="00D05CD1" w:rsidP="00D05CD1">
            <w:pPr>
              <w:pBdr>
                <w:bottom w:val="single" w:sz="4" w:space="1" w:color="auto"/>
              </w:pBdr>
              <w:spacing w:before="0" w:after="0" w:line="300" w:lineRule="exact"/>
              <w:ind w:left="0" w:firstLine="0"/>
              <w:jc w:val="center"/>
              <w:rPr>
                <w:rFonts w:ascii="Arial" w:hAnsi="Arial" w:cs="Arial"/>
                <w:sz w:val="16"/>
                <w:szCs w:val="16"/>
                <w:cs/>
              </w:rPr>
            </w:pPr>
            <w:r w:rsidRPr="00640859">
              <w:rPr>
                <w:rFonts w:ascii="Arial" w:hAnsi="Arial" w:cs="Arial"/>
                <w:sz w:val="16"/>
                <w:szCs w:val="16"/>
              </w:rPr>
              <w:t>2024</w:t>
            </w:r>
          </w:p>
        </w:tc>
      </w:tr>
      <w:tr w:rsidR="00FE72FF" w:rsidRPr="00D05CD1" w14:paraId="0A56E077" w14:textId="77777777" w:rsidTr="00640859">
        <w:tc>
          <w:tcPr>
            <w:tcW w:w="2250" w:type="dxa"/>
          </w:tcPr>
          <w:p w14:paraId="57EE4011" w14:textId="77777777" w:rsidR="00FE72FF" w:rsidRPr="00640859" w:rsidRDefault="00FE72FF" w:rsidP="00D05CD1">
            <w:pPr>
              <w:spacing w:before="0" w:after="0" w:line="300" w:lineRule="exact"/>
              <w:ind w:left="0" w:right="-18" w:firstLine="0"/>
              <w:jc w:val="thaiDistribute"/>
              <w:rPr>
                <w:rFonts w:ascii="Arial" w:hAnsi="Arial" w:cs="Arial"/>
                <w:sz w:val="16"/>
                <w:szCs w:val="16"/>
                <w:cs/>
              </w:rPr>
            </w:pPr>
          </w:p>
        </w:tc>
        <w:tc>
          <w:tcPr>
            <w:tcW w:w="933" w:type="dxa"/>
          </w:tcPr>
          <w:p w14:paraId="6A1CB66C" w14:textId="77777777" w:rsidR="00FE72FF" w:rsidRPr="00640859" w:rsidRDefault="00FE72FF" w:rsidP="00D05CD1">
            <w:pPr>
              <w:spacing w:before="0" w:after="0" w:line="300" w:lineRule="exact"/>
              <w:ind w:left="0" w:right="-18" w:firstLine="0"/>
              <w:jc w:val="center"/>
              <w:rPr>
                <w:rFonts w:ascii="Arial" w:hAnsi="Arial" w:cs="Arial"/>
                <w:sz w:val="16"/>
                <w:szCs w:val="16"/>
              </w:rPr>
            </w:pPr>
          </w:p>
        </w:tc>
        <w:tc>
          <w:tcPr>
            <w:tcW w:w="1047" w:type="dxa"/>
            <w:vAlign w:val="bottom"/>
          </w:tcPr>
          <w:p w14:paraId="6A8F3CCD" w14:textId="33C5306A" w:rsidR="00FE72FF" w:rsidRPr="00640859" w:rsidRDefault="00CA5DF0" w:rsidP="00D05CD1">
            <w:pPr>
              <w:spacing w:before="0" w:after="0" w:line="300" w:lineRule="exact"/>
              <w:ind w:left="0" w:right="-18" w:firstLine="0"/>
              <w:jc w:val="center"/>
              <w:rPr>
                <w:rFonts w:ascii="Arial" w:hAnsi="Arial" w:cs="Arial"/>
                <w:sz w:val="16"/>
                <w:szCs w:val="16"/>
              </w:rPr>
            </w:pPr>
            <w:r w:rsidRPr="00640859">
              <w:rPr>
                <w:rFonts w:ascii="Arial" w:hAnsi="Arial" w:cs="Arial"/>
                <w:sz w:val="16"/>
                <w:szCs w:val="16"/>
              </w:rPr>
              <w:t>(</w:t>
            </w:r>
            <w:r w:rsidR="00024D50" w:rsidRPr="00640859">
              <w:rPr>
                <w:rFonts w:ascii="Arial" w:hAnsi="Arial" w:cs="Arial"/>
                <w:sz w:val="16"/>
                <w:szCs w:val="16"/>
              </w:rPr>
              <w:t>Thousand</w:t>
            </w:r>
            <w:r w:rsidRPr="00640859">
              <w:rPr>
                <w:rFonts w:ascii="Arial" w:hAnsi="Arial" w:cs="Arial"/>
                <w:sz w:val="16"/>
                <w:szCs w:val="16"/>
              </w:rPr>
              <w:t>)</w:t>
            </w:r>
          </w:p>
        </w:tc>
        <w:tc>
          <w:tcPr>
            <w:tcW w:w="1075" w:type="dxa"/>
            <w:vAlign w:val="bottom"/>
          </w:tcPr>
          <w:p w14:paraId="141C7013" w14:textId="3E2FFBCD" w:rsidR="00FE72FF" w:rsidRPr="00640859" w:rsidRDefault="00024D50" w:rsidP="00D05CD1">
            <w:pPr>
              <w:spacing w:before="0" w:after="0" w:line="300" w:lineRule="exact"/>
              <w:ind w:left="0" w:firstLine="0"/>
              <w:jc w:val="center"/>
              <w:rPr>
                <w:rFonts w:ascii="Arial" w:hAnsi="Arial" w:cs="Arial"/>
                <w:sz w:val="16"/>
                <w:szCs w:val="16"/>
              </w:rPr>
            </w:pPr>
            <w:r w:rsidRPr="00640859">
              <w:rPr>
                <w:rFonts w:ascii="Arial" w:hAnsi="Arial" w:cs="Arial"/>
                <w:sz w:val="16"/>
                <w:szCs w:val="16"/>
              </w:rPr>
              <w:t>(Thousand)</w:t>
            </w:r>
          </w:p>
        </w:tc>
        <w:tc>
          <w:tcPr>
            <w:tcW w:w="1150" w:type="dxa"/>
            <w:vAlign w:val="bottom"/>
          </w:tcPr>
          <w:p w14:paraId="22043616" w14:textId="51DBC595" w:rsidR="00FE72FF" w:rsidRPr="00640859" w:rsidRDefault="00024D50" w:rsidP="00D05CD1">
            <w:pPr>
              <w:spacing w:before="0" w:after="0" w:line="300" w:lineRule="exact"/>
              <w:ind w:left="0" w:firstLine="0"/>
              <w:jc w:val="center"/>
              <w:rPr>
                <w:rFonts w:ascii="Arial" w:hAnsi="Arial" w:cs="Arial"/>
                <w:sz w:val="16"/>
                <w:szCs w:val="16"/>
              </w:rPr>
            </w:pPr>
            <w:r w:rsidRPr="00640859">
              <w:rPr>
                <w:rFonts w:ascii="Arial" w:hAnsi="Arial" w:cs="Arial"/>
                <w:sz w:val="16"/>
                <w:szCs w:val="16"/>
              </w:rPr>
              <w:t>(Thousand)</w:t>
            </w:r>
          </w:p>
        </w:tc>
        <w:tc>
          <w:tcPr>
            <w:tcW w:w="1134" w:type="dxa"/>
            <w:vAlign w:val="bottom"/>
          </w:tcPr>
          <w:p w14:paraId="169BB1C7" w14:textId="7737C45C" w:rsidR="00FE72FF" w:rsidRPr="00640859" w:rsidRDefault="00024D50" w:rsidP="00D05CD1">
            <w:pPr>
              <w:spacing w:before="0" w:after="0" w:line="300" w:lineRule="exact"/>
              <w:ind w:left="0" w:firstLine="0"/>
              <w:jc w:val="center"/>
              <w:rPr>
                <w:rFonts w:ascii="Arial" w:hAnsi="Arial" w:cs="Arial"/>
                <w:sz w:val="16"/>
                <w:szCs w:val="16"/>
              </w:rPr>
            </w:pPr>
            <w:r w:rsidRPr="00640859">
              <w:rPr>
                <w:rFonts w:ascii="Arial" w:hAnsi="Arial" w:cs="Arial"/>
                <w:sz w:val="16"/>
                <w:szCs w:val="16"/>
              </w:rPr>
              <w:t>(Thousand)</w:t>
            </w:r>
          </w:p>
        </w:tc>
        <w:tc>
          <w:tcPr>
            <w:tcW w:w="2489" w:type="dxa"/>
            <w:gridSpan w:val="2"/>
            <w:vAlign w:val="bottom"/>
          </w:tcPr>
          <w:p w14:paraId="6DFFD337" w14:textId="77777777" w:rsidR="00FE72FF" w:rsidRPr="00640859" w:rsidRDefault="00FE72FF" w:rsidP="00D05CD1">
            <w:pPr>
              <w:spacing w:before="0" w:after="0" w:line="300" w:lineRule="exact"/>
              <w:ind w:left="-75" w:right="-165" w:firstLine="0"/>
              <w:jc w:val="center"/>
              <w:rPr>
                <w:rFonts w:ascii="Arial" w:hAnsi="Arial" w:cs="Arial"/>
                <w:sz w:val="16"/>
                <w:szCs w:val="16"/>
                <w:cs/>
              </w:rPr>
            </w:pPr>
            <w:r w:rsidRPr="00640859">
              <w:rPr>
                <w:rFonts w:ascii="Arial" w:hAnsi="Arial" w:cs="Arial"/>
                <w:sz w:val="16"/>
                <w:szCs w:val="16"/>
              </w:rPr>
              <w:t>(Baht per 1 foreign currency unit)</w:t>
            </w:r>
          </w:p>
        </w:tc>
      </w:tr>
      <w:tr w:rsidR="00D05CD1" w:rsidRPr="00D05CD1" w14:paraId="1A94AEE0" w14:textId="77777777" w:rsidTr="00640859">
        <w:tc>
          <w:tcPr>
            <w:tcW w:w="2250" w:type="dxa"/>
            <w:vAlign w:val="bottom"/>
          </w:tcPr>
          <w:p w14:paraId="32CDD2AD" w14:textId="77777777" w:rsidR="00D05CD1" w:rsidRPr="00640859" w:rsidRDefault="00D05CD1" w:rsidP="00D05CD1">
            <w:pPr>
              <w:spacing w:before="0" w:after="0" w:line="300" w:lineRule="exact"/>
              <w:ind w:left="0" w:right="-18" w:firstLine="0"/>
              <w:rPr>
                <w:rFonts w:ascii="Arial" w:hAnsi="Arial" w:cs="Arial"/>
                <w:sz w:val="16"/>
                <w:szCs w:val="16"/>
                <w:cs/>
              </w:rPr>
            </w:pPr>
            <w:r w:rsidRPr="00640859">
              <w:rPr>
                <w:rFonts w:ascii="Arial" w:hAnsi="Arial" w:cs="Arial"/>
                <w:sz w:val="16"/>
                <w:szCs w:val="16"/>
              </w:rPr>
              <w:t>Deposits in foreign currency</w:t>
            </w:r>
          </w:p>
        </w:tc>
        <w:tc>
          <w:tcPr>
            <w:tcW w:w="933" w:type="dxa"/>
          </w:tcPr>
          <w:p w14:paraId="1D1800BB" w14:textId="77777777" w:rsidR="00D05CD1" w:rsidRPr="00640859" w:rsidRDefault="00D05CD1" w:rsidP="00D05CD1">
            <w:pPr>
              <w:spacing w:before="0" w:after="0" w:line="300" w:lineRule="exact"/>
              <w:ind w:left="0" w:right="-18" w:firstLine="0"/>
              <w:jc w:val="center"/>
              <w:rPr>
                <w:rFonts w:ascii="Arial" w:hAnsi="Arial" w:cs="Arial"/>
                <w:sz w:val="16"/>
                <w:szCs w:val="16"/>
              </w:rPr>
            </w:pPr>
            <w:r w:rsidRPr="00640859">
              <w:rPr>
                <w:rFonts w:ascii="Arial" w:hAnsi="Arial" w:cs="Arial"/>
                <w:sz w:val="16"/>
                <w:szCs w:val="16"/>
              </w:rPr>
              <w:t>USD</w:t>
            </w:r>
          </w:p>
        </w:tc>
        <w:tc>
          <w:tcPr>
            <w:tcW w:w="1047" w:type="dxa"/>
            <w:vAlign w:val="bottom"/>
          </w:tcPr>
          <w:p w14:paraId="3CE0BD28" w14:textId="29DA1FBC" w:rsidR="00D05CD1" w:rsidRPr="00640859" w:rsidRDefault="008354A4" w:rsidP="00D05CD1">
            <w:pPr>
              <w:tabs>
                <w:tab w:val="decimal" w:pos="705"/>
              </w:tabs>
              <w:spacing w:before="0" w:after="0" w:line="300" w:lineRule="exact"/>
              <w:ind w:left="0" w:right="-18" w:firstLine="0"/>
              <w:jc w:val="right"/>
              <w:rPr>
                <w:rFonts w:ascii="Arial" w:hAnsi="Arial" w:cs="Arial"/>
                <w:sz w:val="16"/>
                <w:szCs w:val="16"/>
              </w:rPr>
            </w:pPr>
            <w:r w:rsidRPr="00640859">
              <w:rPr>
                <w:rFonts w:ascii="Arial" w:hAnsi="Arial" w:cs="Arial"/>
                <w:sz w:val="16"/>
                <w:szCs w:val="16"/>
              </w:rPr>
              <w:t>1,335</w:t>
            </w:r>
          </w:p>
        </w:tc>
        <w:tc>
          <w:tcPr>
            <w:tcW w:w="1075" w:type="dxa"/>
          </w:tcPr>
          <w:p w14:paraId="14C57C5A" w14:textId="3D61D1C2" w:rsidR="00D05CD1" w:rsidRPr="00640859" w:rsidRDefault="00C51780" w:rsidP="00D05CD1">
            <w:pPr>
              <w:tabs>
                <w:tab w:val="decimal" w:pos="705"/>
              </w:tabs>
              <w:spacing w:before="0" w:after="0" w:line="300" w:lineRule="exact"/>
              <w:ind w:left="0" w:right="-18" w:firstLine="0"/>
              <w:jc w:val="right"/>
              <w:rPr>
                <w:rFonts w:ascii="Arial" w:hAnsi="Arial" w:cs="Arial"/>
                <w:sz w:val="16"/>
                <w:szCs w:val="16"/>
              </w:rPr>
            </w:pPr>
            <w:r w:rsidRPr="00640859">
              <w:rPr>
                <w:rFonts w:ascii="Arial" w:hAnsi="Arial" w:cs="Arial"/>
                <w:sz w:val="16"/>
                <w:szCs w:val="16"/>
              </w:rPr>
              <w:t xml:space="preserve"> 1,330 </w:t>
            </w:r>
          </w:p>
        </w:tc>
        <w:tc>
          <w:tcPr>
            <w:tcW w:w="1150" w:type="dxa"/>
          </w:tcPr>
          <w:p w14:paraId="774053D8" w14:textId="7016E1DB" w:rsidR="00D05CD1" w:rsidRPr="00640859" w:rsidRDefault="009E1172" w:rsidP="00D05CD1">
            <w:pPr>
              <w:tabs>
                <w:tab w:val="decimal" w:pos="615"/>
              </w:tabs>
              <w:spacing w:before="0" w:after="0" w:line="300" w:lineRule="exact"/>
              <w:ind w:left="0" w:right="-18" w:firstLine="0"/>
              <w:jc w:val="right"/>
              <w:rPr>
                <w:rFonts w:ascii="Arial" w:hAnsi="Arial" w:cs="Arial"/>
                <w:sz w:val="16"/>
                <w:szCs w:val="16"/>
              </w:rPr>
            </w:pPr>
            <w:r w:rsidRPr="00640859">
              <w:rPr>
                <w:rFonts w:ascii="Arial" w:hAnsi="Arial" w:cs="Arial"/>
                <w:sz w:val="16"/>
                <w:szCs w:val="16"/>
              </w:rPr>
              <w:t>-</w:t>
            </w:r>
          </w:p>
        </w:tc>
        <w:tc>
          <w:tcPr>
            <w:tcW w:w="1134" w:type="dxa"/>
          </w:tcPr>
          <w:p w14:paraId="79DD8CC9" w14:textId="38826092" w:rsidR="00D05CD1" w:rsidRPr="00640859" w:rsidRDefault="00D05CD1" w:rsidP="00D05CD1">
            <w:pPr>
              <w:tabs>
                <w:tab w:val="decimal" w:pos="615"/>
              </w:tabs>
              <w:spacing w:before="0" w:after="0" w:line="300" w:lineRule="exact"/>
              <w:ind w:left="0" w:right="-18" w:firstLine="0"/>
              <w:jc w:val="right"/>
              <w:rPr>
                <w:rFonts w:ascii="Arial" w:hAnsi="Arial" w:cs="Arial"/>
                <w:sz w:val="16"/>
                <w:szCs w:val="16"/>
              </w:rPr>
            </w:pPr>
            <w:r w:rsidRPr="00640859">
              <w:rPr>
                <w:rFonts w:ascii="Arial" w:hAnsi="Arial" w:cs="Arial"/>
                <w:sz w:val="16"/>
                <w:szCs w:val="16"/>
              </w:rPr>
              <w:t xml:space="preserve"> </w:t>
            </w:r>
            <w:r w:rsidR="00C51780" w:rsidRPr="00640859">
              <w:rPr>
                <w:rFonts w:ascii="Arial" w:hAnsi="Arial" w:cs="Arial"/>
                <w:sz w:val="16"/>
                <w:szCs w:val="16"/>
              </w:rPr>
              <w:t>-</w:t>
            </w:r>
            <w:r w:rsidRPr="00640859">
              <w:rPr>
                <w:rFonts w:ascii="Arial" w:hAnsi="Arial" w:cs="Arial"/>
                <w:sz w:val="16"/>
                <w:szCs w:val="16"/>
              </w:rPr>
              <w:t xml:space="preserve"> </w:t>
            </w:r>
          </w:p>
        </w:tc>
        <w:tc>
          <w:tcPr>
            <w:tcW w:w="1244" w:type="dxa"/>
            <w:vAlign w:val="bottom"/>
          </w:tcPr>
          <w:p w14:paraId="436EFD05" w14:textId="24142B64" w:rsidR="00D05CD1" w:rsidRPr="00640859" w:rsidRDefault="00922FF1" w:rsidP="00D05CD1">
            <w:pPr>
              <w:spacing w:before="0" w:after="0" w:line="300" w:lineRule="exact"/>
              <w:ind w:left="0" w:right="-18" w:firstLine="0"/>
              <w:jc w:val="right"/>
              <w:rPr>
                <w:rFonts w:ascii="Arial" w:hAnsi="Arial" w:cs="Arial"/>
                <w:sz w:val="16"/>
                <w:szCs w:val="16"/>
              </w:rPr>
            </w:pPr>
            <w:r w:rsidRPr="00640859">
              <w:rPr>
                <w:rFonts w:ascii="Arial" w:hAnsi="Arial" w:cs="Arial"/>
                <w:sz w:val="16"/>
                <w:szCs w:val="16"/>
              </w:rPr>
              <w:t>31.42</w:t>
            </w:r>
          </w:p>
        </w:tc>
        <w:tc>
          <w:tcPr>
            <w:tcW w:w="1245" w:type="dxa"/>
          </w:tcPr>
          <w:p w14:paraId="13ED885A" w14:textId="72E1E92B" w:rsidR="00D05CD1" w:rsidRPr="00640859" w:rsidRDefault="00D05CD1" w:rsidP="00D05CD1">
            <w:pPr>
              <w:spacing w:before="0" w:after="0" w:line="300" w:lineRule="exact"/>
              <w:ind w:left="0" w:right="-18" w:firstLine="0"/>
              <w:jc w:val="right"/>
              <w:rPr>
                <w:rFonts w:ascii="Arial" w:hAnsi="Arial" w:cs="Arial"/>
                <w:sz w:val="16"/>
                <w:szCs w:val="16"/>
              </w:rPr>
            </w:pPr>
            <w:r w:rsidRPr="00640859">
              <w:rPr>
                <w:rFonts w:ascii="Arial" w:hAnsi="Arial" w:cs="Arial"/>
                <w:sz w:val="16"/>
                <w:szCs w:val="16"/>
              </w:rPr>
              <w:t xml:space="preserve"> 33.83 </w:t>
            </w:r>
          </w:p>
        </w:tc>
      </w:tr>
      <w:tr w:rsidR="00D05CD1" w:rsidRPr="00D05CD1" w14:paraId="4B11C636" w14:textId="77777777" w:rsidTr="00640859">
        <w:tc>
          <w:tcPr>
            <w:tcW w:w="2250" w:type="dxa"/>
            <w:vAlign w:val="bottom"/>
          </w:tcPr>
          <w:p w14:paraId="55059A78" w14:textId="77777777" w:rsidR="00D05CD1" w:rsidRPr="00640859" w:rsidRDefault="00D05CD1" w:rsidP="00D05CD1">
            <w:pPr>
              <w:spacing w:before="0" w:after="0" w:line="300" w:lineRule="exact"/>
              <w:ind w:left="0" w:right="-18" w:firstLine="0"/>
              <w:rPr>
                <w:rFonts w:ascii="Arial" w:hAnsi="Arial" w:cs="Arial"/>
                <w:sz w:val="16"/>
                <w:szCs w:val="16"/>
              </w:rPr>
            </w:pPr>
          </w:p>
        </w:tc>
        <w:tc>
          <w:tcPr>
            <w:tcW w:w="933" w:type="dxa"/>
          </w:tcPr>
          <w:p w14:paraId="5303D84A" w14:textId="77777777" w:rsidR="00D05CD1" w:rsidRPr="00640859" w:rsidRDefault="00D05CD1" w:rsidP="00D05CD1">
            <w:pPr>
              <w:spacing w:before="0" w:after="0" w:line="300" w:lineRule="exact"/>
              <w:ind w:left="0" w:right="-18" w:firstLine="0"/>
              <w:jc w:val="center"/>
              <w:rPr>
                <w:rFonts w:ascii="Arial" w:hAnsi="Arial" w:cs="Arial"/>
                <w:sz w:val="16"/>
                <w:szCs w:val="16"/>
              </w:rPr>
            </w:pPr>
            <w:r w:rsidRPr="00640859">
              <w:rPr>
                <w:rFonts w:ascii="Arial" w:hAnsi="Arial" w:cs="Arial"/>
                <w:sz w:val="16"/>
                <w:szCs w:val="16"/>
              </w:rPr>
              <w:t>EUR</w:t>
            </w:r>
          </w:p>
        </w:tc>
        <w:tc>
          <w:tcPr>
            <w:tcW w:w="1047" w:type="dxa"/>
            <w:vAlign w:val="bottom"/>
          </w:tcPr>
          <w:p w14:paraId="558D81E6" w14:textId="0169E046" w:rsidR="00D05CD1" w:rsidRPr="00640859" w:rsidRDefault="009050C4" w:rsidP="00D05CD1">
            <w:pPr>
              <w:tabs>
                <w:tab w:val="decimal" w:pos="705"/>
              </w:tabs>
              <w:spacing w:before="0" w:after="0" w:line="300" w:lineRule="exact"/>
              <w:ind w:left="0" w:right="-18" w:firstLine="0"/>
              <w:jc w:val="right"/>
              <w:rPr>
                <w:rFonts w:ascii="Arial" w:hAnsi="Arial" w:cs="Arial"/>
                <w:sz w:val="16"/>
                <w:szCs w:val="16"/>
              </w:rPr>
            </w:pPr>
            <w:r w:rsidRPr="00640859">
              <w:rPr>
                <w:rFonts w:ascii="Arial" w:hAnsi="Arial" w:cs="Arial"/>
                <w:sz w:val="16"/>
                <w:szCs w:val="16"/>
              </w:rPr>
              <w:t>61</w:t>
            </w:r>
          </w:p>
        </w:tc>
        <w:tc>
          <w:tcPr>
            <w:tcW w:w="1075" w:type="dxa"/>
          </w:tcPr>
          <w:p w14:paraId="30BD276D" w14:textId="0B5E9FA0" w:rsidR="00D05CD1" w:rsidRPr="00640859" w:rsidRDefault="00C51780" w:rsidP="00D05CD1">
            <w:pPr>
              <w:tabs>
                <w:tab w:val="decimal" w:pos="705"/>
              </w:tabs>
              <w:spacing w:before="0" w:after="0" w:line="300" w:lineRule="exact"/>
              <w:ind w:left="0" w:right="-18" w:firstLine="0"/>
              <w:jc w:val="right"/>
              <w:rPr>
                <w:rFonts w:ascii="Arial" w:hAnsi="Arial" w:cs="Arial"/>
                <w:sz w:val="16"/>
                <w:szCs w:val="16"/>
                <w:cs/>
              </w:rPr>
            </w:pPr>
            <w:r w:rsidRPr="00640859">
              <w:rPr>
                <w:rFonts w:ascii="Arial" w:hAnsi="Arial" w:cs="Arial"/>
                <w:sz w:val="16"/>
                <w:szCs w:val="16"/>
              </w:rPr>
              <w:t xml:space="preserve"> 350 </w:t>
            </w:r>
          </w:p>
        </w:tc>
        <w:tc>
          <w:tcPr>
            <w:tcW w:w="1150" w:type="dxa"/>
          </w:tcPr>
          <w:p w14:paraId="639E5664" w14:textId="38E37D9A" w:rsidR="00D05CD1" w:rsidRPr="00640859" w:rsidRDefault="009E1172" w:rsidP="00D05CD1">
            <w:pPr>
              <w:tabs>
                <w:tab w:val="decimal" w:pos="615"/>
              </w:tabs>
              <w:spacing w:before="0" w:after="0" w:line="300" w:lineRule="exact"/>
              <w:ind w:left="0" w:right="-18" w:firstLine="0"/>
              <w:jc w:val="right"/>
              <w:rPr>
                <w:rFonts w:ascii="Arial" w:hAnsi="Arial" w:cs="Arial"/>
                <w:sz w:val="16"/>
                <w:szCs w:val="16"/>
                <w:cs/>
              </w:rPr>
            </w:pPr>
            <w:r w:rsidRPr="00640859">
              <w:rPr>
                <w:rFonts w:ascii="Arial" w:hAnsi="Arial" w:cs="Arial"/>
                <w:sz w:val="16"/>
                <w:szCs w:val="16"/>
              </w:rPr>
              <w:t>-</w:t>
            </w:r>
          </w:p>
        </w:tc>
        <w:tc>
          <w:tcPr>
            <w:tcW w:w="1134" w:type="dxa"/>
          </w:tcPr>
          <w:p w14:paraId="4C651358" w14:textId="5AEAFAD6" w:rsidR="00D05CD1" w:rsidRPr="00640859" w:rsidRDefault="00D05CD1" w:rsidP="00D05CD1">
            <w:pPr>
              <w:tabs>
                <w:tab w:val="decimal" w:pos="615"/>
              </w:tabs>
              <w:spacing w:before="0" w:after="0" w:line="300" w:lineRule="exact"/>
              <w:ind w:left="0" w:right="-18" w:firstLine="0"/>
              <w:jc w:val="right"/>
              <w:rPr>
                <w:rFonts w:ascii="Arial" w:hAnsi="Arial" w:cs="Arial"/>
                <w:sz w:val="16"/>
                <w:szCs w:val="16"/>
              </w:rPr>
            </w:pPr>
            <w:r w:rsidRPr="00640859">
              <w:rPr>
                <w:rFonts w:ascii="Arial" w:hAnsi="Arial" w:cs="Arial"/>
                <w:sz w:val="16"/>
                <w:szCs w:val="16"/>
              </w:rPr>
              <w:t xml:space="preserve"> </w:t>
            </w:r>
            <w:r w:rsidR="00C51780" w:rsidRPr="00640859">
              <w:rPr>
                <w:rFonts w:ascii="Arial" w:hAnsi="Arial" w:cs="Arial"/>
                <w:sz w:val="16"/>
                <w:szCs w:val="16"/>
              </w:rPr>
              <w:t>-</w:t>
            </w:r>
            <w:r w:rsidRPr="00640859">
              <w:rPr>
                <w:rFonts w:ascii="Arial" w:hAnsi="Arial" w:cs="Arial"/>
                <w:sz w:val="16"/>
                <w:szCs w:val="16"/>
              </w:rPr>
              <w:t xml:space="preserve"> </w:t>
            </w:r>
          </w:p>
        </w:tc>
        <w:tc>
          <w:tcPr>
            <w:tcW w:w="1244" w:type="dxa"/>
            <w:vAlign w:val="bottom"/>
          </w:tcPr>
          <w:p w14:paraId="5CA3E8B7" w14:textId="34D167E8" w:rsidR="00D05CD1" w:rsidRPr="00640859" w:rsidRDefault="00630F81" w:rsidP="00D05CD1">
            <w:pPr>
              <w:spacing w:before="0" w:after="0" w:line="300" w:lineRule="exact"/>
              <w:ind w:left="0" w:right="-18" w:firstLine="0"/>
              <w:jc w:val="right"/>
              <w:rPr>
                <w:rFonts w:ascii="Arial" w:hAnsi="Arial" w:cs="Arial"/>
                <w:sz w:val="16"/>
                <w:szCs w:val="16"/>
                <w:cs/>
              </w:rPr>
            </w:pPr>
            <w:r w:rsidRPr="00640859">
              <w:rPr>
                <w:rFonts w:ascii="Arial" w:hAnsi="Arial" w:cs="Arial"/>
                <w:sz w:val="16"/>
                <w:szCs w:val="16"/>
              </w:rPr>
              <w:t>36.84</w:t>
            </w:r>
          </w:p>
        </w:tc>
        <w:tc>
          <w:tcPr>
            <w:tcW w:w="1245" w:type="dxa"/>
          </w:tcPr>
          <w:p w14:paraId="172394D7" w14:textId="26E3345A" w:rsidR="00D05CD1" w:rsidRPr="00640859" w:rsidRDefault="00D05CD1" w:rsidP="00D05CD1">
            <w:pPr>
              <w:spacing w:before="0" w:after="0" w:line="300" w:lineRule="exact"/>
              <w:ind w:left="0" w:right="-18" w:firstLine="0"/>
              <w:jc w:val="right"/>
              <w:rPr>
                <w:rFonts w:ascii="Arial" w:hAnsi="Arial" w:cs="Arial"/>
                <w:sz w:val="16"/>
                <w:szCs w:val="16"/>
                <w:cs/>
              </w:rPr>
            </w:pPr>
            <w:r w:rsidRPr="00640859">
              <w:rPr>
                <w:rFonts w:ascii="Arial" w:hAnsi="Arial" w:cs="Arial"/>
                <w:sz w:val="16"/>
                <w:szCs w:val="16"/>
              </w:rPr>
              <w:t xml:space="preserve"> 35.07 </w:t>
            </w:r>
          </w:p>
        </w:tc>
      </w:tr>
      <w:tr w:rsidR="00D05CD1" w:rsidRPr="00D05CD1" w14:paraId="79BA29E4" w14:textId="77777777" w:rsidTr="00640859">
        <w:tc>
          <w:tcPr>
            <w:tcW w:w="2250" w:type="dxa"/>
            <w:vAlign w:val="bottom"/>
          </w:tcPr>
          <w:p w14:paraId="03EDD1C0" w14:textId="77777777" w:rsidR="00D05CD1" w:rsidRPr="00640859" w:rsidRDefault="00D05CD1" w:rsidP="00D05CD1">
            <w:pPr>
              <w:spacing w:before="0" w:after="0" w:line="300" w:lineRule="exact"/>
              <w:ind w:left="0" w:right="-18" w:firstLine="0"/>
              <w:rPr>
                <w:rFonts w:ascii="Arial" w:hAnsi="Arial" w:cs="Arial"/>
                <w:sz w:val="16"/>
                <w:szCs w:val="16"/>
                <w:cs/>
              </w:rPr>
            </w:pPr>
          </w:p>
        </w:tc>
        <w:tc>
          <w:tcPr>
            <w:tcW w:w="933" w:type="dxa"/>
          </w:tcPr>
          <w:p w14:paraId="559454D7" w14:textId="77777777" w:rsidR="00D05CD1" w:rsidRPr="00640859" w:rsidRDefault="00D05CD1" w:rsidP="00D05CD1">
            <w:pPr>
              <w:spacing w:before="0" w:after="0" w:line="300" w:lineRule="exact"/>
              <w:ind w:left="0" w:right="-18" w:firstLine="0"/>
              <w:jc w:val="center"/>
              <w:rPr>
                <w:rFonts w:ascii="Arial" w:hAnsi="Arial" w:cs="Arial"/>
                <w:sz w:val="16"/>
                <w:szCs w:val="16"/>
              </w:rPr>
            </w:pPr>
            <w:r w:rsidRPr="00640859">
              <w:rPr>
                <w:rFonts w:ascii="Arial" w:hAnsi="Arial" w:cs="Arial"/>
                <w:sz w:val="16"/>
                <w:szCs w:val="16"/>
              </w:rPr>
              <w:t>CNY</w:t>
            </w:r>
          </w:p>
        </w:tc>
        <w:tc>
          <w:tcPr>
            <w:tcW w:w="1047" w:type="dxa"/>
            <w:vAlign w:val="bottom"/>
          </w:tcPr>
          <w:p w14:paraId="3687AEBF" w14:textId="504D6FF8" w:rsidR="00D05CD1" w:rsidRPr="00640859" w:rsidRDefault="00AC2A74" w:rsidP="00D05CD1">
            <w:pPr>
              <w:tabs>
                <w:tab w:val="decimal" w:pos="705"/>
              </w:tabs>
              <w:spacing w:before="0" w:after="0" w:line="300" w:lineRule="exact"/>
              <w:ind w:left="0" w:right="-18" w:firstLine="0"/>
              <w:jc w:val="right"/>
              <w:rPr>
                <w:rFonts w:ascii="Arial" w:hAnsi="Arial" w:cs="Arial"/>
                <w:sz w:val="16"/>
                <w:szCs w:val="16"/>
              </w:rPr>
            </w:pPr>
            <w:r w:rsidRPr="00640859">
              <w:rPr>
                <w:rFonts w:ascii="Arial" w:hAnsi="Arial" w:cs="Arial"/>
                <w:sz w:val="16"/>
                <w:szCs w:val="16"/>
              </w:rPr>
              <w:t>3</w:t>
            </w:r>
          </w:p>
        </w:tc>
        <w:tc>
          <w:tcPr>
            <w:tcW w:w="1075" w:type="dxa"/>
          </w:tcPr>
          <w:p w14:paraId="0E47ABC8" w14:textId="547C027A" w:rsidR="00D05CD1" w:rsidRPr="00640859" w:rsidRDefault="00C51780" w:rsidP="00D05CD1">
            <w:pPr>
              <w:tabs>
                <w:tab w:val="decimal" w:pos="705"/>
              </w:tabs>
              <w:spacing w:before="0" w:after="0" w:line="300" w:lineRule="exact"/>
              <w:ind w:left="0" w:right="-18" w:firstLine="0"/>
              <w:jc w:val="right"/>
              <w:rPr>
                <w:rFonts w:ascii="Arial" w:hAnsi="Arial" w:cs="Arial"/>
                <w:sz w:val="16"/>
                <w:szCs w:val="16"/>
                <w:cs/>
              </w:rPr>
            </w:pPr>
            <w:r w:rsidRPr="00640859">
              <w:rPr>
                <w:rFonts w:ascii="Arial" w:hAnsi="Arial" w:cs="Arial"/>
                <w:sz w:val="16"/>
                <w:szCs w:val="16"/>
              </w:rPr>
              <w:t xml:space="preserve"> 3 </w:t>
            </w:r>
          </w:p>
        </w:tc>
        <w:tc>
          <w:tcPr>
            <w:tcW w:w="1150" w:type="dxa"/>
          </w:tcPr>
          <w:p w14:paraId="6E95DBB0" w14:textId="0A565E48" w:rsidR="00D05CD1" w:rsidRPr="00640859" w:rsidRDefault="009E1172" w:rsidP="00D05CD1">
            <w:pPr>
              <w:tabs>
                <w:tab w:val="decimal" w:pos="615"/>
              </w:tabs>
              <w:spacing w:before="0" w:after="0" w:line="300" w:lineRule="exact"/>
              <w:ind w:left="0" w:right="-18" w:firstLine="0"/>
              <w:jc w:val="right"/>
              <w:rPr>
                <w:rFonts w:ascii="Arial" w:hAnsi="Arial" w:cs="Arial"/>
                <w:sz w:val="16"/>
                <w:szCs w:val="16"/>
                <w:cs/>
              </w:rPr>
            </w:pPr>
            <w:r w:rsidRPr="00640859">
              <w:rPr>
                <w:rFonts w:ascii="Arial" w:hAnsi="Arial" w:cs="Arial"/>
                <w:sz w:val="16"/>
                <w:szCs w:val="16"/>
              </w:rPr>
              <w:t>-</w:t>
            </w:r>
          </w:p>
        </w:tc>
        <w:tc>
          <w:tcPr>
            <w:tcW w:w="1134" w:type="dxa"/>
          </w:tcPr>
          <w:p w14:paraId="0619EC72" w14:textId="08F0C899" w:rsidR="00D05CD1" w:rsidRPr="00640859" w:rsidRDefault="00D05CD1" w:rsidP="00D05CD1">
            <w:pPr>
              <w:tabs>
                <w:tab w:val="decimal" w:pos="615"/>
              </w:tabs>
              <w:spacing w:before="0" w:after="0" w:line="300" w:lineRule="exact"/>
              <w:ind w:left="0" w:right="-18" w:firstLine="0"/>
              <w:jc w:val="right"/>
              <w:rPr>
                <w:rFonts w:ascii="Arial" w:hAnsi="Arial" w:cs="Arial"/>
                <w:sz w:val="16"/>
                <w:szCs w:val="16"/>
              </w:rPr>
            </w:pPr>
            <w:r w:rsidRPr="00640859">
              <w:rPr>
                <w:rFonts w:ascii="Arial" w:hAnsi="Arial" w:cs="Arial"/>
                <w:sz w:val="16"/>
                <w:szCs w:val="16"/>
              </w:rPr>
              <w:t xml:space="preserve"> </w:t>
            </w:r>
            <w:r w:rsidR="00C51780" w:rsidRPr="00640859">
              <w:rPr>
                <w:rFonts w:ascii="Arial" w:hAnsi="Arial" w:cs="Arial"/>
                <w:sz w:val="16"/>
                <w:szCs w:val="16"/>
              </w:rPr>
              <w:t>-</w:t>
            </w:r>
            <w:r w:rsidRPr="00640859">
              <w:rPr>
                <w:rFonts w:ascii="Arial" w:hAnsi="Arial" w:cs="Arial"/>
                <w:sz w:val="16"/>
                <w:szCs w:val="16"/>
              </w:rPr>
              <w:t xml:space="preserve"> </w:t>
            </w:r>
          </w:p>
        </w:tc>
        <w:tc>
          <w:tcPr>
            <w:tcW w:w="1244" w:type="dxa"/>
            <w:vAlign w:val="bottom"/>
          </w:tcPr>
          <w:p w14:paraId="2B908E7B" w14:textId="608C122F" w:rsidR="00D05CD1" w:rsidRPr="00640859" w:rsidRDefault="00630F81" w:rsidP="00D05CD1">
            <w:pPr>
              <w:spacing w:before="0" w:after="0" w:line="300" w:lineRule="exact"/>
              <w:ind w:left="0" w:right="-18" w:firstLine="0"/>
              <w:jc w:val="right"/>
              <w:rPr>
                <w:rFonts w:ascii="Arial" w:hAnsi="Arial" w:cs="Arial"/>
                <w:sz w:val="16"/>
                <w:szCs w:val="16"/>
                <w:cs/>
              </w:rPr>
            </w:pPr>
            <w:r w:rsidRPr="00640859">
              <w:rPr>
                <w:rFonts w:ascii="Arial" w:hAnsi="Arial" w:cs="Arial"/>
                <w:sz w:val="16"/>
                <w:szCs w:val="16"/>
              </w:rPr>
              <w:t>4.46</w:t>
            </w:r>
          </w:p>
        </w:tc>
        <w:tc>
          <w:tcPr>
            <w:tcW w:w="1245" w:type="dxa"/>
          </w:tcPr>
          <w:p w14:paraId="63B6DFF2" w14:textId="69228648" w:rsidR="00D05CD1" w:rsidRPr="00640859" w:rsidRDefault="00D05CD1" w:rsidP="00D05CD1">
            <w:pPr>
              <w:spacing w:before="0" w:after="0" w:line="300" w:lineRule="exact"/>
              <w:ind w:left="0" w:right="-18" w:firstLine="0"/>
              <w:jc w:val="right"/>
              <w:rPr>
                <w:rFonts w:ascii="Arial" w:hAnsi="Arial" w:cs="Arial"/>
                <w:sz w:val="16"/>
                <w:szCs w:val="16"/>
                <w:cs/>
              </w:rPr>
            </w:pPr>
            <w:r w:rsidRPr="00640859">
              <w:rPr>
                <w:rFonts w:ascii="Arial" w:hAnsi="Arial" w:cs="Arial"/>
                <w:sz w:val="16"/>
                <w:szCs w:val="16"/>
              </w:rPr>
              <w:t xml:space="preserve"> 4.60 </w:t>
            </w:r>
          </w:p>
        </w:tc>
      </w:tr>
      <w:tr w:rsidR="00D05CD1" w:rsidRPr="00D05CD1" w14:paraId="25521D12" w14:textId="77777777" w:rsidTr="00640859">
        <w:tc>
          <w:tcPr>
            <w:tcW w:w="2250" w:type="dxa"/>
            <w:vAlign w:val="bottom"/>
          </w:tcPr>
          <w:p w14:paraId="75E60E01" w14:textId="77777777" w:rsidR="00D05CD1" w:rsidRPr="00640859" w:rsidRDefault="00D05CD1" w:rsidP="00D05CD1">
            <w:pPr>
              <w:spacing w:before="0" w:after="0" w:line="300" w:lineRule="exact"/>
              <w:ind w:left="0" w:right="-18" w:firstLine="0"/>
              <w:rPr>
                <w:rFonts w:ascii="Arial" w:hAnsi="Arial" w:cs="Arial"/>
                <w:sz w:val="16"/>
                <w:szCs w:val="16"/>
                <w:cs/>
              </w:rPr>
            </w:pPr>
            <w:r w:rsidRPr="00640859">
              <w:rPr>
                <w:rFonts w:ascii="Arial" w:hAnsi="Arial" w:cs="Arial"/>
                <w:sz w:val="16"/>
                <w:szCs w:val="16"/>
              </w:rPr>
              <w:t>Trade accounts receivable</w:t>
            </w:r>
          </w:p>
        </w:tc>
        <w:tc>
          <w:tcPr>
            <w:tcW w:w="933" w:type="dxa"/>
          </w:tcPr>
          <w:p w14:paraId="15B43813" w14:textId="77777777" w:rsidR="00D05CD1" w:rsidRPr="00640859" w:rsidRDefault="00D05CD1" w:rsidP="00D05CD1">
            <w:pPr>
              <w:spacing w:before="0" w:after="0" w:line="300" w:lineRule="exact"/>
              <w:ind w:left="0" w:right="-18" w:firstLine="0"/>
              <w:jc w:val="center"/>
              <w:rPr>
                <w:rFonts w:ascii="Arial" w:hAnsi="Arial" w:cs="Arial"/>
                <w:sz w:val="16"/>
                <w:szCs w:val="16"/>
              </w:rPr>
            </w:pPr>
            <w:r w:rsidRPr="00640859">
              <w:rPr>
                <w:rFonts w:ascii="Arial" w:hAnsi="Arial" w:cs="Arial"/>
                <w:sz w:val="16"/>
                <w:szCs w:val="16"/>
              </w:rPr>
              <w:t>USD</w:t>
            </w:r>
          </w:p>
        </w:tc>
        <w:tc>
          <w:tcPr>
            <w:tcW w:w="1047" w:type="dxa"/>
            <w:vAlign w:val="bottom"/>
          </w:tcPr>
          <w:p w14:paraId="3DD7E02F" w14:textId="54F7A387" w:rsidR="00D05CD1" w:rsidRPr="00640859" w:rsidRDefault="00313F9B" w:rsidP="00D05CD1">
            <w:pPr>
              <w:tabs>
                <w:tab w:val="decimal" w:pos="705"/>
              </w:tabs>
              <w:spacing w:before="0" w:after="0" w:line="300" w:lineRule="exact"/>
              <w:ind w:left="0" w:right="-18" w:firstLine="0"/>
              <w:jc w:val="right"/>
              <w:rPr>
                <w:rFonts w:ascii="Arial" w:hAnsi="Arial" w:cs="Arial"/>
                <w:sz w:val="16"/>
                <w:szCs w:val="16"/>
              </w:rPr>
            </w:pPr>
            <w:r w:rsidRPr="00640859">
              <w:rPr>
                <w:rFonts w:ascii="Arial" w:hAnsi="Arial" w:cs="Arial"/>
                <w:sz w:val="16"/>
                <w:szCs w:val="16"/>
              </w:rPr>
              <w:t>2,124</w:t>
            </w:r>
          </w:p>
        </w:tc>
        <w:tc>
          <w:tcPr>
            <w:tcW w:w="1075" w:type="dxa"/>
          </w:tcPr>
          <w:p w14:paraId="1DC03628" w14:textId="75CA1C9D" w:rsidR="00D05CD1" w:rsidRPr="00640859" w:rsidRDefault="00C51780" w:rsidP="00D05CD1">
            <w:pPr>
              <w:tabs>
                <w:tab w:val="decimal" w:pos="705"/>
              </w:tabs>
              <w:spacing w:before="0" w:after="0" w:line="300" w:lineRule="exact"/>
              <w:ind w:left="0" w:right="-18" w:firstLine="0"/>
              <w:jc w:val="right"/>
              <w:rPr>
                <w:rFonts w:ascii="Arial" w:hAnsi="Arial" w:cs="Arial"/>
                <w:sz w:val="16"/>
                <w:szCs w:val="16"/>
                <w:cs/>
              </w:rPr>
            </w:pPr>
            <w:r w:rsidRPr="00640859">
              <w:rPr>
                <w:rFonts w:ascii="Arial" w:hAnsi="Arial" w:cs="Arial"/>
                <w:sz w:val="16"/>
                <w:szCs w:val="16"/>
              </w:rPr>
              <w:t xml:space="preserve"> 1,563 </w:t>
            </w:r>
          </w:p>
        </w:tc>
        <w:tc>
          <w:tcPr>
            <w:tcW w:w="1150" w:type="dxa"/>
          </w:tcPr>
          <w:p w14:paraId="71EA5027" w14:textId="2E6BA1C3" w:rsidR="00D05CD1" w:rsidRPr="00640859" w:rsidRDefault="009E1172" w:rsidP="00D05CD1">
            <w:pPr>
              <w:tabs>
                <w:tab w:val="decimal" w:pos="615"/>
              </w:tabs>
              <w:spacing w:before="0" w:after="0" w:line="300" w:lineRule="exact"/>
              <w:ind w:left="0" w:right="-18" w:firstLine="0"/>
              <w:jc w:val="right"/>
              <w:rPr>
                <w:rFonts w:ascii="Arial" w:hAnsi="Arial" w:cs="Arial"/>
                <w:sz w:val="16"/>
                <w:szCs w:val="16"/>
                <w:cs/>
              </w:rPr>
            </w:pPr>
            <w:r w:rsidRPr="00640859">
              <w:rPr>
                <w:rFonts w:ascii="Arial" w:hAnsi="Arial" w:cs="Arial"/>
                <w:sz w:val="16"/>
                <w:szCs w:val="16"/>
              </w:rPr>
              <w:t>-</w:t>
            </w:r>
          </w:p>
        </w:tc>
        <w:tc>
          <w:tcPr>
            <w:tcW w:w="1134" w:type="dxa"/>
          </w:tcPr>
          <w:p w14:paraId="4511EE24" w14:textId="40A4613E" w:rsidR="00D05CD1" w:rsidRPr="00640859" w:rsidRDefault="00D05CD1" w:rsidP="00D05CD1">
            <w:pPr>
              <w:tabs>
                <w:tab w:val="decimal" w:pos="615"/>
              </w:tabs>
              <w:spacing w:before="0" w:after="0" w:line="300" w:lineRule="exact"/>
              <w:ind w:left="0" w:right="-18" w:firstLine="0"/>
              <w:jc w:val="right"/>
              <w:rPr>
                <w:rFonts w:ascii="Arial" w:hAnsi="Arial" w:cs="Arial"/>
                <w:sz w:val="16"/>
                <w:szCs w:val="16"/>
              </w:rPr>
            </w:pPr>
            <w:r w:rsidRPr="00640859">
              <w:rPr>
                <w:rFonts w:ascii="Arial" w:hAnsi="Arial" w:cs="Arial"/>
                <w:sz w:val="16"/>
                <w:szCs w:val="16"/>
              </w:rPr>
              <w:t xml:space="preserve"> </w:t>
            </w:r>
            <w:r w:rsidR="00C51780" w:rsidRPr="00640859">
              <w:rPr>
                <w:rFonts w:ascii="Arial" w:hAnsi="Arial" w:cs="Arial"/>
                <w:sz w:val="16"/>
                <w:szCs w:val="16"/>
              </w:rPr>
              <w:t>-</w:t>
            </w:r>
            <w:r w:rsidRPr="00640859">
              <w:rPr>
                <w:rFonts w:ascii="Arial" w:hAnsi="Arial" w:cs="Arial"/>
                <w:sz w:val="16"/>
                <w:szCs w:val="16"/>
              </w:rPr>
              <w:t xml:space="preserve"> </w:t>
            </w:r>
          </w:p>
        </w:tc>
        <w:tc>
          <w:tcPr>
            <w:tcW w:w="1244" w:type="dxa"/>
            <w:vAlign w:val="bottom"/>
          </w:tcPr>
          <w:p w14:paraId="5BE9AC39" w14:textId="78A28C48" w:rsidR="00D05CD1" w:rsidRPr="00640859" w:rsidRDefault="00630F81" w:rsidP="00D05CD1">
            <w:pPr>
              <w:spacing w:before="0" w:after="0" w:line="300" w:lineRule="exact"/>
              <w:ind w:left="0" w:right="-18" w:firstLine="0"/>
              <w:jc w:val="right"/>
              <w:rPr>
                <w:rFonts w:ascii="Arial" w:hAnsi="Arial" w:cs="Arial"/>
                <w:sz w:val="16"/>
                <w:szCs w:val="16"/>
                <w:cs/>
              </w:rPr>
            </w:pPr>
            <w:r w:rsidRPr="00640859">
              <w:rPr>
                <w:rFonts w:ascii="Arial" w:hAnsi="Arial" w:cs="Arial"/>
                <w:sz w:val="16"/>
                <w:szCs w:val="16"/>
              </w:rPr>
              <w:t>31.42</w:t>
            </w:r>
          </w:p>
        </w:tc>
        <w:tc>
          <w:tcPr>
            <w:tcW w:w="1245" w:type="dxa"/>
          </w:tcPr>
          <w:p w14:paraId="2E80FC0C" w14:textId="7D00BBE2" w:rsidR="00D05CD1" w:rsidRPr="00640859" w:rsidRDefault="00D05CD1" w:rsidP="00D05CD1">
            <w:pPr>
              <w:spacing w:before="0" w:after="0" w:line="300" w:lineRule="exact"/>
              <w:ind w:left="0" w:right="-18" w:firstLine="0"/>
              <w:jc w:val="right"/>
              <w:rPr>
                <w:rFonts w:ascii="Arial" w:hAnsi="Arial" w:cs="Arial"/>
                <w:sz w:val="16"/>
                <w:szCs w:val="16"/>
                <w:cs/>
              </w:rPr>
            </w:pPr>
            <w:r w:rsidRPr="00640859">
              <w:rPr>
                <w:rFonts w:ascii="Arial" w:hAnsi="Arial" w:cs="Arial"/>
                <w:sz w:val="16"/>
                <w:szCs w:val="16"/>
              </w:rPr>
              <w:t xml:space="preserve"> 33.83 </w:t>
            </w:r>
          </w:p>
        </w:tc>
      </w:tr>
      <w:tr w:rsidR="00D05CD1" w:rsidRPr="00D05CD1" w14:paraId="5E60E183" w14:textId="77777777" w:rsidTr="00640859">
        <w:tc>
          <w:tcPr>
            <w:tcW w:w="2250" w:type="dxa"/>
            <w:vAlign w:val="bottom"/>
          </w:tcPr>
          <w:p w14:paraId="5A3204AB" w14:textId="77777777" w:rsidR="00D05CD1" w:rsidRPr="00640859" w:rsidRDefault="00D05CD1" w:rsidP="00D05CD1">
            <w:pPr>
              <w:spacing w:before="0" w:after="0" w:line="300" w:lineRule="exact"/>
              <w:ind w:left="0" w:right="-18" w:firstLine="0"/>
              <w:rPr>
                <w:rFonts w:ascii="Arial" w:hAnsi="Arial" w:cs="Arial"/>
                <w:sz w:val="16"/>
                <w:szCs w:val="16"/>
                <w:cs/>
              </w:rPr>
            </w:pPr>
          </w:p>
        </w:tc>
        <w:tc>
          <w:tcPr>
            <w:tcW w:w="933" w:type="dxa"/>
          </w:tcPr>
          <w:p w14:paraId="4BE9F8C0" w14:textId="77777777" w:rsidR="00D05CD1" w:rsidRPr="00640859" w:rsidRDefault="00D05CD1" w:rsidP="00D05CD1">
            <w:pPr>
              <w:spacing w:before="0" w:after="0" w:line="300" w:lineRule="exact"/>
              <w:ind w:left="0" w:right="-18" w:firstLine="0"/>
              <w:jc w:val="center"/>
              <w:rPr>
                <w:rFonts w:ascii="Arial" w:hAnsi="Arial" w:cs="Arial"/>
                <w:sz w:val="16"/>
                <w:szCs w:val="16"/>
              </w:rPr>
            </w:pPr>
            <w:r w:rsidRPr="00640859">
              <w:rPr>
                <w:rFonts w:ascii="Arial" w:hAnsi="Arial" w:cs="Arial"/>
                <w:sz w:val="16"/>
                <w:szCs w:val="16"/>
              </w:rPr>
              <w:t>EUR</w:t>
            </w:r>
          </w:p>
        </w:tc>
        <w:tc>
          <w:tcPr>
            <w:tcW w:w="1047" w:type="dxa"/>
            <w:vAlign w:val="bottom"/>
          </w:tcPr>
          <w:p w14:paraId="69F8B56A" w14:textId="78AB8056" w:rsidR="00D05CD1" w:rsidRPr="00640859" w:rsidRDefault="0041188C" w:rsidP="00D05CD1">
            <w:pPr>
              <w:tabs>
                <w:tab w:val="decimal" w:pos="705"/>
              </w:tabs>
              <w:spacing w:before="0" w:after="0" w:line="300" w:lineRule="exact"/>
              <w:ind w:left="0" w:right="-18" w:firstLine="0"/>
              <w:jc w:val="right"/>
              <w:rPr>
                <w:rFonts w:ascii="Arial" w:hAnsi="Arial" w:cs="Arial"/>
                <w:sz w:val="16"/>
                <w:szCs w:val="16"/>
              </w:rPr>
            </w:pPr>
            <w:r w:rsidRPr="00640859">
              <w:rPr>
                <w:rFonts w:ascii="Arial" w:hAnsi="Arial" w:cs="Arial"/>
                <w:sz w:val="16"/>
                <w:szCs w:val="16"/>
              </w:rPr>
              <w:t>45</w:t>
            </w:r>
          </w:p>
        </w:tc>
        <w:tc>
          <w:tcPr>
            <w:tcW w:w="1075" w:type="dxa"/>
          </w:tcPr>
          <w:p w14:paraId="05549148" w14:textId="7A05F9CD" w:rsidR="00D05CD1" w:rsidRPr="00640859" w:rsidRDefault="00C51780" w:rsidP="00D05CD1">
            <w:pPr>
              <w:tabs>
                <w:tab w:val="decimal" w:pos="705"/>
              </w:tabs>
              <w:spacing w:before="0" w:after="0" w:line="300" w:lineRule="exact"/>
              <w:ind w:left="0" w:right="-18" w:firstLine="0"/>
              <w:jc w:val="right"/>
              <w:rPr>
                <w:rFonts w:ascii="Arial" w:hAnsi="Arial" w:cs="Arial"/>
                <w:sz w:val="16"/>
                <w:szCs w:val="16"/>
                <w:cs/>
              </w:rPr>
            </w:pPr>
            <w:r w:rsidRPr="00640859">
              <w:rPr>
                <w:rFonts w:ascii="Arial" w:hAnsi="Arial" w:cs="Arial"/>
                <w:sz w:val="16"/>
                <w:szCs w:val="16"/>
              </w:rPr>
              <w:t xml:space="preserve"> 33 </w:t>
            </w:r>
          </w:p>
        </w:tc>
        <w:tc>
          <w:tcPr>
            <w:tcW w:w="1150" w:type="dxa"/>
          </w:tcPr>
          <w:p w14:paraId="18562E9B" w14:textId="7A3028B1" w:rsidR="00D05CD1" w:rsidRPr="00640859" w:rsidRDefault="009E1172" w:rsidP="00D05CD1">
            <w:pPr>
              <w:tabs>
                <w:tab w:val="decimal" w:pos="615"/>
              </w:tabs>
              <w:spacing w:before="0" w:after="0" w:line="300" w:lineRule="exact"/>
              <w:ind w:left="0" w:right="-18" w:firstLine="0"/>
              <w:jc w:val="right"/>
              <w:rPr>
                <w:rFonts w:ascii="Arial" w:hAnsi="Arial" w:cs="Arial"/>
                <w:sz w:val="16"/>
                <w:szCs w:val="16"/>
                <w:cs/>
              </w:rPr>
            </w:pPr>
            <w:r w:rsidRPr="00640859">
              <w:rPr>
                <w:rFonts w:ascii="Arial" w:hAnsi="Arial" w:cs="Arial"/>
                <w:sz w:val="16"/>
                <w:szCs w:val="16"/>
              </w:rPr>
              <w:t>-</w:t>
            </w:r>
          </w:p>
        </w:tc>
        <w:tc>
          <w:tcPr>
            <w:tcW w:w="1134" w:type="dxa"/>
          </w:tcPr>
          <w:p w14:paraId="3D46B3AB" w14:textId="38786F75" w:rsidR="00D05CD1" w:rsidRPr="00640859" w:rsidRDefault="00D05CD1" w:rsidP="00D05CD1">
            <w:pPr>
              <w:tabs>
                <w:tab w:val="decimal" w:pos="615"/>
              </w:tabs>
              <w:spacing w:before="0" w:after="0" w:line="300" w:lineRule="exact"/>
              <w:ind w:left="0" w:right="-18" w:firstLine="0"/>
              <w:jc w:val="right"/>
              <w:rPr>
                <w:rFonts w:ascii="Arial" w:hAnsi="Arial" w:cs="Arial"/>
                <w:sz w:val="16"/>
                <w:szCs w:val="16"/>
              </w:rPr>
            </w:pPr>
            <w:r w:rsidRPr="00640859">
              <w:rPr>
                <w:rFonts w:ascii="Arial" w:hAnsi="Arial" w:cs="Arial"/>
                <w:sz w:val="16"/>
                <w:szCs w:val="16"/>
              </w:rPr>
              <w:t xml:space="preserve"> </w:t>
            </w:r>
            <w:r w:rsidR="00C51780" w:rsidRPr="00640859">
              <w:rPr>
                <w:rFonts w:ascii="Arial" w:hAnsi="Arial" w:cs="Arial"/>
                <w:sz w:val="16"/>
                <w:szCs w:val="16"/>
              </w:rPr>
              <w:t>-</w:t>
            </w:r>
          </w:p>
        </w:tc>
        <w:tc>
          <w:tcPr>
            <w:tcW w:w="1244" w:type="dxa"/>
            <w:vAlign w:val="bottom"/>
          </w:tcPr>
          <w:p w14:paraId="5C678C46" w14:textId="0EECA5FD" w:rsidR="00D05CD1" w:rsidRPr="00640859" w:rsidRDefault="00630F81" w:rsidP="00D05CD1">
            <w:pPr>
              <w:spacing w:before="0" w:after="0" w:line="300" w:lineRule="exact"/>
              <w:ind w:left="0" w:right="-18" w:firstLine="0"/>
              <w:jc w:val="right"/>
              <w:rPr>
                <w:rFonts w:ascii="Arial" w:hAnsi="Arial" w:cs="Arial"/>
                <w:sz w:val="16"/>
                <w:szCs w:val="16"/>
                <w:cs/>
              </w:rPr>
            </w:pPr>
            <w:r w:rsidRPr="00640859">
              <w:rPr>
                <w:rFonts w:ascii="Arial" w:hAnsi="Arial" w:cs="Arial"/>
                <w:sz w:val="16"/>
                <w:szCs w:val="16"/>
              </w:rPr>
              <w:t>36.84</w:t>
            </w:r>
          </w:p>
        </w:tc>
        <w:tc>
          <w:tcPr>
            <w:tcW w:w="1245" w:type="dxa"/>
          </w:tcPr>
          <w:p w14:paraId="0B7D3B84" w14:textId="2669E76D" w:rsidR="00D05CD1" w:rsidRPr="00640859" w:rsidRDefault="00D05CD1" w:rsidP="00D05CD1">
            <w:pPr>
              <w:spacing w:before="0" w:after="0" w:line="300" w:lineRule="exact"/>
              <w:ind w:left="0" w:right="-18" w:firstLine="0"/>
              <w:jc w:val="right"/>
              <w:rPr>
                <w:rFonts w:ascii="Arial" w:hAnsi="Arial" w:cs="Arial"/>
                <w:sz w:val="16"/>
                <w:szCs w:val="16"/>
              </w:rPr>
            </w:pPr>
            <w:r w:rsidRPr="00640859">
              <w:rPr>
                <w:rFonts w:ascii="Arial" w:hAnsi="Arial" w:cs="Arial"/>
                <w:sz w:val="16"/>
                <w:szCs w:val="16"/>
              </w:rPr>
              <w:t xml:space="preserve"> 35.07 </w:t>
            </w:r>
          </w:p>
        </w:tc>
      </w:tr>
      <w:tr w:rsidR="00D05CD1" w:rsidRPr="00D05CD1" w14:paraId="6BC497ED" w14:textId="77777777" w:rsidTr="00640859">
        <w:tc>
          <w:tcPr>
            <w:tcW w:w="2250" w:type="dxa"/>
            <w:vAlign w:val="bottom"/>
          </w:tcPr>
          <w:p w14:paraId="31FF338A" w14:textId="77777777" w:rsidR="00D05CD1" w:rsidRPr="00640859" w:rsidRDefault="00D05CD1" w:rsidP="00D05CD1">
            <w:pPr>
              <w:spacing w:before="0" w:after="0" w:line="300" w:lineRule="exact"/>
              <w:ind w:left="0" w:right="-18" w:firstLine="0"/>
              <w:rPr>
                <w:rFonts w:ascii="Arial" w:hAnsi="Arial" w:cs="Arial"/>
                <w:sz w:val="16"/>
                <w:szCs w:val="16"/>
                <w:cs/>
              </w:rPr>
            </w:pPr>
            <w:r w:rsidRPr="00640859">
              <w:rPr>
                <w:rFonts w:ascii="Arial" w:hAnsi="Arial" w:cs="Arial"/>
                <w:sz w:val="16"/>
                <w:szCs w:val="16"/>
              </w:rPr>
              <w:t>Trade accounts payable</w:t>
            </w:r>
          </w:p>
        </w:tc>
        <w:tc>
          <w:tcPr>
            <w:tcW w:w="933" w:type="dxa"/>
          </w:tcPr>
          <w:p w14:paraId="2668FF2A" w14:textId="77777777" w:rsidR="00D05CD1" w:rsidRPr="00640859" w:rsidRDefault="00D05CD1" w:rsidP="00D05CD1">
            <w:pPr>
              <w:spacing w:before="0" w:after="0" w:line="300" w:lineRule="exact"/>
              <w:ind w:left="0" w:right="-18" w:firstLine="0"/>
              <w:jc w:val="center"/>
              <w:rPr>
                <w:rFonts w:ascii="Arial" w:hAnsi="Arial" w:cs="Arial"/>
                <w:sz w:val="16"/>
                <w:szCs w:val="16"/>
              </w:rPr>
            </w:pPr>
            <w:r w:rsidRPr="00640859">
              <w:rPr>
                <w:rFonts w:ascii="Arial" w:hAnsi="Arial" w:cs="Arial"/>
                <w:sz w:val="16"/>
                <w:szCs w:val="16"/>
              </w:rPr>
              <w:t>USD</w:t>
            </w:r>
          </w:p>
        </w:tc>
        <w:tc>
          <w:tcPr>
            <w:tcW w:w="1047" w:type="dxa"/>
            <w:vAlign w:val="bottom"/>
          </w:tcPr>
          <w:p w14:paraId="2511B36B" w14:textId="6A3F4689" w:rsidR="00D05CD1" w:rsidRPr="00640859" w:rsidRDefault="00F55D7F" w:rsidP="00D05CD1">
            <w:pPr>
              <w:tabs>
                <w:tab w:val="decimal" w:pos="705"/>
              </w:tabs>
              <w:spacing w:before="0" w:after="0" w:line="300" w:lineRule="exact"/>
              <w:ind w:left="0" w:right="-18" w:firstLine="0"/>
              <w:jc w:val="right"/>
              <w:rPr>
                <w:rFonts w:ascii="Arial" w:hAnsi="Arial" w:cs="Arial"/>
                <w:sz w:val="16"/>
                <w:szCs w:val="16"/>
              </w:rPr>
            </w:pPr>
            <w:r w:rsidRPr="00640859">
              <w:rPr>
                <w:rFonts w:ascii="Arial" w:hAnsi="Arial" w:cs="Arial"/>
                <w:sz w:val="16"/>
                <w:szCs w:val="16"/>
              </w:rPr>
              <w:t>-</w:t>
            </w:r>
          </w:p>
        </w:tc>
        <w:tc>
          <w:tcPr>
            <w:tcW w:w="1075" w:type="dxa"/>
            <w:vAlign w:val="bottom"/>
          </w:tcPr>
          <w:p w14:paraId="331CDC73" w14:textId="001FCCA6" w:rsidR="00D05CD1" w:rsidRPr="00640859" w:rsidRDefault="00D05CD1" w:rsidP="00D05CD1">
            <w:pPr>
              <w:tabs>
                <w:tab w:val="decimal" w:pos="705"/>
              </w:tabs>
              <w:spacing w:before="0" w:after="0" w:line="300" w:lineRule="exact"/>
              <w:ind w:left="0" w:right="-18" w:firstLine="0"/>
              <w:jc w:val="right"/>
              <w:rPr>
                <w:rFonts w:ascii="Arial" w:hAnsi="Arial" w:cs="Arial"/>
                <w:sz w:val="16"/>
                <w:szCs w:val="16"/>
                <w:cs/>
              </w:rPr>
            </w:pPr>
            <w:r w:rsidRPr="00640859">
              <w:rPr>
                <w:rFonts w:ascii="Arial" w:hAnsi="Arial" w:cs="Arial"/>
                <w:sz w:val="16"/>
                <w:szCs w:val="16"/>
              </w:rPr>
              <w:t>-</w:t>
            </w:r>
          </w:p>
        </w:tc>
        <w:tc>
          <w:tcPr>
            <w:tcW w:w="1150" w:type="dxa"/>
          </w:tcPr>
          <w:p w14:paraId="7541F3AD" w14:textId="63E00C14" w:rsidR="00D05CD1" w:rsidRPr="00640859" w:rsidRDefault="00D9452C" w:rsidP="00D05CD1">
            <w:pPr>
              <w:tabs>
                <w:tab w:val="decimal" w:pos="615"/>
              </w:tabs>
              <w:spacing w:before="0" w:after="0" w:line="300" w:lineRule="exact"/>
              <w:ind w:left="0" w:right="-18" w:firstLine="0"/>
              <w:jc w:val="right"/>
              <w:rPr>
                <w:rFonts w:ascii="Arial" w:hAnsi="Arial" w:cs="Arial"/>
                <w:sz w:val="16"/>
                <w:szCs w:val="16"/>
                <w:cs/>
              </w:rPr>
            </w:pPr>
            <w:r w:rsidRPr="00640859">
              <w:rPr>
                <w:rFonts w:ascii="Arial" w:hAnsi="Arial" w:cs="Arial"/>
                <w:sz w:val="16"/>
                <w:szCs w:val="16"/>
              </w:rPr>
              <w:t>420</w:t>
            </w:r>
          </w:p>
        </w:tc>
        <w:tc>
          <w:tcPr>
            <w:tcW w:w="1134" w:type="dxa"/>
          </w:tcPr>
          <w:p w14:paraId="7E2E341F" w14:textId="21DFC1B7" w:rsidR="00D05CD1" w:rsidRPr="00640859" w:rsidRDefault="00D05CD1" w:rsidP="00D05CD1">
            <w:pPr>
              <w:tabs>
                <w:tab w:val="decimal" w:pos="615"/>
              </w:tabs>
              <w:spacing w:before="0" w:after="0" w:line="300" w:lineRule="exact"/>
              <w:ind w:left="0" w:right="-18" w:firstLine="0"/>
              <w:jc w:val="right"/>
              <w:rPr>
                <w:rFonts w:ascii="Arial" w:hAnsi="Arial" w:cs="Arial"/>
                <w:sz w:val="16"/>
                <w:szCs w:val="16"/>
              </w:rPr>
            </w:pPr>
            <w:r w:rsidRPr="00640859">
              <w:rPr>
                <w:rFonts w:ascii="Arial" w:hAnsi="Arial" w:cs="Arial"/>
                <w:sz w:val="16"/>
                <w:szCs w:val="16"/>
              </w:rPr>
              <w:t xml:space="preserve"> 50 </w:t>
            </w:r>
          </w:p>
        </w:tc>
        <w:tc>
          <w:tcPr>
            <w:tcW w:w="1244" w:type="dxa"/>
            <w:vAlign w:val="bottom"/>
          </w:tcPr>
          <w:p w14:paraId="4D928844" w14:textId="27A889E4" w:rsidR="00D05CD1" w:rsidRPr="00640859" w:rsidRDefault="00630F81" w:rsidP="00D05CD1">
            <w:pPr>
              <w:spacing w:before="0" w:after="0" w:line="300" w:lineRule="exact"/>
              <w:ind w:left="0" w:right="-18" w:firstLine="0"/>
              <w:jc w:val="right"/>
              <w:rPr>
                <w:rFonts w:ascii="Arial" w:hAnsi="Arial" w:cs="Arial"/>
                <w:sz w:val="16"/>
                <w:szCs w:val="16"/>
                <w:cs/>
              </w:rPr>
            </w:pPr>
            <w:r w:rsidRPr="00640859">
              <w:rPr>
                <w:rFonts w:ascii="Arial" w:hAnsi="Arial" w:cs="Arial"/>
                <w:sz w:val="16"/>
                <w:szCs w:val="16"/>
              </w:rPr>
              <w:t>31.74</w:t>
            </w:r>
          </w:p>
        </w:tc>
        <w:tc>
          <w:tcPr>
            <w:tcW w:w="1245" w:type="dxa"/>
          </w:tcPr>
          <w:p w14:paraId="09826E0D" w14:textId="7A7A36D5" w:rsidR="00D05CD1" w:rsidRPr="00640859" w:rsidRDefault="00D05CD1" w:rsidP="00D05CD1">
            <w:pPr>
              <w:spacing w:before="0" w:after="0" w:line="300" w:lineRule="exact"/>
              <w:ind w:left="0" w:right="-18" w:firstLine="0"/>
              <w:jc w:val="right"/>
              <w:rPr>
                <w:rFonts w:ascii="Arial" w:hAnsi="Arial" w:cs="Arial"/>
                <w:sz w:val="16"/>
                <w:szCs w:val="16"/>
              </w:rPr>
            </w:pPr>
            <w:r w:rsidRPr="00640859">
              <w:rPr>
                <w:rFonts w:ascii="Arial" w:hAnsi="Arial" w:cs="Arial"/>
                <w:sz w:val="16"/>
                <w:szCs w:val="16"/>
              </w:rPr>
              <w:t xml:space="preserve"> 34.15 </w:t>
            </w:r>
          </w:p>
        </w:tc>
      </w:tr>
    </w:tbl>
    <w:p w14:paraId="13551A5E" w14:textId="77777777" w:rsidR="00640859" w:rsidRDefault="00640859" w:rsidP="00EC3B03">
      <w:pPr>
        <w:spacing w:before="240" w:line="380" w:lineRule="exact"/>
        <w:ind w:hanging="7"/>
        <w:jc w:val="thaiDistribute"/>
        <w:rPr>
          <w:rFonts w:ascii="Arial" w:hAnsi="Arial" w:cs="Arial"/>
          <w:i/>
          <w:iCs/>
          <w:szCs w:val="22"/>
        </w:rPr>
      </w:pPr>
    </w:p>
    <w:p w14:paraId="582BDE9A" w14:textId="77777777" w:rsidR="00640859" w:rsidRDefault="00640859">
      <w:pPr>
        <w:rPr>
          <w:rFonts w:ascii="Arial" w:hAnsi="Arial" w:cs="Arial"/>
          <w:i/>
          <w:iCs/>
          <w:szCs w:val="22"/>
        </w:rPr>
      </w:pPr>
      <w:r>
        <w:rPr>
          <w:rFonts w:ascii="Arial" w:hAnsi="Arial" w:cs="Arial"/>
          <w:i/>
          <w:iCs/>
          <w:szCs w:val="22"/>
        </w:rPr>
        <w:br w:type="page"/>
      </w:r>
    </w:p>
    <w:p w14:paraId="70054991" w14:textId="42E14BF5" w:rsidR="00FE72FF" w:rsidRPr="00FE72FF" w:rsidRDefault="00FE72FF" w:rsidP="00EC3B03">
      <w:pPr>
        <w:spacing w:before="240" w:line="380" w:lineRule="exact"/>
        <w:ind w:hanging="7"/>
        <w:jc w:val="thaiDistribute"/>
        <w:rPr>
          <w:rFonts w:ascii="Arial" w:hAnsi="Arial" w:cs="Arial"/>
          <w:i/>
          <w:iCs/>
          <w:szCs w:val="22"/>
        </w:rPr>
      </w:pPr>
      <w:r w:rsidRPr="00FE72FF">
        <w:rPr>
          <w:rFonts w:ascii="Arial" w:hAnsi="Arial" w:cs="Arial"/>
          <w:i/>
          <w:iCs/>
          <w:szCs w:val="22"/>
        </w:rPr>
        <w:lastRenderedPageBreak/>
        <w:t>Foreign currency sensitivity</w:t>
      </w:r>
    </w:p>
    <w:p w14:paraId="44F10121" w14:textId="666E5292" w:rsidR="003323D6" w:rsidRPr="00FE72FF" w:rsidRDefault="00FE72FF" w:rsidP="00D05CD1">
      <w:pPr>
        <w:spacing w:line="380" w:lineRule="exact"/>
        <w:ind w:left="540" w:firstLine="0"/>
        <w:jc w:val="both"/>
        <w:rPr>
          <w:rFonts w:ascii="Arial" w:hAnsi="Arial" w:cs="Arial"/>
          <w:szCs w:val="22"/>
        </w:rPr>
      </w:pPr>
      <w:r w:rsidRPr="00FE72FF">
        <w:rPr>
          <w:rFonts w:ascii="Arial" w:hAnsi="Arial" w:cs="Arial"/>
          <w:szCs w:val="22"/>
        </w:rPr>
        <w:t>The following tables demonstrate the sensitivity of the Company’s profit before tax to a reasonably possible change in US</w:t>
      </w:r>
      <w:r w:rsidR="00CA231D">
        <w:rPr>
          <w:rFonts w:ascii="Arial" w:hAnsi="Arial" w:cs="Arial"/>
          <w:szCs w:val="22"/>
        </w:rPr>
        <w:t xml:space="preserve"> dollar</w:t>
      </w:r>
      <w:r>
        <w:rPr>
          <w:rFonts w:ascii="Arial" w:hAnsi="Arial"/>
          <w:szCs w:val="22"/>
        </w:rPr>
        <w:t xml:space="preserve"> </w:t>
      </w:r>
      <w:r w:rsidR="006A17CE">
        <w:rPr>
          <w:rFonts w:ascii="Arial" w:hAnsi="Arial"/>
          <w:szCs w:val="22"/>
        </w:rPr>
        <w:t xml:space="preserve">and </w:t>
      </w:r>
      <w:r w:rsidR="00E50A0F">
        <w:rPr>
          <w:rFonts w:ascii="Arial" w:hAnsi="Arial"/>
          <w:szCs w:val="22"/>
        </w:rPr>
        <w:t>Euro</w:t>
      </w:r>
      <w:r w:rsidRPr="00FE72FF">
        <w:rPr>
          <w:rFonts w:ascii="Arial" w:hAnsi="Arial" w:cs="Arial"/>
          <w:szCs w:val="22"/>
        </w:rPr>
        <w:t xml:space="preserve"> exchange rates, with all other variables held constant. The impact on the Company’s profit before tax is due to changes in the fair value of monetary assets and liabilities as </w:t>
      </w:r>
      <w:proofErr w:type="gramStart"/>
      <w:r w:rsidRPr="00FE72FF">
        <w:rPr>
          <w:rFonts w:ascii="Arial" w:hAnsi="Arial" w:cs="Arial"/>
          <w:szCs w:val="22"/>
        </w:rPr>
        <w:t>at</w:t>
      </w:r>
      <w:proofErr w:type="gramEnd"/>
      <w:r w:rsidRPr="00FE72FF">
        <w:rPr>
          <w:rFonts w:ascii="Arial" w:hAnsi="Arial" w:cs="Arial"/>
          <w:szCs w:val="22"/>
        </w:rPr>
        <w:t xml:space="preserve"> </w:t>
      </w:r>
      <w:r w:rsidR="00D05CD1">
        <w:rPr>
          <w:rFonts w:ascii="Arial" w:hAnsi="Arial" w:cs="Arial"/>
          <w:szCs w:val="22"/>
        </w:rPr>
        <w:t xml:space="preserve">31 </w:t>
      </w:r>
      <w:r w:rsidRPr="00FE72FF">
        <w:rPr>
          <w:rFonts w:ascii="Arial" w:hAnsi="Arial" w:cs="Arial"/>
          <w:szCs w:val="22"/>
        </w:rPr>
        <w:t xml:space="preserve">December </w:t>
      </w:r>
      <w:r w:rsidR="00D05CD1">
        <w:rPr>
          <w:rFonts w:ascii="Arial" w:hAnsi="Arial" w:cs="Arial"/>
          <w:szCs w:val="22"/>
        </w:rPr>
        <w:t>2025</w:t>
      </w:r>
      <w:r w:rsidRPr="00FE72FF">
        <w:rPr>
          <w:rFonts w:ascii="Arial" w:hAnsi="Arial" w:cs="Arial"/>
          <w:szCs w:val="22"/>
        </w:rPr>
        <w:t xml:space="preserve"> and </w:t>
      </w:r>
      <w:r w:rsidR="00D05CD1">
        <w:rPr>
          <w:rFonts w:ascii="Arial" w:hAnsi="Arial" w:cs="Arial"/>
          <w:szCs w:val="22"/>
        </w:rPr>
        <w:t>2024</w:t>
      </w:r>
      <w:r w:rsidRPr="00FE72FF">
        <w:rPr>
          <w:rFonts w:ascii="Arial" w:hAnsi="Arial" w:cs="Arial"/>
          <w:szCs w:val="22"/>
          <w:cs/>
        </w:rPr>
        <w:t>.</w:t>
      </w:r>
      <w:r w:rsidR="003323D6">
        <w:rPr>
          <w:rFonts w:ascii="Arial" w:hAnsi="Arial" w:cs="Arial"/>
          <w:szCs w:val="22"/>
        </w:rPr>
        <w:t xml:space="preserve"> The Company’s exposure to foreign currency changes </w:t>
      </w:r>
      <w:proofErr w:type="gramStart"/>
      <w:r w:rsidR="003323D6">
        <w:rPr>
          <w:rFonts w:ascii="Arial" w:hAnsi="Arial" w:cs="Arial"/>
          <w:szCs w:val="22"/>
        </w:rPr>
        <w:t>for</w:t>
      </w:r>
      <w:proofErr w:type="gramEnd"/>
      <w:r w:rsidR="003323D6">
        <w:rPr>
          <w:rFonts w:ascii="Arial" w:hAnsi="Arial" w:cs="Arial"/>
          <w:szCs w:val="22"/>
        </w:rPr>
        <w:t xml:space="preserve"> all other currencies is not material.</w:t>
      </w:r>
    </w:p>
    <w:tbl>
      <w:tblPr>
        <w:tblW w:w="9180" w:type="dxa"/>
        <w:tblInd w:w="450" w:type="dxa"/>
        <w:tblLayout w:type="fixed"/>
        <w:tblLook w:val="04A0" w:firstRow="1" w:lastRow="0" w:firstColumn="1" w:lastColumn="0" w:noHBand="0" w:noVBand="1"/>
      </w:tblPr>
      <w:tblGrid>
        <w:gridCol w:w="2700"/>
        <w:gridCol w:w="1620"/>
        <w:gridCol w:w="1620"/>
        <w:gridCol w:w="1620"/>
        <w:gridCol w:w="1620"/>
      </w:tblGrid>
      <w:tr w:rsidR="00C51EF4" w:rsidRPr="00FE72FF" w14:paraId="481BC703" w14:textId="77777777">
        <w:trPr>
          <w:trHeight w:val="64"/>
        </w:trPr>
        <w:tc>
          <w:tcPr>
            <w:tcW w:w="2700" w:type="dxa"/>
            <w:vAlign w:val="bottom"/>
          </w:tcPr>
          <w:p w14:paraId="7993376D" w14:textId="77777777" w:rsidR="00C51EF4" w:rsidRPr="00FE72FF" w:rsidRDefault="00C51EF4" w:rsidP="00CA231D">
            <w:pPr>
              <w:spacing w:before="0" w:after="0" w:line="380" w:lineRule="exact"/>
              <w:ind w:left="0" w:right="-14" w:firstLine="0"/>
              <w:jc w:val="center"/>
              <w:rPr>
                <w:rFonts w:ascii="Arial" w:hAnsi="Arial" w:cs="Arial"/>
                <w:szCs w:val="22"/>
              </w:rPr>
            </w:pPr>
          </w:p>
        </w:tc>
        <w:tc>
          <w:tcPr>
            <w:tcW w:w="6480" w:type="dxa"/>
            <w:gridSpan w:val="4"/>
            <w:vAlign w:val="bottom"/>
          </w:tcPr>
          <w:p w14:paraId="39F80615" w14:textId="77777777" w:rsidR="002A2AC1" w:rsidRPr="002A2AC1" w:rsidRDefault="002A2AC1" w:rsidP="002A2AC1">
            <w:pPr>
              <w:pBdr>
                <w:bottom w:val="single" w:sz="4" w:space="1" w:color="auto"/>
              </w:pBdr>
              <w:spacing w:before="0" w:after="0" w:line="380" w:lineRule="exact"/>
              <w:ind w:left="0" w:right="-14" w:firstLine="0"/>
              <w:jc w:val="center"/>
              <w:rPr>
                <w:rFonts w:ascii="Arial" w:hAnsi="Arial" w:cs="Arial"/>
                <w:szCs w:val="22"/>
              </w:rPr>
            </w:pPr>
            <w:r w:rsidRPr="002A2AC1">
              <w:rPr>
                <w:rFonts w:ascii="Arial" w:hAnsi="Arial" w:cs="Arial"/>
                <w:szCs w:val="22"/>
              </w:rPr>
              <w:t xml:space="preserve">Financial statements in which the </w:t>
            </w:r>
          </w:p>
          <w:p w14:paraId="7BC8240B" w14:textId="6A1DE7AD" w:rsidR="00C51EF4" w:rsidRPr="00FE72FF" w:rsidRDefault="002A2AC1" w:rsidP="00D05CD1">
            <w:pPr>
              <w:pBdr>
                <w:bottom w:val="single" w:sz="4" w:space="1" w:color="auto"/>
              </w:pBdr>
              <w:spacing w:before="0" w:after="0" w:line="380" w:lineRule="exact"/>
              <w:ind w:left="0" w:right="-14" w:firstLine="0"/>
              <w:jc w:val="center"/>
              <w:rPr>
                <w:rFonts w:ascii="Arial" w:hAnsi="Arial" w:cs="Arial"/>
                <w:szCs w:val="22"/>
              </w:rPr>
            </w:pPr>
            <w:proofErr w:type="gramStart"/>
            <w:r w:rsidRPr="002A2AC1">
              <w:rPr>
                <w:rFonts w:ascii="Arial" w:hAnsi="Arial" w:cs="Arial"/>
                <w:szCs w:val="22"/>
              </w:rPr>
              <w:t>equity</w:t>
            </w:r>
            <w:proofErr w:type="gramEnd"/>
            <w:r w:rsidRPr="002A2AC1">
              <w:rPr>
                <w:rFonts w:ascii="Arial" w:hAnsi="Arial" w:cs="Arial"/>
                <w:szCs w:val="22"/>
              </w:rPr>
              <w:t xml:space="preserve"> method is applied </w:t>
            </w:r>
            <w:r w:rsidR="007D4541">
              <w:rPr>
                <w:rFonts w:ascii="Arial" w:hAnsi="Arial" w:cs="Arial"/>
                <w:szCs w:val="22"/>
              </w:rPr>
              <w:t>/</w:t>
            </w:r>
            <w:r w:rsidRPr="002A2AC1">
              <w:rPr>
                <w:rFonts w:ascii="Arial" w:hAnsi="Arial" w:cs="Arial"/>
                <w:szCs w:val="22"/>
              </w:rPr>
              <w:t xml:space="preserve"> Separate financial statements</w:t>
            </w:r>
          </w:p>
        </w:tc>
      </w:tr>
      <w:tr w:rsidR="00D05CD1" w:rsidRPr="00FE72FF" w14:paraId="5DBD17FE" w14:textId="77777777" w:rsidTr="00D05CD1">
        <w:trPr>
          <w:trHeight w:val="64"/>
        </w:trPr>
        <w:tc>
          <w:tcPr>
            <w:tcW w:w="2700" w:type="dxa"/>
            <w:vAlign w:val="bottom"/>
          </w:tcPr>
          <w:p w14:paraId="711A24FB" w14:textId="77777777" w:rsidR="00D05CD1" w:rsidRPr="00FE72FF" w:rsidRDefault="00D05CD1" w:rsidP="00CA231D">
            <w:pPr>
              <w:spacing w:before="0" w:after="0" w:line="380" w:lineRule="exact"/>
              <w:ind w:left="0" w:right="-14" w:firstLine="0"/>
              <w:jc w:val="center"/>
              <w:rPr>
                <w:rFonts w:ascii="Arial" w:hAnsi="Arial" w:cs="Arial"/>
                <w:szCs w:val="22"/>
              </w:rPr>
            </w:pPr>
          </w:p>
        </w:tc>
        <w:tc>
          <w:tcPr>
            <w:tcW w:w="3240" w:type="dxa"/>
            <w:gridSpan w:val="2"/>
            <w:vAlign w:val="bottom"/>
          </w:tcPr>
          <w:p w14:paraId="1309AF11" w14:textId="0A596EB7" w:rsidR="00D05CD1" w:rsidRPr="00FE72FF" w:rsidRDefault="00D05CD1" w:rsidP="00D05CD1">
            <w:pPr>
              <w:pBdr>
                <w:bottom w:val="single" w:sz="4" w:space="1" w:color="auto"/>
              </w:pBdr>
              <w:spacing w:before="0" w:after="0" w:line="380" w:lineRule="exact"/>
              <w:ind w:left="0" w:right="-14" w:firstLine="0"/>
              <w:jc w:val="center"/>
              <w:rPr>
                <w:rFonts w:ascii="Arial" w:hAnsi="Arial" w:cs="Arial"/>
                <w:szCs w:val="22"/>
                <w:cs/>
              </w:rPr>
            </w:pPr>
            <w:r w:rsidRPr="00FE72FF">
              <w:rPr>
                <w:rFonts w:ascii="Arial" w:hAnsi="Arial" w:cs="Arial"/>
                <w:szCs w:val="22"/>
              </w:rPr>
              <w:t>202</w:t>
            </w:r>
            <w:r>
              <w:rPr>
                <w:rFonts w:ascii="Arial" w:hAnsi="Arial" w:cs="Arial"/>
                <w:szCs w:val="22"/>
              </w:rPr>
              <w:t>5</w:t>
            </w:r>
          </w:p>
        </w:tc>
        <w:tc>
          <w:tcPr>
            <w:tcW w:w="3240" w:type="dxa"/>
            <w:gridSpan w:val="2"/>
            <w:vAlign w:val="bottom"/>
          </w:tcPr>
          <w:p w14:paraId="758DD8A5" w14:textId="18C00DD7" w:rsidR="00D05CD1" w:rsidRPr="00FE72FF" w:rsidRDefault="00D05CD1" w:rsidP="00D05CD1">
            <w:pPr>
              <w:pBdr>
                <w:bottom w:val="single" w:sz="4" w:space="1" w:color="auto"/>
              </w:pBdr>
              <w:spacing w:before="0" w:after="0" w:line="380" w:lineRule="exact"/>
              <w:ind w:left="0" w:right="-14" w:firstLine="0"/>
              <w:jc w:val="center"/>
              <w:rPr>
                <w:rFonts w:ascii="Arial" w:hAnsi="Arial" w:cs="Arial"/>
                <w:szCs w:val="22"/>
                <w:cs/>
              </w:rPr>
            </w:pPr>
            <w:r w:rsidRPr="00FE72FF">
              <w:rPr>
                <w:rFonts w:ascii="Arial" w:hAnsi="Arial" w:cs="Arial"/>
                <w:szCs w:val="22"/>
              </w:rPr>
              <w:t>202</w:t>
            </w:r>
            <w:r>
              <w:rPr>
                <w:rFonts w:ascii="Arial" w:hAnsi="Arial" w:cs="Arial"/>
                <w:szCs w:val="22"/>
              </w:rPr>
              <w:t>4</w:t>
            </w:r>
          </w:p>
        </w:tc>
      </w:tr>
      <w:tr w:rsidR="00D05CD1" w:rsidRPr="00FE72FF" w14:paraId="4DAD9819" w14:textId="77777777" w:rsidTr="00D05CD1">
        <w:trPr>
          <w:trHeight w:val="64"/>
        </w:trPr>
        <w:tc>
          <w:tcPr>
            <w:tcW w:w="2700" w:type="dxa"/>
            <w:vAlign w:val="bottom"/>
            <w:hideMark/>
          </w:tcPr>
          <w:p w14:paraId="3A4E5466" w14:textId="36364949" w:rsidR="00D05CD1" w:rsidRPr="00CA231D" w:rsidRDefault="006D36DD" w:rsidP="00D05CD1">
            <w:pPr>
              <w:pBdr>
                <w:bottom w:val="single" w:sz="4" w:space="1" w:color="auto"/>
              </w:pBdr>
              <w:spacing w:before="0" w:after="0" w:line="380" w:lineRule="exact"/>
              <w:ind w:left="0" w:right="-14" w:firstLine="0"/>
              <w:jc w:val="center"/>
              <w:rPr>
                <w:rFonts w:ascii="Arial" w:hAnsi="Arial" w:cs="Arial"/>
                <w:sz w:val="20"/>
                <w:szCs w:val="20"/>
              </w:rPr>
            </w:pPr>
            <w:r>
              <w:rPr>
                <w:rFonts w:ascii="Arial" w:hAnsi="Arial" w:cs="Arial"/>
                <w:sz w:val="20"/>
                <w:szCs w:val="20"/>
              </w:rPr>
              <w:t>C</w:t>
            </w:r>
            <w:r w:rsidRPr="006D36DD">
              <w:rPr>
                <w:rFonts w:ascii="Arial" w:hAnsi="Arial" w:cs="Arial"/>
                <w:sz w:val="20"/>
                <w:szCs w:val="20"/>
              </w:rPr>
              <w:t>urrency</w:t>
            </w:r>
          </w:p>
        </w:tc>
        <w:tc>
          <w:tcPr>
            <w:tcW w:w="1620" w:type="dxa"/>
            <w:vAlign w:val="bottom"/>
          </w:tcPr>
          <w:p w14:paraId="6A08A0D3" w14:textId="77777777" w:rsidR="00D05CD1" w:rsidRPr="00CA231D" w:rsidRDefault="00D05CD1" w:rsidP="00D05CD1">
            <w:pPr>
              <w:pBdr>
                <w:bottom w:val="single" w:sz="4" w:space="1" w:color="auto"/>
              </w:pBdr>
              <w:spacing w:before="0" w:after="0" w:line="380" w:lineRule="exact"/>
              <w:ind w:left="0" w:right="-14" w:firstLine="0"/>
              <w:jc w:val="center"/>
              <w:rPr>
                <w:rFonts w:ascii="Arial" w:hAnsi="Arial" w:cs="Arial"/>
                <w:sz w:val="20"/>
                <w:szCs w:val="20"/>
              </w:rPr>
            </w:pPr>
            <w:r w:rsidRPr="00CA231D">
              <w:rPr>
                <w:rFonts w:ascii="Arial" w:hAnsi="Arial" w:cs="Arial"/>
                <w:sz w:val="20"/>
                <w:szCs w:val="20"/>
              </w:rPr>
              <w:t>Increase/</w:t>
            </w:r>
          </w:p>
          <w:p w14:paraId="680E9B56" w14:textId="77777777" w:rsidR="00D05CD1" w:rsidRPr="00CA231D" w:rsidRDefault="00D05CD1" w:rsidP="00D05CD1">
            <w:pPr>
              <w:pBdr>
                <w:bottom w:val="single" w:sz="4" w:space="1" w:color="auto"/>
              </w:pBdr>
              <w:spacing w:before="0" w:after="0" w:line="380" w:lineRule="exact"/>
              <w:ind w:left="0" w:right="-14" w:firstLine="0"/>
              <w:jc w:val="center"/>
              <w:rPr>
                <w:rFonts w:ascii="Arial" w:hAnsi="Arial" w:cs="Arial"/>
                <w:sz w:val="20"/>
                <w:szCs w:val="20"/>
                <w:cs/>
              </w:rPr>
            </w:pPr>
            <w:r w:rsidRPr="00CA231D">
              <w:rPr>
                <w:rFonts w:ascii="Arial" w:hAnsi="Arial" w:cs="Arial"/>
                <w:sz w:val="20"/>
                <w:szCs w:val="20"/>
              </w:rPr>
              <w:t>decrease</w:t>
            </w:r>
          </w:p>
        </w:tc>
        <w:tc>
          <w:tcPr>
            <w:tcW w:w="1620" w:type="dxa"/>
            <w:hideMark/>
          </w:tcPr>
          <w:p w14:paraId="136A2689" w14:textId="77777777" w:rsidR="00D05CD1" w:rsidRPr="00CA231D" w:rsidRDefault="00D05CD1" w:rsidP="00D05CD1">
            <w:pPr>
              <w:pBdr>
                <w:bottom w:val="single" w:sz="4" w:space="1" w:color="auto"/>
              </w:pBdr>
              <w:spacing w:before="0" w:after="0" w:line="380" w:lineRule="exact"/>
              <w:ind w:left="0" w:right="-14" w:firstLine="0"/>
              <w:jc w:val="center"/>
              <w:rPr>
                <w:rFonts w:ascii="Arial" w:hAnsi="Arial" w:cs="Arial"/>
                <w:sz w:val="20"/>
                <w:szCs w:val="20"/>
                <w:cs/>
              </w:rPr>
            </w:pPr>
            <w:r w:rsidRPr="00CA231D">
              <w:rPr>
                <w:rFonts w:ascii="Arial" w:hAnsi="Arial" w:cs="Arial"/>
                <w:sz w:val="20"/>
                <w:szCs w:val="20"/>
              </w:rPr>
              <w:t xml:space="preserve">Effects </w:t>
            </w:r>
            <w:proofErr w:type="gramStart"/>
            <w:r w:rsidRPr="00CA231D">
              <w:rPr>
                <w:rFonts w:ascii="Arial" w:hAnsi="Arial" w:cs="Arial"/>
                <w:sz w:val="20"/>
                <w:szCs w:val="20"/>
              </w:rPr>
              <w:t>to</w:t>
            </w:r>
            <w:proofErr w:type="gramEnd"/>
            <w:r w:rsidRPr="00CA231D">
              <w:rPr>
                <w:rFonts w:ascii="Arial" w:hAnsi="Arial" w:cs="Arial"/>
                <w:sz w:val="20"/>
                <w:szCs w:val="20"/>
              </w:rPr>
              <w:t xml:space="preserve"> profit before tax</w:t>
            </w:r>
          </w:p>
        </w:tc>
        <w:tc>
          <w:tcPr>
            <w:tcW w:w="1620" w:type="dxa"/>
            <w:vAlign w:val="bottom"/>
            <w:hideMark/>
          </w:tcPr>
          <w:p w14:paraId="6A5505A5" w14:textId="77777777" w:rsidR="00D05CD1" w:rsidRPr="00CA231D" w:rsidRDefault="00D05CD1" w:rsidP="00D05CD1">
            <w:pPr>
              <w:pBdr>
                <w:bottom w:val="single" w:sz="4" w:space="1" w:color="auto"/>
              </w:pBdr>
              <w:spacing w:before="0" w:after="0" w:line="380" w:lineRule="exact"/>
              <w:ind w:left="0" w:right="-14" w:firstLine="0"/>
              <w:jc w:val="center"/>
              <w:rPr>
                <w:rFonts w:ascii="Arial" w:hAnsi="Arial" w:cs="Arial"/>
                <w:sz w:val="20"/>
                <w:szCs w:val="20"/>
              </w:rPr>
            </w:pPr>
            <w:r w:rsidRPr="00CA231D">
              <w:rPr>
                <w:rFonts w:ascii="Arial" w:hAnsi="Arial" w:cs="Arial"/>
                <w:sz w:val="20"/>
                <w:szCs w:val="20"/>
              </w:rPr>
              <w:t>Increase/</w:t>
            </w:r>
          </w:p>
          <w:p w14:paraId="5AC68DC4" w14:textId="77777777" w:rsidR="00D05CD1" w:rsidRPr="00CA231D" w:rsidRDefault="00D05CD1" w:rsidP="00D05CD1">
            <w:pPr>
              <w:pBdr>
                <w:bottom w:val="single" w:sz="4" w:space="1" w:color="auto"/>
              </w:pBdr>
              <w:spacing w:before="0" w:after="0" w:line="380" w:lineRule="exact"/>
              <w:ind w:left="0" w:right="-14" w:firstLine="0"/>
              <w:jc w:val="center"/>
              <w:rPr>
                <w:rFonts w:ascii="Arial" w:hAnsi="Arial" w:cs="Arial"/>
                <w:sz w:val="20"/>
                <w:szCs w:val="20"/>
                <w:cs/>
              </w:rPr>
            </w:pPr>
            <w:r w:rsidRPr="00CA231D">
              <w:rPr>
                <w:rFonts w:ascii="Arial" w:hAnsi="Arial" w:cs="Arial"/>
                <w:sz w:val="20"/>
                <w:szCs w:val="20"/>
              </w:rPr>
              <w:t>decrease</w:t>
            </w:r>
          </w:p>
        </w:tc>
        <w:tc>
          <w:tcPr>
            <w:tcW w:w="1620" w:type="dxa"/>
            <w:hideMark/>
          </w:tcPr>
          <w:p w14:paraId="0E397797" w14:textId="77777777" w:rsidR="00D05CD1" w:rsidRPr="00CA231D" w:rsidRDefault="00D05CD1" w:rsidP="00D05CD1">
            <w:pPr>
              <w:pBdr>
                <w:bottom w:val="single" w:sz="4" w:space="1" w:color="auto"/>
              </w:pBdr>
              <w:spacing w:before="0" w:after="0" w:line="380" w:lineRule="exact"/>
              <w:ind w:left="0" w:right="-14" w:firstLine="0"/>
              <w:jc w:val="center"/>
              <w:rPr>
                <w:rFonts w:ascii="Arial" w:hAnsi="Arial" w:cs="Arial"/>
                <w:sz w:val="20"/>
                <w:szCs w:val="20"/>
                <w:cs/>
              </w:rPr>
            </w:pPr>
            <w:r w:rsidRPr="00CA231D">
              <w:rPr>
                <w:rFonts w:ascii="Arial" w:hAnsi="Arial" w:cs="Arial"/>
                <w:sz w:val="20"/>
                <w:szCs w:val="20"/>
              </w:rPr>
              <w:t xml:space="preserve">Effects </w:t>
            </w:r>
            <w:proofErr w:type="gramStart"/>
            <w:r w:rsidRPr="00CA231D">
              <w:rPr>
                <w:rFonts w:ascii="Arial" w:hAnsi="Arial" w:cs="Arial"/>
                <w:sz w:val="20"/>
                <w:szCs w:val="20"/>
              </w:rPr>
              <w:t>to</w:t>
            </w:r>
            <w:proofErr w:type="gramEnd"/>
            <w:r w:rsidRPr="00CA231D">
              <w:rPr>
                <w:rFonts w:ascii="Arial" w:hAnsi="Arial" w:cs="Arial"/>
                <w:sz w:val="20"/>
                <w:szCs w:val="20"/>
              </w:rPr>
              <w:t xml:space="preserve"> profit before tax</w:t>
            </w:r>
            <w:r w:rsidRPr="00CA231D">
              <w:rPr>
                <w:rFonts w:ascii="Arial" w:hAnsi="Arial" w:cs="Arial"/>
                <w:sz w:val="20"/>
                <w:szCs w:val="20"/>
                <w:cs/>
              </w:rPr>
              <w:t xml:space="preserve"> </w:t>
            </w:r>
          </w:p>
        </w:tc>
      </w:tr>
      <w:tr w:rsidR="00D05CD1" w:rsidRPr="00FE72FF" w14:paraId="28265383" w14:textId="77777777" w:rsidTr="00D05CD1">
        <w:tc>
          <w:tcPr>
            <w:tcW w:w="2700" w:type="dxa"/>
          </w:tcPr>
          <w:p w14:paraId="17B0D26C" w14:textId="77777777" w:rsidR="00D05CD1" w:rsidRPr="00CA231D" w:rsidRDefault="00D05CD1" w:rsidP="00D05CD1">
            <w:pPr>
              <w:spacing w:before="0" w:after="0" w:line="380" w:lineRule="exact"/>
              <w:ind w:left="0" w:right="-14" w:firstLine="0"/>
              <w:jc w:val="center"/>
              <w:rPr>
                <w:rFonts w:ascii="Arial" w:hAnsi="Arial" w:cs="Arial"/>
                <w:sz w:val="20"/>
                <w:szCs w:val="20"/>
                <w:cs/>
              </w:rPr>
            </w:pPr>
          </w:p>
        </w:tc>
        <w:tc>
          <w:tcPr>
            <w:tcW w:w="1620" w:type="dxa"/>
            <w:hideMark/>
          </w:tcPr>
          <w:p w14:paraId="75853CD1" w14:textId="77777777" w:rsidR="00D05CD1" w:rsidRPr="00CA231D" w:rsidRDefault="00D05CD1" w:rsidP="00D05CD1">
            <w:pPr>
              <w:spacing w:before="0" w:after="0" w:line="380" w:lineRule="exact"/>
              <w:ind w:left="0" w:right="-14" w:firstLine="0"/>
              <w:jc w:val="center"/>
              <w:rPr>
                <w:rFonts w:ascii="Arial" w:hAnsi="Arial" w:cs="Arial"/>
                <w:sz w:val="20"/>
                <w:szCs w:val="20"/>
                <w:cs/>
              </w:rPr>
            </w:pPr>
            <w:r w:rsidRPr="00CA231D">
              <w:rPr>
                <w:rFonts w:ascii="Arial" w:hAnsi="Arial" w:cs="Arial"/>
                <w:sz w:val="20"/>
                <w:szCs w:val="20"/>
                <w:cs/>
              </w:rPr>
              <w:t>(</w:t>
            </w:r>
            <w:r w:rsidRPr="00CA231D">
              <w:rPr>
                <w:rFonts w:ascii="Arial" w:hAnsi="Arial" w:cs="Arial"/>
                <w:sz w:val="20"/>
                <w:szCs w:val="20"/>
              </w:rPr>
              <w:t>percent</w:t>
            </w:r>
            <w:r w:rsidRPr="00CA231D">
              <w:rPr>
                <w:rFonts w:ascii="Arial" w:hAnsi="Arial" w:cs="Arial"/>
                <w:sz w:val="20"/>
                <w:szCs w:val="20"/>
                <w:cs/>
              </w:rPr>
              <w:t>)</w:t>
            </w:r>
          </w:p>
        </w:tc>
        <w:tc>
          <w:tcPr>
            <w:tcW w:w="1620" w:type="dxa"/>
            <w:vAlign w:val="bottom"/>
            <w:hideMark/>
          </w:tcPr>
          <w:p w14:paraId="137B17FD" w14:textId="6D9434C8" w:rsidR="00D05CD1" w:rsidRPr="00CA231D" w:rsidRDefault="00D05CD1" w:rsidP="00D05CD1">
            <w:pPr>
              <w:spacing w:before="0" w:after="0" w:line="380" w:lineRule="exact"/>
              <w:ind w:left="0" w:right="-14" w:firstLine="0"/>
              <w:jc w:val="center"/>
              <w:rPr>
                <w:rFonts w:ascii="Arial" w:hAnsi="Arial" w:cs="Arial"/>
                <w:sz w:val="20"/>
                <w:szCs w:val="20"/>
                <w:cs/>
              </w:rPr>
            </w:pPr>
            <w:r w:rsidRPr="00CA231D">
              <w:rPr>
                <w:rFonts w:ascii="Arial" w:hAnsi="Arial" w:cs="Arial"/>
                <w:sz w:val="20"/>
                <w:szCs w:val="20"/>
              </w:rPr>
              <w:t>(</w:t>
            </w:r>
            <w:r w:rsidR="00C30284" w:rsidRPr="00CA231D">
              <w:rPr>
                <w:rFonts w:ascii="Arial" w:hAnsi="Arial" w:cs="Arial"/>
                <w:sz w:val="20"/>
                <w:szCs w:val="20"/>
              </w:rPr>
              <w:t>Thousand</w:t>
            </w:r>
            <w:r w:rsidRPr="00CA231D">
              <w:rPr>
                <w:rFonts w:ascii="Arial" w:hAnsi="Arial" w:cs="Arial"/>
                <w:sz w:val="20"/>
                <w:szCs w:val="20"/>
              </w:rPr>
              <w:t xml:space="preserve"> Baht)</w:t>
            </w:r>
          </w:p>
        </w:tc>
        <w:tc>
          <w:tcPr>
            <w:tcW w:w="1620" w:type="dxa"/>
            <w:hideMark/>
          </w:tcPr>
          <w:p w14:paraId="7453F456" w14:textId="77777777" w:rsidR="00D05CD1" w:rsidRPr="00CA231D" w:rsidRDefault="00D05CD1" w:rsidP="00D05CD1">
            <w:pPr>
              <w:spacing w:before="0" w:after="0" w:line="380" w:lineRule="exact"/>
              <w:ind w:left="0" w:right="-14" w:firstLine="0"/>
              <w:jc w:val="center"/>
              <w:rPr>
                <w:rFonts w:ascii="Arial" w:hAnsi="Arial" w:cs="Arial"/>
                <w:sz w:val="20"/>
                <w:szCs w:val="20"/>
                <w:cs/>
              </w:rPr>
            </w:pPr>
            <w:r w:rsidRPr="00CA231D">
              <w:rPr>
                <w:rFonts w:ascii="Arial" w:hAnsi="Arial" w:cs="Arial"/>
                <w:sz w:val="20"/>
                <w:szCs w:val="20"/>
                <w:cs/>
              </w:rPr>
              <w:t>(</w:t>
            </w:r>
            <w:r w:rsidRPr="00CA231D">
              <w:rPr>
                <w:rFonts w:ascii="Arial" w:hAnsi="Arial" w:cs="Arial"/>
                <w:sz w:val="20"/>
                <w:szCs w:val="20"/>
              </w:rPr>
              <w:t>percent</w:t>
            </w:r>
            <w:r w:rsidRPr="00CA231D">
              <w:rPr>
                <w:rFonts w:ascii="Arial" w:hAnsi="Arial" w:cs="Arial"/>
                <w:sz w:val="20"/>
                <w:szCs w:val="20"/>
                <w:cs/>
              </w:rPr>
              <w:t>)</w:t>
            </w:r>
          </w:p>
        </w:tc>
        <w:tc>
          <w:tcPr>
            <w:tcW w:w="1620" w:type="dxa"/>
            <w:vAlign w:val="bottom"/>
            <w:hideMark/>
          </w:tcPr>
          <w:p w14:paraId="53D1869F" w14:textId="2D8CBA97" w:rsidR="00D05CD1" w:rsidRPr="00CA231D" w:rsidRDefault="00D05CD1" w:rsidP="00D05CD1">
            <w:pPr>
              <w:spacing w:before="0" w:after="0" w:line="380" w:lineRule="exact"/>
              <w:ind w:left="0" w:right="-14" w:firstLine="0"/>
              <w:jc w:val="center"/>
              <w:rPr>
                <w:rFonts w:ascii="Arial" w:hAnsi="Arial" w:cs="Arial"/>
                <w:sz w:val="20"/>
                <w:szCs w:val="20"/>
              </w:rPr>
            </w:pPr>
            <w:r w:rsidRPr="00CA231D">
              <w:rPr>
                <w:rFonts w:ascii="Arial" w:hAnsi="Arial" w:cs="Arial"/>
                <w:sz w:val="20"/>
                <w:szCs w:val="20"/>
              </w:rPr>
              <w:t>(</w:t>
            </w:r>
            <w:r w:rsidR="00C30284" w:rsidRPr="00CA231D">
              <w:rPr>
                <w:rFonts w:ascii="Arial" w:hAnsi="Arial" w:cs="Arial"/>
                <w:sz w:val="20"/>
                <w:szCs w:val="20"/>
              </w:rPr>
              <w:t>Thousand</w:t>
            </w:r>
            <w:r w:rsidRPr="00CA231D">
              <w:rPr>
                <w:rFonts w:ascii="Arial" w:hAnsi="Arial" w:cs="Arial"/>
                <w:sz w:val="20"/>
                <w:szCs w:val="20"/>
              </w:rPr>
              <w:t xml:space="preserve"> Baht)</w:t>
            </w:r>
          </w:p>
        </w:tc>
      </w:tr>
      <w:tr w:rsidR="00D05CD1" w:rsidRPr="00FE72FF" w14:paraId="27B281E7" w14:textId="77777777" w:rsidTr="00D05CD1">
        <w:tc>
          <w:tcPr>
            <w:tcW w:w="2700" w:type="dxa"/>
            <w:hideMark/>
          </w:tcPr>
          <w:p w14:paraId="615E8295" w14:textId="4D40AE06" w:rsidR="00D05CD1" w:rsidRPr="00CA231D" w:rsidRDefault="00D05CD1" w:rsidP="00D05CD1">
            <w:pPr>
              <w:spacing w:before="0" w:after="0" w:line="380" w:lineRule="exact"/>
              <w:ind w:left="0" w:right="-14" w:firstLine="0"/>
              <w:jc w:val="center"/>
              <w:rPr>
                <w:rFonts w:ascii="Arial" w:hAnsi="Arial" w:cs="Arial"/>
                <w:sz w:val="20"/>
                <w:szCs w:val="20"/>
              </w:rPr>
            </w:pPr>
            <w:r w:rsidRPr="00CA231D">
              <w:rPr>
                <w:rFonts w:ascii="Arial" w:hAnsi="Arial" w:cs="Arial"/>
                <w:sz w:val="20"/>
                <w:szCs w:val="20"/>
              </w:rPr>
              <w:t>US</w:t>
            </w:r>
            <w:r w:rsidR="002A0D91" w:rsidRPr="00CA231D">
              <w:rPr>
                <w:rFonts w:ascii="Arial" w:hAnsi="Arial" w:cs="Arial"/>
                <w:sz w:val="20"/>
                <w:szCs w:val="20"/>
              </w:rPr>
              <w:t xml:space="preserve"> dollar</w:t>
            </w:r>
          </w:p>
        </w:tc>
        <w:tc>
          <w:tcPr>
            <w:tcW w:w="1620" w:type="dxa"/>
            <w:vAlign w:val="bottom"/>
          </w:tcPr>
          <w:p w14:paraId="01C47E9A" w14:textId="52206BE6" w:rsidR="00D05CD1" w:rsidRPr="00CA231D" w:rsidRDefault="0004082A" w:rsidP="00D05CD1">
            <w:pPr>
              <w:spacing w:before="0" w:after="0" w:line="380" w:lineRule="exact"/>
              <w:ind w:left="0" w:right="-14" w:firstLine="0"/>
              <w:jc w:val="center"/>
              <w:rPr>
                <w:rFonts w:ascii="Arial" w:hAnsi="Arial" w:cs="Arial"/>
                <w:sz w:val="20"/>
                <w:szCs w:val="20"/>
                <w:cs/>
              </w:rPr>
            </w:pPr>
            <w:r w:rsidRPr="00CA231D">
              <w:rPr>
                <w:rFonts w:ascii="Arial" w:hAnsi="Arial" w:cs="Arial"/>
                <w:sz w:val="20"/>
                <w:szCs w:val="20"/>
              </w:rPr>
              <w:t>+1</w:t>
            </w:r>
          </w:p>
        </w:tc>
        <w:tc>
          <w:tcPr>
            <w:tcW w:w="1620" w:type="dxa"/>
            <w:vAlign w:val="bottom"/>
          </w:tcPr>
          <w:p w14:paraId="6A397FB5" w14:textId="6A38E58B" w:rsidR="00D05CD1" w:rsidRPr="007A6AC7" w:rsidRDefault="007A6AC7" w:rsidP="00D05CD1">
            <w:pPr>
              <w:spacing w:before="0" w:after="0" w:line="380" w:lineRule="exact"/>
              <w:ind w:left="0" w:right="-14" w:firstLine="0"/>
              <w:jc w:val="center"/>
              <w:rPr>
                <w:rFonts w:ascii="Arial" w:hAnsi="Arial" w:cs="Arial"/>
                <w:sz w:val="20"/>
                <w:szCs w:val="20"/>
                <w:cs/>
              </w:rPr>
            </w:pPr>
            <w:r w:rsidRPr="007A6AC7">
              <w:rPr>
                <w:rFonts w:ascii="Arial" w:hAnsi="Arial" w:cs="Arial"/>
                <w:sz w:val="20"/>
                <w:szCs w:val="20"/>
              </w:rPr>
              <w:t>955</w:t>
            </w:r>
          </w:p>
        </w:tc>
        <w:tc>
          <w:tcPr>
            <w:tcW w:w="1620" w:type="dxa"/>
            <w:vAlign w:val="bottom"/>
            <w:hideMark/>
          </w:tcPr>
          <w:p w14:paraId="3AE53193" w14:textId="0A557991" w:rsidR="00D05CD1" w:rsidRPr="00CA231D" w:rsidRDefault="000C1B13" w:rsidP="00D05CD1">
            <w:pPr>
              <w:spacing w:before="0" w:after="0" w:line="380" w:lineRule="exact"/>
              <w:ind w:left="0" w:right="-14" w:firstLine="0"/>
              <w:jc w:val="center"/>
              <w:rPr>
                <w:rFonts w:ascii="Arial" w:hAnsi="Arial" w:cs="Arial"/>
                <w:sz w:val="20"/>
                <w:szCs w:val="20"/>
                <w:cs/>
              </w:rPr>
            </w:pPr>
            <w:r w:rsidRPr="00CA231D">
              <w:rPr>
                <w:rFonts w:ascii="Arial" w:hAnsi="Arial" w:cs="Arial"/>
                <w:sz w:val="20"/>
                <w:szCs w:val="20"/>
              </w:rPr>
              <w:t>+</w:t>
            </w:r>
            <w:r w:rsidR="00053A2B" w:rsidRPr="00CA231D">
              <w:rPr>
                <w:rFonts w:ascii="Arial" w:hAnsi="Arial" w:cs="Arial"/>
                <w:sz w:val="20"/>
                <w:szCs w:val="20"/>
              </w:rPr>
              <w:t>1</w:t>
            </w:r>
          </w:p>
        </w:tc>
        <w:tc>
          <w:tcPr>
            <w:tcW w:w="1620" w:type="dxa"/>
            <w:vAlign w:val="bottom"/>
            <w:hideMark/>
          </w:tcPr>
          <w:p w14:paraId="05ABB7B0" w14:textId="62566BEA" w:rsidR="00D05CD1" w:rsidRPr="00CA231D" w:rsidRDefault="00883202" w:rsidP="00D05CD1">
            <w:pPr>
              <w:spacing w:before="0" w:after="0" w:line="380" w:lineRule="exact"/>
              <w:ind w:left="0" w:right="-14" w:firstLine="0"/>
              <w:jc w:val="center"/>
              <w:rPr>
                <w:rFonts w:ascii="Arial" w:hAnsi="Arial" w:cs="Arial"/>
                <w:sz w:val="20"/>
                <w:szCs w:val="20"/>
              </w:rPr>
            </w:pPr>
            <w:r w:rsidRPr="00CA231D">
              <w:rPr>
                <w:rFonts w:ascii="Arial" w:hAnsi="Arial" w:cs="Arial"/>
                <w:sz w:val="20"/>
                <w:szCs w:val="20"/>
              </w:rPr>
              <w:t>962</w:t>
            </w:r>
          </w:p>
        </w:tc>
      </w:tr>
      <w:tr w:rsidR="00D05CD1" w:rsidRPr="00FE72FF" w14:paraId="4A81B6E1" w14:textId="77777777" w:rsidTr="00D05CD1">
        <w:tc>
          <w:tcPr>
            <w:tcW w:w="2700" w:type="dxa"/>
          </w:tcPr>
          <w:p w14:paraId="062E3FC8" w14:textId="77777777" w:rsidR="00D05CD1" w:rsidRPr="00CA231D" w:rsidRDefault="00D05CD1" w:rsidP="00D05CD1">
            <w:pPr>
              <w:spacing w:before="0" w:after="0" w:line="380" w:lineRule="exact"/>
              <w:ind w:left="0" w:right="-14" w:firstLine="0"/>
              <w:jc w:val="center"/>
              <w:rPr>
                <w:rFonts w:ascii="Arial" w:hAnsi="Arial" w:cs="Arial"/>
                <w:sz w:val="20"/>
                <w:szCs w:val="20"/>
              </w:rPr>
            </w:pPr>
          </w:p>
        </w:tc>
        <w:tc>
          <w:tcPr>
            <w:tcW w:w="1620" w:type="dxa"/>
            <w:vAlign w:val="bottom"/>
          </w:tcPr>
          <w:p w14:paraId="37518C5C" w14:textId="40D82933" w:rsidR="00D05CD1" w:rsidRPr="00CA231D" w:rsidRDefault="0004082A" w:rsidP="00D05CD1">
            <w:pPr>
              <w:spacing w:before="0" w:after="0" w:line="380" w:lineRule="exact"/>
              <w:ind w:left="0" w:right="-14" w:firstLine="0"/>
              <w:jc w:val="center"/>
              <w:rPr>
                <w:rFonts w:ascii="Arial" w:hAnsi="Arial" w:cs="Arial"/>
                <w:sz w:val="20"/>
                <w:szCs w:val="20"/>
              </w:rPr>
            </w:pPr>
            <w:r w:rsidRPr="00CA231D">
              <w:rPr>
                <w:rFonts w:ascii="Arial" w:hAnsi="Arial" w:cs="Arial"/>
                <w:sz w:val="20"/>
                <w:szCs w:val="20"/>
              </w:rPr>
              <w:t>-1</w:t>
            </w:r>
          </w:p>
        </w:tc>
        <w:tc>
          <w:tcPr>
            <w:tcW w:w="1620" w:type="dxa"/>
            <w:vAlign w:val="bottom"/>
          </w:tcPr>
          <w:p w14:paraId="4E8281CF" w14:textId="23CAEED9" w:rsidR="00D05CD1" w:rsidRPr="007A6AC7" w:rsidRDefault="007A6AC7" w:rsidP="00D05CD1">
            <w:pPr>
              <w:spacing w:before="0" w:after="0" w:line="380" w:lineRule="exact"/>
              <w:ind w:left="0" w:right="-14" w:firstLine="0"/>
              <w:jc w:val="center"/>
              <w:rPr>
                <w:rFonts w:ascii="Arial" w:hAnsi="Arial" w:cs="Arial"/>
                <w:sz w:val="20"/>
                <w:szCs w:val="20"/>
                <w:cs/>
              </w:rPr>
            </w:pPr>
            <w:r w:rsidRPr="007A6AC7">
              <w:rPr>
                <w:rFonts w:ascii="Arial" w:hAnsi="Arial" w:cs="Arial"/>
                <w:sz w:val="20"/>
                <w:szCs w:val="20"/>
                <w:cs/>
              </w:rPr>
              <w:t>(</w:t>
            </w:r>
            <w:r w:rsidRPr="007A6AC7">
              <w:rPr>
                <w:rFonts w:ascii="Arial" w:hAnsi="Arial" w:cs="Arial"/>
                <w:sz w:val="20"/>
                <w:szCs w:val="20"/>
              </w:rPr>
              <w:t>955</w:t>
            </w:r>
            <w:r w:rsidRPr="007A6AC7">
              <w:rPr>
                <w:rFonts w:ascii="Arial" w:hAnsi="Arial" w:cs="Arial"/>
                <w:sz w:val="20"/>
                <w:szCs w:val="20"/>
                <w:cs/>
              </w:rPr>
              <w:t>)</w:t>
            </w:r>
          </w:p>
        </w:tc>
        <w:tc>
          <w:tcPr>
            <w:tcW w:w="1620" w:type="dxa"/>
            <w:vAlign w:val="bottom"/>
            <w:hideMark/>
          </w:tcPr>
          <w:p w14:paraId="7FBABA9C" w14:textId="7D05329C" w:rsidR="00D05CD1" w:rsidRPr="00CA231D" w:rsidRDefault="00D05CD1" w:rsidP="00D05CD1">
            <w:pPr>
              <w:spacing w:before="0" w:after="0" w:line="380" w:lineRule="exact"/>
              <w:ind w:left="0" w:right="-14" w:firstLine="0"/>
              <w:jc w:val="center"/>
              <w:rPr>
                <w:rFonts w:ascii="Arial" w:hAnsi="Arial" w:cs="Arial"/>
                <w:sz w:val="20"/>
                <w:szCs w:val="20"/>
                <w:cs/>
              </w:rPr>
            </w:pPr>
            <w:r w:rsidRPr="00CA231D">
              <w:rPr>
                <w:rFonts w:ascii="Arial" w:hAnsi="Arial" w:cs="Arial"/>
                <w:sz w:val="20"/>
                <w:szCs w:val="20"/>
              </w:rPr>
              <w:t>-</w:t>
            </w:r>
            <w:r w:rsidR="000C1B13" w:rsidRPr="00CA231D">
              <w:rPr>
                <w:rFonts w:ascii="Arial" w:hAnsi="Arial" w:cs="Arial"/>
                <w:sz w:val="20"/>
                <w:szCs w:val="20"/>
              </w:rPr>
              <w:t>1</w:t>
            </w:r>
          </w:p>
        </w:tc>
        <w:tc>
          <w:tcPr>
            <w:tcW w:w="1620" w:type="dxa"/>
            <w:vAlign w:val="bottom"/>
            <w:hideMark/>
          </w:tcPr>
          <w:p w14:paraId="3995FFC3" w14:textId="6696B81C" w:rsidR="00D05CD1" w:rsidRPr="00CA231D" w:rsidRDefault="000956C5" w:rsidP="00D05CD1">
            <w:pPr>
              <w:spacing w:before="0" w:after="0" w:line="380" w:lineRule="exact"/>
              <w:ind w:left="0" w:right="-14" w:firstLine="0"/>
              <w:jc w:val="center"/>
              <w:rPr>
                <w:rFonts w:ascii="Arial" w:hAnsi="Arial" w:cs="Arial"/>
                <w:sz w:val="20"/>
                <w:szCs w:val="20"/>
              </w:rPr>
            </w:pPr>
            <w:r w:rsidRPr="00CA231D">
              <w:rPr>
                <w:rFonts w:ascii="Arial" w:hAnsi="Arial" w:cs="Arial" w:hint="cs"/>
                <w:sz w:val="20"/>
                <w:szCs w:val="20"/>
                <w:cs/>
              </w:rPr>
              <w:t>(</w:t>
            </w:r>
            <w:r w:rsidR="009C0D17" w:rsidRPr="00CA231D">
              <w:rPr>
                <w:rFonts w:ascii="Arial" w:hAnsi="Arial"/>
                <w:sz w:val="20"/>
                <w:szCs w:val="20"/>
              </w:rPr>
              <w:t>962</w:t>
            </w:r>
            <w:r w:rsidRPr="00CA231D">
              <w:rPr>
                <w:rFonts w:ascii="Arial" w:hAnsi="Arial" w:cs="Arial" w:hint="cs"/>
                <w:sz w:val="20"/>
                <w:szCs w:val="20"/>
                <w:cs/>
              </w:rPr>
              <w:t>)</w:t>
            </w:r>
          </w:p>
        </w:tc>
      </w:tr>
      <w:tr w:rsidR="00812D2B" w:rsidRPr="00FE72FF" w14:paraId="205CEF7A" w14:textId="77777777" w:rsidTr="00D05CD1">
        <w:tc>
          <w:tcPr>
            <w:tcW w:w="2700" w:type="dxa"/>
          </w:tcPr>
          <w:p w14:paraId="38C33EFC" w14:textId="7AB2E2E6" w:rsidR="00812D2B" w:rsidRPr="00CA231D" w:rsidRDefault="0063671F" w:rsidP="00D05CD1">
            <w:pPr>
              <w:spacing w:before="0" w:after="0" w:line="380" w:lineRule="exact"/>
              <w:ind w:left="0" w:right="-14" w:firstLine="0"/>
              <w:jc w:val="center"/>
              <w:rPr>
                <w:rFonts w:ascii="Arial" w:hAnsi="Arial" w:cs="Arial"/>
                <w:sz w:val="20"/>
                <w:szCs w:val="20"/>
              </w:rPr>
            </w:pPr>
            <w:r w:rsidRPr="00CA231D">
              <w:rPr>
                <w:rFonts w:ascii="Arial" w:hAnsi="Arial" w:cs="Arial"/>
                <w:sz w:val="20"/>
                <w:szCs w:val="20"/>
              </w:rPr>
              <w:t>E</w:t>
            </w:r>
            <w:r w:rsidR="00E50A0F" w:rsidRPr="00CA231D">
              <w:rPr>
                <w:rFonts w:ascii="Arial" w:hAnsi="Arial" w:cs="Arial"/>
                <w:sz w:val="20"/>
                <w:szCs w:val="20"/>
              </w:rPr>
              <w:t>uro</w:t>
            </w:r>
          </w:p>
        </w:tc>
        <w:tc>
          <w:tcPr>
            <w:tcW w:w="1620" w:type="dxa"/>
            <w:vAlign w:val="bottom"/>
          </w:tcPr>
          <w:p w14:paraId="355419DF" w14:textId="3FB170C7" w:rsidR="00812D2B" w:rsidRPr="00CA231D" w:rsidRDefault="0004082A" w:rsidP="00D05CD1">
            <w:pPr>
              <w:spacing w:before="0" w:after="0" w:line="380" w:lineRule="exact"/>
              <w:ind w:left="0" w:right="-14" w:firstLine="0"/>
              <w:jc w:val="center"/>
              <w:rPr>
                <w:rFonts w:ascii="Arial" w:hAnsi="Arial" w:cs="Arial"/>
                <w:sz w:val="20"/>
                <w:szCs w:val="20"/>
              </w:rPr>
            </w:pPr>
            <w:r w:rsidRPr="00CA231D">
              <w:rPr>
                <w:rFonts w:ascii="Arial" w:hAnsi="Arial" w:cs="Arial"/>
                <w:sz w:val="20"/>
                <w:szCs w:val="20"/>
              </w:rPr>
              <w:t>+1</w:t>
            </w:r>
          </w:p>
        </w:tc>
        <w:tc>
          <w:tcPr>
            <w:tcW w:w="1620" w:type="dxa"/>
            <w:vAlign w:val="bottom"/>
          </w:tcPr>
          <w:p w14:paraId="76714F0F" w14:textId="3B39BD25" w:rsidR="00812D2B" w:rsidRPr="007A6AC7" w:rsidRDefault="007A6AC7" w:rsidP="00D05CD1">
            <w:pPr>
              <w:spacing w:before="0" w:after="0" w:line="380" w:lineRule="exact"/>
              <w:ind w:left="0" w:right="-14" w:firstLine="0"/>
              <w:jc w:val="center"/>
              <w:rPr>
                <w:rFonts w:ascii="Arial" w:hAnsi="Arial" w:cs="Arial"/>
                <w:sz w:val="20"/>
                <w:szCs w:val="20"/>
                <w:cs/>
              </w:rPr>
            </w:pPr>
            <w:r w:rsidRPr="007A6AC7">
              <w:rPr>
                <w:rFonts w:ascii="Arial" w:hAnsi="Arial" w:cs="Arial"/>
                <w:sz w:val="20"/>
                <w:szCs w:val="20"/>
              </w:rPr>
              <w:t>39</w:t>
            </w:r>
          </w:p>
        </w:tc>
        <w:tc>
          <w:tcPr>
            <w:tcW w:w="1620" w:type="dxa"/>
            <w:vAlign w:val="bottom"/>
          </w:tcPr>
          <w:p w14:paraId="73F2E47D" w14:textId="281FA218" w:rsidR="00812D2B" w:rsidRPr="00CA231D" w:rsidRDefault="000C1B13" w:rsidP="00D05CD1">
            <w:pPr>
              <w:spacing w:before="0" w:after="0" w:line="380" w:lineRule="exact"/>
              <w:ind w:left="0" w:right="-14" w:firstLine="0"/>
              <w:jc w:val="center"/>
              <w:rPr>
                <w:rFonts w:ascii="Arial" w:hAnsi="Arial" w:cs="Arial"/>
                <w:sz w:val="20"/>
                <w:szCs w:val="20"/>
              </w:rPr>
            </w:pPr>
            <w:r w:rsidRPr="00CA231D">
              <w:rPr>
                <w:rFonts w:ascii="Arial" w:hAnsi="Arial" w:cs="Arial"/>
                <w:sz w:val="20"/>
                <w:szCs w:val="20"/>
              </w:rPr>
              <w:t>+1</w:t>
            </w:r>
          </w:p>
        </w:tc>
        <w:tc>
          <w:tcPr>
            <w:tcW w:w="1620" w:type="dxa"/>
            <w:vAlign w:val="bottom"/>
          </w:tcPr>
          <w:p w14:paraId="48347AEF" w14:textId="700F42E3" w:rsidR="00812D2B" w:rsidRPr="00CA231D" w:rsidRDefault="0004082A" w:rsidP="00D05CD1">
            <w:pPr>
              <w:spacing w:before="0" w:after="0" w:line="380" w:lineRule="exact"/>
              <w:ind w:left="0" w:right="-14" w:firstLine="0"/>
              <w:jc w:val="center"/>
              <w:rPr>
                <w:rFonts w:ascii="Arial" w:hAnsi="Arial"/>
                <w:sz w:val="20"/>
                <w:szCs w:val="20"/>
              </w:rPr>
            </w:pPr>
            <w:r w:rsidRPr="00CA231D">
              <w:rPr>
                <w:rFonts w:ascii="Arial" w:hAnsi="Arial"/>
                <w:sz w:val="20"/>
                <w:szCs w:val="20"/>
              </w:rPr>
              <w:t>134</w:t>
            </w:r>
          </w:p>
        </w:tc>
      </w:tr>
      <w:tr w:rsidR="00812D2B" w:rsidRPr="00FE72FF" w14:paraId="08CD20F1" w14:textId="77777777" w:rsidTr="00D05CD1">
        <w:tc>
          <w:tcPr>
            <w:tcW w:w="2700" w:type="dxa"/>
          </w:tcPr>
          <w:p w14:paraId="1E826A15" w14:textId="77777777" w:rsidR="00812D2B" w:rsidRPr="00CA231D" w:rsidRDefault="00812D2B" w:rsidP="00D05CD1">
            <w:pPr>
              <w:spacing w:before="0" w:after="0" w:line="380" w:lineRule="exact"/>
              <w:ind w:left="0" w:right="-14" w:firstLine="0"/>
              <w:jc w:val="center"/>
              <w:rPr>
                <w:rFonts w:ascii="Arial" w:hAnsi="Arial" w:cs="Arial"/>
                <w:sz w:val="20"/>
                <w:szCs w:val="20"/>
              </w:rPr>
            </w:pPr>
          </w:p>
        </w:tc>
        <w:tc>
          <w:tcPr>
            <w:tcW w:w="1620" w:type="dxa"/>
            <w:vAlign w:val="bottom"/>
          </w:tcPr>
          <w:p w14:paraId="0C2C7CD3" w14:textId="154067AD" w:rsidR="00812D2B" w:rsidRPr="00CA231D" w:rsidRDefault="0004082A" w:rsidP="00D05CD1">
            <w:pPr>
              <w:spacing w:before="0" w:after="0" w:line="380" w:lineRule="exact"/>
              <w:ind w:left="0" w:right="-14" w:firstLine="0"/>
              <w:jc w:val="center"/>
              <w:rPr>
                <w:rFonts w:ascii="Arial" w:hAnsi="Arial" w:cs="Arial"/>
                <w:sz w:val="20"/>
                <w:szCs w:val="20"/>
              </w:rPr>
            </w:pPr>
            <w:r w:rsidRPr="00CA231D">
              <w:rPr>
                <w:rFonts w:ascii="Arial" w:hAnsi="Arial" w:cs="Arial"/>
                <w:sz w:val="20"/>
                <w:szCs w:val="20"/>
              </w:rPr>
              <w:t>-1</w:t>
            </w:r>
          </w:p>
        </w:tc>
        <w:tc>
          <w:tcPr>
            <w:tcW w:w="1620" w:type="dxa"/>
            <w:vAlign w:val="bottom"/>
          </w:tcPr>
          <w:p w14:paraId="21BD7249" w14:textId="311A04C4" w:rsidR="00812D2B" w:rsidRPr="007A6AC7" w:rsidRDefault="007A6AC7" w:rsidP="00D05CD1">
            <w:pPr>
              <w:spacing w:before="0" w:after="0" w:line="380" w:lineRule="exact"/>
              <w:ind w:left="0" w:right="-14" w:firstLine="0"/>
              <w:jc w:val="center"/>
              <w:rPr>
                <w:rFonts w:ascii="Arial" w:hAnsi="Arial" w:cs="Arial"/>
                <w:sz w:val="20"/>
                <w:szCs w:val="20"/>
                <w:cs/>
              </w:rPr>
            </w:pPr>
            <w:r w:rsidRPr="007A6AC7">
              <w:rPr>
                <w:rFonts w:ascii="Arial" w:hAnsi="Arial" w:cs="Arial"/>
                <w:sz w:val="20"/>
                <w:szCs w:val="20"/>
                <w:cs/>
              </w:rPr>
              <w:t>(</w:t>
            </w:r>
            <w:r w:rsidRPr="007A6AC7">
              <w:rPr>
                <w:rFonts w:ascii="Arial" w:hAnsi="Arial" w:cs="Arial"/>
                <w:sz w:val="20"/>
                <w:szCs w:val="20"/>
              </w:rPr>
              <w:t>39</w:t>
            </w:r>
            <w:r w:rsidRPr="007A6AC7">
              <w:rPr>
                <w:rFonts w:ascii="Arial" w:hAnsi="Arial" w:cs="Arial"/>
                <w:sz w:val="20"/>
                <w:szCs w:val="20"/>
                <w:cs/>
              </w:rPr>
              <w:t>)</w:t>
            </w:r>
          </w:p>
        </w:tc>
        <w:tc>
          <w:tcPr>
            <w:tcW w:w="1620" w:type="dxa"/>
            <w:vAlign w:val="bottom"/>
          </w:tcPr>
          <w:p w14:paraId="7BD626DE" w14:textId="3918AD1F" w:rsidR="00812D2B" w:rsidRPr="00CA231D" w:rsidRDefault="000C1B13" w:rsidP="00D05CD1">
            <w:pPr>
              <w:spacing w:before="0" w:after="0" w:line="380" w:lineRule="exact"/>
              <w:ind w:left="0" w:right="-14" w:firstLine="0"/>
              <w:jc w:val="center"/>
              <w:rPr>
                <w:rFonts w:ascii="Arial" w:hAnsi="Arial" w:cs="Arial"/>
                <w:sz w:val="20"/>
                <w:szCs w:val="20"/>
              </w:rPr>
            </w:pPr>
            <w:r w:rsidRPr="00CA231D">
              <w:rPr>
                <w:rFonts w:ascii="Arial" w:hAnsi="Arial" w:cs="Arial"/>
                <w:sz w:val="20"/>
                <w:szCs w:val="20"/>
              </w:rPr>
              <w:t>-1</w:t>
            </w:r>
          </w:p>
        </w:tc>
        <w:tc>
          <w:tcPr>
            <w:tcW w:w="1620" w:type="dxa"/>
            <w:vAlign w:val="bottom"/>
          </w:tcPr>
          <w:p w14:paraId="619E165F" w14:textId="19FBBEAE" w:rsidR="00812D2B" w:rsidRPr="00CA231D" w:rsidRDefault="0004082A" w:rsidP="00D05CD1">
            <w:pPr>
              <w:spacing w:before="0" w:after="0" w:line="380" w:lineRule="exact"/>
              <w:ind w:left="0" w:right="-14" w:firstLine="0"/>
              <w:jc w:val="center"/>
              <w:rPr>
                <w:rFonts w:ascii="Arial" w:hAnsi="Arial"/>
                <w:sz w:val="20"/>
                <w:szCs w:val="20"/>
              </w:rPr>
            </w:pPr>
            <w:r w:rsidRPr="00CA231D">
              <w:rPr>
                <w:rFonts w:ascii="Arial" w:hAnsi="Arial" w:cs="Arial"/>
                <w:sz w:val="20"/>
                <w:szCs w:val="20"/>
                <w:cs/>
              </w:rPr>
              <w:t>(</w:t>
            </w:r>
            <w:r w:rsidRPr="00CA231D">
              <w:rPr>
                <w:rFonts w:ascii="Arial" w:hAnsi="Arial"/>
                <w:sz w:val="20"/>
                <w:szCs w:val="20"/>
              </w:rPr>
              <w:t>134</w:t>
            </w:r>
            <w:r w:rsidRPr="00CA231D">
              <w:rPr>
                <w:rFonts w:ascii="Arial" w:hAnsi="Arial" w:cs="Arial"/>
                <w:sz w:val="20"/>
                <w:szCs w:val="20"/>
                <w:cs/>
              </w:rPr>
              <w:t>)</w:t>
            </w:r>
          </w:p>
        </w:tc>
      </w:tr>
    </w:tbl>
    <w:bookmarkEnd w:id="4"/>
    <w:p w14:paraId="5375FDDC" w14:textId="30C29FAC" w:rsidR="00003C2D" w:rsidRDefault="00003C2D" w:rsidP="00B009B1">
      <w:pPr>
        <w:spacing w:before="240" w:line="380" w:lineRule="exact"/>
        <w:ind w:firstLine="0"/>
        <w:jc w:val="thaiDistribute"/>
        <w:rPr>
          <w:rFonts w:ascii="Arial" w:hAnsi="Arial" w:cs="Arial"/>
          <w:szCs w:val="22"/>
        </w:rPr>
      </w:pPr>
      <w:r w:rsidRPr="00003C2D">
        <w:rPr>
          <w:rFonts w:ascii="Arial" w:hAnsi="Arial" w:cs="Arial"/>
          <w:szCs w:val="22"/>
        </w:rPr>
        <w:t>This information is not a forecast or prediction of future market conditions and should be used with care.</w:t>
      </w:r>
    </w:p>
    <w:p w14:paraId="3BD4BB51" w14:textId="77777777" w:rsidR="00FE72FF" w:rsidRPr="00003C2D" w:rsidRDefault="00FE72FF" w:rsidP="00D05CD1">
      <w:pPr>
        <w:spacing w:line="380" w:lineRule="exact"/>
        <w:ind w:left="540" w:firstLine="0"/>
        <w:jc w:val="thaiDistribute"/>
        <w:rPr>
          <w:rFonts w:ascii="Arial" w:hAnsi="Arial" w:cs="Arial"/>
          <w:b/>
          <w:bCs/>
          <w:i/>
          <w:iCs/>
          <w:szCs w:val="22"/>
          <w:cs/>
        </w:rPr>
      </w:pPr>
      <w:r w:rsidRPr="00003C2D">
        <w:rPr>
          <w:rFonts w:ascii="Arial" w:hAnsi="Arial" w:cs="Arial"/>
          <w:b/>
          <w:bCs/>
          <w:i/>
          <w:iCs/>
          <w:szCs w:val="22"/>
        </w:rPr>
        <w:t>Interest rate risk</w:t>
      </w:r>
    </w:p>
    <w:p w14:paraId="2DE66283" w14:textId="77777777" w:rsidR="003323D6" w:rsidRPr="003323D6" w:rsidRDefault="003323D6" w:rsidP="003323D6">
      <w:pPr>
        <w:spacing w:line="380" w:lineRule="exact"/>
        <w:ind w:left="540" w:firstLine="0"/>
        <w:jc w:val="thaiDistribute"/>
        <w:rPr>
          <w:rFonts w:ascii="Arial" w:hAnsi="Arial" w:cs="Arial"/>
          <w:szCs w:val="22"/>
        </w:rPr>
      </w:pPr>
      <w:r w:rsidRPr="003323D6">
        <w:rPr>
          <w:rFonts w:ascii="Arial" w:hAnsi="Arial" w:cs="Arial"/>
          <w:szCs w:val="22"/>
        </w:rPr>
        <w:t>The Company is not exposed to any significant interest rate risk associated with its financial assets and liabilities, as most of its financial instruments bear interest at rates that fluctuate in accordance with market rates or at fixed rates that are close to current market rates.</w:t>
      </w:r>
    </w:p>
    <w:p w14:paraId="37CE675B" w14:textId="77777777" w:rsidR="00FE72FF" w:rsidRPr="00FE72FF" w:rsidRDefault="00FE72FF" w:rsidP="00D05CD1">
      <w:pPr>
        <w:tabs>
          <w:tab w:val="left" w:pos="2880"/>
          <w:tab w:val="left" w:pos="5760"/>
          <w:tab w:val="decimal" w:pos="6660"/>
          <w:tab w:val="left" w:pos="7110"/>
          <w:tab w:val="decimal" w:pos="7920"/>
        </w:tabs>
        <w:spacing w:line="380" w:lineRule="exact"/>
        <w:ind w:left="540" w:right="-43" w:firstLine="0"/>
        <w:jc w:val="thaiDistribute"/>
        <w:rPr>
          <w:rFonts w:ascii="Arial" w:hAnsi="Arial" w:cs="Arial"/>
          <w:b/>
          <w:bCs/>
          <w:szCs w:val="22"/>
        </w:rPr>
      </w:pPr>
      <w:r w:rsidRPr="00FE72FF">
        <w:rPr>
          <w:rFonts w:ascii="Arial" w:hAnsi="Arial" w:cs="Arial"/>
          <w:b/>
          <w:bCs/>
          <w:szCs w:val="22"/>
        </w:rPr>
        <w:t>Liquidity risk</w:t>
      </w:r>
    </w:p>
    <w:p w14:paraId="045FE2CE" w14:textId="488E0E3E" w:rsidR="00FE72FF" w:rsidRPr="00FE72FF" w:rsidRDefault="00FE72FF" w:rsidP="00D05CD1">
      <w:pPr>
        <w:spacing w:line="380" w:lineRule="exact"/>
        <w:ind w:left="540" w:firstLine="0"/>
        <w:jc w:val="thaiDistribute"/>
        <w:rPr>
          <w:rFonts w:ascii="Arial" w:hAnsi="Arial" w:cs="Arial"/>
          <w:szCs w:val="22"/>
        </w:rPr>
      </w:pPr>
      <w:r w:rsidRPr="00FE72FF">
        <w:rPr>
          <w:rFonts w:ascii="Arial" w:hAnsi="Arial" w:cs="Arial"/>
          <w:szCs w:val="22"/>
        </w:rPr>
        <w:t>The Company manages liquidity risk by monitoring that current assets are higher than current liabilities and having enough credit facilities for business operation.</w:t>
      </w:r>
      <w:r w:rsidR="00B009B1">
        <w:rPr>
          <w:rFonts w:ascii="Arial" w:hAnsi="Arial" w:cs="Arial"/>
          <w:szCs w:val="22"/>
        </w:rPr>
        <w:t xml:space="preserve"> </w:t>
      </w:r>
      <w:r w:rsidR="00600D7A" w:rsidRPr="00600D7A">
        <w:rPr>
          <w:rFonts w:ascii="Arial" w:hAnsi="Arial" w:cs="Arial"/>
          <w:szCs w:val="22"/>
        </w:rPr>
        <w:t xml:space="preserve">Furthermore, the Company has adequate access to a </w:t>
      </w:r>
      <w:r w:rsidR="003323D6">
        <w:rPr>
          <w:rFonts w:ascii="Arial" w:hAnsi="Arial" w:cs="Arial"/>
          <w:szCs w:val="22"/>
        </w:rPr>
        <w:t xml:space="preserve">sufficient </w:t>
      </w:r>
      <w:r w:rsidR="00600D7A" w:rsidRPr="00600D7A">
        <w:rPr>
          <w:rFonts w:ascii="Arial" w:hAnsi="Arial" w:cs="Arial"/>
          <w:szCs w:val="22"/>
        </w:rPr>
        <w:t>variety of funding sources.</w:t>
      </w:r>
    </w:p>
    <w:p w14:paraId="04853D29" w14:textId="77777777" w:rsidR="003323D6" w:rsidRDefault="003323D6">
      <w:pPr>
        <w:rPr>
          <w:rFonts w:ascii="Arial" w:hAnsi="Arial" w:cs="Arial"/>
          <w:szCs w:val="22"/>
        </w:rPr>
      </w:pPr>
      <w:r>
        <w:rPr>
          <w:rFonts w:ascii="Arial" w:hAnsi="Arial" w:cs="Arial"/>
          <w:szCs w:val="22"/>
        </w:rPr>
        <w:br w:type="page"/>
      </w:r>
    </w:p>
    <w:p w14:paraId="626DE6E6" w14:textId="289ACDFD" w:rsidR="002271A4" w:rsidRPr="00C168CA" w:rsidRDefault="002271A4" w:rsidP="002271A4">
      <w:pPr>
        <w:keepNext/>
        <w:tabs>
          <w:tab w:val="left" w:pos="2880"/>
          <w:tab w:val="left" w:pos="5760"/>
          <w:tab w:val="decimal" w:pos="6660"/>
          <w:tab w:val="left" w:pos="7110"/>
          <w:tab w:val="decimal" w:pos="7920"/>
        </w:tabs>
        <w:spacing w:line="380" w:lineRule="exact"/>
        <w:ind w:right="-43"/>
        <w:jc w:val="both"/>
        <w:rPr>
          <w:rFonts w:ascii="Arial" w:hAnsi="Arial" w:cs="Arial"/>
          <w:i/>
          <w:iCs/>
          <w:szCs w:val="22"/>
        </w:rPr>
      </w:pPr>
      <w:r>
        <w:rPr>
          <w:rFonts w:ascii="Arial" w:hAnsi="Arial" w:cs="Arial"/>
          <w:szCs w:val="22"/>
        </w:rPr>
        <w:lastRenderedPageBreak/>
        <w:tab/>
      </w:r>
      <w:r w:rsidRPr="00C168CA">
        <w:rPr>
          <w:rFonts w:ascii="Arial" w:hAnsi="Arial" w:cs="Arial"/>
          <w:szCs w:val="22"/>
        </w:rPr>
        <w:t xml:space="preserve">The table below </w:t>
      </w:r>
      <w:proofErr w:type="spellStart"/>
      <w:r w:rsidRPr="00C168CA">
        <w:rPr>
          <w:rFonts w:ascii="Arial" w:hAnsi="Arial" w:cs="Arial"/>
          <w:szCs w:val="22"/>
        </w:rPr>
        <w:t>summarises</w:t>
      </w:r>
      <w:proofErr w:type="spellEnd"/>
      <w:r w:rsidRPr="00C168CA">
        <w:rPr>
          <w:rFonts w:ascii="Arial" w:hAnsi="Arial" w:cs="Arial"/>
          <w:szCs w:val="22"/>
        </w:rPr>
        <w:t xml:space="preserve"> the maturity profile of the </w:t>
      </w:r>
      <w:r>
        <w:rPr>
          <w:rFonts w:ascii="Arial" w:hAnsi="Arial" w:cs="Arial"/>
          <w:szCs w:val="22"/>
        </w:rPr>
        <w:t>Company</w:t>
      </w:r>
      <w:r w:rsidRPr="00C168CA">
        <w:rPr>
          <w:rFonts w:ascii="Arial" w:hAnsi="Arial" w:cs="Arial"/>
          <w:szCs w:val="22"/>
        </w:rPr>
        <w:t xml:space="preserve">’s non-derivative financial liabilities as </w:t>
      </w:r>
      <w:proofErr w:type="gramStart"/>
      <w:r w:rsidRPr="00C168CA">
        <w:rPr>
          <w:rFonts w:ascii="Arial" w:hAnsi="Arial" w:cs="Arial"/>
          <w:szCs w:val="22"/>
        </w:rPr>
        <w:t>at</w:t>
      </w:r>
      <w:proofErr w:type="gramEnd"/>
      <w:r w:rsidRPr="00C168CA">
        <w:rPr>
          <w:rFonts w:ascii="Arial" w:hAnsi="Arial" w:cs="Arial"/>
          <w:szCs w:val="22"/>
        </w:rPr>
        <w:t xml:space="preserve"> 31 December 20</w:t>
      </w:r>
      <w:r>
        <w:rPr>
          <w:rFonts w:ascii="Arial" w:hAnsi="Arial"/>
          <w:szCs w:val="22"/>
        </w:rPr>
        <w:t>25</w:t>
      </w:r>
      <w:r w:rsidRPr="00C168CA">
        <w:rPr>
          <w:rFonts w:ascii="Arial" w:hAnsi="Arial" w:cs="Arial"/>
          <w:szCs w:val="22"/>
        </w:rPr>
        <w:t xml:space="preserve"> and 20</w:t>
      </w:r>
      <w:r>
        <w:rPr>
          <w:rFonts w:ascii="Arial" w:hAnsi="Arial" w:cs="Arial"/>
          <w:szCs w:val="22"/>
        </w:rPr>
        <w:t>24</w:t>
      </w:r>
      <w:r w:rsidRPr="00C168CA">
        <w:rPr>
          <w:rFonts w:ascii="Arial" w:hAnsi="Arial" w:cs="Arial"/>
          <w:szCs w:val="22"/>
        </w:rPr>
        <w:t xml:space="preserve"> based on contractual undiscounted cash flows</w:t>
      </w:r>
      <w:r>
        <w:rPr>
          <w:rFonts w:ascii="Arial" w:hAnsi="Arial" w:cs="Arial"/>
          <w:szCs w:val="22"/>
        </w:rPr>
        <w:t>.</w:t>
      </w:r>
    </w:p>
    <w:tbl>
      <w:tblPr>
        <w:tblW w:w="9180" w:type="dxa"/>
        <w:tblInd w:w="450" w:type="dxa"/>
        <w:tblLayout w:type="fixed"/>
        <w:tblLook w:val="04A0" w:firstRow="1" w:lastRow="0" w:firstColumn="1" w:lastColumn="0" w:noHBand="0" w:noVBand="1"/>
      </w:tblPr>
      <w:tblGrid>
        <w:gridCol w:w="3600"/>
        <w:gridCol w:w="1395"/>
        <w:gridCol w:w="1395"/>
        <w:gridCol w:w="1395"/>
        <w:gridCol w:w="1395"/>
      </w:tblGrid>
      <w:tr w:rsidR="00D05CD1" w:rsidRPr="00FE72FF" w14:paraId="0FE33131" w14:textId="77777777" w:rsidTr="003323D6">
        <w:trPr>
          <w:trHeight w:val="64"/>
          <w:tblHeader/>
        </w:trPr>
        <w:tc>
          <w:tcPr>
            <w:tcW w:w="3600" w:type="dxa"/>
            <w:noWrap/>
            <w:vAlign w:val="center"/>
            <w:hideMark/>
          </w:tcPr>
          <w:p w14:paraId="4B3C4DE5" w14:textId="77777777" w:rsidR="00D05CD1" w:rsidRPr="003323D6" w:rsidRDefault="00D05CD1" w:rsidP="003323D6">
            <w:pPr>
              <w:spacing w:before="0" w:after="0" w:line="320" w:lineRule="exact"/>
              <w:ind w:left="0" w:firstLine="0"/>
              <w:rPr>
                <w:rFonts w:ascii="Arial" w:hAnsi="Arial" w:cs="Arial"/>
                <w:sz w:val="20"/>
                <w:szCs w:val="20"/>
              </w:rPr>
            </w:pPr>
          </w:p>
        </w:tc>
        <w:tc>
          <w:tcPr>
            <w:tcW w:w="5580" w:type="dxa"/>
            <w:gridSpan w:val="4"/>
            <w:noWrap/>
            <w:vAlign w:val="center"/>
            <w:hideMark/>
          </w:tcPr>
          <w:p w14:paraId="05F7D641" w14:textId="46B18EFC" w:rsidR="00D05CD1" w:rsidRPr="003323D6" w:rsidRDefault="00D05CD1" w:rsidP="003323D6">
            <w:pPr>
              <w:spacing w:before="0" w:after="0" w:line="320" w:lineRule="exact"/>
              <w:ind w:left="0" w:firstLine="0"/>
              <w:jc w:val="right"/>
              <w:rPr>
                <w:rFonts w:ascii="Arial" w:hAnsi="Arial" w:cs="Arial"/>
                <w:sz w:val="20"/>
                <w:szCs w:val="20"/>
              </w:rPr>
            </w:pPr>
            <w:r w:rsidRPr="003323D6">
              <w:rPr>
                <w:rFonts w:ascii="Arial" w:hAnsi="Arial" w:cs="Arial"/>
                <w:sz w:val="20"/>
                <w:szCs w:val="20"/>
                <w:cs/>
              </w:rPr>
              <w:t>(</w:t>
            </w:r>
            <w:r w:rsidRPr="003323D6">
              <w:rPr>
                <w:rFonts w:ascii="Arial" w:hAnsi="Arial" w:cs="Arial"/>
                <w:sz w:val="20"/>
                <w:szCs w:val="20"/>
              </w:rPr>
              <w:t>Unit: Thousand Baht)</w:t>
            </w:r>
          </w:p>
        </w:tc>
      </w:tr>
      <w:tr w:rsidR="00D05CD1" w:rsidRPr="00FE72FF" w14:paraId="2D14C2AE" w14:textId="77777777" w:rsidTr="003323D6">
        <w:trPr>
          <w:trHeight w:val="64"/>
          <w:tblHeader/>
        </w:trPr>
        <w:tc>
          <w:tcPr>
            <w:tcW w:w="3600" w:type="dxa"/>
            <w:noWrap/>
            <w:vAlign w:val="center"/>
          </w:tcPr>
          <w:p w14:paraId="19E2D369" w14:textId="77777777" w:rsidR="00D05CD1" w:rsidRPr="003323D6" w:rsidRDefault="00D05CD1" w:rsidP="003323D6">
            <w:pPr>
              <w:spacing w:before="0" w:after="0" w:line="320" w:lineRule="exact"/>
              <w:ind w:left="0" w:firstLine="0"/>
              <w:rPr>
                <w:rFonts w:ascii="Arial" w:hAnsi="Arial" w:cs="Arial"/>
                <w:sz w:val="20"/>
                <w:szCs w:val="20"/>
              </w:rPr>
            </w:pPr>
          </w:p>
        </w:tc>
        <w:tc>
          <w:tcPr>
            <w:tcW w:w="5580" w:type="dxa"/>
            <w:gridSpan w:val="4"/>
            <w:noWrap/>
            <w:vAlign w:val="center"/>
          </w:tcPr>
          <w:p w14:paraId="50B78FCE" w14:textId="207D4194" w:rsidR="00D05CD1" w:rsidRPr="003323D6" w:rsidRDefault="00D05CD1" w:rsidP="003323D6">
            <w:pPr>
              <w:pBdr>
                <w:bottom w:val="single" w:sz="4" w:space="1" w:color="auto"/>
              </w:pBdr>
              <w:spacing w:before="0" w:after="0" w:line="320" w:lineRule="exact"/>
              <w:ind w:left="0" w:firstLine="0"/>
              <w:jc w:val="center"/>
              <w:rPr>
                <w:rFonts w:ascii="Arial" w:hAnsi="Arial" w:cs="Arial"/>
                <w:sz w:val="20"/>
                <w:szCs w:val="20"/>
                <w:cs/>
              </w:rPr>
            </w:pPr>
            <w:r w:rsidRPr="003323D6">
              <w:rPr>
                <w:rFonts w:ascii="Arial" w:hAnsi="Arial" w:cs="Arial"/>
                <w:sz w:val="20"/>
                <w:szCs w:val="20"/>
              </w:rPr>
              <w:t xml:space="preserve">Financial statements in which </w:t>
            </w:r>
            <w:r w:rsidR="00846E2B" w:rsidRPr="003323D6">
              <w:rPr>
                <w:rFonts w:ascii="Arial" w:hAnsi="Arial" w:cs="Arial"/>
                <w:sz w:val="20"/>
                <w:szCs w:val="20"/>
              </w:rPr>
              <w:br/>
            </w:r>
            <w:r w:rsidRPr="003323D6">
              <w:rPr>
                <w:rFonts w:ascii="Arial" w:hAnsi="Arial" w:cs="Arial"/>
                <w:sz w:val="20"/>
                <w:szCs w:val="20"/>
              </w:rPr>
              <w:t xml:space="preserve">the equity method is applied </w:t>
            </w:r>
            <w:r w:rsidR="007D4541" w:rsidRPr="003323D6">
              <w:rPr>
                <w:rFonts w:ascii="Arial" w:hAnsi="Arial" w:cs="Arial"/>
                <w:sz w:val="20"/>
                <w:szCs w:val="20"/>
              </w:rPr>
              <w:t>/</w:t>
            </w:r>
            <w:r w:rsidRPr="003323D6">
              <w:rPr>
                <w:rFonts w:ascii="Arial" w:hAnsi="Arial" w:cs="Arial"/>
                <w:sz w:val="20"/>
                <w:szCs w:val="20"/>
              </w:rPr>
              <w:t xml:space="preserve"> Separate financial statements</w:t>
            </w:r>
          </w:p>
        </w:tc>
      </w:tr>
      <w:tr w:rsidR="00713F4F" w:rsidRPr="00FE72FF" w14:paraId="331C6316" w14:textId="77777777" w:rsidTr="003323D6">
        <w:trPr>
          <w:trHeight w:val="64"/>
          <w:tblHeader/>
        </w:trPr>
        <w:tc>
          <w:tcPr>
            <w:tcW w:w="3600" w:type="dxa"/>
            <w:noWrap/>
            <w:vAlign w:val="center"/>
          </w:tcPr>
          <w:p w14:paraId="59CE1701" w14:textId="77777777" w:rsidR="00713F4F" w:rsidRPr="003323D6" w:rsidRDefault="00713F4F" w:rsidP="003323D6">
            <w:pPr>
              <w:spacing w:before="0" w:after="0" w:line="320" w:lineRule="exact"/>
              <w:ind w:left="0" w:firstLine="0"/>
              <w:rPr>
                <w:rFonts w:ascii="Arial" w:hAnsi="Arial" w:cs="Arial"/>
                <w:sz w:val="20"/>
                <w:szCs w:val="20"/>
              </w:rPr>
            </w:pPr>
          </w:p>
        </w:tc>
        <w:tc>
          <w:tcPr>
            <w:tcW w:w="5580" w:type="dxa"/>
            <w:gridSpan w:val="4"/>
            <w:noWrap/>
            <w:vAlign w:val="center"/>
          </w:tcPr>
          <w:p w14:paraId="525572A7" w14:textId="52A3A0BF" w:rsidR="00713F4F" w:rsidRPr="003323D6" w:rsidRDefault="00A35626" w:rsidP="003323D6">
            <w:pPr>
              <w:pBdr>
                <w:bottom w:val="single" w:sz="4" w:space="1" w:color="auto"/>
              </w:pBdr>
              <w:spacing w:before="0" w:after="0" w:line="320" w:lineRule="exact"/>
              <w:ind w:left="0" w:firstLine="0"/>
              <w:jc w:val="center"/>
              <w:rPr>
                <w:rFonts w:ascii="Arial" w:hAnsi="Arial" w:cs="Arial"/>
                <w:sz w:val="20"/>
                <w:szCs w:val="20"/>
              </w:rPr>
            </w:pPr>
            <w:r w:rsidRPr="003323D6">
              <w:rPr>
                <w:rFonts w:ascii="Arial" w:hAnsi="Arial" w:cs="Arial"/>
                <w:sz w:val="20"/>
                <w:szCs w:val="20"/>
              </w:rPr>
              <w:t>2025</w:t>
            </w:r>
          </w:p>
        </w:tc>
      </w:tr>
      <w:tr w:rsidR="00D05CD1" w:rsidRPr="00FE72FF" w14:paraId="1909E891" w14:textId="77777777" w:rsidTr="003323D6">
        <w:trPr>
          <w:trHeight w:val="64"/>
          <w:tblHeader/>
        </w:trPr>
        <w:tc>
          <w:tcPr>
            <w:tcW w:w="3600" w:type="dxa"/>
            <w:noWrap/>
            <w:vAlign w:val="center"/>
            <w:hideMark/>
          </w:tcPr>
          <w:p w14:paraId="107D55D2" w14:textId="77777777" w:rsidR="00D05CD1" w:rsidRPr="003323D6" w:rsidRDefault="00D05CD1" w:rsidP="003323D6">
            <w:pPr>
              <w:spacing w:before="0" w:after="0" w:line="320" w:lineRule="exact"/>
              <w:ind w:left="0" w:firstLine="0"/>
              <w:rPr>
                <w:rFonts w:ascii="Arial" w:hAnsi="Arial" w:cs="Arial"/>
                <w:sz w:val="20"/>
                <w:szCs w:val="20"/>
              </w:rPr>
            </w:pPr>
          </w:p>
        </w:tc>
        <w:tc>
          <w:tcPr>
            <w:tcW w:w="1395" w:type="dxa"/>
            <w:noWrap/>
            <w:vAlign w:val="bottom"/>
            <w:hideMark/>
          </w:tcPr>
          <w:p w14:paraId="6DCEEC3A" w14:textId="77777777" w:rsidR="00D05CD1" w:rsidRPr="003323D6" w:rsidRDefault="00D05CD1" w:rsidP="003323D6">
            <w:pPr>
              <w:pBdr>
                <w:bottom w:val="single" w:sz="4" w:space="1" w:color="auto"/>
              </w:pBdr>
              <w:spacing w:before="0" w:after="0" w:line="320" w:lineRule="exact"/>
              <w:ind w:left="0" w:firstLine="0"/>
              <w:jc w:val="center"/>
              <w:rPr>
                <w:rFonts w:ascii="Arial" w:hAnsi="Arial" w:cs="Arial"/>
                <w:sz w:val="20"/>
                <w:szCs w:val="20"/>
              </w:rPr>
            </w:pPr>
            <w:r w:rsidRPr="003323D6">
              <w:rPr>
                <w:rFonts w:ascii="Arial" w:hAnsi="Arial" w:cs="Arial"/>
                <w:sz w:val="20"/>
                <w:szCs w:val="20"/>
              </w:rPr>
              <w:t>On demand</w:t>
            </w:r>
          </w:p>
        </w:tc>
        <w:tc>
          <w:tcPr>
            <w:tcW w:w="1395" w:type="dxa"/>
            <w:noWrap/>
            <w:vAlign w:val="bottom"/>
            <w:hideMark/>
          </w:tcPr>
          <w:p w14:paraId="36495838" w14:textId="77777777" w:rsidR="00D05CD1" w:rsidRPr="003323D6" w:rsidRDefault="00D05CD1" w:rsidP="003323D6">
            <w:pPr>
              <w:pBdr>
                <w:bottom w:val="single" w:sz="4" w:space="1" w:color="auto"/>
              </w:pBdr>
              <w:spacing w:before="0" w:after="0" w:line="320" w:lineRule="exact"/>
              <w:ind w:left="0" w:firstLine="0"/>
              <w:jc w:val="center"/>
              <w:rPr>
                <w:rFonts w:ascii="Arial" w:hAnsi="Arial" w:cs="Arial"/>
                <w:sz w:val="20"/>
                <w:szCs w:val="20"/>
              </w:rPr>
            </w:pPr>
            <w:r w:rsidRPr="003323D6">
              <w:rPr>
                <w:rFonts w:ascii="Arial" w:hAnsi="Arial" w:cs="Arial"/>
                <w:sz w:val="20"/>
                <w:szCs w:val="20"/>
              </w:rPr>
              <w:t>Less than</w:t>
            </w:r>
          </w:p>
          <w:p w14:paraId="36CA2C98" w14:textId="77777777" w:rsidR="00D05CD1" w:rsidRPr="003323D6" w:rsidRDefault="00D05CD1" w:rsidP="003323D6">
            <w:pPr>
              <w:pBdr>
                <w:bottom w:val="single" w:sz="4" w:space="1" w:color="auto"/>
              </w:pBdr>
              <w:spacing w:before="0" w:after="0" w:line="320" w:lineRule="exact"/>
              <w:ind w:left="0" w:firstLine="0"/>
              <w:jc w:val="center"/>
              <w:rPr>
                <w:rFonts w:ascii="Arial" w:hAnsi="Arial" w:cs="Arial"/>
                <w:sz w:val="20"/>
                <w:szCs w:val="20"/>
              </w:rPr>
            </w:pPr>
            <w:r w:rsidRPr="003323D6">
              <w:rPr>
                <w:rFonts w:ascii="Arial" w:hAnsi="Arial" w:cs="Arial"/>
                <w:sz w:val="20"/>
                <w:szCs w:val="20"/>
              </w:rPr>
              <w:t>1</w:t>
            </w:r>
            <w:r w:rsidRPr="003323D6">
              <w:rPr>
                <w:rFonts w:ascii="Arial" w:hAnsi="Arial" w:cs="Arial"/>
                <w:sz w:val="20"/>
                <w:szCs w:val="20"/>
                <w:cs/>
              </w:rPr>
              <w:t xml:space="preserve"> </w:t>
            </w:r>
            <w:r w:rsidRPr="003323D6">
              <w:rPr>
                <w:rFonts w:ascii="Arial" w:hAnsi="Arial" w:cs="Arial"/>
                <w:sz w:val="20"/>
                <w:szCs w:val="20"/>
              </w:rPr>
              <w:t>year</w:t>
            </w:r>
          </w:p>
        </w:tc>
        <w:tc>
          <w:tcPr>
            <w:tcW w:w="1395" w:type="dxa"/>
            <w:noWrap/>
            <w:vAlign w:val="bottom"/>
            <w:hideMark/>
          </w:tcPr>
          <w:p w14:paraId="051D8B4E" w14:textId="77777777" w:rsidR="00D05CD1" w:rsidRPr="003323D6" w:rsidRDefault="00D05CD1" w:rsidP="003323D6">
            <w:pPr>
              <w:pBdr>
                <w:bottom w:val="single" w:sz="4" w:space="1" w:color="auto"/>
              </w:pBdr>
              <w:spacing w:before="0" w:after="0" w:line="320" w:lineRule="exact"/>
              <w:ind w:left="0" w:firstLine="0"/>
              <w:jc w:val="center"/>
              <w:rPr>
                <w:rFonts w:ascii="Arial" w:hAnsi="Arial" w:cs="Arial"/>
                <w:sz w:val="20"/>
                <w:szCs w:val="20"/>
                <w:cs/>
              </w:rPr>
            </w:pPr>
            <w:r w:rsidRPr="003323D6">
              <w:rPr>
                <w:rFonts w:ascii="Arial" w:hAnsi="Arial" w:cs="Arial"/>
                <w:sz w:val="20"/>
                <w:szCs w:val="20"/>
              </w:rPr>
              <w:t>1 to 5 years</w:t>
            </w:r>
          </w:p>
        </w:tc>
        <w:tc>
          <w:tcPr>
            <w:tcW w:w="1395" w:type="dxa"/>
            <w:noWrap/>
            <w:vAlign w:val="bottom"/>
            <w:hideMark/>
          </w:tcPr>
          <w:p w14:paraId="5975D8C5" w14:textId="77777777" w:rsidR="00D05CD1" w:rsidRPr="003323D6" w:rsidRDefault="00D05CD1" w:rsidP="003323D6">
            <w:pPr>
              <w:pBdr>
                <w:bottom w:val="single" w:sz="4" w:space="1" w:color="auto"/>
              </w:pBdr>
              <w:spacing w:before="0" w:after="0" w:line="320" w:lineRule="exact"/>
              <w:ind w:left="0" w:firstLine="0"/>
              <w:jc w:val="center"/>
              <w:rPr>
                <w:rFonts w:ascii="Arial" w:hAnsi="Arial" w:cs="Arial"/>
                <w:sz w:val="20"/>
                <w:szCs w:val="20"/>
              </w:rPr>
            </w:pPr>
            <w:r w:rsidRPr="003323D6">
              <w:rPr>
                <w:rFonts w:ascii="Arial" w:hAnsi="Arial" w:cs="Arial"/>
                <w:sz w:val="20"/>
                <w:szCs w:val="20"/>
              </w:rPr>
              <w:t>Total</w:t>
            </w:r>
          </w:p>
        </w:tc>
      </w:tr>
      <w:tr w:rsidR="00D05CD1" w:rsidRPr="00FE72FF" w14:paraId="01AC8C10" w14:textId="77777777" w:rsidTr="003323D6">
        <w:trPr>
          <w:trHeight w:val="64"/>
        </w:trPr>
        <w:tc>
          <w:tcPr>
            <w:tcW w:w="3600" w:type="dxa"/>
            <w:noWrap/>
            <w:vAlign w:val="center"/>
          </w:tcPr>
          <w:p w14:paraId="413C8C9C" w14:textId="77777777" w:rsidR="00D05CD1" w:rsidRPr="003323D6" w:rsidRDefault="00D05CD1" w:rsidP="003323D6">
            <w:pPr>
              <w:spacing w:before="0" w:after="0" w:line="320" w:lineRule="exact"/>
              <w:ind w:left="0" w:firstLine="0"/>
              <w:rPr>
                <w:rFonts w:ascii="Arial" w:hAnsi="Arial" w:cs="Arial"/>
                <w:b/>
                <w:bCs/>
                <w:sz w:val="20"/>
                <w:szCs w:val="20"/>
                <w:cs/>
              </w:rPr>
            </w:pPr>
            <w:r w:rsidRPr="003323D6">
              <w:rPr>
                <w:rFonts w:ascii="Arial" w:hAnsi="Arial" w:cs="Arial"/>
                <w:b/>
                <w:bCs/>
                <w:color w:val="000000"/>
                <w:sz w:val="20"/>
                <w:szCs w:val="20"/>
              </w:rPr>
              <w:t>Non-derivatives</w:t>
            </w:r>
          </w:p>
        </w:tc>
        <w:tc>
          <w:tcPr>
            <w:tcW w:w="1395" w:type="dxa"/>
            <w:noWrap/>
            <w:vAlign w:val="bottom"/>
          </w:tcPr>
          <w:p w14:paraId="361C44A9" w14:textId="77777777" w:rsidR="00D05CD1" w:rsidRPr="003323D6" w:rsidRDefault="00D05CD1" w:rsidP="003323D6">
            <w:pPr>
              <w:tabs>
                <w:tab w:val="decimal" w:pos="792"/>
              </w:tabs>
              <w:spacing w:before="0" w:after="0" w:line="320" w:lineRule="exact"/>
              <w:ind w:left="0" w:firstLine="0"/>
              <w:jc w:val="right"/>
              <w:rPr>
                <w:rFonts w:ascii="Arial" w:hAnsi="Arial" w:cs="Arial"/>
                <w:sz w:val="20"/>
                <w:szCs w:val="20"/>
              </w:rPr>
            </w:pPr>
          </w:p>
        </w:tc>
        <w:tc>
          <w:tcPr>
            <w:tcW w:w="1395" w:type="dxa"/>
            <w:noWrap/>
            <w:vAlign w:val="bottom"/>
          </w:tcPr>
          <w:p w14:paraId="7582E520" w14:textId="77777777" w:rsidR="00D05CD1" w:rsidRPr="003323D6" w:rsidRDefault="00D05CD1" w:rsidP="003323D6">
            <w:pPr>
              <w:tabs>
                <w:tab w:val="decimal" w:pos="792"/>
              </w:tabs>
              <w:spacing w:before="0" w:after="0" w:line="320" w:lineRule="exact"/>
              <w:ind w:left="0" w:firstLine="0"/>
              <w:jc w:val="right"/>
              <w:rPr>
                <w:rFonts w:ascii="Arial" w:hAnsi="Arial" w:cs="Arial"/>
                <w:sz w:val="20"/>
                <w:szCs w:val="20"/>
                <w:cs/>
              </w:rPr>
            </w:pPr>
          </w:p>
        </w:tc>
        <w:tc>
          <w:tcPr>
            <w:tcW w:w="1395" w:type="dxa"/>
            <w:noWrap/>
            <w:vAlign w:val="bottom"/>
          </w:tcPr>
          <w:p w14:paraId="399D05BF" w14:textId="77777777" w:rsidR="00D05CD1" w:rsidRPr="003323D6" w:rsidRDefault="00D05CD1" w:rsidP="003323D6">
            <w:pPr>
              <w:tabs>
                <w:tab w:val="decimal" w:pos="792"/>
              </w:tabs>
              <w:spacing w:before="0" w:after="0" w:line="320" w:lineRule="exact"/>
              <w:ind w:left="0" w:firstLine="0"/>
              <w:jc w:val="right"/>
              <w:rPr>
                <w:rFonts w:ascii="Arial" w:hAnsi="Arial" w:cs="Arial"/>
                <w:sz w:val="20"/>
                <w:szCs w:val="20"/>
                <w:cs/>
              </w:rPr>
            </w:pPr>
          </w:p>
        </w:tc>
        <w:tc>
          <w:tcPr>
            <w:tcW w:w="1395" w:type="dxa"/>
            <w:noWrap/>
            <w:vAlign w:val="bottom"/>
          </w:tcPr>
          <w:p w14:paraId="57F23372" w14:textId="77777777" w:rsidR="00D05CD1" w:rsidRPr="003323D6" w:rsidRDefault="00D05CD1" w:rsidP="003323D6">
            <w:pPr>
              <w:tabs>
                <w:tab w:val="decimal" w:pos="792"/>
              </w:tabs>
              <w:spacing w:before="0" w:after="0" w:line="320" w:lineRule="exact"/>
              <w:ind w:left="0" w:firstLine="0"/>
              <w:jc w:val="right"/>
              <w:rPr>
                <w:rFonts w:ascii="Arial" w:hAnsi="Arial" w:cs="Arial"/>
                <w:sz w:val="20"/>
                <w:szCs w:val="20"/>
                <w:cs/>
              </w:rPr>
            </w:pPr>
          </w:p>
        </w:tc>
      </w:tr>
      <w:tr w:rsidR="00D05CD1" w:rsidRPr="00FE72FF" w14:paraId="6D29F86A" w14:textId="77777777" w:rsidTr="003323D6">
        <w:trPr>
          <w:trHeight w:val="64"/>
        </w:trPr>
        <w:tc>
          <w:tcPr>
            <w:tcW w:w="3600" w:type="dxa"/>
            <w:noWrap/>
            <w:vAlign w:val="center"/>
          </w:tcPr>
          <w:p w14:paraId="6F17F211" w14:textId="77777777" w:rsidR="00D05CD1" w:rsidRPr="003323D6" w:rsidRDefault="00D05CD1" w:rsidP="003323D6">
            <w:pPr>
              <w:spacing w:before="0" w:after="0" w:line="320" w:lineRule="exact"/>
              <w:ind w:left="0" w:firstLine="0"/>
              <w:rPr>
                <w:rFonts w:ascii="Arial" w:hAnsi="Arial" w:cs="Arial"/>
                <w:b/>
                <w:bCs/>
                <w:sz w:val="20"/>
                <w:szCs w:val="20"/>
                <w:cs/>
              </w:rPr>
            </w:pPr>
            <w:r w:rsidRPr="003323D6">
              <w:rPr>
                <w:rFonts w:ascii="Arial" w:hAnsi="Arial" w:cs="Arial"/>
                <w:sz w:val="20"/>
                <w:szCs w:val="20"/>
              </w:rPr>
              <w:t>Trade and other payables</w:t>
            </w:r>
          </w:p>
        </w:tc>
        <w:tc>
          <w:tcPr>
            <w:tcW w:w="1395" w:type="dxa"/>
            <w:noWrap/>
          </w:tcPr>
          <w:p w14:paraId="2FE42852" w14:textId="2068CD3A" w:rsidR="00D05CD1" w:rsidRPr="003323D6" w:rsidRDefault="00A5164B" w:rsidP="003323D6">
            <w:pPr>
              <w:tabs>
                <w:tab w:val="decimal" w:pos="792"/>
              </w:tabs>
              <w:spacing w:before="0" w:after="0" w:line="320" w:lineRule="exact"/>
              <w:ind w:left="0" w:firstLine="0"/>
              <w:jc w:val="right"/>
              <w:rPr>
                <w:rFonts w:ascii="Arial" w:hAnsi="Arial" w:cs="Arial"/>
                <w:sz w:val="20"/>
                <w:szCs w:val="20"/>
              </w:rPr>
            </w:pPr>
            <w:r w:rsidRPr="003323D6">
              <w:rPr>
                <w:rFonts w:ascii="Arial" w:hAnsi="Arial" w:cs="Arial"/>
                <w:sz w:val="20"/>
                <w:szCs w:val="20"/>
              </w:rPr>
              <w:t>66,784</w:t>
            </w:r>
          </w:p>
        </w:tc>
        <w:tc>
          <w:tcPr>
            <w:tcW w:w="1395" w:type="dxa"/>
            <w:noWrap/>
          </w:tcPr>
          <w:p w14:paraId="5EEB97EC" w14:textId="5AEB4B5C" w:rsidR="00D05CD1" w:rsidRPr="003323D6" w:rsidRDefault="009F7527" w:rsidP="003323D6">
            <w:pPr>
              <w:tabs>
                <w:tab w:val="decimal" w:pos="792"/>
              </w:tabs>
              <w:spacing w:before="0" w:after="0" w:line="320" w:lineRule="exact"/>
              <w:ind w:left="0" w:firstLine="0"/>
              <w:jc w:val="right"/>
              <w:rPr>
                <w:rFonts w:ascii="Arial" w:hAnsi="Arial" w:cs="Arial"/>
                <w:sz w:val="20"/>
                <w:szCs w:val="20"/>
                <w:cs/>
              </w:rPr>
            </w:pPr>
            <w:r w:rsidRPr="003323D6">
              <w:rPr>
                <w:rFonts w:ascii="Arial" w:hAnsi="Arial" w:cs="Arial"/>
                <w:sz w:val="20"/>
                <w:szCs w:val="20"/>
              </w:rPr>
              <w:t>-</w:t>
            </w:r>
          </w:p>
        </w:tc>
        <w:tc>
          <w:tcPr>
            <w:tcW w:w="1395" w:type="dxa"/>
            <w:noWrap/>
          </w:tcPr>
          <w:p w14:paraId="0F30132D" w14:textId="10EBA816" w:rsidR="00D05CD1" w:rsidRPr="003323D6" w:rsidRDefault="009F7527" w:rsidP="003323D6">
            <w:pPr>
              <w:tabs>
                <w:tab w:val="decimal" w:pos="792"/>
              </w:tabs>
              <w:spacing w:before="0" w:after="0" w:line="320" w:lineRule="exact"/>
              <w:ind w:left="0" w:firstLine="0"/>
              <w:jc w:val="right"/>
              <w:rPr>
                <w:rFonts w:ascii="Arial" w:hAnsi="Arial" w:cs="Arial"/>
                <w:sz w:val="20"/>
                <w:szCs w:val="20"/>
                <w:cs/>
              </w:rPr>
            </w:pPr>
            <w:r w:rsidRPr="003323D6">
              <w:rPr>
                <w:rFonts w:ascii="Arial" w:hAnsi="Arial" w:cs="Arial"/>
                <w:sz w:val="20"/>
                <w:szCs w:val="20"/>
              </w:rPr>
              <w:t>-</w:t>
            </w:r>
          </w:p>
        </w:tc>
        <w:tc>
          <w:tcPr>
            <w:tcW w:w="1395" w:type="dxa"/>
            <w:noWrap/>
          </w:tcPr>
          <w:p w14:paraId="425C620A" w14:textId="6E59CC12" w:rsidR="00D05CD1" w:rsidRPr="003323D6" w:rsidRDefault="009F7527" w:rsidP="003323D6">
            <w:pPr>
              <w:tabs>
                <w:tab w:val="decimal" w:pos="792"/>
              </w:tabs>
              <w:spacing w:before="0" w:after="0" w:line="320" w:lineRule="exact"/>
              <w:ind w:left="0" w:firstLine="0"/>
              <w:jc w:val="right"/>
              <w:rPr>
                <w:rFonts w:ascii="Arial" w:hAnsi="Arial" w:cs="Arial"/>
                <w:sz w:val="20"/>
                <w:szCs w:val="20"/>
                <w:cs/>
              </w:rPr>
            </w:pPr>
            <w:r w:rsidRPr="003323D6">
              <w:rPr>
                <w:rFonts w:ascii="Arial" w:hAnsi="Arial" w:cs="Arial"/>
                <w:sz w:val="20"/>
                <w:szCs w:val="20"/>
              </w:rPr>
              <w:t>66,784</w:t>
            </w:r>
          </w:p>
        </w:tc>
      </w:tr>
      <w:tr w:rsidR="00D05CD1" w:rsidRPr="00FE72FF" w14:paraId="3041A3B8" w14:textId="77777777" w:rsidTr="003323D6">
        <w:trPr>
          <w:trHeight w:val="64"/>
        </w:trPr>
        <w:tc>
          <w:tcPr>
            <w:tcW w:w="3600" w:type="dxa"/>
            <w:noWrap/>
            <w:vAlign w:val="center"/>
          </w:tcPr>
          <w:p w14:paraId="7E2BF217" w14:textId="77777777" w:rsidR="00D05CD1" w:rsidRPr="003323D6" w:rsidRDefault="00D05CD1" w:rsidP="003323D6">
            <w:pPr>
              <w:spacing w:before="0" w:after="0" w:line="320" w:lineRule="exact"/>
              <w:ind w:left="0" w:firstLine="0"/>
              <w:rPr>
                <w:rFonts w:ascii="Arial" w:hAnsi="Arial" w:cs="Arial"/>
                <w:b/>
                <w:bCs/>
                <w:sz w:val="20"/>
                <w:szCs w:val="20"/>
                <w:cs/>
              </w:rPr>
            </w:pPr>
            <w:r w:rsidRPr="003323D6">
              <w:rPr>
                <w:rFonts w:ascii="Arial" w:hAnsi="Arial" w:cs="Arial"/>
                <w:sz w:val="20"/>
                <w:szCs w:val="20"/>
              </w:rPr>
              <w:t>Lease liabilities</w:t>
            </w:r>
          </w:p>
        </w:tc>
        <w:tc>
          <w:tcPr>
            <w:tcW w:w="1395" w:type="dxa"/>
            <w:noWrap/>
          </w:tcPr>
          <w:p w14:paraId="709D326B" w14:textId="694A10F6" w:rsidR="00D05CD1" w:rsidRPr="003323D6" w:rsidRDefault="00FA2585" w:rsidP="003323D6">
            <w:pPr>
              <w:pBdr>
                <w:bottom w:val="single" w:sz="4" w:space="1" w:color="auto"/>
              </w:pBdr>
              <w:tabs>
                <w:tab w:val="decimal" w:pos="792"/>
              </w:tabs>
              <w:spacing w:before="0" w:after="0" w:line="320" w:lineRule="exact"/>
              <w:ind w:left="0" w:firstLine="0"/>
              <w:jc w:val="right"/>
              <w:rPr>
                <w:rFonts w:ascii="Arial" w:hAnsi="Arial" w:cs="Arial"/>
                <w:sz w:val="20"/>
                <w:szCs w:val="20"/>
              </w:rPr>
            </w:pPr>
            <w:r w:rsidRPr="003323D6">
              <w:rPr>
                <w:rFonts w:ascii="Arial" w:hAnsi="Arial" w:cs="Arial"/>
                <w:sz w:val="20"/>
                <w:szCs w:val="20"/>
              </w:rPr>
              <w:t>-</w:t>
            </w:r>
          </w:p>
        </w:tc>
        <w:tc>
          <w:tcPr>
            <w:tcW w:w="1395" w:type="dxa"/>
            <w:noWrap/>
          </w:tcPr>
          <w:p w14:paraId="59A429C8" w14:textId="397E3EEF" w:rsidR="00D05CD1" w:rsidRPr="003323D6" w:rsidRDefault="009D22F4" w:rsidP="003323D6">
            <w:pPr>
              <w:pBdr>
                <w:bottom w:val="single" w:sz="4" w:space="1" w:color="auto"/>
              </w:pBdr>
              <w:tabs>
                <w:tab w:val="decimal" w:pos="792"/>
              </w:tabs>
              <w:spacing w:before="0" w:after="0" w:line="320" w:lineRule="exact"/>
              <w:ind w:left="0" w:firstLine="0"/>
              <w:jc w:val="right"/>
              <w:rPr>
                <w:rFonts w:ascii="Arial" w:hAnsi="Arial" w:cs="Arial"/>
                <w:sz w:val="20"/>
                <w:szCs w:val="20"/>
                <w:cs/>
              </w:rPr>
            </w:pPr>
            <w:r w:rsidRPr="003323D6">
              <w:rPr>
                <w:rFonts w:ascii="Arial" w:hAnsi="Arial" w:cs="Arial"/>
                <w:sz w:val="20"/>
                <w:szCs w:val="20"/>
              </w:rPr>
              <w:t>4,892</w:t>
            </w:r>
          </w:p>
        </w:tc>
        <w:tc>
          <w:tcPr>
            <w:tcW w:w="1395" w:type="dxa"/>
            <w:noWrap/>
          </w:tcPr>
          <w:p w14:paraId="09E3C1B0" w14:textId="689EB44E" w:rsidR="00D05CD1" w:rsidRPr="003323D6" w:rsidRDefault="00AF66A0" w:rsidP="003323D6">
            <w:pPr>
              <w:pBdr>
                <w:bottom w:val="single" w:sz="4" w:space="1" w:color="auto"/>
              </w:pBdr>
              <w:tabs>
                <w:tab w:val="decimal" w:pos="792"/>
              </w:tabs>
              <w:spacing w:before="0" w:after="0" w:line="320" w:lineRule="exact"/>
              <w:ind w:left="0" w:firstLine="0"/>
              <w:jc w:val="right"/>
              <w:rPr>
                <w:rFonts w:ascii="Arial" w:hAnsi="Arial" w:cs="Arial"/>
                <w:sz w:val="20"/>
                <w:szCs w:val="20"/>
                <w:cs/>
              </w:rPr>
            </w:pPr>
            <w:r w:rsidRPr="003323D6">
              <w:rPr>
                <w:rFonts w:ascii="Arial" w:hAnsi="Arial" w:cs="Arial"/>
                <w:sz w:val="20"/>
                <w:szCs w:val="20"/>
              </w:rPr>
              <w:t>7,547</w:t>
            </w:r>
          </w:p>
        </w:tc>
        <w:tc>
          <w:tcPr>
            <w:tcW w:w="1395" w:type="dxa"/>
            <w:noWrap/>
          </w:tcPr>
          <w:p w14:paraId="018A4339" w14:textId="02CA6225" w:rsidR="00D05CD1" w:rsidRPr="003323D6" w:rsidRDefault="00B91263" w:rsidP="003323D6">
            <w:pPr>
              <w:pBdr>
                <w:bottom w:val="single" w:sz="4" w:space="1" w:color="auto"/>
              </w:pBdr>
              <w:tabs>
                <w:tab w:val="decimal" w:pos="792"/>
              </w:tabs>
              <w:spacing w:before="0" w:after="0" w:line="320" w:lineRule="exact"/>
              <w:ind w:left="0" w:firstLine="0"/>
              <w:jc w:val="right"/>
              <w:rPr>
                <w:rFonts w:ascii="Arial" w:hAnsi="Arial" w:cs="Arial"/>
                <w:sz w:val="20"/>
                <w:szCs w:val="20"/>
                <w:cs/>
              </w:rPr>
            </w:pPr>
            <w:r w:rsidRPr="003323D6">
              <w:rPr>
                <w:rFonts w:ascii="Arial" w:hAnsi="Arial" w:cs="Arial"/>
                <w:sz w:val="20"/>
                <w:szCs w:val="20"/>
              </w:rPr>
              <w:t>12,439</w:t>
            </w:r>
          </w:p>
        </w:tc>
      </w:tr>
      <w:tr w:rsidR="00D05CD1" w:rsidRPr="00FE72FF" w14:paraId="7FF62092" w14:textId="77777777" w:rsidTr="003323D6">
        <w:trPr>
          <w:trHeight w:val="64"/>
        </w:trPr>
        <w:tc>
          <w:tcPr>
            <w:tcW w:w="3600" w:type="dxa"/>
            <w:noWrap/>
            <w:vAlign w:val="center"/>
          </w:tcPr>
          <w:p w14:paraId="6132A4A8" w14:textId="77777777" w:rsidR="00D05CD1" w:rsidRPr="003323D6" w:rsidRDefault="00D05CD1" w:rsidP="003323D6">
            <w:pPr>
              <w:spacing w:before="0" w:after="0" w:line="320" w:lineRule="exact"/>
              <w:ind w:left="0" w:firstLine="0"/>
              <w:rPr>
                <w:rFonts w:ascii="Arial" w:hAnsi="Arial" w:cs="Arial"/>
                <w:b/>
                <w:bCs/>
                <w:sz w:val="20"/>
                <w:szCs w:val="20"/>
                <w:cs/>
              </w:rPr>
            </w:pPr>
            <w:r w:rsidRPr="003323D6">
              <w:rPr>
                <w:rFonts w:ascii="Arial" w:hAnsi="Arial" w:cs="Arial"/>
                <w:b/>
                <w:bCs/>
                <w:sz w:val="20"/>
                <w:szCs w:val="20"/>
              </w:rPr>
              <w:t>Total</w:t>
            </w:r>
          </w:p>
        </w:tc>
        <w:tc>
          <w:tcPr>
            <w:tcW w:w="1395" w:type="dxa"/>
            <w:noWrap/>
          </w:tcPr>
          <w:p w14:paraId="2F4CE10B" w14:textId="03793F31" w:rsidR="00D05CD1" w:rsidRPr="003323D6" w:rsidRDefault="003E3A6F" w:rsidP="003323D6">
            <w:pPr>
              <w:pBdr>
                <w:bottom w:val="double" w:sz="4" w:space="1" w:color="auto"/>
              </w:pBdr>
              <w:tabs>
                <w:tab w:val="decimal" w:pos="792"/>
              </w:tabs>
              <w:spacing w:before="0" w:after="0" w:line="320" w:lineRule="exact"/>
              <w:ind w:left="0" w:firstLine="0"/>
              <w:jc w:val="right"/>
              <w:rPr>
                <w:rFonts w:ascii="Arial" w:hAnsi="Arial" w:cs="Arial"/>
                <w:sz w:val="20"/>
                <w:szCs w:val="20"/>
              </w:rPr>
            </w:pPr>
            <w:r w:rsidRPr="003323D6">
              <w:rPr>
                <w:rFonts w:ascii="Arial" w:hAnsi="Arial" w:cs="Arial"/>
                <w:sz w:val="20"/>
                <w:szCs w:val="20"/>
              </w:rPr>
              <w:t>66,784</w:t>
            </w:r>
          </w:p>
        </w:tc>
        <w:tc>
          <w:tcPr>
            <w:tcW w:w="1395" w:type="dxa"/>
            <w:noWrap/>
          </w:tcPr>
          <w:p w14:paraId="336226F5" w14:textId="25A61239" w:rsidR="00D05CD1" w:rsidRPr="003323D6" w:rsidRDefault="00A17F1E" w:rsidP="003323D6">
            <w:pPr>
              <w:pBdr>
                <w:bottom w:val="double" w:sz="4" w:space="1" w:color="auto"/>
              </w:pBdr>
              <w:tabs>
                <w:tab w:val="decimal" w:pos="792"/>
              </w:tabs>
              <w:spacing w:before="0" w:after="0" w:line="320" w:lineRule="exact"/>
              <w:ind w:left="0" w:firstLine="0"/>
              <w:jc w:val="right"/>
              <w:rPr>
                <w:rFonts w:ascii="Arial" w:hAnsi="Arial" w:cs="Arial"/>
                <w:sz w:val="20"/>
                <w:szCs w:val="20"/>
                <w:cs/>
              </w:rPr>
            </w:pPr>
            <w:r w:rsidRPr="003323D6">
              <w:rPr>
                <w:rFonts w:ascii="Arial" w:hAnsi="Arial" w:cs="Arial"/>
                <w:sz w:val="20"/>
                <w:szCs w:val="20"/>
              </w:rPr>
              <w:t>4,892</w:t>
            </w:r>
          </w:p>
        </w:tc>
        <w:tc>
          <w:tcPr>
            <w:tcW w:w="1395" w:type="dxa"/>
            <w:noWrap/>
          </w:tcPr>
          <w:p w14:paraId="577D552D" w14:textId="18818822" w:rsidR="00D05CD1" w:rsidRPr="003323D6" w:rsidRDefault="00A17F1E" w:rsidP="003323D6">
            <w:pPr>
              <w:pBdr>
                <w:bottom w:val="double" w:sz="4" w:space="1" w:color="auto"/>
              </w:pBdr>
              <w:tabs>
                <w:tab w:val="decimal" w:pos="792"/>
              </w:tabs>
              <w:spacing w:before="0" w:after="0" w:line="320" w:lineRule="exact"/>
              <w:ind w:left="0" w:firstLine="0"/>
              <w:jc w:val="right"/>
              <w:rPr>
                <w:rFonts w:ascii="Arial" w:hAnsi="Arial" w:cs="Arial"/>
                <w:sz w:val="20"/>
                <w:szCs w:val="20"/>
                <w:cs/>
              </w:rPr>
            </w:pPr>
            <w:r w:rsidRPr="003323D6">
              <w:rPr>
                <w:rFonts w:ascii="Arial" w:hAnsi="Arial" w:cs="Arial"/>
                <w:sz w:val="20"/>
                <w:szCs w:val="20"/>
              </w:rPr>
              <w:t>7,547</w:t>
            </w:r>
          </w:p>
        </w:tc>
        <w:tc>
          <w:tcPr>
            <w:tcW w:w="1395" w:type="dxa"/>
            <w:noWrap/>
          </w:tcPr>
          <w:p w14:paraId="7E3986D2" w14:textId="63F99190" w:rsidR="00D05CD1" w:rsidRPr="003323D6" w:rsidRDefault="005F2C15" w:rsidP="003323D6">
            <w:pPr>
              <w:pBdr>
                <w:bottom w:val="double" w:sz="4" w:space="1" w:color="auto"/>
              </w:pBdr>
              <w:tabs>
                <w:tab w:val="decimal" w:pos="792"/>
              </w:tabs>
              <w:spacing w:before="0" w:after="0" w:line="320" w:lineRule="exact"/>
              <w:ind w:left="0" w:firstLine="0"/>
              <w:jc w:val="right"/>
              <w:rPr>
                <w:rFonts w:ascii="Arial" w:hAnsi="Arial" w:cs="Arial"/>
                <w:sz w:val="20"/>
                <w:szCs w:val="20"/>
                <w:cs/>
              </w:rPr>
            </w:pPr>
            <w:r w:rsidRPr="003323D6">
              <w:rPr>
                <w:rFonts w:ascii="Arial" w:hAnsi="Arial" w:cs="Arial"/>
                <w:sz w:val="20"/>
                <w:szCs w:val="20"/>
              </w:rPr>
              <w:t>79,223</w:t>
            </w:r>
          </w:p>
        </w:tc>
      </w:tr>
    </w:tbl>
    <w:p w14:paraId="1F46B351" w14:textId="7659EE15" w:rsidR="003323D6" w:rsidRDefault="003323D6"/>
    <w:tbl>
      <w:tblPr>
        <w:tblW w:w="9180" w:type="dxa"/>
        <w:tblInd w:w="450" w:type="dxa"/>
        <w:tblLayout w:type="fixed"/>
        <w:tblLook w:val="04A0" w:firstRow="1" w:lastRow="0" w:firstColumn="1" w:lastColumn="0" w:noHBand="0" w:noVBand="1"/>
      </w:tblPr>
      <w:tblGrid>
        <w:gridCol w:w="3600"/>
        <w:gridCol w:w="1395"/>
        <w:gridCol w:w="1395"/>
        <w:gridCol w:w="1395"/>
        <w:gridCol w:w="1395"/>
      </w:tblGrid>
      <w:tr w:rsidR="00FF1C84" w:rsidRPr="00FE72FF" w14:paraId="57701E4F" w14:textId="77777777" w:rsidTr="003323D6">
        <w:trPr>
          <w:trHeight w:val="64"/>
          <w:tblHeader/>
        </w:trPr>
        <w:tc>
          <w:tcPr>
            <w:tcW w:w="3600" w:type="dxa"/>
            <w:noWrap/>
            <w:vAlign w:val="center"/>
            <w:hideMark/>
          </w:tcPr>
          <w:p w14:paraId="07099A70" w14:textId="7EB27530" w:rsidR="00FF1C84" w:rsidRPr="003323D6" w:rsidRDefault="00FF1C84" w:rsidP="003323D6">
            <w:pPr>
              <w:spacing w:before="0" w:after="0" w:line="320" w:lineRule="exact"/>
              <w:ind w:left="0" w:firstLine="0"/>
              <w:rPr>
                <w:rFonts w:ascii="Arial" w:hAnsi="Arial" w:cs="Arial"/>
                <w:sz w:val="20"/>
                <w:szCs w:val="20"/>
              </w:rPr>
            </w:pPr>
          </w:p>
        </w:tc>
        <w:tc>
          <w:tcPr>
            <w:tcW w:w="5580" w:type="dxa"/>
            <w:gridSpan w:val="4"/>
            <w:noWrap/>
            <w:vAlign w:val="center"/>
            <w:hideMark/>
          </w:tcPr>
          <w:p w14:paraId="16766793" w14:textId="77777777" w:rsidR="00FF1C84" w:rsidRPr="003323D6" w:rsidRDefault="00FF1C84" w:rsidP="003323D6">
            <w:pPr>
              <w:spacing w:before="0" w:after="0" w:line="320" w:lineRule="exact"/>
              <w:ind w:left="0" w:firstLine="0"/>
              <w:jc w:val="right"/>
              <w:rPr>
                <w:rFonts w:ascii="Arial" w:hAnsi="Arial" w:cs="Arial"/>
                <w:sz w:val="20"/>
                <w:szCs w:val="20"/>
              </w:rPr>
            </w:pPr>
            <w:r w:rsidRPr="003323D6">
              <w:rPr>
                <w:rFonts w:ascii="Arial" w:hAnsi="Arial" w:cs="Arial"/>
                <w:sz w:val="20"/>
                <w:szCs w:val="20"/>
                <w:cs/>
              </w:rPr>
              <w:t>(</w:t>
            </w:r>
            <w:r w:rsidRPr="003323D6">
              <w:rPr>
                <w:rFonts w:ascii="Arial" w:hAnsi="Arial" w:cs="Arial"/>
                <w:sz w:val="20"/>
                <w:szCs w:val="20"/>
              </w:rPr>
              <w:t>Unit: Thousand Baht)</w:t>
            </w:r>
          </w:p>
        </w:tc>
      </w:tr>
      <w:tr w:rsidR="00FF1C84" w:rsidRPr="00FE72FF" w14:paraId="494BE120" w14:textId="77777777" w:rsidTr="003323D6">
        <w:trPr>
          <w:trHeight w:val="64"/>
          <w:tblHeader/>
        </w:trPr>
        <w:tc>
          <w:tcPr>
            <w:tcW w:w="3600" w:type="dxa"/>
            <w:noWrap/>
            <w:vAlign w:val="center"/>
          </w:tcPr>
          <w:p w14:paraId="0347A77A" w14:textId="77777777" w:rsidR="00FF1C84" w:rsidRPr="003323D6" w:rsidRDefault="00FF1C84" w:rsidP="003323D6">
            <w:pPr>
              <w:spacing w:before="0" w:after="0" w:line="320" w:lineRule="exact"/>
              <w:ind w:left="0" w:firstLine="0"/>
              <w:rPr>
                <w:rFonts w:ascii="Arial" w:hAnsi="Arial" w:cs="Arial"/>
                <w:sz w:val="20"/>
                <w:szCs w:val="20"/>
              </w:rPr>
            </w:pPr>
          </w:p>
        </w:tc>
        <w:tc>
          <w:tcPr>
            <w:tcW w:w="5580" w:type="dxa"/>
            <w:gridSpan w:val="4"/>
            <w:noWrap/>
            <w:vAlign w:val="center"/>
          </w:tcPr>
          <w:p w14:paraId="204D1C85" w14:textId="5D32D5B4" w:rsidR="00FF1C84" w:rsidRPr="003323D6" w:rsidRDefault="00FF1C84" w:rsidP="003323D6">
            <w:pPr>
              <w:pBdr>
                <w:bottom w:val="single" w:sz="4" w:space="1" w:color="auto"/>
              </w:pBdr>
              <w:spacing w:before="0" w:after="0" w:line="320" w:lineRule="exact"/>
              <w:ind w:left="0" w:firstLine="0"/>
              <w:jc w:val="center"/>
              <w:rPr>
                <w:rFonts w:ascii="Arial" w:hAnsi="Arial" w:cs="Arial"/>
                <w:sz w:val="20"/>
                <w:szCs w:val="20"/>
                <w:cs/>
              </w:rPr>
            </w:pPr>
            <w:r w:rsidRPr="003323D6">
              <w:rPr>
                <w:rFonts w:ascii="Arial" w:hAnsi="Arial" w:cs="Arial"/>
                <w:sz w:val="20"/>
                <w:szCs w:val="20"/>
              </w:rPr>
              <w:t xml:space="preserve">Financial statements in which </w:t>
            </w:r>
            <w:r w:rsidR="00846E2B" w:rsidRPr="003323D6">
              <w:rPr>
                <w:rFonts w:ascii="Arial" w:hAnsi="Arial" w:cs="Arial"/>
                <w:sz w:val="20"/>
                <w:szCs w:val="20"/>
              </w:rPr>
              <w:br/>
            </w:r>
            <w:r w:rsidRPr="003323D6">
              <w:rPr>
                <w:rFonts w:ascii="Arial" w:hAnsi="Arial" w:cs="Arial"/>
                <w:sz w:val="20"/>
                <w:szCs w:val="20"/>
              </w:rPr>
              <w:t xml:space="preserve">the equity method is applied </w:t>
            </w:r>
            <w:r w:rsidR="007D4541" w:rsidRPr="003323D6">
              <w:rPr>
                <w:rFonts w:ascii="Arial" w:hAnsi="Arial" w:cs="Arial"/>
                <w:sz w:val="20"/>
                <w:szCs w:val="20"/>
              </w:rPr>
              <w:t>/</w:t>
            </w:r>
            <w:r w:rsidRPr="003323D6">
              <w:rPr>
                <w:rFonts w:ascii="Arial" w:hAnsi="Arial" w:cs="Arial"/>
                <w:sz w:val="20"/>
                <w:szCs w:val="20"/>
              </w:rPr>
              <w:t xml:space="preserve"> Separate financial statements</w:t>
            </w:r>
          </w:p>
        </w:tc>
      </w:tr>
      <w:tr w:rsidR="00FF1C84" w:rsidRPr="00FE72FF" w14:paraId="72A8ACF3" w14:textId="77777777" w:rsidTr="003323D6">
        <w:trPr>
          <w:trHeight w:val="64"/>
          <w:tblHeader/>
        </w:trPr>
        <w:tc>
          <w:tcPr>
            <w:tcW w:w="3600" w:type="dxa"/>
            <w:noWrap/>
            <w:vAlign w:val="center"/>
          </w:tcPr>
          <w:p w14:paraId="7F08550C" w14:textId="77777777" w:rsidR="00FF1C84" w:rsidRPr="003323D6" w:rsidRDefault="00FF1C84" w:rsidP="003323D6">
            <w:pPr>
              <w:spacing w:before="0" w:after="0" w:line="320" w:lineRule="exact"/>
              <w:ind w:left="0" w:firstLine="0"/>
              <w:rPr>
                <w:rFonts w:ascii="Arial" w:hAnsi="Arial" w:cs="Arial"/>
                <w:sz w:val="20"/>
                <w:szCs w:val="20"/>
              </w:rPr>
            </w:pPr>
          </w:p>
        </w:tc>
        <w:tc>
          <w:tcPr>
            <w:tcW w:w="5580" w:type="dxa"/>
            <w:gridSpan w:val="4"/>
            <w:noWrap/>
            <w:vAlign w:val="center"/>
          </w:tcPr>
          <w:p w14:paraId="7DB3B80C" w14:textId="37B7205C" w:rsidR="00FF1C84" w:rsidRPr="003323D6" w:rsidRDefault="00FF1C84" w:rsidP="003323D6">
            <w:pPr>
              <w:pBdr>
                <w:bottom w:val="single" w:sz="4" w:space="1" w:color="auto"/>
              </w:pBdr>
              <w:spacing w:before="0" w:after="0" w:line="320" w:lineRule="exact"/>
              <w:ind w:left="0" w:firstLine="0"/>
              <w:jc w:val="center"/>
              <w:rPr>
                <w:rFonts w:ascii="Arial" w:hAnsi="Arial" w:cs="Arial"/>
                <w:sz w:val="20"/>
                <w:szCs w:val="20"/>
              </w:rPr>
            </w:pPr>
            <w:r w:rsidRPr="003323D6">
              <w:rPr>
                <w:rFonts w:ascii="Arial" w:hAnsi="Arial" w:cs="Arial"/>
                <w:sz w:val="20"/>
                <w:szCs w:val="20"/>
              </w:rPr>
              <w:t>202</w:t>
            </w:r>
            <w:r w:rsidR="00F1307B" w:rsidRPr="003323D6">
              <w:rPr>
                <w:rFonts w:ascii="Arial" w:hAnsi="Arial" w:cs="Arial"/>
                <w:sz w:val="20"/>
                <w:szCs w:val="20"/>
              </w:rPr>
              <w:t>4</w:t>
            </w:r>
          </w:p>
        </w:tc>
      </w:tr>
      <w:tr w:rsidR="00FF1C84" w:rsidRPr="00FE72FF" w14:paraId="3EE4C7BE" w14:textId="77777777" w:rsidTr="003323D6">
        <w:trPr>
          <w:trHeight w:val="64"/>
          <w:tblHeader/>
        </w:trPr>
        <w:tc>
          <w:tcPr>
            <w:tcW w:w="3600" w:type="dxa"/>
            <w:noWrap/>
            <w:vAlign w:val="center"/>
            <w:hideMark/>
          </w:tcPr>
          <w:p w14:paraId="4BFFEB93" w14:textId="77777777" w:rsidR="00FF1C84" w:rsidRPr="003323D6" w:rsidRDefault="00FF1C84" w:rsidP="003323D6">
            <w:pPr>
              <w:spacing w:before="0" w:after="0" w:line="320" w:lineRule="exact"/>
              <w:ind w:left="0" w:firstLine="0"/>
              <w:rPr>
                <w:rFonts w:ascii="Arial" w:hAnsi="Arial" w:cs="Arial"/>
                <w:sz w:val="20"/>
                <w:szCs w:val="20"/>
              </w:rPr>
            </w:pPr>
          </w:p>
        </w:tc>
        <w:tc>
          <w:tcPr>
            <w:tcW w:w="1395" w:type="dxa"/>
            <w:noWrap/>
            <w:vAlign w:val="bottom"/>
            <w:hideMark/>
          </w:tcPr>
          <w:p w14:paraId="33FD45A3" w14:textId="77777777" w:rsidR="00FF1C84" w:rsidRPr="003323D6" w:rsidRDefault="00FF1C84" w:rsidP="003323D6">
            <w:pPr>
              <w:pBdr>
                <w:bottom w:val="single" w:sz="4" w:space="1" w:color="auto"/>
              </w:pBdr>
              <w:spacing w:before="0" w:after="0" w:line="320" w:lineRule="exact"/>
              <w:ind w:left="0" w:firstLine="0"/>
              <w:jc w:val="center"/>
              <w:rPr>
                <w:rFonts w:ascii="Arial" w:hAnsi="Arial" w:cs="Arial"/>
                <w:sz w:val="20"/>
                <w:szCs w:val="20"/>
              </w:rPr>
            </w:pPr>
            <w:r w:rsidRPr="003323D6">
              <w:rPr>
                <w:rFonts w:ascii="Arial" w:hAnsi="Arial" w:cs="Arial"/>
                <w:sz w:val="20"/>
                <w:szCs w:val="20"/>
              </w:rPr>
              <w:t>On demand</w:t>
            </w:r>
          </w:p>
        </w:tc>
        <w:tc>
          <w:tcPr>
            <w:tcW w:w="1395" w:type="dxa"/>
            <w:noWrap/>
            <w:vAlign w:val="bottom"/>
            <w:hideMark/>
          </w:tcPr>
          <w:p w14:paraId="166552E3" w14:textId="77777777" w:rsidR="00FF1C84" w:rsidRPr="003323D6" w:rsidRDefault="00FF1C84" w:rsidP="003323D6">
            <w:pPr>
              <w:pBdr>
                <w:bottom w:val="single" w:sz="4" w:space="1" w:color="auto"/>
              </w:pBdr>
              <w:spacing w:before="0" w:after="0" w:line="320" w:lineRule="exact"/>
              <w:ind w:left="0" w:firstLine="0"/>
              <w:jc w:val="center"/>
              <w:rPr>
                <w:rFonts w:ascii="Arial" w:hAnsi="Arial" w:cs="Arial"/>
                <w:sz w:val="20"/>
                <w:szCs w:val="20"/>
              </w:rPr>
            </w:pPr>
            <w:r w:rsidRPr="003323D6">
              <w:rPr>
                <w:rFonts w:ascii="Arial" w:hAnsi="Arial" w:cs="Arial"/>
                <w:sz w:val="20"/>
                <w:szCs w:val="20"/>
              </w:rPr>
              <w:t>Less than</w:t>
            </w:r>
          </w:p>
          <w:p w14:paraId="48298BAE" w14:textId="77777777" w:rsidR="00FF1C84" w:rsidRPr="003323D6" w:rsidRDefault="00FF1C84" w:rsidP="003323D6">
            <w:pPr>
              <w:pBdr>
                <w:bottom w:val="single" w:sz="4" w:space="1" w:color="auto"/>
              </w:pBdr>
              <w:spacing w:before="0" w:after="0" w:line="320" w:lineRule="exact"/>
              <w:ind w:left="0" w:firstLine="0"/>
              <w:jc w:val="center"/>
              <w:rPr>
                <w:rFonts w:ascii="Arial" w:hAnsi="Arial" w:cs="Arial"/>
                <w:sz w:val="20"/>
                <w:szCs w:val="20"/>
              </w:rPr>
            </w:pPr>
            <w:r w:rsidRPr="003323D6">
              <w:rPr>
                <w:rFonts w:ascii="Arial" w:hAnsi="Arial" w:cs="Arial"/>
                <w:sz w:val="20"/>
                <w:szCs w:val="20"/>
              </w:rPr>
              <w:t>1</w:t>
            </w:r>
            <w:r w:rsidRPr="003323D6">
              <w:rPr>
                <w:rFonts w:ascii="Arial" w:hAnsi="Arial" w:cs="Arial"/>
                <w:sz w:val="20"/>
                <w:szCs w:val="20"/>
                <w:cs/>
              </w:rPr>
              <w:t xml:space="preserve"> </w:t>
            </w:r>
            <w:r w:rsidRPr="003323D6">
              <w:rPr>
                <w:rFonts w:ascii="Arial" w:hAnsi="Arial" w:cs="Arial"/>
                <w:sz w:val="20"/>
                <w:szCs w:val="20"/>
              </w:rPr>
              <w:t>year</w:t>
            </w:r>
          </w:p>
        </w:tc>
        <w:tc>
          <w:tcPr>
            <w:tcW w:w="1395" w:type="dxa"/>
            <w:noWrap/>
            <w:vAlign w:val="bottom"/>
            <w:hideMark/>
          </w:tcPr>
          <w:p w14:paraId="7CE07B68" w14:textId="77777777" w:rsidR="00FF1C84" w:rsidRPr="003323D6" w:rsidRDefault="00FF1C84" w:rsidP="003323D6">
            <w:pPr>
              <w:pBdr>
                <w:bottom w:val="single" w:sz="4" w:space="1" w:color="auto"/>
              </w:pBdr>
              <w:spacing w:before="0" w:after="0" w:line="320" w:lineRule="exact"/>
              <w:ind w:left="0" w:firstLine="0"/>
              <w:jc w:val="center"/>
              <w:rPr>
                <w:rFonts w:ascii="Arial" w:hAnsi="Arial" w:cs="Arial"/>
                <w:sz w:val="20"/>
                <w:szCs w:val="20"/>
                <w:cs/>
              </w:rPr>
            </w:pPr>
            <w:r w:rsidRPr="003323D6">
              <w:rPr>
                <w:rFonts w:ascii="Arial" w:hAnsi="Arial" w:cs="Arial"/>
                <w:sz w:val="20"/>
                <w:szCs w:val="20"/>
              </w:rPr>
              <w:t>1 to 5 years</w:t>
            </w:r>
          </w:p>
        </w:tc>
        <w:tc>
          <w:tcPr>
            <w:tcW w:w="1395" w:type="dxa"/>
            <w:noWrap/>
            <w:vAlign w:val="bottom"/>
            <w:hideMark/>
          </w:tcPr>
          <w:p w14:paraId="4AEB45E2" w14:textId="77777777" w:rsidR="00FF1C84" w:rsidRPr="003323D6" w:rsidRDefault="00FF1C84" w:rsidP="003323D6">
            <w:pPr>
              <w:pBdr>
                <w:bottom w:val="single" w:sz="4" w:space="1" w:color="auto"/>
              </w:pBdr>
              <w:spacing w:before="0" w:after="0" w:line="320" w:lineRule="exact"/>
              <w:ind w:left="0" w:firstLine="0"/>
              <w:jc w:val="center"/>
              <w:rPr>
                <w:rFonts w:ascii="Arial" w:hAnsi="Arial" w:cs="Arial"/>
                <w:sz w:val="20"/>
                <w:szCs w:val="20"/>
              </w:rPr>
            </w:pPr>
            <w:r w:rsidRPr="003323D6">
              <w:rPr>
                <w:rFonts w:ascii="Arial" w:hAnsi="Arial" w:cs="Arial"/>
                <w:sz w:val="20"/>
                <w:szCs w:val="20"/>
              </w:rPr>
              <w:t>Total</w:t>
            </w:r>
          </w:p>
        </w:tc>
      </w:tr>
      <w:tr w:rsidR="00FF1C84" w:rsidRPr="00FE72FF" w14:paraId="7357754E" w14:textId="77777777" w:rsidTr="003323D6">
        <w:trPr>
          <w:trHeight w:val="64"/>
        </w:trPr>
        <w:tc>
          <w:tcPr>
            <w:tcW w:w="3600" w:type="dxa"/>
            <w:noWrap/>
            <w:vAlign w:val="center"/>
          </w:tcPr>
          <w:p w14:paraId="69CF994A" w14:textId="77777777" w:rsidR="00FF1C84" w:rsidRPr="003323D6" w:rsidRDefault="00FF1C84" w:rsidP="003323D6">
            <w:pPr>
              <w:spacing w:before="0" w:after="0" w:line="320" w:lineRule="exact"/>
              <w:ind w:left="0" w:firstLine="0"/>
              <w:rPr>
                <w:rFonts w:ascii="Arial" w:hAnsi="Arial" w:cs="Arial"/>
                <w:b/>
                <w:bCs/>
                <w:sz w:val="20"/>
                <w:szCs w:val="20"/>
                <w:cs/>
              </w:rPr>
            </w:pPr>
            <w:r w:rsidRPr="003323D6">
              <w:rPr>
                <w:rFonts w:ascii="Arial" w:hAnsi="Arial" w:cs="Arial"/>
                <w:b/>
                <w:bCs/>
                <w:color w:val="000000"/>
                <w:sz w:val="20"/>
                <w:szCs w:val="20"/>
              </w:rPr>
              <w:t>Non-derivatives</w:t>
            </w:r>
          </w:p>
        </w:tc>
        <w:tc>
          <w:tcPr>
            <w:tcW w:w="1395" w:type="dxa"/>
            <w:noWrap/>
            <w:vAlign w:val="bottom"/>
          </w:tcPr>
          <w:p w14:paraId="5C38A0D8" w14:textId="77777777" w:rsidR="00FF1C84" w:rsidRPr="003323D6" w:rsidRDefault="00FF1C84" w:rsidP="003323D6">
            <w:pPr>
              <w:tabs>
                <w:tab w:val="decimal" w:pos="792"/>
              </w:tabs>
              <w:spacing w:before="0" w:after="0" w:line="320" w:lineRule="exact"/>
              <w:ind w:left="0" w:firstLine="0"/>
              <w:jc w:val="right"/>
              <w:rPr>
                <w:rFonts w:ascii="Arial" w:hAnsi="Arial" w:cs="Arial"/>
                <w:sz w:val="20"/>
                <w:szCs w:val="20"/>
              </w:rPr>
            </w:pPr>
          </w:p>
        </w:tc>
        <w:tc>
          <w:tcPr>
            <w:tcW w:w="1395" w:type="dxa"/>
            <w:noWrap/>
            <w:vAlign w:val="bottom"/>
          </w:tcPr>
          <w:p w14:paraId="037F6D11" w14:textId="77777777" w:rsidR="00FF1C84" w:rsidRPr="003323D6" w:rsidRDefault="00FF1C84" w:rsidP="003323D6">
            <w:pPr>
              <w:tabs>
                <w:tab w:val="decimal" w:pos="792"/>
              </w:tabs>
              <w:spacing w:before="0" w:after="0" w:line="320" w:lineRule="exact"/>
              <w:ind w:left="0" w:firstLine="0"/>
              <w:jc w:val="right"/>
              <w:rPr>
                <w:rFonts w:ascii="Arial" w:hAnsi="Arial" w:cs="Arial"/>
                <w:sz w:val="20"/>
                <w:szCs w:val="20"/>
                <w:cs/>
              </w:rPr>
            </w:pPr>
          </w:p>
        </w:tc>
        <w:tc>
          <w:tcPr>
            <w:tcW w:w="1395" w:type="dxa"/>
            <w:noWrap/>
            <w:vAlign w:val="bottom"/>
          </w:tcPr>
          <w:p w14:paraId="4A87DC8C" w14:textId="77777777" w:rsidR="00FF1C84" w:rsidRPr="003323D6" w:rsidRDefault="00FF1C84" w:rsidP="003323D6">
            <w:pPr>
              <w:tabs>
                <w:tab w:val="decimal" w:pos="792"/>
              </w:tabs>
              <w:spacing w:before="0" w:after="0" w:line="320" w:lineRule="exact"/>
              <w:ind w:left="0" w:firstLine="0"/>
              <w:jc w:val="right"/>
              <w:rPr>
                <w:rFonts w:ascii="Arial" w:hAnsi="Arial" w:cs="Arial"/>
                <w:sz w:val="20"/>
                <w:szCs w:val="20"/>
                <w:cs/>
              </w:rPr>
            </w:pPr>
          </w:p>
        </w:tc>
        <w:tc>
          <w:tcPr>
            <w:tcW w:w="1395" w:type="dxa"/>
            <w:noWrap/>
            <w:vAlign w:val="bottom"/>
          </w:tcPr>
          <w:p w14:paraId="5924C99D" w14:textId="77777777" w:rsidR="00FF1C84" w:rsidRPr="003323D6" w:rsidRDefault="00FF1C84" w:rsidP="003323D6">
            <w:pPr>
              <w:tabs>
                <w:tab w:val="decimal" w:pos="792"/>
              </w:tabs>
              <w:spacing w:before="0" w:after="0" w:line="320" w:lineRule="exact"/>
              <w:ind w:left="0" w:firstLine="0"/>
              <w:jc w:val="right"/>
              <w:rPr>
                <w:rFonts w:ascii="Arial" w:hAnsi="Arial" w:cs="Arial"/>
                <w:sz w:val="20"/>
                <w:szCs w:val="20"/>
                <w:cs/>
              </w:rPr>
            </w:pPr>
          </w:p>
        </w:tc>
      </w:tr>
      <w:tr w:rsidR="00FF1C84" w:rsidRPr="00FE72FF" w14:paraId="7E66D371" w14:textId="77777777" w:rsidTr="003323D6">
        <w:trPr>
          <w:trHeight w:val="64"/>
        </w:trPr>
        <w:tc>
          <w:tcPr>
            <w:tcW w:w="3600" w:type="dxa"/>
            <w:noWrap/>
            <w:vAlign w:val="center"/>
          </w:tcPr>
          <w:p w14:paraId="48843C64" w14:textId="77777777" w:rsidR="00FF1C84" w:rsidRPr="003323D6" w:rsidRDefault="00FF1C84" w:rsidP="003323D6">
            <w:pPr>
              <w:spacing w:before="0" w:after="0" w:line="320" w:lineRule="exact"/>
              <w:ind w:left="165" w:hanging="165"/>
              <w:rPr>
                <w:rFonts w:ascii="Arial" w:hAnsi="Arial" w:cs="Arial"/>
                <w:b/>
                <w:bCs/>
                <w:color w:val="000000"/>
                <w:sz w:val="20"/>
                <w:szCs w:val="20"/>
              </w:rPr>
            </w:pPr>
            <w:r w:rsidRPr="003323D6">
              <w:rPr>
                <w:rFonts w:ascii="Arial" w:hAnsi="Arial" w:cs="Arial"/>
                <w:sz w:val="20"/>
                <w:szCs w:val="20"/>
              </w:rPr>
              <w:t>Short-term borrowings from financial institutions</w:t>
            </w:r>
          </w:p>
        </w:tc>
        <w:tc>
          <w:tcPr>
            <w:tcW w:w="1395" w:type="dxa"/>
            <w:noWrap/>
            <w:vAlign w:val="bottom"/>
          </w:tcPr>
          <w:p w14:paraId="140D9582" w14:textId="77777777" w:rsidR="00FF1C84" w:rsidRPr="003323D6" w:rsidRDefault="00FF1C84" w:rsidP="003323D6">
            <w:pPr>
              <w:tabs>
                <w:tab w:val="decimal" w:pos="975"/>
              </w:tabs>
              <w:spacing w:before="0" w:after="0" w:line="320" w:lineRule="exact"/>
              <w:ind w:left="0" w:firstLine="0"/>
              <w:rPr>
                <w:rFonts w:ascii="Arial" w:hAnsi="Arial" w:cs="Arial"/>
                <w:sz w:val="20"/>
                <w:szCs w:val="20"/>
              </w:rPr>
            </w:pPr>
            <w:r w:rsidRPr="003323D6">
              <w:rPr>
                <w:rFonts w:ascii="Arial" w:hAnsi="Arial" w:cs="Arial"/>
                <w:sz w:val="20"/>
                <w:szCs w:val="20"/>
              </w:rPr>
              <w:t>-</w:t>
            </w:r>
          </w:p>
        </w:tc>
        <w:tc>
          <w:tcPr>
            <w:tcW w:w="1395" w:type="dxa"/>
            <w:noWrap/>
            <w:vAlign w:val="bottom"/>
          </w:tcPr>
          <w:p w14:paraId="682D5326" w14:textId="77777777" w:rsidR="00FF1C84" w:rsidRPr="003323D6" w:rsidRDefault="00FF1C84" w:rsidP="003323D6">
            <w:pPr>
              <w:tabs>
                <w:tab w:val="decimal" w:pos="975"/>
              </w:tabs>
              <w:spacing w:before="0" w:after="0" w:line="320" w:lineRule="exact"/>
              <w:ind w:left="0" w:firstLine="0"/>
              <w:rPr>
                <w:rFonts w:ascii="Arial" w:hAnsi="Arial" w:cs="Arial"/>
                <w:sz w:val="20"/>
                <w:szCs w:val="20"/>
              </w:rPr>
            </w:pPr>
            <w:r w:rsidRPr="003323D6">
              <w:rPr>
                <w:rFonts w:ascii="Arial" w:hAnsi="Arial" w:cs="Arial"/>
                <w:sz w:val="20"/>
                <w:szCs w:val="20"/>
              </w:rPr>
              <w:t xml:space="preserve"> 100,017 </w:t>
            </w:r>
          </w:p>
        </w:tc>
        <w:tc>
          <w:tcPr>
            <w:tcW w:w="1395" w:type="dxa"/>
            <w:noWrap/>
            <w:vAlign w:val="bottom"/>
          </w:tcPr>
          <w:p w14:paraId="2DDBB81D" w14:textId="77777777" w:rsidR="00FF1C84" w:rsidRPr="003323D6" w:rsidRDefault="00FF1C84" w:rsidP="003323D6">
            <w:pPr>
              <w:tabs>
                <w:tab w:val="decimal" w:pos="975"/>
              </w:tabs>
              <w:spacing w:before="0" w:after="0" w:line="320" w:lineRule="exact"/>
              <w:ind w:left="0" w:firstLine="0"/>
              <w:rPr>
                <w:rFonts w:ascii="Arial" w:hAnsi="Arial" w:cs="Arial"/>
                <w:sz w:val="20"/>
                <w:szCs w:val="20"/>
              </w:rPr>
            </w:pPr>
            <w:r w:rsidRPr="003323D6">
              <w:rPr>
                <w:rFonts w:ascii="Arial" w:hAnsi="Arial" w:cs="Arial"/>
                <w:sz w:val="20"/>
                <w:szCs w:val="20"/>
              </w:rPr>
              <w:t>-</w:t>
            </w:r>
          </w:p>
        </w:tc>
        <w:tc>
          <w:tcPr>
            <w:tcW w:w="1395" w:type="dxa"/>
            <w:noWrap/>
            <w:vAlign w:val="bottom"/>
          </w:tcPr>
          <w:p w14:paraId="61330C2C" w14:textId="77777777" w:rsidR="00FF1C84" w:rsidRPr="003323D6" w:rsidRDefault="00FF1C84" w:rsidP="003323D6">
            <w:pPr>
              <w:tabs>
                <w:tab w:val="decimal" w:pos="975"/>
              </w:tabs>
              <w:spacing w:before="0" w:after="0" w:line="320" w:lineRule="exact"/>
              <w:ind w:left="0" w:firstLine="0"/>
              <w:rPr>
                <w:rFonts w:ascii="Arial" w:hAnsi="Arial" w:cs="Arial"/>
                <w:sz w:val="20"/>
                <w:szCs w:val="20"/>
              </w:rPr>
            </w:pPr>
            <w:r w:rsidRPr="003323D6">
              <w:rPr>
                <w:rFonts w:ascii="Arial" w:hAnsi="Arial" w:cs="Arial"/>
                <w:sz w:val="20"/>
                <w:szCs w:val="20"/>
              </w:rPr>
              <w:t xml:space="preserve"> 100,017 </w:t>
            </w:r>
          </w:p>
        </w:tc>
      </w:tr>
      <w:tr w:rsidR="00FF1C84" w:rsidRPr="00FE72FF" w14:paraId="336CB4F5" w14:textId="77777777" w:rsidTr="003323D6">
        <w:trPr>
          <w:trHeight w:val="64"/>
        </w:trPr>
        <w:tc>
          <w:tcPr>
            <w:tcW w:w="3600" w:type="dxa"/>
            <w:noWrap/>
            <w:vAlign w:val="center"/>
          </w:tcPr>
          <w:p w14:paraId="49CA7FA0" w14:textId="77777777" w:rsidR="00FF1C84" w:rsidRPr="003323D6" w:rsidRDefault="00FF1C84" w:rsidP="003323D6">
            <w:pPr>
              <w:spacing w:before="0" w:after="0" w:line="320" w:lineRule="exact"/>
              <w:ind w:left="0" w:firstLine="0"/>
              <w:rPr>
                <w:rFonts w:ascii="Arial" w:hAnsi="Arial" w:cs="Arial"/>
                <w:sz w:val="20"/>
                <w:szCs w:val="20"/>
              </w:rPr>
            </w:pPr>
            <w:r w:rsidRPr="003323D6">
              <w:rPr>
                <w:rFonts w:ascii="Arial" w:hAnsi="Arial" w:cs="Arial"/>
                <w:sz w:val="20"/>
                <w:szCs w:val="20"/>
              </w:rPr>
              <w:t>Trade and other payables</w:t>
            </w:r>
          </w:p>
        </w:tc>
        <w:tc>
          <w:tcPr>
            <w:tcW w:w="1395" w:type="dxa"/>
            <w:noWrap/>
            <w:vAlign w:val="bottom"/>
          </w:tcPr>
          <w:p w14:paraId="788EF46A" w14:textId="78B9DA65" w:rsidR="00FF1C84" w:rsidRPr="003323D6" w:rsidRDefault="00FF1C84" w:rsidP="003323D6">
            <w:pPr>
              <w:tabs>
                <w:tab w:val="decimal" w:pos="975"/>
              </w:tabs>
              <w:spacing w:before="0" w:after="0" w:line="320" w:lineRule="exact"/>
              <w:ind w:left="0" w:firstLine="0"/>
              <w:rPr>
                <w:rFonts w:ascii="Arial" w:hAnsi="Arial" w:cs="Arial"/>
                <w:sz w:val="20"/>
                <w:szCs w:val="20"/>
              </w:rPr>
            </w:pPr>
            <w:r w:rsidRPr="003323D6">
              <w:rPr>
                <w:rFonts w:ascii="Arial" w:hAnsi="Arial" w:cs="Arial"/>
                <w:sz w:val="20"/>
                <w:szCs w:val="20"/>
              </w:rPr>
              <w:t xml:space="preserve"> </w:t>
            </w:r>
            <w:r w:rsidR="00D0318E" w:rsidRPr="003323D6">
              <w:rPr>
                <w:rFonts w:ascii="Arial" w:hAnsi="Arial" w:cs="Arial"/>
                <w:sz w:val="20"/>
                <w:szCs w:val="20"/>
              </w:rPr>
              <w:t>56,365</w:t>
            </w:r>
            <w:r w:rsidRPr="003323D6">
              <w:rPr>
                <w:rFonts w:ascii="Arial" w:hAnsi="Arial" w:cs="Arial"/>
                <w:sz w:val="20"/>
                <w:szCs w:val="20"/>
              </w:rPr>
              <w:t xml:space="preserve"> </w:t>
            </w:r>
          </w:p>
        </w:tc>
        <w:tc>
          <w:tcPr>
            <w:tcW w:w="1395" w:type="dxa"/>
            <w:noWrap/>
            <w:vAlign w:val="bottom"/>
          </w:tcPr>
          <w:p w14:paraId="1F4377CD" w14:textId="77777777" w:rsidR="00FF1C84" w:rsidRPr="003323D6" w:rsidRDefault="00FF1C84" w:rsidP="003323D6">
            <w:pPr>
              <w:tabs>
                <w:tab w:val="decimal" w:pos="975"/>
              </w:tabs>
              <w:spacing w:before="0" w:after="0" w:line="320" w:lineRule="exact"/>
              <w:ind w:left="0" w:firstLine="0"/>
              <w:rPr>
                <w:rFonts w:ascii="Arial" w:hAnsi="Arial" w:cs="Arial"/>
                <w:sz w:val="20"/>
                <w:szCs w:val="20"/>
                <w:cs/>
              </w:rPr>
            </w:pPr>
            <w:r w:rsidRPr="003323D6">
              <w:rPr>
                <w:rFonts w:ascii="Arial" w:hAnsi="Arial" w:cs="Arial"/>
                <w:sz w:val="20"/>
                <w:szCs w:val="20"/>
              </w:rPr>
              <w:t>-</w:t>
            </w:r>
          </w:p>
        </w:tc>
        <w:tc>
          <w:tcPr>
            <w:tcW w:w="1395" w:type="dxa"/>
            <w:noWrap/>
            <w:vAlign w:val="bottom"/>
          </w:tcPr>
          <w:p w14:paraId="7A57BF86" w14:textId="77777777" w:rsidR="00FF1C84" w:rsidRPr="003323D6" w:rsidRDefault="00FF1C84" w:rsidP="003323D6">
            <w:pPr>
              <w:tabs>
                <w:tab w:val="decimal" w:pos="975"/>
              </w:tabs>
              <w:spacing w:before="0" w:after="0" w:line="320" w:lineRule="exact"/>
              <w:ind w:left="0" w:firstLine="0"/>
              <w:rPr>
                <w:rFonts w:ascii="Arial" w:hAnsi="Arial" w:cs="Arial"/>
                <w:sz w:val="20"/>
                <w:szCs w:val="20"/>
                <w:cs/>
              </w:rPr>
            </w:pPr>
            <w:r w:rsidRPr="003323D6">
              <w:rPr>
                <w:rFonts w:ascii="Arial" w:hAnsi="Arial" w:cs="Arial"/>
                <w:sz w:val="20"/>
                <w:szCs w:val="20"/>
              </w:rPr>
              <w:t>-</w:t>
            </w:r>
          </w:p>
        </w:tc>
        <w:tc>
          <w:tcPr>
            <w:tcW w:w="1395" w:type="dxa"/>
            <w:noWrap/>
            <w:vAlign w:val="bottom"/>
          </w:tcPr>
          <w:p w14:paraId="135B5F89" w14:textId="75E06F01" w:rsidR="00FF1C84" w:rsidRPr="003323D6" w:rsidRDefault="00FF1C84" w:rsidP="003323D6">
            <w:pPr>
              <w:tabs>
                <w:tab w:val="decimal" w:pos="975"/>
              </w:tabs>
              <w:spacing w:before="0" w:after="0" w:line="320" w:lineRule="exact"/>
              <w:ind w:left="0" w:firstLine="0"/>
              <w:rPr>
                <w:rFonts w:ascii="Arial" w:hAnsi="Arial" w:cs="Arial"/>
                <w:sz w:val="20"/>
                <w:szCs w:val="20"/>
                <w:cs/>
              </w:rPr>
            </w:pPr>
            <w:r w:rsidRPr="003323D6">
              <w:rPr>
                <w:rFonts w:ascii="Arial" w:hAnsi="Arial" w:cs="Arial"/>
                <w:sz w:val="20"/>
                <w:szCs w:val="20"/>
              </w:rPr>
              <w:t xml:space="preserve"> </w:t>
            </w:r>
            <w:r w:rsidR="00A22568" w:rsidRPr="003323D6">
              <w:rPr>
                <w:rFonts w:ascii="Arial" w:hAnsi="Arial" w:cs="Arial"/>
                <w:sz w:val="20"/>
                <w:szCs w:val="20"/>
              </w:rPr>
              <w:t>56,365</w:t>
            </w:r>
          </w:p>
        </w:tc>
      </w:tr>
      <w:tr w:rsidR="00FF1C84" w:rsidRPr="00FE72FF" w14:paraId="7BFF0985" w14:textId="77777777" w:rsidTr="003323D6">
        <w:trPr>
          <w:trHeight w:val="64"/>
        </w:trPr>
        <w:tc>
          <w:tcPr>
            <w:tcW w:w="3600" w:type="dxa"/>
            <w:noWrap/>
            <w:vAlign w:val="center"/>
            <w:hideMark/>
          </w:tcPr>
          <w:p w14:paraId="6C66D898" w14:textId="77777777" w:rsidR="00FF1C84" w:rsidRPr="003323D6" w:rsidRDefault="00FF1C84" w:rsidP="003323D6">
            <w:pPr>
              <w:spacing w:before="0" w:after="0" w:line="320" w:lineRule="exact"/>
              <w:ind w:left="0" w:firstLine="0"/>
              <w:rPr>
                <w:rFonts w:ascii="Arial" w:hAnsi="Arial" w:cs="Arial"/>
                <w:sz w:val="20"/>
                <w:szCs w:val="20"/>
                <w:cs/>
              </w:rPr>
            </w:pPr>
            <w:r w:rsidRPr="003323D6">
              <w:rPr>
                <w:rFonts w:ascii="Arial" w:hAnsi="Arial" w:cs="Arial"/>
                <w:sz w:val="20"/>
                <w:szCs w:val="20"/>
              </w:rPr>
              <w:t>Lease liabilities</w:t>
            </w:r>
          </w:p>
        </w:tc>
        <w:tc>
          <w:tcPr>
            <w:tcW w:w="1395" w:type="dxa"/>
            <w:noWrap/>
            <w:vAlign w:val="bottom"/>
          </w:tcPr>
          <w:p w14:paraId="409024E6" w14:textId="77777777" w:rsidR="00FF1C84" w:rsidRPr="003323D6" w:rsidRDefault="00FF1C84" w:rsidP="003323D6">
            <w:pPr>
              <w:pBdr>
                <w:bottom w:val="single" w:sz="4" w:space="1" w:color="auto"/>
              </w:pBdr>
              <w:tabs>
                <w:tab w:val="decimal" w:pos="975"/>
              </w:tabs>
              <w:spacing w:before="0" w:after="0" w:line="320" w:lineRule="exact"/>
              <w:ind w:left="0" w:firstLine="0"/>
              <w:rPr>
                <w:rFonts w:ascii="Arial" w:hAnsi="Arial" w:cs="Arial"/>
                <w:sz w:val="20"/>
                <w:szCs w:val="20"/>
                <w:cs/>
              </w:rPr>
            </w:pPr>
            <w:r w:rsidRPr="003323D6">
              <w:rPr>
                <w:rFonts w:ascii="Arial" w:hAnsi="Arial" w:cs="Arial"/>
                <w:sz w:val="20"/>
                <w:szCs w:val="20"/>
              </w:rPr>
              <w:t>-</w:t>
            </w:r>
          </w:p>
        </w:tc>
        <w:tc>
          <w:tcPr>
            <w:tcW w:w="1395" w:type="dxa"/>
            <w:noWrap/>
            <w:vAlign w:val="bottom"/>
          </w:tcPr>
          <w:p w14:paraId="74E451C2" w14:textId="3F7954CC" w:rsidR="00FF1C84" w:rsidRPr="003323D6" w:rsidRDefault="00FF1C84" w:rsidP="003323D6">
            <w:pPr>
              <w:pBdr>
                <w:bottom w:val="single" w:sz="4" w:space="1" w:color="auto"/>
              </w:pBdr>
              <w:tabs>
                <w:tab w:val="decimal" w:pos="975"/>
              </w:tabs>
              <w:spacing w:before="0" w:after="0" w:line="320" w:lineRule="exact"/>
              <w:ind w:left="0" w:firstLine="0"/>
              <w:rPr>
                <w:rFonts w:ascii="Arial" w:hAnsi="Arial" w:cs="Arial"/>
                <w:sz w:val="20"/>
                <w:szCs w:val="20"/>
                <w:cs/>
              </w:rPr>
            </w:pPr>
            <w:r w:rsidRPr="003323D6">
              <w:rPr>
                <w:rFonts w:ascii="Arial" w:hAnsi="Arial" w:cs="Arial"/>
                <w:sz w:val="20"/>
                <w:szCs w:val="20"/>
              </w:rPr>
              <w:t xml:space="preserve"> 2,</w:t>
            </w:r>
            <w:r w:rsidR="006C7AC7" w:rsidRPr="003323D6">
              <w:rPr>
                <w:rFonts w:ascii="Arial" w:hAnsi="Arial" w:cs="Arial"/>
                <w:sz w:val="20"/>
                <w:szCs w:val="20"/>
              </w:rPr>
              <w:t>566</w:t>
            </w:r>
            <w:r w:rsidRPr="003323D6">
              <w:rPr>
                <w:rFonts w:ascii="Arial" w:hAnsi="Arial" w:cs="Arial"/>
                <w:sz w:val="20"/>
                <w:szCs w:val="20"/>
              </w:rPr>
              <w:t xml:space="preserve"> </w:t>
            </w:r>
          </w:p>
        </w:tc>
        <w:tc>
          <w:tcPr>
            <w:tcW w:w="1395" w:type="dxa"/>
            <w:noWrap/>
            <w:vAlign w:val="bottom"/>
          </w:tcPr>
          <w:p w14:paraId="7621873E" w14:textId="6A5C357E" w:rsidR="00FF1C84" w:rsidRPr="003323D6" w:rsidRDefault="00FF1C84" w:rsidP="003323D6">
            <w:pPr>
              <w:pBdr>
                <w:bottom w:val="single" w:sz="4" w:space="1" w:color="auto"/>
              </w:pBdr>
              <w:tabs>
                <w:tab w:val="decimal" w:pos="975"/>
              </w:tabs>
              <w:spacing w:before="0" w:after="0" w:line="320" w:lineRule="exact"/>
              <w:ind w:left="0" w:firstLine="0"/>
              <w:rPr>
                <w:rFonts w:ascii="Arial" w:hAnsi="Arial" w:cs="Arial"/>
                <w:sz w:val="20"/>
                <w:szCs w:val="20"/>
                <w:cs/>
              </w:rPr>
            </w:pPr>
            <w:r w:rsidRPr="003323D6">
              <w:rPr>
                <w:rFonts w:ascii="Arial" w:hAnsi="Arial" w:cs="Arial"/>
                <w:sz w:val="20"/>
                <w:szCs w:val="20"/>
              </w:rPr>
              <w:t xml:space="preserve"> 3,</w:t>
            </w:r>
            <w:r w:rsidR="0084699C" w:rsidRPr="003323D6">
              <w:rPr>
                <w:rFonts w:ascii="Arial" w:hAnsi="Arial" w:cs="Arial"/>
                <w:sz w:val="20"/>
                <w:szCs w:val="20"/>
              </w:rPr>
              <w:t>188</w:t>
            </w:r>
            <w:r w:rsidRPr="003323D6">
              <w:rPr>
                <w:rFonts w:ascii="Arial" w:hAnsi="Arial" w:cs="Arial"/>
                <w:sz w:val="20"/>
                <w:szCs w:val="20"/>
              </w:rPr>
              <w:t xml:space="preserve"> </w:t>
            </w:r>
          </w:p>
        </w:tc>
        <w:tc>
          <w:tcPr>
            <w:tcW w:w="1395" w:type="dxa"/>
            <w:noWrap/>
            <w:vAlign w:val="bottom"/>
          </w:tcPr>
          <w:p w14:paraId="7F4E5AD1" w14:textId="35F47A9F" w:rsidR="00FF1C84" w:rsidRPr="003323D6" w:rsidRDefault="00FF1C84" w:rsidP="003323D6">
            <w:pPr>
              <w:pBdr>
                <w:bottom w:val="single" w:sz="4" w:space="1" w:color="auto"/>
              </w:pBdr>
              <w:tabs>
                <w:tab w:val="decimal" w:pos="975"/>
              </w:tabs>
              <w:spacing w:before="0" w:after="0" w:line="320" w:lineRule="exact"/>
              <w:ind w:left="0" w:firstLine="0"/>
              <w:rPr>
                <w:rFonts w:ascii="Arial" w:hAnsi="Arial" w:cs="Arial"/>
                <w:sz w:val="20"/>
                <w:szCs w:val="20"/>
                <w:cs/>
              </w:rPr>
            </w:pPr>
            <w:r w:rsidRPr="003323D6">
              <w:rPr>
                <w:rFonts w:ascii="Arial" w:hAnsi="Arial" w:cs="Arial"/>
                <w:sz w:val="20"/>
                <w:szCs w:val="20"/>
              </w:rPr>
              <w:t xml:space="preserve"> 5,</w:t>
            </w:r>
            <w:r w:rsidR="001A33E8" w:rsidRPr="003323D6">
              <w:rPr>
                <w:rFonts w:ascii="Arial" w:hAnsi="Arial" w:cs="Arial"/>
                <w:sz w:val="20"/>
                <w:szCs w:val="20"/>
              </w:rPr>
              <w:t>754</w:t>
            </w:r>
            <w:r w:rsidRPr="003323D6">
              <w:rPr>
                <w:rFonts w:ascii="Arial" w:hAnsi="Arial" w:cs="Arial"/>
                <w:sz w:val="20"/>
                <w:szCs w:val="20"/>
              </w:rPr>
              <w:t xml:space="preserve"> </w:t>
            </w:r>
          </w:p>
        </w:tc>
      </w:tr>
      <w:tr w:rsidR="00FF1C84" w:rsidRPr="00FE72FF" w14:paraId="17886160" w14:textId="77777777" w:rsidTr="003323D6">
        <w:trPr>
          <w:trHeight w:val="64"/>
        </w:trPr>
        <w:tc>
          <w:tcPr>
            <w:tcW w:w="3600" w:type="dxa"/>
            <w:noWrap/>
            <w:vAlign w:val="center"/>
          </w:tcPr>
          <w:p w14:paraId="021D2E6D" w14:textId="77777777" w:rsidR="00FF1C84" w:rsidRPr="003323D6" w:rsidRDefault="00FF1C84" w:rsidP="003323D6">
            <w:pPr>
              <w:spacing w:before="0" w:after="0" w:line="320" w:lineRule="exact"/>
              <w:ind w:left="0" w:firstLine="0"/>
              <w:rPr>
                <w:rFonts w:ascii="Arial" w:hAnsi="Arial" w:cs="Arial"/>
                <w:sz w:val="20"/>
                <w:szCs w:val="20"/>
              </w:rPr>
            </w:pPr>
            <w:r w:rsidRPr="003323D6">
              <w:rPr>
                <w:rFonts w:ascii="Arial" w:hAnsi="Arial" w:cs="Arial"/>
                <w:b/>
                <w:bCs/>
                <w:sz w:val="20"/>
                <w:szCs w:val="20"/>
              </w:rPr>
              <w:t>Total</w:t>
            </w:r>
          </w:p>
        </w:tc>
        <w:tc>
          <w:tcPr>
            <w:tcW w:w="1395" w:type="dxa"/>
            <w:noWrap/>
            <w:vAlign w:val="bottom"/>
          </w:tcPr>
          <w:p w14:paraId="348ACFDC" w14:textId="4769B3BE" w:rsidR="00FF1C84" w:rsidRPr="003323D6" w:rsidRDefault="00FF1C84" w:rsidP="003323D6">
            <w:pPr>
              <w:pBdr>
                <w:bottom w:val="double" w:sz="4" w:space="1" w:color="auto"/>
              </w:pBdr>
              <w:tabs>
                <w:tab w:val="decimal" w:pos="975"/>
              </w:tabs>
              <w:spacing w:before="0" w:after="0" w:line="320" w:lineRule="exact"/>
              <w:ind w:left="0" w:firstLine="0"/>
              <w:rPr>
                <w:rFonts w:ascii="Arial" w:hAnsi="Arial" w:cs="Arial"/>
                <w:sz w:val="20"/>
                <w:szCs w:val="20"/>
              </w:rPr>
            </w:pPr>
            <w:r w:rsidRPr="003323D6">
              <w:rPr>
                <w:rFonts w:ascii="Arial" w:hAnsi="Arial" w:cs="Arial"/>
                <w:sz w:val="20"/>
                <w:szCs w:val="20"/>
              </w:rPr>
              <w:t xml:space="preserve"> </w:t>
            </w:r>
            <w:r w:rsidR="002E78DB" w:rsidRPr="003323D6">
              <w:rPr>
                <w:rFonts w:ascii="Arial" w:hAnsi="Arial" w:cs="Arial"/>
                <w:sz w:val="20"/>
                <w:szCs w:val="20"/>
              </w:rPr>
              <w:t>56</w:t>
            </w:r>
            <w:r w:rsidR="0031398F" w:rsidRPr="003323D6">
              <w:rPr>
                <w:rFonts w:ascii="Arial" w:hAnsi="Arial" w:cs="Arial"/>
                <w:sz w:val="20"/>
                <w:szCs w:val="20"/>
              </w:rPr>
              <w:t>,365</w:t>
            </w:r>
            <w:r w:rsidRPr="003323D6">
              <w:rPr>
                <w:rFonts w:ascii="Arial" w:hAnsi="Arial" w:cs="Arial"/>
                <w:sz w:val="20"/>
                <w:szCs w:val="20"/>
              </w:rPr>
              <w:t xml:space="preserve"> </w:t>
            </w:r>
          </w:p>
        </w:tc>
        <w:tc>
          <w:tcPr>
            <w:tcW w:w="1395" w:type="dxa"/>
            <w:vAlign w:val="bottom"/>
          </w:tcPr>
          <w:p w14:paraId="4C54F09B" w14:textId="6C50BE5A" w:rsidR="00FF1C84" w:rsidRPr="003323D6" w:rsidRDefault="00FF1C84" w:rsidP="003323D6">
            <w:pPr>
              <w:pBdr>
                <w:bottom w:val="double" w:sz="4" w:space="1" w:color="auto"/>
              </w:pBdr>
              <w:tabs>
                <w:tab w:val="decimal" w:pos="975"/>
              </w:tabs>
              <w:spacing w:before="0" w:after="0" w:line="320" w:lineRule="exact"/>
              <w:ind w:left="0" w:firstLine="0"/>
              <w:rPr>
                <w:rFonts w:ascii="Arial" w:hAnsi="Arial" w:cs="Arial"/>
                <w:sz w:val="20"/>
                <w:szCs w:val="20"/>
              </w:rPr>
            </w:pPr>
            <w:r w:rsidRPr="003323D6">
              <w:rPr>
                <w:rFonts w:ascii="Arial" w:hAnsi="Arial" w:cs="Arial"/>
                <w:sz w:val="20"/>
                <w:szCs w:val="20"/>
              </w:rPr>
              <w:t xml:space="preserve"> 102,</w:t>
            </w:r>
            <w:r w:rsidR="00D57499" w:rsidRPr="003323D6">
              <w:rPr>
                <w:rFonts w:ascii="Arial" w:hAnsi="Arial" w:cs="Arial"/>
                <w:sz w:val="20"/>
                <w:szCs w:val="20"/>
              </w:rPr>
              <w:t>583</w:t>
            </w:r>
            <w:r w:rsidRPr="003323D6">
              <w:rPr>
                <w:rFonts w:ascii="Arial" w:hAnsi="Arial" w:cs="Arial"/>
                <w:sz w:val="20"/>
                <w:szCs w:val="20"/>
              </w:rPr>
              <w:t xml:space="preserve"> </w:t>
            </w:r>
          </w:p>
        </w:tc>
        <w:tc>
          <w:tcPr>
            <w:tcW w:w="1395" w:type="dxa"/>
            <w:vAlign w:val="bottom"/>
          </w:tcPr>
          <w:p w14:paraId="719F584D" w14:textId="043D8CDE" w:rsidR="00FF1C84" w:rsidRPr="003323D6" w:rsidRDefault="00FF1C84" w:rsidP="003323D6">
            <w:pPr>
              <w:pBdr>
                <w:bottom w:val="double" w:sz="4" w:space="1" w:color="auto"/>
              </w:pBdr>
              <w:tabs>
                <w:tab w:val="decimal" w:pos="975"/>
              </w:tabs>
              <w:spacing w:before="0" w:after="0" w:line="320" w:lineRule="exact"/>
              <w:ind w:left="0" w:firstLine="0"/>
              <w:rPr>
                <w:rFonts w:ascii="Arial" w:hAnsi="Arial" w:cs="Arial"/>
                <w:sz w:val="20"/>
                <w:szCs w:val="20"/>
              </w:rPr>
            </w:pPr>
            <w:r w:rsidRPr="003323D6">
              <w:rPr>
                <w:rFonts w:ascii="Arial" w:hAnsi="Arial" w:cs="Arial"/>
                <w:sz w:val="20"/>
                <w:szCs w:val="20"/>
              </w:rPr>
              <w:t xml:space="preserve"> 3,</w:t>
            </w:r>
            <w:r w:rsidR="00DB262F" w:rsidRPr="003323D6">
              <w:rPr>
                <w:rFonts w:ascii="Arial" w:hAnsi="Arial" w:cs="Arial"/>
                <w:sz w:val="20"/>
                <w:szCs w:val="20"/>
              </w:rPr>
              <w:t>188</w:t>
            </w:r>
            <w:r w:rsidRPr="003323D6">
              <w:rPr>
                <w:rFonts w:ascii="Arial" w:hAnsi="Arial" w:cs="Arial"/>
                <w:sz w:val="20"/>
                <w:szCs w:val="20"/>
              </w:rPr>
              <w:t xml:space="preserve"> </w:t>
            </w:r>
          </w:p>
        </w:tc>
        <w:tc>
          <w:tcPr>
            <w:tcW w:w="1395" w:type="dxa"/>
            <w:vAlign w:val="bottom"/>
          </w:tcPr>
          <w:p w14:paraId="090B74B1" w14:textId="1CD356F5" w:rsidR="00FF1C84" w:rsidRPr="003323D6" w:rsidRDefault="00FF1C84" w:rsidP="003323D6">
            <w:pPr>
              <w:pBdr>
                <w:bottom w:val="double" w:sz="4" w:space="1" w:color="auto"/>
              </w:pBdr>
              <w:tabs>
                <w:tab w:val="decimal" w:pos="975"/>
              </w:tabs>
              <w:spacing w:before="0" w:after="0" w:line="320" w:lineRule="exact"/>
              <w:ind w:left="0" w:firstLine="0"/>
              <w:rPr>
                <w:rFonts w:ascii="Arial" w:hAnsi="Arial" w:cs="Arial"/>
                <w:sz w:val="20"/>
                <w:szCs w:val="20"/>
              </w:rPr>
            </w:pPr>
            <w:r w:rsidRPr="003323D6">
              <w:rPr>
                <w:rFonts w:ascii="Arial" w:hAnsi="Arial" w:cs="Arial"/>
                <w:sz w:val="20"/>
                <w:szCs w:val="20"/>
              </w:rPr>
              <w:t xml:space="preserve"> 1</w:t>
            </w:r>
            <w:r w:rsidR="00963163" w:rsidRPr="003323D6">
              <w:rPr>
                <w:rFonts w:ascii="Arial" w:hAnsi="Arial" w:cs="Arial"/>
                <w:sz w:val="20"/>
                <w:szCs w:val="20"/>
              </w:rPr>
              <w:t>62</w:t>
            </w:r>
            <w:r w:rsidRPr="003323D6">
              <w:rPr>
                <w:rFonts w:ascii="Arial" w:hAnsi="Arial" w:cs="Arial"/>
                <w:sz w:val="20"/>
                <w:szCs w:val="20"/>
              </w:rPr>
              <w:t>,</w:t>
            </w:r>
            <w:r w:rsidR="00227106" w:rsidRPr="003323D6">
              <w:rPr>
                <w:rFonts w:ascii="Arial" w:hAnsi="Arial" w:cs="Arial"/>
                <w:sz w:val="20"/>
                <w:szCs w:val="20"/>
              </w:rPr>
              <w:t>13</w:t>
            </w:r>
            <w:r w:rsidRPr="003323D6">
              <w:rPr>
                <w:rFonts w:ascii="Arial" w:hAnsi="Arial" w:cs="Arial"/>
                <w:sz w:val="20"/>
                <w:szCs w:val="20"/>
              </w:rPr>
              <w:t xml:space="preserve">6 </w:t>
            </w:r>
          </w:p>
        </w:tc>
      </w:tr>
    </w:tbl>
    <w:p w14:paraId="7FA0560D" w14:textId="21F2D3C5" w:rsidR="00FE72FF" w:rsidRPr="0022338A" w:rsidRDefault="00B3322F" w:rsidP="00A02306">
      <w:pPr>
        <w:spacing w:before="240" w:line="380" w:lineRule="exact"/>
        <w:jc w:val="thaiDistribute"/>
        <w:rPr>
          <w:rFonts w:ascii="Arial" w:hAnsi="Arial" w:cs="Arial"/>
          <w:szCs w:val="22"/>
        </w:rPr>
      </w:pPr>
      <w:r w:rsidRPr="0022338A">
        <w:rPr>
          <w:rFonts w:ascii="Arial" w:hAnsi="Arial"/>
          <w:b/>
          <w:bCs/>
          <w:szCs w:val="22"/>
        </w:rPr>
        <w:t xml:space="preserve">31.2 </w:t>
      </w:r>
      <w:r w:rsidR="00FE72FF" w:rsidRPr="0022338A">
        <w:rPr>
          <w:rFonts w:ascii="Arial" w:hAnsi="Arial" w:cs="Arial"/>
          <w:b/>
          <w:bCs/>
          <w:szCs w:val="22"/>
        </w:rPr>
        <w:t>Fair value of financial instruments</w:t>
      </w:r>
    </w:p>
    <w:p w14:paraId="451233C6" w14:textId="77777777" w:rsidR="00FE72FF" w:rsidRPr="00FE72FF" w:rsidRDefault="00FE72FF" w:rsidP="00B30F23">
      <w:pPr>
        <w:spacing w:line="380" w:lineRule="exact"/>
        <w:ind w:left="540" w:firstLine="0"/>
        <w:jc w:val="thaiDistribute"/>
        <w:rPr>
          <w:rFonts w:ascii="Arial" w:hAnsi="Arial" w:cs="Arial"/>
          <w:szCs w:val="22"/>
        </w:rPr>
      </w:pPr>
      <w:r w:rsidRPr="0022338A">
        <w:rPr>
          <w:rFonts w:ascii="Arial" w:hAnsi="Arial" w:cs="Arial"/>
          <w:szCs w:val="22"/>
        </w:rPr>
        <w:t xml:space="preserve">Because of </w:t>
      </w:r>
      <w:proofErr w:type="gramStart"/>
      <w:r w:rsidRPr="0022338A">
        <w:rPr>
          <w:rFonts w:ascii="Arial" w:hAnsi="Arial" w:cs="Arial"/>
          <w:szCs w:val="22"/>
        </w:rPr>
        <w:t>the majority of</w:t>
      </w:r>
      <w:proofErr w:type="gramEnd"/>
      <w:r w:rsidRPr="0022338A">
        <w:rPr>
          <w:rFonts w:ascii="Arial" w:hAnsi="Arial" w:cs="Arial"/>
          <w:szCs w:val="22"/>
        </w:rPr>
        <w:t xml:space="preserve"> the Company's financial instruments were classified as short-term or has interest rates closed to market interest rates. Therefore, the Company estimates the fair value of financial instruments to be </w:t>
      </w:r>
      <w:proofErr w:type="gramStart"/>
      <w:r w:rsidRPr="0022338A">
        <w:rPr>
          <w:rFonts w:ascii="Arial" w:hAnsi="Arial" w:cs="Arial"/>
          <w:szCs w:val="22"/>
        </w:rPr>
        <w:t>closed</w:t>
      </w:r>
      <w:proofErr w:type="gramEnd"/>
      <w:r w:rsidRPr="0022338A">
        <w:rPr>
          <w:rFonts w:ascii="Arial" w:hAnsi="Arial" w:cs="Arial"/>
          <w:szCs w:val="22"/>
        </w:rPr>
        <w:t xml:space="preserve"> to the book value which </w:t>
      </w:r>
      <w:proofErr w:type="gramStart"/>
      <w:r w:rsidRPr="0022338A">
        <w:rPr>
          <w:rFonts w:ascii="Arial" w:hAnsi="Arial" w:cs="Arial"/>
          <w:szCs w:val="22"/>
        </w:rPr>
        <w:t>shown</w:t>
      </w:r>
      <w:proofErr w:type="gramEnd"/>
      <w:r w:rsidRPr="0022338A">
        <w:rPr>
          <w:rFonts w:ascii="Arial" w:hAnsi="Arial" w:cs="Arial"/>
          <w:szCs w:val="22"/>
        </w:rPr>
        <w:t xml:space="preserve"> in the statement of financial position.</w:t>
      </w:r>
    </w:p>
    <w:bookmarkEnd w:id="1"/>
    <w:p w14:paraId="16DE8BD0" w14:textId="5D1974B9" w:rsidR="00DC2108" w:rsidRPr="00F520D5" w:rsidRDefault="00DC2108" w:rsidP="00680AA8">
      <w:pPr>
        <w:spacing w:before="240" w:line="380" w:lineRule="exact"/>
        <w:ind w:left="540" w:firstLine="0"/>
        <w:jc w:val="thaiDistribute"/>
        <w:rPr>
          <w:rFonts w:ascii="Arial" w:hAnsi="Arial" w:cs="Arial"/>
          <w:color w:val="000000"/>
          <w:szCs w:val="22"/>
        </w:rPr>
      </w:pPr>
      <w:r w:rsidRPr="00F520D5">
        <w:rPr>
          <w:rFonts w:ascii="Arial" w:hAnsi="Arial" w:cs="Arial"/>
          <w:color w:val="000000"/>
          <w:szCs w:val="22"/>
        </w:rPr>
        <w:t xml:space="preserve">The methods and assumptions used by the </w:t>
      </w:r>
      <w:r w:rsidR="00871ACA">
        <w:rPr>
          <w:rFonts w:ascii="Arial" w:hAnsi="Arial" w:cs="Arial"/>
          <w:color w:val="000000"/>
          <w:szCs w:val="22"/>
        </w:rPr>
        <w:t>Company</w:t>
      </w:r>
      <w:r w:rsidRPr="00F520D5">
        <w:rPr>
          <w:rFonts w:ascii="Arial" w:hAnsi="Arial" w:cs="Arial"/>
          <w:color w:val="000000"/>
          <w:szCs w:val="22"/>
        </w:rPr>
        <w:t xml:space="preserve"> </w:t>
      </w:r>
      <w:r w:rsidR="003323D6">
        <w:rPr>
          <w:rFonts w:ascii="Arial" w:hAnsi="Arial" w:cs="Arial"/>
          <w:color w:val="000000"/>
          <w:szCs w:val="22"/>
        </w:rPr>
        <w:t xml:space="preserve">in </w:t>
      </w:r>
      <w:r w:rsidRPr="00F520D5">
        <w:rPr>
          <w:rFonts w:ascii="Arial" w:hAnsi="Arial" w:cs="Arial"/>
          <w:color w:val="000000"/>
          <w:szCs w:val="22"/>
        </w:rPr>
        <w:t>estimating the fair value of financial instruments are as follows:</w:t>
      </w:r>
      <w:r>
        <w:rPr>
          <w:rFonts w:ascii="Arial" w:hAnsi="Arial" w:cs="Arial"/>
          <w:color w:val="000000"/>
          <w:szCs w:val="22"/>
        </w:rPr>
        <w:t xml:space="preserve"> </w:t>
      </w:r>
    </w:p>
    <w:p w14:paraId="72A65545" w14:textId="1B0AE240" w:rsidR="00DC2108" w:rsidRPr="00603DA8" w:rsidRDefault="00DC2108" w:rsidP="00DC2108">
      <w:pPr>
        <w:numPr>
          <w:ilvl w:val="0"/>
          <w:numId w:val="9"/>
        </w:numPr>
        <w:tabs>
          <w:tab w:val="clear" w:pos="1080"/>
          <w:tab w:val="left" w:pos="360"/>
        </w:tabs>
        <w:spacing w:line="380" w:lineRule="exact"/>
        <w:ind w:left="900"/>
        <w:jc w:val="both"/>
        <w:rPr>
          <w:rFonts w:ascii="Arial" w:hAnsi="Arial" w:cs="Arial"/>
          <w:szCs w:val="22"/>
        </w:rPr>
      </w:pPr>
      <w:r w:rsidRPr="00603DA8">
        <w:rPr>
          <w:rFonts w:ascii="Arial" w:hAnsi="Arial" w:cs="Arial"/>
          <w:color w:val="000000"/>
          <w:szCs w:val="22"/>
        </w:rPr>
        <w:t xml:space="preserve">For financial assets and liabilities which have short-term maturities, including cash and cash equivalents, </w:t>
      </w:r>
      <w:r w:rsidR="003323D6">
        <w:rPr>
          <w:rFonts w:ascii="Arial" w:hAnsi="Arial" w:cs="Arial"/>
          <w:szCs w:val="22"/>
        </w:rPr>
        <w:t>r</w:t>
      </w:r>
      <w:r w:rsidR="001B3192" w:rsidRPr="009635E4">
        <w:rPr>
          <w:rFonts w:ascii="Arial" w:hAnsi="Arial" w:cs="Arial"/>
          <w:szCs w:val="22"/>
        </w:rPr>
        <w:t>estricted deposits at bank</w:t>
      </w:r>
      <w:r w:rsidR="003323D6">
        <w:rPr>
          <w:rFonts w:ascii="Arial" w:hAnsi="Arial" w:cs="Arial"/>
          <w:szCs w:val="22"/>
        </w:rPr>
        <w:t>s</w:t>
      </w:r>
      <w:r w:rsidR="0019665C" w:rsidRPr="009635E4">
        <w:rPr>
          <w:rFonts w:ascii="Arial" w:hAnsi="Arial" w:cs="Arial"/>
          <w:szCs w:val="22"/>
        </w:rPr>
        <w:t xml:space="preserve">, </w:t>
      </w:r>
      <w:r w:rsidRPr="00603DA8">
        <w:rPr>
          <w:rFonts w:ascii="Arial" w:hAnsi="Arial" w:cs="Arial"/>
          <w:color w:val="000000"/>
          <w:szCs w:val="22"/>
        </w:rPr>
        <w:t>accounts receivable</w:t>
      </w:r>
      <w:r w:rsidR="00852239" w:rsidRPr="00603DA8">
        <w:rPr>
          <w:rFonts w:ascii="Arial" w:hAnsi="Arial" w:cs="Arial"/>
          <w:color w:val="000000"/>
          <w:szCs w:val="22"/>
        </w:rPr>
        <w:t>,</w:t>
      </w:r>
      <w:r w:rsidRPr="00603DA8">
        <w:rPr>
          <w:rFonts w:ascii="Arial" w:hAnsi="Arial" w:cs="Arial"/>
          <w:color w:val="000000"/>
          <w:szCs w:val="22"/>
        </w:rPr>
        <w:t xml:space="preserve"> accounts payable and short-term loans from </w:t>
      </w:r>
      <w:r w:rsidR="00603DA8" w:rsidRPr="00603DA8">
        <w:rPr>
          <w:rFonts w:ascii="Arial" w:hAnsi="Arial" w:cs="Arial"/>
          <w:color w:val="000000"/>
          <w:szCs w:val="22"/>
        </w:rPr>
        <w:t>financial institutions</w:t>
      </w:r>
      <w:r w:rsidRPr="00603DA8">
        <w:rPr>
          <w:rFonts w:ascii="Arial" w:hAnsi="Arial" w:cs="Arial"/>
          <w:color w:val="000000"/>
          <w:szCs w:val="22"/>
        </w:rPr>
        <w:t xml:space="preserve">, the carrying amounts in the statement of financial position approximate their fair value. </w:t>
      </w:r>
    </w:p>
    <w:p w14:paraId="38683888" w14:textId="58E72761" w:rsidR="003214C9" w:rsidRPr="0022338A" w:rsidRDefault="0022338A" w:rsidP="00DC2108">
      <w:pPr>
        <w:numPr>
          <w:ilvl w:val="0"/>
          <w:numId w:val="9"/>
        </w:numPr>
        <w:tabs>
          <w:tab w:val="clear" w:pos="1080"/>
          <w:tab w:val="left" w:pos="360"/>
        </w:tabs>
        <w:spacing w:line="380" w:lineRule="exact"/>
        <w:ind w:left="900"/>
        <w:jc w:val="both"/>
        <w:rPr>
          <w:rFonts w:ascii="Arial" w:hAnsi="Arial" w:cs="Arial"/>
          <w:color w:val="000000"/>
          <w:szCs w:val="22"/>
        </w:rPr>
      </w:pPr>
      <w:r w:rsidRPr="00970084">
        <w:rPr>
          <w:rFonts w:ascii="Arial" w:hAnsi="Arial" w:cs="Arial"/>
          <w:color w:val="000000"/>
          <w:szCs w:val="22"/>
        </w:rPr>
        <w:lastRenderedPageBreak/>
        <w:t xml:space="preserve">The fair value of </w:t>
      </w:r>
      <w:r w:rsidR="0017209C">
        <w:rPr>
          <w:rFonts w:ascii="Arial" w:hAnsi="Arial" w:cs="Arial"/>
          <w:color w:val="000000"/>
          <w:szCs w:val="22"/>
        </w:rPr>
        <w:t>i</w:t>
      </w:r>
      <w:r w:rsidR="00AF2822" w:rsidRPr="00AF2822">
        <w:rPr>
          <w:rFonts w:ascii="Arial" w:hAnsi="Arial" w:cs="Arial"/>
          <w:color w:val="000000"/>
          <w:szCs w:val="22"/>
        </w:rPr>
        <w:t xml:space="preserve">nvestments in mutual funds </w:t>
      </w:r>
      <w:r w:rsidRPr="00970084">
        <w:rPr>
          <w:rFonts w:ascii="Arial" w:hAnsi="Arial" w:cs="Arial"/>
          <w:color w:val="000000"/>
          <w:szCs w:val="22"/>
        </w:rPr>
        <w:t xml:space="preserve">is generally derived from quoted </w:t>
      </w:r>
      <w:proofErr w:type="gramStart"/>
      <w:r w:rsidRPr="00970084">
        <w:rPr>
          <w:rFonts w:ascii="Arial" w:hAnsi="Arial" w:cs="Arial"/>
          <w:color w:val="000000"/>
          <w:szCs w:val="22"/>
        </w:rPr>
        <w:t>market prices,</w:t>
      </w:r>
      <w:r>
        <w:rPr>
          <w:rFonts w:ascii="Arial" w:hAnsi="Arial" w:cs="Arial"/>
          <w:color w:val="000000"/>
          <w:szCs w:val="22"/>
        </w:rPr>
        <w:t xml:space="preserve"> </w:t>
      </w:r>
      <w:r w:rsidRPr="00970084">
        <w:rPr>
          <w:rFonts w:ascii="Arial" w:hAnsi="Arial" w:cs="Arial"/>
          <w:color w:val="000000"/>
          <w:szCs w:val="22"/>
        </w:rPr>
        <w:t>or</w:t>
      </w:r>
      <w:proofErr w:type="gramEnd"/>
      <w:r w:rsidRPr="00970084">
        <w:rPr>
          <w:rFonts w:ascii="Arial" w:hAnsi="Arial" w:cs="Arial"/>
          <w:color w:val="000000"/>
          <w:szCs w:val="22"/>
        </w:rPr>
        <w:t xml:space="preserve"> based on generally accepted pricing models when no market price is available.</w:t>
      </w:r>
    </w:p>
    <w:p w14:paraId="35B27DC5" w14:textId="044B0B38" w:rsidR="00B30F23" w:rsidRPr="003B4BBB" w:rsidRDefault="003214C9" w:rsidP="003B4BBB">
      <w:pPr>
        <w:spacing w:line="380" w:lineRule="exact"/>
        <w:ind w:left="540" w:firstLine="0"/>
        <w:jc w:val="thaiDistribute"/>
        <w:rPr>
          <w:rFonts w:ascii="Arial" w:hAnsi="Arial" w:cs="Arial"/>
          <w:szCs w:val="22"/>
        </w:rPr>
      </w:pPr>
      <w:r w:rsidRPr="003214C9">
        <w:rPr>
          <w:rFonts w:ascii="Arial" w:hAnsi="Arial" w:cs="Arial"/>
          <w:szCs w:val="22"/>
        </w:rPr>
        <w:t>During the current year, there were no transfers within the fair value hierarchy.</w:t>
      </w:r>
    </w:p>
    <w:p w14:paraId="11E9D70F" w14:textId="232AAAA5" w:rsidR="00196049" w:rsidRPr="00223836" w:rsidRDefault="00B30F23" w:rsidP="00B30F23">
      <w:pPr>
        <w:widowControl w:val="0"/>
        <w:overflowPunct w:val="0"/>
        <w:autoSpaceDE w:val="0"/>
        <w:autoSpaceDN w:val="0"/>
        <w:adjustRightInd w:val="0"/>
        <w:spacing w:line="380" w:lineRule="exact"/>
        <w:jc w:val="both"/>
        <w:textAlignment w:val="baseline"/>
        <w:rPr>
          <w:rFonts w:ascii="Arial" w:eastAsia="Arial Unicode MS" w:hAnsi="Arial" w:cs="Arial Unicode MS"/>
          <w:b/>
          <w:bCs/>
          <w:szCs w:val="22"/>
        </w:rPr>
      </w:pPr>
      <w:r>
        <w:rPr>
          <w:rFonts w:ascii="Arial" w:eastAsia="Arial Unicode MS" w:hAnsi="Arial" w:cs="Arial Unicode MS"/>
          <w:b/>
          <w:bCs/>
          <w:szCs w:val="22"/>
          <w:lang w:val="en-GB"/>
        </w:rPr>
        <w:t>32</w:t>
      </w:r>
      <w:r w:rsidR="00196049" w:rsidRPr="00223836">
        <w:rPr>
          <w:rFonts w:ascii="Arial" w:eastAsia="Arial Unicode MS" w:hAnsi="Arial" w:cs="Arial Unicode MS"/>
          <w:b/>
          <w:bCs/>
          <w:szCs w:val="22"/>
          <w:lang w:val="en-GB"/>
        </w:rPr>
        <w:t>.</w:t>
      </w:r>
      <w:r w:rsidR="00196049" w:rsidRPr="00223836">
        <w:rPr>
          <w:rFonts w:ascii="Arial" w:eastAsia="Arial Unicode MS" w:hAnsi="Arial" w:cs="Arial Unicode MS"/>
          <w:b/>
          <w:bCs/>
          <w:szCs w:val="22"/>
          <w:lang w:val="en-GB"/>
        </w:rPr>
        <w:tab/>
        <w:t>Capital management</w:t>
      </w:r>
    </w:p>
    <w:p w14:paraId="3B65BB7B" w14:textId="6CB26BA3" w:rsidR="002762B5" w:rsidRPr="00D106E8" w:rsidRDefault="00196049" w:rsidP="00285C91">
      <w:pPr>
        <w:widowControl w:val="0"/>
        <w:overflowPunct w:val="0"/>
        <w:autoSpaceDE w:val="0"/>
        <w:autoSpaceDN w:val="0"/>
        <w:adjustRightInd w:val="0"/>
        <w:spacing w:line="380" w:lineRule="exact"/>
        <w:ind w:left="540" w:firstLine="0"/>
        <w:jc w:val="thaiDistribute"/>
        <w:textAlignment w:val="baseline"/>
        <w:rPr>
          <w:rFonts w:ascii="Arial" w:eastAsia="Arial Unicode MS" w:hAnsi="Arial" w:cs="Arial"/>
          <w:szCs w:val="22"/>
          <w:lang w:val="en-GB"/>
        </w:rPr>
      </w:pPr>
      <w:r w:rsidRPr="00223836">
        <w:rPr>
          <w:rFonts w:ascii="Arial" w:eastAsia="Arial Unicode MS" w:hAnsi="Arial" w:cs="Arial"/>
          <w:szCs w:val="22"/>
          <w:lang w:val="en-GB"/>
        </w:rPr>
        <w:t xml:space="preserve">The primary objective of the </w:t>
      </w:r>
      <w:r w:rsidR="00143EF3">
        <w:rPr>
          <w:rFonts w:ascii="Arial" w:eastAsia="Arial Unicode MS" w:hAnsi="Arial" w:cs="Arial"/>
          <w:szCs w:val="22"/>
          <w:lang w:val="en-GB"/>
        </w:rPr>
        <w:t>Company</w:t>
      </w:r>
      <w:r w:rsidR="005F103E" w:rsidRPr="00223836">
        <w:rPr>
          <w:rFonts w:ascii="Arial" w:eastAsia="Arial Unicode MS" w:hAnsi="Arial" w:cs="Arial"/>
          <w:szCs w:val="22"/>
          <w:lang w:val="en-GB"/>
        </w:rPr>
        <w:t>’s</w:t>
      </w:r>
      <w:r w:rsidR="009A15E8" w:rsidRPr="00223836">
        <w:rPr>
          <w:rFonts w:ascii="Arial" w:hAnsi="Arial" w:cs="Arial"/>
          <w:szCs w:val="22"/>
        </w:rPr>
        <w:t xml:space="preserve"> </w:t>
      </w:r>
      <w:r w:rsidRPr="00223836">
        <w:rPr>
          <w:rFonts w:ascii="Arial" w:eastAsia="Arial Unicode MS" w:hAnsi="Arial" w:cs="Arial"/>
          <w:szCs w:val="22"/>
          <w:lang w:val="en-GB"/>
        </w:rPr>
        <w:t xml:space="preserve">capital management is to ensure that </w:t>
      </w:r>
      <w:r w:rsidR="00DA6114" w:rsidRPr="00223836">
        <w:rPr>
          <w:rFonts w:ascii="Arial" w:eastAsia="Arial Unicode MS" w:hAnsi="Arial" w:cs="Arial"/>
          <w:szCs w:val="22"/>
          <w:lang w:val="en-GB"/>
        </w:rPr>
        <w:t>it has</w:t>
      </w:r>
      <w:r w:rsidRPr="00223836">
        <w:rPr>
          <w:rFonts w:ascii="Arial" w:eastAsia="Arial Unicode MS" w:hAnsi="Arial" w:cs="Arial"/>
          <w:szCs w:val="22"/>
          <w:lang w:val="en-GB"/>
        </w:rPr>
        <w:t xml:space="preserve"> appropriate capital structure </w:t>
      </w:r>
      <w:proofErr w:type="gramStart"/>
      <w:r w:rsidRPr="00223836">
        <w:rPr>
          <w:rFonts w:ascii="Arial" w:eastAsia="Arial Unicode MS" w:hAnsi="Arial" w:cs="Arial"/>
          <w:szCs w:val="22"/>
          <w:lang w:val="en-GB"/>
        </w:rPr>
        <w:t>in order to</w:t>
      </w:r>
      <w:proofErr w:type="gramEnd"/>
      <w:r w:rsidRPr="00223836">
        <w:rPr>
          <w:rFonts w:ascii="Arial" w:eastAsia="Arial Unicode MS" w:hAnsi="Arial" w:cs="Arial"/>
          <w:szCs w:val="22"/>
          <w:lang w:val="en-GB"/>
        </w:rPr>
        <w:t xml:space="preserve"> support </w:t>
      </w:r>
      <w:r w:rsidR="00DA6114" w:rsidRPr="00223836">
        <w:rPr>
          <w:rFonts w:ascii="Arial" w:eastAsia="Arial Unicode MS" w:hAnsi="Arial" w:cs="Arial"/>
          <w:szCs w:val="22"/>
          <w:lang w:val="en-GB"/>
        </w:rPr>
        <w:t>its</w:t>
      </w:r>
      <w:r w:rsidRPr="00223836">
        <w:rPr>
          <w:rFonts w:ascii="Arial" w:eastAsia="Arial Unicode MS" w:hAnsi="Arial" w:cs="Arial"/>
          <w:szCs w:val="22"/>
          <w:lang w:val="en-GB"/>
        </w:rPr>
        <w:t xml:space="preserve"> business and maximise shareholder value</w:t>
      </w:r>
      <w:r w:rsidR="002762B5" w:rsidRPr="00D106E8">
        <w:rPr>
          <w:rFonts w:ascii="Arial" w:eastAsia="Arial Unicode MS" w:hAnsi="Arial" w:cs="Arial"/>
          <w:szCs w:val="22"/>
          <w:lang w:val="en-GB"/>
        </w:rPr>
        <w:t>.</w:t>
      </w:r>
    </w:p>
    <w:p w14:paraId="52EC0485" w14:textId="2D8CEE76" w:rsidR="00196049" w:rsidRPr="00D106E8" w:rsidRDefault="00196049" w:rsidP="00285C91">
      <w:pPr>
        <w:widowControl w:val="0"/>
        <w:overflowPunct w:val="0"/>
        <w:autoSpaceDE w:val="0"/>
        <w:autoSpaceDN w:val="0"/>
        <w:adjustRightInd w:val="0"/>
        <w:spacing w:line="380" w:lineRule="exact"/>
        <w:ind w:left="540" w:firstLine="0"/>
        <w:jc w:val="thaiDistribute"/>
        <w:textAlignment w:val="baseline"/>
        <w:rPr>
          <w:rFonts w:ascii="Arial" w:eastAsia="Arial Unicode MS" w:hAnsi="Arial" w:cs="Arial"/>
          <w:szCs w:val="22"/>
          <w:lang w:val="en-GB"/>
        </w:rPr>
      </w:pPr>
      <w:r w:rsidRPr="00D106E8">
        <w:rPr>
          <w:rFonts w:ascii="Arial" w:eastAsia="Arial Unicode MS" w:hAnsi="Arial" w:cs="Arial"/>
          <w:szCs w:val="22"/>
          <w:lang w:val="en-GB"/>
        </w:rPr>
        <w:t xml:space="preserve">As </w:t>
      </w:r>
      <w:proofErr w:type="gramStart"/>
      <w:r w:rsidRPr="00D106E8">
        <w:rPr>
          <w:rFonts w:ascii="Arial" w:eastAsia="Arial Unicode MS" w:hAnsi="Arial" w:cs="Arial"/>
          <w:szCs w:val="22"/>
          <w:lang w:val="en-GB"/>
        </w:rPr>
        <w:t>at</w:t>
      </w:r>
      <w:proofErr w:type="gramEnd"/>
      <w:r w:rsidRPr="00D106E8">
        <w:rPr>
          <w:rFonts w:ascii="Arial" w:eastAsia="Arial Unicode MS" w:hAnsi="Arial" w:cs="Arial"/>
          <w:szCs w:val="22"/>
          <w:lang w:val="en-GB"/>
        </w:rPr>
        <w:t xml:space="preserve"> </w:t>
      </w:r>
      <w:r w:rsidR="00775999" w:rsidRPr="00D106E8">
        <w:rPr>
          <w:rFonts w:ascii="Arial" w:eastAsia="Arial Unicode MS" w:hAnsi="Arial" w:cs="Arial"/>
          <w:szCs w:val="22"/>
          <w:lang w:val="en-GB"/>
        </w:rPr>
        <w:t xml:space="preserve">31 December </w:t>
      </w:r>
      <w:r w:rsidR="00B83D3F" w:rsidRPr="00D106E8">
        <w:rPr>
          <w:rFonts w:ascii="Arial" w:eastAsia="Arial Unicode MS" w:hAnsi="Arial" w:cs="Arial"/>
          <w:szCs w:val="22"/>
          <w:lang w:val="en-GB"/>
        </w:rPr>
        <w:t>202</w:t>
      </w:r>
      <w:r w:rsidR="0054266F" w:rsidRPr="00D106E8">
        <w:rPr>
          <w:rFonts w:ascii="Arial" w:eastAsia="Arial Unicode MS" w:hAnsi="Arial" w:cs="Arial"/>
          <w:szCs w:val="22"/>
          <w:lang w:val="en-GB"/>
        </w:rPr>
        <w:t>5</w:t>
      </w:r>
      <w:r w:rsidRPr="00D106E8">
        <w:rPr>
          <w:rFonts w:ascii="Arial" w:eastAsia="Arial Unicode MS" w:hAnsi="Arial" w:cs="Arial"/>
          <w:szCs w:val="22"/>
          <w:lang w:val="en-GB"/>
        </w:rPr>
        <w:t xml:space="preserve">, the </w:t>
      </w:r>
      <w:r w:rsidR="00143EF3" w:rsidRPr="00D106E8">
        <w:rPr>
          <w:rFonts w:ascii="Arial" w:eastAsia="Arial Unicode MS" w:hAnsi="Arial" w:cs="Arial"/>
          <w:szCs w:val="22"/>
          <w:lang w:val="en-GB"/>
        </w:rPr>
        <w:t>Company</w:t>
      </w:r>
      <w:r w:rsidR="005F103E" w:rsidRPr="00D106E8">
        <w:rPr>
          <w:rFonts w:ascii="Arial" w:eastAsia="Arial Unicode MS" w:hAnsi="Arial" w:cs="Arial"/>
          <w:szCs w:val="22"/>
          <w:lang w:val="en-GB"/>
        </w:rPr>
        <w:t>’s</w:t>
      </w:r>
      <w:r w:rsidRPr="00D106E8">
        <w:rPr>
          <w:rFonts w:ascii="Arial" w:eastAsia="Arial Unicode MS" w:hAnsi="Arial" w:cs="Arial"/>
          <w:szCs w:val="22"/>
          <w:lang w:val="en-GB"/>
        </w:rPr>
        <w:t xml:space="preserve"> debt-to-equity ratio was</w:t>
      </w:r>
      <w:r w:rsidR="001638AD" w:rsidRPr="00D106E8">
        <w:rPr>
          <w:rFonts w:ascii="Arial" w:eastAsia="Arial Unicode MS" w:hAnsi="Arial" w:cs="Arial"/>
          <w:szCs w:val="22"/>
          <w:lang w:val="en-GB"/>
        </w:rPr>
        <w:t xml:space="preserve"> </w:t>
      </w:r>
      <w:r w:rsidR="00176ACB" w:rsidRPr="00D106E8">
        <w:rPr>
          <w:rFonts w:ascii="Arial" w:eastAsia="Arial Unicode MS" w:hAnsi="Arial" w:cs="Browallia New"/>
          <w:lang w:val="en-GB"/>
        </w:rPr>
        <w:t>0.19</w:t>
      </w:r>
      <w:r w:rsidR="00905AE5" w:rsidRPr="00D106E8">
        <w:rPr>
          <w:rFonts w:ascii="Arial" w:eastAsia="Arial Unicode MS" w:hAnsi="Arial" w:cs="Arial"/>
          <w:szCs w:val="22"/>
          <w:lang w:val="en-GB"/>
        </w:rPr>
        <w:t>:1</w:t>
      </w:r>
      <w:r w:rsidR="007C71E1" w:rsidRPr="00D106E8">
        <w:rPr>
          <w:rFonts w:ascii="Arial" w:eastAsia="Arial Unicode MS" w:hAnsi="Arial" w:cs="Arial"/>
          <w:szCs w:val="22"/>
          <w:lang w:val="en-GB"/>
        </w:rPr>
        <w:t xml:space="preserve"> </w:t>
      </w:r>
      <w:r w:rsidR="00E2054E" w:rsidRPr="00D106E8">
        <w:rPr>
          <w:rFonts w:ascii="Arial" w:eastAsia="Arial Unicode MS" w:hAnsi="Arial" w:cs="Arial"/>
          <w:szCs w:val="22"/>
          <w:lang w:val="en-GB"/>
        </w:rPr>
        <w:t>(</w:t>
      </w:r>
      <w:r w:rsidR="00B83D3F" w:rsidRPr="00D106E8">
        <w:rPr>
          <w:rFonts w:ascii="Arial" w:eastAsia="Arial Unicode MS" w:hAnsi="Arial" w:cs="Arial"/>
          <w:szCs w:val="22"/>
          <w:lang w:val="en-GB"/>
        </w:rPr>
        <w:t>202</w:t>
      </w:r>
      <w:r w:rsidR="0054266F" w:rsidRPr="00D106E8">
        <w:rPr>
          <w:rFonts w:ascii="Arial" w:eastAsia="Arial Unicode MS" w:hAnsi="Arial" w:cs="Arial"/>
          <w:szCs w:val="22"/>
          <w:lang w:val="en-GB"/>
        </w:rPr>
        <w:t>4</w:t>
      </w:r>
      <w:r w:rsidR="00E2054E" w:rsidRPr="00D106E8">
        <w:rPr>
          <w:rFonts w:ascii="Arial" w:eastAsia="Arial Unicode MS" w:hAnsi="Arial" w:cs="Arial"/>
          <w:szCs w:val="22"/>
          <w:lang w:val="en-GB"/>
        </w:rPr>
        <w:t>:</w:t>
      </w:r>
      <w:r w:rsidR="005A6696" w:rsidRPr="00D106E8">
        <w:rPr>
          <w:rFonts w:ascii="Arial" w:eastAsia="Arial Unicode MS" w:hAnsi="Arial" w:cs="Arial"/>
          <w:szCs w:val="22"/>
          <w:lang w:val="en-GB"/>
        </w:rPr>
        <w:t xml:space="preserve"> </w:t>
      </w:r>
      <w:r w:rsidR="00B83D3F" w:rsidRPr="00D106E8">
        <w:rPr>
          <w:rFonts w:ascii="Arial" w:eastAsia="Arial Unicode MS" w:hAnsi="Arial" w:cs="Arial"/>
          <w:szCs w:val="22"/>
          <w:lang w:val="en-GB"/>
        </w:rPr>
        <w:t>0.</w:t>
      </w:r>
      <w:r w:rsidR="00B30F23" w:rsidRPr="00D106E8">
        <w:rPr>
          <w:rFonts w:ascii="Arial" w:eastAsia="Arial Unicode MS" w:hAnsi="Arial" w:cs="Arial"/>
          <w:szCs w:val="22"/>
          <w:lang w:val="en-GB"/>
        </w:rPr>
        <w:t>31</w:t>
      </w:r>
      <w:r w:rsidR="00E2054E" w:rsidRPr="00D106E8">
        <w:rPr>
          <w:rFonts w:ascii="Arial" w:eastAsia="Arial Unicode MS" w:hAnsi="Arial" w:cs="Arial"/>
          <w:szCs w:val="22"/>
          <w:lang w:val="en-GB"/>
        </w:rPr>
        <w:t>:1</w:t>
      </w:r>
      <w:r w:rsidR="004F1941" w:rsidRPr="00D106E8">
        <w:rPr>
          <w:rFonts w:ascii="Arial" w:eastAsia="Arial Unicode MS" w:hAnsi="Arial" w:cs="Arial"/>
          <w:szCs w:val="22"/>
          <w:lang w:val="en-GB"/>
        </w:rPr>
        <w:t>)</w:t>
      </w:r>
      <w:r w:rsidRPr="00D106E8">
        <w:rPr>
          <w:rFonts w:ascii="Arial" w:eastAsia="Arial Unicode MS" w:hAnsi="Arial" w:cs="Arial"/>
          <w:szCs w:val="22"/>
          <w:lang w:val="en-GB"/>
        </w:rPr>
        <w:t>.</w:t>
      </w:r>
    </w:p>
    <w:p w14:paraId="6929089F" w14:textId="2779A32B" w:rsidR="00505237" w:rsidRPr="00D106E8" w:rsidRDefault="00B30F23" w:rsidP="00505237">
      <w:pPr>
        <w:spacing w:line="380" w:lineRule="exact"/>
        <w:jc w:val="thaiDistribute"/>
        <w:rPr>
          <w:rFonts w:ascii="Arial" w:hAnsi="Arial"/>
          <w:szCs w:val="22"/>
        </w:rPr>
      </w:pPr>
      <w:r w:rsidRPr="00D106E8">
        <w:rPr>
          <w:rFonts w:ascii="Arial" w:hAnsi="Arial" w:cs="Arial"/>
          <w:b/>
          <w:bCs/>
          <w:szCs w:val="22"/>
        </w:rPr>
        <w:t>33</w:t>
      </w:r>
      <w:r w:rsidR="00505237" w:rsidRPr="00D106E8">
        <w:rPr>
          <w:rFonts w:ascii="Arial" w:hAnsi="Arial" w:cs="Arial"/>
          <w:b/>
          <w:bCs/>
          <w:szCs w:val="22"/>
          <w:cs/>
        </w:rPr>
        <w:t>.</w:t>
      </w:r>
      <w:r w:rsidR="00505237" w:rsidRPr="00D106E8">
        <w:rPr>
          <w:rFonts w:ascii="Arial" w:hAnsi="Arial" w:cs="Arial"/>
          <w:b/>
          <w:bCs/>
          <w:szCs w:val="22"/>
          <w:cs/>
        </w:rPr>
        <w:tab/>
      </w:r>
      <w:r w:rsidR="00505237" w:rsidRPr="00D106E8">
        <w:rPr>
          <w:rFonts w:ascii="Arial" w:hAnsi="Arial" w:cs="Arial"/>
          <w:b/>
          <w:bCs/>
          <w:szCs w:val="22"/>
        </w:rPr>
        <w:t>Events after the reporting period</w:t>
      </w:r>
    </w:p>
    <w:p w14:paraId="784876F3" w14:textId="796C9A0A" w:rsidR="00472113" w:rsidRPr="00472113" w:rsidRDefault="00472113" w:rsidP="00472113">
      <w:pPr>
        <w:spacing w:line="380" w:lineRule="exact"/>
        <w:jc w:val="thaiDistribute"/>
        <w:rPr>
          <w:rFonts w:ascii="Arial" w:eastAsia="Arial Unicode MS" w:hAnsi="Arial" w:cs="Arial"/>
          <w:szCs w:val="22"/>
        </w:rPr>
      </w:pPr>
      <w:r>
        <w:rPr>
          <w:rFonts w:ascii="Arial" w:eastAsia="Arial Unicode MS" w:hAnsi="Arial" w:cs="Arial"/>
          <w:szCs w:val="22"/>
          <w:lang w:val="en-GB"/>
        </w:rPr>
        <w:tab/>
      </w:r>
      <w:r w:rsidRPr="00472113">
        <w:rPr>
          <w:rFonts w:ascii="Arial" w:eastAsia="Arial Unicode MS" w:hAnsi="Arial" w:cs="Arial"/>
          <w:szCs w:val="22"/>
          <w:lang w:val="en-GB"/>
        </w:rPr>
        <w:t xml:space="preserve">On 24 February 2026, the meeting of the Company’s Board of Directors passed the resolutions to propose to Annual General Meeting of the Company’s shareholders for approval for dividend payment </w:t>
      </w:r>
      <w:r w:rsidRPr="00472113">
        <w:rPr>
          <w:rFonts w:ascii="Arial" w:eastAsia="Arial Unicode MS" w:hAnsi="Arial" w:cs="Arial"/>
          <w:szCs w:val="22"/>
        </w:rPr>
        <w:t>to shareholders of Baht</w:t>
      </w:r>
      <w:r w:rsidRPr="00472113">
        <w:rPr>
          <w:rFonts w:ascii="Arial" w:eastAsia="Arial Unicode MS" w:hAnsi="Arial" w:cs="Arial"/>
          <w:szCs w:val="22"/>
          <w:cs/>
          <w:lang w:val="en-GB"/>
        </w:rPr>
        <w:t xml:space="preserve"> </w:t>
      </w:r>
      <w:r w:rsidRPr="00472113">
        <w:rPr>
          <w:rFonts w:ascii="Arial" w:eastAsia="Arial Unicode MS" w:hAnsi="Arial" w:cs="Arial"/>
          <w:szCs w:val="22"/>
        </w:rPr>
        <w:t>0.025 per share, or a total of Baht 12 million, from the Company’s 2025 operating results</w:t>
      </w:r>
      <w:r w:rsidRPr="00472113">
        <w:rPr>
          <w:rFonts w:ascii="Arial" w:eastAsia="Arial Unicode MS" w:hAnsi="Arial" w:cs="Arial"/>
          <w:szCs w:val="22"/>
          <w:cs/>
          <w:lang w:val="en-GB"/>
        </w:rPr>
        <w:t xml:space="preserve">. </w:t>
      </w:r>
      <w:r w:rsidRPr="00472113">
        <w:rPr>
          <w:rFonts w:ascii="Arial" w:eastAsia="Arial Unicode MS" w:hAnsi="Arial" w:cs="Arial"/>
          <w:szCs w:val="22"/>
          <w:lang w:val="en-GB"/>
        </w:rPr>
        <w:t>Payment of this dividend is dependent on approval being granted by the shareholders.</w:t>
      </w:r>
    </w:p>
    <w:p w14:paraId="3F6F5DC3" w14:textId="77777777" w:rsidR="00504EAB" w:rsidRPr="00D106E8" w:rsidRDefault="00B30F23" w:rsidP="00504EAB">
      <w:pPr>
        <w:spacing w:line="380" w:lineRule="exact"/>
        <w:jc w:val="thaiDistribute"/>
        <w:rPr>
          <w:rFonts w:ascii="Arial" w:eastAsia="Arial Unicode MS" w:hAnsi="Arial" w:cs="Arial"/>
          <w:b/>
          <w:bCs/>
          <w:szCs w:val="22"/>
          <w:lang w:val="en-GB"/>
        </w:rPr>
      </w:pPr>
      <w:r w:rsidRPr="00D106E8">
        <w:rPr>
          <w:rFonts w:ascii="Arial" w:eastAsia="Arial Unicode MS" w:hAnsi="Arial" w:cs="Arial Unicode MS"/>
          <w:b/>
          <w:bCs/>
          <w:szCs w:val="22"/>
          <w:lang w:val="en-GB"/>
        </w:rPr>
        <w:t>34</w:t>
      </w:r>
      <w:r w:rsidR="00196049" w:rsidRPr="00D106E8">
        <w:rPr>
          <w:rFonts w:ascii="Arial" w:eastAsia="Arial Unicode MS" w:hAnsi="Arial" w:cs="Arial Unicode MS"/>
          <w:b/>
          <w:bCs/>
          <w:szCs w:val="22"/>
          <w:lang w:val="en-GB"/>
        </w:rPr>
        <w:t>.</w:t>
      </w:r>
      <w:r w:rsidR="00196049" w:rsidRPr="00D106E8">
        <w:rPr>
          <w:rFonts w:ascii="Arial" w:eastAsia="Arial Unicode MS" w:hAnsi="Arial" w:cs="Arial Unicode MS"/>
          <w:b/>
          <w:bCs/>
          <w:szCs w:val="22"/>
          <w:lang w:val="en-GB"/>
        </w:rPr>
        <w:tab/>
      </w:r>
      <w:r w:rsidR="00504EAB" w:rsidRPr="00D106E8">
        <w:rPr>
          <w:rFonts w:ascii="Arial" w:eastAsia="Arial Unicode MS" w:hAnsi="Arial" w:cs="Arial"/>
          <w:b/>
          <w:bCs/>
          <w:szCs w:val="22"/>
          <w:lang w:val="en-GB"/>
        </w:rPr>
        <w:t>Reclassifications</w:t>
      </w:r>
    </w:p>
    <w:p w14:paraId="2E6CE199" w14:textId="77777777" w:rsidR="00504EAB" w:rsidRPr="00393E3A" w:rsidRDefault="00504EAB" w:rsidP="00504EAB">
      <w:pPr>
        <w:widowControl w:val="0"/>
        <w:overflowPunct w:val="0"/>
        <w:autoSpaceDE w:val="0"/>
        <w:autoSpaceDN w:val="0"/>
        <w:adjustRightInd w:val="0"/>
        <w:spacing w:line="380" w:lineRule="exact"/>
        <w:ind w:left="540" w:hanging="540"/>
        <w:jc w:val="both"/>
        <w:textAlignment w:val="baseline"/>
        <w:rPr>
          <w:rFonts w:ascii="Arial" w:hAnsi="Arial" w:cs="Arial"/>
          <w:szCs w:val="22"/>
        </w:rPr>
      </w:pPr>
      <w:r w:rsidRPr="00D106E8">
        <w:rPr>
          <w:rFonts w:ascii="Arial" w:hAnsi="Arial" w:cs="Arial"/>
          <w:szCs w:val="22"/>
        </w:rPr>
        <w:tab/>
        <w:t>Certain amounts in the statement of financial position</w:t>
      </w:r>
      <w:r w:rsidRPr="00393E3A">
        <w:rPr>
          <w:rFonts w:ascii="Arial" w:hAnsi="Arial" w:cs="Arial"/>
          <w:szCs w:val="22"/>
        </w:rPr>
        <w:t xml:space="preserve"> </w:t>
      </w:r>
      <w:r w:rsidRPr="00393E3A">
        <w:rPr>
          <w:rFonts w:ascii="Arial" w:hAnsi="Arial" w:cs="Browallia New"/>
        </w:rPr>
        <w:t xml:space="preserve">as of </w:t>
      </w:r>
      <w:r w:rsidRPr="00393E3A">
        <w:rPr>
          <w:rFonts w:ascii="Arial" w:hAnsi="Arial" w:cs="Arial"/>
          <w:szCs w:val="22"/>
        </w:rPr>
        <w:t>31 December 2024 have been reclassified to conform to the current period’s classification with no effect to previously reported total assets</w:t>
      </w:r>
      <w:r w:rsidRPr="00393E3A">
        <w:rPr>
          <w:rFonts w:ascii="Arial" w:hAnsi="Arial"/>
          <w:szCs w:val="22"/>
        </w:rPr>
        <w:t xml:space="preserve">, </w:t>
      </w:r>
      <w:r w:rsidRPr="00393E3A">
        <w:rPr>
          <w:rFonts w:ascii="Arial" w:hAnsi="Arial" w:cs="Arial"/>
          <w:szCs w:val="22"/>
        </w:rPr>
        <w:t xml:space="preserve">total liabilities and total equity. The reclassifications are as follows: </w:t>
      </w:r>
    </w:p>
    <w:tbl>
      <w:tblPr>
        <w:tblW w:w="4764" w:type="pct"/>
        <w:tblInd w:w="450" w:type="dxa"/>
        <w:tblLook w:val="04A0" w:firstRow="1" w:lastRow="0" w:firstColumn="1" w:lastColumn="0" w:noHBand="0" w:noVBand="1"/>
      </w:tblPr>
      <w:tblGrid>
        <w:gridCol w:w="4319"/>
        <w:gridCol w:w="2382"/>
        <w:gridCol w:w="2382"/>
      </w:tblGrid>
      <w:tr w:rsidR="00504EAB" w:rsidRPr="00B009B1" w14:paraId="06E43605" w14:textId="77777777">
        <w:trPr>
          <w:cantSplit/>
          <w:trHeight w:val="81"/>
        </w:trPr>
        <w:tc>
          <w:tcPr>
            <w:tcW w:w="2378" w:type="pct"/>
          </w:tcPr>
          <w:p w14:paraId="221789AB" w14:textId="77777777" w:rsidR="00504EAB" w:rsidRPr="00B009B1" w:rsidRDefault="00504EAB">
            <w:pPr>
              <w:spacing w:before="0" w:after="0" w:line="380" w:lineRule="exact"/>
              <w:rPr>
                <w:rFonts w:ascii="Arial" w:hAnsi="Arial" w:cs="Arial"/>
                <w:szCs w:val="22"/>
                <w:u w:val="single"/>
                <w:cs/>
              </w:rPr>
            </w:pPr>
          </w:p>
        </w:tc>
        <w:tc>
          <w:tcPr>
            <w:tcW w:w="2622" w:type="pct"/>
            <w:gridSpan w:val="2"/>
            <w:hideMark/>
          </w:tcPr>
          <w:p w14:paraId="7C092BDA" w14:textId="77777777" w:rsidR="00504EAB" w:rsidRPr="00B009B1" w:rsidRDefault="00504EAB">
            <w:pPr>
              <w:spacing w:before="0" w:after="0" w:line="380" w:lineRule="exact"/>
              <w:jc w:val="right"/>
              <w:rPr>
                <w:rFonts w:ascii="Arial" w:hAnsi="Arial" w:cs="Arial"/>
                <w:szCs w:val="22"/>
              </w:rPr>
            </w:pPr>
            <w:r w:rsidRPr="00B009B1">
              <w:rPr>
                <w:rFonts w:ascii="Arial" w:hAnsi="Arial" w:cs="Arial"/>
                <w:szCs w:val="22"/>
              </w:rPr>
              <w:t>(Unit: Thousand Baht)</w:t>
            </w:r>
          </w:p>
        </w:tc>
      </w:tr>
      <w:tr w:rsidR="00504EAB" w:rsidRPr="00B009B1" w14:paraId="5A05927B" w14:textId="77777777">
        <w:trPr>
          <w:cantSplit/>
        </w:trPr>
        <w:tc>
          <w:tcPr>
            <w:tcW w:w="2378" w:type="pct"/>
          </w:tcPr>
          <w:p w14:paraId="7BF91FFA" w14:textId="77777777" w:rsidR="00504EAB" w:rsidRPr="00B009B1" w:rsidRDefault="00504EAB">
            <w:pPr>
              <w:spacing w:before="0" w:after="0" w:line="380" w:lineRule="exact"/>
              <w:rPr>
                <w:rFonts w:ascii="Arial" w:hAnsi="Arial" w:cs="Arial"/>
                <w:szCs w:val="22"/>
                <w:u w:val="single"/>
              </w:rPr>
            </w:pPr>
          </w:p>
        </w:tc>
        <w:tc>
          <w:tcPr>
            <w:tcW w:w="2622" w:type="pct"/>
            <w:gridSpan w:val="2"/>
            <w:hideMark/>
          </w:tcPr>
          <w:p w14:paraId="1F4CA293" w14:textId="77777777" w:rsidR="00504EAB" w:rsidRPr="00B009B1" w:rsidRDefault="00504EAB">
            <w:pPr>
              <w:pBdr>
                <w:bottom w:val="single" w:sz="4" w:space="1" w:color="auto"/>
              </w:pBdr>
              <w:spacing w:before="0" w:after="0" w:line="380" w:lineRule="exact"/>
              <w:jc w:val="center"/>
              <w:rPr>
                <w:rFonts w:ascii="Arial" w:hAnsi="Arial" w:cs="Arial"/>
                <w:szCs w:val="22"/>
              </w:rPr>
            </w:pPr>
            <w:r w:rsidRPr="00B009B1">
              <w:rPr>
                <w:rFonts w:ascii="Arial" w:hAnsi="Arial" w:cs="Arial"/>
                <w:szCs w:val="22"/>
              </w:rPr>
              <w:t xml:space="preserve">As </w:t>
            </w:r>
            <w:proofErr w:type="gramStart"/>
            <w:r w:rsidRPr="00B009B1">
              <w:rPr>
                <w:rFonts w:ascii="Arial" w:hAnsi="Arial" w:cs="Arial"/>
                <w:szCs w:val="22"/>
              </w:rPr>
              <w:t>at</w:t>
            </w:r>
            <w:proofErr w:type="gramEnd"/>
            <w:r w:rsidRPr="00B009B1">
              <w:rPr>
                <w:rFonts w:ascii="Arial" w:hAnsi="Arial" w:cs="Arial"/>
                <w:szCs w:val="22"/>
              </w:rPr>
              <w:t xml:space="preserve"> 31 December 2024</w:t>
            </w:r>
          </w:p>
        </w:tc>
      </w:tr>
      <w:tr w:rsidR="00504EAB" w:rsidRPr="00B009B1" w14:paraId="2E4E7595" w14:textId="77777777">
        <w:trPr>
          <w:cantSplit/>
        </w:trPr>
        <w:tc>
          <w:tcPr>
            <w:tcW w:w="2378" w:type="pct"/>
          </w:tcPr>
          <w:p w14:paraId="22D1518D" w14:textId="77777777" w:rsidR="00504EAB" w:rsidRPr="00B009B1" w:rsidRDefault="00504EAB">
            <w:pPr>
              <w:spacing w:before="0" w:after="0" w:line="380" w:lineRule="exact"/>
              <w:rPr>
                <w:rFonts w:ascii="Arial" w:hAnsi="Arial" w:cs="Arial"/>
                <w:szCs w:val="22"/>
                <w:u w:val="single"/>
              </w:rPr>
            </w:pPr>
          </w:p>
        </w:tc>
        <w:tc>
          <w:tcPr>
            <w:tcW w:w="1311" w:type="pct"/>
            <w:hideMark/>
          </w:tcPr>
          <w:p w14:paraId="36C5490D" w14:textId="77777777" w:rsidR="00B009B1" w:rsidRDefault="00B009B1">
            <w:pPr>
              <w:pBdr>
                <w:bottom w:val="single" w:sz="4" w:space="1" w:color="auto"/>
              </w:pBdr>
              <w:spacing w:before="0" w:after="0" w:line="380" w:lineRule="exact"/>
              <w:jc w:val="center"/>
              <w:rPr>
                <w:rFonts w:ascii="Arial" w:hAnsi="Arial" w:cs="Arial"/>
                <w:szCs w:val="22"/>
              </w:rPr>
            </w:pPr>
          </w:p>
          <w:p w14:paraId="53325208" w14:textId="32991B9E" w:rsidR="00504EAB" w:rsidRPr="00B009B1" w:rsidRDefault="00504EAB">
            <w:pPr>
              <w:pBdr>
                <w:bottom w:val="single" w:sz="4" w:space="1" w:color="auto"/>
              </w:pBdr>
              <w:spacing w:before="0" w:after="0" w:line="380" w:lineRule="exact"/>
              <w:jc w:val="center"/>
              <w:rPr>
                <w:rFonts w:ascii="Arial" w:hAnsi="Arial" w:cs="Arial"/>
                <w:szCs w:val="22"/>
              </w:rPr>
            </w:pPr>
            <w:r w:rsidRPr="00B009B1">
              <w:rPr>
                <w:rFonts w:ascii="Arial" w:hAnsi="Arial" w:cs="Arial"/>
                <w:szCs w:val="22"/>
              </w:rPr>
              <w:t xml:space="preserve">As </w:t>
            </w:r>
            <w:r w:rsidR="00B009B1">
              <w:rPr>
                <w:rFonts w:ascii="Arial" w:hAnsi="Arial" w:cs="Arial"/>
                <w:szCs w:val="22"/>
              </w:rPr>
              <w:t>r</w:t>
            </w:r>
            <w:r w:rsidRPr="00B009B1">
              <w:rPr>
                <w:rFonts w:ascii="Arial" w:hAnsi="Arial" w:cs="Arial"/>
                <w:szCs w:val="22"/>
              </w:rPr>
              <w:t>eclassified</w:t>
            </w:r>
          </w:p>
        </w:tc>
        <w:tc>
          <w:tcPr>
            <w:tcW w:w="1311" w:type="pct"/>
            <w:hideMark/>
          </w:tcPr>
          <w:p w14:paraId="4C81E581" w14:textId="771C1170" w:rsidR="00504EAB" w:rsidRPr="00B009B1" w:rsidRDefault="00504EAB" w:rsidP="00B009B1">
            <w:pPr>
              <w:pBdr>
                <w:bottom w:val="single" w:sz="4" w:space="1" w:color="auto"/>
              </w:pBdr>
              <w:spacing w:before="0" w:after="0" w:line="380" w:lineRule="exact"/>
              <w:ind w:left="30" w:hanging="30"/>
              <w:jc w:val="center"/>
              <w:rPr>
                <w:rFonts w:ascii="Arial" w:hAnsi="Arial" w:cs="Arial"/>
                <w:szCs w:val="22"/>
                <w:cs/>
              </w:rPr>
            </w:pPr>
            <w:r w:rsidRPr="00B009B1">
              <w:rPr>
                <w:rFonts w:ascii="Arial" w:hAnsi="Arial" w:cs="Arial"/>
                <w:szCs w:val="22"/>
              </w:rPr>
              <w:t>As previously</w:t>
            </w:r>
            <w:r w:rsidR="00B009B1">
              <w:rPr>
                <w:rFonts w:ascii="Arial" w:hAnsi="Arial" w:cs="Arial"/>
                <w:szCs w:val="22"/>
              </w:rPr>
              <w:t xml:space="preserve"> </w:t>
            </w:r>
            <w:r w:rsidRPr="00B009B1">
              <w:rPr>
                <w:rFonts w:ascii="Arial" w:hAnsi="Arial" w:cs="Arial"/>
                <w:szCs w:val="22"/>
              </w:rPr>
              <w:t>reported</w:t>
            </w:r>
          </w:p>
        </w:tc>
      </w:tr>
      <w:tr w:rsidR="00504EAB" w:rsidRPr="00B009B1" w14:paraId="36C78466" w14:textId="77777777">
        <w:trPr>
          <w:cantSplit/>
        </w:trPr>
        <w:tc>
          <w:tcPr>
            <w:tcW w:w="2378" w:type="pct"/>
            <w:hideMark/>
          </w:tcPr>
          <w:p w14:paraId="1301A84D" w14:textId="77777777" w:rsidR="00504EAB" w:rsidRPr="00B009B1" w:rsidRDefault="00504EAB">
            <w:pPr>
              <w:spacing w:before="0" w:after="0" w:line="380" w:lineRule="exact"/>
              <w:rPr>
                <w:rFonts w:ascii="Arial" w:hAnsi="Arial" w:cs="Arial"/>
                <w:szCs w:val="22"/>
              </w:rPr>
            </w:pPr>
            <w:r w:rsidRPr="00B009B1">
              <w:rPr>
                <w:rFonts w:ascii="Arial" w:hAnsi="Arial" w:cs="Arial"/>
                <w:szCs w:val="22"/>
              </w:rPr>
              <w:t>Trade and other current receivables</w:t>
            </w:r>
          </w:p>
        </w:tc>
        <w:tc>
          <w:tcPr>
            <w:tcW w:w="1311" w:type="pct"/>
            <w:vAlign w:val="bottom"/>
            <w:hideMark/>
          </w:tcPr>
          <w:p w14:paraId="41A25D47" w14:textId="77777777" w:rsidR="00504EAB" w:rsidRPr="00B009B1" w:rsidRDefault="00504EAB">
            <w:pPr>
              <w:tabs>
                <w:tab w:val="decimal" w:pos="1965"/>
              </w:tabs>
              <w:spacing w:before="0" w:after="0" w:line="380" w:lineRule="exact"/>
              <w:rPr>
                <w:rFonts w:ascii="Arial" w:hAnsi="Arial" w:cs="Arial"/>
                <w:szCs w:val="22"/>
              </w:rPr>
            </w:pPr>
            <w:r w:rsidRPr="00B009B1">
              <w:rPr>
                <w:rFonts w:ascii="Arial" w:hAnsi="Arial" w:cs="Arial"/>
                <w:szCs w:val="22"/>
              </w:rPr>
              <w:t>57,454</w:t>
            </w:r>
          </w:p>
        </w:tc>
        <w:tc>
          <w:tcPr>
            <w:tcW w:w="1311" w:type="pct"/>
            <w:vAlign w:val="bottom"/>
            <w:hideMark/>
          </w:tcPr>
          <w:p w14:paraId="0CE13554" w14:textId="77777777" w:rsidR="00504EAB" w:rsidRPr="00B009B1" w:rsidRDefault="00504EAB">
            <w:pPr>
              <w:tabs>
                <w:tab w:val="decimal" w:pos="1965"/>
              </w:tabs>
              <w:spacing w:before="0" w:after="0" w:line="380" w:lineRule="exact"/>
              <w:rPr>
                <w:rFonts w:ascii="Arial" w:hAnsi="Arial" w:cs="Arial"/>
                <w:szCs w:val="22"/>
              </w:rPr>
            </w:pPr>
            <w:r w:rsidRPr="00B009B1">
              <w:rPr>
                <w:rFonts w:ascii="Arial" w:hAnsi="Arial" w:cs="Arial"/>
                <w:szCs w:val="22"/>
              </w:rPr>
              <w:t>59,627</w:t>
            </w:r>
          </w:p>
        </w:tc>
      </w:tr>
      <w:tr w:rsidR="00504EAB" w:rsidRPr="00B009B1" w14:paraId="099EF199" w14:textId="77777777">
        <w:trPr>
          <w:cantSplit/>
        </w:trPr>
        <w:tc>
          <w:tcPr>
            <w:tcW w:w="2378" w:type="pct"/>
            <w:hideMark/>
          </w:tcPr>
          <w:p w14:paraId="1F2F0F54" w14:textId="77777777" w:rsidR="00504EAB" w:rsidRPr="00B009B1" w:rsidRDefault="00504EAB">
            <w:pPr>
              <w:spacing w:before="0" w:after="0" w:line="380" w:lineRule="exact"/>
              <w:rPr>
                <w:rFonts w:ascii="Arial" w:hAnsi="Arial" w:cs="Arial"/>
                <w:szCs w:val="22"/>
              </w:rPr>
            </w:pPr>
            <w:r w:rsidRPr="00B009B1">
              <w:rPr>
                <w:rFonts w:ascii="Arial" w:hAnsi="Arial" w:cs="Arial"/>
                <w:szCs w:val="22"/>
              </w:rPr>
              <w:t>Other current assets</w:t>
            </w:r>
          </w:p>
        </w:tc>
        <w:tc>
          <w:tcPr>
            <w:tcW w:w="1311" w:type="pct"/>
            <w:vAlign w:val="bottom"/>
            <w:hideMark/>
          </w:tcPr>
          <w:p w14:paraId="6B6BCDEC" w14:textId="77777777" w:rsidR="00504EAB" w:rsidRPr="00B009B1" w:rsidRDefault="00504EAB">
            <w:pPr>
              <w:tabs>
                <w:tab w:val="decimal" w:pos="1965"/>
              </w:tabs>
              <w:spacing w:before="0" w:after="0" w:line="380" w:lineRule="exact"/>
              <w:rPr>
                <w:rFonts w:ascii="Arial" w:hAnsi="Arial" w:cs="Arial"/>
                <w:szCs w:val="22"/>
                <w:cs/>
              </w:rPr>
            </w:pPr>
            <w:r w:rsidRPr="00B009B1">
              <w:rPr>
                <w:rFonts w:ascii="Arial" w:hAnsi="Arial" w:cs="Arial"/>
                <w:szCs w:val="22"/>
              </w:rPr>
              <w:t>11,670</w:t>
            </w:r>
          </w:p>
        </w:tc>
        <w:tc>
          <w:tcPr>
            <w:tcW w:w="1311" w:type="pct"/>
            <w:vAlign w:val="bottom"/>
            <w:hideMark/>
          </w:tcPr>
          <w:p w14:paraId="21C7D0B8" w14:textId="77777777" w:rsidR="00504EAB" w:rsidRPr="00B009B1" w:rsidRDefault="00504EAB">
            <w:pPr>
              <w:tabs>
                <w:tab w:val="decimal" w:pos="1965"/>
              </w:tabs>
              <w:spacing w:before="0" w:after="0" w:line="380" w:lineRule="exact"/>
              <w:rPr>
                <w:rFonts w:ascii="Arial" w:hAnsi="Arial" w:cs="Arial"/>
                <w:szCs w:val="22"/>
                <w:cs/>
              </w:rPr>
            </w:pPr>
            <w:r w:rsidRPr="00B009B1">
              <w:rPr>
                <w:rFonts w:ascii="Arial" w:hAnsi="Arial" w:cs="Arial"/>
                <w:szCs w:val="22"/>
              </w:rPr>
              <w:t>9,497</w:t>
            </w:r>
          </w:p>
        </w:tc>
      </w:tr>
      <w:tr w:rsidR="00504EAB" w:rsidRPr="00B009B1" w14:paraId="732E7FF4" w14:textId="77777777">
        <w:trPr>
          <w:cantSplit/>
        </w:trPr>
        <w:tc>
          <w:tcPr>
            <w:tcW w:w="2378" w:type="pct"/>
            <w:hideMark/>
          </w:tcPr>
          <w:p w14:paraId="31A72A63" w14:textId="77777777" w:rsidR="00504EAB" w:rsidRPr="00B009B1" w:rsidRDefault="00504EAB">
            <w:pPr>
              <w:spacing w:before="0" w:after="0" w:line="380" w:lineRule="exact"/>
              <w:rPr>
                <w:rFonts w:ascii="Arial" w:hAnsi="Arial" w:cs="Arial"/>
                <w:szCs w:val="22"/>
              </w:rPr>
            </w:pPr>
            <w:r w:rsidRPr="00B009B1">
              <w:rPr>
                <w:rFonts w:ascii="Arial" w:hAnsi="Arial" w:cs="Arial"/>
                <w:szCs w:val="22"/>
              </w:rPr>
              <w:t>Trade and other current payables</w:t>
            </w:r>
          </w:p>
        </w:tc>
        <w:tc>
          <w:tcPr>
            <w:tcW w:w="1311" w:type="pct"/>
            <w:vAlign w:val="bottom"/>
            <w:hideMark/>
          </w:tcPr>
          <w:p w14:paraId="7511ED75" w14:textId="77777777" w:rsidR="00504EAB" w:rsidRPr="00B009B1" w:rsidRDefault="00504EAB">
            <w:pPr>
              <w:tabs>
                <w:tab w:val="decimal" w:pos="1965"/>
              </w:tabs>
              <w:spacing w:before="0" w:after="0" w:line="380" w:lineRule="exact"/>
              <w:rPr>
                <w:rFonts w:ascii="Arial" w:hAnsi="Arial" w:cs="Arial"/>
                <w:szCs w:val="22"/>
                <w:cs/>
              </w:rPr>
            </w:pPr>
            <w:r w:rsidRPr="00B009B1">
              <w:rPr>
                <w:rFonts w:ascii="Arial" w:hAnsi="Arial" w:cs="Arial"/>
                <w:szCs w:val="22"/>
              </w:rPr>
              <w:t>56,365</w:t>
            </w:r>
          </w:p>
        </w:tc>
        <w:tc>
          <w:tcPr>
            <w:tcW w:w="1311" w:type="pct"/>
            <w:vAlign w:val="bottom"/>
            <w:hideMark/>
          </w:tcPr>
          <w:p w14:paraId="4BCF8502" w14:textId="77777777" w:rsidR="00504EAB" w:rsidRPr="00B009B1" w:rsidRDefault="00504EAB">
            <w:pPr>
              <w:tabs>
                <w:tab w:val="decimal" w:pos="1965"/>
              </w:tabs>
              <w:spacing w:before="0" w:after="0" w:line="380" w:lineRule="exact"/>
              <w:rPr>
                <w:rFonts w:ascii="Arial" w:hAnsi="Arial" w:cs="Arial"/>
                <w:szCs w:val="22"/>
              </w:rPr>
            </w:pPr>
            <w:r w:rsidRPr="00B009B1">
              <w:rPr>
                <w:rFonts w:ascii="Arial" w:hAnsi="Arial" w:cs="Arial"/>
                <w:szCs w:val="22"/>
              </w:rPr>
              <w:t>94,537</w:t>
            </w:r>
          </w:p>
        </w:tc>
      </w:tr>
      <w:tr w:rsidR="00504EAB" w:rsidRPr="00B009B1" w14:paraId="70EA502F" w14:textId="77777777">
        <w:trPr>
          <w:cantSplit/>
        </w:trPr>
        <w:tc>
          <w:tcPr>
            <w:tcW w:w="2378" w:type="pct"/>
            <w:hideMark/>
          </w:tcPr>
          <w:p w14:paraId="59EFB8DD" w14:textId="77777777" w:rsidR="00504EAB" w:rsidRPr="00B009B1" w:rsidRDefault="00504EAB">
            <w:pPr>
              <w:spacing w:before="0" w:after="0" w:line="380" w:lineRule="exact"/>
              <w:rPr>
                <w:rFonts w:ascii="Arial" w:hAnsi="Arial" w:cs="Arial"/>
                <w:szCs w:val="22"/>
              </w:rPr>
            </w:pPr>
            <w:r w:rsidRPr="00B009B1">
              <w:rPr>
                <w:rFonts w:ascii="Arial" w:hAnsi="Arial" w:cs="Arial"/>
                <w:szCs w:val="22"/>
              </w:rPr>
              <w:t xml:space="preserve">Advances from customers for </w:t>
            </w:r>
            <w:r w:rsidRPr="00B009B1">
              <w:rPr>
                <w:rFonts w:ascii="Arial" w:hAnsi="Arial" w:cs="Arial"/>
                <w:szCs w:val="22"/>
              </w:rPr>
              <w:br/>
              <w:t>goods and services</w:t>
            </w:r>
          </w:p>
        </w:tc>
        <w:tc>
          <w:tcPr>
            <w:tcW w:w="1311" w:type="pct"/>
            <w:vAlign w:val="bottom"/>
            <w:hideMark/>
          </w:tcPr>
          <w:p w14:paraId="5C93CEA0" w14:textId="77777777" w:rsidR="00504EAB" w:rsidRPr="00B009B1" w:rsidRDefault="00504EAB">
            <w:pPr>
              <w:tabs>
                <w:tab w:val="decimal" w:pos="1965"/>
              </w:tabs>
              <w:spacing w:before="0" w:after="0" w:line="380" w:lineRule="exact"/>
              <w:rPr>
                <w:rFonts w:ascii="Arial" w:hAnsi="Arial" w:cs="Arial"/>
                <w:szCs w:val="22"/>
                <w:cs/>
              </w:rPr>
            </w:pPr>
            <w:r w:rsidRPr="00B009B1">
              <w:rPr>
                <w:rFonts w:ascii="Arial" w:hAnsi="Arial" w:cs="Arial"/>
                <w:szCs w:val="22"/>
              </w:rPr>
              <w:t>37,672</w:t>
            </w:r>
          </w:p>
        </w:tc>
        <w:tc>
          <w:tcPr>
            <w:tcW w:w="1311" w:type="pct"/>
            <w:vAlign w:val="bottom"/>
            <w:hideMark/>
          </w:tcPr>
          <w:p w14:paraId="2D6AAFE3" w14:textId="77777777" w:rsidR="00504EAB" w:rsidRPr="00B009B1" w:rsidRDefault="00504EAB">
            <w:pPr>
              <w:tabs>
                <w:tab w:val="decimal" w:pos="1965"/>
              </w:tabs>
              <w:spacing w:before="0" w:after="0" w:line="380" w:lineRule="exact"/>
              <w:rPr>
                <w:rFonts w:ascii="Arial" w:hAnsi="Arial" w:cs="Arial"/>
                <w:szCs w:val="22"/>
              </w:rPr>
            </w:pPr>
            <w:r w:rsidRPr="00B009B1">
              <w:rPr>
                <w:rFonts w:ascii="Arial" w:hAnsi="Arial" w:cs="Arial"/>
                <w:szCs w:val="22"/>
              </w:rPr>
              <w:t>-</w:t>
            </w:r>
          </w:p>
        </w:tc>
      </w:tr>
      <w:tr w:rsidR="00504EAB" w:rsidRPr="00B009B1" w14:paraId="525D5848" w14:textId="77777777">
        <w:trPr>
          <w:cantSplit/>
        </w:trPr>
        <w:tc>
          <w:tcPr>
            <w:tcW w:w="2378" w:type="pct"/>
          </w:tcPr>
          <w:p w14:paraId="6813082B" w14:textId="77777777" w:rsidR="00504EAB" w:rsidRPr="00B009B1" w:rsidRDefault="00504EAB">
            <w:pPr>
              <w:spacing w:before="0" w:after="0" w:line="380" w:lineRule="exact"/>
              <w:rPr>
                <w:rFonts w:ascii="Arial" w:hAnsi="Arial" w:cs="Arial"/>
                <w:szCs w:val="22"/>
              </w:rPr>
            </w:pPr>
            <w:r w:rsidRPr="00B009B1">
              <w:rPr>
                <w:rFonts w:ascii="Arial" w:hAnsi="Arial" w:cs="Arial"/>
                <w:szCs w:val="22"/>
              </w:rPr>
              <w:t>Other current liabilities</w:t>
            </w:r>
          </w:p>
        </w:tc>
        <w:tc>
          <w:tcPr>
            <w:tcW w:w="1311" w:type="pct"/>
            <w:vAlign w:val="bottom"/>
          </w:tcPr>
          <w:p w14:paraId="3D2D4572" w14:textId="77777777" w:rsidR="00504EAB" w:rsidRPr="00B009B1" w:rsidRDefault="00504EAB">
            <w:pPr>
              <w:tabs>
                <w:tab w:val="decimal" w:pos="1965"/>
              </w:tabs>
              <w:spacing w:before="0" w:after="0" w:line="380" w:lineRule="exact"/>
              <w:rPr>
                <w:rFonts w:ascii="Arial" w:hAnsi="Arial" w:cs="Arial"/>
                <w:szCs w:val="22"/>
              </w:rPr>
            </w:pPr>
            <w:r w:rsidRPr="00B009B1">
              <w:rPr>
                <w:rFonts w:ascii="Arial" w:hAnsi="Arial" w:cs="Arial"/>
                <w:szCs w:val="22"/>
              </w:rPr>
              <w:t>1,610</w:t>
            </w:r>
          </w:p>
        </w:tc>
        <w:tc>
          <w:tcPr>
            <w:tcW w:w="1311" w:type="pct"/>
            <w:vAlign w:val="bottom"/>
          </w:tcPr>
          <w:p w14:paraId="0CCDE881" w14:textId="77777777" w:rsidR="00504EAB" w:rsidRPr="00B009B1" w:rsidRDefault="00504EAB">
            <w:pPr>
              <w:tabs>
                <w:tab w:val="decimal" w:pos="1965"/>
              </w:tabs>
              <w:spacing w:before="0" w:after="0" w:line="380" w:lineRule="exact"/>
              <w:rPr>
                <w:rFonts w:ascii="Arial" w:hAnsi="Arial" w:cs="Arial"/>
                <w:szCs w:val="22"/>
              </w:rPr>
            </w:pPr>
            <w:r w:rsidRPr="00B009B1">
              <w:rPr>
                <w:rFonts w:ascii="Arial" w:hAnsi="Arial" w:cs="Arial"/>
                <w:szCs w:val="22"/>
              </w:rPr>
              <w:t>1,110</w:t>
            </w:r>
          </w:p>
        </w:tc>
      </w:tr>
    </w:tbl>
    <w:p w14:paraId="63B940C2" w14:textId="343FCD9A" w:rsidR="00196049" w:rsidRPr="00223836" w:rsidRDefault="00B30F23" w:rsidP="00B009B1">
      <w:pPr>
        <w:widowControl w:val="0"/>
        <w:tabs>
          <w:tab w:val="left" w:pos="2160"/>
          <w:tab w:val="right" w:pos="9620"/>
        </w:tabs>
        <w:overflowPunct w:val="0"/>
        <w:autoSpaceDE w:val="0"/>
        <w:autoSpaceDN w:val="0"/>
        <w:adjustRightInd w:val="0"/>
        <w:spacing w:before="240" w:line="380" w:lineRule="exact"/>
        <w:jc w:val="both"/>
        <w:textAlignment w:val="baseline"/>
        <w:rPr>
          <w:rFonts w:ascii="Arial" w:eastAsia="Arial Unicode MS" w:hAnsi="Arial" w:cs="Arial Unicode MS"/>
          <w:szCs w:val="22"/>
          <w:lang w:val="en-GB"/>
        </w:rPr>
      </w:pPr>
      <w:r>
        <w:rPr>
          <w:rFonts w:ascii="Arial" w:eastAsia="Arial Unicode MS" w:hAnsi="Arial" w:cs="Arial Unicode MS"/>
          <w:b/>
          <w:bCs/>
          <w:szCs w:val="22"/>
          <w:lang w:val="en-GB"/>
        </w:rPr>
        <w:t>3</w:t>
      </w:r>
      <w:r w:rsidR="00D64CC9">
        <w:rPr>
          <w:rFonts w:ascii="Arial" w:eastAsia="Arial Unicode MS" w:hAnsi="Arial" w:cs="Arial Unicode MS"/>
          <w:b/>
          <w:bCs/>
          <w:szCs w:val="22"/>
          <w:lang w:val="en-GB"/>
        </w:rPr>
        <w:t>5</w:t>
      </w:r>
      <w:r w:rsidR="00196049" w:rsidRPr="00223836">
        <w:rPr>
          <w:rFonts w:ascii="Arial" w:eastAsia="Arial Unicode MS" w:hAnsi="Arial" w:cs="Arial Unicode MS"/>
          <w:b/>
          <w:bCs/>
          <w:szCs w:val="22"/>
          <w:lang w:val="en-GB"/>
        </w:rPr>
        <w:t>.</w:t>
      </w:r>
      <w:r w:rsidR="00196049" w:rsidRPr="00223836">
        <w:rPr>
          <w:rFonts w:ascii="Arial" w:eastAsia="Arial Unicode MS" w:hAnsi="Arial" w:cs="Arial Unicode MS"/>
          <w:b/>
          <w:bCs/>
          <w:szCs w:val="22"/>
          <w:lang w:val="en-GB"/>
        </w:rPr>
        <w:tab/>
        <w:t>Approval of financial statements</w:t>
      </w:r>
    </w:p>
    <w:p w14:paraId="54F62CB0" w14:textId="4E64AEF6" w:rsidR="006E2ED7" w:rsidRDefault="00196049" w:rsidP="00285C91">
      <w:pPr>
        <w:widowControl w:val="0"/>
        <w:tabs>
          <w:tab w:val="left" w:pos="720"/>
          <w:tab w:val="left" w:pos="1440"/>
          <w:tab w:val="left" w:pos="2160"/>
          <w:tab w:val="right" w:pos="7380"/>
          <w:tab w:val="right" w:pos="8280"/>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lang w:val="en-GB"/>
        </w:rPr>
      </w:pPr>
      <w:r w:rsidRPr="00223836">
        <w:rPr>
          <w:rFonts w:ascii="Arial" w:eastAsia="Arial Unicode MS" w:hAnsi="Arial" w:cs="Arial Unicode MS"/>
          <w:szCs w:val="22"/>
          <w:lang w:val="en-GB"/>
        </w:rPr>
        <w:tab/>
        <w:t>These financial statements were authorised for issue by the Company’s Board of Directors on</w:t>
      </w:r>
      <w:r w:rsidR="00981049" w:rsidRPr="00223836">
        <w:rPr>
          <w:rFonts w:ascii="Arial" w:eastAsia="Arial Unicode MS" w:hAnsi="Arial" w:cs="Arial Unicode MS"/>
          <w:szCs w:val="22"/>
          <w:lang w:val="en-GB"/>
        </w:rPr>
        <w:t xml:space="preserve"> </w:t>
      </w:r>
      <w:r w:rsidR="00367C25">
        <w:rPr>
          <w:rFonts w:ascii="Arial" w:eastAsia="Arial Unicode MS" w:hAnsi="Arial" w:cs="Arial Unicode MS"/>
          <w:szCs w:val="22"/>
          <w:lang w:val="en-GB"/>
        </w:rPr>
        <w:t>24</w:t>
      </w:r>
      <w:r w:rsidR="00981049" w:rsidRPr="00223836">
        <w:rPr>
          <w:rFonts w:ascii="Arial" w:eastAsia="Arial Unicode MS" w:hAnsi="Arial" w:cs="Arial Unicode MS"/>
          <w:szCs w:val="22"/>
          <w:lang w:val="en-GB"/>
        </w:rPr>
        <w:t xml:space="preserve"> </w:t>
      </w:r>
      <w:r w:rsidR="002762B5" w:rsidRPr="00223836">
        <w:rPr>
          <w:rFonts w:ascii="Arial" w:eastAsia="Arial Unicode MS" w:hAnsi="Arial" w:cs="Arial Unicode MS"/>
          <w:szCs w:val="22"/>
          <w:lang w:val="en-GB"/>
        </w:rPr>
        <w:t>February</w:t>
      </w:r>
      <w:r w:rsidR="00E1301B" w:rsidRPr="00223836">
        <w:rPr>
          <w:rFonts w:ascii="Arial" w:eastAsia="Arial Unicode MS" w:hAnsi="Arial" w:cs="Arial Unicode MS"/>
          <w:szCs w:val="22"/>
          <w:lang w:val="en-GB"/>
        </w:rPr>
        <w:t xml:space="preserve"> 20</w:t>
      </w:r>
      <w:r w:rsidR="001B63A6" w:rsidRPr="00223836">
        <w:rPr>
          <w:rFonts w:ascii="Arial" w:eastAsia="Arial Unicode MS" w:hAnsi="Arial" w:cs="Arial Unicode MS"/>
          <w:szCs w:val="22"/>
          <w:lang w:val="en-GB"/>
        </w:rPr>
        <w:t>2</w:t>
      </w:r>
      <w:r w:rsidR="0054266F">
        <w:rPr>
          <w:rFonts w:ascii="Arial" w:eastAsia="Arial Unicode MS" w:hAnsi="Arial" w:cs="Arial Unicode MS"/>
          <w:szCs w:val="22"/>
          <w:lang w:val="en-GB"/>
        </w:rPr>
        <w:t>6</w:t>
      </w:r>
      <w:r w:rsidR="00E2054E" w:rsidRPr="00223836">
        <w:rPr>
          <w:rFonts w:ascii="Arial" w:eastAsia="Arial Unicode MS" w:hAnsi="Arial" w:cs="Arial Unicode MS"/>
          <w:szCs w:val="22"/>
          <w:lang w:val="en-GB"/>
        </w:rPr>
        <w:t>.</w:t>
      </w:r>
    </w:p>
    <w:p w14:paraId="1F99B2BB" w14:textId="31EA8E34" w:rsidR="003323D6" w:rsidRPr="003323D6" w:rsidRDefault="003323D6" w:rsidP="00285C91">
      <w:pPr>
        <w:widowControl w:val="0"/>
        <w:tabs>
          <w:tab w:val="left" w:pos="720"/>
          <w:tab w:val="left" w:pos="1440"/>
          <w:tab w:val="left" w:pos="2160"/>
          <w:tab w:val="right" w:pos="7380"/>
          <w:tab w:val="right" w:pos="8280"/>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lang w:val="en-GB"/>
        </w:rPr>
      </w:pPr>
      <w:r>
        <w:rPr>
          <w:rFonts w:ascii="Arial" w:eastAsia="Arial Unicode MS" w:hAnsi="Arial" w:cs="Arial Unicode MS"/>
          <w:szCs w:val="22"/>
          <w:lang w:val="en-GB"/>
        </w:rPr>
        <w:tab/>
      </w:r>
    </w:p>
    <w:sectPr w:rsidR="003323D6" w:rsidRPr="003323D6" w:rsidSect="00AD40C4">
      <w:headerReference w:type="default" r:id="rId11"/>
      <w:footerReference w:type="default" r:id="rId12"/>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11B5A" w14:textId="77777777" w:rsidR="00BC49F9" w:rsidRDefault="00BC49F9" w:rsidP="00E11A5F">
      <w:pPr>
        <w:spacing w:before="0" w:after="0"/>
      </w:pPr>
      <w:r>
        <w:separator/>
      </w:r>
    </w:p>
  </w:endnote>
  <w:endnote w:type="continuationSeparator" w:id="0">
    <w:p w14:paraId="0F54E44F" w14:textId="77777777" w:rsidR="00BC49F9" w:rsidRDefault="00BC49F9" w:rsidP="00E11A5F">
      <w:pPr>
        <w:spacing w:before="0" w:after="0"/>
      </w:pPr>
      <w:r>
        <w:continuationSeparator/>
      </w:r>
    </w:p>
  </w:endnote>
  <w:endnote w:type="continuationNotice" w:id="1">
    <w:p w14:paraId="6C321676" w14:textId="77777777" w:rsidR="00BC49F9" w:rsidRDefault="00BC49F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3331697"/>
      <w:docPartObj>
        <w:docPartGallery w:val="Page Numbers (Bottom of Page)"/>
        <w:docPartUnique/>
      </w:docPartObj>
    </w:sdtPr>
    <w:sdtEndPr>
      <w:rPr>
        <w:rFonts w:ascii="Arial" w:hAnsi="Arial" w:cs="Arial"/>
        <w:noProof/>
        <w:sz w:val="22"/>
        <w:szCs w:val="22"/>
      </w:rPr>
    </w:sdtEndPr>
    <w:sdtContent>
      <w:p w14:paraId="0F04B2B9" w14:textId="4F13AEC6" w:rsidR="006B6C05" w:rsidRPr="00D05CD1" w:rsidRDefault="00D05CD1" w:rsidP="00D05CD1">
        <w:pPr>
          <w:pStyle w:val="Footer"/>
          <w:jc w:val="right"/>
          <w:rPr>
            <w:rFonts w:ascii="Arial" w:hAnsi="Arial" w:cs="Arial"/>
            <w:sz w:val="22"/>
            <w:szCs w:val="22"/>
          </w:rPr>
        </w:pPr>
        <w:r w:rsidRPr="00D05CD1">
          <w:rPr>
            <w:rFonts w:ascii="Arial" w:hAnsi="Arial" w:cs="Arial"/>
            <w:sz w:val="22"/>
            <w:szCs w:val="22"/>
          </w:rPr>
          <w:fldChar w:fldCharType="begin"/>
        </w:r>
        <w:r w:rsidRPr="00D05CD1">
          <w:rPr>
            <w:rFonts w:ascii="Arial" w:hAnsi="Arial" w:cs="Arial"/>
            <w:sz w:val="22"/>
            <w:szCs w:val="22"/>
          </w:rPr>
          <w:instrText xml:space="preserve"> PAGE   \* MERGEFORMAT </w:instrText>
        </w:r>
        <w:r w:rsidRPr="00D05CD1">
          <w:rPr>
            <w:rFonts w:ascii="Arial" w:hAnsi="Arial" w:cs="Arial"/>
            <w:sz w:val="22"/>
            <w:szCs w:val="22"/>
          </w:rPr>
          <w:fldChar w:fldCharType="separate"/>
        </w:r>
        <w:r w:rsidRPr="00D05CD1">
          <w:rPr>
            <w:rFonts w:ascii="Arial" w:hAnsi="Arial" w:cs="Arial"/>
            <w:noProof/>
            <w:sz w:val="22"/>
            <w:szCs w:val="22"/>
          </w:rPr>
          <w:t>2</w:t>
        </w:r>
        <w:r w:rsidRPr="00D05CD1">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E6FE03" w14:textId="77777777" w:rsidR="00BC49F9" w:rsidRDefault="00BC49F9" w:rsidP="00E11A5F">
      <w:pPr>
        <w:spacing w:before="0" w:after="0"/>
      </w:pPr>
      <w:r>
        <w:separator/>
      </w:r>
    </w:p>
  </w:footnote>
  <w:footnote w:type="continuationSeparator" w:id="0">
    <w:p w14:paraId="69116A15" w14:textId="77777777" w:rsidR="00BC49F9" w:rsidRDefault="00BC49F9" w:rsidP="00E11A5F">
      <w:pPr>
        <w:spacing w:before="0" w:after="0"/>
      </w:pPr>
      <w:r>
        <w:continuationSeparator/>
      </w:r>
    </w:p>
  </w:footnote>
  <w:footnote w:type="continuationNotice" w:id="1">
    <w:p w14:paraId="449BF1E1" w14:textId="77777777" w:rsidR="00BC49F9" w:rsidRDefault="00BC49F9">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4350A" w14:textId="77777777" w:rsidR="006B6C05" w:rsidRDefault="006B6C05">
    <w:pPr>
      <w:pStyle w:val="Header"/>
      <w:widowControl/>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C5811"/>
    <w:multiLevelType w:val="hybridMultilevel"/>
    <w:tmpl w:val="FDD0A1C4"/>
    <w:lvl w:ilvl="0" w:tplc="108C5158">
      <w:start w:val="3"/>
      <w:numFmt w:val="lowerLetter"/>
      <w:lvlText w:val="%1)"/>
      <w:lvlJc w:val="left"/>
      <w:pPr>
        <w:ind w:left="720" w:hanging="360"/>
      </w:pPr>
      <w:rPr>
        <w:rFonts w:cs="Cord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9471989"/>
    <w:multiLevelType w:val="hybridMultilevel"/>
    <w:tmpl w:val="0B147A20"/>
    <w:lvl w:ilvl="0" w:tplc="F3C439E2">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strike w:val="0"/>
        <w:dstrike w:val="0"/>
        <w:u w:val="none"/>
        <w:effect w:val="none"/>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3" w15:restartNumberingAfterBreak="0">
    <w:nsid w:val="1C70198D"/>
    <w:multiLevelType w:val="hybridMultilevel"/>
    <w:tmpl w:val="54F80ACE"/>
    <w:lvl w:ilvl="0" w:tplc="D0EEB650">
      <w:numFmt w:val="bullet"/>
      <w:lvlText w:val="-"/>
      <w:lvlJc w:val="left"/>
      <w:pPr>
        <w:ind w:left="1440" w:hanging="360"/>
      </w:pPr>
      <w:rPr>
        <w:rFonts w:ascii="Arial" w:eastAsia="Calibri"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 w15:restartNumberingAfterBreak="0">
    <w:nsid w:val="217239FA"/>
    <w:multiLevelType w:val="hybridMultilevel"/>
    <w:tmpl w:val="4E94FDCA"/>
    <w:lvl w:ilvl="0" w:tplc="634274E8">
      <w:start w:val="1"/>
      <w:numFmt w:val="bullet"/>
      <w:lvlText w:val="-"/>
      <w:lvlJc w:val="left"/>
      <w:pPr>
        <w:ind w:left="1080" w:hanging="360"/>
      </w:pPr>
      <w:rPr>
        <w:rFonts w:ascii="Arial" w:eastAsia="Calibri"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6" w15:restartNumberingAfterBreak="0">
    <w:nsid w:val="26036F32"/>
    <w:multiLevelType w:val="hybridMultilevel"/>
    <w:tmpl w:val="BE6270DA"/>
    <w:lvl w:ilvl="0" w:tplc="0409000F">
      <w:start w:val="16"/>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274956E6"/>
    <w:multiLevelType w:val="hybridMultilevel"/>
    <w:tmpl w:val="91EC8214"/>
    <w:lvl w:ilvl="0" w:tplc="9D3EC91A">
      <w:start w:val="1"/>
      <w:numFmt w:val="lowerLetter"/>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8" w15:restartNumberingAfterBreak="0">
    <w:nsid w:val="27691DB2"/>
    <w:multiLevelType w:val="hybridMultilevel"/>
    <w:tmpl w:val="4EDEF2F4"/>
    <w:lvl w:ilvl="0" w:tplc="D0641BD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86A1C3A"/>
    <w:multiLevelType w:val="hybridMultilevel"/>
    <w:tmpl w:val="36D618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123926"/>
    <w:multiLevelType w:val="hybridMultilevel"/>
    <w:tmpl w:val="62769F7A"/>
    <w:lvl w:ilvl="0" w:tplc="E02A4A1C">
      <w:start w:val="1"/>
      <w:numFmt w:val="upperLetter"/>
      <w:lvlText w:val="%1)"/>
      <w:lvlJc w:val="left"/>
      <w:pPr>
        <w:ind w:left="910" w:hanging="360"/>
      </w:pPr>
      <w:rPr>
        <w:rFonts w:hint="default"/>
      </w:rPr>
    </w:lvl>
    <w:lvl w:ilvl="1" w:tplc="04090019" w:tentative="1">
      <w:start w:val="1"/>
      <w:numFmt w:val="lowerLetter"/>
      <w:lvlText w:val="%2."/>
      <w:lvlJc w:val="left"/>
      <w:pPr>
        <w:ind w:left="1630" w:hanging="360"/>
      </w:pPr>
    </w:lvl>
    <w:lvl w:ilvl="2" w:tplc="0409001B" w:tentative="1">
      <w:start w:val="1"/>
      <w:numFmt w:val="lowerRoman"/>
      <w:lvlText w:val="%3."/>
      <w:lvlJc w:val="right"/>
      <w:pPr>
        <w:ind w:left="2350" w:hanging="180"/>
      </w:pPr>
    </w:lvl>
    <w:lvl w:ilvl="3" w:tplc="0409000F" w:tentative="1">
      <w:start w:val="1"/>
      <w:numFmt w:val="decimal"/>
      <w:lvlText w:val="%4."/>
      <w:lvlJc w:val="left"/>
      <w:pPr>
        <w:ind w:left="3070" w:hanging="360"/>
      </w:pPr>
    </w:lvl>
    <w:lvl w:ilvl="4" w:tplc="04090019" w:tentative="1">
      <w:start w:val="1"/>
      <w:numFmt w:val="lowerLetter"/>
      <w:lvlText w:val="%5."/>
      <w:lvlJc w:val="left"/>
      <w:pPr>
        <w:ind w:left="3790" w:hanging="360"/>
      </w:pPr>
    </w:lvl>
    <w:lvl w:ilvl="5" w:tplc="0409001B" w:tentative="1">
      <w:start w:val="1"/>
      <w:numFmt w:val="lowerRoman"/>
      <w:lvlText w:val="%6."/>
      <w:lvlJc w:val="right"/>
      <w:pPr>
        <w:ind w:left="4510" w:hanging="180"/>
      </w:pPr>
    </w:lvl>
    <w:lvl w:ilvl="6" w:tplc="0409000F" w:tentative="1">
      <w:start w:val="1"/>
      <w:numFmt w:val="decimal"/>
      <w:lvlText w:val="%7."/>
      <w:lvlJc w:val="left"/>
      <w:pPr>
        <w:ind w:left="5230" w:hanging="360"/>
      </w:pPr>
    </w:lvl>
    <w:lvl w:ilvl="7" w:tplc="04090019" w:tentative="1">
      <w:start w:val="1"/>
      <w:numFmt w:val="lowerLetter"/>
      <w:lvlText w:val="%8."/>
      <w:lvlJc w:val="left"/>
      <w:pPr>
        <w:ind w:left="5950" w:hanging="360"/>
      </w:pPr>
    </w:lvl>
    <w:lvl w:ilvl="8" w:tplc="0409001B" w:tentative="1">
      <w:start w:val="1"/>
      <w:numFmt w:val="lowerRoman"/>
      <w:lvlText w:val="%9."/>
      <w:lvlJc w:val="right"/>
      <w:pPr>
        <w:ind w:left="6670" w:hanging="180"/>
      </w:pPr>
    </w:lvl>
  </w:abstractNum>
  <w:abstractNum w:abstractNumId="11"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2" w15:restartNumberingAfterBreak="0">
    <w:nsid w:val="34607B36"/>
    <w:multiLevelType w:val="hybridMultilevel"/>
    <w:tmpl w:val="23A4AD12"/>
    <w:lvl w:ilvl="0" w:tplc="55C0204E">
      <w:start w:val="1"/>
      <w:numFmt w:val="thaiLetters"/>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36C4B58"/>
    <w:multiLevelType w:val="hybridMultilevel"/>
    <w:tmpl w:val="846A3B0E"/>
    <w:lvl w:ilvl="0" w:tplc="E5FC8E68">
      <w:start w:val="1"/>
      <w:numFmt w:val="thaiLetters"/>
      <w:lvlText w:val="%1)"/>
      <w:lvlJc w:val="left"/>
      <w:pPr>
        <w:ind w:left="965" w:hanging="360"/>
      </w:pPr>
      <w:rPr>
        <w:i/>
        <w:iCs/>
        <w:color w:val="0D0D0D"/>
      </w:rPr>
    </w:lvl>
    <w:lvl w:ilvl="1" w:tplc="04090019">
      <w:start w:val="1"/>
      <w:numFmt w:val="lowerLetter"/>
      <w:lvlText w:val="%2."/>
      <w:lvlJc w:val="left"/>
      <w:pPr>
        <w:ind w:left="1685" w:hanging="360"/>
      </w:pPr>
    </w:lvl>
    <w:lvl w:ilvl="2" w:tplc="0409001B">
      <w:start w:val="1"/>
      <w:numFmt w:val="lowerRoman"/>
      <w:lvlText w:val="%3."/>
      <w:lvlJc w:val="right"/>
      <w:pPr>
        <w:ind w:left="2405" w:hanging="180"/>
      </w:pPr>
    </w:lvl>
    <w:lvl w:ilvl="3" w:tplc="0409000F">
      <w:start w:val="1"/>
      <w:numFmt w:val="decimal"/>
      <w:lvlText w:val="%4."/>
      <w:lvlJc w:val="left"/>
      <w:pPr>
        <w:ind w:left="3125" w:hanging="360"/>
      </w:pPr>
    </w:lvl>
    <w:lvl w:ilvl="4" w:tplc="04090019">
      <w:start w:val="1"/>
      <w:numFmt w:val="lowerLetter"/>
      <w:lvlText w:val="%5."/>
      <w:lvlJc w:val="left"/>
      <w:pPr>
        <w:ind w:left="3845" w:hanging="360"/>
      </w:pPr>
    </w:lvl>
    <w:lvl w:ilvl="5" w:tplc="0409001B">
      <w:start w:val="1"/>
      <w:numFmt w:val="lowerRoman"/>
      <w:lvlText w:val="%6."/>
      <w:lvlJc w:val="right"/>
      <w:pPr>
        <w:ind w:left="4565" w:hanging="180"/>
      </w:pPr>
    </w:lvl>
    <w:lvl w:ilvl="6" w:tplc="0409000F">
      <w:start w:val="1"/>
      <w:numFmt w:val="decimal"/>
      <w:lvlText w:val="%7."/>
      <w:lvlJc w:val="left"/>
      <w:pPr>
        <w:ind w:left="5285" w:hanging="360"/>
      </w:pPr>
    </w:lvl>
    <w:lvl w:ilvl="7" w:tplc="04090019">
      <w:start w:val="1"/>
      <w:numFmt w:val="lowerLetter"/>
      <w:lvlText w:val="%8."/>
      <w:lvlJc w:val="left"/>
      <w:pPr>
        <w:ind w:left="6005" w:hanging="360"/>
      </w:pPr>
    </w:lvl>
    <w:lvl w:ilvl="8" w:tplc="0409001B">
      <w:start w:val="1"/>
      <w:numFmt w:val="lowerRoman"/>
      <w:lvlText w:val="%9."/>
      <w:lvlJc w:val="right"/>
      <w:pPr>
        <w:ind w:left="6725" w:hanging="180"/>
      </w:pPr>
    </w:lvl>
  </w:abstractNum>
  <w:abstractNum w:abstractNumId="14" w15:restartNumberingAfterBreak="0">
    <w:nsid w:val="46A0376F"/>
    <w:multiLevelType w:val="hybridMultilevel"/>
    <w:tmpl w:val="18364A2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7BB1274"/>
    <w:multiLevelType w:val="hybridMultilevel"/>
    <w:tmpl w:val="E7F07E22"/>
    <w:lvl w:ilvl="0" w:tplc="68947FC4">
      <w:start w:val="64"/>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489E1DE8"/>
    <w:multiLevelType w:val="hybridMultilevel"/>
    <w:tmpl w:val="E2D21A24"/>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D272981"/>
    <w:multiLevelType w:val="hybridMultilevel"/>
    <w:tmpl w:val="160E9DD8"/>
    <w:lvl w:ilvl="0" w:tplc="0409000F">
      <w:start w:val="7"/>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2973327"/>
    <w:multiLevelType w:val="hybridMultilevel"/>
    <w:tmpl w:val="58644CCE"/>
    <w:lvl w:ilvl="0" w:tplc="4EFC72F4">
      <w:start w:val="5"/>
      <w:numFmt w:val="lowerLetter"/>
      <w:lvlText w:val="%1)"/>
      <w:lvlJc w:val="left"/>
      <w:pPr>
        <w:ind w:left="1080" w:hanging="360"/>
      </w:pPr>
      <w:rPr>
        <w:color w:val="auto"/>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9" w15:restartNumberingAfterBreak="0">
    <w:nsid w:val="53564AAE"/>
    <w:multiLevelType w:val="hybridMultilevel"/>
    <w:tmpl w:val="912CD9CC"/>
    <w:lvl w:ilvl="0" w:tplc="1A8E1070">
      <w:start w:val="32"/>
      <w:numFmt w:val="bullet"/>
      <w:lvlText w:val="-"/>
      <w:lvlJc w:val="left"/>
      <w:pPr>
        <w:ind w:left="2693" w:hanging="360"/>
      </w:pPr>
      <w:rPr>
        <w:rFonts w:ascii="Arial" w:eastAsia="Calibri" w:hAnsi="Arial" w:cs="Arial" w:hint="default"/>
      </w:rPr>
    </w:lvl>
    <w:lvl w:ilvl="1" w:tplc="04090003">
      <w:start w:val="1"/>
      <w:numFmt w:val="bullet"/>
      <w:lvlText w:val="o"/>
      <w:lvlJc w:val="left"/>
      <w:pPr>
        <w:ind w:left="3413" w:hanging="360"/>
      </w:pPr>
      <w:rPr>
        <w:rFonts w:ascii="Courier New" w:hAnsi="Courier New" w:cs="Courier New" w:hint="default"/>
      </w:rPr>
    </w:lvl>
    <w:lvl w:ilvl="2" w:tplc="04090005">
      <w:start w:val="1"/>
      <w:numFmt w:val="bullet"/>
      <w:lvlText w:val=""/>
      <w:lvlJc w:val="left"/>
      <w:pPr>
        <w:ind w:left="4133" w:hanging="360"/>
      </w:pPr>
      <w:rPr>
        <w:rFonts w:ascii="Wingdings" w:hAnsi="Wingdings" w:hint="default"/>
      </w:rPr>
    </w:lvl>
    <w:lvl w:ilvl="3" w:tplc="04090001">
      <w:start w:val="1"/>
      <w:numFmt w:val="bullet"/>
      <w:lvlText w:val=""/>
      <w:lvlJc w:val="left"/>
      <w:pPr>
        <w:ind w:left="4853" w:hanging="360"/>
      </w:pPr>
      <w:rPr>
        <w:rFonts w:ascii="Symbol" w:hAnsi="Symbol" w:hint="default"/>
      </w:rPr>
    </w:lvl>
    <w:lvl w:ilvl="4" w:tplc="04090003">
      <w:start w:val="1"/>
      <w:numFmt w:val="bullet"/>
      <w:lvlText w:val="o"/>
      <w:lvlJc w:val="left"/>
      <w:pPr>
        <w:ind w:left="5573" w:hanging="360"/>
      </w:pPr>
      <w:rPr>
        <w:rFonts w:ascii="Courier New" w:hAnsi="Courier New" w:cs="Courier New" w:hint="default"/>
      </w:rPr>
    </w:lvl>
    <w:lvl w:ilvl="5" w:tplc="04090005">
      <w:start w:val="1"/>
      <w:numFmt w:val="bullet"/>
      <w:lvlText w:val=""/>
      <w:lvlJc w:val="left"/>
      <w:pPr>
        <w:ind w:left="6293" w:hanging="360"/>
      </w:pPr>
      <w:rPr>
        <w:rFonts w:ascii="Wingdings" w:hAnsi="Wingdings" w:hint="default"/>
      </w:rPr>
    </w:lvl>
    <w:lvl w:ilvl="6" w:tplc="04090001">
      <w:start w:val="1"/>
      <w:numFmt w:val="bullet"/>
      <w:lvlText w:val=""/>
      <w:lvlJc w:val="left"/>
      <w:pPr>
        <w:ind w:left="7013" w:hanging="360"/>
      </w:pPr>
      <w:rPr>
        <w:rFonts w:ascii="Symbol" w:hAnsi="Symbol" w:hint="default"/>
      </w:rPr>
    </w:lvl>
    <w:lvl w:ilvl="7" w:tplc="04090003">
      <w:start w:val="1"/>
      <w:numFmt w:val="bullet"/>
      <w:lvlText w:val="o"/>
      <w:lvlJc w:val="left"/>
      <w:pPr>
        <w:ind w:left="7733" w:hanging="360"/>
      </w:pPr>
      <w:rPr>
        <w:rFonts w:ascii="Courier New" w:hAnsi="Courier New" w:cs="Courier New" w:hint="default"/>
      </w:rPr>
    </w:lvl>
    <w:lvl w:ilvl="8" w:tplc="04090005">
      <w:start w:val="1"/>
      <w:numFmt w:val="bullet"/>
      <w:lvlText w:val=""/>
      <w:lvlJc w:val="left"/>
      <w:pPr>
        <w:ind w:left="8453" w:hanging="360"/>
      </w:pPr>
      <w:rPr>
        <w:rFonts w:ascii="Wingdings" w:hAnsi="Wingdings" w:hint="default"/>
      </w:rPr>
    </w:lvl>
  </w:abstractNum>
  <w:abstractNum w:abstractNumId="20" w15:restartNumberingAfterBreak="0">
    <w:nsid w:val="53EF5254"/>
    <w:multiLevelType w:val="multilevel"/>
    <w:tmpl w:val="5A88ADEA"/>
    <w:lvl w:ilvl="0">
      <w:start w:val="3"/>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610D7384"/>
    <w:multiLevelType w:val="hybridMultilevel"/>
    <w:tmpl w:val="EFBEE948"/>
    <w:lvl w:ilvl="0" w:tplc="FEB2BECA">
      <w:start w:val="1"/>
      <w:numFmt w:val="lowerLetter"/>
      <w:lvlText w:val="%1)"/>
      <w:lvlJc w:val="left"/>
      <w:pPr>
        <w:ind w:left="907" w:hanging="360"/>
      </w:pPr>
      <w:rPr>
        <w:rFonts w:eastAsia="Times New Roman" w:cs="Arial" w:hint="default"/>
        <w:color w:val="000000"/>
      </w:rPr>
    </w:lvl>
    <w:lvl w:ilvl="1" w:tplc="04090019" w:tentative="1">
      <w:start w:val="1"/>
      <w:numFmt w:val="lowerLetter"/>
      <w:lvlText w:val="%2."/>
      <w:lvlJc w:val="left"/>
      <w:pPr>
        <w:ind w:left="1627" w:hanging="360"/>
      </w:pPr>
      <w:rPr>
        <w:rFonts w:cs="Times New Roman"/>
      </w:rPr>
    </w:lvl>
    <w:lvl w:ilvl="2" w:tplc="0409001B" w:tentative="1">
      <w:start w:val="1"/>
      <w:numFmt w:val="lowerRoman"/>
      <w:lvlText w:val="%3."/>
      <w:lvlJc w:val="right"/>
      <w:pPr>
        <w:ind w:left="2347" w:hanging="180"/>
      </w:pPr>
      <w:rPr>
        <w:rFonts w:cs="Times New Roman"/>
      </w:rPr>
    </w:lvl>
    <w:lvl w:ilvl="3" w:tplc="0409000F" w:tentative="1">
      <w:start w:val="1"/>
      <w:numFmt w:val="decimal"/>
      <w:lvlText w:val="%4."/>
      <w:lvlJc w:val="left"/>
      <w:pPr>
        <w:ind w:left="3067" w:hanging="360"/>
      </w:pPr>
      <w:rPr>
        <w:rFonts w:cs="Times New Roman"/>
      </w:rPr>
    </w:lvl>
    <w:lvl w:ilvl="4" w:tplc="04090019" w:tentative="1">
      <w:start w:val="1"/>
      <w:numFmt w:val="lowerLetter"/>
      <w:lvlText w:val="%5."/>
      <w:lvlJc w:val="left"/>
      <w:pPr>
        <w:ind w:left="3787" w:hanging="360"/>
      </w:pPr>
      <w:rPr>
        <w:rFonts w:cs="Times New Roman"/>
      </w:rPr>
    </w:lvl>
    <w:lvl w:ilvl="5" w:tplc="0409001B" w:tentative="1">
      <w:start w:val="1"/>
      <w:numFmt w:val="lowerRoman"/>
      <w:lvlText w:val="%6."/>
      <w:lvlJc w:val="right"/>
      <w:pPr>
        <w:ind w:left="4507" w:hanging="180"/>
      </w:pPr>
      <w:rPr>
        <w:rFonts w:cs="Times New Roman"/>
      </w:rPr>
    </w:lvl>
    <w:lvl w:ilvl="6" w:tplc="0409000F" w:tentative="1">
      <w:start w:val="1"/>
      <w:numFmt w:val="decimal"/>
      <w:lvlText w:val="%7."/>
      <w:lvlJc w:val="left"/>
      <w:pPr>
        <w:ind w:left="5227" w:hanging="360"/>
      </w:pPr>
      <w:rPr>
        <w:rFonts w:cs="Times New Roman"/>
      </w:rPr>
    </w:lvl>
    <w:lvl w:ilvl="7" w:tplc="04090019" w:tentative="1">
      <w:start w:val="1"/>
      <w:numFmt w:val="lowerLetter"/>
      <w:lvlText w:val="%8."/>
      <w:lvlJc w:val="left"/>
      <w:pPr>
        <w:ind w:left="5947" w:hanging="360"/>
      </w:pPr>
      <w:rPr>
        <w:rFonts w:cs="Times New Roman"/>
      </w:rPr>
    </w:lvl>
    <w:lvl w:ilvl="8" w:tplc="0409001B" w:tentative="1">
      <w:start w:val="1"/>
      <w:numFmt w:val="lowerRoman"/>
      <w:lvlText w:val="%9."/>
      <w:lvlJc w:val="right"/>
      <w:pPr>
        <w:ind w:left="6667" w:hanging="180"/>
      </w:pPr>
      <w:rPr>
        <w:rFonts w:cs="Times New Roman"/>
      </w:rPr>
    </w:lvl>
  </w:abstractNum>
  <w:abstractNum w:abstractNumId="22" w15:restartNumberingAfterBreak="0">
    <w:nsid w:val="62CC6E41"/>
    <w:multiLevelType w:val="hybridMultilevel"/>
    <w:tmpl w:val="DC648EE0"/>
    <w:lvl w:ilvl="0" w:tplc="CEB6D3DC">
      <w:start w:val="35"/>
      <w:numFmt w:val="bullet"/>
      <w:lvlText w:val="-"/>
      <w:lvlJc w:val="left"/>
      <w:pPr>
        <w:ind w:left="900" w:hanging="360"/>
      </w:pPr>
      <w:rPr>
        <w:rFonts w:ascii="Arial" w:eastAsia="Times New Roman"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3" w15:restartNumberingAfterBreak="0">
    <w:nsid w:val="644451D5"/>
    <w:multiLevelType w:val="hybridMultilevel"/>
    <w:tmpl w:val="8C58910E"/>
    <w:lvl w:ilvl="0" w:tplc="71565C2C">
      <w:start w:val="1"/>
      <w:numFmt w:val="decimal"/>
      <w:lvlText w:val="%1."/>
      <w:lvlJc w:val="left"/>
      <w:pPr>
        <w:ind w:left="1815" w:hanging="14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start w:val="1"/>
      <w:numFmt w:val="bullet"/>
      <w:lvlText w:val="o"/>
      <w:lvlJc w:val="left"/>
      <w:pPr>
        <w:ind w:left="1685" w:hanging="360"/>
      </w:pPr>
      <w:rPr>
        <w:rFonts w:ascii="Courier New" w:hAnsi="Courier New" w:cs="Courier New" w:hint="default"/>
      </w:rPr>
    </w:lvl>
    <w:lvl w:ilvl="2" w:tplc="04090005">
      <w:start w:val="1"/>
      <w:numFmt w:val="bullet"/>
      <w:lvlText w:val=""/>
      <w:lvlJc w:val="left"/>
      <w:pPr>
        <w:ind w:left="2405" w:hanging="360"/>
      </w:pPr>
      <w:rPr>
        <w:rFonts w:ascii="Wingdings" w:hAnsi="Wingdings" w:hint="default"/>
      </w:rPr>
    </w:lvl>
    <w:lvl w:ilvl="3" w:tplc="04090001">
      <w:start w:val="1"/>
      <w:numFmt w:val="bullet"/>
      <w:lvlText w:val=""/>
      <w:lvlJc w:val="left"/>
      <w:pPr>
        <w:ind w:left="3125" w:hanging="360"/>
      </w:pPr>
      <w:rPr>
        <w:rFonts w:ascii="Symbol" w:hAnsi="Symbol" w:hint="default"/>
      </w:rPr>
    </w:lvl>
    <w:lvl w:ilvl="4" w:tplc="04090003">
      <w:start w:val="1"/>
      <w:numFmt w:val="bullet"/>
      <w:lvlText w:val="o"/>
      <w:lvlJc w:val="left"/>
      <w:pPr>
        <w:ind w:left="3845" w:hanging="360"/>
      </w:pPr>
      <w:rPr>
        <w:rFonts w:ascii="Courier New" w:hAnsi="Courier New" w:cs="Courier New" w:hint="default"/>
      </w:rPr>
    </w:lvl>
    <w:lvl w:ilvl="5" w:tplc="04090005">
      <w:start w:val="1"/>
      <w:numFmt w:val="bullet"/>
      <w:lvlText w:val=""/>
      <w:lvlJc w:val="left"/>
      <w:pPr>
        <w:ind w:left="4565" w:hanging="360"/>
      </w:pPr>
      <w:rPr>
        <w:rFonts w:ascii="Wingdings" w:hAnsi="Wingdings" w:hint="default"/>
      </w:rPr>
    </w:lvl>
    <w:lvl w:ilvl="6" w:tplc="04090001">
      <w:start w:val="1"/>
      <w:numFmt w:val="bullet"/>
      <w:lvlText w:val=""/>
      <w:lvlJc w:val="left"/>
      <w:pPr>
        <w:ind w:left="5285" w:hanging="360"/>
      </w:pPr>
      <w:rPr>
        <w:rFonts w:ascii="Symbol" w:hAnsi="Symbol" w:hint="default"/>
      </w:rPr>
    </w:lvl>
    <w:lvl w:ilvl="7" w:tplc="04090003">
      <w:start w:val="1"/>
      <w:numFmt w:val="bullet"/>
      <w:lvlText w:val="o"/>
      <w:lvlJc w:val="left"/>
      <w:pPr>
        <w:ind w:left="6005" w:hanging="360"/>
      </w:pPr>
      <w:rPr>
        <w:rFonts w:ascii="Courier New" w:hAnsi="Courier New" w:cs="Courier New" w:hint="default"/>
      </w:rPr>
    </w:lvl>
    <w:lvl w:ilvl="8" w:tplc="04090005">
      <w:start w:val="1"/>
      <w:numFmt w:val="bullet"/>
      <w:lvlText w:val=""/>
      <w:lvlJc w:val="left"/>
      <w:pPr>
        <w:ind w:left="6725" w:hanging="360"/>
      </w:pPr>
      <w:rPr>
        <w:rFonts w:ascii="Wingdings" w:hAnsi="Wingdings" w:hint="default"/>
      </w:rPr>
    </w:lvl>
  </w:abstractNum>
  <w:abstractNum w:abstractNumId="26"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7"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8" w15:restartNumberingAfterBreak="0">
    <w:nsid w:val="7DC1175D"/>
    <w:multiLevelType w:val="singleLevel"/>
    <w:tmpl w:val="DFFE8FD2"/>
    <w:lvl w:ilvl="0">
      <w:start w:val="7"/>
      <w:numFmt w:val="decimal"/>
      <w:lvlText w:val="%1. "/>
      <w:legacy w:legacy="1" w:legacySpace="0" w:legacyIndent="283"/>
      <w:lvlJc w:val="left"/>
      <w:pPr>
        <w:ind w:left="283" w:hanging="283"/>
      </w:pPr>
      <w:rPr>
        <w:rFonts w:cs="Times New Roman"/>
        <w:b/>
        <w:i w:val="0"/>
        <w:sz w:val="22"/>
      </w:rPr>
    </w:lvl>
  </w:abstractNum>
  <w:abstractNum w:abstractNumId="29" w15:restartNumberingAfterBreak="0">
    <w:nsid w:val="7E65493A"/>
    <w:multiLevelType w:val="hybridMultilevel"/>
    <w:tmpl w:val="E1A29B9C"/>
    <w:lvl w:ilvl="0" w:tplc="E1F29738">
      <w:start w:val="16"/>
      <w:numFmt w:val="decimal"/>
      <w:lvlText w:val="%1."/>
      <w:lvlJc w:val="left"/>
      <w:pPr>
        <w:tabs>
          <w:tab w:val="num" w:pos="720"/>
        </w:tabs>
        <w:ind w:left="720" w:hanging="360"/>
      </w:pPr>
      <w:rPr>
        <w:rFonts w:cs="Times New Roman" w:hint="cs"/>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16cid:durableId="1645813722">
    <w:abstractNumId w:val="28"/>
  </w:num>
  <w:num w:numId="2" w16cid:durableId="1119879607">
    <w:abstractNumId w:val="17"/>
  </w:num>
  <w:num w:numId="3" w16cid:durableId="1416782215">
    <w:abstractNumId w:val="29"/>
  </w:num>
  <w:num w:numId="4" w16cid:durableId="589780428">
    <w:abstractNumId w:val="6"/>
  </w:num>
  <w:num w:numId="5" w16cid:durableId="1175807700">
    <w:abstractNumId w:val="20"/>
  </w:num>
  <w:num w:numId="6" w16cid:durableId="569000794">
    <w:abstractNumId w:val="21"/>
  </w:num>
  <w:num w:numId="7" w16cid:durableId="895895195">
    <w:abstractNumId w:val="23"/>
  </w:num>
  <w:num w:numId="8" w16cid:durableId="1111390503">
    <w:abstractNumId w:val="11"/>
  </w:num>
  <w:num w:numId="9" w16cid:durableId="1640111696">
    <w:abstractNumId w:val="24"/>
  </w:num>
  <w:num w:numId="10" w16cid:durableId="72719175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72797840">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13977271">
    <w:abstractNumId w:val="27"/>
  </w:num>
  <w:num w:numId="13" w16cid:durableId="1957566937">
    <w:abstractNumId w:val="3"/>
  </w:num>
  <w:num w:numId="14" w16cid:durableId="17603657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98153179">
    <w:abstractNumId w:val="4"/>
  </w:num>
  <w:num w:numId="16" w16cid:durableId="615530427">
    <w:abstractNumId w:val="5"/>
  </w:num>
  <w:num w:numId="17" w16cid:durableId="1570723028">
    <w:abstractNumId w:val="26"/>
  </w:num>
  <w:num w:numId="18" w16cid:durableId="7611467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4586296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57395782">
    <w:abstractNumId w:val="25"/>
  </w:num>
  <w:num w:numId="21" w16cid:durableId="1980109785">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92543765">
    <w:abstractNumId w:val="1"/>
  </w:num>
  <w:num w:numId="23" w16cid:durableId="368721813">
    <w:abstractNumId w:val="19"/>
  </w:num>
  <w:num w:numId="24" w16cid:durableId="585771418">
    <w:abstractNumId w:val="5"/>
  </w:num>
  <w:num w:numId="25" w16cid:durableId="570233956">
    <w:abstractNumId w:val="22"/>
  </w:num>
  <w:num w:numId="26" w16cid:durableId="1699433539">
    <w:abstractNumId w:val="0"/>
  </w:num>
  <w:num w:numId="27" w16cid:durableId="1977294366">
    <w:abstractNumId w:val="16"/>
  </w:num>
  <w:num w:numId="28" w16cid:durableId="1722368338">
    <w:abstractNumId w:val="15"/>
  </w:num>
  <w:num w:numId="29" w16cid:durableId="963776261">
    <w:abstractNumId w:val="8"/>
  </w:num>
  <w:num w:numId="30" w16cid:durableId="1185510273">
    <w:abstractNumId w:val="10"/>
  </w:num>
  <w:num w:numId="31" w16cid:durableId="1946843189">
    <w:abstractNumId w:val="7"/>
  </w:num>
  <w:num w:numId="32" w16cid:durableId="137723586">
    <w:abstractNumId w:val="12"/>
  </w:num>
  <w:num w:numId="33" w16cid:durableId="252207391">
    <w:abstractNumId w:val="9"/>
  </w:num>
  <w:num w:numId="34" w16cid:durableId="27448818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049"/>
    <w:rsid w:val="0000017B"/>
    <w:rsid w:val="000011D0"/>
    <w:rsid w:val="00001324"/>
    <w:rsid w:val="00001A81"/>
    <w:rsid w:val="00003217"/>
    <w:rsid w:val="00003228"/>
    <w:rsid w:val="000033BF"/>
    <w:rsid w:val="00003879"/>
    <w:rsid w:val="0000392A"/>
    <w:rsid w:val="00003C2D"/>
    <w:rsid w:val="00003F38"/>
    <w:rsid w:val="00004602"/>
    <w:rsid w:val="00004BE6"/>
    <w:rsid w:val="00005192"/>
    <w:rsid w:val="0000524C"/>
    <w:rsid w:val="000056EE"/>
    <w:rsid w:val="00005901"/>
    <w:rsid w:val="00005B14"/>
    <w:rsid w:val="00005E00"/>
    <w:rsid w:val="00005E6E"/>
    <w:rsid w:val="0000607F"/>
    <w:rsid w:val="000063BF"/>
    <w:rsid w:val="0000650D"/>
    <w:rsid w:val="00006A20"/>
    <w:rsid w:val="00006A26"/>
    <w:rsid w:val="00006AF6"/>
    <w:rsid w:val="00006B6E"/>
    <w:rsid w:val="00006E80"/>
    <w:rsid w:val="0000711A"/>
    <w:rsid w:val="0000747F"/>
    <w:rsid w:val="00007BB6"/>
    <w:rsid w:val="00010289"/>
    <w:rsid w:val="00011126"/>
    <w:rsid w:val="00011350"/>
    <w:rsid w:val="00011821"/>
    <w:rsid w:val="000118D3"/>
    <w:rsid w:val="00011D22"/>
    <w:rsid w:val="00011F4D"/>
    <w:rsid w:val="00012754"/>
    <w:rsid w:val="000129C0"/>
    <w:rsid w:val="00012F06"/>
    <w:rsid w:val="00013136"/>
    <w:rsid w:val="00013A6B"/>
    <w:rsid w:val="00013C94"/>
    <w:rsid w:val="000143A8"/>
    <w:rsid w:val="000148F8"/>
    <w:rsid w:val="00014994"/>
    <w:rsid w:val="00016C77"/>
    <w:rsid w:val="00017427"/>
    <w:rsid w:val="00017748"/>
    <w:rsid w:val="00017D66"/>
    <w:rsid w:val="000212FC"/>
    <w:rsid w:val="000215B5"/>
    <w:rsid w:val="00021D36"/>
    <w:rsid w:val="00021F24"/>
    <w:rsid w:val="000220F8"/>
    <w:rsid w:val="000221BE"/>
    <w:rsid w:val="000222AE"/>
    <w:rsid w:val="00022849"/>
    <w:rsid w:val="000228C6"/>
    <w:rsid w:val="000230D8"/>
    <w:rsid w:val="0002363F"/>
    <w:rsid w:val="00023729"/>
    <w:rsid w:val="0002382F"/>
    <w:rsid w:val="00023830"/>
    <w:rsid w:val="00024B27"/>
    <w:rsid w:val="00024CEA"/>
    <w:rsid w:val="00024D50"/>
    <w:rsid w:val="00025003"/>
    <w:rsid w:val="0002515F"/>
    <w:rsid w:val="00025252"/>
    <w:rsid w:val="0002550E"/>
    <w:rsid w:val="000256A3"/>
    <w:rsid w:val="00025768"/>
    <w:rsid w:val="00025E0A"/>
    <w:rsid w:val="0002600B"/>
    <w:rsid w:val="000261C4"/>
    <w:rsid w:val="0002640B"/>
    <w:rsid w:val="000264B8"/>
    <w:rsid w:val="00026891"/>
    <w:rsid w:val="000275D6"/>
    <w:rsid w:val="00027691"/>
    <w:rsid w:val="0002794B"/>
    <w:rsid w:val="00027D1D"/>
    <w:rsid w:val="000324F7"/>
    <w:rsid w:val="00033BC7"/>
    <w:rsid w:val="00033D55"/>
    <w:rsid w:val="00033FF7"/>
    <w:rsid w:val="0003473E"/>
    <w:rsid w:val="00034A94"/>
    <w:rsid w:val="00035576"/>
    <w:rsid w:val="00035CC0"/>
    <w:rsid w:val="0003614F"/>
    <w:rsid w:val="0003631E"/>
    <w:rsid w:val="00036B46"/>
    <w:rsid w:val="0003737F"/>
    <w:rsid w:val="00037BF8"/>
    <w:rsid w:val="0004082A"/>
    <w:rsid w:val="000411E6"/>
    <w:rsid w:val="00041260"/>
    <w:rsid w:val="00041642"/>
    <w:rsid w:val="00041A71"/>
    <w:rsid w:val="00041ADC"/>
    <w:rsid w:val="00041F58"/>
    <w:rsid w:val="000420EC"/>
    <w:rsid w:val="00042187"/>
    <w:rsid w:val="00042246"/>
    <w:rsid w:val="000426CD"/>
    <w:rsid w:val="00042941"/>
    <w:rsid w:val="0004302E"/>
    <w:rsid w:val="00043874"/>
    <w:rsid w:val="00044521"/>
    <w:rsid w:val="0004453F"/>
    <w:rsid w:val="000447D5"/>
    <w:rsid w:val="000457BC"/>
    <w:rsid w:val="0004660F"/>
    <w:rsid w:val="000500B0"/>
    <w:rsid w:val="00050277"/>
    <w:rsid w:val="000504C9"/>
    <w:rsid w:val="0005054F"/>
    <w:rsid w:val="000505DA"/>
    <w:rsid w:val="00050A49"/>
    <w:rsid w:val="00050AB3"/>
    <w:rsid w:val="00050BF0"/>
    <w:rsid w:val="00050D3C"/>
    <w:rsid w:val="00051228"/>
    <w:rsid w:val="00051E63"/>
    <w:rsid w:val="00052695"/>
    <w:rsid w:val="00052B66"/>
    <w:rsid w:val="00052F03"/>
    <w:rsid w:val="000534F2"/>
    <w:rsid w:val="00053A2B"/>
    <w:rsid w:val="00053ABA"/>
    <w:rsid w:val="000542D2"/>
    <w:rsid w:val="000544D0"/>
    <w:rsid w:val="000546D9"/>
    <w:rsid w:val="0005631D"/>
    <w:rsid w:val="000563EE"/>
    <w:rsid w:val="00056998"/>
    <w:rsid w:val="00057227"/>
    <w:rsid w:val="00057662"/>
    <w:rsid w:val="000602AF"/>
    <w:rsid w:val="00060812"/>
    <w:rsid w:val="00060985"/>
    <w:rsid w:val="00060ACC"/>
    <w:rsid w:val="00060E11"/>
    <w:rsid w:val="000618C2"/>
    <w:rsid w:val="00061AF1"/>
    <w:rsid w:val="000621FB"/>
    <w:rsid w:val="0006257B"/>
    <w:rsid w:val="000629F0"/>
    <w:rsid w:val="00062B04"/>
    <w:rsid w:val="00063535"/>
    <w:rsid w:val="00063EDD"/>
    <w:rsid w:val="00065272"/>
    <w:rsid w:val="0006559C"/>
    <w:rsid w:val="0006569C"/>
    <w:rsid w:val="00065DA8"/>
    <w:rsid w:val="00065F44"/>
    <w:rsid w:val="000665B1"/>
    <w:rsid w:val="000674BC"/>
    <w:rsid w:val="00067D2B"/>
    <w:rsid w:val="00067DB0"/>
    <w:rsid w:val="00067EDE"/>
    <w:rsid w:val="000706FE"/>
    <w:rsid w:val="00070853"/>
    <w:rsid w:val="00070997"/>
    <w:rsid w:val="00070F10"/>
    <w:rsid w:val="00071498"/>
    <w:rsid w:val="00071A7A"/>
    <w:rsid w:val="00071C63"/>
    <w:rsid w:val="00071EEC"/>
    <w:rsid w:val="000721A1"/>
    <w:rsid w:val="00072589"/>
    <w:rsid w:val="0007261E"/>
    <w:rsid w:val="00073746"/>
    <w:rsid w:val="00073759"/>
    <w:rsid w:val="00073841"/>
    <w:rsid w:val="0007389A"/>
    <w:rsid w:val="00073B70"/>
    <w:rsid w:val="00075773"/>
    <w:rsid w:val="000757E2"/>
    <w:rsid w:val="00075CEA"/>
    <w:rsid w:val="00077EEA"/>
    <w:rsid w:val="0008101F"/>
    <w:rsid w:val="0008137F"/>
    <w:rsid w:val="00082120"/>
    <w:rsid w:val="000822E6"/>
    <w:rsid w:val="00082D1D"/>
    <w:rsid w:val="00082F6B"/>
    <w:rsid w:val="00083C8B"/>
    <w:rsid w:val="00083FB8"/>
    <w:rsid w:val="000843B6"/>
    <w:rsid w:val="000845D7"/>
    <w:rsid w:val="00084625"/>
    <w:rsid w:val="00084B17"/>
    <w:rsid w:val="0008536C"/>
    <w:rsid w:val="000856B7"/>
    <w:rsid w:val="0008591A"/>
    <w:rsid w:val="00085F31"/>
    <w:rsid w:val="000863E3"/>
    <w:rsid w:val="00086453"/>
    <w:rsid w:val="000865E9"/>
    <w:rsid w:val="00086C12"/>
    <w:rsid w:val="00086FDE"/>
    <w:rsid w:val="000871E0"/>
    <w:rsid w:val="00087766"/>
    <w:rsid w:val="00087CC6"/>
    <w:rsid w:val="00090185"/>
    <w:rsid w:val="00090393"/>
    <w:rsid w:val="00090C79"/>
    <w:rsid w:val="0009153B"/>
    <w:rsid w:val="00091901"/>
    <w:rsid w:val="00091A2B"/>
    <w:rsid w:val="00091BEA"/>
    <w:rsid w:val="00091F9D"/>
    <w:rsid w:val="0009209C"/>
    <w:rsid w:val="00092E42"/>
    <w:rsid w:val="00093102"/>
    <w:rsid w:val="0009339D"/>
    <w:rsid w:val="00094261"/>
    <w:rsid w:val="00094283"/>
    <w:rsid w:val="000947EE"/>
    <w:rsid w:val="000949E8"/>
    <w:rsid w:val="000951C1"/>
    <w:rsid w:val="00095454"/>
    <w:rsid w:val="000954C8"/>
    <w:rsid w:val="000956C5"/>
    <w:rsid w:val="00096A3F"/>
    <w:rsid w:val="00096BCB"/>
    <w:rsid w:val="00096C13"/>
    <w:rsid w:val="00096C5D"/>
    <w:rsid w:val="00096F2B"/>
    <w:rsid w:val="00097273"/>
    <w:rsid w:val="00097C7C"/>
    <w:rsid w:val="00097D13"/>
    <w:rsid w:val="00097DE2"/>
    <w:rsid w:val="00097E26"/>
    <w:rsid w:val="000A0541"/>
    <w:rsid w:val="000A074A"/>
    <w:rsid w:val="000A0C1E"/>
    <w:rsid w:val="000A0E96"/>
    <w:rsid w:val="000A139F"/>
    <w:rsid w:val="000A15CC"/>
    <w:rsid w:val="000A174B"/>
    <w:rsid w:val="000A176D"/>
    <w:rsid w:val="000A1838"/>
    <w:rsid w:val="000A2168"/>
    <w:rsid w:val="000A22F5"/>
    <w:rsid w:val="000A2794"/>
    <w:rsid w:val="000A3115"/>
    <w:rsid w:val="000A32EC"/>
    <w:rsid w:val="000A3830"/>
    <w:rsid w:val="000A38DA"/>
    <w:rsid w:val="000A3A9A"/>
    <w:rsid w:val="000A3AA8"/>
    <w:rsid w:val="000A3BC4"/>
    <w:rsid w:val="000A3FAB"/>
    <w:rsid w:val="000A4425"/>
    <w:rsid w:val="000A4715"/>
    <w:rsid w:val="000A4908"/>
    <w:rsid w:val="000A49A8"/>
    <w:rsid w:val="000A4EFC"/>
    <w:rsid w:val="000A5058"/>
    <w:rsid w:val="000A57D3"/>
    <w:rsid w:val="000A6017"/>
    <w:rsid w:val="000A64A8"/>
    <w:rsid w:val="000A6511"/>
    <w:rsid w:val="000A65B5"/>
    <w:rsid w:val="000A67DE"/>
    <w:rsid w:val="000A6DF9"/>
    <w:rsid w:val="000A737B"/>
    <w:rsid w:val="000A73B1"/>
    <w:rsid w:val="000B01FA"/>
    <w:rsid w:val="000B0699"/>
    <w:rsid w:val="000B06BF"/>
    <w:rsid w:val="000B09BC"/>
    <w:rsid w:val="000B0B37"/>
    <w:rsid w:val="000B0B7E"/>
    <w:rsid w:val="000B0F18"/>
    <w:rsid w:val="000B1388"/>
    <w:rsid w:val="000B1916"/>
    <w:rsid w:val="000B196E"/>
    <w:rsid w:val="000B1A7F"/>
    <w:rsid w:val="000B1AC6"/>
    <w:rsid w:val="000B1D1A"/>
    <w:rsid w:val="000B2252"/>
    <w:rsid w:val="000B3091"/>
    <w:rsid w:val="000B3200"/>
    <w:rsid w:val="000B32B8"/>
    <w:rsid w:val="000B3B1F"/>
    <w:rsid w:val="000B3DE8"/>
    <w:rsid w:val="000B449B"/>
    <w:rsid w:val="000B45C1"/>
    <w:rsid w:val="000B45FA"/>
    <w:rsid w:val="000B48F1"/>
    <w:rsid w:val="000B4CC3"/>
    <w:rsid w:val="000B5134"/>
    <w:rsid w:val="000B5D7E"/>
    <w:rsid w:val="000B5FFD"/>
    <w:rsid w:val="000B6018"/>
    <w:rsid w:val="000B6112"/>
    <w:rsid w:val="000B6DA8"/>
    <w:rsid w:val="000B6E44"/>
    <w:rsid w:val="000B7043"/>
    <w:rsid w:val="000B7713"/>
    <w:rsid w:val="000B7732"/>
    <w:rsid w:val="000B7C41"/>
    <w:rsid w:val="000B7C6C"/>
    <w:rsid w:val="000C0336"/>
    <w:rsid w:val="000C046F"/>
    <w:rsid w:val="000C0D2E"/>
    <w:rsid w:val="000C1969"/>
    <w:rsid w:val="000C19DF"/>
    <w:rsid w:val="000C1B13"/>
    <w:rsid w:val="000C2240"/>
    <w:rsid w:val="000C2807"/>
    <w:rsid w:val="000C3325"/>
    <w:rsid w:val="000C3A39"/>
    <w:rsid w:val="000C3A9C"/>
    <w:rsid w:val="000C3CE1"/>
    <w:rsid w:val="000C3F67"/>
    <w:rsid w:val="000C4815"/>
    <w:rsid w:val="000C4E5A"/>
    <w:rsid w:val="000C51BF"/>
    <w:rsid w:val="000C53DD"/>
    <w:rsid w:val="000C565E"/>
    <w:rsid w:val="000C5DD3"/>
    <w:rsid w:val="000C6177"/>
    <w:rsid w:val="000C63FC"/>
    <w:rsid w:val="000C6D8B"/>
    <w:rsid w:val="000C702E"/>
    <w:rsid w:val="000C7379"/>
    <w:rsid w:val="000D0577"/>
    <w:rsid w:val="000D11E1"/>
    <w:rsid w:val="000D1F27"/>
    <w:rsid w:val="000D238E"/>
    <w:rsid w:val="000D23F5"/>
    <w:rsid w:val="000D2793"/>
    <w:rsid w:val="000D2889"/>
    <w:rsid w:val="000D2C52"/>
    <w:rsid w:val="000D35A1"/>
    <w:rsid w:val="000D3D9D"/>
    <w:rsid w:val="000D3EAF"/>
    <w:rsid w:val="000D42C8"/>
    <w:rsid w:val="000D44C1"/>
    <w:rsid w:val="000D472F"/>
    <w:rsid w:val="000D47D4"/>
    <w:rsid w:val="000D49BE"/>
    <w:rsid w:val="000D4DDA"/>
    <w:rsid w:val="000D4E08"/>
    <w:rsid w:val="000D58B5"/>
    <w:rsid w:val="000D5EC8"/>
    <w:rsid w:val="000D5F77"/>
    <w:rsid w:val="000D659D"/>
    <w:rsid w:val="000D65AB"/>
    <w:rsid w:val="000D7851"/>
    <w:rsid w:val="000D7D6F"/>
    <w:rsid w:val="000E0432"/>
    <w:rsid w:val="000E0FD0"/>
    <w:rsid w:val="000E1305"/>
    <w:rsid w:val="000E159B"/>
    <w:rsid w:val="000E1708"/>
    <w:rsid w:val="000E1ED3"/>
    <w:rsid w:val="000E23D7"/>
    <w:rsid w:val="000E2966"/>
    <w:rsid w:val="000E2B6E"/>
    <w:rsid w:val="000E36A4"/>
    <w:rsid w:val="000E38AE"/>
    <w:rsid w:val="000E3B05"/>
    <w:rsid w:val="000E4215"/>
    <w:rsid w:val="000E45E5"/>
    <w:rsid w:val="000E5114"/>
    <w:rsid w:val="000E57CC"/>
    <w:rsid w:val="000E61D6"/>
    <w:rsid w:val="000E6911"/>
    <w:rsid w:val="000E6965"/>
    <w:rsid w:val="000E6B18"/>
    <w:rsid w:val="000E6E6A"/>
    <w:rsid w:val="000E7257"/>
    <w:rsid w:val="000E72F8"/>
    <w:rsid w:val="000E79BF"/>
    <w:rsid w:val="000E7D27"/>
    <w:rsid w:val="000F00E3"/>
    <w:rsid w:val="000F04F3"/>
    <w:rsid w:val="000F093D"/>
    <w:rsid w:val="000F09CE"/>
    <w:rsid w:val="000F0E32"/>
    <w:rsid w:val="000F13EC"/>
    <w:rsid w:val="000F1BF5"/>
    <w:rsid w:val="000F1DA0"/>
    <w:rsid w:val="000F202D"/>
    <w:rsid w:val="000F23FE"/>
    <w:rsid w:val="000F2421"/>
    <w:rsid w:val="000F2542"/>
    <w:rsid w:val="000F2FA0"/>
    <w:rsid w:val="000F3281"/>
    <w:rsid w:val="000F32CA"/>
    <w:rsid w:val="000F3EE5"/>
    <w:rsid w:val="000F40AB"/>
    <w:rsid w:val="000F45B1"/>
    <w:rsid w:val="000F49A7"/>
    <w:rsid w:val="000F4B5A"/>
    <w:rsid w:val="000F565E"/>
    <w:rsid w:val="000F62C5"/>
    <w:rsid w:val="000F6D57"/>
    <w:rsid w:val="000F73DC"/>
    <w:rsid w:val="000F75B9"/>
    <w:rsid w:val="000F7E00"/>
    <w:rsid w:val="00100452"/>
    <w:rsid w:val="0010093E"/>
    <w:rsid w:val="00100AA7"/>
    <w:rsid w:val="00100CE5"/>
    <w:rsid w:val="00101FFB"/>
    <w:rsid w:val="0010263E"/>
    <w:rsid w:val="00102C05"/>
    <w:rsid w:val="00102D48"/>
    <w:rsid w:val="00103073"/>
    <w:rsid w:val="0010319D"/>
    <w:rsid w:val="001037C5"/>
    <w:rsid w:val="00103923"/>
    <w:rsid w:val="00103983"/>
    <w:rsid w:val="00103A77"/>
    <w:rsid w:val="00104689"/>
    <w:rsid w:val="00104759"/>
    <w:rsid w:val="00104D04"/>
    <w:rsid w:val="00104E9A"/>
    <w:rsid w:val="0010506D"/>
    <w:rsid w:val="00105346"/>
    <w:rsid w:val="00105B93"/>
    <w:rsid w:val="00105C21"/>
    <w:rsid w:val="00105D99"/>
    <w:rsid w:val="00106C6B"/>
    <w:rsid w:val="00106E33"/>
    <w:rsid w:val="0010708E"/>
    <w:rsid w:val="00107AE8"/>
    <w:rsid w:val="00107F89"/>
    <w:rsid w:val="0011005F"/>
    <w:rsid w:val="00110829"/>
    <w:rsid w:val="0011085C"/>
    <w:rsid w:val="00111DAC"/>
    <w:rsid w:val="00111ED5"/>
    <w:rsid w:val="0011209E"/>
    <w:rsid w:val="001127AE"/>
    <w:rsid w:val="00112872"/>
    <w:rsid w:val="0011289D"/>
    <w:rsid w:val="00112950"/>
    <w:rsid w:val="00112AB5"/>
    <w:rsid w:val="00112F79"/>
    <w:rsid w:val="001130E8"/>
    <w:rsid w:val="00113656"/>
    <w:rsid w:val="001136EB"/>
    <w:rsid w:val="00113B1B"/>
    <w:rsid w:val="0011403D"/>
    <w:rsid w:val="001145C1"/>
    <w:rsid w:val="00115366"/>
    <w:rsid w:val="00115402"/>
    <w:rsid w:val="001155CD"/>
    <w:rsid w:val="0011621A"/>
    <w:rsid w:val="00116453"/>
    <w:rsid w:val="00116506"/>
    <w:rsid w:val="0011670F"/>
    <w:rsid w:val="00116769"/>
    <w:rsid w:val="00117074"/>
    <w:rsid w:val="001171F6"/>
    <w:rsid w:val="0011746D"/>
    <w:rsid w:val="00117BAB"/>
    <w:rsid w:val="0012043E"/>
    <w:rsid w:val="00120B2F"/>
    <w:rsid w:val="00120FA7"/>
    <w:rsid w:val="00121105"/>
    <w:rsid w:val="00121124"/>
    <w:rsid w:val="001212BA"/>
    <w:rsid w:val="0012139E"/>
    <w:rsid w:val="0012177E"/>
    <w:rsid w:val="001218DE"/>
    <w:rsid w:val="00121C8D"/>
    <w:rsid w:val="00121CF6"/>
    <w:rsid w:val="00121D9F"/>
    <w:rsid w:val="00122453"/>
    <w:rsid w:val="00122713"/>
    <w:rsid w:val="00122DBE"/>
    <w:rsid w:val="001230BF"/>
    <w:rsid w:val="00123174"/>
    <w:rsid w:val="001236E3"/>
    <w:rsid w:val="0012394E"/>
    <w:rsid w:val="00124BEC"/>
    <w:rsid w:val="00124E45"/>
    <w:rsid w:val="00124FDC"/>
    <w:rsid w:val="00125ED0"/>
    <w:rsid w:val="00126035"/>
    <w:rsid w:val="00126087"/>
    <w:rsid w:val="0012648F"/>
    <w:rsid w:val="00126D8B"/>
    <w:rsid w:val="00127529"/>
    <w:rsid w:val="00127DEB"/>
    <w:rsid w:val="00130CBD"/>
    <w:rsid w:val="00130CEF"/>
    <w:rsid w:val="001312E3"/>
    <w:rsid w:val="00131BC7"/>
    <w:rsid w:val="00131FE5"/>
    <w:rsid w:val="001326E1"/>
    <w:rsid w:val="00132775"/>
    <w:rsid w:val="00132ED4"/>
    <w:rsid w:val="001339B1"/>
    <w:rsid w:val="00133ABB"/>
    <w:rsid w:val="00133CF0"/>
    <w:rsid w:val="00134165"/>
    <w:rsid w:val="00134436"/>
    <w:rsid w:val="0013512F"/>
    <w:rsid w:val="001355D5"/>
    <w:rsid w:val="001359D8"/>
    <w:rsid w:val="00135C1F"/>
    <w:rsid w:val="00135CAA"/>
    <w:rsid w:val="00136B94"/>
    <w:rsid w:val="00136BF0"/>
    <w:rsid w:val="00137286"/>
    <w:rsid w:val="001376B1"/>
    <w:rsid w:val="0013794D"/>
    <w:rsid w:val="00137B72"/>
    <w:rsid w:val="00137C73"/>
    <w:rsid w:val="001404C4"/>
    <w:rsid w:val="00140639"/>
    <w:rsid w:val="00140BA7"/>
    <w:rsid w:val="00140DA4"/>
    <w:rsid w:val="00140DC7"/>
    <w:rsid w:val="001413A5"/>
    <w:rsid w:val="00141462"/>
    <w:rsid w:val="001417A3"/>
    <w:rsid w:val="001418A3"/>
    <w:rsid w:val="00141CB9"/>
    <w:rsid w:val="00141F9F"/>
    <w:rsid w:val="00142557"/>
    <w:rsid w:val="0014260D"/>
    <w:rsid w:val="00142A88"/>
    <w:rsid w:val="00142BF1"/>
    <w:rsid w:val="00142C12"/>
    <w:rsid w:val="00143277"/>
    <w:rsid w:val="0014331B"/>
    <w:rsid w:val="0014397C"/>
    <w:rsid w:val="001439C8"/>
    <w:rsid w:val="00143EF3"/>
    <w:rsid w:val="001444F0"/>
    <w:rsid w:val="00144DE6"/>
    <w:rsid w:val="001451A7"/>
    <w:rsid w:val="00145391"/>
    <w:rsid w:val="0014572A"/>
    <w:rsid w:val="0014597C"/>
    <w:rsid w:val="00145D10"/>
    <w:rsid w:val="00145F5B"/>
    <w:rsid w:val="001467BD"/>
    <w:rsid w:val="00146A47"/>
    <w:rsid w:val="0014780A"/>
    <w:rsid w:val="00147A24"/>
    <w:rsid w:val="00147B56"/>
    <w:rsid w:val="00147C47"/>
    <w:rsid w:val="00147C75"/>
    <w:rsid w:val="00147E08"/>
    <w:rsid w:val="00147F85"/>
    <w:rsid w:val="00147FC3"/>
    <w:rsid w:val="001505EA"/>
    <w:rsid w:val="00150D1E"/>
    <w:rsid w:val="00150D4F"/>
    <w:rsid w:val="00150DB1"/>
    <w:rsid w:val="00151296"/>
    <w:rsid w:val="00151BE1"/>
    <w:rsid w:val="0015256E"/>
    <w:rsid w:val="001525A1"/>
    <w:rsid w:val="00152930"/>
    <w:rsid w:val="00152990"/>
    <w:rsid w:val="001529C0"/>
    <w:rsid w:val="00153373"/>
    <w:rsid w:val="0015347B"/>
    <w:rsid w:val="00153975"/>
    <w:rsid w:val="00153AE8"/>
    <w:rsid w:val="00153C00"/>
    <w:rsid w:val="00153E39"/>
    <w:rsid w:val="0015450B"/>
    <w:rsid w:val="00154B10"/>
    <w:rsid w:val="00154B77"/>
    <w:rsid w:val="001551CD"/>
    <w:rsid w:val="0015548C"/>
    <w:rsid w:val="00155556"/>
    <w:rsid w:val="0015584E"/>
    <w:rsid w:val="00155966"/>
    <w:rsid w:val="00155A40"/>
    <w:rsid w:val="00155C18"/>
    <w:rsid w:val="00155D6A"/>
    <w:rsid w:val="00155DFD"/>
    <w:rsid w:val="00156246"/>
    <w:rsid w:val="001562CF"/>
    <w:rsid w:val="0015635F"/>
    <w:rsid w:val="00156D08"/>
    <w:rsid w:val="00156D62"/>
    <w:rsid w:val="00156F11"/>
    <w:rsid w:val="001576F4"/>
    <w:rsid w:val="00157885"/>
    <w:rsid w:val="001579B0"/>
    <w:rsid w:val="00157B32"/>
    <w:rsid w:val="00157C6F"/>
    <w:rsid w:val="00157F3D"/>
    <w:rsid w:val="00160549"/>
    <w:rsid w:val="00160942"/>
    <w:rsid w:val="00161285"/>
    <w:rsid w:val="0016136A"/>
    <w:rsid w:val="001615CC"/>
    <w:rsid w:val="001618C2"/>
    <w:rsid w:val="0016192F"/>
    <w:rsid w:val="00161B1E"/>
    <w:rsid w:val="00161B34"/>
    <w:rsid w:val="00161F41"/>
    <w:rsid w:val="00161FB6"/>
    <w:rsid w:val="001620DF"/>
    <w:rsid w:val="00162574"/>
    <w:rsid w:val="00162E27"/>
    <w:rsid w:val="00162F19"/>
    <w:rsid w:val="00163363"/>
    <w:rsid w:val="001638AD"/>
    <w:rsid w:val="00163947"/>
    <w:rsid w:val="0016398D"/>
    <w:rsid w:val="00163F19"/>
    <w:rsid w:val="00164093"/>
    <w:rsid w:val="001644A1"/>
    <w:rsid w:val="001647B9"/>
    <w:rsid w:val="0016569B"/>
    <w:rsid w:val="00165C3B"/>
    <w:rsid w:val="001670C1"/>
    <w:rsid w:val="00167323"/>
    <w:rsid w:val="001675E2"/>
    <w:rsid w:val="001676FE"/>
    <w:rsid w:val="00167E19"/>
    <w:rsid w:val="00167E38"/>
    <w:rsid w:val="00167EDC"/>
    <w:rsid w:val="00167F42"/>
    <w:rsid w:val="00170408"/>
    <w:rsid w:val="0017159B"/>
    <w:rsid w:val="00171E74"/>
    <w:rsid w:val="0017209C"/>
    <w:rsid w:val="0017222E"/>
    <w:rsid w:val="0017266A"/>
    <w:rsid w:val="0017298D"/>
    <w:rsid w:val="00173104"/>
    <w:rsid w:val="001732E2"/>
    <w:rsid w:val="00173388"/>
    <w:rsid w:val="00173564"/>
    <w:rsid w:val="001735F3"/>
    <w:rsid w:val="00173667"/>
    <w:rsid w:val="00173C26"/>
    <w:rsid w:val="00173CAA"/>
    <w:rsid w:val="00173E3F"/>
    <w:rsid w:val="001740A6"/>
    <w:rsid w:val="0017417B"/>
    <w:rsid w:val="00175142"/>
    <w:rsid w:val="00175830"/>
    <w:rsid w:val="00175C8D"/>
    <w:rsid w:val="0017604E"/>
    <w:rsid w:val="0017654F"/>
    <w:rsid w:val="0017679E"/>
    <w:rsid w:val="00176A4B"/>
    <w:rsid w:val="00176ACB"/>
    <w:rsid w:val="00176D3A"/>
    <w:rsid w:val="00176F24"/>
    <w:rsid w:val="001772CC"/>
    <w:rsid w:val="0017757E"/>
    <w:rsid w:val="001775A2"/>
    <w:rsid w:val="00177DE0"/>
    <w:rsid w:val="00180919"/>
    <w:rsid w:val="00180A9D"/>
    <w:rsid w:val="00180DCB"/>
    <w:rsid w:val="001812D7"/>
    <w:rsid w:val="00181BFA"/>
    <w:rsid w:val="00181C16"/>
    <w:rsid w:val="001821C7"/>
    <w:rsid w:val="00182922"/>
    <w:rsid w:val="001834CF"/>
    <w:rsid w:val="00183669"/>
    <w:rsid w:val="00184120"/>
    <w:rsid w:val="0018421B"/>
    <w:rsid w:val="0018433F"/>
    <w:rsid w:val="001843B7"/>
    <w:rsid w:val="00184C6C"/>
    <w:rsid w:val="00185987"/>
    <w:rsid w:val="00185D5D"/>
    <w:rsid w:val="00185F19"/>
    <w:rsid w:val="00186439"/>
    <w:rsid w:val="001867F8"/>
    <w:rsid w:val="00186A69"/>
    <w:rsid w:val="00186E84"/>
    <w:rsid w:val="00187257"/>
    <w:rsid w:val="00187561"/>
    <w:rsid w:val="00187566"/>
    <w:rsid w:val="001903DC"/>
    <w:rsid w:val="001903EF"/>
    <w:rsid w:val="00190866"/>
    <w:rsid w:val="00190956"/>
    <w:rsid w:val="00190E4E"/>
    <w:rsid w:val="0019165E"/>
    <w:rsid w:val="00191916"/>
    <w:rsid w:val="00191F65"/>
    <w:rsid w:val="00192723"/>
    <w:rsid w:val="0019273A"/>
    <w:rsid w:val="001929FF"/>
    <w:rsid w:val="00193338"/>
    <w:rsid w:val="00193C7F"/>
    <w:rsid w:val="00193D5B"/>
    <w:rsid w:val="00194B6E"/>
    <w:rsid w:val="00194B8E"/>
    <w:rsid w:val="00194ED3"/>
    <w:rsid w:val="001952ED"/>
    <w:rsid w:val="0019566E"/>
    <w:rsid w:val="0019579C"/>
    <w:rsid w:val="00195D5D"/>
    <w:rsid w:val="00195DDF"/>
    <w:rsid w:val="0019603B"/>
    <w:rsid w:val="00196049"/>
    <w:rsid w:val="001962BD"/>
    <w:rsid w:val="001962E4"/>
    <w:rsid w:val="00196467"/>
    <w:rsid w:val="0019665C"/>
    <w:rsid w:val="00196B2C"/>
    <w:rsid w:val="00196CAB"/>
    <w:rsid w:val="00196DD9"/>
    <w:rsid w:val="00196F21"/>
    <w:rsid w:val="00197631"/>
    <w:rsid w:val="00197AB2"/>
    <w:rsid w:val="00197FEC"/>
    <w:rsid w:val="001A0086"/>
    <w:rsid w:val="001A01A7"/>
    <w:rsid w:val="001A08C1"/>
    <w:rsid w:val="001A10D5"/>
    <w:rsid w:val="001A13C8"/>
    <w:rsid w:val="001A1A71"/>
    <w:rsid w:val="001A1E7E"/>
    <w:rsid w:val="001A2BF6"/>
    <w:rsid w:val="001A2FF3"/>
    <w:rsid w:val="001A33E8"/>
    <w:rsid w:val="001A3747"/>
    <w:rsid w:val="001A4069"/>
    <w:rsid w:val="001A40EE"/>
    <w:rsid w:val="001A46D9"/>
    <w:rsid w:val="001A4DA1"/>
    <w:rsid w:val="001A4FC1"/>
    <w:rsid w:val="001A628F"/>
    <w:rsid w:val="001A7535"/>
    <w:rsid w:val="001A7DED"/>
    <w:rsid w:val="001B0315"/>
    <w:rsid w:val="001B0AC8"/>
    <w:rsid w:val="001B0BDB"/>
    <w:rsid w:val="001B0C16"/>
    <w:rsid w:val="001B1684"/>
    <w:rsid w:val="001B1986"/>
    <w:rsid w:val="001B1A10"/>
    <w:rsid w:val="001B2C1D"/>
    <w:rsid w:val="001B3192"/>
    <w:rsid w:val="001B3920"/>
    <w:rsid w:val="001B4788"/>
    <w:rsid w:val="001B4C7B"/>
    <w:rsid w:val="001B4E0E"/>
    <w:rsid w:val="001B5344"/>
    <w:rsid w:val="001B5985"/>
    <w:rsid w:val="001B5D39"/>
    <w:rsid w:val="001B63A6"/>
    <w:rsid w:val="001B6AD4"/>
    <w:rsid w:val="001B6C06"/>
    <w:rsid w:val="001B76C2"/>
    <w:rsid w:val="001B7A51"/>
    <w:rsid w:val="001C0548"/>
    <w:rsid w:val="001C055C"/>
    <w:rsid w:val="001C082D"/>
    <w:rsid w:val="001C0889"/>
    <w:rsid w:val="001C168B"/>
    <w:rsid w:val="001C177D"/>
    <w:rsid w:val="001C27CA"/>
    <w:rsid w:val="001C2911"/>
    <w:rsid w:val="001C294A"/>
    <w:rsid w:val="001C378F"/>
    <w:rsid w:val="001C379D"/>
    <w:rsid w:val="001C41E8"/>
    <w:rsid w:val="001C4A35"/>
    <w:rsid w:val="001C4B00"/>
    <w:rsid w:val="001C512E"/>
    <w:rsid w:val="001C5F3C"/>
    <w:rsid w:val="001C6017"/>
    <w:rsid w:val="001C62BA"/>
    <w:rsid w:val="001C657F"/>
    <w:rsid w:val="001C6621"/>
    <w:rsid w:val="001C6A3A"/>
    <w:rsid w:val="001C6B2D"/>
    <w:rsid w:val="001C70EC"/>
    <w:rsid w:val="001C7423"/>
    <w:rsid w:val="001C744F"/>
    <w:rsid w:val="001C7537"/>
    <w:rsid w:val="001C75DD"/>
    <w:rsid w:val="001C7689"/>
    <w:rsid w:val="001C7744"/>
    <w:rsid w:val="001C7D8F"/>
    <w:rsid w:val="001C7DAE"/>
    <w:rsid w:val="001D062C"/>
    <w:rsid w:val="001D09F5"/>
    <w:rsid w:val="001D0B99"/>
    <w:rsid w:val="001D1316"/>
    <w:rsid w:val="001D13A6"/>
    <w:rsid w:val="001D1C7C"/>
    <w:rsid w:val="001D1EFA"/>
    <w:rsid w:val="001D214D"/>
    <w:rsid w:val="001D2227"/>
    <w:rsid w:val="001D2641"/>
    <w:rsid w:val="001D288A"/>
    <w:rsid w:val="001D29C1"/>
    <w:rsid w:val="001D2E6E"/>
    <w:rsid w:val="001D32BE"/>
    <w:rsid w:val="001D3A76"/>
    <w:rsid w:val="001D3E21"/>
    <w:rsid w:val="001D4074"/>
    <w:rsid w:val="001D418B"/>
    <w:rsid w:val="001D43B0"/>
    <w:rsid w:val="001D4439"/>
    <w:rsid w:val="001D4DD8"/>
    <w:rsid w:val="001D5441"/>
    <w:rsid w:val="001D5A1A"/>
    <w:rsid w:val="001D5E5E"/>
    <w:rsid w:val="001D6B53"/>
    <w:rsid w:val="001D6CEA"/>
    <w:rsid w:val="001D6E2C"/>
    <w:rsid w:val="001D70B6"/>
    <w:rsid w:val="001D7715"/>
    <w:rsid w:val="001D7950"/>
    <w:rsid w:val="001D798F"/>
    <w:rsid w:val="001E04F5"/>
    <w:rsid w:val="001E0785"/>
    <w:rsid w:val="001E07DD"/>
    <w:rsid w:val="001E082A"/>
    <w:rsid w:val="001E0A66"/>
    <w:rsid w:val="001E0B0A"/>
    <w:rsid w:val="001E1191"/>
    <w:rsid w:val="001E125A"/>
    <w:rsid w:val="001E157E"/>
    <w:rsid w:val="001E22D2"/>
    <w:rsid w:val="001E3549"/>
    <w:rsid w:val="001E393D"/>
    <w:rsid w:val="001E39EA"/>
    <w:rsid w:val="001E42B7"/>
    <w:rsid w:val="001E449E"/>
    <w:rsid w:val="001E4711"/>
    <w:rsid w:val="001E4C89"/>
    <w:rsid w:val="001E4CD6"/>
    <w:rsid w:val="001E5299"/>
    <w:rsid w:val="001E5461"/>
    <w:rsid w:val="001E570B"/>
    <w:rsid w:val="001E5CA9"/>
    <w:rsid w:val="001E5E20"/>
    <w:rsid w:val="001E5FDC"/>
    <w:rsid w:val="001E613C"/>
    <w:rsid w:val="001E625A"/>
    <w:rsid w:val="001E6546"/>
    <w:rsid w:val="001E70A2"/>
    <w:rsid w:val="001E71E2"/>
    <w:rsid w:val="001E7954"/>
    <w:rsid w:val="001E7B39"/>
    <w:rsid w:val="001E7DD1"/>
    <w:rsid w:val="001F0241"/>
    <w:rsid w:val="001F02AC"/>
    <w:rsid w:val="001F0E36"/>
    <w:rsid w:val="001F0E78"/>
    <w:rsid w:val="001F13DE"/>
    <w:rsid w:val="001F2C6A"/>
    <w:rsid w:val="001F341A"/>
    <w:rsid w:val="001F3694"/>
    <w:rsid w:val="001F38B9"/>
    <w:rsid w:val="001F3C8F"/>
    <w:rsid w:val="001F4420"/>
    <w:rsid w:val="001F470A"/>
    <w:rsid w:val="001F4A24"/>
    <w:rsid w:val="001F4AB0"/>
    <w:rsid w:val="001F4D40"/>
    <w:rsid w:val="001F5325"/>
    <w:rsid w:val="001F5765"/>
    <w:rsid w:val="001F6440"/>
    <w:rsid w:val="001F645B"/>
    <w:rsid w:val="001F6A63"/>
    <w:rsid w:val="001F6F32"/>
    <w:rsid w:val="001F78CE"/>
    <w:rsid w:val="001F7F2C"/>
    <w:rsid w:val="00200706"/>
    <w:rsid w:val="002010BA"/>
    <w:rsid w:val="002012E1"/>
    <w:rsid w:val="002013F5"/>
    <w:rsid w:val="00201B89"/>
    <w:rsid w:val="00201C60"/>
    <w:rsid w:val="00201D47"/>
    <w:rsid w:val="00201E6A"/>
    <w:rsid w:val="0020235E"/>
    <w:rsid w:val="002023D7"/>
    <w:rsid w:val="00202927"/>
    <w:rsid w:val="00202BF4"/>
    <w:rsid w:val="00202EE2"/>
    <w:rsid w:val="0020410D"/>
    <w:rsid w:val="0020460D"/>
    <w:rsid w:val="00204974"/>
    <w:rsid w:val="00204A70"/>
    <w:rsid w:val="00204C76"/>
    <w:rsid w:val="00204CEA"/>
    <w:rsid w:val="00204F3F"/>
    <w:rsid w:val="002050EF"/>
    <w:rsid w:val="0020530D"/>
    <w:rsid w:val="0020534A"/>
    <w:rsid w:val="00205850"/>
    <w:rsid w:val="00205C6A"/>
    <w:rsid w:val="00205EA9"/>
    <w:rsid w:val="00206346"/>
    <w:rsid w:val="002066A0"/>
    <w:rsid w:val="00206C24"/>
    <w:rsid w:val="00206E65"/>
    <w:rsid w:val="002074E2"/>
    <w:rsid w:val="002077A1"/>
    <w:rsid w:val="00207C97"/>
    <w:rsid w:val="00211742"/>
    <w:rsid w:val="00212130"/>
    <w:rsid w:val="00212389"/>
    <w:rsid w:val="002125E4"/>
    <w:rsid w:val="00212F02"/>
    <w:rsid w:val="002132E0"/>
    <w:rsid w:val="00213A12"/>
    <w:rsid w:val="00213B76"/>
    <w:rsid w:val="00214481"/>
    <w:rsid w:val="002146DA"/>
    <w:rsid w:val="00214A0F"/>
    <w:rsid w:val="00214B2E"/>
    <w:rsid w:val="00214BC9"/>
    <w:rsid w:val="00214DE7"/>
    <w:rsid w:val="00214EFB"/>
    <w:rsid w:val="00215510"/>
    <w:rsid w:val="00216112"/>
    <w:rsid w:val="002162FB"/>
    <w:rsid w:val="0021697A"/>
    <w:rsid w:val="00216BAB"/>
    <w:rsid w:val="00216E66"/>
    <w:rsid w:val="00216F02"/>
    <w:rsid w:val="00217915"/>
    <w:rsid w:val="002179F1"/>
    <w:rsid w:val="00217DCC"/>
    <w:rsid w:val="0022001D"/>
    <w:rsid w:val="00220873"/>
    <w:rsid w:val="00220BD6"/>
    <w:rsid w:val="00220C1B"/>
    <w:rsid w:val="00220D84"/>
    <w:rsid w:val="00221C6A"/>
    <w:rsid w:val="00221C6F"/>
    <w:rsid w:val="002223C0"/>
    <w:rsid w:val="00222AEF"/>
    <w:rsid w:val="00222DE6"/>
    <w:rsid w:val="0022321C"/>
    <w:rsid w:val="0022338A"/>
    <w:rsid w:val="00223836"/>
    <w:rsid w:val="00224814"/>
    <w:rsid w:val="0022498B"/>
    <w:rsid w:val="002249AA"/>
    <w:rsid w:val="00224B79"/>
    <w:rsid w:val="00224F9E"/>
    <w:rsid w:val="00224FF1"/>
    <w:rsid w:val="002256A3"/>
    <w:rsid w:val="00225888"/>
    <w:rsid w:val="00225A8D"/>
    <w:rsid w:val="00226452"/>
    <w:rsid w:val="0022646E"/>
    <w:rsid w:val="00226575"/>
    <w:rsid w:val="0022677C"/>
    <w:rsid w:val="00226C23"/>
    <w:rsid w:val="00226D89"/>
    <w:rsid w:val="00227106"/>
    <w:rsid w:val="002271A4"/>
    <w:rsid w:val="0022724F"/>
    <w:rsid w:val="0022750D"/>
    <w:rsid w:val="00227547"/>
    <w:rsid w:val="0022767C"/>
    <w:rsid w:val="002278D0"/>
    <w:rsid w:val="00227979"/>
    <w:rsid w:val="00227C5E"/>
    <w:rsid w:val="00227F8A"/>
    <w:rsid w:val="00230124"/>
    <w:rsid w:val="00230470"/>
    <w:rsid w:val="0023084F"/>
    <w:rsid w:val="00230A0C"/>
    <w:rsid w:val="00230B9D"/>
    <w:rsid w:val="00230D43"/>
    <w:rsid w:val="00231393"/>
    <w:rsid w:val="00231489"/>
    <w:rsid w:val="00231DE4"/>
    <w:rsid w:val="00232101"/>
    <w:rsid w:val="00232365"/>
    <w:rsid w:val="00232B0D"/>
    <w:rsid w:val="00233236"/>
    <w:rsid w:val="002332DC"/>
    <w:rsid w:val="002334C9"/>
    <w:rsid w:val="002343D7"/>
    <w:rsid w:val="00234D91"/>
    <w:rsid w:val="002354F6"/>
    <w:rsid w:val="00235572"/>
    <w:rsid w:val="00235A55"/>
    <w:rsid w:val="0023611B"/>
    <w:rsid w:val="002361DD"/>
    <w:rsid w:val="002367B9"/>
    <w:rsid w:val="00236AF5"/>
    <w:rsid w:val="00236C94"/>
    <w:rsid w:val="00236FD2"/>
    <w:rsid w:val="0023704B"/>
    <w:rsid w:val="002371AE"/>
    <w:rsid w:val="002373AC"/>
    <w:rsid w:val="00237927"/>
    <w:rsid w:val="00237BC8"/>
    <w:rsid w:val="00240162"/>
    <w:rsid w:val="00240636"/>
    <w:rsid w:val="002410AC"/>
    <w:rsid w:val="0024168B"/>
    <w:rsid w:val="00241DE1"/>
    <w:rsid w:val="002423CD"/>
    <w:rsid w:val="002425A7"/>
    <w:rsid w:val="002433FB"/>
    <w:rsid w:val="002437E8"/>
    <w:rsid w:val="00243CF2"/>
    <w:rsid w:val="00244387"/>
    <w:rsid w:val="0024441A"/>
    <w:rsid w:val="002444ED"/>
    <w:rsid w:val="00244715"/>
    <w:rsid w:val="0024508D"/>
    <w:rsid w:val="0024531F"/>
    <w:rsid w:val="00245539"/>
    <w:rsid w:val="0024655B"/>
    <w:rsid w:val="002466F6"/>
    <w:rsid w:val="002467A3"/>
    <w:rsid w:val="00246C2E"/>
    <w:rsid w:val="00247037"/>
    <w:rsid w:val="00247255"/>
    <w:rsid w:val="002474F5"/>
    <w:rsid w:val="00247661"/>
    <w:rsid w:val="00247718"/>
    <w:rsid w:val="0024782C"/>
    <w:rsid w:val="002507E5"/>
    <w:rsid w:val="00250D2C"/>
    <w:rsid w:val="00251347"/>
    <w:rsid w:val="002519FD"/>
    <w:rsid w:val="00252542"/>
    <w:rsid w:val="00252587"/>
    <w:rsid w:val="00252732"/>
    <w:rsid w:val="00253D6C"/>
    <w:rsid w:val="00254065"/>
    <w:rsid w:val="00254811"/>
    <w:rsid w:val="00254A6E"/>
    <w:rsid w:val="00254BB2"/>
    <w:rsid w:val="00255572"/>
    <w:rsid w:val="002559F3"/>
    <w:rsid w:val="00255EF2"/>
    <w:rsid w:val="00255F3C"/>
    <w:rsid w:val="00256214"/>
    <w:rsid w:val="00256789"/>
    <w:rsid w:val="00256857"/>
    <w:rsid w:val="00256859"/>
    <w:rsid w:val="00256926"/>
    <w:rsid w:val="00256CA7"/>
    <w:rsid w:val="00257188"/>
    <w:rsid w:val="00257586"/>
    <w:rsid w:val="00257AE9"/>
    <w:rsid w:val="002601D8"/>
    <w:rsid w:val="00260330"/>
    <w:rsid w:val="00260665"/>
    <w:rsid w:val="00260825"/>
    <w:rsid w:val="002608B1"/>
    <w:rsid w:val="002608C1"/>
    <w:rsid w:val="0026097C"/>
    <w:rsid w:val="00260CA8"/>
    <w:rsid w:val="00260D61"/>
    <w:rsid w:val="00260DE0"/>
    <w:rsid w:val="00261505"/>
    <w:rsid w:val="00262C9D"/>
    <w:rsid w:val="002637E4"/>
    <w:rsid w:val="00263B20"/>
    <w:rsid w:val="00263BF7"/>
    <w:rsid w:val="00263CDB"/>
    <w:rsid w:val="00264550"/>
    <w:rsid w:val="00265094"/>
    <w:rsid w:val="00265125"/>
    <w:rsid w:val="00266012"/>
    <w:rsid w:val="0026678D"/>
    <w:rsid w:val="0026682B"/>
    <w:rsid w:val="00266AFA"/>
    <w:rsid w:val="00266BBB"/>
    <w:rsid w:val="00266BBC"/>
    <w:rsid w:val="0026779B"/>
    <w:rsid w:val="00267D09"/>
    <w:rsid w:val="00267D59"/>
    <w:rsid w:val="00267E9D"/>
    <w:rsid w:val="00267F33"/>
    <w:rsid w:val="00270472"/>
    <w:rsid w:val="0027050F"/>
    <w:rsid w:val="00271365"/>
    <w:rsid w:val="00271646"/>
    <w:rsid w:val="002717BD"/>
    <w:rsid w:val="002717DB"/>
    <w:rsid w:val="00271808"/>
    <w:rsid w:val="002718A7"/>
    <w:rsid w:val="00271CF7"/>
    <w:rsid w:val="00271DC6"/>
    <w:rsid w:val="0027203F"/>
    <w:rsid w:val="002720A6"/>
    <w:rsid w:val="00272353"/>
    <w:rsid w:val="0027281D"/>
    <w:rsid w:val="0027283A"/>
    <w:rsid w:val="00273056"/>
    <w:rsid w:val="00273443"/>
    <w:rsid w:val="0027360A"/>
    <w:rsid w:val="00273759"/>
    <w:rsid w:val="00273CD8"/>
    <w:rsid w:val="00273F9D"/>
    <w:rsid w:val="002740F8"/>
    <w:rsid w:val="00274969"/>
    <w:rsid w:val="00274B3D"/>
    <w:rsid w:val="00274EFF"/>
    <w:rsid w:val="002754AA"/>
    <w:rsid w:val="002762B5"/>
    <w:rsid w:val="00276630"/>
    <w:rsid w:val="00276E29"/>
    <w:rsid w:val="00277782"/>
    <w:rsid w:val="00277A5C"/>
    <w:rsid w:val="00277D01"/>
    <w:rsid w:val="00280182"/>
    <w:rsid w:val="002804E7"/>
    <w:rsid w:val="002808A1"/>
    <w:rsid w:val="0028110A"/>
    <w:rsid w:val="00281541"/>
    <w:rsid w:val="0028156E"/>
    <w:rsid w:val="00281623"/>
    <w:rsid w:val="00281715"/>
    <w:rsid w:val="00281A2B"/>
    <w:rsid w:val="00281DDB"/>
    <w:rsid w:val="002823B7"/>
    <w:rsid w:val="002837F7"/>
    <w:rsid w:val="00283980"/>
    <w:rsid w:val="00283B39"/>
    <w:rsid w:val="00284892"/>
    <w:rsid w:val="00284955"/>
    <w:rsid w:val="002850F7"/>
    <w:rsid w:val="00285106"/>
    <w:rsid w:val="00285AB1"/>
    <w:rsid w:val="00285B64"/>
    <w:rsid w:val="00285C91"/>
    <w:rsid w:val="00285E87"/>
    <w:rsid w:val="00285E88"/>
    <w:rsid w:val="00285F88"/>
    <w:rsid w:val="00286226"/>
    <w:rsid w:val="002864F2"/>
    <w:rsid w:val="0028652C"/>
    <w:rsid w:val="00286B11"/>
    <w:rsid w:val="00286D2E"/>
    <w:rsid w:val="00287173"/>
    <w:rsid w:val="0028735A"/>
    <w:rsid w:val="002873A4"/>
    <w:rsid w:val="002879BD"/>
    <w:rsid w:val="002879D0"/>
    <w:rsid w:val="00287FE6"/>
    <w:rsid w:val="002903D7"/>
    <w:rsid w:val="0029077A"/>
    <w:rsid w:val="00290997"/>
    <w:rsid w:val="00290D6D"/>
    <w:rsid w:val="00291348"/>
    <w:rsid w:val="00291630"/>
    <w:rsid w:val="00291C0E"/>
    <w:rsid w:val="00291F54"/>
    <w:rsid w:val="00292EFF"/>
    <w:rsid w:val="0029376B"/>
    <w:rsid w:val="002937A0"/>
    <w:rsid w:val="00293824"/>
    <w:rsid w:val="00293B4B"/>
    <w:rsid w:val="00295865"/>
    <w:rsid w:val="00295AAA"/>
    <w:rsid w:val="00295BEB"/>
    <w:rsid w:val="0029666F"/>
    <w:rsid w:val="002967F4"/>
    <w:rsid w:val="00296BA9"/>
    <w:rsid w:val="00296C03"/>
    <w:rsid w:val="00296E1F"/>
    <w:rsid w:val="002974C7"/>
    <w:rsid w:val="0029789C"/>
    <w:rsid w:val="002979AB"/>
    <w:rsid w:val="002A02C1"/>
    <w:rsid w:val="002A0990"/>
    <w:rsid w:val="002A0C3A"/>
    <w:rsid w:val="002A0D91"/>
    <w:rsid w:val="002A1056"/>
    <w:rsid w:val="002A12A6"/>
    <w:rsid w:val="002A1416"/>
    <w:rsid w:val="002A1BF5"/>
    <w:rsid w:val="002A1C0C"/>
    <w:rsid w:val="002A2ABC"/>
    <w:rsid w:val="002A2AC1"/>
    <w:rsid w:val="002A33D5"/>
    <w:rsid w:val="002A36BB"/>
    <w:rsid w:val="002A4898"/>
    <w:rsid w:val="002A4A72"/>
    <w:rsid w:val="002A4AF4"/>
    <w:rsid w:val="002A505D"/>
    <w:rsid w:val="002A551E"/>
    <w:rsid w:val="002A5592"/>
    <w:rsid w:val="002A61C5"/>
    <w:rsid w:val="002A6535"/>
    <w:rsid w:val="002A687D"/>
    <w:rsid w:val="002A6B62"/>
    <w:rsid w:val="002A6CE7"/>
    <w:rsid w:val="002A7089"/>
    <w:rsid w:val="002A755E"/>
    <w:rsid w:val="002A77B1"/>
    <w:rsid w:val="002A7B21"/>
    <w:rsid w:val="002A7C35"/>
    <w:rsid w:val="002B00B9"/>
    <w:rsid w:val="002B1004"/>
    <w:rsid w:val="002B162E"/>
    <w:rsid w:val="002B22F1"/>
    <w:rsid w:val="002B29DD"/>
    <w:rsid w:val="002B2A4E"/>
    <w:rsid w:val="002B319F"/>
    <w:rsid w:val="002B3D44"/>
    <w:rsid w:val="002B4030"/>
    <w:rsid w:val="002B47E0"/>
    <w:rsid w:val="002B48A8"/>
    <w:rsid w:val="002B4A4A"/>
    <w:rsid w:val="002B4C82"/>
    <w:rsid w:val="002B4D0C"/>
    <w:rsid w:val="002B55A9"/>
    <w:rsid w:val="002B55DD"/>
    <w:rsid w:val="002B6021"/>
    <w:rsid w:val="002B7330"/>
    <w:rsid w:val="002B7D51"/>
    <w:rsid w:val="002C025D"/>
    <w:rsid w:val="002C05DF"/>
    <w:rsid w:val="002C06BE"/>
    <w:rsid w:val="002C07F3"/>
    <w:rsid w:val="002C0B85"/>
    <w:rsid w:val="002C0DD3"/>
    <w:rsid w:val="002C1777"/>
    <w:rsid w:val="002C1D6D"/>
    <w:rsid w:val="002C1DF5"/>
    <w:rsid w:val="002C2082"/>
    <w:rsid w:val="002C234A"/>
    <w:rsid w:val="002C27E4"/>
    <w:rsid w:val="002C29FC"/>
    <w:rsid w:val="002C3275"/>
    <w:rsid w:val="002C3972"/>
    <w:rsid w:val="002C3A37"/>
    <w:rsid w:val="002C3EA0"/>
    <w:rsid w:val="002C42E2"/>
    <w:rsid w:val="002C4732"/>
    <w:rsid w:val="002C4800"/>
    <w:rsid w:val="002C495B"/>
    <w:rsid w:val="002C4A18"/>
    <w:rsid w:val="002C4BBF"/>
    <w:rsid w:val="002C4FA8"/>
    <w:rsid w:val="002C5FF3"/>
    <w:rsid w:val="002C6AF5"/>
    <w:rsid w:val="002C7151"/>
    <w:rsid w:val="002C77C7"/>
    <w:rsid w:val="002D0279"/>
    <w:rsid w:val="002D0BC4"/>
    <w:rsid w:val="002D11AE"/>
    <w:rsid w:val="002D28D7"/>
    <w:rsid w:val="002D293A"/>
    <w:rsid w:val="002D3AF0"/>
    <w:rsid w:val="002D3E24"/>
    <w:rsid w:val="002D3E6A"/>
    <w:rsid w:val="002D3F87"/>
    <w:rsid w:val="002D49D3"/>
    <w:rsid w:val="002D4E26"/>
    <w:rsid w:val="002D579B"/>
    <w:rsid w:val="002D59E1"/>
    <w:rsid w:val="002D5BD2"/>
    <w:rsid w:val="002D664E"/>
    <w:rsid w:val="002D6AC0"/>
    <w:rsid w:val="002D6D5C"/>
    <w:rsid w:val="002D6E66"/>
    <w:rsid w:val="002D75B1"/>
    <w:rsid w:val="002D7AD9"/>
    <w:rsid w:val="002D7C5E"/>
    <w:rsid w:val="002E0241"/>
    <w:rsid w:val="002E067C"/>
    <w:rsid w:val="002E06A6"/>
    <w:rsid w:val="002E06E3"/>
    <w:rsid w:val="002E0768"/>
    <w:rsid w:val="002E07C5"/>
    <w:rsid w:val="002E1068"/>
    <w:rsid w:val="002E1423"/>
    <w:rsid w:val="002E14C9"/>
    <w:rsid w:val="002E1A17"/>
    <w:rsid w:val="002E2813"/>
    <w:rsid w:val="002E2ED3"/>
    <w:rsid w:val="002E2F1F"/>
    <w:rsid w:val="002E31CD"/>
    <w:rsid w:val="002E3561"/>
    <w:rsid w:val="002E3813"/>
    <w:rsid w:val="002E3CE1"/>
    <w:rsid w:val="002E45EC"/>
    <w:rsid w:val="002E48C8"/>
    <w:rsid w:val="002E4AE2"/>
    <w:rsid w:val="002E55B0"/>
    <w:rsid w:val="002E564E"/>
    <w:rsid w:val="002E56FF"/>
    <w:rsid w:val="002E5B81"/>
    <w:rsid w:val="002E5D4A"/>
    <w:rsid w:val="002E72DC"/>
    <w:rsid w:val="002E7335"/>
    <w:rsid w:val="002E78DB"/>
    <w:rsid w:val="002E7D84"/>
    <w:rsid w:val="002E7DB6"/>
    <w:rsid w:val="002E7DD5"/>
    <w:rsid w:val="002E7F27"/>
    <w:rsid w:val="002F0090"/>
    <w:rsid w:val="002F029E"/>
    <w:rsid w:val="002F033F"/>
    <w:rsid w:val="002F04DD"/>
    <w:rsid w:val="002F054B"/>
    <w:rsid w:val="002F07B4"/>
    <w:rsid w:val="002F0CC3"/>
    <w:rsid w:val="002F0F9A"/>
    <w:rsid w:val="002F11A3"/>
    <w:rsid w:val="002F1F59"/>
    <w:rsid w:val="002F219B"/>
    <w:rsid w:val="002F21C8"/>
    <w:rsid w:val="002F3935"/>
    <w:rsid w:val="002F3B91"/>
    <w:rsid w:val="002F3C9B"/>
    <w:rsid w:val="002F3E3E"/>
    <w:rsid w:val="002F4117"/>
    <w:rsid w:val="002F454C"/>
    <w:rsid w:val="002F4A5D"/>
    <w:rsid w:val="002F5849"/>
    <w:rsid w:val="002F5BB6"/>
    <w:rsid w:val="002F5EA4"/>
    <w:rsid w:val="002F6108"/>
    <w:rsid w:val="002F6F28"/>
    <w:rsid w:val="002F7181"/>
    <w:rsid w:val="002F7391"/>
    <w:rsid w:val="002F779F"/>
    <w:rsid w:val="002F7817"/>
    <w:rsid w:val="002F7A5B"/>
    <w:rsid w:val="002F7C0B"/>
    <w:rsid w:val="002F7E76"/>
    <w:rsid w:val="0030001E"/>
    <w:rsid w:val="00300763"/>
    <w:rsid w:val="0030100F"/>
    <w:rsid w:val="003010AF"/>
    <w:rsid w:val="003012BF"/>
    <w:rsid w:val="00301907"/>
    <w:rsid w:val="003019C5"/>
    <w:rsid w:val="0030238C"/>
    <w:rsid w:val="00302B8A"/>
    <w:rsid w:val="00302F61"/>
    <w:rsid w:val="00302FC5"/>
    <w:rsid w:val="00302FF9"/>
    <w:rsid w:val="003030C8"/>
    <w:rsid w:val="003030FB"/>
    <w:rsid w:val="003031F9"/>
    <w:rsid w:val="00303317"/>
    <w:rsid w:val="00303A04"/>
    <w:rsid w:val="003043CC"/>
    <w:rsid w:val="00304CFA"/>
    <w:rsid w:val="00304EA9"/>
    <w:rsid w:val="003050E0"/>
    <w:rsid w:val="00305F32"/>
    <w:rsid w:val="003064EC"/>
    <w:rsid w:val="0030676F"/>
    <w:rsid w:val="00306921"/>
    <w:rsid w:val="00306AC0"/>
    <w:rsid w:val="00307B84"/>
    <w:rsid w:val="00307C4B"/>
    <w:rsid w:val="00307E5E"/>
    <w:rsid w:val="00310038"/>
    <w:rsid w:val="003107D5"/>
    <w:rsid w:val="00310EC8"/>
    <w:rsid w:val="003112F1"/>
    <w:rsid w:val="00311FC2"/>
    <w:rsid w:val="0031225A"/>
    <w:rsid w:val="003122DF"/>
    <w:rsid w:val="003129F4"/>
    <w:rsid w:val="00312B1C"/>
    <w:rsid w:val="00312DB4"/>
    <w:rsid w:val="00312E03"/>
    <w:rsid w:val="003131C8"/>
    <w:rsid w:val="00313696"/>
    <w:rsid w:val="0031398F"/>
    <w:rsid w:val="00313BB1"/>
    <w:rsid w:val="00313D58"/>
    <w:rsid w:val="00313E14"/>
    <w:rsid w:val="00313F9B"/>
    <w:rsid w:val="003143D5"/>
    <w:rsid w:val="003146A7"/>
    <w:rsid w:val="00314952"/>
    <w:rsid w:val="003151D1"/>
    <w:rsid w:val="003152A5"/>
    <w:rsid w:val="003152C1"/>
    <w:rsid w:val="003153CD"/>
    <w:rsid w:val="003162A1"/>
    <w:rsid w:val="00316A7B"/>
    <w:rsid w:val="00317275"/>
    <w:rsid w:val="00317955"/>
    <w:rsid w:val="00317AC4"/>
    <w:rsid w:val="00317B6E"/>
    <w:rsid w:val="00320B51"/>
    <w:rsid w:val="00320CF7"/>
    <w:rsid w:val="0032132C"/>
    <w:rsid w:val="003214C9"/>
    <w:rsid w:val="00321968"/>
    <w:rsid w:val="00321AF9"/>
    <w:rsid w:val="00321EA2"/>
    <w:rsid w:val="003220EB"/>
    <w:rsid w:val="00322184"/>
    <w:rsid w:val="00322512"/>
    <w:rsid w:val="003225AE"/>
    <w:rsid w:val="003228BD"/>
    <w:rsid w:val="0032296D"/>
    <w:rsid w:val="00322A83"/>
    <w:rsid w:val="00322AC7"/>
    <w:rsid w:val="00322C92"/>
    <w:rsid w:val="00322E81"/>
    <w:rsid w:val="003231AE"/>
    <w:rsid w:val="0032363B"/>
    <w:rsid w:val="003239CB"/>
    <w:rsid w:val="00323DDE"/>
    <w:rsid w:val="003248E9"/>
    <w:rsid w:val="00324A6D"/>
    <w:rsid w:val="003250A6"/>
    <w:rsid w:val="003251C3"/>
    <w:rsid w:val="0032520B"/>
    <w:rsid w:val="00325328"/>
    <w:rsid w:val="00325364"/>
    <w:rsid w:val="00325DAC"/>
    <w:rsid w:val="00325ECD"/>
    <w:rsid w:val="00326034"/>
    <w:rsid w:val="00326783"/>
    <w:rsid w:val="003267CF"/>
    <w:rsid w:val="00326E3F"/>
    <w:rsid w:val="00326EF4"/>
    <w:rsid w:val="003270B2"/>
    <w:rsid w:val="003273FF"/>
    <w:rsid w:val="00327472"/>
    <w:rsid w:val="00327B38"/>
    <w:rsid w:val="00327F21"/>
    <w:rsid w:val="00327FED"/>
    <w:rsid w:val="00330D7D"/>
    <w:rsid w:val="00330E45"/>
    <w:rsid w:val="0033169E"/>
    <w:rsid w:val="00331D49"/>
    <w:rsid w:val="003323D6"/>
    <w:rsid w:val="003323E0"/>
    <w:rsid w:val="00332823"/>
    <w:rsid w:val="00332E4A"/>
    <w:rsid w:val="00332EA4"/>
    <w:rsid w:val="00333759"/>
    <w:rsid w:val="00333AEF"/>
    <w:rsid w:val="00333C95"/>
    <w:rsid w:val="00333E05"/>
    <w:rsid w:val="00334226"/>
    <w:rsid w:val="003344C3"/>
    <w:rsid w:val="00334A42"/>
    <w:rsid w:val="00334D8E"/>
    <w:rsid w:val="0033570B"/>
    <w:rsid w:val="0033581F"/>
    <w:rsid w:val="003359BC"/>
    <w:rsid w:val="003360DF"/>
    <w:rsid w:val="00336274"/>
    <w:rsid w:val="003362D5"/>
    <w:rsid w:val="003369E3"/>
    <w:rsid w:val="00336C1B"/>
    <w:rsid w:val="00336E30"/>
    <w:rsid w:val="003375CD"/>
    <w:rsid w:val="003375E1"/>
    <w:rsid w:val="00337B04"/>
    <w:rsid w:val="00337BEC"/>
    <w:rsid w:val="00337E3D"/>
    <w:rsid w:val="00337FF9"/>
    <w:rsid w:val="003402DA"/>
    <w:rsid w:val="0034045C"/>
    <w:rsid w:val="003405CC"/>
    <w:rsid w:val="003406DA"/>
    <w:rsid w:val="003408A4"/>
    <w:rsid w:val="00340D03"/>
    <w:rsid w:val="00340E3A"/>
    <w:rsid w:val="003425E1"/>
    <w:rsid w:val="00342801"/>
    <w:rsid w:val="00342A02"/>
    <w:rsid w:val="00342C44"/>
    <w:rsid w:val="00342E95"/>
    <w:rsid w:val="0034329A"/>
    <w:rsid w:val="00343BB4"/>
    <w:rsid w:val="003447B2"/>
    <w:rsid w:val="0034496E"/>
    <w:rsid w:val="00344C3C"/>
    <w:rsid w:val="003453EA"/>
    <w:rsid w:val="00345D64"/>
    <w:rsid w:val="00345F45"/>
    <w:rsid w:val="00346068"/>
    <w:rsid w:val="00346137"/>
    <w:rsid w:val="003461F8"/>
    <w:rsid w:val="00346246"/>
    <w:rsid w:val="00346941"/>
    <w:rsid w:val="003475A3"/>
    <w:rsid w:val="00347807"/>
    <w:rsid w:val="00347878"/>
    <w:rsid w:val="00347A96"/>
    <w:rsid w:val="00347BEF"/>
    <w:rsid w:val="00350092"/>
    <w:rsid w:val="00350D3E"/>
    <w:rsid w:val="00350F14"/>
    <w:rsid w:val="00350F89"/>
    <w:rsid w:val="00351718"/>
    <w:rsid w:val="00351D5A"/>
    <w:rsid w:val="003524CC"/>
    <w:rsid w:val="003525A4"/>
    <w:rsid w:val="00352A64"/>
    <w:rsid w:val="00352C5A"/>
    <w:rsid w:val="00352DF7"/>
    <w:rsid w:val="00353122"/>
    <w:rsid w:val="00353388"/>
    <w:rsid w:val="003533A1"/>
    <w:rsid w:val="00353900"/>
    <w:rsid w:val="00353B7F"/>
    <w:rsid w:val="00353D32"/>
    <w:rsid w:val="00353F1B"/>
    <w:rsid w:val="00354469"/>
    <w:rsid w:val="003551EB"/>
    <w:rsid w:val="003559DE"/>
    <w:rsid w:val="00355C20"/>
    <w:rsid w:val="003563A7"/>
    <w:rsid w:val="00356C90"/>
    <w:rsid w:val="00356E4E"/>
    <w:rsid w:val="00356EBF"/>
    <w:rsid w:val="00360025"/>
    <w:rsid w:val="0036075F"/>
    <w:rsid w:val="003609EB"/>
    <w:rsid w:val="00360A19"/>
    <w:rsid w:val="00361022"/>
    <w:rsid w:val="0036104C"/>
    <w:rsid w:val="00361152"/>
    <w:rsid w:val="0036115F"/>
    <w:rsid w:val="003612E4"/>
    <w:rsid w:val="00361301"/>
    <w:rsid w:val="003615FD"/>
    <w:rsid w:val="00361E55"/>
    <w:rsid w:val="00361FD2"/>
    <w:rsid w:val="003624C6"/>
    <w:rsid w:val="003624F2"/>
    <w:rsid w:val="003633DE"/>
    <w:rsid w:val="00363777"/>
    <w:rsid w:val="0036399B"/>
    <w:rsid w:val="003639E2"/>
    <w:rsid w:val="003641DC"/>
    <w:rsid w:val="00364455"/>
    <w:rsid w:val="003648E9"/>
    <w:rsid w:val="003649F7"/>
    <w:rsid w:val="00365984"/>
    <w:rsid w:val="0036603C"/>
    <w:rsid w:val="0036621A"/>
    <w:rsid w:val="00366483"/>
    <w:rsid w:val="00366869"/>
    <w:rsid w:val="003669C8"/>
    <w:rsid w:val="00366F1D"/>
    <w:rsid w:val="0036714B"/>
    <w:rsid w:val="00367C25"/>
    <w:rsid w:val="00370C64"/>
    <w:rsid w:val="00371848"/>
    <w:rsid w:val="00371A76"/>
    <w:rsid w:val="00371E52"/>
    <w:rsid w:val="00372289"/>
    <w:rsid w:val="003723FE"/>
    <w:rsid w:val="00373E0E"/>
    <w:rsid w:val="00374916"/>
    <w:rsid w:val="00374ABA"/>
    <w:rsid w:val="00374D35"/>
    <w:rsid w:val="003750E7"/>
    <w:rsid w:val="00375651"/>
    <w:rsid w:val="00375900"/>
    <w:rsid w:val="00375A21"/>
    <w:rsid w:val="00375A28"/>
    <w:rsid w:val="00376037"/>
    <w:rsid w:val="0037611F"/>
    <w:rsid w:val="0037616B"/>
    <w:rsid w:val="003762B8"/>
    <w:rsid w:val="003763C3"/>
    <w:rsid w:val="00376605"/>
    <w:rsid w:val="00376C5A"/>
    <w:rsid w:val="00376CF9"/>
    <w:rsid w:val="00376D5C"/>
    <w:rsid w:val="00376FD1"/>
    <w:rsid w:val="00377092"/>
    <w:rsid w:val="00377237"/>
    <w:rsid w:val="0037731A"/>
    <w:rsid w:val="00377B1B"/>
    <w:rsid w:val="00377BFB"/>
    <w:rsid w:val="00377D8E"/>
    <w:rsid w:val="00377E1F"/>
    <w:rsid w:val="00380C2F"/>
    <w:rsid w:val="00380D04"/>
    <w:rsid w:val="0038101F"/>
    <w:rsid w:val="00381D75"/>
    <w:rsid w:val="003822F1"/>
    <w:rsid w:val="00382461"/>
    <w:rsid w:val="003834AC"/>
    <w:rsid w:val="00383A79"/>
    <w:rsid w:val="00383E76"/>
    <w:rsid w:val="00383ED7"/>
    <w:rsid w:val="003842FE"/>
    <w:rsid w:val="00384A96"/>
    <w:rsid w:val="00385968"/>
    <w:rsid w:val="003861E4"/>
    <w:rsid w:val="00386266"/>
    <w:rsid w:val="00386DAA"/>
    <w:rsid w:val="00386F81"/>
    <w:rsid w:val="00386F97"/>
    <w:rsid w:val="0038710B"/>
    <w:rsid w:val="0038746F"/>
    <w:rsid w:val="00387946"/>
    <w:rsid w:val="00387B5B"/>
    <w:rsid w:val="00387D4A"/>
    <w:rsid w:val="00390B8F"/>
    <w:rsid w:val="00390F9C"/>
    <w:rsid w:val="00391073"/>
    <w:rsid w:val="003910CD"/>
    <w:rsid w:val="0039199F"/>
    <w:rsid w:val="003919E9"/>
    <w:rsid w:val="00391A99"/>
    <w:rsid w:val="00391C92"/>
    <w:rsid w:val="0039283A"/>
    <w:rsid w:val="00392B34"/>
    <w:rsid w:val="00392E92"/>
    <w:rsid w:val="00393027"/>
    <w:rsid w:val="00393499"/>
    <w:rsid w:val="00393545"/>
    <w:rsid w:val="00393E47"/>
    <w:rsid w:val="00393FED"/>
    <w:rsid w:val="00394616"/>
    <w:rsid w:val="00394665"/>
    <w:rsid w:val="00394A5B"/>
    <w:rsid w:val="00394FEC"/>
    <w:rsid w:val="0039520A"/>
    <w:rsid w:val="00395215"/>
    <w:rsid w:val="003953CD"/>
    <w:rsid w:val="00396360"/>
    <w:rsid w:val="00396403"/>
    <w:rsid w:val="003966B9"/>
    <w:rsid w:val="00396872"/>
    <w:rsid w:val="00396CC2"/>
    <w:rsid w:val="0039765B"/>
    <w:rsid w:val="00397A3B"/>
    <w:rsid w:val="00397B53"/>
    <w:rsid w:val="00397BC4"/>
    <w:rsid w:val="003A075A"/>
    <w:rsid w:val="003A11BB"/>
    <w:rsid w:val="003A184B"/>
    <w:rsid w:val="003A1BB3"/>
    <w:rsid w:val="003A2209"/>
    <w:rsid w:val="003A2BBB"/>
    <w:rsid w:val="003A35ED"/>
    <w:rsid w:val="003A4563"/>
    <w:rsid w:val="003A45D0"/>
    <w:rsid w:val="003A58F4"/>
    <w:rsid w:val="003A666E"/>
    <w:rsid w:val="003A6F6B"/>
    <w:rsid w:val="003A7087"/>
    <w:rsid w:val="003A73D9"/>
    <w:rsid w:val="003B0152"/>
    <w:rsid w:val="003B056B"/>
    <w:rsid w:val="003B058D"/>
    <w:rsid w:val="003B0AC8"/>
    <w:rsid w:val="003B0BEC"/>
    <w:rsid w:val="003B0E50"/>
    <w:rsid w:val="003B1B98"/>
    <w:rsid w:val="003B1C11"/>
    <w:rsid w:val="003B1C69"/>
    <w:rsid w:val="003B1D09"/>
    <w:rsid w:val="003B219C"/>
    <w:rsid w:val="003B23EE"/>
    <w:rsid w:val="003B25A9"/>
    <w:rsid w:val="003B3046"/>
    <w:rsid w:val="003B3771"/>
    <w:rsid w:val="003B3D75"/>
    <w:rsid w:val="003B3DA1"/>
    <w:rsid w:val="003B3DE5"/>
    <w:rsid w:val="003B4229"/>
    <w:rsid w:val="003B4391"/>
    <w:rsid w:val="003B4BBB"/>
    <w:rsid w:val="003B5B22"/>
    <w:rsid w:val="003B5BBD"/>
    <w:rsid w:val="003B6147"/>
    <w:rsid w:val="003B68D6"/>
    <w:rsid w:val="003B709A"/>
    <w:rsid w:val="003B72C2"/>
    <w:rsid w:val="003B7A37"/>
    <w:rsid w:val="003B7EE2"/>
    <w:rsid w:val="003C03E0"/>
    <w:rsid w:val="003C0597"/>
    <w:rsid w:val="003C0DAB"/>
    <w:rsid w:val="003C114D"/>
    <w:rsid w:val="003C1289"/>
    <w:rsid w:val="003C13D5"/>
    <w:rsid w:val="003C16C1"/>
    <w:rsid w:val="003C18EA"/>
    <w:rsid w:val="003C1D15"/>
    <w:rsid w:val="003C1ECA"/>
    <w:rsid w:val="003C2012"/>
    <w:rsid w:val="003C223E"/>
    <w:rsid w:val="003C2724"/>
    <w:rsid w:val="003C3090"/>
    <w:rsid w:val="003C347D"/>
    <w:rsid w:val="003C3721"/>
    <w:rsid w:val="003C3971"/>
    <w:rsid w:val="003C4C3C"/>
    <w:rsid w:val="003C5088"/>
    <w:rsid w:val="003C5547"/>
    <w:rsid w:val="003C5C25"/>
    <w:rsid w:val="003C6BCE"/>
    <w:rsid w:val="003C730F"/>
    <w:rsid w:val="003C78E1"/>
    <w:rsid w:val="003C7D11"/>
    <w:rsid w:val="003C7F4E"/>
    <w:rsid w:val="003C7F7D"/>
    <w:rsid w:val="003D0CFE"/>
    <w:rsid w:val="003D0D27"/>
    <w:rsid w:val="003D0D80"/>
    <w:rsid w:val="003D13DB"/>
    <w:rsid w:val="003D1D78"/>
    <w:rsid w:val="003D1E8C"/>
    <w:rsid w:val="003D1F46"/>
    <w:rsid w:val="003D2609"/>
    <w:rsid w:val="003D2AD6"/>
    <w:rsid w:val="003D2D3B"/>
    <w:rsid w:val="003D2FA8"/>
    <w:rsid w:val="003D30CF"/>
    <w:rsid w:val="003D3D3B"/>
    <w:rsid w:val="003D3D8D"/>
    <w:rsid w:val="003D478D"/>
    <w:rsid w:val="003D4847"/>
    <w:rsid w:val="003D487E"/>
    <w:rsid w:val="003D48DB"/>
    <w:rsid w:val="003D4A09"/>
    <w:rsid w:val="003D4AA9"/>
    <w:rsid w:val="003D4D5B"/>
    <w:rsid w:val="003D4EF5"/>
    <w:rsid w:val="003D58CD"/>
    <w:rsid w:val="003D60CE"/>
    <w:rsid w:val="003D6694"/>
    <w:rsid w:val="003D6D81"/>
    <w:rsid w:val="003D7238"/>
    <w:rsid w:val="003D77AA"/>
    <w:rsid w:val="003D7A64"/>
    <w:rsid w:val="003E03A6"/>
    <w:rsid w:val="003E0627"/>
    <w:rsid w:val="003E09B4"/>
    <w:rsid w:val="003E0AEA"/>
    <w:rsid w:val="003E0B11"/>
    <w:rsid w:val="003E0DC6"/>
    <w:rsid w:val="003E0FEC"/>
    <w:rsid w:val="003E16FD"/>
    <w:rsid w:val="003E1809"/>
    <w:rsid w:val="003E1DCC"/>
    <w:rsid w:val="003E2155"/>
    <w:rsid w:val="003E2521"/>
    <w:rsid w:val="003E2852"/>
    <w:rsid w:val="003E32B1"/>
    <w:rsid w:val="003E3333"/>
    <w:rsid w:val="003E3A6F"/>
    <w:rsid w:val="003E3CF8"/>
    <w:rsid w:val="003E3E54"/>
    <w:rsid w:val="003E3EFB"/>
    <w:rsid w:val="003E3FAD"/>
    <w:rsid w:val="003E4D19"/>
    <w:rsid w:val="003E53AC"/>
    <w:rsid w:val="003E5781"/>
    <w:rsid w:val="003E58D3"/>
    <w:rsid w:val="003E61D0"/>
    <w:rsid w:val="003E65E5"/>
    <w:rsid w:val="003E6615"/>
    <w:rsid w:val="003E6A3D"/>
    <w:rsid w:val="003E6FD5"/>
    <w:rsid w:val="003E72C2"/>
    <w:rsid w:val="003E73E7"/>
    <w:rsid w:val="003E74E1"/>
    <w:rsid w:val="003E764A"/>
    <w:rsid w:val="003E769B"/>
    <w:rsid w:val="003E7859"/>
    <w:rsid w:val="003E7E11"/>
    <w:rsid w:val="003F018D"/>
    <w:rsid w:val="003F01FC"/>
    <w:rsid w:val="003F020D"/>
    <w:rsid w:val="003F03B9"/>
    <w:rsid w:val="003F0652"/>
    <w:rsid w:val="003F075D"/>
    <w:rsid w:val="003F121B"/>
    <w:rsid w:val="003F1D15"/>
    <w:rsid w:val="003F1D71"/>
    <w:rsid w:val="003F276A"/>
    <w:rsid w:val="003F2E1C"/>
    <w:rsid w:val="003F2E1D"/>
    <w:rsid w:val="003F3584"/>
    <w:rsid w:val="003F393D"/>
    <w:rsid w:val="003F3E75"/>
    <w:rsid w:val="003F43DD"/>
    <w:rsid w:val="003F4466"/>
    <w:rsid w:val="003F4475"/>
    <w:rsid w:val="003F45FD"/>
    <w:rsid w:val="003F4808"/>
    <w:rsid w:val="003F48A8"/>
    <w:rsid w:val="003F59D2"/>
    <w:rsid w:val="003F5AA3"/>
    <w:rsid w:val="003F631E"/>
    <w:rsid w:val="003F6647"/>
    <w:rsid w:val="003F70CA"/>
    <w:rsid w:val="003F72CA"/>
    <w:rsid w:val="003F76A0"/>
    <w:rsid w:val="003F77AE"/>
    <w:rsid w:val="003F79F7"/>
    <w:rsid w:val="003F7B3A"/>
    <w:rsid w:val="003F7B94"/>
    <w:rsid w:val="003F7D3C"/>
    <w:rsid w:val="00400249"/>
    <w:rsid w:val="00400834"/>
    <w:rsid w:val="0040092A"/>
    <w:rsid w:val="0040169E"/>
    <w:rsid w:val="00401CB8"/>
    <w:rsid w:val="00401F27"/>
    <w:rsid w:val="00401F2B"/>
    <w:rsid w:val="00402C3B"/>
    <w:rsid w:val="00402CF6"/>
    <w:rsid w:val="00402F55"/>
    <w:rsid w:val="00402FD4"/>
    <w:rsid w:val="004032B2"/>
    <w:rsid w:val="004036FC"/>
    <w:rsid w:val="0040479B"/>
    <w:rsid w:val="00404963"/>
    <w:rsid w:val="004054C4"/>
    <w:rsid w:val="0040555D"/>
    <w:rsid w:val="00406251"/>
    <w:rsid w:val="004063AA"/>
    <w:rsid w:val="0040672C"/>
    <w:rsid w:val="0040774F"/>
    <w:rsid w:val="004078AE"/>
    <w:rsid w:val="00407BE1"/>
    <w:rsid w:val="00410C20"/>
    <w:rsid w:val="00410CC5"/>
    <w:rsid w:val="00410CD0"/>
    <w:rsid w:val="0041188C"/>
    <w:rsid w:val="004121CC"/>
    <w:rsid w:val="004124B3"/>
    <w:rsid w:val="00412A46"/>
    <w:rsid w:val="00412DB5"/>
    <w:rsid w:val="004134BC"/>
    <w:rsid w:val="00413971"/>
    <w:rsid w:val="00413C1D"/>
    <w:rsid w:val="00413D10"/>
    <w:rsid w:val="00413E0B"/>
    <w:rsid w:val="004142BD"/>
    <w:rsid w:val="004144EF"/>
    <w:rsid w:val="00414C4B"/>
    <w:rsid w:val="00415101"/>
    <w:rsid w:val="004152DB"/>
    <w:rsid w:val="00415CFD"/>
    <w:rsid w:val="00416589"/>
    <w:rsid w:val="00416A17"/>
    <w:rsid w:val="00417144"/>
    <w:rsid w:val="0041751D"/>
    <w:rsid w:val="00417E74"/>
    <w:rsid w:val="00420285"/>
    <w:rsid w:val="00420920"/>
    <w:rsid w:val="004209A6"/>
    <w:rsid w:val="00420BA6"/>
    <w:rsid w:val="00420E31"/>
    <w:rsid w:val="00421198"/>
    <w:rsid w:val="00421309"/>
    <w:rsid w:val="00421762"/>
    <w:rsid w:val="004225B5"/>
    <w:rsid w:val="004234FE"/>
    <w:rsid w:val="0042389D"/>
    <w:rsid w:val="00423C94"/>
    <w:rsid w:val="00423D3C"/>
    <w:rsid w:val="00424DB7"/>
    <w:rsid w:val="0042566A"/>
    <w:rsid w:val="004256FA"/>
    <w:rsid w:val="00425FED"/>
    <w:rsid w:val="00426827"/>
    <w:rsid w:val="00426981"/>
    <w:rsid w:val="00427819"/>
    <w:rsid w:val="00427870"/>
    <w:rsid w:val="00427901"/>
    <w:rsid w:val="00430274"/>
    <w:rsid w:val="00430302"/>
    <w:rsid w:val="004314A8"/>
    <w:rsid w:val="0043163A"/>
    <w:rsid w:val="004316C5"/>
    <w:rsid w:val="00431B2D"/>
    <w:rsid w:val="00431B55"/>
    <w:rsid w:val="004320C4"/>
    <w:rsid w:val="0043221F"/>
    <w:rsid w:val="00432254"/>
    <w:rsid w:val="004322BD"/>
    <w:rsid w:val="00432301"/>
    <w:rsid w:val="004325C9"/>
    <w:rsid w:val="004326BB"/>
    <w:rsid w:val="00432947"/>
    <w:rsid w:val="00432B23"/>
    <w:rsid w:val="00432CAA"/>
    <w:rsid w:val="004330AD"/>
    <w:rsid w:val="0043311A"/>
    <w:rsid w:val="00433609"/>
    <w:rsid w:val="004338DD"/>
    <w:rsid w:val="00433B7B"/>
    <w:rsid w:val="00433F99"/>
    <w:rsid w:val="00433FA9"/>
    <w:rsid w:val="004343FF"/>
    <w:rsid w:val="004345CA"/>
    <w:rsid w:val="0043470C"/>
    <w:rsid w:val="00434CBF"/>
    <w:rsid w:val="004355AA"/>
    <w:rsid w:val="0043624A"/>
    <w:rsid w:val="00436FDE"/>
    <w:rsid w:val="004376FA"/>
    <w:rsid w:val="00437C2F"/>
    <w:rsid w:val="00437DBE"/>
    <w:rsid w:val="0044014D"/>
    <w:rsid w:val="0044036C"/>
    <w:rsid w:val="00440809"/>
    <w:rsid w:val="004409E5"/>
    <w:rsid w:val="004412D2"/>
    <w:rsid w:val="004420CF"/>
    <w:rsid w:val="004425BE"/>
    <w:rsid w:val="00442D7C"/>
    <w:rsid w:val="00442E69"/>
    <w:rsid w:val="00443418"/>
    <w:rsid w:val="004436B4"/>
    <w:rsid w:val="00443729"/>
    <w:rsid w:val="004438A3"/>
    <w:rsid w:val="00443B51"/>
    <w:rsid w:val="00443D28"/>
    <w:rsid w:val="00444988"/>
    <w:rsid w:val="00445618"/>
    <w:rsid w:val="00445CC5"/>
    <w:rsid w:val="00445DF8"/>
    <w:rsid w:val="00445E13"/>
    <w:rsid w:val="00445FA4"/>
    <w:rsid w:val="004462C5"/>
    <w:rsid w:val="004463ED"/>
    <w:rsid w:val="0044653D"/>
    <w:rsid w:val="00446D83"/>
    <w:rsid w:val="00446D99"/>
    <w:rsid w:val="00446ECE"/>
    <w:rsid w:val="00450424"/>
    <w:rsid w:val="00451E39"/>
    <w:rsid w:val="004522BE"/>
    <w:rsid w:val="00452B96"/>
    <w:rsid w:val="00452F97"/>
    <w:rsid w:val="0045329F"/>
    <w:rsid w:val="004536CD"/>
    <w:rsid w:val="00453830"/>
    <w:rsid w:val="00453FBE"/>
    <w:rsid w:val="00454353"/>
    <w:rsid w:val="004547F6"/>
    <w:rsid w:val="00454841"/>
    <w:rsid w:val="00454952"/>
    <w:rsid w:val="0045496D"/>
    <w:rsid w:val="00454B39"/>
    <w:rsid w:val="00455142"/>
    <w:rsid w:val="004559F4"/>
    <w:rsid w:val="00455B9D"/>
    <w:rsid w:val="00455D15"/>
    <w:rsid w:val="00456284"/>
    <w:rsid w:val="00456C2D"/>
    <w:rsid w:val="00456F54"/>
    <w:rsid w:val="00457DD7"/>
    <w:rsid w:val="00460298"/>
    <w:rsid w:val="0046074D"/>
    <w:rsid w:val="00460CED"/>
    <w:rsid w:val="00461434"/>
    <w:rsid w:val="00461F97"/>
    <w:rsid w:val="00462BA6"/>
    <w:rsid w:val="00463C32"/>
    <w:rsid w:val="00463D59"/>
    <w:rsid w:val="00463D7B"/>
    <w:rsid w:val="00463F67"/>
    <w:rsid w:val="0046524F"/>
    <w:rsid w:val="004652AA"/>
    <w:rsid w:val="00465444"/>
    <w:rsid w:val="00465C03"/>
    <w:rsid w:val="00465D2A"/>
    <w:rsid w:val="0046614F"/>
    <w:rsid w:val="00466175"/>
    <w:rsid w:val="004661B8"/>
    <w:rsid w:val="004677DD"/>
    <w:rsid w:val="00467A84"/>
    <w:rsid w:val="00467EA6"/>
    <w:rsid w:val="00467EAC"/>
    <w:rsid w:val="00467F27"/>
    <w:rsid w:val="00470398"/>
    <w:rsid w:val="00470750"/>
    <w:rsid w:val="004710CC"/>
    <w:rsid w:val="00471589"/>
    <w:rsid w:val="00472113"/>
    <w:rsid w:val="004722E8"/>
    <w:rsid w:val="00472A87"/>
    <w:rsid w:val="00472DFD"/>
    <w:rsid w:val="00473180"/>
    <w:rsid w:val="004733EB"/>
    <w:rsid w:val="0047345E"/>
    <w:rsid w:val="00473B64"/>
    <w:rsid w:val="004742EC"/>
    <w:rsid w:val="00474A49"/>
    <w:rsid w:val="00474C7C"/>
    <w:rsid w:val="0047534F"/>
    <w:rsid w:val="004754E5"/>
    <w:rsid w:val="0047566F"/>
    <w:rsid w:val="00475683"/>
    <w:rsid w:val="004759F2"/>
    <w:rsid w:val="00475E0F"/>
    <w:rsid w:val="00476318"/>
    <w:rsid w:val="004764EC"/>
    <w:rsid w:val="00476545"/>
    <w:rsid w:val="004769AB"/>
    <w:rsid w:val="00477A74"/>
    <w:rsid w:val="00477C59"/>
    <w:rsid w:val="00477DA4"/>
    <w:rsid w:val="00477F4A"/>
    <w:rsid w:val="0048040C"/>
    <w:rsid w:val="004806C2"/>
    <w:rsid w:val="00480903"/>
    <w:rsid w:val="00480971"/>
    <w:rsid w:val="00480F9C"/>
    <w:rsid w:val="0048183D"/>
    <w:rsid w:val="004820E7"/>
    <w:rsid w:val="004822BF"/>
    <w:rsid w:val="0048264E"/>
    <w:rsid w:val="00482765"/>
    <w:rsid w:val="00482BA2"/>
    <w:rsid w:val="00482D81"/>
    <w:rsid w:val="00482F71"/>
    <w:rsid w:val="00483275"/>
    <w:rsid w:val="00483758"/>
    <w:rsid w:val="00483E55"/>
    <w:rsid w:val="00484527"/>
    <w:rsid w:val="00485645"/>
    <w:rsid w:val="00485683"/>
    <w:rsid w:val="0048573A"/>
    <w:rsid w:val="00485945"/>
    <w:rsid w:val="00485961"/>
    <w:rsid w:val="00486840"/>
    <w:rsid w:val="00486EE0"/>
    <w:rsid w:val="0048714C"/>
    <w:rsid w:val="00487336"/>
    <w:rsid w:val="004874A5"/>
    <w:rsid w:val="00487C3F"/>
    <w:rsid w:val="00487E2F"/>
    <w:rsid w:val="00487F5A"/>
    <w:rsid w:val="0049056E"/>
    <w:rsid w:val="004905BB"/>
    <w:rsid w:val="00490656"/>
    <w:rsid w:val="00490DE7"/>
    <w:rsid w:val="004921EF"/>
    <w:rsid w:val="00492F2B"/>
    <w:rsid w:val="00493A1D"/>
    <w:rsid w:val="00493B88"/>
    <w:rsid w:val="00493D45"/>
    <w:rsid w:val="00493EAD"/>
    <w:rsid w:val="004946B9"/>
    <w:rsid w:val="0049492D"/>
    <w:rsid w:val="00494AD6"/>
    <w:rsid w:val="00494E15"/>
    <w:rsid w:val="004955DC"/>
    <w:rsid w:val="00495C12"/>
    <w:rsid w:val="00496066"/>
    <w:rsid w:val="00496232"/>
    <w:rsid w:val="00496237"/>
    <w:rsid w:val="004962A9"/>
    <w:rsid w:val="00496509"/>
    <w:rsid w:val="00496C9D"/>
    <w:rsid w:val="00496E0F"/>
    <w:rsid w:val="00497182"/>
    <w:rsid w:val="00497BF5"/>
    <w:rsid w:val="004A06EF"/>
    <w:rsid w:val="004A093A"/>
    <w:rsid w:val="004A0BE5"/>
    <w:rsid w:val="004A0CF0"/>
    <w:rsid w:val="004A0DEA"/>
    <w:rsid w:val="004A128E"/>
    <w:rsid w:val="004A1357"/>
    <w:rsid w:val="004A1493"/>
    <w:rsid w:val="004A1628"/>
    <w:rsid w:val="004A1A0D"/>
    <w:rsid w:val="004A1AAE"/>
    <w:rsid w:val="004A1B21"/>
    <w:rsid w:val="004A1B75"/>
    <w:rsid w:val="004A1DD1"/>
    <w:rsid w:val="004A1E58"/>
    <w:rsid w:val="004A2539"/>
    <w:rsid w:val="004A2E52"/>
    <w:rsid w:val="004A2E58"/>
    <w:rsid w:val="004A2F50"/>
    <w:rsid w:val="004A37A4"/>
    <w:rsid w:val="004A393B"/>
    <w:rsid w:val="004A486E"/>
    <w:rsid w:val="004A5D9E"/>
    <w:rsid w:val="004A6072"/>
    <w:rsid w:val="004A665C"/>
    <w:rsid w:val="004A6DC5"/>
    <w:rsid w:val="004A7125"/>
    <w:rsid w:val="004A795F"/>
    <w:rsid w:val="004A7D9C"/>
    <w:rsid w:val="004A7DB7"/>
    <w:rsid w:val="004A7FEE"/>
    <w:rsid w:val="004B03CC"/>
    <w:rsid w:val="004B04AA"/>
    <w:rsid w:val="004B07AF"/>
    <w:rsid w:val="004B1820"/>
    <w:rsid w:val="004B1C04"/>
    <w:rsid w:val="004B2B2E"/>
    <w:rsid w:val="004B2D93"/>
    <w:rsid w:val="004B3706"/>
    <w:rsid w:val="004B4134"/>
    <w:rsid w:val="004B4395"/>
    <w:rsid w:val="004B4D85"/>
    <w:rsid w:val="004B4E3D"/>
    <w:rsid w:val="004B54EF"/>
    <w:rsid w:val="004B56AA"/>
    <w:rsid w:val="004B57E1"/>
    <w:rsid w:val="004B589A"/>
    <w:rsid w:val="004B5A89"/>
    <w:rsid w:val="004B6DA8"/>
    <w:rsid w:val="004B6E2C"/>
    <w:rsid w:val="004B6E47"/>
    <w:rsid w:val="004B6E6D"/>
    <w:rsid w:val="004B7154"/>
    <w:rsid w:val="004B7461"/>
    <w:rsid w:val="004B75E4"/>
    <w:rsid w:val="004C021F"/>
    <w:rsid w:val="004C0803"/>
    <w:rsid w:val="004C0B7D"/>
    <w:rsid w:val="004C0D8C"/>
    <w:rsid w:val="004C0F57"/>
    <w:rsid w:val="004C15FD"/>
    <w:rsid w:val="004C1743"/>
    <w:rsid w:val="004C17FB"/>
    <w:rsid w:val="004C1B7C"/>
    <w:rsid w:val="004C1F08"/>
    <w:rsid w:val="004C2039"/>
    <w:rsid w:val="004C2315"/>
    <w:rsid w:val="004C26E1"/>
    <w:rsid w:val="004C28B5"/>
    <w:rsid w:val="004C2AD0"/>
    <w:rsid w:val="004C2BA1"/>
    <w:rsid w:val="004C379C"/>
    <w:rsid w:val="004C39D6"/>
    <w:rsid w:val="004C3D97"/>
    <w:rsid w:val="004C4B14"/>
    <w:rsid w:val="004C4B68"/>
    <w:rsid w:val="004C4D83"/>
    <w:rsid w:val="004C4DB4"/>
    <w:rsid w:val="004C4DBA"/>
    <w:rsid w:val="004C53F7"/>
    <w:rsid w:val="004C5E98"/>
    <w:rsid w:val="004C6A0E"/>
    <w:rsid w:val="004C6A2E"/>
    <w:rsid w:val="004C6DB7"/>
    <w:rsid w:val="004C71E0"/>
    <w:rsid w:val="004C7346"/>
    <w:rsid w:val="004C785D"/>
    <w:rsid w:val="004C7ECB"/>
    <w:rsid w:val="004D04C5"/>
    <w:rsid w:val="004D075B"/>
    <w:rsid w:val="004D0C28"/>
    <w:rsid w:val="004D0F96"/>
    <w:rsid w:val="004D12B5"/>
    <w:rsid w:val="004D19E3"/>
    <w:rsid w:val="004D1F9B"/>
    <w:rsid w:val="004D2FF7"/>
    <w:rsid w:val="004D37A5"/>
    <w:rsid w:val="004D3BEA"/>
    <w:rsid w:val="004D3F59"/>
    <w:rsid w:val="004D42A9"/>
    <w:rsid w:val="004D4720"/>
    <w:rsid w:val="004D4721"/>
    <w:rsid w:val="004D4730"/>
    <w:rsid w:val="004D4860"/>
    <w:rsid w:val="004D49A8"/>
    <w:rsid w:val="004D5439"/>
    <w:rsid w:val="004D5A19"/>
    <w:rsid w:val="004D64CD"/>
    <w:rsid w:val="004D6E94"/>
    <w:rsid w:val="004D70EA"/>
    <w:rsid w:val="004D7A63"/>
    <w:rsid w:val="004D7CBC"/>
    <w:rsid w:val="004E028A"/>
    <w:rsid w:val="004E0A23"/>
    <w:rsid w:val="004E154D"/>
    <w:rsid w:val="004E15B4"/>
    <w:rsid w:val="004E20E4"/>
    <w:rsid w:val="004E215E"/>
    <w:rsid w:val="004E23B3"/>
    <w:rsid w:val="004E2763"/>
    <w:rsid w:val="004E28A6"/>
    <w:rsid w:val="004E3203"/>
    <w:rsid w:val="004E34FC"/>
    <w:rsid w:val="004E35A2"/>
    <w:rsid w:val="004E367B"/>
    <w:rsid w:val="004E36D1"/>
    <w:rsid w:val="004E3D63"/>
    <w:rsid w:val="004E4072"/>
    <w:rsid w:val="004E40B5"/>
    <w:rsid w:val="004E41BA"/>
    <w:rsid w:val="004E4265"/>
    <w:rsid w:val="004E4543"/>
    <w:rsid w:val="004E504B"/>
    <w:rsid w:val="004E5057"/>
    <w:rsid w:val="004E541E"/>
    <w:rsid w:val="004E552C"/>
    <w:rsid w:val="004E6586"/>
    <w:rsid w:val="004E7455"/>
    <w:rsid w:val="004E7540"/>
    <w:rsid w:val="004E75BC"/>
    <w:rsid w:val="004E7B5F"/>
    <w:rsid w:val="004E7D9D"/>
    <w:rsid w:val="004F0459"/>
    <w:rsid w:val="004F06C0"/>
    <w:rsid w:val="004F138D"/>
    <w:rsid w:val="004F1478"/>
    <w:rsid w:val="004F1941"/>
    <w:rsid w:val="004F1D9B"/>
    <w:rsid w:val="004F26D8"/>
    <w:rsid w:val="004F2A94"/>
    <w:rsid w:val="004F300A"/>
    <w:rsid w:val="004F303B"/>
    <w:rsid w:val="004F30CA"/>
    <w:rsid w:val="004F3548"/>
    <w:rsid w:val="004F3A3E"/>
    <w:rsid w:val="004F4177"/>
    <w:rsid w:val="004F4278"/>
    <w:rsid w:val="004F58B8"/>
    <w:rsid w:val="004F5959"/>
    <w:rsid w:val="004F5C36"/>
    <w:rsid w:val="004F6009"/>
    <w:rsid w:val="004F63D6"/>
    <w:rsid w:val="004F651C"/>
    <w:rsid w:val="004F6E53"/>
    <w:rsid w:val="004F71F7"/>
    <w:rsid w:val="004F744A"/>
    <w:rsid w:val="005001CA"/>
    <w:rsid w:val="005005BE"/>
    <w:rsid w:val="005006A2"/>
    <w:rsid w:val="00500F8A"/>
    <w:rsid w:val="0050168C"/>
    <w:rsid w:val="00501F8F"/>
    <w:rsid w:val="0050208B"/>
    <w:rsid w:val="005029BD"/>
    <w:rsid w:val="00502BAA"/>
    <w:rsid w:val="00502DBE"/>
    <w:rsid w:val="005031FB"/>
    <w:rsid w:val="00504404"/>
    <w:rsid w:val="00504E99"/>
    <w:rsid w:val="00504EAB"/>
    <w:rsid w:val="00505237"/>
    <w:rsid w:val="00505631"/>
    <w:rsid w:val="005056AF"/>
    <w:rsid w:val="00505DCA"/>
    <w:rsid w:val="005065A4"/>
    <w:rsid w:val="005065BE"/>
    <w:rsid w:val="005071D2"/>
    <w:rsid w:val="00507E64"/>
    <w:rsid w:val="00510146"/>
    <w:rsid w:val="00510386"/>
    <w:rsid w:val="00510769"/>
    <w:rsid w:val="0051154C"/>
    <w:rsid w:val="00511678"/>
    <w:rsid w:val="00511C62"/>
    <w:rsid w:val="005122FC"/>
    <w:rsid w:val="00512F01"/>
    <w:rsid w:val="00512F38"/>
    <w:rsid w:val="00513143"/>
    <w:rsid w:val="00514260"/>
    <w:rsid w:val="005143E7"/>
    <w:rsid w:val="005145B4"/>
    <w:rsid w:val="005146CA"/>
    <w:rsid w:val="005149A7"/>
    <w:rsid w:val="00514F51"/>
    <w:rsid w:val="00515435"/>
    <w:rsid w:val="00515488"/>
    <w:rsid w:val="00515805"/>
    <w:rsid w:val="00515848"/>
    <w:rsid w:val="0051630A"/>
    <w:rsid w:val="00516EEC"/>
    <w:rsid w:val="00517785"/>
    <w:rsid w:val="00520470"/>
    <w:rsid w:val="0052051D"/>
    <w:rsid w:val="0052109F"/>
    <w:rsid w:val="0052166B"/>
    <w:rsid w:val="0052173D"/>
    <w:rsid w:val="00521845"/>
    <w:rsid w:val="00521B49"/>
    <w:rsid w:val="005224D8"/>
    <w:rsid w:val="00522D15"/>
    <w:rsid w:val="00522F4D"/>
    <w:rsid w:val="00523301"/>
    <w:rsid w:val="00523781"/>
    <w:rsid w:val="00523FE1"/>
    <w:rsid w:val="0052407E"/>
    <w:rsid w:val="00524BB3"/>
    <w:rsid w:val="005254D6"/>
    <w:rsid w:val="00525B13"/>
    <w:rsid w:val="00525E01"/>
    <w:rsid w:val="00526228"/>
    <w:rsid w:val="00526527"/>
    <w:rsid w:val="005265E1"/>
    <w:rsid w:val="005266B4"/>
    <w:rsid w:val="00526B12"/>
    <w:rsid w:val="00526D8C"/>
    <w:rsid w:val="00530680"/>
    <w:rsid w:val="00530949"/>
    <w:rsid w:val="00530A8A"/>
    <w:rsid w:val="00530ECA"/>
    <w:rsid w:val="00531705"/>
    <w:rsid w:val="0053196C"/>
    <w:rsid w:val="00531A87"/>
    <w:rsid w:val="00531CB3"/>
    <w:rsid w:val="00531F27"/>
    <w:rsid w:val="0053233F"/>
    <w:rsid w:val="00532381"/>
    <w:rsid w:val="00532424"/>
    <w:rsid w:val="005329FF"/>
    <w:rsid w:val="00532B5F"/>
    <w:rsid w:val="00532C39"/>
    <w:rsid w:val="00534089"/>
    <w:rsid w:val="005340EC"/>
    <w:rsid w:val="005344C0"/>
    <w:rsid w:val="00534902"/>
    <w:rsid w:val="005349EF"/>
    <w:rsid w:val="00534DC6"/>
    <w:rsid w:val="00535D3F"/>
    <w:rsid w:val="00535D7D"/>
    <w:rsid w:val="00536C2A"/>
    <w:rsid w:val="00536FB2"/>
    <w:rsid w:val="005373BD"/>
    <w:rsid w:val="0053746A"/>
    <w:rsid w:val="005377C3"/>
    <w:rsid w:val="00540277"/>
    <w:rsid w:val="005408BE"/>
    <w:rsid w:val="00540CAD"/>
    <w:rsid w:val="00540FCB"/>
    <w:rsid w:val="00541BB8"/>
    <w:rsid w:val="00541CE4"/>
    <w:rsid w:val="005422EF"/>
    <w:rsid w:val="0054244F"/>
    <w:rsid w:val="0054257C"/>
    <w:rsid w:val="0054266F"/>
    <w:rsid w:val="00542948"/>
    <w:rsid w:val="005429C9"/>
    <w:rsid w:val="00542A57"/>
    <w:rsid w:val="00542CF8"/>
    <w:rsid w:val="00542F98"/>
    <w:rsid w:val="00543110"/>
    <w:rsid w:val="005436B9"/>
    <w:rsid w:val="00543A40"/>
    <w:rsid w:val="00543E08"/>
    <w:rsid w:val="00543EA9"/>
    <w:rsid w:val="00543F4B"/>
    <w:rsid w:val="00543FD1"/>
    <w:rsid w:val="005444A1"/>
    <w:rsid w:val="00544882"/>
    <w:rsid w:val="0054493D"/>
    <w:rsid w:val="00544973"/>
    <w:rsid w:val="00544D17"/>
    <w:rsid w:val="00544E55"/>
    <w:rsid w:val="00544EB6"/>
    <w:rsid w:val="00544F3B"/>
    <w:rsid w:val="00545EE4"/>
    <w:rsid w:val="005464DD"/>
    <w:rsid w:val="0054650B"/>
    <w:rsid w:val="0054673C"/>
    <w:rsid w:val="00546858"/>
    <w:rsid w:val="00546BDC"/>
    <w:rsid w:val="0054783C"/>
    <w:rsid w:val="00547FBF"/>
    <w:rsid w:val="00550803"/>
    <w:rsid w:val="00550B65"/>
    <w:rsid w:val="00551571"/>
    <w:rsid w:val="005519FC"/>
    <w:rsid w:val="00552639"/>
    <w:rsid w:val="00553089"/>
    <w:rsid w:val="00554029"/>
    <w:rsid w:val="00554A43"/>
    <w:rsid w:val="005551CE"/>
    <w:rsid w:val="00555B08"/>
    <w:rsid w:val="00555DDB"/>
    <w:rsid w:val="00556525"/>
    <w:rsid w:val="00556587"/>
    <w:rsid w:val="0055685B"/>
    <w:rsid w:val="005568FF"/>
    <w:rsid w:val="00557281"/>
    <w:rsid w:val="005572D9"/>
    <w:rsid w:val="005575EE"/>
    <w:rsid w:val="00557E64"/>
    <w:rsid w:val="00560021"/>
    <w:rsid w:val="0056032B"/>
    <w:rsid w:val="005605D2"/>
    <w:rsid w:val="00560EAC"/>
    <w:rsid w:val="005610FC"/>
    <w:rsid w:val="00561E68"/>
    <w:rsid w:val="005622DA"/>
    <w:rsid w:val="00562353"/>
    <w:rsid w:val="005626E3"/>
    <w:rsid w:val="00562D76"/>
    <w:rsid w:val="00563171"/>
    <w:rsid w:val="00563241"/>
    <w:rsid w:val="00563884"/>
    <w:rsid w:val="0056411C"/>
    <w:rsid w:val="00564152"/>
    <w:rsid w:val="005650C8"/>
    <w:rsid w:val="00565403"/>
    <w:rsid w:val="00565A81"/>
    <w:rsid w:val="00565CA8"/>
    <w:rsid w:val="0056619D"/>
    <w:rsid w:val="005665D0"/>
    <w:rsid w:val="005667D2"/>
    <w:rsid w:val="00566AD6"/>
    <w:rsid w:val="00566CF9"/>
    <w:rsid w:val="00566FDC"/>
    <w:rsid w:val="0056740F"/>
    <w:rsid w:val="005675C8"/>
    <w:rsid w:val="00567703"/>
    <w:rsid w:val="0056778D"/>
    <w:rsid w:val="00567CC4"/>
    <w:rsid w:val="0057023F"/>
    <w:rsid w:val="00570534"/>
    <w:rsid w:val="00570854"/>
    <w:rsid w:val="00570928"/>
    <w:rsid w:val="00570DCB"/>
    <w:rsid w:val="00570E1E"/>
    <w:rsid w:val="0057127D"/>
    <w:rsid w:val="005712BD"/>
    <w:rsid w:val="005712E3"/>
    <w:rsid w:val="005717AD"/>
    <w:rsid w:val="005721DA"/>
    <w:rsid w:val="005722A5"/>
    <w:rsid w:val="00573018"/>
    <w:rsid w:val="00573382"/>
    <w:rsid w:val="0057359C"/>
    <w:rsid w:val="00573A8D"/>
    <w:rsid w:val="005749AA"/>
    <w:rsid w:val="00574D88"/>
    <w:rsid w:val="0057501B"/>
    <w:rsid w:val="0057509F"/>
    <w:rsid w:val="00575141"/>
    <w:rsid w:val="0057541B"/>
    <w:rsid w:val="00575465"/>
    <w:rsid w:val="005758A3"/>
    <w:rsid w:val="0057591E"/>
    <w:rsid w:val="00575D1B"/>
    <w:rsid w:val="0057632E"/>
    <w:rsid w:val="0057642C"/>
    <w:rsid w:val="00576EDE"/>
    <w:rsid w:val="005771C2"/>
    <w:rsid w:val="0057738F"/>
    <w:rsid w:val="005777B3"/>
    <w:rsid w:val="00577AA4"/>
    <w:rsid w:val="00577F02"/>
    <w:rsid w:val="00580502"/>
    <w:rsid w:val="005806C6"/>
    <w:rsid w:val="0058074F"/>
    <w:rsid w:val="005809BB"/>
    <w:rsid w:val="00580B12"/>
    <w:rsid w:val="00580EC0"/>
    <w:rsid w:val="0058115E"/>
    <w:rsid w:val="00581EA1"/>
    <w:rsid w:val="00582111"/>
    <w:rsid w:val="00582533"/>
    <w:rsid w:val="005825E6"/>
    <w:rsid w:val="005829FC"/>
    <w:rsid w:val="00582BF5"/>
    <w:rsid w:val="005834B2"/>
    <w:rsid w:val="00583A29"/>
    <w:rsid w:val="00584358"/>
    <w:rsid w:val="0058480D"/>
    <w:rsid w:val="00584847"/>
    <w:rsid w:val="00584884"/>
    <w:rsid w:val="00584E19"/>
    <w:rsid w:val="00585467"/>
    <w:rsid w:val="00585712"/>
    <w:rsid w:val="00585F3C"/>
    <w:rsid w:val="0058665F"/>
    <w:rsid w:val="005872D0"/>
    <w:rsid w:val="00587980"/>
    <w:rsid w:val="005902D0"/>
    <w:rsid w:val="0059065D"/>
    <w:rsid w:val="005908D5"/>
    <w:rsid w:val="0059096B"/>
    <w:rsid w:val="0059153C"/>
    <w:rsid w:val="00591CD1"/>
    <w:rsid w:val="00591F45"/>
    <w:rsid w:val="0059295C"/>
    <w:rsid w:val="00592D8C"/>
    <w:rsid w:val="00593A14"/>
    <w:rsid w:val="005940B2"/>
    <w:rsid w:val="0059415A"/>
    <w:rsid w:val="00594171"/>
    <w:rsid w:val="00594DF7"/>
    <w:rsid w:val="0059583C"/>
    <w:rsid w:val="00595D27"/>
    <w:rsid w:val="00596C8C"/>
    <w:rsid w:val="00597402"/>
    <w:rsid w:val="0059767C"/>
    <w:rsid w:val="005976C1"/>
    <w:rsid w:val="005A0154"/>
    <w:rsid w:val="005A01C3"/>
    <w:rsid w:val="005A0568"/>
    <w:rsid w:val="005A10B0"/>
    <w:rsid w:val="005A140C"/>
    <w:rsid w:val="005A1B05"/>
    <w:rsid w:val="005A251C"/>
    <w:rsid w:val="005A269F"/>
    <w:rsid w:val="005A280E"/>
    <w:rsid w:val="005A2AB1"/>
    <w:rsid w:val="005A317A"/>
    <w:rsid w:val="005A33CE"/>
    <w:rsid w:val="005A3959"/>
    <w:rsid w:val="005A3BD6"/>
    <w:rsid w:val="005A3DCE"/>
    <w:rsid w:val="005A4201"/>
    <w:rsid w:val="005A4538"/>
    <w:rsid w:val="005A4AC6"/>
    <w:rsid w:val="005A51B0"/>
    <w:rsid w:val="005A56E3"/>
    <w:rsid w:val="005A57F4"/>
    <w:rsid w:val="005A65CB"/>
    <w:rsid w:val="005A6696"/>
    <w:rsid w:val="005A6D93"/>
    <w:rsid w:val="005A7047"/>
    <w:rsid w:val="005A74C7"/>
    <w:rsid w:val="005A7748"/>
    <w:rsid w:val="005A7F42"/>
    <w:rsid w:val="005B002A"/>
    <w:rsid w:val="005B02F5"/>
    <w:rsid w:val="005B03C4"/>
    <w:rsid w:val="005B0418"/>
    <w:rsid w:val="005B0862"/>
    <w:rsid w:val="005B09B8"/>
    <w:rsid w:val="005B0B04"/>
    <w:rsid w:val="005B0B9E"/>
    <w:rsid w:val="005B0C6A"/>
    <w:rsid w:val="005B13FD"/>
    <w:rsid w:val="005B19DF"/>
    <w:rsid w:val="005B1AA5"/>
    <w:rsid w:val="005B208E"/>
    <w:rsid w:val="005B25C3"/>
    <w:rsid w:val="005B29EE"/>
    <w:rsid w:val="005B2C5B"/>
    <w:rsid w:val="005B32FF"/>
    <w:rsid w:val="005B3EA2"/>
    <w:rsid w:val="005B3F8B"/>
    <w:rsid w:val="005B429D"/>
    <w:rsid w:val="005B4B0C"/>
    <w:rsid w:val="005B5248"/>
    <w:rsid w:val="005B553E"/>
    <w:rsid w:val="005B5725"/>
    <w:rsid w:val="005B58B6"/>
    <w:rsid w:val="005B5DAD"/>
    <w:rsid w:val="005B5ECE"/>
    <w:rsid w:val="005B5F65"/>
    <w:rsid w:val="005B6363"/>
    <w:rsid w:val="005B70C4"/>
    <w:rsid w:val="005B76E2"/>
    <w:rsid w:val="005B7EA5"/>
    <w:rsid w:val="005B7F6D"/>
    <w:rsid w:val="005C0386"/>
    <w:rsid w:val="005C0591"/>
    <w:rsid w:val="005C06D5"/>
    <w:rsid w:val="005C080F"/>
    <w:rsid w:val="005C186B"/>
    <w:rsid w:val="005C1E32"/>
    <w:rsid w:val="005C32C0"/>
    <w:rsid w:val="005C4027"/>
    <w:rsid w:val="005C404B"/>
    <w:rsid w:val="005C40B1"/>
    <w:rsid w:val="005C452D"/>
    <w:rsid w:val="005C4B36"/>
    <w:rsid w:val="005C4D53"/>
    <w:rsid w:val="005C5766"/>
    <w:rsid w:val="005C6295"/>
    <w:rsid w:val="005C642F"/>
    <w:rsid w:val="005C64C1"/>
    <w:rsid w:val="005C6666"/>
    <w:rsid w:val="005C6895"/>
    <w:rsid w:val="005C6AA1"/>
    <w:rsid w:val="005C7112"/>
    <w:rsid w:val="005C7214"/>
    <w:rsid w:val="005C72C4"/>
    <w:rsid w:val="005C744C"/>
    <w:rsid w:val="005C785E"/>
    <w:rsid w:val="005C7CCE"/>
    <w:rsid w:val="005C7D3A"/>
    <w:rsid w:val="005D03BE"/>
    <w:rsid w:val="005D03C3"/>
    <w:rsid w:val="005D0E7A"/>
    <w:rsid w:val="005D0F08"/>
    <w:rsid w:val="005D0FFF"/>
    <w:rsid w:val="005D112D"/>
    <w:rsid w:val="005D1240"/>
    <w:rsid w:val="005D1430"/>
    <w:rsid w:val="005D1B77"/>
    <w:rsid w:val="005D1FCE"/>
    <w:rsid w:val="005D2A5F"/>
    <w:rsid w:val="005D2AD3"/>
    <w:rsid w:val="005D3136"/>
    <w:rsid w:val="005D3557"/>
    <w:rsid w:val="005D3B7A"/>
    <w:rsid w:val="005D474A"/>
    <w:rsid w:val="005D4841"/>
    <w:rsid w:val="005D48EA"/>
    <w:rsid w:val="005D4A9A"/>
    <w:rsid w:val="005D592B"/>
    <w:rsid w:val="005D5C2C"/>
    <w:rsid w:val="005D5E65"/>
    <w:rsid w:val="005D5FBC"/>
    <w:rsid w:val="005D5FD9"/>
    <w:rsid w:val="005D620B"/>
    <w:rsid w:val="005D67F3"/>
    <w:rsid w:val="005D68EA"/>
    <w:rsid w:val="005D68F9"/>
    <w:rsid w:val="005D697D"/>
    <w:rsid w:val="005D7209"/>
    <w:rsid w:val="005D7309"/>
    <w:rsid w:val="005D7A59"/>
    <w:rsid w:val="005D7B16"/>
    <w:rsid w:val="005D7C7C"/>
    <w:rsid w:val="005D7E77"/>
    <w:rsid w:val="005E0782"/>
    <w:rsid w:val="005E12F6"/>
    <w:rsid w:val="005E13B6"/>
    <w:rsid w:val="005E13C4"/>
    <w:rsid w:val="005E173B"/>
    <w:rsid w:val="005E1A8D"/>
    <w:rsid w:val="005E1C4B"/>
    <w:rsid w:val="005E217C"/>
    <w:rsid w:val="005E21C5"/>
    <w:rsid w:val="005E2285"/>
    <w:rsid w:val="005E3545"/>
    <w:rsid w:val="005E354A"/>
    <w:rsid w:val="005E35AB"/>
    <w:rsid w:val="005E38D7"/>
    <w:rsid w:val="005E4343"/>
    <w:rsid w:val="005E4403"/>
    <w:rsid w:val="005E4596"/>
    <w:rsid w:val="005E47C7"/>
    <w:rsid w:val="005E4B86"/>
    <w:rsid w:val="005E4C2D"/>
    <w:rsid w:val="005E50F3"/>
    <w:rsid w:val="005E5A4C"/>
    <w:rsid w:val="005E5C49"/>
    <w:rsid w:val="005E5FE8"/>
    <w:rsid w:val="005E615C"/>
    <w:rsid w:val="005E62D3"/>
    <w:rsid w:val="005E635F"/>
    <w:rsid w:val="005E6C04"/>
    <w:rsid w:val="005E6C6D"/>
    <w:rsid w:val="005E7610"/>
    <w:rsid w:val="005E783B"/>
    <w:rsid w:val="005E7E9C"/>
    <w:rsid w:val="005E7E9E"/>
    <w:rsid w:val="005F103E"/>
    <w:rsid w:val="005F109B"/>
    <w:rsid w:val="005F1B0F"/>
    <w:rsid w:val="005F20CC"/>
    <w:rsid w:val="005F2772"/>
    <w:rsid w:val="005F2C15"/>
    <w:rsid w:val="005F3179"/>
    <w:rsid w:val="005F34C9"/>
    <w:rsid w:val="005F3775"/>
    <w:rsid w:val="005F3A43"/>
    <w:rsid w:val="005F3D74"/>
    <w:rsid w:val="005F3DE1"/>
    <w:rsid w:val="005F45E8"/>
    <w:rsid w:val="005F4789"/>
    <w:rsid w:val="005F5F8F"/>
    <w:rsid w:val="005F6065"/>
    <w:rsid w:val="005F6160"/>
    <w:rsid w:val="005F62BA"/>
    <w:rsid w:val="005F64FA"/>
    <w:rsid w:val="005F724C"/>
    <w:rsid w:val="005F7A81"/>
    <w:rsid w:val="006006A4"/>
    <w:rsid w:val="006009AA"/>
    <w:rsid w:val="00600D7A"/>
    <w:rsid w:val="006012FA"/>
    <w:rsid w:val="00601425"/>
    <w:rsid w:val="006016F2"/>
    <w:rsid w:val="006017F9"/>
    <w:rsid w:val="00601976"/>
    <w:rsid w:val="00601D38"/>
    <w:rsid w:val="00602272"/>
    <w:rsid w:val="0060287B"/>
    <w:rsid w:val="006035D2"/>
    <w:rsid w:val="006036F7"/>
    <w:rsid w:val="00603B62"/>
    <w:rsid w:val="00603DA8"/>
    <w:rsid w:val="00603DFC"/>
    <w:rsid w:val="00604C6E"/>
    <w:rsid w:val="00604E45"/>
    <w:rsid w:val="00605194"/>
    <w:rsid w:val="006052B1"/>
    <w:rsid w:val="00605617"/>
    <w:rsid w:val="00605BF1"/>
    <w:rsid w:val="006065DC"/>
    <w:rsid w:val="0060685E"/>
    <w:rsid w:val="00606E2C"/>
    <w:rsid w:val="006071A8"/>
    <w:rsid w:val="006077EE"/>
    <w:rsid w:val="00607993"/>
    <w:rsid w:val="00607ADF"/>
    <w:rsid w:val="00607CFC"/>
    <w:rsid w:val="0061029C"/>
    <w:rsid w:val="006103F5"/>
    <w:rsid w:val="00611295"/>
    <w:rsid w:val="00611DE9"/>
    <w:rsid w:val="00611EBA"/>
    <w:rsid w:val="006122B0"/>
    <w:rsid w:val="006122F6"/>
    <w:rsid w:val="00612B79"/>
    <w:rsid w:val="00613283"/>
    <w:rsid w:val="006133F7"/>
    <w:rsid w:val="00613BDD"/>
    <w:rsid w:val="00614AF9"/>
    <w:rsid w:val="00615691"/>
    <w:rsid w:val="006157A7"/>
    <w:rsid w:val="00615851"/>
    <w:rsid w:val="00615AA2"/>
    <w:rsid w:val="00615F18"/>
    <w:rsid w:val="00615F55"/>
    <w:rsid w:val="006160AB"/>
    <w:rsid w:val="006168C5"/>
    <w:rsid w:val="00616CCF"/>
    <w:rsid w:val="00616DD5"/>
    <w:rsid w:val="00617073"/>
    <w:rsid w:val="006176A0"/>
    <w:rsid w:val="006176CE"/>
    <w:rsid w:val="00617898"/>
    <w:rsid w:val="00617F11"/>
    <w:rsid w:val="0062034E"/>
    <w:rsid w:val="006204A2"/>
    <w:rsid w:val="00620595"/>
    <w:rsid w:val="00620657"/>
    <w:rsid w:val="0062069A"/>
    <w:rsid w:val="00620881"/>
    <w:rsid w:val="00620960"/>
    <w:rsid w:val="00620C7D"/>
    <w:rsid w:val="0062133A"/>
    <w:rsid w:val="0062166C"/>
    <w:rsid w:val="0062198B"/>
    <w:rsid w:val="00621D0D"/>
    <w:rsid w:val="00622067"/>
    <w:rsid w:val="00622174"/>
    <w:rsid w:val="00622932"/>
    <w:rsid w:val="00622965"/>
    <w:rsid w:val="00622A07"/>
    <w:rsid w:val="0062311E"/>
    <w:rsid w:val="00623488"/>
    <w:rsid w:val="006234A7"/>
    <w:rsid w:val="006234AA"/>
    <w:rsid w:val="006239DD"/>
    <w:rsid w:val="00623B27"/>
    <w:rsid w:val="00623D0E"/>
    <w:rsid w:val="006241C6"/>
    <w:rsid w:val="006245DD"/>
    <w:rsid w:val="006249EC"/>
    <w:rsid w:val="00625B2D"/>
    <w:rsid w:val="00625DBD"/>
    <w:rsid w:val="00625FDD"/>
    <w:rsid w:val="006260A3"/>
    <w:rsid w:val="00626153"/>
    <w:rsid w:val="00626E81"/>
    <w:rsid w:val="0062703C"/>
    <w:rsid w:val="006271D9"/>
    <w:rsid w:val="006271F0"/>
    <w:rsid w:val="006273B2"/>
    <w:rsid w:val="006279B0"/>
    <w:rsid w:val="00627C76"/>
    <w:rsid w:val="00627F60"/>
    <w:rsid w:val="00630DD0"/>
    <w:rsid w:val="00630E03"/>
    <w:rsid w:val="00630F81"/>
    <w:rsid w:val="00631218"/>
    <w:rsid w:val="006315F8"/>
    <w:rsid w:val="00631D31"/>
    <w:rsid w:val="0063221B"/>
    <w:rsid w:val="006324B0"/>
    <w:rsid w:val="0063268D"/>
    <w:rsid w:val="006328B1"/>
    <w:rsid w:val="00632A78"/>
    <w:rsid w:val="006332BB"/>
    <w:rsid w:val="006338FE"/>
    <w:rsid w:val="00633A97"/>
    <w:rsid w:val="00633E0A"/>
    <w:rsid w:val="00634D70"/>
    <w:rsid w:val="00635198"/>
    <w:rsid w:val="0063563D"/>
    <w:rsid w:val="00636411"/>
    <w:rsid w:val="006364F1"/>
    <w:rsid w:val="0063671F"/>
    <w:rsid w:val="00636863"/>
    <w:rsid w:val="00636999"/>
    <w:rsid w:val="00636E40"/>
    <w:rsid w:val="00637157"/>
    <w:rsid w:val="006375EE"/>
    <w:rsid w:val="00637FEF"/>
    <w:rsid w:val="00640422"/>
    <w:rsid w:val="00640738"/>
    <w:rsid w:val="00640859"/>
    <w:rsid w:val="006408CC"/>
    <w:rsid w:val="006411C8"/>
    <w:rsid w:val="00641365"/>
    <w:rsid w:val="006417EF"/>
    <w:rsid w:val="00641A26"/>
    <w:rsid w:val="00641A4A"/>
    <w:rsid w:val="00641C76"/>
    <w:rsid w:val="0064265A"/>
    <w:rsid w:val="00642D11"/>
    <w:rsid w:val="00642F26"/>
    <w:rsid w:val="006435C6"/>
    <w:rsid w:val="00643796"/>
    <w:rsid w:val="00643C6C"/>
    <w:rsid w:val="006445C8"/>
    <w:rsid w:val="00644FCD"/>
    <w:rsid w:val="006457E2"/>
    <w:rsid w:val="00645803"/>
    <w:rsid w:val="006460E8"/>
    <w:rsid w:val="006461E0"/>
    <w:rsid w:val="006468EE"/>
    <w:rsid w:val="00646A53"/>
    <w:rsid w:val="00646C64"/>
    <w:rsid w:val="006470B9"/>
    <w:rsid w:val="00647695"/>
    <w:rsid w:val="00647856"/>
    <w:rsid w:val="00647963"/>
    <w:rsid w:val="00647CFC"/>
    <w:rsid w:val="00647DC2"/>
    <w:rsid w:val="00650904"/>
    <w:rsid w:val="0065116E"/>
    <w:rsid w:val="00651AB6"/>
    <w:rsid w:val="00651D7C"/>
    <w:rsid w:val="00651E10"/>
    <w:rsid w:val="00651F46"/>
    <w:rsid w:val="0065233F"/>
    <w:rsid w:val="006524B8"/>
    <w:rsid w:val="0065297A"/>
    <w:rsid w:val="00652991"/>
    <w:rsid w:val="006532C1"/>
    <w:rsid w:val="00653AB5"/>
    <w:rsid w:val="00653D91"/>
    <w:rsid w:val="00654342"/>
    <w:rsid w:val="006545A4"/>
    <w:rsid w:val="00654961"/>
    <w:rsid w:val="00654FDA"/>
    <w:rsid w:val="006554D0"/>
    <w:rsid w:val="00655822"/>
    <w:rsid w:val="00655A93"/>
    <w:rsid w:val="00656486"/>
    <w:rsid w:val="00656495"/>
    <w:rsid w:val="00656617"/>
    <w:rsid w:val="00656978"/>
    <w:rsid w:val="006569E3"/>
    <w:rsid w:val="00656F3A"/>
    <w:rsid w:val="00657501"/>
    <w:rsid w:val="00657728"/>
    <w:rsid w:val="0065787B"/>
    <w:rsid w:val="0066025A"/>
    <w:rsid w:val="00660542"/>
    <w:rsid w:val="00660586"/>
    <w:rsid w:val="00660FC7"/>
    <w:rsid w:val="00662A7C"/>
    <w:rsid w:val="00663189"/>
    <w:rsid w:val="00663307"/>
    <w:rsid w:val="00663644"/>
    <w:rsid w:val="00663703"/>
    <w:rsid w:val="00663C32"/>
    <w:rsid w:val="006644A7"/>
    <w:rsid w:val="006649F0"/>
    <w:rsid w:val="00664B1F"/>
    <w:rsid w:val="00664B35"/>
    <w:rsid w:val="00664B73"/>
    <w:rsid w:val="00664C3F"/>
    <w:rsid w:val="00664E28"/>
    <w:rsid w:val="00665795"/>
    <w:rsid w:val="006657C1"/>
    <w:rsid w:val="00665B39"/>
    <w:rsid w:val="00665CD7"/>
    <w:rsid w:val="006662A9"/>
    <w:rsid w:val="00666316"/>
    <w:rsid w:val="00666E8A"/>
    <w:rsid w:val="00666FF3"/>
    <w:rsid w:val="00666FFD"/>
    <w:rsid w:val="006672F4"/>
    <w:rsid w:val="006702A8"/>
    <w:rsid w:val="006704AA"/>
    <w:rsid w:val="00670C99"/>
    <w:rsid w:val="00670D76"/>
    <w:rsid w:val="00670E45"/>
    <w:rsid w:val="006711DB"/>
    <w:rsid w:val="006714F6"/>
    <w:rsid w:val="00671DF9"/>
    <w:rsid w:val="00672379"/>
    <w:rsid w:val="0067239A"/>
    <w:rsid w:val="00672AA5"/>
    <w:rsid w:val="00672B93"/>
    <w:rsid w:val="006734A3"/>
    <w:rsid w:val="006736B0"/>
    <w:rsid w:val="006736C4"/>
    <w:rsid w:val="00673843"/>
    <w:rsid w:val="006739CA"/>
    <w:rsid w:val="00673B6A"/>
    <w:rsid w:val="00673E0F"/>
    <w:rsid w:val="0067418B"/>
    <w:rsid w:val="00675389"/>
    <w:rsid w:val="00675857"/>
    <w:rsid w:val="00675A00"/>
    <w:rsid w:val="00675BAD"/>
    <w:rsid w:val="0067610A"/>
    <w:rsid w:val="00676445"/>
    <w:rsid w:val="00676584"/>
    <w:rsid w:val="00676DA9"/>
    <w:rsid w:val="00676EA2"/>
    <w:rsid w:val="00676EBA"/>
    <w:rsid w:val="006776B8"/>
    <w:rsid w:val="006778AB"/>
    <w:rsid w:val="00677C55"/>
    <w:rsid w:val="006804DF"/>
    <w:rsid w:val="006807EA"/>
    <w:rsid w:val="006808C6"/>
    <w:rsid w:val="00680911"/>
    <w:rsid w:val="00680AA8"/>
    <w:rsid w:val="00680DDE"/>
    <w:rsid w:val="00680E36"/>
    <w:rsid w:val="00680F95"/>
    <w:rsid w:val="006814DC"/>
    <w:rsid w:val="00681706"/>
    <w:rsid w:val="006821F0"/>
    <w:rsid w:val="00683119"/>
    <w:rsid w:val="00683149"/>
    <w:rsid w:val="006832A3"/>
    <w:rsid w:val="0068332D"/>
    <w:rsid w:val="006839CB"/>
    <w:rsid w:val="00683F3E"/>
    <w:rsid w:val="006840F7"/>
    <w:rsid w:val="006843C8"/>
    <w:rsid w:val="006844DA"/>
    <w:rsid w:val="0068454A"/>
    <w:rsid w:val="006845D5"/>
    <w:rsid w:val="006849B6"/>
    <w:rsid w:val="00684E8B"/>
    <w:rsid w:val="006851A3"/>
    <w:rsid w:val="00685AFC"/>
    <w:rsid w:val="006861C5"/>
    <w:rsid w:val="0068627D"/>
    <w:rsid w:val="0068659C"/>
    <w:rsid w:val="00686C11"/>
    <w:rsid w:val="00686C15"/>
    <w:rsid w:val="006871B0"/>
    <w:rsid w:val="00687331"/>
    <w:rsid w:val="00687AEE"/>
    <w:rsid w:val="0069017B"/>
    <w:rsid w:val="0069068A"/>
    <w:rsid w:val="006910B6"/>
    <w:rsid w:val="00691A93"/>
    <w:rsid w:val="00691ECD"/>
    <w:rsid w:val="00692AFB"/>
    <w:rsid w:val="00692D3A"/>
    <w:rsid w:val="006933FD"/>
    <w:rsid w:val="006938D1"/>
    <w:rsid w:val="00693C3E"/>
    <w:rsid w:val="00693D68"/>
    <w:rsid w:val="00693F06"/>
    <w:rsid w:val="00693F52"/>
    <w:rsid w:val="0069419E"/>
    <w:rsid w:val="00694435"/>
    <w:rsid w:val="00694569"/>
    <w:rsid w:val="0069484F"/>
    <w:rsid w:val="00695078"/>
    <w:rsid w:val="00695081"/>
    <w:rsid w:val="006966B4"/>
    <w:rsid w:val="0069684C"/>
    <w:rsid w:val="00696CC9"/>
    <w:rsid w:val="006971B1"/>
    <w:rsid w:val="00697391"/>
    <w:rsid w:val="006974F4"/>
    <w:rsid w:val="00697E59"/>
    <w:rsid w:val="006A0183"/>
    <w:rsid w:val="006A01D2"/>
    <w:rsid w:val="006A0352"/>
    <w:rsid w:val="006A0B0E"/>
    <w:rsid w:val="006A0D5B"/>
    <w:rsid w:val="006A0F43"/>
    <w:rsid w:val="006A15E4"/>
    <w:rsid w:val="006A17CE"/>
    <w:rsid w:val="006A1B80"/>
    <w:rsid w:val="006A25E1"/>
    <w:rsid w:val="006A374E"/>
    <w:rsid w:val="006A37AC"/>
    <w:rsid w:val="006A3D2C"/>
    <w:rsid w:val="006A3D83"/>
    <w:rsid w:val="006A4AA3"/>
    <w:rsid w:val="006A4CAC"/>
    <w:rsid w:val="006A5692"/>
    <w:rsid w:val="006A63E7"/>
    <w:rsid w:val="006A7B2A"/>
    <w:rsid w:val="006B004F"/>
    <w:rsid w:val="006B048D"/>
    <w:rsid w:val="006B2129"/>
    <w:rsid w:val="006B2190"/>
    <w:rsid w:val="006B254A"/>
    <w:rsid w:val="006B256E"/>
    <w:rsid w:val="006B2851"/>
    <w:rsid w:val="006B2902"/>
    <w:rsid w:val="006B2CEA"/>
    <w:rsid w:val="006B309E"/>
    <w:rsid w:val="006B34F0"/>
    <w:rsid w:val="006B3504"/>
    <w:rsid w:val="006B383B"/>
    <w:rsid w:val="006B4245"/>
    <w:rsid w:val="006B4263"/>
    <w:rsid w:val="006B44C7"/>
    <w:rsid w:val="006B4CD7"/>
    <w:rsid w:val="006B54E0"/>
    <w:rsid w:val="006B5E3B"/>
    <w:rsid w:val="006B67C7"/>
    <w:rsid w:val="006B6C05"/>
    <w:rsid w:val="006B6EC1"/>
    <w:rsid w:val="006B739C"/>
    <w:rsid w:val="006C0186"/>
    <w:rsid w:val="006C0A3B"/>
    <w:rsid w:val="006C0AA9"/>
    <w:rsid w:val="006C0CD4"/>
    <w:rsid w:val="006C0FE6"/>
    <w:rsid w:val="006C1149"/>
    <w:rsid w:val="006C1652"/>
    <w:rsid w:val="006C1D2F"/>
    <w:rsid w:val="006C1F00"/>
    <w:rsid w:val="006C2294"/>
    <w:rsid w:val="006C23A2"/>
    <w:rsid w:val="006C2AA2"/>
    <w:rsid w:val="006C2E43"/>
    <w:rsid w:val="006C32D1"/>
    <w:rsid w:val="006C37F1"/>
    <w:rsid w:val="006C3BF9"/>
    <w:rsid w:val="006C3E41"/>
    <w:rsid w:val="006C3FA3"/>
    <w:rsid w:val="006C40B8"/>
    <w:rsid w:val="006C4369"/>
    <w:rsid w:val="006C48AE"/>
    <w:rsid w:val="006C49ED"/>
    <w:rsid w:val="006C4B78"/>
    <w:rsid w:val="006C514C"/>
    <w:rsid w:val="006C55D3"/>
    <w:rsid w:val="006C585F"/>
    <w:rsid w:val="006C5AB7"/>
    <w:rsid w:val="006C5BDB"/>
    <w:rsid w:val="006C5F7C"/>
    <w:rsid w:val="006C6CB8"/>
    <w:rsid w:val="006C71F2"/>
    <w:rsid w:val="006C75B5"/>
    <w:rsid w:val="006C75C0"/>
    <w:rsid w:val="006C75D5"/>
    <w:rsid w:val="006C7AC7"/>
    <w:rsid w:val="006C7B3A"/>
    <w:rsid w:val="006C7CC5"/>
    <w:rsid w:val="006D06FD"/>
    <w:rsid w:val="006D0884"/>
    <w:rsid w:val="006D0D73"/>
    <w:rsid w:val="006D0EB6"/>
    <w:rsid w:val="006D0F7B"/>
    <w:rsid w:val="006D0FD3"/>
    <w:rsid w:val="006D15D1"/>
    <w:rsid w:val="006D2226"/>
    <w:rsid w:val="006D2749"/>
    <w:rsid w:val="006D3580"/>
    <w:rsid w:val="006D36DD"/>
    <w:rsid w:val="006D38C2"/>
    <w:rsid w:val="006D3E97"/>
    <w:rsid w:val="006D3F25"/>
    <w:rsid w:val="006D40F7"/>
    <w:rsid w:val="006D4A37"/>
    <w:rsid w:val="006D5397"/>
    <w:rsid w:val="006D53AF"/>
    <w:rsid w:val="006D53BB"/>
    <w:rsid w:val="006D5A8F"/>
    <w:rsid w:val="006D5A97"/>
    <w:rsid w:val="006D63AF"/>
    <w:rsid w:val="006D6B1E"/>
    <w:rsid w:val="006D705A"/>
    <w:rsid w:val="006D7128"/>
    <w:rsid w:val="006D7270"/>
    <w:rsid w:val="006D738F"/>
    <w:rsid w:val="006D73E4"/>
    <w:rsid w:val="006D7520"/>
    <w:rsid w:val="006D7649"/>
    <w:rsid w:val="006D7B9F"/>
    <w:rsid w:val="006E022A"/>
    <w:rsid w:val="006E039D"/>
    <w:rsid w:val="006E07AB"/>
    <w:rsid w:val="006E1056"/>
    <w:rsid w:val="006E12C3"/>
    <w:rsid w:val="006E170B"/>
    <w:rsid w:val="006E181D"/>
    <w:rsid w:val="006E1A92"/>
    <w:rsid w:val="006E1FF2"/>
    <w:rsid w:val="006E2751"/>
    <w:rsid w:val="006E2D7C"/>
    <w:rsid w:val="006E2ED7"/>
    <w:rsid w:val="006E308E"/>
    <w:rsid w:val="006E313B"/>
    <w:rsid w:val="006E38E6"/>
    <w:rsid w:val="006E3ACC"/>
    <w:rsid w:val="006E487B"/>
    <w:rsid w:val="006E54BE"/>
    <w:rsid w:val="006E5989"/>
    <w:rsid w:val="006E59CF"/>
    <w:rsid w:val="006E630D"/>
    <w:rsid w:val="006E7269"/>
    <w:rsid w:val="006F0F71"/>
    <w:rsid w:val="006F1207"/>
    <w:rsid w:val="006F16EF"/>
    <w:rsid w:val="006F23E1"/>
    <w:rsid w:val="006F2573"/>
    <w:rsid w:val="006F2697"/>
    <w:rsid w:val="006F26FF"/>
    <w:rsid w:val="006F2AFA"/>
    <w:rsid w:val="006F3016"/>
    <w:rsid w:val="006F30CF"/>
    <w:rsid w:val="006F3372"/>
    <w:rsid w:val="006F369E"/>
    <w:rsid w:val="006F3F81"/>
    <w:rsid w:val="006F4316"/>
    <w:rsid w:val="006F45F6"/>
    <w:rsid w:val="006F4853"/>
    <w:rsid w:val="006F4EAE"/>
    <w:rsid w:val="006F50F8"/>
    <w:rsid w:val="006F5128"/>
    <w:rsid w:val="006F5C52"/>
    <w:rsid w:val="006F6EFD"/>
    <w:rsid w:val="006F6F13"/>
    <w:rsid w:val="006F75A9"/>
    <w:rsid w:val="006F7B8E"/>
    <w:rsid w:val="00700B06"/>
    <w:rsid w:val="00700E17"/>
    <w:rsid w:val="0070156F"/>
    <w:rsid w:val="00701887"/>
    <w:rsid w:val="00701D6D"/>
    <w:rsid w:val="00702615"/>
    <w:rsid w:val="0070273A"/>
    <w:rsid w:val="0070328A"/>
    <w:rsid w:val="0070336D"/>
    <w:rsid w:val="007034B8"/>
    <w:rsid w:val="007037B4"/>
    <w:rsid w:val="007037F5"/>
    <w:rsid w:val="00703893"/>
    <w:rsid w:val="00703E7A"/>
    <w:rsid w:val="00704060"/>
    <w:rsid w:val="00704124"/>
    <w:rsid w:val="007046BB"/>
    <w:rsid w:val="00704FDE"/>
    <w:rsid w:val="00705330"/>
    <w:rsid w:val="00705BD7"/>
    <w:rsid w:val="007061F4"/>
    <w:rsid w:val="007066C7"/>
    <w:rsid w:val="00706AA6"/>
    <w:rsid w:val="00706D16"/>
    <w:rsid w:val="0070712A"/>
    <w:rsid w:val="007079B4"/>
    <w:rsid w:val="00710474"/>
    <w:rsid w:val="00710676"/>
    <w:rsid w:val="00710CF5"/>
    <w:rsid w:val="00710D37"/>
    <w:rsid w:val="00711029"/>
    <w:rsid w:val="00711081"/>
    <w:rsid w:val="0071109C"/>
    <w:rsid w:val="007117B5"/>
    <w:rsid w:val="00711C21"/>
    <w:rsid w:val="00711C56"/>
    <w:rsid w:val="007123D9"/>
    <w:rsid w:val="00712409"/>
    <w:rsid w:val="007124E1"/>
    <w:rsid w:val="007126AE"/>
    <w:rsid w:val="00712D61"/>
    <w:rsid w:val="00712F1A"/>
    <w:rsid w:val="00713EAA"/>
    <w:rsid w:val="00713F4F"/>
    <w:rsid w:val="00714040"/>
    <w:rsid w:val="007149FC"/>
    <w:rsid w:val="00714A8F"/>
    <w:rsid w:val="00714FBF"/>
    <w:rsid w:val="007152D8"/>
    <w:rsid w:val="007155DA"/>
    <w:rsid w:val="00715983"/>
    <w:rsid w:val="00715C28"/>
    <w:rsid w:val="00715CC9"/>
    <w:rsid w:val="00715DAC"/>
    <w:rsid w:val="00715ED0"/>
    <w:rsid w:val="00715FF5"/>
    <w:rsid w:val="00716378"/>
    <w:rsid w:val="0071640E"/>
    <w:rsid w:val="007164A2"/>
    <w:rsid w:val="00716B73"/>
    <w:rsid w:val="00716CC7"/>
    <w:rsid w:val="00716E0A"/>
    <w:rsid w:val="007171D7"/>
    <w:rsid w:val="007173A7"/>
    <w:rsid w:val="007178C1"/>
    <w:rsid w:val="00717E47"/>
    <w:rsid w:val="007200D7"/>
    <w:rsid w:val="007202BD"/>
    <w:rsid w:val="007203C7"/>
    <w:rsid w:val="00720519"/>
    <w:rsid w:val="007206DE"/>
    <w:rsid w:val="00720A4B"/>
    <w:rsid w:val="007219D8"/>
    <w:rsid w:val="00721B4B"/>
    <w:rsid w:val="00721CFE"/>
    <w:rsid w:val="00721EB6"/>
    <w:rsid w:val="00722541"/>
    <w:rsid w:val="00722A95"/>
    <w:rsid w:val="00722AD4"/>
    <w:rsid w:val="007234EE"/>
    <w:rsid w:val="0072355D"/>
    <w:rsid w:val="007238A4"/>
    <w:rsid w:val="007238E4"/>
    <w:rsid w:val="00723D5B"/>
    <w:rsid w:val="007245C6"/>
    <w:rsid w:val="0072467A"/>
    <w:rsid w:val="00725064"/>
    <w:rsid w:val="00725398"/>
    <w:rsid w:val="00725420"/>
    <w:rsid w:val="0072557D"/>
    <w:rsid w:val="007255BF"/>
    <w:rsid w:val="00725944"/>
    <w:rsid w:val="00726DB7"/>
    <w:rsid w:val="00726F22"/>
    <w:rsid w:val="00727121"/>
    <w:rsid w:val="00727C8A"/>
    <w:rsid w:val="00731215"/>
    <w:rsid w:val="007314B1"/>
    <w:rsid w:val="0073181C"/>
    <w:rsid w:val="00731B24"/>
    <w:rsid w:val="0073218C"/>
    <w:rsid w:val="00732279"/>
    <w:rsid w:val="00732964"/>
    <w:rsid w:val="00732BA9"/>
    <w:rsid w:val="00732DD8"/>
    <w:rsid w:val="0073346B"/>
    <w:rsid w:val="00733B6A"/>
    <w:rsid w:val="00733E12"/>
    <w:rsid w:val="007346EC"/>
    <w:rsid w:val="007347D9"/>
    <w:rsid w:val="0073491D"/>
    <w:rsid w:val="00734C87"/>
    <w:rsid w:val="00734CBF"/>
    <w:rsid w:val="00734D34"/>
    <w:rsid w:val="00735C21"/>
    <w:rsid w:val="00735DD1"/>
    <w:rsid w:val="0073652E"/>
    <w:rsid w:val="0073672B"/>
    <w:rsid w:val="007403B9"/>
    <w:rsid w:val="007408EF"/>
    <w:rsid w:val="007415CB"/>
    <w:rsid w:val="007416F2"/>
    <w:rsid w:val="0074180A"/>
    <w:rsid w:val="00741F15"/>
    <w:rsid w:val="0074224A"/>
    <w:rsid w:val="00743A1F"/>
    <w:rsid w:val="00743C74"/>
    <w:rsid w:val="00743DF0"/>
    <w:rsid w:val="00744212"/>
    <w:rsid w:val="00744253"/>
    <w:rsid w:val="007448B9"/>
    <w:rsid w:val="0074566A"/>
    <w:rsid w:val="0074569C"/>
    <w:rsid w:val="00745A12"/>
    <w:rsid w:val="00745C6E"/>
    <w:rsid w:val="00745E84"/>
    <w:rsid w:val="00745F7F"/>
    <w:rsid w:val="00746117"/>
    <w:rsid w:val="00746345"/>
    <w:rsid w:val="00746477"/>
    <w:rsid w:val="00746687"/>
    <w:rsid w:val="007469A6"/>
    <w:rsid w:val="00747879"/>
    <w:rsid w:val="00747900"/>
    <w:rsid w:val="00747F18"/>
    <w:rsid w:val="007502F1"/>
    <w:rsid w:val="00750346"/>
    <w:rsid w:val="00750368"/>
    <w:rsid w:val="007507C2"/>
    <w:rsid w:val="00750B0C"/>
    <w:rsid w:val="00750BC6"/>
    <w:rsid w:val="00750CA8"/>
    <w:rsid w:val="00750F54"/>
    <w:rsid w:val="00750FF9"/>
    <w:rsid w:val="00751153"/>
    <w:rsid w:val="00751314"/>
    <w:rsid w:val="00751535"/>
    <w:rsid w:val="00751E7F"/>
    <w:rsid w:val="00752825"/>
    <w:rsid w:val="00752CFE"/>
    <w:rsid w:val="00753B0A"/>
    <w:rsid w:val="00753CC7"/>
    <w:rsid w:val="00753D05"/>
    <w:rsid w:val="00753E96"/>
    <w:rsid w:val="00754269"/>
    <w:rsid w:val="007543CE"/>
    <w:rsid w:val="00754416"/>
    <w:rsid w:val="007547F5"/>
    <w:rsid w:val="00754ADF"/>
    <w:rsid w:val="00754B53"/>
    <w:rsid w:val="00754C23"/>
    <w:rsid w:val="00755083"/>
    <w:rsid w:val="00755192"/>
    <w:rsid w:val="007553AD"/>
    <w:rsid w:val="00755527"/>
    <w:rsid w:val="00756441"/>
    <w:rsid w:val="00756505"/>
    <w:rsid w:val="00756CB0"/>
    <w:rsid w:val="00756D71"/>
    <w:rsid w:val="00756F44"/>
    <w:rsid w:val="007570B2"/>
    <w:rsid w:val="007575FB"/>
    <w:rsid w:val="00757B72"/>
    <w:rsid w:val="00760478"/>
    <w:rsid w:val="00760693"/>
    <w:rsid w:val="007609CC"/>
    <w:rsid w:val="00760DA3"/>
    <w:rsid w:val="007612A1"/>
    <w:rsid w:val="00761DED"/>
    <w:rsid w:val="0076215E"/>
    <w:rsid w:val="0076255A"/>
    <w:rsid w:val="007626BA"/>
    <w:rsid w:val="00762CE0"/>
    <w:rsid w:val="007630B2"/>
    <w:rsid w:val="0076321E"/>
    <w:rsid w:val="00763362"/>
    <w:rsid w:val="00763406"/>
    <w:rsid w:val="007636BC"/>
    <w:rsid w:val="00763856"/>
    <w:rsid w:val="00763A08"/>
    <w:rsid w:val="0076439B"/>
    <w:rsid w:val="0076484F"/>
    <w:rsid w:val="00764A76"/>
    <w:rsid w:val="00764B25"/>
    <w:rsid w:val="00764C25"/>
    <w:rsid w:val="00764D33"/>
    <w:rsid w:val="0076537D"/>
    <w:rsid w:val="0076563C"/>
    <w:rsid w:val="00765B8D"/>
    <w:rsid w:val="00766E55"/>
    <w:rsid w:val="00766EE8"/>
    <w:rsid w:val="00766F7B"/>
    <w:rsid w:val="00767505"/>
    <w:rsid w:val="007675B0"/>
    <w:rsid w:val="0076778B"/>
    <w:rsid w:val="007678AE"/>
    <w:rsid w:val="007678FE"/>
    <w:rsid w:val="007704E9"/>
    <w:rsid w:val="007705E3"/>
    <w:rsid w:val="00770DEA"/>
    <w:rsid w:val="00771197"/>
    <w:rsid w:val="007713D8"/>
    <w:rsid w:val="00771438"/>
    <w:rsid w:val="00771AC9"/>
    <w:rsid w:val="00771E4E"/>
    <w:rsid w:val="00771FF8"/>
    <w:rsid w:val="00772054"/>
    <w:rsid w:val="007721F0"/>
    <w:rsid w:val="00772C74"/>
    <w:rsid w:val="007736C6"/>
    <w:rsid w:val="0077385F"/>
    <w:rsid w:val="00773D88"/>
    <w:rsid w:val="0077455F"/>
    <w:rsid w:val="00774778"/>
    <w:rsid w:val="00774965"/>
    <w:rsid w:val="00774AB5"/>
    <w:rsid w:val="00774F51"/>
    <w:rsid w:val="00775369"/>
    <w:rsid w:val="00775999"/>
    <w:rsid w:val="00775B76"/>
    <w:rsid w:val="00775BF4"/>
    <w:rsid w:val="00775C37"/>
    <w:rsid w:val="0077672B"/>
    <w:rsid w:val="007775D2"/>
    <w:rsid w:val="00777BDA"/>
    <w:rsid w:val="00780603"/>
    <w:rsid w:val="00780630"/>
    <w:rsid w:val="00780D47"/>
    <w:rsid w:val="00781ADC"/>
    <w:rsid w:val="00781B59"/>
    <w:rsid w:val="00781CB4"/>
    <w:rsid w:val="00782E13"/>
    <w:rsid w:val="00782E14"/>
    <w:rsid w:val="007834AF"/>
    <w:rsid w:val="00783671"/>
    <w:rsid w:val="00783ADC"/>
    <w:rsid w:val="0078406A"/>
    <w:rsid w:val="00784177"/>
    <w:rsid w:val="00784496"/>
    <w:rsid w:val="00784D05"/>
    <w:rsid w:val="00784DE5"/>
    <w:rsid w:val="007850F7"/>
    <w:rsid w:val="00785927"/>
    <w:rsid w:val="0078617B"/>
    <w:rsid w:val="00786406"/>
    <w:rsid w:val="0078672B"/>
    <w:rsid w:val="00786B32"/>
    <w:rsid w:val="00786E2F"/>
    <w:rsid w:val="007871FE"/>
    <w:rsid w:val="0078796A"/>
    <w:rsid w:val="00787C66"/>
    <w:rsid w:val="00787EAF"/>
    <w:rsid w:val="00787F2B"/>
    <w:rsid w:val="007904F9"/>
    <w:rsid w:val="00790F49"/>
    <w:rsid w:val="007911CE"/>
    <w:rsid w:val="0079148A"/>
    <w:rsid w:val="007919B6"/>
    <w:rsid w:val="007923B0"/>
    <w:rsid w:val="00792920"/>
    <w:rsid w:val="00792E48"/>
    <w:rsid w:val="00793032"/>
    <w:rsid w:val="00793589"/>
    <w:rsid w:val="00794446"/>
    <w:rsid w:val="00794541"/>
    <w:rsid w:val="0079474C"/>
    <w:rsid w:val="00794967"/>
    <w:rsid w:val="00794A7D"/>
    <w:rsid w:val="007957A4"/>
    <w:rsid w:val="00795AA9"/>
    <w:rsid w:val="007961B9"/>
    <w:rsid w:val="007962DC"/>
    <w:rsid w:val="00796720"/>
    <w:rsid w:val="00796B6A"/>
    <w:rsid w:val="00797698"/>
    <w:rsid w:val="007A0606"/>
    <w:rsid w:val="007A073C"/>
    <w:rsid w:val="007A0D32"/>
    <w:rsid w:val="007A1A61"/>
    <w:rsid w:val="007A1E08"/>
    <w:rsid w:val="007A2021"/>
    <w:rsid w:val="007A2054"/>
    <w:rsid w:val="007A2A9B"/>
    <w:rsid w:val="007A2BB7"/>
    <w:rsid w:val="007A2FA5"/>
    <w:rsid w:val="007A3018"/>
    <w:rsid w:val="007A35C9"/>
    <w:rsid w:val="007A3B59"/>
    <w:rsid w:val="007A4380"/>
    <w:rsid w:val="007A4656"/>
    <w:rsid w:val="007A4720"/>
    <w:rsid w:val="007A4877"/>
    <w:rsid w:val="007A48E9"/>
    <w:rsid w:val="007A4F0A"/>
    <w:rsid w:val="007A5E58"/>
    <w:rsid w:val="007A6125"/>
    <w:rsid w:val="007A633C"/>
    <w:rsid w:val="007A65E8"/>
    <w:rsid w:val="007A6AC7"/>
    <w:rsid w:val="007A6CFD"/>
    <w:rsid w:val="007A74B9"/>
    <w:rsid w:val="007A761F"/>
    <w:rsid w:val="007A76D7"/>
    <w:rsid w:val="007A775F"/>
    <w:rsid w:val="007A797D"/>
    <w:rsid w:val="007A7984"/>
    <w:rsid w:val="007A7BC3"/>
    <w:rsid w:val="007B01D8"/>
    <w:rsid w:val="007B08A7"/>
    <w:rsid w:val="007B0BE3"/>
    <w:rsid w:val="007B1052"/>
    <w:rsid w:val="007B11BC"/>
    <w:rsid w:val="007B19AA"/>
    <w:rsid w:val="007B1AF5"/>
    <w:rsid w:val="007B1C44"/>
    <w:rsid w:val="007B2146"/>
    <w:rsid w:val="007B22D7"/>
    <w:rsid w:val="007B23B4"/>
    <w:rsid w:val="007B2A71"/>
    <w:rsid w:val="007B2F7E"/>
    <w:rsid w:val="007B33A8"/>
    <w:rsid w:val="007B33E1"/>
    <w:rsid w:val="007B3950"/>
    <w:rsid w:val="007B3AC2"/>
    <w:rsid w:val="007B3F3A"/>
    <w:rsid w:val="007B4357"/>
    <w:rsid w:val="007B4ABF"/>
    <w:rsid w:val="007B4C8F"/>
    <w:rsid w:val="007B5037"/>
    <w:rsid w:val="007B5168"/>
    <w:rsid w:val="007B5B4A"/>
    <w:rsid w:val="007B5E57"/>
    <w:rsid w:val="007B68E7"/>
    <w:rsid w:val="007B6AB0"/>
    <w:rsid w:val="007B70E6"/>
    <w:rsid w:val="007B73C6"/>
    <w:rsid w:val="007B771A"/>
    <w:rsid w:val="007B7A45"/>
    <w:rsid w:val="007B7BEA"/>
    <w:rsid w:val="007B7C4B"/>
    <w:rsid w:val="007B7D77"/>
    <w:rsid w:val="007C0274"/>
    <w:rsid w:val="007C0570"/>
    <w:rsid w:val="007C0755"/>
    <w:rsid w:val="007C079D"/>
    <w:rsid w:val="007C08F7"/>
    <w:rsid w:val="007C0B51"/>
    <w:rsid w:val="007C1399"/>
    <w:rsid w:val="007C16EC"/>
    <w:rsid w:val="007C192D"/>
    <w:rsid w:val="007C2037"/>
    <w:rsid w:val="007C2140"/>
    <w:rsid w:val="007C22B0"/>
    <w:rsid w:val="007C273B"/>
    <w:rsid w:val="007C2811"/>
    <w:rsid w:val="007C3090"/>
    <w:rsid w:val="007C3276"/>
    <w:rsid w:val="007C3291"/>
    <w:rsid w:val="007C3E6D"/>
    <w:rsid w:val="007C413F"/>
    <w:rsid w:val="007C47C2"/>
    <w:rsid w:val="007C4FC0"/>
    <w:rsid w:val="007C5A3F"/>
    <w:rsid w:val="007C5AA4"/>
    <w:rsid w:val="007C5DEF"/>
    <w:rsid w:val="007C615A"/>
    <w:rsid w:val="007C6173"/>
    <w:rsid w:val="007C696C"/>
    <w:rsid w:val="007C71E1"/>
    <w:rsid w:val="007C746F"/>
    <w:rsid w:val="007C772E"/>
    <w:rsid w:val="007C7738"/>
    <w:rsid w:val="007C7749"/>
    <w:rsid w:val="007C78DA"/>
    <w:rsid w:val="007C7A00"/>
    <w:rsid w:val="007C7CCD"/>
    <w:rsid w:val="007C7E96"/>
    <w:rsid w:val="007D003C"/>
    <w:rsid w:val="007D092E"/>
    <w:rsid w:val="007D1D4C"/>
    <w:rsid w:val="007D244A"/>
    <w:rsid w:val="007D24B9"/>
    <w:rsid w:val="007D2742"/>
    <w:rsid w:val="007D28C8"/>
    <w:rsid w:val="007D2D7C"/>
    <w:rsid w:val="007D2F05"/>
    <w:rsid w:val="007D3013"/>
    <w:rsid w:val="007D38DE"/>
    <w:rsid w:val="007D38FC"/>
    <w:rsid w:val="007D3A38"/>
    <w:rsid w:val="007D3A88"/>
    <w:rsid w:val="007D3DC6"/>
    <w:rsid w:val="007D421E"/>
    <w:rsid w:val="007D4541"/>
    <w:rsid w:val="007D46C8"/>
    <w:rsid w:val="007D4EFA"/>
    <w:rsid w:val="007D5174"/>
    <w:rsid w:val="007D51AD"/>
    <w:rsid w:val="007D5734"/>
    <w:rsid w:val="007D5BE1"/>
    <w:rsid w:val="007D60BB"/>
    <w:rsid w:val="007D641B"/>
    <w:rsid w:val="007D6BF5"/>
    <w:rsid w:val="007D7286"/>
    <w:rsid w:val="007D754D"/>
    <w:rsid w:val="007D7BA2"/>
    <w:rsid w:val="007E02B2"/>
    <w:rsid w:val="007E0A07"/>
    <w:rsid w:val="007E0B05"/>
    <w:rsid w:val="007E1208"/>
    <w:rsid w:val="007E1296"/>
    <w:rsid w:val="007E23D9"/>
    <w:rsid w:val="007E2640"/>
    <w:rsid w:val="007E26BB"/>
    <w:rsid w:val="007E29A2"/>
    <w:rsid w:val="007E2C1A"/>
    <w:rsid w:val="007E31DF"/>
    <w:rsid w:val="007E33ED"/>
    <w:rsid w:val="007E36CB"/>
    <w:rsid w:val="007E3BA3"/>
    <w:rsid w:val="007E3EDE"/>
    <w:rsid w:val="007E3FE8"/>
    <w:rsid w:val="007E413C"/>
    <w:rsid w:val="007E44F8"/>
    <w:rsid w:val="007E4866"/>
    <w:rsid w:val="007E48EA"/>
    <w:rsid w:val="007E4B0B"/>
    <w:rsid w:val="007E4C78"/>
    <w:rsid w:val="007E4D3A"/>
    <w:rsid w:val="007E50BE"/>
    <w:rsid w:val="007E5309"/>
    <w:rsid w:val="007E53CD"/>
    <w:rsid w:val="007E5886"/>
    <w:rsid w:val="007E68F3"/>
    <w:rsid w:val="007E690A"/>
    <w:rsid w:val="007E6A09"/>
    <w:rsid w:val="007E6A85"/>
    <w:rsid w:val="007E71F1"/>
    <w:rsid w:val="007E758F"/>
    <w:rsid w:val="007E782A"/>
    <w:rsid w:val="007E79AF"/>
    <w:rsid w:val="007F0298"/>
    <w:rsid w:val="007F0516"/>
    <w:rsid w:val="007F05CA"/>
    <w:rsid w:val="007F0799"/>
    <w:rsid w:val="007F0823"/>
    <w:rsid w:val="007F0BEC"/>
    <w:rsid w:val="007F0C99"/>
    <w:rsid w:val="007F1707"/>
    <w:rsid w:val="007F2295"/>
    <w:rsid w:val="007F2521"/>
    <w:rsid w:val="007F2DDD"/>
    <w:rsid w:val="007F3AFF"/>
    <w:rsid w:val="007F3E12"/>
    <w:rsid w:val="007F4609"/>
    <w:rsid w:val="007F4621"/>
    <w:rsid w:val="007F49C9"/>
    <w:rsid w:val="007F4ACF"/>
    <w:rsid w:val="007F4DED"/>
    <w:rsid w:val="007F5223"/>
    <w:rsid w:val="007F57D5"/>
    <w:rsid w:val="007F5A54"/>
    <w:rsid w:val="007F6A29"/>
    <w:rsid w:val="007F6C7B"/>
    <w:rsid w:val="007F7942"/>
    <w:rsid w:val="007F7EED"/>
    <w:rsid w:val="00800061"/>
    <w:rsid w:val="0080053D"/>
    <w:rsid w:val="008009AF"/>
    <w:rsid w:val="00800D85"/>
    <w:rsid w:val="00800F55"/>
    <w:rsid w:val="0080183A"/>
    <w:rsid w:val="008018A3"/>
    <w:rsid w:val="008033DF"/>
    <w:rsid w:val="00803A55"/>
    <w:rsid w:val="00803B90"/>
    <w:rsid w:val="00803CC0"/>
    <w:rsid w:val="008040E7"/>
    <w:rsid w:val="008040F6"/>
    <w:rsid w:val="00804E3A"/>
    <w:rsid w:val="0080522C"/>
    <w:rsid w:val="008052DE"/>
    <w:rsid w:val="00805541"/>
    <w:rsid w:val="008058F9"/>
    <w:rsid w:val="00805BF8"/>
    <w:rsid w:val="00805E00"/>
    <w:rsid w:val="00806339"/>
    <w:rsid w:val="0080680C"/>
    <w:rsid w:val="00806C68"/>
    <w:rsid w:val="00807F4D"/>
    <w:rsid w:val="00810050"/>
    <w:rsid w:val="008100EE"/>
    <w:rsid w:val="008103C3"/>
    <w:rsid w:val="008108BA"/>
    <w:rsid w:val="0081094B"/>
    <w:rsid w:val="00810A2B"/>
    <w:rsid w:val="00810F98"/>
    <w:rsid w:val="00811808"/>
    <w:rsid w:val="0081185E"/>
    <w:rsid w:val="00811AF0"/>
    <w:rsid w:val="00811CA2"/>
    <w:rsid w:val="00812170"/>
    <w:rsid w:val="00812311"/>
    <w:rsid w:val="00812347"/>
    <w:rsid w:val="008123B3"/>
    <w:rsid w:val="00812477"/>
    <w:rsid w:val="008124A4"/>
    <w:rsid w:val="008125D2"/>
    <w:rsid w:val="0081281F"/>
    <w:rsid w:val="00812C62"/>
    <w:rsid w:val="00812D2B"/>
    <w:rsid w:val="00812DC5"/>
    <w:rsid w:val="00812F64"/>
    <w:rsid w:val="00813020"/>
    <w:rsid w:val="0081320C"/>
    <w:rsid w:val="008138B8"/>
    <w:rsid w:val="008140C1"/>
    <w:rsid w:val="0081510B"/>
    <w:rsid w:val="00815181"/>
    <w:rsid w:val="008154D7"/>
    <w:rsid w:val="00815D28"/>
    <w:rsid w:val="00816093"/>
    <w:rsid w:val="00816CE8"/>
    <w:rsid w:val="00817334"/>
    <w:rsid w:val="0081734B"/>
    <w:rsid w:val="00817415"/>
    <w:rsid w:val="00817B30"/>
    <w:rsid w:val="00817C22"/>
    <w:rsid w:val="00817EB2"/>
    <w:rsid w:val="00820278"/>
    <w:rsid w:val="00820A6D"/>
    <w:rsid w:val="00820C90"/>
    <w:rsid w:val="00820E3B"/>
    <w:rsid w:val="00821583"/>
    <w:rsid w:val="00822066"/>
    <w:rsid w:val="008226BC"/>
    <w:rsid w:val="00822F55"/>
    <w:rsid w:val="008230D6"/>
    <w:rsid w:val="00823632"/>
    <w:rsid w:val="00823850"/>
    <w:rsid w:val="00823DC8"/>
    <w:rsid w:val="00823EB8"/>
    <w:rsid w:val="00824A70"/>
    <w:rsid w:val="00824E3D"/>
    <w:rsid w:val="0082503E"/>
    <w:rsid w:val="008252B4"/>
    <w:rsid w:val="008252F9"/>
    <w:rsid w:val="0082533C"/>
    <w:rsid w:val="00825391"/>
    <w:rsid w:val="008260E7"/>
    <w:rsid w:val="0082695E"/>
    <w:rsid w:val="00826E02"/>
    <w:rsid w:val="00826E85"/>
    <w:rsid w:val="00826FBB"/>
    <w:rsid w:val="00827753"/>
    <w:rsid w:val="008277D1"/>
    <w:rsid w:val="0083002E"/>
    <w:rsid w:val="0083030A"/>
    <w:rsid w:val="00830355"/>
    <w:rsid w:val="00830423"/>
    <w:rsid w:val="008305C0"/>
    <w:rsid w:val="00830C05"/>
    <w:rsid w:val="00830E8D"/>
    <w:rsid w:val="00831006"/>
    <w:rsid w:val="00831012"/>
    <w:rsid w:val="008312A2"/>
    <w:rsid w:val="00831601"/>
    <w:rsid w:val="0083176D"/>
    <w:rsid w:val="0083191A"/>
    <w:rsid w:val="00831CD6"/>
    <w:rsid w:val="00831ED8"/>
    <w:rsid w:val="00832135"/>
    <w:rsid w:val="00832B45"/>
    <w:rsid w:val="00832E5B"/>
    <w:rsid w:val="00833505"/>
    <w:rsid w:val="00834305"/>
    <w:rsid w:val="00835010"/>
    <w:rsid w:val="008354A4"/>
    <w:rsid w:val="0083571B"/>
    <w:rsid w:val="00835D62"/>
    <w:rsid w:val="00835FB3"/>
    <w:rsid w:val="00836205"/>
    <w:rsid w:val="00836831"/>
    <w:rsid w:val="008368BD"/>
    <w:rsid w:val="00836FD8"/>
    <w:rsid w:val="008372F6"/>
    <w:rsid w:val="00837906"/>
    <w:rsid w:val="00837944"/>
    <w:rsid w:val="00840006"/>
    <w:rsid w:val="00840799"/>
    <w:rsid w:val="00840850"/>
    <w:rsid w:val="00840ECB"/>
    <w:rsid w:val="00840EF6"/>
    <w:rsid w:val="00840FF0"/>
    <w:rsid w:val="00841416"/>
    <w:rsid w:val="0084180F"/>
    <w:rsid w:val="00841A39"/>
    <w:rsid w:val="00841B13"/>
    <w:rsid w:val="00841B14"/>
    <w:rsid w:val="008425BD"/>
    <w:rsid w:val="00842C0D"/>
    <w:rsid w:val="008431E1"/>
    <w:rsid w:val="00843ADF"/>
    <w:rsid w:val="00843DDD"/>
    <w:rsid w:val="00843FA5"/>
    <w:rsid w:val="0084509A"/>
    <w:rsid w:val="0084539B"/>
    <w:rsid w:val="0084566D"/>
    <w:rsid w:val="00845975"/>
    <w:rsid w:val="00845AE0"/>
    <w:rsid w:val="00845CD9"/>
    <w:rsid w:val="0084653A"/>
    <w:rsid w:val="00846998"/>
    <w:rsid w:val="0084699C"/>
    <w:rsid w:val="00846A14"/>
    <w:rsid w:val="00846E2B"/>
    <w:rsid w:val="00847333"/>
    <w:rsid w:val="0084773C"/>
    <w:rsid w:val="0085004A"/>
    <w:rsid w:val="008500BF"/>
    <w:rsid w:val="008505B1"/>
    <w:rsid w:val="0085074D"/>
    <w:rsid w:val="0085081C"/>
    <w:rsid w:val="00850959"/>
    <w:rsid w:val="00851AED"/>
    <w:rsid w:val="00852239"/>
    <w:rsid w:val="00852443"/>
    <w:rsid w:val="008524AA"/>
    <w:rsid w:val="00853023"/>
    <w:rsid w:val="008530A8"/>
    <w:rsid w:val="0085381A"/>
    <w:rsid w:val="00853BD8"/>
    <w:rsid w:val="00853EB5"/>
    <w:rsid w:val="008542E4"/>
    <w:rsid w:val="00854491"/>
    <w:rsid w:val="008544AF"/>
    <w:rsid w:val="008548B3"/>
    <w:rsid w:val="0085558C"/>
    <w:rsid w:val="00855693"/>
    <w:rsid w:val="00855AB2"/>
    <w:rsid w:val="00855B59"/>
    <w:rsid w:val="00855E3F"/>
    <w:rsid w:val="0085636F"/>
    <w:rsid w:val="0085667B"/>
    <w:rsid w:val="00856CF9"/>
    <w:rsid w:val="00856F8C"/>
    <w:rsid w:val="0085714C"/>
    <w:rsid w:val="0085715F"/>
    <w:rsid w:val="00857666"/>
    <w:rsid w:val="00857799"/>
    <w:rsid w:val="008577BA"/>
    <w:rsid w:val="00857AFA"/>
    <w:rsid w:val="00857B38"/>
    <w:rsid w:val="00857B60"/>
    <w:rsid w:val="008600CE"/>
    <w:rsid w:val="008602E4"/>
    <w:rsid w:val="0086034F"/>
    <w:rsid w:val="00860B19"/>
    <w:rsid w:val="00860C38"/>
    <w:rsid w:val="008613D3"/>
    <w:rsid w:val="00861F5B"/>
    <w:rsid w:val="008621A0"/>
    <w:rsid w:val="008628BE"/>
    <w:rsid w:val="00862CDE"/>
    <w:rsid w:val="008630B8"/>
    <w:rsid w:val="00863CE9"/>
    <w:rsid w:val="008644AF"/>
    <w:rsid w:val="0086450A"/>
    <w:rsid w:val="008646D1"/>
    <w:rsid w:val="008646F9"/>
    <w:rsid w:val="008649BD"/>
    <w:rsid w:val="00864A63"/>
    <w:rsid w:val="00865F71"/>
    <w:rsid w:val="008662E8"/>
    <w:rsid w:val="00866BB7"/>
    <w:rsid w:val="008671D4"/>
    <w:rsid w:val="00867E96"/>
    <w:rsid w:val="00870245"/>
    <w:rsid w:val="0087037A"/>
    <w:rsid w:val="0087059E"/>
    <w:rsid w:val="008705E9"/>
    <w:rsid w:val="008709EA"/>
    <w:rsid w:val="00870A99"/>
    <w:rsid w:val="0087135E"/>
    <w:rsid w:val="00871ACA"/>
    <w:rsid w:val="0087201E"/>
    <w:rsid w:val="008725A2"/>
    <w:rsid w:val="00873F1F"/>
    <w:rsid w:val="008742F1"/>
    <w:rsid w:val="008745B3"/>
    <w:rsid w:val="0087476C"/>
    <w:rsid w:val="0087499E"/>
    <w:rsid w:val="00874B66"/>
    <w:rsid w:val="008751E5"/>
    <w:rsid w:val="00875565"/>
    <w:rsid w:val="00875865"/>
    <w:rsid w:val="00875A30"/>
    <w:rsid w:val="0087639A"/>
    <w:rsid w:val="00876DEF"/>
    <w:rsid w:val="008774EF"/>
    <w:rsid w:val="00877510"/>
    <w:rsid w:val="0087754D"/>
    <w:rsid w:val="00877B4D"/>
    <w:rsid w:val="008803F4"/>
    <w:rsid w:val="008807CC"/>
    <w:rsid w:val="008822C8"/>
    <w:rsid w:val="008826C9"/>
    <w:rsid w:val="00882E45"/>
    <w:rsid w:val="00883202"/>
    <w:rsid w:val="008832BB"/>
    <w:rsid w:val="0088366B"/>
    <w:rsid w:val="008837B0"/>
    <w:rsid w:val="0088421C"/>
    <w:rsid w:val="008842D1"/>
    <w:rsid w:val="00884676"/>
    <w:rsid w:val="008847BF"/>
    <w:rsid w:val="00884A20"/>
    <w:rsid w:val="00885118"/>
    <w:rsid w:val="00885631"/>
    <w:rsid w:val="00885E8C"/>
    <w:rsid w:val="00885FEC"/>
    <w:rsid w:val="00886116"/>
    <w:rsid w:val="00886358"/>
    <w:rsid w:val="008865B8"/>
    <w:rsid w:val="0088676C"/>
    <w:rsid w:val="00886B9A"/>
    <w:rsid w:val="00886DC7"/>
    <w:rsid w:val="00886DE0"/>
    <w:rsid w:val="0088740A"/>
    <w:rsid w:val="008874DB"/>
    <w:rsid w:val="008875B5"/>
    <w:rsid w:val="0088778F"/>
    <w:rsid w:val="00887EBD"/>
    <w:rsid w:val="008906D9"/>
    <w:rsid w:val="00890AC5"/>
    <w:rsid w:val="00890D61"/>
    <w:rsid w:val="008910B3"/>
    <w:rsid w:val="00891774"/>
    <w:rsid w:val="00891852"/>
    <w:rsid w:val="00891864"/>
    <w:rsid w:val="00891960"/>
    <w:rsid w:val="00891CB1"/>
    <w:rsid w:val="00891FE2"/>
    <w:rsid w:val="0089270B"/>
    <w:rsid w:val="00892CFC"/>
    <w:rsid w:val="008934C0"/>
    <w:rsid w:val="00893C87"/>
    <w:rsid w:val="00893F5D"/>
    <w:rsid w:val="00893F9F"/>
    <w:rsid w:val="008942C4"/>
    <w:rsid w:val="0089442C"/>
    <w:rsid w:val="008945F5"/>
    <w:rsid w:val="00894B91"/>
    <w:rsid w:val="00894EC9"/>
    <w:rsid w:val="0089519F"/>
    <w:rsid w:val="00895626"/>
    <w:rsid w:val="008958E8"/>
    <w:rsid w:val="00895927"/>
    <w:rsid w:val="00896A0E"/>
    <w:rsid w:val="00896CF4"/>
    <w:rsid w:val="0089718F"/>
    <w:rsid w:val="008973CD"/>
    <w:rsid w:val="00897C61"/>
    <w:rsid w:val="00897F72"/>
    <w:rsid w:val="008A06FE"/>
    <w:rsid w:val="008A0730"/>
    <w:rsid w:val="008A0A54"/>
    <w:rsid w:val="008A0C46"/>
    <w:rsid w:val="008A0F32"/>
    <w:rsid w:val="008A17BB"/>
    <w:rsid w:val="008A1A22"/>
    <w:rsid w:val="008A1B0A"/>
    <w:rsid w:val="008A1C5F"/>
    <w:rsid w:val="008A218B"/>
    <w:rsid w:val="008A290D"/>
    <w:rsid w:val="008A3428"/>
    <w:rsid w:val="008A34D4"/>
    <w:rsid w:val="008A392F"/>
    <w:rsid w:val="008A44E4"/>
    <w:rsid w:val="008A4A8D"/>
    <w:rsid w:val="008A4BA3"/>
    <w:rsid w:val="008A4F2C"/>
    <w:rsid w:val="008A54E7"/>
    <w:rsid w:val="008A5A86"/>
    <w:rsid w:val="008A5BEE"/>
    <w:rsid w:val="008A5FC2"/>
    <w:rsid w:val="008A6780"/>
    <w:rsid w:val="008A68E8"/>
    <w:rsid w:val="008A6980"/>
    <w:rsid w:val="008A69EC"/>
    <w:rsid w:val="008A74EB"/>
    <w:rsid w:val="008A777B"/>
    <w:rsid w:val="008B0E13"/>
    <w:rsid w:val="008B1278"/>
    <w:rsid w:val="008B1960"/>
    <w:rsid w:val="008B1D2D"/>
    <w:rsid w:val="008B1FCB"/>
    <w:rsid w:val="008B23DB"/>
    <w:rsid w:val="008B23E0"/>
    <w:rsid w:val="008B258F"/>
    <w:rsid w:val="008B309A"/>
    <w:rsid w:val="008B309C"/>
    <w:rsid w:val="008B31F9"/>
    <w:rsid w:val="008B363A"/>
    <w:rsid w:val="008B3ED3"/>
    <w:rsid w:val="008B46D0"/>
    <w:rsid w:val="008B4AC9"/>
    <w:rsid w:val="008B4F0B"/>
    <w:rsid w:val="008B50A7"/>
    <w:rsid w:val="008B56EA"/>
    <w:rsid w:val="008B56F2"/>
    <w:rsid w:val="008B5F8E"/>
    <w:rsid w:val="008B68CC"/>
    <w:rsid w:val="008B6B72"/>
    <w:rsid w:val="008B6BEA"/>
    <w:rsid w:val="008B7AEC"/>
    <w:rsid w:val="008C00C0"/>
    <w:rsid w:val="008C029F"/>
    <w:rsid w:val="008C05EB"/>
    <w:rsid w:val="008C0895"/>
    <w:rsid w:val="008C09F7"/>
    <w:rsid w:val="008C0DD4"/>
    <w:rsid w:val="008C1148"/>
    <w:rsid w:val="008C19D9"/>
    <w:rsid w:val="008C20C3"/>
    <w:rsid w:val="008C2138"/>
    <w:rsid w:val="008C2464"/>
    <w:rsid w:val="008C3510"/>
    <w:rsid w:val="008C35D5"/>
    <w:rsid w:val="008C39B5"/>
    <w:rsid w:val="008C3BF4"/>
    <w:rsid w:val="008C3F0C"/>
    <w:rsid w:val="008C409F"/>
    <w:rsid w:val="008C47BD"/>
    <w:rsid w:val="008C4C93"/>
    <w:rsid w:val="008C4CAB"/>
    <w:rsid w:val="008C4DA1"/>
    <w:rsid w:val="008C4DA9"/>
    <w:rsid w:val="008C4E56"/>
    <w:rsid w:val="008C519C"/>
    <w:rsid w:val="008C5E09"/>
    <w:rsid w:val="008C5E0D"/>
    <w:rsid w:val="008C5E75"/>
    <w:rsid w:val="008C64D6"/>
    <w:rsid w:val="008C659F"/>
    <w:rsid w:val="008C65F9"/>
    <w:rsid w:val="008C6695"/>
    <w:rsid w:val="008C6896"/>
    <w:rsid w:val="008C72E3"/>
    <w:rsid w:val="008C749E"/>
    <w:rsid w:val="008C791A"/>
    <w:rsid w:val="008C7977"/>
    <w:rsid w:val="008D0169"/>
    <w:rsid w:val="008D07FB"/>
    <w:rsid w:val="008D0DFD"/>
    <w:rsid w:val="008D113D"/>
    <w:rsid w:val="008D1555"/>
    <w:rsid w:val="008D1E00"/>
    <w:rsid w:val="008D1EB6"/>
    <w:rsid w:val="008D20EF"/>
    <w:rsid w:val="008D2875"/>
    <w:rsid w:val="008D28C1"/>
    <w:rsid w:val="008D28C7"/>
    <w:rsid w:val="008D2B09"/>
    <w:rsid w:val="008D32F2"/>
    <w:rsid w:val="008D34AB"/>
    <w:rsid w:val="008D35EE"/>
    <w:rsid w:val="008D3844"/>
    <w:rsid w:val="008D3A19"/>
    <w:rsid w:val="008D3CD5"/>
    <w:rsid w:val="008D42DE"/>
    <w:rsid w:val="008D4495"/>
    <w:rsid w:val="008D46E3"/>
    <w:rsid w:val="008D4826"/>
    <w:rsid w:val="008D4C44"/>
    <w:rsid w:val="008D4CD8"/>
    <w:rsid w:val="008D57DC"/>
    <w:rsid w:val="008D6CB3"/>
    <w:rsid w:val="008D7092"/>
    <w:rsid w:val="008D711D"/>
    <w:rsid w:val="008E0292"/>
    <w:rsid w:val="008E063A"/>
    <w:rsid w:val="008E13FC"/>
    <w:rsid w:val="008E14FA"/>
    <w:rsid w:val="008E1645"/>
    <w:rsid w:val="008E1A07"/>
    <w:rsid w:val="008E308D"/>
    <w:rsid w:val="008E39B7"/>
    <w:rsid w:val="008E39D6"/>
    <w:rsid w:val="008E3F1C"/>
    <w:rsid w:val="008E4409"/>
    <w:rsid w:val="008E4A5C"/>
    <w:rsid w:val="008E4B33"/>
    <w:rsid w:val="008E4B6D"/>
    <w:rsid w:val="008E4EFD"/>
    <w:rsid w:val="008E5347"/>
    <w:rsid w:val="008E5D7E"/>
    <w:rsid w:val="008E5EE3"/>
    <w:rsid w:val="008E61F3"/>
    <w:rsid w:val="008E6535"/>
    <w:rsid w:val="008E67EC"/>
    <w:rsid w:val="008E7036"/>
    <w:rsid w:val="008E73E7"/>
    <w:rsid w:val="008E7510"/>
    <w:rsid w:val="008E7AE2"/>
    <w:rsid w:val="008E7BD4"/>
    <w:rsid w:val="008E7EFA"/>
    <w:rsid w:val="008F00BD"/>
    <w:rsid w:val="008F0617"/>
    <w:rsid w:val="008F07B9"/>
    <w:rsid w:val="008F0AE7"/>
    <w:rsid w:val="008F0D36"/>
    <w:rsid w:val="008F0FEC"/>
    <w:rsid w:val="008F104F"/>
    <w:rsid w:val="008F1646"/>
    <w:rsid w:val="008F192A"/>
    <w:rsid w:val="008F1957"/>
    <w:rsid w:val="008F1E66"/>
    <w:rsid w:val="008F1FAE"/>
    <w:rsid w:val="008F2233"/>
    <w:rsid w:val="008F30B0"/>
    <w:rsid w:val="008F3209"/>
    <w:rsid w:val="008F35EF"/>
    <w:rsid w:val="008F36C5"/>
    <w:rsid w:val="008F4013"/>
    <w:rsid w:val="008F4873"/>
    <w:rsid w:val="008F4924"/>
    <w:rsid w:val="008F4FA8"/>
    <w:rsid w:val="008F50B7"/>
    <w:rsid w:val="008F6376"/>
    <w:rsid w:val="008F661C"/>
    <w:rsid w:val="008F6C08"/>
    <w:rsid w:val="008F6F7E"/>
    <w:rsid w:val="008F7749"/>
    <w:rsid w:val="008F795D"/>
    <w:rsid w:val="008F7B63"/>
    <w:rsid w:val="008F7F8A"/>
    <w:rsid w:val="00900AE7"/>
    <w:rsid w:val="00900AF6"/>
    <w:rsid w:val="00900C5E"/>
    <w:rsid w:val="00900D48"/>
    <w:rsid w:val="00901178"/>
    <w:rsid w:val="009014C4"/>
    <w:rsid w:val="00902723"/>
    <w:rsid w:val="00903274"/>
    <w:rsid w:val="0090330B"/>
    <w:rsid w:val="00903613"/>
    <w:rsid w:val="00903633"/>
    <w:rsid w:val="00903B10"/>
    <w:rsid w:val="00903D16"/>
    <w:rsid w:val="009041D2"/>
    <w:rsid w:val="00904300"/>
    <w:rsid w:val="009044A3"/>
    <w:rsid w:val="00904AC8"/>
    <w:rsid w:val="009050C4"/>
    <w:rsid w:val="00905AE5"/>
    <w:rsid w:val="00905C43"/>
    <w:rsid w:val="009064A0"/>
    <w:rsid w:val="0090659D"/>
    <w:rsid w:val="009066F3"/>
    <w:rsid w:val="00906B05"/>
    <w:rsid w:val="00907004"/>
    <w:rsid w:val="009070A0"/>
    <w:rsid w:val="009077EA"/>
    <w:rsid w:val="00907FCE"/>
    <w:rsid w:val="00910325"/>
    <w:rsid w:val="009104FF"/>
    <w:rsid w:val="00910558"/>
    <w:rsid w:val="009109B0"/>
    <w:rsid w:val="00911206"/>
    <w:rsid w:val="0091128F"/>
    <w:rsid w:val="00911290"/>
    <w:rsid w:val="00911809"/>
    <w:rsid w:val="00911B7E"/>
    <w:rsid w:val="00912882"/>
    <w:rsid w:val="00912C22"/>
    <w:rsid w:val="009131E2"/>
    <w:rsid w:val="009132DF"/>
    <w:rsid w:val="009133F9"/>
    <w:rsid w:val="00913818"/>
    <w:rsid w:val="0091394A"/>
    <w:rsid w:val="00913F4D"/>
    <w:rsid w:val="00914866"/>
    <w:rsid w:val="00914BE3"/>
    <w:rsid w:val="00914E68"/>
    <w:rsid w:val="009151C1"/>
    <w:rsid w:val="00915488"/>
    <w:rsid w:val="009155CD"/>
    <w:rsid w:val="0091628A"/>
    <w:rsid w:val="00916A67"/>
    <w:rsid w:val="00916BBC"/>
    <w:rsid w:val="00916D27"/>
    <w:rsid w:val="00916DB7"/>
    <w:rsid w:val="009171F6"/>
    <w:rsid w:val="009172DD"/>
    <w:rsid w:val="00917E0C"/>
    <w:rsid w:val="0092030E"/>
    <w:rsid w:val="00920B60"/>
    <w:rsid w:val="00920BCF"/>
    <w:rsid w:val="00920BD2"/>
    <w:rsid w:val="00920DAE"/>
    <w:rsid w:val="00921BE1"/>
    <w:rsid w:val="00922086"/>
    <w:rsid w:val="009220EA"/>
    <w:rsid w:val="00922156"/>
    <w:rsid w:val="009222E3"/>
    <w:rsid w:val="00922AFE"/>
    <w:rsid w:val="00922E09"/>
    <w:rsid w:val="00922E1F"/>
    <w:rsid w:val="00922FF1"/>
    <w:rsid w:val="00923021"/>
    <w:rsid w:val="0092329F"/>
    <w:rsid w:val="0092381C"/>
    <w:rsid w:val="0092400B"/>
    <w:rsid w:val="009244C4"/>
    <w:rsid w:val="00925230"/>
    <w:rsid w:val="0092542C"/>
    <w:rsid w:val="0092546D"/>
    <w:rsid w:val="009259F1"/>
    <w:rsid w:val="009269D8"/>
    <w:rsid w:val="00927408"/>
    <w:rsid w:val="009301D4"/>
    <w:rsid w:val="009301ED"/>
    <w:rsid w:val="00930996"/>
    <w:rsid w:val="0093121E"/>
    <w:rsid w:val="009314FB"/>
    <w:rsid w:val="00931A2E"/>
    <w:rsid w:val="00931A71"/>
    <w:rsid w:val="00931FB7"/>
    <w:rsid w:val="009320E7"/>
    <w:rsid w:val="00932A49"/>
    <w:rsid w:val="00932F0F"/>
    <w:rsid w:val="00933081"/>
    <w:rsid w:val="00933099"/>
    <w:rsid w:val="009336D0"/>
    <w:rsid w:val="00934290"/>
    <w:rsid w:val="009345CC"/>
    <w:rsid w:val="00934659"/>
    <w:rsid w:val="009349B8"/>
    <w:rsid w:val="00934A1B"/>
    <w:rsid w:val="0093529A"/>
    <w:rsid w:val="00935499"/>
    <w:rsid w:val="0093557E"/>
    <w:rsid w:val="009357AB"/>
    <w:rsid w:val="00936074"/>
    <w:rsid w:val="00936446"/>
    <w:rsid w:val="0093645F"/>
    <w:rsid w:val="00936CBB"/>
    <w:rsid w:val="00936EF0"/>
    <w:rsid w:val="00936F28"/>
    <w:rsid w:val="00937007"/>
    <w:rsid w:val="00937055"/>
    <w:rsid w:val="009379E5"/>
    <w:rsid w:val="0094085A"/>
    <w:rsid w:val="009410B5"/>
    <w:rsid w:val="00941201"/>
    <w:rsid w:val="009415FB"/>
    <w:rsid w:val="009417D0"/>
    <w:rsid w:val="00941F63"/>
    <w:rsid w:val="00942633"/>
    <w:rsid w:val="009436CD"/>
    <w:rsid w:val="0094435F"/>
    <w:rsid w:val="009443E8"/>
    <w:rsid w:val="00945738"/>
    <w:rsid w:val="00945EDC"/>
    <w:rsid w:val="009460B7"/>
    <w:rsid w:val="00946576"/>
    <w:rsid w:val="00946947"/>
    <w:rsid w:val="00946F75"/>
    <w:rsid w:val="00947002"/>
    <w:rsid w:val="00947599"/>
    <w:rsid w:val="00947671"/>
    <w:rsid w:val="0094780D"/>
    <w:rsid w:val="00947D27"/>
    <w:rsid w:val="00947E49"/>
    <w:rsid w:val="00947E84"/>
    <w:rsid w:val="0095006E"/>
    <w:rsid w:val="009500D4"/>
    <w:rsid w:val="00950212"/>
    <w:rsid w:val="00950604"/>
    <w:rsid w:val="00950662"/>
    <w:rsid w:val="00950764"/>
    <w:rsid w:val="00950B6D"/>
    <w:rsid w:val="009511B4"/>
    <w:rsid w:val="00951485"/>
    <w:rsid w:val="009514C6"/>
    <w:rsid w:val="009514EE"/>
    <w:rsid w:val="00951716"/>
    <w:rsid w:val="00952554"/>
    <w:rsid w:val="00952832"/>
    <w:rsid w:val="009542B3"/>
    <w:rsid w:val="0095489F"/>
    <w:rsid w:val="00954B68"/>
    <w:rsid w:val="009550FD"/>
    <w:rsid w:val="0095525D"/>
    <w:rsid w:val="009556AD"/>
    <w:rsid w:val="00955E14"/>
    <w:rsid w:val="00956661"/>
    <w:rsid w:val="009569FF"/>
    <w:rsid w:val="00957024"/>
    <w:rsid w:val="009578DA"/>
    <w:rsid w:val="00957D56"/>
    <w:rsid w:val="009601F3"/>
    <w:rsid w:val="0096036A"/>
    <w:rsid w:val="0096036B"/>
    <w:rsid w:val="0096100B"/>
    <w:rsid w:val="009610E1"/>
    <w:rsid w:val="009617A2"/>
    <w:rsid w:val="00961C3E"/>
    <w:rsid w:val="00961D65"/>
    <w:rsid w:val="0096203C"/>
    <w:rsid w:val="00962202"/>
    <w:rsid w:val="00962916"/>
    <w:rsid w:val="00963163"/>
    <w:rsid w:val="009631BD"/>
    <w:rsid w:val="0096320D"/>
    <w:rsid w:val="009635E4"/>
    <w:rsid w:val="00963F70"/>
    <w:rsid w:val="00964786"/>
    <w:rsid w:val="009649B4"/>
    <w:rsid w:val="00964E28"/>
    <w:rsid w:val="00966548"/>
    <w:rsid w:val="009669D8"/>
    <w:rsid w:val="00966F98"/>
    <w:rsid w:val="009673F2"/>
    <w:rsid w:val="00967C0E"/>
    <w:rsid w:val="00967EDE"/>
    <w:rsid w:val="00970157"/>
    <w:rsid w:val="009703F2"/>
    <w:rsid w:val="009707B8"/>
    <w:rsid w:val="00970D61"/>
    <w:rsid w:val="00970F7F"/>
    <w:rsid w:val="0097100E"/>
    <w:rsid w:val="00971015"/>
    <w:rsid w:val="0097107F"/>
    <w:rsid w:val="00971664"/>
    <w:rsid w:val="00971B4D"/>
    <w:rsid w:val="009734C6"/>
    <w:rsid w:val="009734D0"/>
    <w:rsid w:val="00973DB6"/>
    <w:rsid w:val="00974225"/>
    <w:rsid w:val="009742AF"/>
    <w:rsid w:val="0097471E"/>
    <w:rsid w:val="00974A02"/>
    <w:rsid w:val="00974E7E"/>
    <w:rsid w:val="009750A4"/>
    <w:rsid w:val="0097519B"/>
    <w:rsid w:val="009752A1"/>
    <w:rsid w:val="009757BB"/>
    <w:rsid w:val="00975B7C"/>
    <w:rsid w:val="00975D8D"/>
    <w:rsid w:val="00975DE7"/>
    <w:rsid w:val="00976018"/>
    <w:rsid w:val="009765E4"/>
    <w:rsid w:val="00976E1D"/>
    <w:rsid w:val="00976E75"/>
    <w:rsid w:val="00976EA7"/>
    <w:rsid w:val="009771DD"/>
    <w:rsid w:val="009774B8"/>
    <w:rsid w:val="00977534"/>
    <w:rsid w:val="0097764A"/>
    <w:rsid w:val="00977740"/>
    <w:rsid w:val="009779DE"/>
    <w:rsid w:val="00977F3C"/>
    <w:rsid w:val="0098064B"/>
    <w:rsid w:val="0098087B"/>
    <w:rsid w:val="00981049"/>
    <w:rsid w:val="009811C7"/>
    <w:rsid w:val="00981223"/>
    <w:rsid w:val="00981453"/>
    <w:rsid w:val="0098271C"/>
    <w:rsid w:val="00982926"/>
    <w:rsid w:val="00983210"/>
    <w:rsid w:val="009833F2"/>
    <w:rsid w:val="009836E8"/>
    <w:rsid w:val="00983749"/>
    <w:rsid w:val="00983B64"/>
    <w:rsid w:val="00983C3A"/>
    <w:rsid w:val="00983D8E"/>
    <w:rsid w:val="00983EF8"/>
    <w:rsid w:val="0098454F"/>
    <w:rsid w:val="00985297"/>
    <w:rsid w:val="00985AB6"/>
    <w:rsid w:val="00985BF9"/>
    <w:rsid w:val="0098673B"/>
    <w:rsid w:val="00986A0F"/>
    <w:rsid w:val="00987ED8"/>
    <w:rsid w:val="0099053D"/>
    <w:rsid w:val="009912E3"/>
    <w:rsid w:val="009913EA"/>
    <w:rsid w:val="00991C16"/>
    <w:rsid w:val="009921C2"/>
    <w:rsid w:val="0099225A"/>
    <w:rsid w:val="00992A26"/>
    <w:rsid w:val="009932A4"/>
    <w:rsid w:val="00993452"/>
    <w:rsid w:val="00993657"/>
    <w:rsid w:val="0099397E"/>
    <w:rsid w:val="00993B17"/>
    <w:rsid w:val="00993CF2"/>
    <w:rsid w:val="0099401F"/>
    <w:rsid w:val="009943D0"/>
    <w:rsid w:val="00994433"/>
    <w:rsid w:val="0099484D"/>
    <w:rsid w:val="00994CFC"/>
    <w:rsid w:val="009950F8"/>
    <w:rsid w:val="00995297"/>
    <w:rsid w:val="00995950"/>
    <w:rsid w:val="00995B86"/>
    <w:rsid w:val="00995E8C"/>
    <w:rsid w:val="009960D0"/>
    <w:rsid w:val="00996521"/>
    <w:rsid w:val="00996979"/>
    <w:rsid w:val="00996C8A"/>
    <w:rsid w:val="009972FB"/>
    <w:rsid w:val="009976A3"/>
    <w:rsid w:val="00997EF4"/>
    <w:rsid w:val="009A0150"/>
    <w:rsid w:val="009A0368"/>
    <w:rsid w:val="009A0419"/>
    <w:rsid w:val="009A0547"/>
    <w:rsid w:val="009A0844"/>
    <w:rsid w:val="009A0E1D"/>
    <w:rsid w:val="009A1266"/>
    <w:rsid w:val="009A15E8"/>
    <w:rsid w:val="009A1D10"/>
    <w:rsid w:val="009A213C"/>
    <w:rsid w:val="009A21F8"/>
    <w:rsid w:val="009A22C8"/>
    <w:rsid w:val="009A23FA"/>
    <w:rsid w:val="009A243A"/>
    <w:rsid w:val="009A2763"/>
    <w:rsid w:val="009A2885"/>
    <w:rsid w:val="009A2B7F"/>
    <w:rsid w:val="009A2DB4"/>
    <w:rsid w:val="009A31ED"/>
    <w:rsid w:val="009A4202"/>
    <w:rsid w:val="009A4497"/>
    <w:rsid w:val="009A45E1"/>
    <w:rsid w:val="009A4694"/>
    <w:rsid w:val="009A498A"/>
    <w:rsid w:val="009A4B8B"/>
    <w:rsid w:val="009A543A"/>
    <w:rsid w:val="009A560B"/>
    <w:rsid w:val="009A5896"/>
    <w:rsid w:val="009A5953"/>
    <w:rsid w:val="009A5BC2"/>
    <w:rsid w:val="009A5DB3"/>
    <w:rsid w:val="009A5E41"/>
    <w:rsid w:val="009A5F24"/>
    <w:rsid w:val="009A63FC"/>
    <w:rsid w:val="009A69A0"/>
    <w:rsid w:val="009A6B13"/>
    <w:rsid w:val="009A6E6A"/>
    <w:rsid w:val="009A6FAD"/>
    <w:rsid w:val="009A7154"/>
    <w:rsid w:val="009A742B"/>
    <w:rsid w:val="009A7459"/>
    <w:rsid w:val="009A779B"/>
    <w:rsid w:val="009A77CB"/>
    <w:rsid w:val="009A780B"/>
    <w:rsid w:val="009A79A2"/>
    <w:rsid w:val="009B02FE"/>
    <w:rsid w:val="009B0A45"/>
    <w:rsid w:val="009B18ED"/>
    <w:rsid w:val="009B22BD"/>
    <w:rsid w:val="009B2437"/>
    <w:rsid w:val="009B2656"/>
    <w:rsid w:val="009B28BA"/>
    <w:rsid w:val="009B3306"/>
    <w:rsid w:val="009B3F20"/>
    <w:rsid w:val="009B4161"/>
    <w:rsid w:val="009B45AF"/>
    <w:rsid w:val="009B4B3E"/>
    <w:rsid w:val="009B4C91"/>
    <w:rsid w:val="009B4DA3"/>
    <w:rsid w:val="009B581B"/>
    <w:rsid w:val="009B5CE2"/>
    <w:rsid w:val="009B5FF4"/>
    <w:rsid w:val="009B64E4"/>
    <w:rsid w:val="009B679E"/>
    <w:rsid w:val="009B67C9"/>
    <w:rsid w:val="009B69A2"/>
    <w:rsid w:val="009B6A29"/>
    <w:rsid w:val="009B6A41"/>
    <w:rsid w:val="009B6C30"/>
    <w:rsid w:val="009B6D2B"/>
    <w:rsid w:val="009B7342"/>
    <w:rsid w:val="009B752F"/>
    <w:rsid w:val="009B775F"/>
    <w:rsid w:val="009B7C3E"/>
    <w:rsid w:val="009C0161"/>
    <w:rsid w:val="009C047A"/>
    <w:rsid w:val="009C06AD"/>
    <w:rsid w:val="009C075C"/>
    <w:rsid w:val="009C07B8"/>
    <w:rsid w:val="009C08AA"/>
    <w:rsid w:val="009C0A6D"/>
    <w:rsid w:val="009C0C66"/>
    <w:rsid w:val="009C0D17"/>
    <w:rsid w:val="009C1A46"/>
    <w:rsid w:val="009C1B86"/>
    <w:rsid w:val="009C1E0E"/>
    <w:rsid w:val="009C2C0D"/>
    <w:rsid w:val="009C2D61"/>
    <w:rsid w:val="009C305A"/>
    <w:rsid w:val="009C375D"/>
    <w:rsid w:val="009C3909"/>
    <w:rsid w:val="009C3DC4"/>
    <w:rsid w:val="009C424D"/>
    <w:rsid w:val="009C4388"/>
    <w:rsid w:val="009C46A4"/>
    <w:rsid w:val="009C5300"/>
    <w:rsid w:val="009C5463"/>
    <w:rsid w:val="009C58A1"/>
    <w:rsid w:val="009C58C6"/>
    <w:rsid w:val="009C5B93"/>
    <w:rsid w:val="009C5D7F"/>
    <w:rsid w:val="009C5FA1"/>
    <w:rsid w:val="009C64FE"/>
    <w:rsid w:val="009C6542"/>
    <w:rsid w:val="009C66BB"/>
    <w:rsid w:val="009C6945"/>
    <w:rsid w:val="009C6EB4"/>
    <w:rsid w:val="009D0340"/>
    <w:rsid w:val="009D0394"/>
    <w:rsid w:val="009D0DFE"/>
    <w:rsid w:val="009D0F01"/>
    <w:rsid w:val="009D10CC"/>
    <w:rsid w:val="009D22F4"/>
    <w:rsid w:val="009D24B0"/>
    <w:rsid w:val="009D2811"/>
    <w:rsid w:val="009D29DD"/>
    <w:rsid w:val="009D2A3B"/>
    <w:rsid w:val="009D310D"/>
    <w:rsid w:val="009D325C"/>
    <w:rsid w:val="009D33C4"/>
    <w:rsid w:val="009D40CB"/>
    <w:rsid w:val="009D4492"/>
    <w:rsid w:val="009D4ACF"/>
    <w:rsid w:val="009D4F37"/>
    <w:rsid w:val="009D6854"/>
    <w:rsid w:val="009D6A79"/>
    <w:rsid w:val="009D6D68"/>
    <w:rsid w:val="009D6F24"/>
    <w:rsid w:val="009D73BD"/>
    <w:rsid w:val="009D74BE"/>
    <w:rsid w:val="009D752A"/>
    <w:rsid w:val="009E0518"/>
    <w:rsid w:val="009E1025"/>
    <w:rsid w:val="009E1172"/>
    <w:rsid w:val="009E1641"/>
    <w:rsid w:val="009E1918"/>
    <w:rsid w:val="009E20C0"/>
    <w:rsid w:val="009E2508"/>
    <w:rsid w:val="009E2D4E"/>
    <w:rsid w:val="009E3216"/>
    <w:rsid w:val="009E327F"/>
    <w:rsid w:val="009E3865"/>
    <w:rsid w:val="009E432E"/>
    <w:rsid w:val="009E4CE2"/>
    <w:rsid w:val="009E4DFB"/>
    <w:rsid w:val="009E506A"/>
    <w:rsid w:val="009E55AA"/>
    <w:rsid w:val="009E5987"/>
    <w:rsid w:val="009E5C66"/>
    <w:rsid w:val="009E5E1B"/>
    <w:rsid w:val="009E5EF1"/>
    <w:rsid w:val="009E603E"/>
    <w:rsid w:val="009E6203"/>
    <w:rsid w:val="009E6270"/>
    <w:rsid w:val="009E66B2"/>
    <w:rsid w:val="009E6DCD"/>
    <w:rsid w:val="009E71B3"/>
    <w:rsid w:val="009E75BA"/>
    <w:rsid w:val="009E768E"/>
    <w:rsid w:val="009E77D4"/>
    <w:rsid w:val="009E7B76"/>
    <w:rsid w:val="009E7BBB"/>
    <w:rsid w:val="009E7DE5"/>
    <w:rsid w:val="009F049A"/>
    <w:rsid w:val="009F0591"/>
    <w:rsid w:val="009F0961"/>
    <w:rsid w:val="009F13CC"/>
    <w:rsid w:val="009F18CC"/>
    <w:rsid w:val="009F196C"/>
    <w:rsid w:val="009F1F9F"/>
    <w:rsid w:val="009F2E3C"/>
    <w:rsid w:val="009F36F3"/>
    <w:rsid w:val="009F3A20"/>
    <w:rsid w:val="009F3CA4"/>
    <w:rsid w:val="009F3E12"/>
    <w:rsid w:val="009F3EFE"/>
    <w:rsid w:val="009F4A23"/>
    <w:rsid w:val="009F4CBE"/>
    <w:rsid w:val="009F52EA"/>
    <w:rsid w:val="009F5962"/>
    <w:rsid w:val="009F63D6"/>
    <w:rsid w:val="009F714E"/>
    <w:rsid w:val="009F7527"/>
    <w:rsid w:val="009F7551"/>
    <w:rsid w:val="009F78B0"/>
    <w:rsid w:val="009F7F50"/>
    <w:rsid w:val="009F7F69"/>
    <w:rsid w:val="00A00237"/>
    <w:rsid w:val="00A00DC7"/>
    <w:rsid w:val="00A01B25"/>
    <w:rsid w:val="00A02279"/>
    <w:rsid w:val="00A02306"/>
    <w:rsid w:val="00A0266F"/>
    <w:rsid w:val="00A02CCA"/>
    <w:rsid w:val="00A03B52"/>
    <w:rsid w:val="00A03C0F"/>
    <w:rsid w:val="00A0404D"/>
    <w:rsid w:val="00A04247"/>
    <w:rsid w:val="00A04C52"/>
    <w:rsid w:val="00A05BEE"/>
    <w:rsid w:val="00A05BF5"/>
    <w:rsid w:val="00A05DB9"/>
    <w:rsid w:val="00A05ED2"/>
    <w:rsid w:val="00A06307"/>
    <w:rsid w:val="00A06442"/>
    <w:rsid w:val="00A0678E"/>
    <w:rsid w:val="00A068C0"/>
    <w:rsid w:val="00A06A29"/>
    <w:rsid w:val="00A06DD5"/>
    <w:rsid w:val="00A071DB"/>
    <w:rsid w:val="00A074B3"/>
    <w:rsid w:val="00A07AC7"/>
    <w:rsid w:val="00A07C4F"/>
    <w:rsid w:val="00A1042F"/>
    <w:rsid w:val="00A1047D"/>
    <w:rsid w:val="00A1073F"/>
    <w:rsid w:val="00A10F5D"/>
    <w:rsid w:val="00A11C20"/>
    <w:rsid w:val="00A11CCA"/>
    <w:rsid w:val="00A120F2"/>
    <w:rsid w:val="00A12222"/>
    <w:rsid w:val="00A122A2"/>
    <w:rsid w:val="00A12388"/>
    <w:rsid w:val="00A12C7A"/>
    <w:rsid w:val="00A12F17"/>
    <w:rsid w:val="00A130B4"/>
    <w:rsid w:val="00A13344"/>
    <w:rsid w:val="00A1342C"/>
    <w:rsid w:val="00A142E7"/>
    <w:rsid w:val="00A144B2"/>
    <w:rsid w:val="00A1684C"/>
    <w:rsid w:val="00A170BB"/>
    <w:rsid w:val="00A17819"/>
    <w:rsid w:val="00A17902"/>
    <w:rsid w:val="00A17F1E"/>
    <w:rsid w:val="00A208AA"/>
    <w:rsid w:val="00A2094B"/>
    <w:rsid w:val="00A20ABD"/>
    <w:rsid w:val="00A20C97"/>
    <w:rsid w:val="00A20DD2"/>
    <w:rsid w:val="00A20E5E"/>
    <w:rsid w:val="00A2111B"/>
    <w:rsid w:val="00A213FA"/>
    <w:rsid w:val="00A21933"/>
    <w:rsid w:val="00A21984"/>
    <w:rsid w:val="00A21DCB"/>
    <w:rsid w:val="00A22568"/>
    <w:rsid w:val="00A227B4"/>
    <w:rsid w:val="00A2287C"/>
    <w:rsid w:val="00A22C04"/>
    <w:rsid w:val="00A23837"/>
    <w:rsid w:val="00A23913"/>
    <w:rsid w:val="00A23CA4"/>
    <w:rsid w:val="00A23F17"/>
    <w:rsid w:val="00A24A16"/>
    <w:rsid w:val="00A24B6C"/>
    <w:rsid w:val="00A24F90"/>
    <w:rsid w:val="00A25134"/>
    <w:rsid w:val="00A25449"/>
    <w:rsid w:val="00A2559C"/>
    <w:rsid w:val="00A257D0"/>
    <w:rsid w:val="00A25991"/>
    <w:rsid w:val="00A25E2A"/>
    <w:rsid w:val="00A25F7A"/>
    <w:rsid w:val="00A2658F"/>
    <w:rsid w:val="00A276C6"/>
    <w:rsid w:val="00A277E7"/>
    <w:rsid w:val="00A27838"/>
    <w:rsid w:val="00A27AB8"/>
    <w:rsid w:val="00A27B3D"/>
    <w:rsid w:val="00A3004A"/>
    <w:rsid w:val="00A302AD"/>
    <w:rsid w:val="00A3068D"/>
    <w:rsid w:val="00A309BE"/>
    <w:rsid w:val="00A30C23"/>
    <w:rsid w:val="00A30C68"/>
    <w:rsid w:val="00A30ED3"/>
    <w:rsid w:val="00A3101F"/>
    <w:rsid w:val="00A313E7"/>
    <w:rsid w:val="00A31D4F"/>
    <w:rsid w:val="00A31DEC"/>
    <w:rsid w:val="00A31F4A"/>
    <w:rsid w:val="00A32089"/>
    <w:rsid w:val="00A3219A"/>
    <w:rsid w:val="00A322B0"/>
    <w:rsid w:val="00A324D9"/>
    <w:rsid w:val="00A329FC"/>
    <w:rsid w:val="00A32A70"/>
    <w:rsid w:val="00A32DDA"/>
    <w:rsid w:val="00A3336A"/>
    <w:rsid w:val="00A33478"/>
    <w:rsid w:val="00A335BB"/>
    <w:rsid w:val="00A3391E"/>
    <w:rsid w:val="00A33938"/>
    <w:rsid w:val="00A33B57"/>
    <w:rsid w:val="00A34103"/>
    <w:rsid w:val="00A346B3"/>
    <w:rsid w:val="00A353D8"/>
    <w:rsid w:val="00A35626"/>
    <w:rsid w:val="00A357AF"/>
    <w:rsid w:val="00A357BA"/>
    <w:rsid w:val="00A35806"/>
    <w:rsid w:val="00A35B90"/>
    <w:rsid w:val="00A36BCC"/>
    <w:rsid w:val="00A36CFC"/>
    <w:rsid w:val="00A37620"/>
    <w:rsid w:val="00A40E6C"/>
    <w:rsid w:val="00A40F16"/>
    <w:rsid w:val="00A41417"/>
    <w:rsid w:val="00A41425"/>
    <w:rsid w:val="00A4163B"/>
    <w:rsid w:val="00A4202B"/>
    <w:rsid w:val="00A428DF"/>
    <w:rsid w:val="00A42BAF"/>
    <w:rsid w:val="00A42E61"/>
    <w:rsid w:val="00A431C3"/>
    <w:rsid w:val="00A438D2"/>
    <w:rsid w:val="00A440C0"/>
    <w:rsid w:val="00A442B0"/>
    <w:rsid w:val="00A44AC6"/>
    <w:rsid w:val="00A44D96"/>
    <w:rsid w:val="00A44E01"/>
    <w:rsid w:val="00A459CD"/>
    <w:rsid w:val="00A45B3B"/>
    <w:rsid w:val="00A460C5"/>
    <w:rsid w:val="00A46264"/>
    <w:rsid w:val="00A46819"/>
    <w:rsid w:val="00A469F0"/>
    <w:rsid w:val="00A46D3E"/>
    <w:rsid w:val="00A47347"/>
    <w:rsid w:val="00A4755C"/>
    <w:rsid w:val="00A47853"/>
    <w:rsid w:val="00A47D67"/>
    <w:rsid w:val="00A47D8D"/>
    <w:rsid w:val="00A50953"/>
    <w:rsid w:val="00A50B00"/>
    <w:rsid w:val="00A50E6D"/>
    <w:rsid w:val="00A5164B"/>
    <w:rsid w:val="00A51671"/>
    <w:rsid w:val="00A51964"/>
    <w:rsid w:val="00A52DBE"/>
    <w:rsid w:val="00A52E5B"/>
    <w:rsid w:val="00A53F7A"/>
    <w:rsid w:val="00A5433E"/>
    <w:rsid w:val="00A54F97"/>
    <w:rsid w:val="00A55045"/>
    <w:rsid w:val="00A55091"/>
    <w:rsid w:val="00A5562F"/>
    <w:rsid w:val="00A559BC"/>
    <w:rsid w:val="00A56171"/>
    <w:rsid w:val="00A563AF"/>
    <w:rsid w:val="00A5648A"/>
    <w:rsid w:val="00A56848"/>
    <w:rsid w:val="00A56BF3"/>
    <w:rsid w:val="00A57196"/>
    <w:rsid w:val="00A5719B"/>
    <w:rsid w:val="00A5756B"/>
    <w:rsid w:val="00A57586"/>
    <w:rsid w:val="00A60093"/>
    <w:rsid w:val="00A6045C"/>
    <w:rsid w:val="00A60E2E"/>
    <w:rsid w:val="00A611CC"/>
    <w:rsid w:val="00A612C4"/>
    <w:rsid w:val="00A612D8"/>
    <w:rsid w:val="00A61B71"/>
    <w:rsid w:val="00A62000"/>
    <w:rsid w:val="00A6201D"/>
    <w:rsid w:val="00A62605"/>
    <w:rsid w:val="00A62BE4"/>
    <w:rsid w:val="00A62C8C"/>
    <w:rsid w:val="00A63F78"/>
    <w:rsid w:val="00A64DDA"/>
    <w:rsid w:val="00A64FAA"/>
    <w:rsid w:val="00A659A7"/>
    <w:rsid w:val="00A66CBA"/>
    <w:rsid w:val="00A66FC5"/>
    <w:rsid w:val="00A67324"/>
    <w:rsid w:val="00A67E71"/>
    <w:rsid w:val="00A7033D"/>
    <w:rsid w:val="00A70385"/>
    <w:rsid w:val="00A70610"/>
    <w:rsid w:val="00A70847"/>
    <w:rsid w:val="00A70980"/>
    <w:rsid w:val="00A709C6"/>
    <w:rsid w:val="00A70BCC"/>
    <w:rsid w:val="00A70E58"/>
    <w:rsid w:val="00A70E6E"/>
    <w:rsid w:val="00A71290"/>
    <w:rsid w:val="00A717BB"/>
    <w:rsid w:val="00A7186B"/>
    <w:rsid w:val="00A71BC4"/>
    <w:rsid w:val="00A71BCF"/>
    <w:rsid w:val="00A720A1"/>
    <w:rsid w:val="00A72814"/>
    <w:rsid w:val="00A73461"/>
    <w:rsid w:val="00A734C0"/>
    <w:rsid w:val="00A73688"/>
    <w:rsid w:val="00A74168"/>
    <w:rsid w:val="00A748B9"/>
    <w:rsid w:val="00A748CC"/>
    <w:rsid w:val="00A74B8B"/>
    <w:rsid w:val="00A74C86"/>
    <w:rsid w:val="00A75AA8"/>
    <w:rsid w:val="00A75C3C"/>
    <w:rsid w:val="00A76481"/>
    <w:rsid w:val="00A7674C"/>
    <w:rsid w:val="00A769E8"/>
    <w:rsid w:val="00A770FD"/>
    <w:rsid w:val="00A777ED"/>
    <w:rsid w:val="00A77E4C"/>
    <w:rsid w:val="00A80067"/>
    <w:rsid w:val="00A80205"/>
    <w:rsid w:val="00A80473"/>
    <w:rsid w:val="00A8058F"/>
    <w:rsid w:val="00A805F0"/>
    <w:rsid w:val="00A80A1D"/>
    <w:rsid w:val="00A8102A"/>
    <w:rsid w:val="00A81052"/>
    <w:rsid w:val="00A816E3"/>
    <w:rsid w:val="00A81BC9"/>
    <w:rsid w:val="00A82845"/>
    <w:rsid w:val="00A82875"/>
    <w:rsid w:val="00A82A0A"/>
    <w:rsid w:val="00A82C1F"/>
    <w:rsid w:val="00A82F6A"/>
    <w:rsid w:val="00A83057"/>
    <w:rsid w:val="00A83159"/>
    <w:rsid w:val="00A83221"/>
    <w:rsid w:val="00A83306"/>
    <w:rsid w:val="00A834C8"/>
    <w:rsid w:val="00A84353"/>
    <w:rsid w:val="00A848FC"/>
    <w:rsid w:val="00A8510A"/>
    <w:rsid w:val="00A8519B"/>
    <w:rsid w:val="00A852B5"/>
    <w:rsid w:val="00A85885"/>
    <w:rsid w:val="00A8589E"/>
    <w:rsid w:val="00A85D61"/>
    <w:rsid w:val="00A865C1"/>
    <w:rsid w:val="00A87B8B"/>
    <w:rsid w:val="00A87E15"/>
    <w:rsid w:val="00A905B9"/>
    <w:rsid w:val="00A9079D"/>
    <w:rsid w:val="00A9151C"/>
    <w:rsid w:val="00A9157A"/>
    <w:rsid w:val="00A91A04"/>
    <w:rsid w:val="00A91A95"/>
    <w:rsid w:val="00A9236E"/>
    <w:rsid w:val="00A92420"/>
    <w:rsid w:val="00A92612"/>
    <w:rsid w:val="00A92D34"/>
    <w:rsid w:val="00A92EA8"/>
    <w:rsid w:val="00A93035"/>
    <w:rsid w:val="00A940B0"/>
    <w:rsid w:val="00A9523D"/>
    <w:rsid w:val="00A952C4"/>
    <w:rsid w:val="00A95832"/>
    <w:rsid w:val="00A95D2A"/>
    <w:rsid w:val="00A95DEF"/>
    <w:rsid w:val="00A95F67"/>
    <w:rsid w:val="00A96041"/>
    <w:rsid w:val="00A962AB"/>
    <w:rsid w:val="00A966BE"/>
    <w:rsid w:val="00A96D2B"/>
    <w:rsid w:val="00A96F75"/>
    <w:rsid w:val="00A96FFF"/>
    <w:rsid w:val="00A970A2"/>
    <w:rsid w:val="00A97359"/>
    <w:rsid w:val="00A97D41"/>
    <w:rsid w:val="00A97E9F"/>
    <w:rsid w:val="00AA0614"/>
    <w:rsid w:val="00AA0618"/>
    <w:rsid w:val="00AA107E"/>
    <w:rsid w:val="00AA13B2"/>
    <w:rsid w:val="00AA1722"/>
    <w:rsid w:val="00AA1CC9"/>
    <w:rsid w:val="00AA1D90"/>
    <w:rsid w:val="00AA2965"/>
    <w:rsid w:val="00AA2B47"/>
    <w:rsid w:val="00AA2C9F"/>
    <w:rsid w:val="00AA2FB3"/>
    <w:rsid w:val="00AA321C"/>
    <w:rsid w:val="00AA36D4"/>
    <w:rsid w:val="00AA395B"/>
    <w:rsid w:val="00AA39D1"/>
    <w:rsid w:val="00AA3B7D"/>
    <w:rsid w:val="00AA3BEE"/>
    <w:rsid w:val="00AA41D4"/>
    <w:rsid w:val="00AA42A9"/>
    <w:rsid w:val="00AA4408"/>
    <w:rsid w:val="00AA46DA"/>
    <w:rsid w:val="00AA50BB"/>
    <w:rsid w:val="00AA533C"/>
    <w:rsid w:val="00AA5AF3"/>
    <w:rsid w:val="00AA5B14"/>
    <w:rsid w:val="00AA6025"/>
    <w:rsid w:val="00AA682C"/>
    <w:rsid w:val="00AA6965"/>
    <w:rsid w:val="00AA6A7A"/>
    <w:rsid w:val="00AA6CC0"/>
    <w:rsid w:val="00AA7027"/>
    <w:rsid w:val="00AA733D"/>
    <w:rsid w:val="00AA7732"/>
    <w:rsid w:val="00AA7B74"/>
    <w:rsid w:val="00AA7E76"/>
    <w:rsid w:val="00AB00A5"/>
    <w:rsid w:val="00AB0217"/>
    <w:rsid w:val="00AB03F3"/>
    <w:rsid w:val="00AB0646"/>
    <w:rsid w:val="00AB095A"/>
    <w:rsid w:val="00AB116A"/>
    <w:rsid w:val="00AB14C9"/>
    <w:rsid w:val="00AB161A"/>
    <w:rsid w:val="00AB18A9"/>
    <w:rsid w:val="00AB1EAA"/>
    <w:rsid w:val="00AB1FB1"/>
    <w:rsid w:val="00AB23F2"/>
    <w:rsid w:val="00AB2C39"/>
    <w:rsid w:val="00AB3BC9"/>
    <w:rsid w:val="00AB3EE1"/>
    <w:rsid w:val="00AB4569"/>
    <w:rsid w:val="00AB4A5D"/>
    <w:rsid w:val="00AB5059"/>
    <w:rsid w:val="00AB52F1"/>
    <w:rsid w:val="00AB5660"/>
    <w:rsid w:val="00AB5D1D"/>
    <w:rsid w:val="00AB5F4F"/>
    <w:rsid w:val="00AB60B0"/>
    <w:rsid w:val="00AB636B"/>
    <w:rsid w:val="00AB64AB"/>
    <w:rsid w:val="00AB6987"/>
    <w:rsid w:val="00AB6AC7"/>
    <w:rsid w:val="00AB7157"/>
    <w:rsid w:val="00AB7D05"/>
    <w:rsid w:val="00AC04DB"/>
    <w:rsid w:val="00AC0917"/>
    <w:rsid w:val="00AC1360"/>
    <w:rsid w:val="00AC1633"/>
    <w:rsid w:val="00AC1AC2"/>
    <w:rsid w:val="00AC1AE1"/>
    <w:rsid w:val="00AC1CA4"/>
    <w:rsid w:val="00AC1F79"/>
    <w:rsid w:val="00AC2233"/>
    <w:rsid w:val="00AC23F3"/>
    <w:rsid w:val="00AC26FE"/>
    <w:rsid w:val="00AC2743"/>
    <w:rsid w:val="00AC2782"/>
    <w:rsid w:val="00AC2A74"/>
    <w:rsid w:val="00AC30C6"/>
    <w:rsid w:val="00AC35D5"/>
    <w:rsid w:val="00AC35F0"/>
    <w:rsid w:val="00AC3932"/>
    <w:rsid w:val="00AC3C8E"/>
    <w:rsid w:val="00AC467F"/>
    <w:rsid w:val="00AC470C"/>
    <w:rsid w:val="00AC47FC"/>
    <w:rsid w:val="00AC51A7"/>
    <w:rsid w:val="00AC54A0"/>
    <w:rsid w:val="00AC565C"/>
    <w:rsid w:val="00AC57EA"/>
    <w:rsid w:val="00AC5BEF"/>
    <w:rsid w:val="00AC6247"/>
    <w:rsid w:val="00AC692E"/>
    <w:rsid w:val="00AC6D6D"/>
    <w:rsid w:val="00AC6FDE"/>
    <w:rsid w:val="00AC747C"/>
    <w:rsid w:val="00AC7EB3"/>
    <w:rsid w:val="00AC7F83"/>
    <w:rsid w:val="00AD008E"/>
    <w:rsid w:val="00AD09C2"/>
    <w:rsid w:val="00AD0B55"/>
    <w:rsid w:val="00AD12A4"/>
    <w:rsid w:val="00AD19F9"/>
    <w:rsid w:val="00AD2A01"/>
    <w:rsid w:val="00AD2E81"/>
    <w:rsid w:val="00AD35B7"/>
    <w:rsid w:val="00AD40C4"/>
    <w:rsid w:val="00AD40CA"/>
    <w:rsid w:val="00AD43C5"/>
    <w:rsid w:val="00AD491F"/>
    <w:rsid w:val="00AD4D3F"/>
    <w:rsid w:val="00AD532F"/>
    <w:rsid w:val="00AD5B7F"/>
    <w:rsid w:val="00AD6173"/>
    <w:rsid w:val="00AD63C5"/>
    <w:rsid w:val="00AD6406"/>
    <w:rsid w:val="00AD6BDD"/>
    <w:rsid w:val="00AD6CEF"/>
    <w:rsid w:val="00AD6DE9"/>
    <w:rsid w:val="00AD6F9C"/>
    <w:rsid w:val="00AD6FA4"/>
    <w:rsid w:val="00AD7771"/>
    <w:rsid w:val="00AD7CC0"/>
    <w:rsid w:val="00AD7E38"/>
    <w:rsid w:val="00AE03E3"/>
    <w:rsid w:val="00AE0A1A"/>
    <w:rsid w:val="00AE0C8C"/>
    <w:rsid w:val="00AE0FCE"/>
    <w:rsid w:val="00AE12B9"/>
    <w:rsid w:val="00AE12C1"/>
    <w:rsid w:val="00AE1E22"/>
    <w:rsid w:val="00AE2538"/>
    <w:rsid w:val="00AE267D"/>
    <w:rsid w:val="00AE33D6"/>
    <w:rsid w:val="00AE34E1"/>
    <w:rsid w:val="00AE3959"/>
    <w:rsid w:val="00AE396F"/>
    <w:rsid w:val="00AE438B"/>
    <w:rsid w:val="00AE47D1"/>
    <w:rsid w:val="00AE4861"/>
    <w:rsid w:val="00AE4866"/>
    <w:rsid w:val="00AE55E8"/>
    <w:rsid w:val="00AE5E58"/>
    <w:rsid w:val="00AE6941"/>
    <w:rsid w:val="00AE6A15"/>
    <w:rsid w:val="00AE6C2D"/>
    <w:rsid w:val="00AE6F6D"/>
    <w:rsid w:val="00AE7E18"/>
    <w:rsid w:val="00AF0125"/>
    <w:rsid w:val="00AF0B97"/>
    <w:rsid w:val="00AF0C5D"/>
    <w:rsid w:val="00AF0F2F"/>
    <w:rsid w:val="00AF12F8"/>
    <w:rsid w:val="00AF1885"/>
    <w:rsid w:val="00AF1BD0"/>
    <w:rsid w:val="00AF1EB8"/>
    <w:rsid w:val="00AF2256"/>
    <w:rsid w:val="00AF2822"/>
    <w:rsid w:val="00AF2E40"/>
    <w:rsid w:val="00AF2FDC"/>
    <w:rsid w:val="00AF307B"/>
    <w:rsid w:val="00AF31C1"/>
    <w:rsid w:val="00AF32DB"/>
    <w:rsid w:val="00AF3461"/>
    <w:rsid w:val="00AF3D30"/>
    <w:rsid w:val="00AF3E67"/>
    <w:rsid w:val="00AF3FB2"/>
    <w:rsid w:val="00AF465B"/>
    <w:rsid w:val="00AF4ECE"/>
    <w:rsid w:val="00AF50BD"/>
    <w:rsid w:val="00AF6024"/>
    <w:rsid w:val="00AF6485"/>
    <w:rsid w:val="00AF66A0"/>
    <w:rsid w:val="00AF6CB4"/>
    <w:rsid w:val="00AF6EF9"/>
    <w:rsid w:val="00AF7003"/>
    <w:rsid w:val="00AF71AE"/>
    <w:rsid w:val="00AF7C05"/>
    <w:rsid w:val="00B00170"/>
    <w:rsid w:val="00B001FD"/>
    <w:rsid w:val="00B00468"/>
    <w:rsid w:val="00B009A2"/>
    <w:rsid w:val="00B009B1"/>
    <w:rsid w:val="00B00B31"/>
    <w:rsid w:val="00B00DB0"/>
    <w:rsid w:val="00B01186"/>
    <w:rsid w:val="00B0177E"/>
    <w:rsid w:val="00B01B86"/>
    <w:rsid w:val="00B01C42"/>
    <w:rsid w:val="00B020B8"/>
    <w:rsid w:val="00B02558"/>
    <w:rsid w:val="00B0266E"/>
    <w:rsid w:val="00B02922"/>
    <w:rsid w:val="00B02C12"/>
    <w:rsid w:val="00B0336D"/>
    <w:rsid w:val="00B038B2"/>
    <w:rsid w:val="00B03CE9"/>
    <w:rsid w:val="00B04551"/>
    <w:rsid w:val="00B04888"/>
    <w:rsid w:val="00B04BF5"/>
    <w:rsid w:val="00B04F57"/>
    <w:rsid w:val="00B057AB"/>
    <w:rsid w:val="00B057DB"/>
    <w:rsid w:val="00B05E6D"/>
    <w:rsid w:val="00B05F73"/>
    <w:rsid w:val="00B0633E"/>
    <w:rsid w:val="00B06684"/>
    <w:rsid w:val="00B0698A"/>
    <w:rsid w:val="00B06FE0"/>
    <w:rsid w:val="00B07707"/>
    <w:rsid w:val="00B078C0"/>
    <w:rsid w:val="00B104F8"/>
    <w:rsid w:val="00B10A59"/>
    <w:rsid w:val="00B10AF7"/>
    <w:rsid w:val="00B10B87"/>
    <w:rsid w:val="00B11647"/>
    <w:rsid w:val="00B11D09"/>
    <w:rsid w:val="00B12B5E"/>
    <w:rsid w:val="00B12F05"/>
    <w:rsid w:val="00B13052"/>
    <w:rsid w:val="00B15649"/>
    <w:rsid w:val="00B159B3"/>
    <w:rsid w:val="00B15BF8"/>
    <w:rsid w:val="00B15F4D"/>
    <w:rsid w:val="00B1683D"/>
    <w:rsid w:val="00B169F4"/>
    <w:rsid w:val="00B16D89"/>
    <w:rsid w:val="00B172A1"/>
    <w:rsid w:val="00B176C8"/>
    <w:rsid w:val="00B178F8"/>
    <w:rsid w:val="00B17A7C"/>
    <w:rsid w:val="00B20B93"/>
    <w:rsid w:val="00B20F69"/>
    <w:rsid w:val="00B21382"/>
    <w:rsid w:val="00B219E5"/>
    <w:rsid w:val="00B21BD2"/>
    <w:rsid w:val="00B21F2F"/>
    <w:rsid w:val="00B22636"/>
    <w:rsid w:val="00B22AEF"/>
    <w:rsid w:val="00B22FA6"/>
    <w:rsid w:val="00B2304C"/>
    <w:rsid w:val="00B23BA4"/>
    <w:rsid w:val="00B23D39"/>
    <w:rsid w:val="00B242F1"/>
    <w:rsid w:val="00B24AF7"/>
    <w:rsid w:val="00B24DE7"/>
    <w:rsid w:val="00B25881"/>
    <w:rsid w:val="00B25A3E"/>
    <w:rsid w:val="00B25C8A"/>
    <w:rsid w:val="00B25EAE"/>
    <w:rsid w:val="00B2687A"/>
    <w:rsid w:val="00B26922"/>
    <w:rsid w:val="00B26BDF"/>
    <w:rsid w:val="00B27630"/>
    <w:rsid w:val="00B27BBB"/>
    <w:rsid w:val="00B3023C"/>
    <w:rsid w:val="00B30E0E"/>
    <w:rsid w:val="00B30EE1"/>
    <w:rsid w:val="00B30F23"/>
    <w:rsid w:val="00B3121D"/>
    <w:rsid w:val="00B31279"/>
    <w:rsid w:val="00B3179D"/>
    <w:rsid w:val="00B318AC"/>
    <w:rsid w:val="00B31B81"/>
    <w:rsid w:val="00B31C66"/>
    <w:rsid w:val="00B31EC4"/>
    <w:rsid w:val="00B3210E"/>
    <w:rsid w:val="00B3218D"/>
    <w:rsid w:val="00B32EBF"/>
    <w:rsid w:val="00B32F08"/>
    <w:rsid w:val="00B3322F"/>
    <w:rsid w:val="00B33238"/>
    <w:rsid w:val="00B33376"/>
    <w:rsid w:val="00B334A6"/>
    <w:rsid w:val="00B33A59"/>
    <w:rsid w:val="00B342E7"/>
    <w:rsid w:val="00B34485"/>
    <w:rsid w:val="00B344A2"/>
    <w:rsid w:val="00B346CC"/>
    <w:rsid w:val="00B34A32"/>
    <w:rsid w:val="00B34F3A"/>
    <w:rsid w:val="00B353D1"/>
    <w:rsid w:val="00B35CF1"/>
    <w:rsid w:val="00B35D44"/>
    <w:rsid w:val="00B36202"/>
    <w:rsid w:val="00B3675A"/>
    <w:rsid w:val="00B37589"/>
    <w:rsid w:val="00B37CF1"/>
    <w:rsid w:val="00B405EF"/>
    <w:rsid w:val="00B40685"/>
    <w:rsid w:val="00B418D4"/>
    <w:rsid w:val="00B41ACE"/>
    <w:rsid w:val="00B421AC"/>
    <w:rsid w:val="00B422DF"/>
    <w:rsid w:val="00B4285A"/>
    <w:rsid w:val="00B428AE"/>
    <w:rsid w:val="00B42B9F"/>
    <w:rsid w:val="00B42FEF"/>
    <w:rsid w:val="00B43219"/>
    <w:rsid w:val="00B432F4"/>
    <w:rsid w:val="00B4373C"/>
    <w:rsid w:val="00B43ACA"/>
    <w:rsid w:val="00B43C30"/>
    <w:rsid w:val="00B43FED"/>
    <w:rsid w:val="00B4415B"/>
    <w:rsid w:val="00B444DC"/>
    <w:rsid w:val="00B4454D"/>
    <w:rsid w:val="00B44A7F"/>
    <w:rsid w:val="00B44B52"/>
    <w:rsid w:val="00B44B61"/>
    <w:rsid w:val="00B453A2"/>
    <w:rsid w:val="00B45FDE"/>
    <w:rsid w:val="00B461B8"/>
    <w:rsid w:val="00B46BCD"/>
    <w:rsid w:val="00B46DDB"/>
    <w:rsid w:val="00B46E96"/>
    <w:rsid w:val="00B471CF"/>
    <w:rsid w:val="00B47243"/>
    <w:rsid w:val="00B47CFE"/>
    <w:rsid w:val="00B50193"/>
    <w:rsid w:val="00B504EE"/>
    <w:rsid w:val="00B50563"/>
    <w:rsid w:val="00B50F35"/>
    <w:rsid w:val="00B50FB6"/>
    <w:rsid w:val="00B51123"/>
    <w:rsid w:val="00B517EF"/>
    <w:rsid w:val="00B518E6"/>
    <w:rsid w:val="00B51DFD"/>
    <w:rsid w:val="00B51E4A"/>
    <w:rsid w:val="00B52236"/>
    <w:rsid w:val="00B5228A"/>
    <w:rsid w:val="00B52995"/>
    <w:rsid w:val="00B5307B"/>
    <w:rsid w:val="00B531B0"/>
    <w:rsid w:val="00B53DBE"/>
    <w:rsid w:val="00B54371"/>
    <w:rsid w:val="00B543AD"/>
    <w:rsid w:val="00B543BC"/>
    <w:rsid w:val="00B54523"/>
    <w:rsid w:val="00B547BE"/>
    <w:rsid w:val="00B55087"/>
    <w:rsid w:val="00B55513"/>
    <w:rsid w:val="00B555C5"/>
    <w:rsid w:val="00B56788"/>
    <w:rsid w:val="00B5712C"/>
    <w:rsid w:val="00B57EF9"/>
    <w:rsid w:val="00B600CD"/>
    <w:rsid w:val="00B60168"/>
    <w:rsid w:val="00B602F5"/>
    <w:rsid w:val="00B6053B"/>
    <w:rsid w:val="00B60859"/>
    <w:rsid w:val="00B60A94"/>
    <w:rsid w:val="00B61FC3"/>
    <w:rsid w:val="00B62333"/>
    <w:rsid w:val="00B62529"/>
    <w:rsid w:val="00B6284D"/>
    <w:rsid w:val="00B6322F"/>
    <w:rsid w:val="00B632D1"/>
    <w:rsid w:val="00B63F3B"/>
    <w:rsid w:val="00B64C7E"/>
    <w:rsid w:val="00B64E0A"/>
    <w:rsid w:val="00B65540"/>
    <w:rsid w:val="00B6622E"/>
    <w:rsid w:val="00B66389"/>
    <w:rsid w:val="00B6679B"/>
    <w:rsid w:val="00B66CB3"/>
    <w:rsid w:val="00B67274"/>
    <w:rsid w:val="00B6769F"/>
    <w:rsid w:val="00B6773F"/>
    <w:rsid w:val="00B677DB"/>
    <w:rsid w:val="00B67B64"/>
    <w:rsid w:val="00B70874"/>
    <w:rsid w:val="00B70C9A"/>
    <w:rsid w:val="00B70DE9"/>
    <w:rsid w:val="00B71935"/>
    <w:rsid w:val="00B71983"/>
    <w:rsid w:val="00B72622"/>
    <w:rsid w:val="00B72693"/>
    <w:rsid w:val="00B7297D"/>
    <w:rsid w:val="00B72C73"/>
    <w:rsid w:val="00B730D2"/>
    <w:rsid w:val="00B73943"/>
    <w:rsid w:val="00B74635"/>
    <w:rsid w:val="00B74931"/>
    <w:rsid w:val="00B74A6F"/>
    <w:rsid w:val="00B74AA3"/>
    <w:rsid w:val="00B74F8F"/>
    <w:rsid w:val="00B7519B"/>
    <w:rsid w:val="00B75DB0"/>
    <w:rsid w:val="00B7604A"/>
    <w:rsid w:val="00B76324"/>
    <w:rsid w:val="00B7637C"/>
    <w:rsid w:val="00B76639"/>
    <w:rsid w:val="00B769DC"/>
    <w:rsid w:val="00B76F67"/>
    <w:rsid w:val="00B7720F"/>
    <w:rsid w:val="00B7723A"/>
    <w:rsid w:val="00B778F8"/>
    <w:rsid w:val="00B7790C"/>
    <w:rsid w:val="00B77FFC"/>
    <w:rsid w:val="00B8037A"/>
    <w:rsid w:val="00B80997"/>
    <w:rsid w:val="00B80A22"/>
    <w:rsid w:val="00B80E4A"/>
    <w:rsid w:val="00B814ED"/>
    <w:rsid w:val="00B81618"/>
    <w:rsid w:val="00B816A7"/>
    <w:rsid w:val="00B8171E"/>
    <w:rsid w:val="00B81B88"/>
    <w:rsid w:val="00B82023"/>
    <w:rsid w:val="00B823FB"/>
    <w:rsid w:val="00B8299F"/>
    <w:rsid w:val="00B82F00"/>
    <w:rsid w:val="00B82F40"/>
    <w:rsid w:val="00B835A5"/>
    <w:rsid w:val="00B8392B"/>
    <w:rsid w:val="00B839B6"/>
    <w:rsid w:val="00B83A9E"/>
    <w:rsid w:val="00B83AEF"/>
    <w:rsid w:val="00B83CD7"/>
    <w:rsid w:val="00B83D3F"/>
    <w:rsid w:val="00B83D85"/>
    <w:rsid w:val="00B84242"/>
    <w:rsid w:val="00B848D5"/>
    <w:rsid w:val="00B84AE0"/>
    <w:rsid w:val="00B84C25"/>
    <w:rsid w:val="00B8501A"/>
    <w:rsid w:val="00B85242"/>
    <w:rsid w:val="00B858F3"/>
    <w:rsid w:val="00B85D3B"/>
    <w:rsid w:val="00B85F49"/>
    <w:rsid w:val="00B862F7"/>
    <w:rsid w:val="00B86596"/>
    <w:rsid w:val="00B86612"/>
    <w:rsid w:val="00B8672B"/>
    <w:rsid w:val="00B867AC"/>
    <w:rsid w:val="00B869F1"/>
    <w:rsid w:val="00B86EFF"/>
    <w:rsid w:val="00B872B1"/>
    <w:rsid w:val="00B87992"/>
    <w:rsid w:val="00B87B5C"/>
    <w:rsid w:val="00B87BBC"/>
    <w:rsid w:val="00B901B6"/>
    <w:rsid w:val="00B905F0"/>
    <w:rsid w:val="00B90903"/>
    <w:rsid w:val="00B90968"/>
    <w:rsid w:val="00B91236"/>
    <w:rsid w:val="00B91263"/>
    <w:rsid w:val="00B9135E"/>
    <w:rsid w:val="00B9184F"/>
    <w:rsid w:val="00B91E37"/>
    <w:rsid w:val="00B923B0"/>
    <w:rsid w:val="00B925F0"/>
    <w:rsid w:val="00B92D0A"/>
    <w:rsid w:val="00B93156"/>
    <w:rsid w:val="00B932AA"/>
    <w:rsid w:val="00B932C9"/>
    <w:rsid w:val="00B93577"/>
    <w:rsid w:val="00B93B3B"/>
    <w:rsid w:val="00B93CEF"/>
    <w:rsid w:val="00B93FFA"/>
    <w:rsid w:val="00B94365"/>
    <w:rsid w:val="00B94B3C"/>
    <w:rsid w:val="00B953A9"/>
    <w:rsid w:val="00B955DD"/>
    <w:rsid w:val="00B95763"/>
    <w:rsid w:val="00B95950"/>
    <w:rsid w:val="00B95CDD"/>
    <w:rsid w:val="00B95F4F"/>
    <w:rsid w:val="00B96009"/>
    <w:rsid w:val="00B96AC7"/>
    <w:rsid w:val="00B96C93"/>
    <w:rsid w:val="00B9701C"/>
    <w:rsid w:val="00B97801"/>
    <w:rsid w:val="00B97F1E"/>
    <w:rsid w:val="00BA10A4"/>
    <w:rsid w:val="00BA1AA6"/>
    <w:rsid w:val="00BA20D5"/>
    <w:rsid w:val="00BA20EA"/>
    <w:rsid w:val="00BA22B1"/>
    <w:rsid w:val="00BA2677"/>
    <w:rsid w:val="00BA2981"/>
    <w:rsid w:val="00BA2C27"/>
    <w:rsid w:val="00BA3419"/>
    <w:rsid w:val="00BA36B6"/>
    <w:rsid w:val="00BA372F"/>
    <w:rsid w:val="00BA38F1"/>
    <w:rsid w:val="00BA394E"/>
    <w:rsid w:val="00BA3953"/>
    <w:rsid w:val="00BA433E"/>
    <w:rsid w:val="00BA4AD6"/>
    <w:rsid w:val="00BA5190"/>
    <w:rsid w:val="00BA55CB"/>
    <w:rsid w:val="00BA5FA2"/>
    <w:rsid w:val="00BA61D9"/>
    <w:rsid w:val="00BA6612"/>
    <w:rsid w:val="00BA6BDA"/>
    <w:rsid w:val="00BA731E"/>
    <w:rsid w:val="00BA771B"/>
    <w:rsid w:val="00BA780F"/>
    <w:rsid w:val="00BA7C52"/>
    <w:rsid w:val="00BB00D7"/>
    <w:rsid w:val="00BB0163"/>
    <w:rsid w:val="00BB0595"/>
    <w:rsid w:val="00BB06E1"/>
    <w:rsid w:val="00BB084B"/>
    <w:rsid w:val="00BB155A"/>
    <w:rsid w:val="00BB1CFA"/>
    <w:rsid w:val="00BB2241"/>
    <w:rsid w:val="00BB26DC"/>
    <w:rsid w:val="00BB2953"/>
    <w:rsid w:val="00BB2D29"/>
    <w:rsid w:val="00BB315C"/>
    <w:rsid w:val="00BB31BB"/>
    <w:rsid w:val="00BB3411"/>
    <w:rsid w:val="00BB352A"/>
    <w:rsid w:val="00BB398E"/>
    <w:rsid w:val="00BB3C36"/>
    <w:rsid w:val="00BB3DC4"/>
    <w:rsid w:val="00BB402D"/>
    <w:rsid w:val="00BB41C3"/>
    <w:rsid w:val="00BB4635"/>
    <w:rsid w:val="00BB47EB"/>
    <w:rsid w:val="00BB49A2"/>
    <w:rsid w:val="00BB5144"/>
    <w:rsid w:val="00BB59DB"/>
    <w:rsid w:val="00BB5B64"/>
    <w:rsid w:val="00BB62F5"/>
    <w:rsid w:val="00BB6CCB"/>
    <w:rsid w:val="00BB6F80"/>
    <w:rsid w:val="00BB7073"/>
    <w:rsid w:val="00BB70EA"/>
    <w:rsid w:val="00BB7D64"/>
    <w:rsid w:val="00BB7FD9"/>
    <w:rsid w:val="00BC0556"/>
    <w:rsid w:val="00BC13CD"/>
    <w:rsid w:val="00BC13E6"/>
    <w:rsid w:val="00BC155F"/>
    <w:rsid w:val="00BC18AB"/>
    <w:rsid w:val="00BC3056"/>
    <w:rsid w:val="00BC32EE"/>
    <w:rsid w:val="00BC3D5C"/>
    <w:rsid w:val="00BC4841"/>
    <w:rsid w:val="00BC49F9"/>
    <w:rsid w:val="00BC4DF9"/>
    <w:rsid w:val="00BC4EF3"/>
    <w:rsid w:val="00BC52CE"/>
    <w:rsid w:val="00BC55FA"/>
    <w:rsid w:val="00BC59BD"/>
    <w:rsid w:val="00BC5BF1"/>
    <w:rsid w:val="00BC7276"/>
    <w:rsid w:val="00BC7422"/>
    <w:rsid w:val="00BC7B4B"/>
    <w:rsid w:val="00BD0483"/>
    <w:rsid w:val="00BD08FE"/>
    <w:rsid w:val="00BD0A3D"/>
    <w:rsid w:val="00BD0BB1"/>
    <w:rsid w:val="00BD18E3"/>
    <w:rsid w:val="00BD1C67"/>
    <w:rsid w:val="00BD1D32"/>
    <w:rsid w:val="00BD1DD1"/>
    <w:rsid w:val="00BD2947"/>
    <w:rsid w:val="00BD2BB4"/>
    <w:rsid w:val="00BD2DF3"/>
    <w:rsid w:val="00BD2E88"/>
    <w:rsid w:val="00BD3291"/>
    <w:rsid w:val="00BD372C"/>
    <w:rsid w:val="00BD3E74"/>
    <w:rsid w:val="00BD483E"/>
    <w:rsid w:val="00BD4878"/>
    <w:rsid w:val="00BD4BFD"/>
    <w:rsid w:val="00BD4E8F"/>
    <w:rsid w:val="00BD4FF5"/>
    <w:rsid w:val="00BD5DAD"/>
    <w:rsid w:val="00BD5DEE"/>
    <w:rsid w:val="00BD628D"/>
    <w:rsid w:val="00BD6296"/>
    <w:rsid w:val="00BD633C"/>
    <w:rsid w:val="00BD635C"/>
    <w:rsid w:val="00BD656C"/>
    <w:rsid w:val="00BD6711"/>
    <w:rsid w:val="00BD6E2A"/>
    <w:rsid w:val="00BD6F11"/>
    <w:rsid w:val="00BD7296"/>
    <w:rsid w:val="00BD7D4C"/>
    <w:rsid w:val="00BD7E14"/>
    <w:rsid w:val="00BE0211"/>
    <w:rsid w:val="00BE06F0"/>
    <w:rsid w:val="00BE160B"/>
    <w:rsid w:val="00BE1845"/>
    <w:rsid w:val="00BE19BF"/>
    <w:rsid w:val="00BE25C1"/>
    <w:rsid w:val="00BE274A"/>
    <w:rsid w:val="00BE2BFF"/>
    <w:rsid w:val="00BE3097"/>
    <w:rsid w:val="00BE30A2"/>
    <w:rsid w:val="00BE30C2"/>
    <w:rsid w:val="00BE3A33"/>
    <w:rsid w:val="00BE4336"/>
    <w:rsid w:val="00BE48BB"/>
    <w:rsid w:val="00BE537E"/>
    <w:rsid w:val="00BE5AEC"/>
    <w:rsid w:val="00BE61F5"/>
    <w:rsid w:val="00BE6441"/>
    <w:rsid w:val="00BE659B"/>
    <w:rsid w:val="00BE663C"/>
    <w:rsid w:val="00BE7174"/>
    <w:rsid w:val="00BE7216"/>
    <w:rsid w:val="00BE776D"/>
    <w:rsid w:val="00BE77F6"/>
    <w:rsid w:val="00BF0305"/>
    <w:rsid w:val="00BF05F7"/>
    <w:rsid w:val="00BF0D84"/>
    <w:rsid w:val="00BF12FF"/>
    <w:rsid w:val="00BF1C88"/>
    <w:rsid w:val="00BF24DC"/>
    <w:rsid w:val="00BF256D"/>
    <w:rsid w:val="00BF2BAD"/>
    <w:rsid w:val="00BF2DF2"/>
    <w:rsid w:val="00BF2E2B"/>
    <w:rsid w:val="00BF32C4"/>
    <w:rsid w:val="00BF3814"/>
    <w:rsid w:val="00BF39C3"/>
    <w:rsid w:val="00BF3A2E"/>
    <w:rsid w:val="00BF40E9"/>
    <w:rsid w:val="00BF4370"/>
    <w:rsid w:val="00BF43BF"/>
    <w:rsid w:val="00BF4724"/>
    <w:rsid w:val="00BF4865"/>
    <w:rsid w:val="00BF48B9"/>
    <w:rsid w:val="00BF5A5C"/>
    <w:rsid w:val="00BF5C1A"/>
    <w:rsid w:val="00BF61F8"/>
    <w:rsid w:val="00BF6D8C"/>
    <w:rsid w:val="00BF738E"/>
    <w:rsid w:val="00BF7519"/>
    <w:rsid w:val="00BF79A1"/>
    <w:rsid w:val="00BF79B8"/>
    <w:rsid w:val="00C000D3"/>
    <w:rsid w:val="00C0026C"/>
    <w:rsid w:val="00C0033D"/>
    <w:rsid w:val="00C0046E"/>
    <w:rsid w:val="00C00502"/>
    <w:rsid w:val="00C0055F"/>
    <w:rsid w:val="00C00A95"/>
    <w:rsid w:val="00C013DD"/>
    <w:rsid w:val="00C01AD8"/>
    <w:rsid w:val="00C01D7E"/>
    <w:rsid w:val="00C024AC"/>
    <w:rsid w:val="00C02737"/>
    <w:rsid w:val="00C02923"/>
    <w:rsid w:val="00C02C39"/>
    <w:rsid w:val="00C02CEA"/>
    <w:rsid w:val="00C02F52"/>
    <w:rsid w:val="00C0396A"/>
    <w:rsid w:val="00C03D64"/>
    <w:rsid w:val="00C04397"/>
    <w:rsid w:val="00C04415"/>
    <w:rsid w:val="00C0570F"/>
    <w:rsid w:val="00C05A05"/>
    <w:rsid w:val="00C0640B"/>
    <w:rsid w:val="00C064D3"/>
    <w:rsid w:val="00C0678E"/>
    <w:rsid w:val="00C06E95"/>
    <w:rsid w:val="00C076C0"/>
    <w:rsid w:val="00C113F0"/>
    <w:rsid w:val="00C117EF"/>
    <w:rsid w:val="00C1185E"/>
    <w:rsid w:val="00C11A5B"/>
    <w:rsid w:val="00C11BD2"/>
    <w:rsid w:val="00C11C44"/>
    <w:rsid w:val="00C120C7"/>
    <w:rsid w:val="00C12DE0"/>
    <w:rsid w:val="00C132CC"/>
    <w:rsid w:val="00C13B11"/>
    <w:rsid w:val="00C13C92"/>
    <w:rsid w:val="00C145E2"/>
    <w:rsid w:val="00C159DB"/>
    <w:rsid w:val="00C15B1A"/>
    <w:rsid w:val="00C15D53"/>
    <w:rsid w:val="00C161AB"/>
    <w:rsid w:val="00C16B44"/>
    <w:rsid w:val="00C16EC4"/>
    <w:rsid w:val="00C17155"/>
    <w:rsid w:val="00C175AD"/>
    <w:rsid w:val="00C17D23"/>
    <w:rsid w:val="00C2086D"/>
    <w:rsid w:val="00C21484"/>
    <w:rsid w:val="00C21566"/>
    <w:rsid w:val="00C21B20"/>
    <w:rsid w:val="00C21DD3"/>
    <w:rsid w:val="00C22476"/>
    <w:rsid w:val="00C227A2"/>
    <w:rsid w:val="00C22855"/>
    <w:rsid w:val="00C22A6B"/>
    <w:rsid w:val="00C22C37"/>
    <w:rsid w:val="00C22ED0"/>
    <w:rsid w:val="00C22F7D"/>
    <w:rsid w:val="00C2326B"/>
    <w:rsid w:val="00C2349C"/>
    <w:rsid w:val="00C23848"/>
    <w:rsid w:val="00C23CC5"/>
    <w:rsid w:val="00C23F3E"/>
    <w:rsid w:val="00C2415F"/>
    <w:rsid w:val="00C24273"/>
    <w:rsid w:val="00C24571"/>
    <w:rsid w:val="00C25036"/>
    <w:rsid w:val="00C250B3"/>
    <w:rsid w:val="00C25E00"/>
    <w:rsid w:val="00C2633F"/>
    <w:rsid w:val="00C26604"/>
    <w:rsid w:val="00C26888"/>
    <w:rsid w:val="00C26BB3"/>
    <w:rsid w:val="00C26F82"/>
    <w:rsid w:val="00C270B2"/>
    <w:rsid w:val="00C27246"/>
    <w:rsid w:val="00C27661"/>
    <w:rsid w:val="00C2770F"/>
    <w:rsid w:val="00C27A96"/>
    <w:rsid w:val="00C27DD9"/>
    <w:rsid w:val="00C30284"/>
    <w:rsid w:val="00C302E9"/>
    <w:rsid w:val="00C30430"/>
    <w:rsid w:val="00C3061F"/>
    <w:rsid w:val="00C30E52"/>
    <w:rsid w:val="00C31759"/>
    <w:rsid w:val="00C318C5"/>
    <w:rsid w:val="00C31B14"/>
    <w:rsid w:val="00C31CBC"/>
    <w:rsid w:val="00C31E35"/>
    <w:rsid w:val="00C321F9"/>
    <w:rsid w:val="00C3231B"/>
    <w:rsid w:val="00C337EC"/>
    <w:rsid w:val="00C341CF"/>
    <w:rsid w:val="00C34ECE"/>
    <w:rsid w:val="00C3509D"/>
    <w:rsid w:val="00C3535D"/>
    <w:rsid w:val="00C35653"/>
    <w:rsid w:val="00C35F0D"/>
    <w:rsid w:val="00C36589"/>
    <w:rsid w:val="00C365E4"/>
    <w:rsid w:val="00C369C3"/>
    <w:rsid w:val="00C371FF"/>
    <w:rsid w:val="00C4057D"/>
    <w:rsid w:val="00C405D8"/>
    <w:rsid w:val="00C40A01"/>
    <w:rsid w:val="00C40CC2"/>
    <w:rsid w:val="00C412D5"/>
    <w:rsid w:val="00C415C3"/>
    <w:rsid w:val="00C41AA4"/>
    <w:rsid w:val="00C41BE9"/>
    <w:rsid w:val="00C41CCE"/>
    <w:rsid w:val="00C41D2F"/>
    <w:rsid w:val="00C42144"/>
    <w:rsid w:val="00C4248F"/>
    <w:rsid w:val="00C42B79"/>
    <w:rsid w:val="00C42D23"/>
    <w:rsid w:val="00C436EE"/>
    <w:rsid w:val="00C438FA"/>
    <w:rsid w:val="00C4468D"/>
    <w:rsid w:val="00C45445"/>
    <w:rsid w:val="00C45AD2"/>
    <w:rsid w:val="00C461A6"/>
    <w:rsid w:val="00C466B6"/>
    <w:rsid w:val="00C46963"/>
    <w:rsid w:val="00C46CD2"/>
    <w:rsid w:val="00C46D77"/>
    <w:rsid w:val="00C46EF0"/>
    <w:rsid w:val="00C46F4C"/>
    <w:rsid w:val="00C46FEB"/>
    <w:rsid w:val="00C47909"/>
    <w:rsid w:val="00C47C3E"/>
    <w:rsid w:val="00C47F1B"/>
    <w:rsid w:val="00C50145"/>
    <w:rsid w:val="00C50391"/>
    <w:rsid w:val="00C50583"/>
    <w:rsid w:val="00C51066"/>
    <w:rsid w:val="00C511AF"/>
    <w:rsid w:val="00C51550"/>
    <w:rsid w:val="00C51676"/>
    <w:rsid w:val="00C51780"/>
    <w:rsid w:val="00C51EF4"/>
    <w:rsid w:val="00C52355"/>
    <w:rsid w:val="00C52C48"/>
    <w:rsid w:val="00C53003"/>
    <w:rsid w:val="00C530E6"/>
    <w:rsid w:val="00C54206"/>
    <w:rsid w:val="00C544E7"/>
    <w:rsid w:val="00C5497F"/>
    <w:rsid w:val="00C549B0"/>
    <w:rsid w:val="00C555E0"/>
    <w:rsid w:val="00C559CF"/>
    <w:rsid w:val="00C559E6"/>
    <w:rsid w:val="00C55A46"/>
    <w:rsid w:val="00C5625D"/>
    <w:rsid w:val="00C5727D"/>
    <w:rsid w:val="00C57359"/>
    <w:rsid w:val="00C574FA"/>
    <w:rsid w:val="00C575A9"/>
    <w:rsid w:val="00C57DFF"/>
    <w:rsid w:val="00C6021F"/>
    <w:rsid w:val="00C603BB"/>
    <w:rsid w:val="00C609A7"/>
    <w:rsid w:val="00C60E80"/>
    <w:rsid w:val="00C617B1"/>
    <w:rsid w:val="00C61CE6"/>
    <w:rsid w:val="00C61CFE"/>
    <w:rsid w:val="00C6227A"/>
    <w:rsid w:val="00C622C1"/>
    <w:rsid w:val="00C6230B"/>
    <w:rsid w:val="00C625F4"/>
    <w:rsid w:val="00C62982"/>
    <w:rsid w:val="00C629DF"/>
    <w:rsid w:val="00C62C1B"/>
    <w:rsid w:val="00C630B6"/>
    <w:rsid w:val="00C636E2"/>
    <w:rsid w:val="00C63F24"/>
    <w:rsid w:val="00C642FF"/>
    <w:rsid w:val="00C64B02"/>
    <w:rsid w:val="00C64B5E"/>
    <w:rsid w:val="00C64CB2"/>
    <w:rsid w:val="00C64FC1"/>
    <w:rsid w:val="00C6586B"/>
    <w:rsid w:val="00C65DE9"/>
    <w:rsid w:val="00C665FE"/>
    <w:rsid w:val="00C667D8"/>
    <w:rsid w:val="00C66A03"/>
    <w:rsid w:val="00C66B5E"/>
    <w:rsid w:val="00C67489"/>
    <w:rsid w:val="00C67AF1"/>
    <w:rsid w:val="00C67FD1"/>
    <w:rsid w:val="00C7012C"/>
    <w:rsid w:val="00C7055E"/>
    <w:rsid w:val="00C70B43"/>
    <w:rsid w:val="00C7100F"/>
    <w:rsid w:val="00C71342"/>
    <w:rsid w:val="00C71369"/>
    <w:rsid w:val="00C7152A"/>
    <w:rsid w:val="00C73871"/>
    <w:rsid w:val="00C7402F"/>
    <w:rsid w:val="00C7414F"/>
    <w:rsid w:val="00C74A3B"/>
    <w:rsid w:val="00C74E49"/>
    <w:rsid w:val="00C74EF2"/>
    <w:rsid w:val="00C7500D"/>
    <w:rsid w:val="00C758DF"/>
    <w:rsid w:val="00C75A4F"/>
    <w:rsid w:val="00C75E63"/>
    <w:rsid w:val="00C76060"/>
    <w:rsid w:val="00C76852"/>
    <w:rsid w:val="00C77368"/>
    <w:rsid w:val="00C77771"/>
    <w:rsid w:val="00C80451"/>
    <w:rsid w:val="00C8055A"/>
    <w:rsid w:val="00C80B8A"/>
    <w:rsid w:val="00C80BE6"/>
    <w:rsid w:val="00C80DF1"/>
    <w:rsid w:val="00C80EB9"/>
    <w:rsid w:val="00C80ED1"/>
    <w:rsid w:val="00C81493"/>
    <w:rsid w:val="00C82BF8"/>
    <w:rsid w:val="00C83311"/>
    <w:rsid w:val="00C83395"/>
    <w:rsid w:val="00C841C3"/>
    <w:rsid w:val="00C84869"/>
    <w:rsid w:val="00C84ACB"/>
    <w:rsid w:val="00C85069"/>
    <w:rsid w:val="00C852EF"/>
    <w:rsid w:val="00C8540D"/>
    <w:rsid w:val="00C85A0E"/>
    <w:rsid w:val="00C85FA4"/>
    <w:rsid w:val="00C86418"/>
    <w:rsid w:val="00C869F4"/>
    <w:rsid w:val="00C86CE4"/>
    <w:rsid w:val="00C86F65"/>
    <w:rsid w:val="00C87240"/>
    <w:rsid w:val="00C8740E"/>
    <w:rsid w:val="00C8753A"/>
    <w:rsid w:val="00C87ED1"/>
    <w:rsid w:val="00C90173"/>
    <w:rsid w:val="00C9022B"/>
    <w:rsid w:val="00C9033D"/>
    <w:rsid w:val="00C9059D"/>
    <w:rsid w:val="00C9093D"/>
    <w:rsid w:val="00C90B94"/>
    <w:rsid w:val="00C90F71"/>
    <w:rsid w:val="00C914A3"/>
    <w:rsid w:val="00C914A7"/>
    <w:rsid w:val="00C919B5"/>
    <w:rsid w:val="00C927A7"/>
    <w:rsid w:val="00C92C0D"/>
    <w:rsid w:val="00C92CBE"/>
    <w:rsid w:val="00C93049"/>
    <w:rsid w:val="00C935F0"/>
    <w:rsid w:val="00C93B73"/>
    <w:rsid w:val="00C940E2"/>
    <w:rsid w:val="00C94572"/>
    <w:rsid w:val="00C945E0"/>
    <w:rsid w:val="00C9485A"/>
    <w:rsid w:val="00C949E9"/>
    <w:rsid w:val="00C955C9"/>
    <w:rsid w:val="00C95881"/>
    <w:rsid w:val="00C958AB"/>
    <w:rsid w:val="00C9594D"/>
    <w:rsid w:val="00C95B6B"/>
    <w:rsid w:val="00C95C5E"/>
    <w:rsid w:val="00C965B5"/>
    <w:rsid w:val="00C970B6"/>
    <w:rsid w:val="00C971B3"/>
    <w:rsid w:val="00C973D6"/>
    <w:rsid w:val="00C976A1"/>
    <w:rsid w:val="00C9770B"/>
    <w:rsid w:val="00C9779D"/>
    <w:rsid w:val="00C97C11"/>
    <w:rsid w:val="00CA0287"/>
    <w:rsid w:val="00CA0680"/>
    <w:rsid w:val="00CA0830"/>
    <w:rsid w:val="00CA13D8"/>
    <w:rsid w:val="00CA2090"/>
    <w:rsid w:val="00CA231D"/>
    <w:rsid w:val="00CA2E83"/>
    <w:rsid w:val="00CA3100"/>
    <w:rsid w:val="00CA3C72"/>
    <w:rsid w:val="00CA5310"/>
    <w:rsid w:val="00CA56E9"/>
    <w:rsid w:val="00CA5B90"/>
    <w:rsid w:val="00CA5DF0"/>
    <w:rsid w:val="00CA650D"/>
    <w:rsid w:val="00CA6C50"/>
    <w:rsid w:val="00CA7257"/>
    <w:rsid w:val="00CA73C2"/>
    <w:rsid w:val="00CA7571"/>
    <w:rsid w:val="00CA7997"/>
    <w:rsid w:val="00CA7ED9"/>
    <w:rsid w:val="00CA7F62"/>
    <w:rsid w:val="00CA7FE6"/>
    <w:rsid w:val="00CB006A"/>
    <w:rsid w:val="00CB02BE"/>
    <w:rsid w:val="00CB1CE9"/>
    <w:rsid w:val="00CB20F0"/>
    <w:rsid w:val="00CB2695"/>
    <w:rsid w:val="00CB283F"/>
    <w:rsid w:val="00CB297F"/>
    <w:rsid w:val="00CB2AAD"/>
    <w:rsid w:val="00CB2E71"/>
    <w:rsid w:val="00CB3C4D"/>
    <w:rsid w:val="00CB43CC"/>
    <w:rsid w:val="00CB43F6"/>
    <w:rsid w:val="00CB4D9F"/>
    <w:rsid w:val="00CB508B"/>
    <w:rsid w:val="00CB51CD"/>
    <w:rsid w:val="00CB5466"/>
    <w:rsid w:val="00CB55E0"/>
    <w:rsid w:val="00CB563A"/>
    <w:rsid w:val="00CB5A1D"/>
    <w:rsid w:val="00CB5C40"/>
    <w:rsid w:val="00CB5F7D"/>
    <w:rsid w:val="00CB619A"/>
    <w:rsid w:val="00CB63ED"/>
    <w:rsid w:val="00CB6433"/>
    <w:rsid w:val="00CB7261"/>
    <w:rsid w:val="00CB7275"/>
    <w:rsid w:val="00CB7354"/>
    <w:rsid w:val="00CB770F"/>
    <w:rsid w:val="00CB79C8"/>
    <w:rsid w:val="00CC031E"/>
    <w:rsid w:val="00CC0F65"/>
    <w:rsid w:val="00CC0FFB"/>
    <w:rsid w:val="00CC155E"/>
    <w:rsid w:val="00CC1719"/>
    <w:rsid w:val="00CC19D1"/>
    <w:rsid w:val="00CC1C77"/>
    <w:rsid w:val="00CC1F4A"/>
    <w:rsid w:val="00CC205A"/>
    <w:rsid w:val="00CC2197"/>
    <w:rsid w:val="00CC236C"/>
    <w:rsid w:val="00CC294E"/>
    <w:rsid w:val="00CC2B61"/>
    <w:rsid w:val="00CC2D33"/>
    <w:rsid w:val="00CC2D91"/>
    <w:rsid w:val="00CC31E5"/>
    <w:rsid w:val="00CC35C8"/>
    <w:rsid w:val="00CC3C3E"/>
    <w:rsid w:val="00CC41D9"/>
    <w:rsid w:val="00CC46B5"/>
    <w:rsid w:val="00CC4886"/>
    <w:rsid w:val="00CC4EBD"/>
    <w:rsid w:val="00CC5028"/>
    <w:rsid w:val="00CC529C"/>
    <w:rsid w:val="00CC53AD"/>
    <w:rsid w:val="00CC53F8"/>
    <w:rsid w:val="00CC56F3"/>
    <w:rsid w:val="00CC5F6A"/>
    <w:rsid w:val="00CC611C"/>
    <w:rsid w:val="00CC69EE"/>
    <w:rsid w:val="00CC6D36"/>
    <w:rsid w:val="00CC71AC"/>
    <w:rsid w:val="00CC732F"/>
    <w:rsid w:val="00CD01CF"/>
    <w:rsid w:val="00CD0253"/>
    <w:rsid w:val="00CD10F6"/>
    <w:rsid w:val="00CD1868"/>
    <w:rsid w:val="00CD1A44"/>
    <w:rsid w:val="00CD2338"/>
    <w:rsid w:val="00CD2778"/>
    <w:rsid w:val="00CD28C2"/>
    <w:rsid w:val="00CD28FA"/>
    <w:rsid w:val="00CD2B60"/>
    <w:rsid w:val="00CD2C8D"/>
    <w:rsid w:val="00CD2CB2"/>
    <w:rsid w:val="00CD2EBF"/>
    <w:rsid w:val="00CD3672"/>
    <w:rsid w:val="00CD37FA"/>
    <w:rsid w:val="00CD3929"/>
    <w:rsid w:val="00CD3C4A"/>
    <w:rsid w:val="00CD3C50"/>
    <w:rsid w:val="00CD3E95"/>
    <w:rsid w:val="00CD4AC1"/>
    <w:rsid w:val="00CD4BD4"/>
    <w:rsid w:val="00CD4C27"/>
    <w:rsid w:val="00CD4C34"/>
    <w:rsid w:val="00CD4ED6"/>
    <w:rsid w:val="00CD5085"/>
    <w:rsid w:val="00CD5184"/>
    <w:rsid w:val="00CD5457"/>
    <w:rsid w:val="00CD5489"/>
    <w:rsid w:val="00CD5691"/>
    <w:rsid w:val="00CD5794"/>
    <w:rsid w:val="00CD590E"/>
    <w:rsid w:val="00CD60F7"/>
    <w:rsid w:val="00CD61CE"/>
    <w:rsid w:val="00CD6558"/>
    <w:rsid w:val="00CD6563"/>
    <w:rsid w:val="00CD662F"/>
    <w:rsid w:val="00CD6C2B"/>
    <w:rsid w:val="00CD72D0"/>
    <w:rsid w:val="00CD74E1"/>
    <w:rsid w:val="00CD785C"/>
    <w:rsid w:val="00CE04BF"/>
    <w:rsid w:val="00CE05A1"/>
    <w:rsid w:val="00CE0A6A"/>
    <w:rsid w:val="00CE106D"/>
    <w:rsid w:val="00CE1695"/>
    <w:rsid w:val="00CE1BA1"/>
    <w:rsid w:val="00CE1BD2"/>
    <w:rsid w:val="00CE1F3A"/>
    <w:rsid w:val="00CE2482"/>
    <w:rsid w:val="00CE26E4"/>
    <w:rsid w:val="00CE2CBA"/>
    <w:rsid w:val="00CE2D25"/>
    <w:rsid w:val="00CE2D95"/>
    <w:rsid w:val="00CE2EE0"/>
    <w:rsid w:val="00CE2EFE"/>
    <w:rsid w:val="00CE32BE"/>
    <w:rsid w:val="00CE331C"/>
    <w:rsid w:val="00CE3349"/>
    <w:rsid w:val="00CE350F"/>
    <w:rsid w:val="00CE353B"/>
    <w:rsid w:val="00CE3594"/>
    <w:rsid w:val="00CE3BCF"/>
    <w:rsid w:val="00CE428E"/>
    <w:rsid w:val="00CE47B7"/>
    <w:rsid w:val="00CE51C9"/>
    <w:rsid w:val="00CE564F"/>
    <w:rsid w:val="00CE58A6"/>
    <w:rsid w:val="00CE5F9C"/>
    <w:rsid w:val="00CE6C82"/>
    <w:rsid w:val="00CE7039"/>
    <w:rsid w:val="00CE7141"/>
    <w:rsid w:val="00CE75E7"/>
    <w:rsid w:val="00CE7FEB"/>
    <w:rsid w:val="00CF062F"/>
    <w:rsid w:val="00CF0ADB"/>
    <w:rsid w:val="00CF0B52"/>
    <w:rsid w:val="00CF10A6"/>
    <w:rsid w:val="00CF1146"/>
    <w:rsid w:val="00CF11EC"/>
    <w:rsid w:val="00CF167E"/>
    <w:rsid w:val="00CF1970"/>
    <w:rsid w:val="00CF1BE2"/>
    <w:rsid w:val="00CF1F9F"/>
    <w:rsid w:val="00CF22C8"/>
    <w:rsid w:val="00CF2D33"/>
    <w:rsid w:val="00CF3631"/>
    <w:rsid w:val="00CF382D"/>
    <w:rsid w:val="00CF3F70"/>
    <w:rsid w:val="00CF47CE"/>
    <w:rsid w:val="00CF4AF7"/>
    <w:rsid w:val="00CF51DA"/>
    <w:rsid w:val="00CF52A6"/>
    <w:rsid w:val="00CF5AA4"/>
    <w:rsid w:val="00CF5B41"/>
    <w:rsid w:val="00CF5F7D"/>
    <w:rsid w:val="00CF5F87"/>
    <w:rsid w:val="00CF6B55"/>
    <w:rsid w:val="00CF71B6"/>
    <w:rsid w:val="00CF788B"/>
    <w:rsid w:val="00D002BE"/>
    <w:rsid w:val="00D00861"/>
    <w:rsid w:val="00D00CD2"/>
    <w:rsid w:val="00D01AA5"/>
    <w:rsid w:val="00D01C72"/>
    <w:rsid w:val="00D01D89"/>
    <w:rsid w:val="00D01D97"/>
    <w:rsid w:val="00D023EB"/>
    <w:rsid w:val="00D02756"/>
    <w:rsid w:val="00D02807"/>
    <w:rsid w:val="00D02BB3"/>
    <w:rsid w:val="00D02C17"/>
    <w:rsid w:val="00D02DC0"/>
    <w:rsid w:val="00D0318E"/>
    <w:rsid w:val="00D03816"/>
    <w:rsid w:val="00D03CC0"/>
    <w:rsid w:val="00D03CF6"/>
    <w:rsid w:val="00D03DAA"/>
    <w:rsid w:val="00D03F54"/>
    <w:rsid w:val="00D0402F"/>
    <w:rsid w:val="00D04163"/>
    <w:rsid w:val="00D04207"/>
    <w:rsid w:val="00D047AE"/>
    <w:rsid w:val="00D048FB"/>
    <w:rsid w:val="00D05139"/>
    <w:rsid w:val="00D056DC"/>
    <w:rsid w:val="00D05C4F"/>
    <w:rsid w:val="00D05CD1"/>
    <w:rsid w:val="00D06539"/>
    <w:rsid w:val="00D06790"/>
    <w:rsid w:val="00D070EA"/>
    <w:rsid w:val="00D07403"/>
    <w:rsid w:val="00D076CC"/>
    <w:rsid w:val="00D100C0"/>
    <w:rsid w:val="00D1017C"/>
    <w:rsid w:val="00D106E8"/>
    <w:rsid w:val="00D10A9B"/>
    <w:rsid w:val="00D10D74"/>
    <w:rsid w:val="00D10DDF"/>
    <w:rsid w:val="00D10E9D"/>
    <w:rsid w:val="00D1128E"/>
    <w:rsid w:val="00D11743"/>
    <w:rsid w:val="00D117A9"/>
    <w:rsid w:val="00D11C6B"/>
    <w:rsid w:val="00D1202F"/>
    <w:rsid w:val="00D1215E"/>
    <w:rsid w:val="00D12659"/>
    <w:rsid w:val="00D1275A"/>
    <w:rsid w:val="00D127AD"/>
    <w:rsid w:val="00D12A84"/>
    <w:rsid w:val="00D13C24"/>
    <w:rsid w:val="00D145AA"/>
    <w:rsid w:val="00D148AD"/>
    <w:rsid w:val="00D14993"/>
    <w:rsid w:val="00D14E27"/>
    <w:rsid w:val="00D155B2"/>
    <w:rsid w:val="00D159E7"/>
    <w:rsid w:val="00D15BC9"/>
    <w:rsid w:val="00D16433"/>
    <w:rsid w:val="00D16F37"/>
    <w:rsid w:val="00D16F98"/>
    <w:rsid w:val="00D17A33"/>
    <w:rsid w:val="00D203C0"/>
    <w:rsid w:val="00D204B1"/>
    <w:rsid w:val="00D207AC"/>
    <w:rsid w:val="00D2141D"/>
    <w:rsid w:val="00D2147F"/>
    <w:rsid w:val="00D21EB1"/>
    <w:rsid w:val="00D22B79"/>
    <w:rsid w:val="00D22FD0"/>
    <w:rsid w:val="00D23198"/>
    <w:rsid w:val="00D23540"/>
    <w:rsid w:val="00D23D8A"/>
    <w:rsid w:val="00D23E14"/>
    <w:rsid w:val="00D24FCF"/>
    <w:rsid w:val="00D251BB"/>
    <w:rsid w:val="00D25432"/>
    <w:rsid w:val="00D2557D"/>
    <w:rsid w:val="00D2563B"/>
    <w:rsid w:val="00D25888"/>
    <w:rsid w:val="00D25ADE"/>
    <w:rsid w:val="00D26103"/>
    <w:rsid w:val="00D2682B"/>
    <w:rsid w:val="00D26B15"/>
    <w:rsid w:val="00D26B72"/>
    <w:rsid w:val="00D270FF"/>
    <w:rsid w:val="00D279E9"/>
    <w:rsid w:val="00D27B3F"/>
    <w:rsid w:val="00D30953"/>
    <w:rsid w:val="00D3095C"/>
    <w:rsid w:val="00D30CAF"/>
    <w:rsid w:val="00D30CBC"/>
    <w:rsid w:val="00D30E18"/>
    <w:rsid w:val="00D31439"/>
    <w:rsid w:val="00D3158A"/>
    <w:rsid w:val="00D32243"/>
    <w:rsid w:val="00D32328"/>
    <w:rsid w:val="00D3260A"/>
    <w:rsid w:val="00D32635"/>
    <w:rsid w:val="00D3264B"/>
    <w:rsid w:val="00D33171"/>
    <w:rsid w:val="00D33AF3"/>
    <w:rsid w:val="00D346B3"/>
    <w:rsid w:val="00D34820"/>
    <w:rsid w:val="00D349D3"/>
    <w:rsid w:val="00D34B6B"/>
    <w:rsid w:val="00D34EC8"/>
    <w:rsid w:val="00D34F76"/>
    <w:rsid w:val="00D35B6C"/>
    <w:rsid w:val="00D35DE1"/>
    <w:rsid w:val="00D36116"/>
    <w:rsid w:val="00D362A9"/>
    <w:rsid w:val="00D36DE5"/>
    <w:rsid w:val="00D37440"/>
    <w:rsid w:val="00D37901"/>
    <w:rsid w:val="00D37FAD"/>
    <w:rsid w:val="00D40161"/>
    <w:rsid w:val="00D40287"/>
    <w:rsid w:val="00D40614"/>
    <w:rsid w:val="00D41060"/>
    <w:rsid w:val="00D42B70"/>
    <w:rsid w:val="00D42C80"/>
    <w:rsid w:val="00D42E1D"/>
    <w:rsid w:val="00D43ED6"/>
    <w:rsid w:val="00D43FFD"/>
    <w:rsid w:val="00D44028"/>
    <w:rsid w:val="00D44487"/>
    <w:rsid w:val="00D4448E"/>
    <w:rsid w:val="00D44C40"/>
    <w:rsid w:val="00D45118"/>
    <w:rsid w:val="00D4512C"/>
    <w:rsid w:val="00D45263"/>
    <w:rsid w:val="00D457E9"/>
    <w:rsid w:val="00D46165"/>
    <w:rsid w:val="00D4653B"/>
    <w:rsid w:val="00D465F2"/>
    <w:rsid w:val="00D46986"/>
    <w:rsid w:val="00D47171"/>
    <w:rsid w:val="00D471F9"/>
    <w:rsid w:val="00D500BF"/>
    <w:rsid w:val="00D50522"/>
    <w:rsid w:val="00D50899"/>
    <w:rsid w:val="00D509E5"/>
    <w:rsid w:val="00D50AE9"/>
    <w:rsid w:val="00D50BFA"/>
    <w:rsid w:val="00D50F90"/>
    <w:rsid w:val="00D51A10"/>
    <w:rsid w:val="00D51B7F"/>
    <w:rsid w:val="00D51F35"/>
    <w:rsid w:val="00D52300"/>
    <w:rsid w:val="00D52ADD"/>
    <w:rsid w:val="00D5307B"/>
    <w:rsid w:val="00D530B3"/>
    <w:rsid w:val="00D53121"/>
    <w:rsid w:val="00D5326C"/>
    <w:rsid w:val="00D534AB"/>
    <w:rsid w:val="00D536C7"/>
    <w:rsid w:val="00D53920"/>
    <w:rsid w:val="00D53CA0"/>
    <w:rsid w:val="00D54731"/>
    <w:rsid w:val="00D548D0"/>
    <w:rsid w:val="00D5538A"/>
    <w:rsid w:val="00D55EA9"/>
    <w:rsid w:val="00D55ECB"/>
    <w:rsid w:val="00D57499"/>
    <w:rsid w:val="00D57D66"/>
    <w:rsid w:val="00D60996"/>
    <w:rsid w:val="00D60C77"/>
    <w:rsid w:val="00D60D23"/>
    <w:rsid w:val="00D60F5B"/>
    <w:rsid w:val="00D61079"/>
    <w:rsid w:val="00D61F97"/>
    <w:rsid w:val="00D629E4"/>
    <w:rsid w:val="00D629EA"/>
    <w:rsid w:val="00D62B61"/>
    <w:rsid w:val="00D62D36"/>
    <w:rsid w:val="00D62DFE"/>
    <w:rsid w:val="00D6378D"/>
    <w:rsid w:val="00D63CA2"/>
    <w:rsid w:val="00D63D1D"/>
    <w:rsid w:val="00D6459B"/>
    <w:rsid w:val="00D6480B"/>
    <w:rsid w:val="00D64CC9"/>
    <w:rsid w:val="00D6524D"/>
    <w:rsid w:val="00D657BD"/>
    <w:rsid w:val="00D658ED"/>
    <w:rsid w:val="00D6742F"/>
    <w:rsid w:val="00D67667"/>
    <w:rsid w:val="00D67B39"/>
    <w:rsid w:val="00D67E0F"/>
    <w:rsid w:val="00D67E26"/>
    <w:rsid w:val="00D706FD"/>
    <w:rsid w:val="00D70780"/>
    <w:rsid w:val="00D7099A"/>
    <w:rsid w:val="00D7110A"/>
    <w:rsid w:val="00D714C9"/>
    <w:rsid w:val="00D71575"/>
    <w:rsid w:val="00D71600"/>
    <w:rsid w:val="00D71705"/>
    <w:rsid w:val="00D71FD8"/>
    <w:rsid w:val="00D720F5"/>
    <w:rsid w:val="00D726E3"/>
    <w:rsid w:val="00D7295A"/>
    <w:rsid w:val="00D72A55"/>
    <w:rsid w:val="00D7319C"/>
    <w:rsid w:val="00D73324"/>
    <w:rsid w:val="00D73339"/>
    <w:rsid w:val="00D73AED"/>
    <w:rsid w:val="00D73F54"/>
    <w:rsid w:val="00D740FA"/>
    <w:rsid w:val="00D743F3"/>
    <w:rsid w:val="00D74C40"/>
    <w:rsid w:val="00D74CDD"/>
    <w:rsid w:val="00D74F4B"/>
    <w:rsid w:val="00D74FD8"/>
    <w:rsid w:val="00D757C4"/>
    <w:rsid w:val="00D7595A"/>
    <w:rsid w:val="00D75E02"/>
    <w:rsid w:val="00D76374"/>
    <w:rsid w:val="00D763A7"/>
    <w:rsid w:val="00D764A7"/>
    <w:rsid w:val="00D76A0B"/>
    <w:rsid w:val="00D76C1F"/>
    <w:rsid w:val="00D771CD"/>
    <w:rsid w:val="00D772C1"/>
    <w:rsid w:val="00D77581"/>
    <w:rsid w:val="00D775AA"/>
    <w:rsid w:val="00D77BE9"/>
    <w:rsid w:val="00D80176"/>
    <w:rsid w:val="00D80A23"/>
    <w:rsid w:val="00D80CA3"/>
    <w:rsid w:val="00D81355"/>
    <w:rsid w:val="00D81E7B"/>
    <w:rsid w:val="00D822CB"/>
    <w:rsid w:val="00D82969"/>
    <w:rsid w:val="00D82AB7"/>
    <w:rsid w:val="00D83EB3"/>
    <w:rsid w:val="00D844F5"/>
    <w:rsid w:val="00D8451E"/>
    <w:rsid w:val="00D847DE"/>
    <w:rsid w:val="00D84ED3"/>
    <w:rsid w:val="00D85336"/>
    <w:rsid w:val="00D85EDC"/>
    <w:rsid w:val="00D86AC3"/>
    <w:rsid w:val="00D8726A"/>
    <w:rsid w:val="00D875AF"/>
    <w:rsid w:val="00D87891"/>
    <w:rsid w:val="00D87963"/>
    <w:rsid w:val="00D90107"/>
    <w:rsid w:val="00D902FC"/>
    <w:rsid w:val="00D908E3"/>
    <w:rsid w:val="00D91A9D"/>
    <w:rsid w:val="00D9294C"/>
    <w:rsid w:val="00D92F96"/>
    <w:rsid w:val="00D93186"/>
    <w:rsid w:val="00D9338C"/>
    <w:rsid w:val="00D936B5"/>
    <w:rsid w:val="00D93D3D"/>
    <w:rsid w:val="00D93F99"/>
    <w:rsid w:val="00D9452C"/>
    <w:rsid w:val="00D94756"/>
    <w:rsid w:val="00D94B01"/>
    <w:rsid w:val="00D94D0B"/>
    <w:rsid w:val="00D94D67"/>
    <w:rsid w:val="00D95082"/>
    <w:rsid w:val="00D959B4"/>
    <w:rsid w:val="00D95D4C"/>
    <w:rsid w:val="00D95FA3"/>
    <w:rsid w:val="00D966A4"/>
    <w:rsid w:val="00D967D7"/>
    <w:rsid w:val="00D970C2"/>
    <w:rsid w:val="00D973C9"/>
    <w:rsid w:val="00DA01D1"/>
    <w:rsid w:val="00DA020A"/>
    <w:rsid w:val="00DA0283"/>
    <w:rsid w:val="00DA0FC0"/>
    <w:rsid w:val="00DA124B"/>
    <w:rsid w:val="00DA1777"/>
    <w:rsid w:val="00DA1969"/>
    <w:rsid w:val="00DA1C8F"/>
    <w:rsid w:val="00DA2178"/>
    <w:rsid w:val="00DA26B1"/>
    <w:rsid w:val="00DA271D"/>
    <w:rsid w:val="00DA2843"/>
    <w:rsid w:val="00DA29AD"/>
    <w:rsid w:val="00DA2A97"/>
    <w:rsid w:val="00DA2A9F"/>
    <w:rsid w:val="00DA30FE"/>
    <w:rsid w:val="00DA357E"/>
    <w:rsid w:val="00DA35CC"/>
    <w:rsid w:val="00DA40A6"/>
    <w:rsid w:val="00DA4255"/>
    <w:rsid w:val="00DA44B8"/>
    <w:rsid w:val="00DA48B5"/>
    <w:rsid w:val="00DA48FC"/>
    <w:rsid w:val="00DA50D4"/>
    <w:rsid w:val="00DA5A71"/>
    <w:rsid w:val="00DA5F7D"/>
    <w:rsid w:val="00DA6114"/>
    <w:rsid w:val="00DA658B"/>
    <w:rsid w:val="00DA65A6"/>
    <w:rsid w:val="00DA673B"/>
    <w:rsid w:val="00DA6C0A"/>
    <w:rsid w:val="00DA6C59"/>
    <w:rsid w:val="00DA6DD8"/>
    <w:rsid w:val="00DA74E7"/>
    <w:rsid w:val="00DA7A70"/>
    <w:rsid w:val="00DA7BE6"/>
    <w:rsid w:val="00DB03FF"/>
    <w:rsid w:val="00DB0F83"/>
    <w:rsid w:val="00DB18F1"/>
    <w:rsid w:val="00DB1CE6"/>
    <w:rsid w:val="00DB2267"/>
    <w:rsid w:val="00DB227B"/>
    <w:rsid w:val="00DB262F"/>
    <w:rsid w:val="00DB27BB"/>
    <w:rsid w:val="00DB29E5"/>
    <w:rsid w:val="00DB2D49"/>
    <w:rsid w:val="00DB2F50"/>
    <w:rsid w:val="00DB422E"/>
    <w:rsid w:val="00DB4ED8"/>
    <w:rsid w:val="00DB58E9"/>
    <w:rsid w:val="00DB5902"/>
    <w:rsid w:val="00DB59AD"/>
    <w:rsid w:val="00DB5D5C"/>
    <w:rsid w:val="00DB5DD8"/>
    <w:rsid w:val="00DB5EE9"/>
    <w:rsid w:val="00DB610C"/>
    <w:rsid w:val="00DB620E"/>
    <w:rsid w:val="00DB62EF"/>
    <w:rsid w:val="00DB6480"/>
    <w:rsid w:val="00DB6677"/>
    <w:rsid w:val="00DB68B4"/>
    <w:rsid w:val="00DB77CA"/>
    <w:rsid w:val="00DB786A"/>
    <w:rsid w:val="00DB7883"/>
    <w:rsid w:val="00DB78B3"/>
    <w:rsid w:val="00DC0184"/>
    <w:rsid w:val="00DC0287"/>
    <w:rsid w:val="00DC03F7"/>
    <w:rsid w:val="00DC04E5"/>
    <w:rsid w:val="00DC066A"/>
    <w:rsid w:val="00DC0B84"/>
    <w:rsid w:val="00DC0D00"/>
    <w:rsid w:val="00DC1472"/>
    <w:rsid w:val="00DC14E7"/>
    <w:rsid w:val="00DC1C09"/>
    <w:rsid w:val="00DC2108"/>
    <w:rsid w:val="00DC2F72"/>
    <w:rsid w:val="00DC2FBF"/>
    <w:rsid w:val="00DC30E5"/>
    <w:rsid w:val="00DC3DBD"/>
    <w:rsid w:val="00DC446C"/>
    <w:rsid w:val="00DC470C"/>
    <w:rsid w:val="00DC498A"/>
    <w:rsid w:val="00DC4A5B"/>
    <w:rsid w:val="00DC4FD1"/>
    <w:rsid w:val="00DC60A5"/>
    <w:rsid w:val="00DC6590"/>
    <w:rsid w:val="00DC66C4"/>
    <w:rsid w:val="00DC67E9"/>
    <w:rsid w:val="00DC6C59"/>
    <w:rsid w:val="00DC757A"/>
    <w:rsid w:val="00DC78F2"/>
    <w:rsid w:val="00DC7B85"/>
    <w:rsid w:val="00DD0289"/>
    <w:rsid w:val="00DD09BC"/>
    <w:rsid w:val="00DD09F7"/>
    <w:rsid w:val="00DD0F9B"/>
    <w:rsid w:val="00DD11C2"/>
    <w:rsid w:val="00DD13BA"/>
    <w:rsid w:val="00DD1A6F"/>
    <w:rsid w:val="00DD233D"/>
    <w:rsid w:val="00DD23E3"/>
    <w:rsid w:val="00DD2A22"/>
    <w:rsid w:val="00DD30C1"/>
    <w:rsid w:val="00DD373F"/>
    <w:rsid w:val="00DD3973"/>
    <w:rsid w:val="00DD4335"/>
    <w:rsid w:val="00DD4562"/>
    <w:rsid w:val="00DD4AA8"/>
    <w:rsid w:val="00DD58D1"/>
    <w:rsid w:val="00DD5F33"/>
    <w:rsid w:val="00DD6345"/>
    <w:rsid w:val="00DD64C1"/>
    <w:rsid w:val="00DD65BA"/>
    <w:rsid w:val="00DD670E"/>
    <w:rsid w:val="00DD67CA"/>
    <w:rsid w:val="00DD6B91"/>
    <w:rsid w:val="00DD711D"/>
    <w:rsid w:val="00DD726A"/>
    <w:rsid w:val="00DD72E9"/>
    <w:rsid w:val="00DD7AD6"/>
    <w:rsid w:val="00DD7C3D"/>
    <w:rsid w:val="00DE0932"/>
    <w:rsid w:val="00DE165C"/>
    <w:rsid w:val="00DE16DB"/>
    <w:rsid w:val="00DE1BCA"/>
    <w:rsid w:val="00DE1DF6"/>
    <w:rsid w:val="00DE1E53"/>
    <w:rsid w:val="00DE2219"/>
    <w:rsid w:val="00DE23B0"/>
    <w:rsid w:val="00DE27CD"/>
    <w:rsid w:val="00DE2901"/>
    <w:rsid w:val="00DE3128"/>
    <w:rsid w:val="00DE3450"/>
    <w:rsid w:val="00DE3617"/>
    <w:rsid w:val="00DE3C70"/>
    <w:rsid w:val="00DE3D09"/>
    <w:rsid w:val="00DE4042"/>
    <w:rsid w:val="00DE40CA"/>
    <w:rsid w:val="00DE439B"/>
    <w:rsid w:val="00DE4523"/>
    <w:rsid w:val="00DE455B"/>
    <w:rsid w:val="00DE4B98"/>
    <w:rsid w:val="00DE570A"/>
    <w:rsid w:val="00DE5C51"/>
    <w:rsid w:val="00DE627E"/>
    <w:rsid w:val="00DE6517"/>
    <w:rsid w:val="00DE6C6B"/>
    <w:rsid w:val="00DE6E75"/>
    <w:rsid w:val="00DE76E6"/>
    <w:rsid w:val="00DE774E"/>
    <w:rsid w:val="00DE79A5"/>
    <w:rsid w:val="00DE7BAB"/>
    <w:rsid w:val="00DE7C7C"/>
    <w:rsid w:val="00DF01E8"/>
    <w:rsid w:val="00DF073A"/>
    <w:rsid w:val="00DF11C4"/>
    <w:rsid w:val="00DF13D8"/>
    <w:rsid w:val="00DF174F"/>
    <w:rsid w:val="00DF17C9"/>
    <w:rsid w:val="00DF182B"/>
    <w:rsid w:val="00DF1D80"/>
    <w:rsid w:val="00DF1FCD"/>
    <w:rsid w:val="00DF2000"/>
    <w:rsid w:val="00DF231B"/>
    <w:rsid w:val="00DF26EF"/>
    <w:rsid w:val="00DF2EFD"/>
    <w:rsid w:val="00DF3334"/>
    <w:rsid w:val="00DF341D"/>
    <w:rsid w:val="00DF345E"/>
    <w:rsid w:val="00DF35CB"/>
    <w:rsid w:val="00DF3B5D"/>
    <w:rsid w:val="00DF4422"/>
    <w:rsid w:val="00DF457C"/>
    <w:rsid w:val="00DF49F0"/>
    <w:rsid w:val="00DF4E25"/>
    <w:rsid w:val="00DF53CA"/>
    <w:rsid w:val="00DF5D81"/>
    <w:rsid w:val="00DF6F1D"/>
    <w:rsid w:val="00DF6F95"/>
    <w:rsid w:val="00DF7124"/>
    <w:rsid w:val="00DF71D1"/>
    <w:rsid w:val="00DF72BF"/>
    <w:rsid w:val="00E001E5"/>
    <w:rsid w:val="00E00F11"/>
    <w:rsid w:val="00E00F4A"/>
    <w:rsid w:val="00E00FA3"/>
    <w:rsid w:val="00E011D4"/>
    <w:rsid w:val="00E01288"/>
    <w:rsid w:val="00E01669"/>
    <w:rsid w:val="00E01693"/>
    <w:rsid w:val="00E01F4F"/>
    <w:rsid w:val="00E02F75"/>
    <w:rsid w:val="00E0323B"/>
    <w:rsid w:val="00E03271"/>
    <w:rsid w:val="00E03485"/>
    <w:rsid w:val="00E038B4"/>
    <w:rsid w:val="00E03EB5"/>
    <w:rsid w:val="00E042B3"/>
    <w:rsid w:val="00E0563D"/>
    <w:rsid w:val="00E05C27"/>
    <w:rsid w:val="00E05ED9"/>
    <w:rsid w:val="00E06343"/>
    <w:rsid w:val="00E0648B"/>
    <w:rsid w:val="00E06909"/>
    <w:rsid w:val="00E06934"/>
    <w:rsid w:val="00E06E2A"/>
    <w:rsid w:val="00E075A5"/>
    <w:rsid w:val="00E07944"/>
    <w:rsid w:val="00E07BED"/>
    <w:rsid w:val="00E07EEC"/>
    <w:rsid w:val="00E07FA2"/>
    <w:rsid w:val="00E10343"/>
    <w:rsid w:val="00E108D9"/>
    <w:rsid w:val="00E10C6F"/>
    <w:rsid w:val="00E11378"/>
    <w:rsid w:val="00E11431"/>
    <w:rsid w:val="00E11A5F"/>
    <w:rsid w:val="00E11AC6"/>
    <w:rsid w:val="00E11D63"/>
    <w:rsid w:val="00E12602"/>
    <w:rsid w:val="00E1289B"/>
    <w:rsid w:val="00E12B2B"/>
    <w:rsid w:val="00E1301B"/>
    <w:rsid w:val="00E13051"/>
    <w:rsid w:val="00E13221"/>
    <w:rsid w:val="00E137BD"/>
    <w:rsid w:val="00E139DD"/>
    <w:rsid w:val="00E13B26"/>
    <w:rsid w:val="00E13D19"/>
    <w:rsid w:val="00E13F57"/>
    <w:rsid w:val="00E13F9B"/>
    <w:rsid w:val="00E14573"/>
    <w:rsid w:val="00E15327"/>
    <w:rsid w:val="00E15AB1"/>
    <w:rsid w:val="00E16500"/>
    <w:rsid w:val="00E16D98"/>
    <w:rsid w:val="00E16E82"/>
    <w:rsid w:val="00E16F87"/>
    <w:rsid w:val="00E17372"/>
    <w:rsid w:val="00E174CA"/>
    <w:rsid w:val="00E17994"/>
    <w:rsid w:val="00E17D74"/>
    <w:rsid w:val="00E17E6F"/>
    <w:rsid w:val="00E20053"/>
    <w:rsid w:val="00E2043B"/>
    <w:rsid w:val="00E2054E"/>
    <w:rsid w:val="00E20728"/>
    <w:rsid w:val="00E21196"/>
    <w:rsid w:val="00E220BF"/>
    <w:rsid w:val="00E227EF"/>
    <w:rsid w:val="00E22907"/>
    <w:rsid w:val="00E232BC"/>
    <w:rsid w:val="00E2347A"/>
    <w:rsid w:val="00E23583"/>
    <w:rsid w:val="00E23B56"/>
    <w:rsid w:val="00E23E0B"/>
    <w:rsid w:val="00E24177"/>
    <w:rsid w:val="00E24285"/>
    <w:rsid w:val="00E24382"/>
    <w:rsid w:val="00E24B92"/>
    <w:rsid w:val="00E24C41"/>
    <w:rsid w:val="00E24ECC"/>
    <w:rsid w:val="00E2508E"/>
    <w:rsid w:val="00E26C80"/>
    <w:rsid w:val="00E26CAF"/>
    <w:rsid w:val="00E275B1"/>
    <w:rsid w:val="00E276CA"/>
    <w:rsid w:val="00E27876"/>
    <w:rsid w:val="00E27C53"/>
    <w:rsid w:val="00E30E87"/>
    <w:rsid w:val="00E312FA"/>
    <w:rsid w:val="00E31A08"/>
    <w:rsid w:val="00E31D25"/>
    <w:rsid w:val="00E320EE"/>
    <w:rsid w:val="00E32330"/>
    <w:rsid w:val="00E32690"/>
    <w:rsid w:val="00E3290F"/>
    <w:rsid w:val="00E32A5D"/>
    <w:rsid w:val="00E33392"/>
    <w:rsid w:val="00E33649"/>
    <w:rsid w:val="00E338FE"/>
    <w:rsid w:val="00E33BD2"/>
    <w:rsid w:val="00E33DFD"/>
    <w:rsid w:val="00E33F4C"/>
    <w:rsid w:val="00E347C7"/>
    <w:rsid w:val="00E348A0"/>
    <w:rsid w:val="00E34A0A"/>
    <w:rsid w:val="00E350D8"/>
    <w:rsid w:val="00E35A1B"/>
    <w:rsid w:val="00E36144"/>
    <w:rsid w:val="00E367E1"/>
    <w:rsid w:val="00E369DC"/>
    <w:rsid w:val="00E36E6F"/>
    <w:rsid w:val="00E371C2"/>
    <w:rsid w:val="00E371ED"/>
    <w:rsid w:val="00E37479"/>
    <w:rsid w:val="00E37C28"/>
    <w:rsid w:val="00E4006E"/>
    <w:rsid w:val="00E400FC"/>
    <w:rsid w:val="00E40497"/>
    <w:rsid w:val="00E409B1"/>
    <w:rsid w:val="00E40A7F"/>
    <w:rsid w:val="00E40C1F"/>
    <w:rsid w:val="00E4125B"/>
    <w:rsid w:val="00E4128E"/>
    <w:rsid w:val="00E416E0"/>
    <w:rsid w:val="00E421E1"/>
    <w:rsid w:val="00E42593"/>
    <w:rsid w:val="00E42C0A"/>
    <w:rsid w:val="00E42E00"/>
    <w:rsid w:val="00E42E06"/>
    <w:rsid w:val="00E42E45"/>
    <w:rsid w:val="00E43827"/>
    <w:rsid w:val="00E43909"/>
    <w:rsid w:val="00E43D51"/>
    <w:rsid w:val="00E43F55"/>
    <w:rsid w:val="00E44D66"/>
    <w:rsid w:val="00E45476"/>
    <w:rsid w:val="00E458DC"/>
    <w:rsid w:val="00E45D5D"/>
    <w:rsid w:val="00E45E6E"/>
    <w:rsid w:val="00E460D9"/>
    <w:rsid w:val="00E46B1C"/>
    <w:rsid w:val="00E46BD3"/>
    <w:rsid w:val="00E4709E"/>
    <w:rsid w:val="00E470E0"/>
    <w:rsid w:val="00E47673"/>
    <w:rsid w:val="00E47BB6"/>
    <w:rsid w:val="00E50084"/>
    <w:rsid w:val="00E507D7"/>
    <w:rsid w:val="00E50A0F"/>
    <w:rsid w:val="00E50D7C"/>
    <w:rsid w:val="00E50EB1"/>
    <w:rsid w:val="00E51617"/>
    <w:rsid w:val="00E51CA4"/>
    <w:rsid w:val="00E5300B"/>
    <w:rsid w:val="00E533CB"/>
    <w:rsid w:val="00E5397E"/>
    <w:rsid w:val="00E53ABF"/>
    <w:rsid w:val="00E53E73"/>
    <w:rsid w:val="00E54FD1"/>
    <w:rsid w:val="00E551D8"/>
    <w:rsid w:val="00E55A15"/>
    <w:rsid w:val="00E55E94"/>
    <w:rsid w:val="00E56412"/>
    <w:rsid w:val="00E56501"/>
    <w:rsid w:val="00E56ED0"/>
    <w:rsid w:val="00E57054"/>
    <w:rsid w:val="00E5724C"/>
    <w:rsid w:val="00E57343"/>
    <w:rsid w:val="00E57589"/>
    <w:rsid w:val="00E576D9"/>
    <w:rsid w:val="00E57E98"/>
    <w:rsid w:val="00E60056"/>
    <w:rsid w:val="00E60165"/>
    <w:rsid w:val="00E60300"/>
    <w:rsid w:val="00E60697"/>
    <w:rsid w:val="00E60C2D"/>
    <w:rsid w:val="00E60EC0"/>
    <w:rsid w:val="00E61091"/>
    <w:rsid w:val="00E6327B"/>
    <w:rsid w:val="00E638C3"/>
    <w:rsid w:val="00E64003"/>
    <w:rsid w:val="00E64A3F"/>
    <w:rsid w:val="00E64C72"/>
    <w:rsid w:val="00E651F1"/>
    <w:rsid w:val="00E65635"/>
    <w:rsid w:val="00E6573F"/>
    <w:rsid w:val="00E65E1F"/>
    <w:rsid w:val="00E65EEF"/>
    <w:rsid w:val="00E663EF"/>
    <w:rsid w:val="00E667BD"/>
    <w:rsid w:val="00E668D9"/>
    <w:rsid w:val="00E670DC"/>
    <w:rsid w:val="00E6737F"/>
    <w:rsid w:val="00E67A3F"/>
    <w:rsid w:val="00E67A44"/>
    <w:rsid w:val="00E703C0"/>
    <w:rsid w:val="00E70CBA"/>
    <w:rsid w:val="00E70E0A"/>
    <w:rsid w:val="00E71120"/>
    <w:rsid w:val="00E7170C"/>
    <w:rsid w:val="00E71971"/>
    <w:rsid w:val="00E71B6E"/>
    <w:rsid w:val="00E72307"/>
    <w:rsid w:val="00E72561"/>
    <w:rsid w:val="00E725AA"/>
    <w:rsid w:val="00E7267B"/>
    <w:rsid w:val="00E72ADE"/>
    <w:rsid w:val="00E73325"/>
    <w:rsid w:val="00E73EFB"/>
    <w:rsid w:val="00E73F9E"/>
    <w:rsid w:val="00E74184"/>
    <w:rsid w:val="00E74331"/>
    <w:rsid w:val="00E7475A"/>
    <w:rsid w:val="00E74CC9"/>
    <w:rsid w:val="00E75C0D"/>
    <w:rsid w:val="00E75C54"/>
    <w:rsid w:val="00E75FA0"/>
    <w:rsid w:val="00E7617F"/>
    <w:rsid w:val="00E76653"/>
    <w:rsid w:val="00E776C5"/>
    <w:rsid w:val="00E77D3E"/>
    <w:rsid w:val="00E80015"/>
    <w:rsid w:val="00E801DF"/>
    <w:rsid w:val="00E80387"/>
    <w:rsid w:val="00E803A7"/>
    <w:rsid w:val="00E80477"/>
    <w:rsid w:val="00E809D6"/>
    <w:rsid w:val="00E80B7B"/>
    <w:rsid w:val="00E81354"/>
    <w:rsid w:val="00E81446"/>
    <w:rsid w:val="00E81461"/>
    <w:rsid w:val="00E814F9"/>
    <w:rsid w:val="00E81C87"/>
    <w:rsid w:val="00E81CEB"/>
    <w:rsid w:val="00E82A83"/>
    <w:rsid w:val="00E83337"/>
    <w:rsid w:val="00E8429A"/>
    <w:rsid w:val="00E84528"/>
    <w:rsid w:val="00E84FAA"/>
    <w:rsid w:val="00E8517A"/>
    <w:rsid w:val="00E85C78"/>
    <w:rsid w:val="00E861E7"/>
    <w:rsid w:val="00E862CA"/>
    <w:rsid w:val="00E86619"/>
    <w:rsid w:val="00E870EF"/>
    <w:rsid w:val="00E8719E"/>
    <w:rsid w:val="00E873AC"/>
    <w:rsid w:val="00E87632"/>
    <w:rsid w:val="00E87983"/>
    <w:rsid w:val="00E879AD"/>
    <w:rsid w:val="00E87C00"/>
    <w:rsid w:val="00E87D6A"/>
    <w:rsid w:val="00E87E36"/>
    <w:rsid w:val="00E90338"/>
    <w:rsid w:val="00E90B64"/>
    <w:rsid w:val="00E90D30"/>
    <w:rsid w:val="00E91083"/>
    <w:rsid w:val="00E91DEC"/>
    <w:rsid w:val="00E9200E"/>
    <w:rsid w:val="00E921FD"/>
    <w:rsid w:val="00E9221E"/>
    <w:rsid w:val="00E92B39"/>
    <w:rsid w:val="00E9300F"/>
    <w:rsid w:val="00E935E0"/>
    <w:rsid w:val="00E937B2"/>
    <w:rsid w:val="00E93920"/>
    <w:rsid w:val="00E942D1"/>
    <w:rsid w:val="00E94544"/>
    <w:rsid w:val="00E947C6"/>
    <w:rsid w:val="00E94929"/>
    <w:rsid w:val="00E94F81"/>
    <w:rsid w:val="00E95130"/>
    <w:rsid w:val="00E95206"/>
    <w:rsid w:val="00E9552A"/>
    <w:rsid w:val="00E95761"/>
    <w:rsid w:val="00E9582F"/>
    <w:rsid w:val="00E9589C"/>
    <w:rsid w:val="00E95BB5"/>
    <w:rsid w:val="00E95F4C"/>
    <w:rsid w:val="00E9649A"/>
    <w:rsid w:val="00E96591"/>
    <w:rsid w:val="00E968CA"/>
    <w:rsid w:val="00E96A50"/>
    <w:rsid w:val="00E96E21"/>
    <w:rsid w:val="00E97F07"/>
    <w:rsid w:val="00E97F99"/>
    <w:rsid w:val="00EA06B0"/>
    <w:rsid w:val="00EA10EB"/>
    <w:rsid w:val="00EA151C"/>
    <w:rsid w:val="00EA1768"/>
    <w:rsid w:val="00EA1FA4"/>
    <w:rsid w:val="00EA2200"/>
    <w:rsid w:val="00EA248F"/>
    <w:rsid w:val="00EA2856"/>
    <w:rsid w:val="00EA2BF6"/>
    <w:rsid w:val="00EA3036"/>
    <w:rsid w:val="00EA3071"/>
    <w:rsid w:val="00EA314A"/>
    <w:rsid w:val="00EA35EB"/>
    <w:rsid w:val="00EA3733"/>
    <w:rsid w:val="00EA3D5B"/>
    <w:rsid w:val="00EA3FD3"/>
    <w:rsid w:val="00EA4182"/>
    <w:rsid w:val="00EA4691"/>
    <w:rsid w:val="00EA46EB"/>
    <w:rsid w:val="00EA4E30"/>
    <w:rsid w:val="00EA569C"/>
    <w:rsid w:val="00EA56C2"/>
    <w:rsid w:val="00EA5996"/>
    <w:rsid w:val="00EA66F0"/>
    <w:rsid w:val="00EA6D4D"/>
    <w:rsid w:val="00EA6D55"/>
    <w:rsid w:val="00EA6E85"/>
    <w:rsid w:val="00EA6F90"/>
    <w:rsid w:val="00EA7348"/>
    <w:rsid w:val="00EA7820"/>
    <w:rsid w:val="00EA7822"/>
    <w:rsid w:val="00EB01E9"/>
    <w:rsid w:val="00EB074C"/>
    <w:rsid w:val="00EB07BB"/>
    <w:rsid w:val="00EB1150"/>
    <w:rsid w:val="00EB2270"/>
    <w:rsid w:val="00EB247F"/>
    <w:rsid w:val="00EB2758"/>
    <w:rsid w:val="00EB2AD5"/>
    <w:rsid w:val="00EB305B"/>
    <w:rsid w:val="00EB3C4C"/>
    <w:rsid w:val="00EB3C94"/>
    <w:rsid w:val="00EB423F"/>
    <w:rsid w:val="00EB44C4"/>
    <w:rsid w:val="00EB45D1"/>
    <w:rsid w:val="00EB553F"/>
    <w:rsid w:val="00EB58A2"/>
    <w:rsid w:val="00EB6E74"/>
    <w:rsid w:val="00EB6F87"/>
    <w:rsid w:val="00EB71B8"/>
    <w:rsid w:val="00EB72A5"/>
    <w:rsid w:val="00EB736F"/>
    <w:rsid w:val="00EB7938"/>
    <w:rsid w:val="00EC02A6"/>
    <w:rsid w:val="00EC0548"/>
    <w:rsid w:val="00EC0569"/>
    <w:rsid w:val="00EC090A"/>
    <w:rsid w:val="00EC0AC4"/>
    <w:rsid w:val="00EC0B09"/>
    <w:rsid w:val="00EC0B33"/>
    <w:rsid w:val="00EC0B93"/>
    <w:rsid w:val="00EC172D"/>
    <w:rsid w:val="00EC1B6B"/>
    <w:rsid w:val="00EC1C07"/>
    <w:rsid w:val="00EC1C43"/>
    <w:rsid w:val="00EC206D"/>
    <w:rsid w:val="00EC2826"/>
    <w:rsid w:val="00EC2EE2"/>
    <w:rsid w:val="00EC30A6"/>
    <w:rsid w:val="00EC3291"/>
    <w:rsid w:val="00EC36AC"/>
    <w:rsid w:val="00EC3895"/>
    <w:rsid w:val="00EC3AF5"/>
    <w:rsid w:val="00EC3B03"/>
    <w:rsid w:val="00EC4492"/>
    <w:rsid w:val="00EC4954"/>
    <w:rsid w:val="00EC4E7D"/>
    <w:rsid w:val="00EC5257"/>
    <w:rsid w:val="00EC585E"/>
    <w:rsid w:val="00EC5B8D"/>
    <w:rsid w:val="00EC5D12"/>
    <w:rsid w:val="00EC6010"/>
    <w:rsid w:val="00EC66E1"/>
    <w:rsid w:val="00EC6B1E"/>
    <w:rsid w:val="00EC7C66"/>
    <w:rsid w:val="00ED03E7"/>
    <w:rsid w:val="00ED0445"/>
    <w:rsid w:val="00ED057B"/>
    <w:rsid w:val="00ED082F"/>
    <w:rsid w:val="00ED0A59"/>
    <w:rsid w:val="00ED0A93"/>
    <w:rsid w:val="00ED0B49"/>
    <w:rsid w:val="00ED0C02"/>
    <w:rsid w:val="00ED0D4F"/>
    <w:rsid w:val="00ED1382"/>
    <w:rsid w:val="00ED1616"/>
    <w:rsid w:val="00ED17FB"/>
    <w:rsid w:val="00ED2B2A"/>
    <w:rsid w:val="00ED2E95"/>
    <w:rsid w:val="00ED3A20"/>
    <w:rsid w:val="00ED3D49"/>
    <w:rsid w:val="00ED466F"/>
    <w:rsid w:val="00ED47BF"/>
    <w:rsid w:val="00ED4B96"/>
    <w:rsid w:val="00ED4F07"/>
    <w:rsid w:val="00ED5190"/>
    <w:rsid w:val="00ED531E"/>
    <w:rsid w:val="00ED5345"/>
    <w:rsid w:val="00ED5DC6"/>
    <w:rsid w:val="00ED6560"/>
    <w:rsid w:val="00ED6CF0"/>
    <w:rsid w:val="00ED6F67"/>
    <w:rsid w:val="00ED73FA"/>
    <w:rsid w:val="00EE01C4"/>
    <w:rsid w:val="00EE0751"/>
    <w:rsid w:val="00EE0AF4"/>
    <w:rsid w:val="00EE11F9"/>
    <w:rsid w:val="00EE17D6"/>
    <w:rsid w:val="00EE17FA"/>
    <w:rsid w:val="00EE1B8C"/>
    <w:rsid w:val="00EE1C5C"/>
    <w:rsid w:val="00EE1C70"/>
    <w:rsid w:val="00EE218E"/>
    <w:rsid w:val="00EE21F3"/>
    <w:rsid w:val="00EE2410"/>
    <w:rsid w:val="00EE297C"/>
    <w:rsid w:val="00EE30DE"/>
    <w:rsid w:val="00EE3440"/>
    <w:rsid w:val="00EE34FC"/>
    <w:rsid w:val="00EE35A9"/>
    <w:rsid w:val="00EE3A55"/>
    <w:rsid w:val="00EE3C31"/>
    <w:rsid w:val="00EE406C"/>
    <w:rsid w:val="00EE420A"/>
    <w:rsid w:val="00EE43DE"/>
    <w:rsid w:val="00EE45FC"/>
    <w:rsid w:val="00EE4F09"/>
    <w:rsid w:val="00EE5099"/>
    <w:rsid w:val="00EE50C7"/>
    <w:rsid w:val="00EE53AE"/>
    <w:rsid w:val="00EE5AB4"/>
    <w:rsid w:val="00EE63E2"/>
    <w:rsid w:val="00EE6757"/>
    <w:rsid w:val="00EE6BFE"/>
    <w:rsid w:val="00EE7BAF"/>
    <w:rsid w:val="00EE7E90"/>
    <w:rsid w:val="00EF0187"/>
    <w:rsid w:val="00EF0F5F"/>
    <w:rsid w:val="00EF137F"/>
    <w:rsid w:val="00EF19BC"/>
    <w:rsid w:val="00EF2046"/>
    <w:rsid w:val="00EF23D2"/>
    <w:rsid w:val="00EF2B9C"/>
    <w:rsid w:val="00EF32CE"/>
    <w:rsid w:val="00EF3300"/>
    <w:rsid w:val="00EF34FB"/>
    <w:rsid w:val="00EF382E"/>
    <w:rsid w:val="00EF3897"/>
    <w:rsid w:val="00EF38C5"/>
    <w:rsid w:val="00EF3C0D"/>
    <w:rsid w:val="00EF3FC6"/>
    <w:rsid w:val="00EF4E8F"/>
    <w:rsid w:val="00EF5025"/>
    <w:rsid w:val="00EF6276"/>
    <w:rsid w:val="00EF66B5"/>
    <w:rsid w:val="00EF6B44"/>
    <w:rsid w:val="00EF6B49"/>
    <w:rsid w:val="00EF6B69"/>
    <w:rsid w:val="00EF6F2D"/>
    <w:rsid w:val="00EF70C7"/>
    <w:rsid w:val="00EF7B2A"/>
    <w:rsid w:val="00F000EE"/>
    <w:rsid w:val="00F00142"/>
    <w:rsid w:val="00F00573"/>
    <w:rsid w:val="00F006C5"/>
    <w:rsid w:val="00F00C38"/>
    <w:rsid w:val="00F00DDF"/>
    <w:rsid w:val="00F00E06"/>
    <w:rsid w:val="00F012C4"/>
    <w:rsid w:val="00F0140B"/>
    <w:rsid w:val="00F01834"/>
    <w:rsid w:val="00F01FD5"/>
    <w:rsid w:val="00F02129"/>
    <w:rsid w:val="00F02273"/>
    <w:rsid w:val="00F02329"/>
    <w:rsid w:val="00F02AD5"/>
    <w:rsid w:val="00F02C97"/>
    <w:rsid w:val="00F03A71"/>
    <w:rsid w:val="00F03F2E"/>
    <w:rsid w:val="00F047D4"/>
    <w:rsid w:val="00F0510B"/>
    <w:rsid w:val="00F05185"/>
    <w:rsid w:val="00F053E8"/>
    <w:rsid w:val="00F05900"/>
    <w:rsid w:val="00F05E13"/>
    <w:rsid w:val="00F06FE3"/>
    <w:rsid w:val="00F06FED"/>
    <w:rsid w:val="00F070FB"/>
    <w:rsid w:val="00F07258"/>
    <w:rsid w:val="00F073C1"/>
    <w:rsid w:val="00F077CE"/>
    <w:rsid w:val="00F07836"/>
    <w:rsid w:val="00F10454"/>
    <w:rsid w:val="00F10747"/>
    <w:rsid w:val="00F10BD1"/>
    <w:rsid w:val="00F10DED"/>
    <w:rsid w:val="00F11C24"/>
    <w:rsid w:val="00F11CED"/>
    <w:rsid w:val="00F11F0A"/>
    <w:rsid w:val="00F12404"/>
    <w:rsid w:val="00F12706"/>
    <w:rsid w:val="00F128F9"/>
    <w:rsid w:val="00F12D16"/>
    <w:rsid w:val="00F12DD5"/>
    <w:rsid w:val="00F12F72"/>
    <w:rsid w:val="00F1307B"/>
    <w:rsid w:val="00F131B4"/>
    <w:rsid w:val="00F13B0F"/>
    <w:rsid w:val="00F14048"/>
    <w:rsid w:val="00F143FB"/>
    <w:rsid w:val="00F1462E"/>
    <w:rsid w:val="00F14A29"/>
    <w:rsid w:val="00F15125"/>
    <w:rsid w:val="00F1516A"/>
    <w:rsid w:val="00F1597F"/>
    <w:rsid w:val="00F15AF0"/>
    <w:rsid w:val="00F15BCF"/>
    <w:rsid w:val="00F15D63"/>
    <w:rsid w:val="00F15F62"/>
    <w:rsid w:val="00F1641E"/>
    <w:rsid w:val="00F16A5F"/>
    <w:rsid w:val="00F17056"/>
    <w:rsid w:val="00F17503"/>
    <w:rsid w:val="00F17E5C"/>
    <w:rsid w:val="00F20368"/>
    <w:rsid w:val="00F203F2"/>
    <w:rsid w:val="00F20472"/>
    <w:rsid w:val="00F215CF"/>
    <w:rsid w:val="00F21DEC"/>
    <w:rsid w:val="00F220B7"/>
    <w:rsid w:val="00F226DB"/>
    <w:rsid w:val="00F229E7"/>
    <w:rsid w:val="00F22F57"/>
    <w:rsid w:val="00F231C1"/>
    <w:rsid w:val="00F23CB9"/>
    <w:rsid w:val="00F24053"/>
    <w:rsid w:val="00F240E2"/>
    <w:rsid w:val="00F25CBB"/>
    <w:rsid w:val="00F25D3A"/>
    <w:rsid w:val="00F264D2"/>
    <w:rsid w:val="00F2658A"/>
    <w:rsid w:val="00F26A2E"/>
    <w:rsid w:val="00F26B6B"/>
    <w:rsid w:val="00F26EE0"/>
    <w:rsid w:val="00F26EF8"/>
    <w:rsid w:val="00F302A7"/>
    <w:rsid w:val="00F30330"/>
    <w:rsid w:val="00F303AF"/>
    <w:rsid w:val="00F30500"/>
    <w:rsid w:val="00F3059E"/>
    <w:rsid w:val="00F305C3"/>
    <w:rsid w:val="00F30640"/>
    <w:rsid w:val="00F30643"/>
    <w:rsid w:val="00F30C6C"/>
    <w:rsid w:val="00F31325"/>
    <w:rsid w:val="00F3144B"/>
    <w:rsid w:val="00F318FE"/>
    <w:rsid w:val="00F32471"/>
    <w:rsid w:val="00F325AD"/>
    <w:rsid w:val="00F32763"/>
    <w:rsid w:val="00F32E6E"/>
    <w:rsid w:val="00F32EA2"/>
    <w:rsid w:val="00F32F38"/>
    <w:rsid w:val="00F332F5"/>
    <w:rsid w:val="00F3392F"/>
    <w:rsid w:val="00F3490C"/>
    <w:rsid w:val="00F34A09"/>
    <w:rsid w:val="00F34BD0"/>
    <w:rsid w:val="00F34E21"/>
    <w:rsid w:val="00F352D6"/>
    <w:rsid w:val="00F35503"/>
    <w:rsid w:val="00F35B37"/>
    <w:rsid w:val="00F35BF3"/>
    <w:rsid w:val="00F35C8D"/>
    <w:rsid w:val="00F35EB7"/>
    <w:rsid w:val="00F360AD"/>
    <w:rsid w:val="00F365F2"/>
    <w:rsid w:val="00F36948"/>
    <w:rsid w:val="00F371BD"/>
    <w:rsid w:val="00F37453"/>
    <w:rsid w:val="00F402C1"/>
    <w:rsid w:val="00F4058A"/>
    <w:rsid w:val="00F40852"/>
    <w:rsid w:val="00F4151C"/>
    <w:rsid w:val="00F41B6B"/>
    <w:rsid w:val="00F4225C"/>
    <w:rsid w:val="00F422CA"/>
    <w:rsid w:val="00F4259D"/>
    <w:rsid w:val="00F42E8B"/>
    <w:rsid w:val="00F436CD"/>
    <w:rsid w:val="00F438B8"/>
    <w:rsid w:val="00F43BE6"/>
    <w:rsid w:val="00F43D4B"/>
    <w:rsid w:val="00F44003"/>
    <w:rsid w:val="00F445B8"/>
    <w:rsid w:val="00F44803"/>
    <w:rsid w:val="00F451D3"/>
    <w:rsid w:val="00F464FB"/>
    <w:rsid w:val="00F469FC"/>
    <w:rsid w:val="00F46B88"/>
    <w:rsid w:val="00F471BC"/>
    <w:rsid w:val="00F4750D"/>
    <w:rsid w:val="00F47704"/>
    <w:rsid w:val="00F47ABA"/>
    <w:rsid w:val="00F50133"/>
    <w:rsid w:val="00F50173"/>
    <w:rsid w:val="00F5027E"/>
    <w:rsid w:val="00F502D0"/>
    <w:rsid w:val="00F50A66"/>
    <w:rsid w:val="00F50CC9"/>
    <w:rsid w:val="00F51699"/>
    <w:rsid w:val="00F518C5"/>
    <w:rsid w:val="00F519DE"/>
    <w:rsid w:val="00F51F8D"/>
    <w:rsid w:val="00F52A43"/>
    <w:rsid w:val="00F5307C"/>
    <w:rsid w:val="00F534D1"/>
    <w:rsid w:val="00F5353D"/>
    <w:rsid w:val="00F536CC"/>
    <w:rsid w:val="00F53814"/>
    <w:rsid w:val="00F5406D"/>
    <w:rsid w:val="00F54130"/>
    <w:rsid w:val="00F549B7"/>
    <w:rsid w:val="00F54AFC"/>
    <w:rsid w:val="00F54B69"/>
    <w:rsid w:val="00F54B6A"/>
    <w:rsid w:val="00F54D13"/>
    <w:rsid w:val="00F54F7B"/>
    <w:rsid w:val="00F551B1"/>
    <w:rsid w:val="00F55D4C"/>
    <w:rsid w:val="00F55D7F"/>
    <w:rsid w:val="00F55E3E"/>
    <w:rsid w:val="00F5643A"/>
    <w:rsid w:val="00F56714"/>
    <w:rsid w:val="00F56721"/>
    <w:rsid w:val="00F56FE4"/>
    <w:rsid w:val="00F5746B"/>
    <w:rsid w:val="00F60478"/>
    <w:rsid w:val="00F60497"/>
    <w:rsid w:val="00F605CA"/>
    <w:rsid w:val="00F6066E"/>
    <w:rsid w:val="00F61452"/>
    <w:rsid w:val="00F61D1D"/>
    <w:rsid w:val="00F621F6"/>
    <w:rsid w:val="00F62461"/>
    <w:rsid w:val="00F628D7"/>
    <w:rsid w:val="00F628DC"/>
    <w:rsid w:val="00F63714"/>
    <w:rsid w:val="00F63E3F"/>
    <w:rsid w:val="00F63F06"/>
    <w:rsid w:val="00F640DF"/>
    <w:rsid w:val="00F64AC7"/>
    <w:rsid w:val="00F6577C"/>
    <w:rsid w:val="00F66B73"/>
    <w:rsid w:val="00F6787F"/>
    <w:rsid w:val="00F67A8E"/>
    <w:rsid w:val="00F67ED9"/>
    <w:rsid w:val="00F70361"/>
    <w:rsid w:val="00F70739"/>
    <w:rsid w:val="00F70AF8"/>
    <w:rsid w:val="00F71EAE"/>
    <w:rsid w:val="00F723CB"/>
    <w:rsid w:val="00F723FD"/>
    <w:rsid w:val="00F72749"/>
    <w:rsid w:val="00F72EAC"/>
    <w:rsid w:val="00F73036"/>
    <w:rsid w:val="00F7307A"/>
    <w:rsid w:val="00F73782"/>
    <w:rsid w:val="00F73796"/>
    <w:rsid w:val="00F7447A"/>
    <w:rsid w:val="00F746B9"/>
    <w:rsid w:val="00F74860"/>
    <w:rsid w:val="00F7499D"/>
    <w:rsid w:val="00F74E27"/>
    <w:rsid w:val="00F755E7"/>
    <w:rsid w:val="00F75BDC"/>
    <w:rsid w:val="00F75E14"/>
    <w:rsid w:val="00F7674B"/>
    <w:rsid w:val="00F76F65"/>
    <w:rsid w:val="00F77D20"/>
    <w:rsid w:val="00F77D72"/>
    <w:rsid w:val="00F8010B"/>
    <w:rsid w:val="00F80214"/>
    <w:rsid w:val="00F803A7"/>
    <w:rsid w:val="00F8100E"/>
    <w:rsid w:val="00F812DC"/>
    <w:rsid w:val="00F8155C"/>
    <w:rsid w:val="00F81BD7"/>
    <w:rsid w:val="00F81C21"/>
    <w:rsid w:val="00F81C7C"/>
    <w:rsid w:val="00F82137"/>
    <w:rsid w:val="00F822A2"/>
    <w:rsid w:val="00F825BC"/>
    <w:rsid w:val="00F8262A"/>
    <w:rsid w:val="00F829DF"/>
    <w:rsid w:val="00F82EEA"/>
    <w:rsid w:val="00F8310E"/>
    <w:rsid w:val="00F8397C"/>
    <w:rsid w:val="00F839B8"/>
    <w:rsid w:val="00F84241"/>
    <w:rsid w:val="00F84619"/>
    <w:rsid w:val="00F84800"/>
    <w:rsid w:val="00F84DAB"/>
    <w:rsid w:val="00F85036"/>
    <w:rsid w:val="00F850BE"/>
    <w:rsid w:val="00F86073"/>
    <w:rsid w:val="00F862C7"/>
    <w:rsid w:val="00F86427"/>
    <w:rsid w:val="00F86BE3"/>
    <w:rsid w:val="00F86F5C"/>
    <w:rsid w:val="00F871F2"/>
    <w:rsid w:val="00F87D43"/>
    <w:rsid w:val="00F90044"/>
    <w:rsid w:val="00F903E3"/>
    <w:rsid w:val="00F90832"/>
    <w:rsid w:val="00F90BD7"/>
    <w:rsid w:val="00F90E55"/>
    <w:rsid w:val="00F91242"/>
    <w:rsid w:val="00F9148F"/>
    <w:rsid w:val="00F91928"/>
    <w:rsid w:val="00F91A53"/>
    <w:rsid w:val="00F91B54"/>
    <w:rsid w:val="00F91DDA"/>
    <w:rsid w:val="00F92110"/>
    <w:rsid w:val="00F9222D"/>
    <w:rsid w:val="00F92841"/>
    <w:rsid w:val="00F92CCF"/>
    <w:rsid w:val="00F92E53"/>
    <w:rsid w:val="00F93086"/>
    <w:rsid w:val="00F9316C"/>
    <w:rsid w:val="00F9322E"/>
    <w:rsid w:val="00F93416"/>
    <w:rsid w:val="00F935B5"/>
    <w:rsid w:val="00F93B81"/>
    <w:rsid w:val="00F941FA"/>
    <w:rsid w:val="00F94BC9"/>
    <w:rsid w:val="00F94C63"/>
    <w:rsid w:val="00F9509F"/>
    <w:rsid w:val="00F954F2"/>
    <w:rsid w:val="00F95535"/>
    <w:rsid w:val="00F95735"/>
    <w:rsid w:val="00F957D0"/>
    <w:rsid w:val="00F95967"/>
    <w:rsid w:val="00F95A80"/>
    <w:rsid w:val="00F95B21"/>
    <w:rsid w:val="00F95BFF"/>
    <w:rsid w:val="00F96040"/>
    <w:rsid w:val="00F96C8E"/>
    <w:rsid w:val="00F96D0F"/>
    <w:rsid w:val="00F971F5"/>
    <w:rsid w:val="00F97982"/>
    <w:rsid w:val="00F97A5F"/>
    <w:rsid w:val="00F97BBD"/>
    <w:rsid w:val="00FA06F9"/>
    <w:rsid w:val="00FA0B9D"/>
    <w:rsid w:val="00FA108E"/>
    <w:rsid w:val="00FA13B7"/>
    <w:rsid w:val="00FA16B5"/>
    <w:rsid w:val="00FA1F70"/>
    <w:rsid w:val="00FA2585"/>
    <w:rsid w:val="00FA26BD"/>
    <w:rsid w:val="00FA28EC"/>
    <w:rsid w:val="00FA298F"/>
    <w:rsid w:val="00FA3BCF"/>
    <w:rsid w:val="00FA3CC9"/>
    <w:rsid w:val="00FA4028"/>
    <w:rsid w:val="00FA413F"/>
    <w:rsid w:val="00FA41F0"/>
    <w:rsid w:val="00FA45AD"/>
    <w:rsid w:val="00FA4638"/>
    <w:rsid w:val="00FA4BEF"/>
    <w:rsid w:val="00FA4BF2"/>
    <w:rsid w:val="00FA59B0"/>
    <w:rsid w:val="00FA5DE8"/>
    <w:rsid w:val="00FA6719"/>
    <w:rsid w:val="00FA678B"/>
    <w:rsid w:val="00FA6C62"/>
    <w:rsid w:val="00FA746F"/>
    <w:rsid w:val="00FA7CD6"/>
    <w:rsid w:val="00FB018C"/>
    <w:rsid w:val="00FB022E"/>
    <w:rsid w:val="00FB0729"/>
    <w:rsid w:val="00FB07A8"/>
    <w:rsid w:val="00FB133C"/>
    <w:rsid w:val="00FB134B"/>
    <w:rsid w:val="00FB18D5"/>
    <w:rsid w:val="00FB192C"/>
    <w:rsid w:val="00FB19F8"/>
    <w:rsid w:val="00FB1B83"/>
    <w:rsid w:val="00FB1E04"/>
    <w:rsid w:val="00FB2119"/>
    <w:rsid w:val="00FB26A3"/>
    <w:rsid w:val="00FB2916"/>
    <w:rsid w:val="00FB3020"/>
    <w:rsid w:val="00FB31FC"/>
    <w:rsid w:val="00FB3541"/>
    <w:rsid w:val="00FB35BA"/>
    <w:rsid w:val="00FB39F5"/>
    <w:rsid w:val="00FB50BC"/>
    <w:rsid w:val="00FB50EA"/>
    <w:rsid w:val="00FB554D"/>
    <w:rsid w:val="00FB5627"/>
    <w:rsid w:val="00FB5E43"/>
    <w:rsid w:val="00FB625D"/>
    <w:rsid w:val="00FB6C9C"/>
    <w:rsid w:val="00FB6D30"/>
    <w:rsid w:val="00FB7A2D"/>
    <w:rsid w:val="00FB7FC0"/>
    <w:rsid w:val="00FC0AE3"/>
    <w:rsid w:val="00FC0E57"/>
    <w:rsid w:val="00FC1457"/>
    <w:rsid w:val="00FC15A7"/>
    <w:rsid w:val="00FC168C"/>
    <w:rsid w:val="00FC16A3"/>
    <w:rsid w:val="00FC18DA"/>
    <w:rsid w:val="00FC1D4D"/>
    <w:rsid w:val="00FC1DC7"/>
    <w:rsid w:val="00FC1FEC"/>
    <w:rsid w:val="00FC221B"/>
    <w:rsid w:val="00FC2A66"/>
    <w:rsid w:val="00FC2F97"/>
    <w:rsid w:val="00FC2FF0"/>
    <w:rsid w:val="00FC33EA"/>
    <w:rsid w:val="00FC3813"/>
    <w:rsid w:val="00FC3F66"/>
    <w:rsid w:val="00FC4935"/>
    <w:rsid w:val="00FC5131"/>
    <w:rsid w:val="00FC559F"/>
    <w:rsid w:val="00FC56B4"/>
    <w:rsid w:val="00FC5BC8"/>
    <w:rsid w:val="00FC60CA"/>
    <w:rsid w:val="00FC610A"/>
    <w:rsid w:val="00FC628F"/>
    <w:rsid w:val="00FC6B5E"/>
    <w:rsid w:val="00FC6E3A"/>
    <w:rsid w:val="00FC70D0"/>
    <w:rsid w:val="00FC7561"/>
    <w:rsid w:val="00FC7A52"/>
    <w:rsid w:val="00FD026C"/>
    <w:rsid w:val="00FD05E9"/>
    <w:rsid w:val="00FD1A7E"/>
    <w:rsid w:val="00FD1C1C"/>
    <w:rsid w:val="00FD1D90"/>
    <w:rsid w:val="00FD2EF4"/>
    <w:rsid w:val="00FD3406"/>
    <w:rsid w:val="00FD34A6"/>
    <w:rsid w:val="00FD3857"/>
    <w:rsid w:val="00FD4143"/>
    <w:rsid w:val="00FD41E2"/>
    <w:rsid w:val="00FD47F3"/>
    <w:rsid w:val="00FD4F32"/>
    <w:rsid w:val="00FD5585"/>
    <w:rsid w:val="00FD5915"/>
    <w:rsid w:val="00FD5DE1"/>
    <w:rsid w:val="00FD664D"/>
    <w:rsid w:val="00FD6796"/>
    <w:rsid w:val="00FD6C59"/>
    <w:rsid w:val="00FD6DA9"/>
    <w:rsid w:val="00FD7072"/>
    <w:rsid w:val="00FD7168"/>
    <w:rsid w:val="00FD75D8"/>
    <w:rsid w:val="00FD7640"/>
    <w:rsid w:val="00FE03C8"/>
    <w:rsid w:val="00FE0BED"/>
    <w:rsid w:val="00FE174A"/>
    <w:rsid w:val="00FE1847"/>
    <w:rsid w:val="00FE1999"/>
    <w:rsid w:val="00FE1B2C"/>
    <w:rsid w:val="00FE1CC8"/>
    <w:rsid w:val="00FE1D70"/>
    <w:rsid w:val="00FE1F1B"/>
    <w:rsid w:val="00FE200C"/>
    <w:rsid w:val="00FE24FB"/>
    <w:rsid w:val="00FE274F"/>
    <w:rsid w:val="00FE2A4E"/>
    <w:rsid w:val="00FE3065"/>
    <w:rsid w:val="00FE32DD"/>
    <w:rsid w:val="00FE34D4"/>
    <w:rsid w:val="00FE3885"/>
    <w:rsid w:val="00FE3CCA"/>
    <w:rsid w:val="00FE41C3"/>
    <w:rsid w:val="00FE4602"/>
    <w:rsid w:val="00FE47FE"/>
    <w:rsid w:val="00FE4C04"/>
    <w:rsid w:val="00FE4C50"/>
    <w:rsid w:val="00FE52C6"/>
    <w:rsid w:val="00FE5305"/>
    <w:rsid w:val="00FE54E0"/>
    <w:rsid w:val="00FE5584"/>
    <w:rsid w:val="00FE57BD"/>
    <w:rsid w:val="00FE592D"/>
    <w:rsid w:val="00FE5CD0"/>
    <w:rsid w:val="00FE63DB"/>
    <w:rsid w:val="00FE6410"/>
    <w:rsid w:val="00FE653B"/>
    <w:rsid w:val="00FE6ACF"/>
    <w:rsid w:val="00FE6B36"/>
    <w:rsid w:val="00FE6DE9"/>
    <w:rsid w:val="00FE6E5C"/>
    <w:rsid w:val="00FE71EC"/>
    <w:rsid w:val="00FE72FF"/>
    <w:rsid w:val="00FF04DF"/>
    <w:rsid w:val="00FF0991"/>
    <w:rsid w:val="00FF0CDF"/>
    <w:rsid w:val="00FF0D2C"/>
    <w:rsid w:val="00FF1058"/>
    <w:rsid w:val="00FF1073"/>
    <w:rsid w:val="00FF1298"/>
    <w:rsid w:val="00FF19A7"/>
    <w:rsid w:val="00FF1BEF"/>
    <w:rsid w:val="00FF1C84"/>
    <w:rsid w:val="00FF1F34"/>
    <w:rsid w:val="00FF209C"/>
    <w:rsid w:val="00FF2264"/>
    <w:rsid w:val="00FF296A"/>
    <w:rsid w:val="00FF2E12"/>
    <w:rsid w:val="00FF3269"/>
    <w:rsid w:val="00FF32F2"/>
    <w:rsid w:val="00FF338C"/>
    <w:rsid w:val="00FF39C2"/>
    <w:rsid w:val="00FF3DA1"/>
    <w:rsid w:val="00FF3FC3"/>
    <w:rsid w:val="00FF435F"/>
    <w:rsid w:val="00FF440C"/>
    <w:rsid w:val="00FF44A0"/>
    <w:rsid w:val="00FF5085"/>
    <w:rsid w:val="00FF57B9"/>
    <w:rsid w:val="00FF5BB3"/>
    <w:rsid w:val="00FF5D9B"/>
    <w:rsid w:val="00FF6578"/>
    <w:rsid w:val="00FF727D"/>
    <w:rsid w:val="00FF7493"/>
    <w:rsid w:val="00FF74AD"/>
    <w:rsid w:val="00FF7D5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0CFBC4"/>
  <w15:docId w15:val="{E75E1677-8F76-4E00-B077-F706EDCEA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before="120" w:after="120"/>
        <w:ind w:left="547" w:hanging="547"/>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6563"/>
  </w:style>
  <w:style w:type="paragraph" w:styleId="Heading1">
    <w:name w:val="heading 1"/>
    <w:basedOn w:val="Normal"/>
    <w:next w:val="Normal"/>
    <w:link w:val="Heading1Char"/>
    <w:uiPriority w:val="99"/>
    <w:qFormat/>
    <w:rsid w:val="00196049"/>
    <w:pPr>
      <w:keepNext/>
      <w:widowControl w:val="0"/>
      <w:overflowPunct w:val="0"/>
      <w:autoSpaceDE w:val="0"/>
      <w:autoSpaceDN w:val="0"/>
      <w:adjustRightInd w:val="0"/>
      <w:spacing w:before="240" w:after="60" w:line="240" w:lineRule="atLeast"/>
      <w:ind w:left="0" w:firstLine="0"/>
      <w:textAlignment w:val="baseline"/>
      <w:outlineLvl w:val="0"/>
    </w:pPr>
    <w:rPr>
      <w:rFonts w:ascii="Times New Roman" w:eastAsia="Times New Roman" w:hAnsi="CordiaUPC" w:cs="Angsana New"/>
      <w:b/>
      <w:bCs/>
      <w:kern w:val="28"/>
      <w:sz w:val="28"/>
      <w:lang w:val="en-GB"/>
    </w:rPr>
  </w:style>
  <w:style w:type="paragraph" w:styleId="Heading2">
    <w:name w:val="heading 2"/>
    <w:basedOn w:val="Normal"/>
    <w:next w:val="Normal"/>
    <w:link w:val="Heading2Char"/>
    <w:uiPriority w:val="99"/>
    <w:qFormat/>
    <w:rsid w:val="00196049"/>
    <w:pPr>
      <w:keepNext/>
      <w:widowControl w:val="0"/>
      <w:overflowPunct w:val="0"/>
      <w:autoSpaceDE w:val="0"/>
      <w:autoSpaceDN w:val="0"/>
      <w:adjustRightInd w:val="0"/>
      <w:spacing w:before="0" w:after="0" w:line="240" w:lineRule="exact"/>
      <w:ind w:left="0" w:firstLine="0"/>
      <w:textAlignment w:val="baseline"/>
      <w:outlineLvl w:val="1"/>
    </w:pPr>
    <w:rPr>
      <w:rFonts w:ascii="Times New Roman" w:eastAsia="Times New Roman" w:hAnsi="CordiaUPC" w:cs="Angsana New"/>
      <w:b/>
      <w:bCs/>
      <w:sz w:val="16"/>
      <w:szCs w:val="16"/>
      <w:lang w:val="en-GB"/>
    </w:rPr>
  </w:style>
  <w:style w:type="paragraph" w:styleId="Heading3">
    <w:name w:val="heading 3"/>
    <w:basedOn w:val="Normal"/>
    <w:next w:val="Normal"/>
    <w:link w:val="Heading3Char"/>
    <w:uiPriority w:val="99"/>
    <w:qFormat/>
    <w:rsid w:val="00196049"/>
    <w:pPr>
      <w:keepNext/>
      <w:widowControl w:val="0"/>
      <w:overflowPunct w:val="0"/>
      <w:autoSpaceDE w:val="0"/>
      <w:autoSpaceDN w:val="0"/>
      <w:adjustRightInd w:val="0"/>
      <w:spacing w:before="240" w:after="60" w:line="240" w:lineRule="atLeast"/>
      <w:ind w:left="0" w:firstLine="0"/>
      <w:textAlignment w:val="baseline"/>
      <w:outlineLvl w:val="2"/>
    </w:pPr>
    <w:rPr>
      <w:rFonts w:ascii="Times New Roman" w:eastAsia="Times New Roman" w:hAnsi="CordiaUPC" w:cs="Angsana New"/>
      <w:sz w:val="24"/>
      <w:szCs w:val="24"/>
      <w:lang w:val="en-GB"/>
    </w:rPr>
  </w:style>
  <w:style w:type="paragraph" w:styleId="Heading4">
    <w:name w:val="heading 4"/>
    <w:basedOn w:val="Normal"/>
    <w:next w:val="Normal"/>
    <w:link w:val="Heading4Char"/>
    <w:uiPriority w:val="99"/>
    <w:qFormat/>
    <w:rsid w:val="00196049"/>
    <w:pPr>
      <w:keepNext/>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3"/>
    </w:pPr>
    <w:rPr>
      <w:rFonts w:ascii="Times New Roman" w:eastAsia="Times New Roman" w:hAnsi="CordiaUPC" w:cs="Angsana New"/>
      <w:b/>
      <w:bCs/>
      <w:spacing w:val="-2"/>
      <w:sz w:val="18"/>
      <w:szCs w:val="18"/>
      <w:lang w:val="en-GB"/>
    </w:rPr>
  </w:style>
  <w:style w:type="paragraph" w:styleId="Heading5">
    <w:name w:val="heading 5"/>
    <w:basedOn w:val="Normal"/>
    <w:next w:val="Normal"/>
    <w:link w:val="Heading5Char"/>
    <w:uiPriority w:val="99"/>
    <w:qFormat/>
    <w:rsid w:val="00196049"/>
    <w:pPr>
      <w:keepNext/>
      <w:widowControl w:val="0"/>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4"/>
    </w:pPr>
    <w:rPr>
      <w:rFonts w:ascii="Times New Roman" w:eastAsia="Times New Roman" w:hAnsi="CordiaUPC" w:cs="Angsana New"/>
      <w:b/>
      <w:bCs/>
      <w:spacing w:val="-2"/>
      <w:sz w:val="18"/>
      <w:szCs w:val="18"/>
      <w:lang w:val="en-GB"/>
    </w:rPr>
  </w:style>
  <w:style w:type="paragraph" w:styleId="Heading6">
    <w:name w:val="heading 6"/>
    <w:basedOn w:val="Normal"/>
    <w:next w:val="Normal"/>
    <w:link w:val="Heading6Char"/>
    <w:uiPriority w:val="99"/>
    <w:qFormat/>
    <w:rsid w:val="00196049"/>
    <w:pPr>
      <w:keepNext/>
      <w:widowControl w:val="0"/>
      <w:overflowPunct w:val="0"/>
      <w:autoSpaceDE w:val="0"/>
      <w:autoSpaceDN w:val="0"/>
      <w:adjustRightInd w:val="0"/>
      <w:spacing w:before="0" w:line="240" w:lineRule="exact"/>
      <w:ind w:left="0" w:firstLine="0"/>
      <w:textAlignment w:val="baseline"/>
      <w:outlineLvl w:val="5"/>
    </w:pPr>
    <w:rPr>
      <w:rFonts w:ascii="Times New Roman" w:eastAsia="Times New Roman" w:hAnsi="CordiaUPC" w:cs="Angsana New"/>
      <w:b/>
      <w:bCs/>
      <w:sz w:val="18"/>
      <w:szCs w:val="18"/>
      <w:lang w:val="en-GB"/>
    </w:rPr>
  </w:style>
  <w:style w:type="paragraph" w:styleId="Heading7">
    <w:name w:val="heading 7"/>
    <w:basedOn w:val="Normal"/>
    <w:next w:val="Normal"/>
    <w:link w:val="Heading7Char"/>
    <w:uiPriority w:val="99"/>
    <w:qFormat/>
    <w:rsid w:val="00196049"/>
    <w:pPr>
      <w:keepNext/>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6"/>
    </w:pPr>
    <w:rPr>
      <w:rFonts w:ascii="Times New Roman" w:eastAsia="Times New Roman" w:hAnsi="CordiaUPC" w:cs="Angsana New"/>
      <w:b/>
      <w:bCs/>
      <w:szCs w:val="22"/>
      <w:lang w:val="en-GB"/>
    </w:rPr>
  </w:style>
  <w:style w:type="paragraph" w:styleId="Heading8">
    <w:name w:val="heading 8"/>
    <w:basedOn w:val="Normal"/>
    <w:next w:val="Normal"/>
    <w:link w:val="Heading8Char"/>
    <w:uiPriority w:val="99"/>
    <w:qFormat/>
    <w:rsid w:val="00196049"/>
    <w:pPr>
      <w:keepNext/>
      <w:widowControl w:val="0"/>
      <w:overflowPunct w:val="0"/>
      <w:autoSpaceDE w:val="0"/>
      <w:autoSpaceDN w:val="0"/>
      <w:adjustRightInd w:val="0"/>
      <w:spacing w:before="0" w:after="0" w:line="240" w:lineRule="exact"/>
      <w:ind w:left="0" w:firstLine="0"/>
      <w:textAlignment w:val="baseline"/>
      <w:outlineLvl w:val="7"/>
    </w:pPr>
    <w:rPr>
      <w:rFonts w:ascii="Times New Roman" w:eastAsia="Times New Roman" w:hAnsi="CordiaUPC" w:cs="Angsana New"/>
      <w:b/>
      <w:bCs/>
      <w:sz w:val="24"/>
      <w:lang w:val="en-GB"/>
    </w:rPr>
  </w:style>
  <w:style w:type="paragraph" w:styleId="Heading9">
    <w:name w:val="heading 9"/>
    <w:basedOn w:val="Normal"/>
    <w:next w:val="Normal"/>
    <w:link w:val="Heading9Char"/>
    <w:qFormat/>
    <w:rsid w:val="00196049"/>
    <w:pPr>
      <w:keepNext/>
      <w:widowControl w:val="0"/>
      <w:tabs>
        <w:tab w:val="left" w:pos="1134"/>
        <w:tab w:val="left" w:pos="1276"/>
        <w:tab w:val="center" w:pos="3402"/>
        <w:tab w:val="center" w:pos="4253"/>
        <w:tab w:val="center" w:pos="5103"/>
        <w:tab w:val="center" w:pos="5954"/>
        <w:tab w:val="center" w:pos="6804"/>
        <w:tab w:val="center" w:pos="7655"/>
      </w:tabs>
      <w:overflowPunct w:val="0"/>
      <w:autoSpaceDE w:val="0"/>
      <w:autoSpaceDN w:val="0"/>
      <w:adjustRightInd w:val="0"/>
      <w:spacing w:before="0" w:after="0" w:line="200" w:lineRule="exact"/>
      <w:ind w:left="0" w:firstLine="0"/>
      <w:jc w:val="center"/>
      <w:textAlignment w:val="baseline"/>
      <w:outlineLvl w:val="8"/>
    </w:pPr>
    <w:rPr>
      <w:rFonts w:ascii="Times New Roman" w:eastAsia="Times New Roman" w:hAnsi="CordiaUPC" w:cs="Angsana New"/>
      <w:b/>
      <w:bCs/>
      <w:sz w:val="18"/>
      <w:szCs w:val="18"/>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96049"/>
    <w:rPr>
      <w:rFonts w:ascii="Times New Roman" w:eastAsia="Times New Roman" w:hAnsi="CordiaUPC" w:cs="Angsana New"/>
      <w:b/>
      <w:bCs/>
      <w:kern w:val="28"/>
      <w:sz w:val="28"/>
      <w:lang w:val="en-GB"/>
    </w:rPr>
  </w:style>
  <w:style w:type="character" w:customStyle="1" w:styleId="Heading2Char">
    <w:name w:val="Heading 2 Char"/>
    <w:basedOn w:val="DefaultParagraphFont"/>
    <w:link w:val="Heading2"/>
    <w:uiPriority w:val="99"/>
    <w:rsid w:val="00196049"/>
    <w:rPr>
      <w:rFonts w:ascii="Times New Roman" w:eastAsia="Times New Roman" w:hAnsi="CordiaUPC" w:cs="Angsana New"/>
      <w:b/>
      <w:bCs/>
      <w:sz w:val="16"/>
      <w:szCs w:val="16"/>
      <w:lang w:val="en-GB"/>
    </w:rPr>
  </w:style>
  <w:style w:type="character" w:customStyle="1" w:styleId="Heading3Char">
    <w:name w:val="Heading 3 Char"/>
    <w:basedOn w:val="DefaultParagraphFont"/>
    <w:link w:val="Heading3"/>
    <w:uiPriority w:val="99"/>
    <w:rsid w:val="00196049"/>
    <w:rPr>
      <w:rFonts w:ascii="Times New Roman" w:eastAsia="Times New Roman" w:hAnsi="CordiaUPC" w:cs="Angsana New"/>
      <w:sz w:val="24"/>
      <w:szCs w:val="24"/>
      <w:lang w:val="en-GB"/>
    </w:rPr>
  </w:style>
  <w:style w:type="character" w:customStyle="1" w:styleId="Heading4Char">
    <w:name w:val="Heading 4 Char"/>
    <w:basedOn w:val="DefaultParagraphFont"/>
    <w:link w:val="Heading4"/>
    <w:uiPriority w:val="99"/>
    <w:rsid w:val="00196049"/>
    <w:rPr>
      <w:rFonts w:ascii="Times New Roman" w:eastAsia="Times New Roman" w:hAnsi="CordiaUPC" w:cs="Angsana New"/>
      <w:b/>
      <w:bCs/>
      <w:spacing w:val="-2"/>
      <w:sz w:val="18"/>
      <w:szCs w:val="18"/>
      <w:lang w:val="en-GB"/>
    </w:rPr>
  </w:style>
  <w:style w:type="character" w:customStyle="1" w:styleId="Heading5Char">
    <w:name w:val="Heading 5 Char"/>
    <w:basedOn w:val="DefaultParagraphFont"/>
    <w:link w:val="Heading5"/>
    <w:uiPriority w:val="99"/>
    <w:rsid w:val="00196049"/>
    <w:rPr>
      <w:rFonts w:ascii="Times New Roman" w:eastAsia="Times New Roman" w:hAnsi="CordiaUPC" w:cs="Angsana New"/>
      <w:b/>
      <w:bCs/>
      <w:spacing w:val="-2"/>
      <w:sz w:val="18"/>
      <w:szCs w:val="18"/>
      <w:lang w:val="en-GB"/>
    </w:rPr>
  </w:style>
  <w:style w:type="character" w:customStyle="1" w:styleId="Heading6Char">
    <w:name w:val="Heading 6 Char"/>
    <w:basedOn w:val="DefaultParagraphFont"/>
    <w:link w:val="Heading6"/>
    <w:uiPriority w:val="99"/>
    <w:rsid w:val="00196049"/>
    <w:rPr>
      <w:rFonts w:ascii="Times New Roman" w:eastAsia="Times New Roman" w:hAnsi="CordiaUPC" w:cs="Angsana New"/>
      <w:b/>
      <w:bCs/>
      <w:sz w:val="18"/>
      <w:szCs w:val="18"/>
      <w:lang w:val="en-GB"/>
    </w:rPr>
  </w:style>
  <w:style w:type="character" w:customStyle="1" w:styleId="Heading7Char">
    <w:name w:val="Heading 7 Char"/>
    <w:basedOn w:val="DefaultParagraphFont"/>
    <w:link w:val="Heading7"/>
    <w:uiPriority w:val="99"/>
    <w:rsid w:val="00196049"/>
    <w:rPr>
      <w:rFonts w:ascii="Times New Roman" w:eastAsia="Times New Roman" w:hAnsi="CordiaUPC" w:cs="Angsana New"/>
      <w:b/>
      <w:bCs/>
      <w:szCs w:val="22"/>
      <w:lang w:val="en-GB"/>
    </w:rPr>
  </w:style>
  <w:style w:type="character" w:customStyle="1" w:styleId="Heading8Char">
    <w:name w:val="Heading 8 Char"/>
    <w:basedOn w:val="DefaultParagraphFont"/>
    <w:link w:val="Heading8"/>
    <w:uiPriority w:val="99"/>
    <w:rsid w:val="00196049"/>
    <w:rPr>
      <w:rFonts w:ascii="Times New Roman" w:eastAsia="Times New Roman" w:hAnsi="CordiaUPC" w:cs="Angsana New"/>
      <w:b/>
      <w:bCs/>
      <w:sz w:val="24"/>
      <w:lang w:val="en-GB"/>
    </w:rPr>
  </w:style>
  <w:style w:type="character" w:customStyle="1" w:styleId="Heading9Char">
    <w:name w:val="Heading 9 Char"/>
    <w:basedOn w:val="DefaultParagraphFont"/>
    <w:link w:val="Heading9"/>
    <w:uiPriority w:val="99"/>
    <w:rsid w:val="00196049"/>
    <w:rPr>
      <w:rFonts w:ascii="Times New Roman" w:eastAsia="Times New Roman" w:hAnsi="CordiaUPC" w:cs="Angsana New"/>
      <w:b/>
      <w:bCs/>
      <w:sz w:val="18"/>
      <w:szCs w:val="18"/>
      <w:lang w:val="en-GB"/>
    </w:rPr>
  </w:style>
  <w:style w:type="numbering" w:customStyle="1" w:styleId="NoList1">
    <w:name w:val="No List1"/>
    <w:next w:val="NoList"/>
    <w:uiPriority w:val="99"/>
    <w:semiHidden/>
    <w:unhideWhenUsed/>
    <w:rsid w:val="00196049"/>
  </w:style>
  <w:style w:type="paragraph" w:styleId="Header">
    <w:name w:val="header"/>
    <w:basedOn w:val="Normal"/>
    <w:link w:val="HeaderChar"/>
    <w:uiPriority w:val="99"/>
    <w:rsid w:val="00196049"/>
    <w:pPr>
      <w:widowControl w:val="0"/>
      <w:tabs>
        <w:tab w:val="center" w:pos="4153"/>
        <w:tab w:val="right" w:pos="8306"/>
      </w:tabs>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HeaderChar">
    <w:name w:val="Header Char"/>
    <w:basedOn w:val="DefaultParagraphFont"/>
    <w:link w:val="Header"/>
    <w:uiPriority w:val="99"/>
    <w:rsid w:val="00196049"/>
    <w:rPr>
      <w:rFonts w:ascii="Times New Roman" w:eastAsia="Times New Roman" w:hAnsi="CordiaUPC" w:cs="Angsana New"/>
      <w:sz w:val="20"/>
      <w:szCs w:val="20"/>
      <w:lang w:val="en-GB"/>
    </w:rPr>
  </w:style>
  <w:style w:type="paragraph" w:styleId="Footer">
    <w:name w:val="footer"/>
    <w:basedOn w:val="Normal"/>
    <w:link w:val="FooterChar"/>
    <w:uiPriority w:val="99"/>
    <w:rsid w:val="00196049"/>
    <w:pPr>
      <w:widowControl w:val="0"/>
      <w:tabs>
        <w:tab w:val="center" w:pos="4153"/>
        <w:tab w:val="right" w:pos="8306"/>
      </w:tabs>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FooterChar">
    <w:name w:val="Footer Char"/>
    <w:basedOn w:val="DefaultParagraphFont"/>
    <w:link w:val="Footer"/>
    <w:uiPriority w:val="99"/>
    <w:rsid w:val="00196049"/>
    <w:rPr>
      <w:rFonts w:ascii="Times New Roman" w:eastAsia="Times New Roman" w:hAnsi="CordiaUPC" w:cs="Angsana New"/>
      <w:sz w:val="20"/>
      <w:szCs w:val="20"/>
      <w:lang w:val="en-GB"/>
    </w:rPr>
  </w:style>
  <w:style w:type="paragraph" w:styleId="MacroText">
    <w:name w:val="macro"/>
    <w:link w:val="MacroTextChar"/>
    <w:uiPriority w:val="99"/>
    <w:semiHidden/>
    <w:rsid w:val="00196049"/>
    <w:pPr>
      <w:widowControl w:val="0"/>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before="0" w:after="0"/>
      <w:ind w:left="0" w:firstLine="0"/>
      <w:textAlignment w:val="baseline"/>
    </w:pPr>
    <w:rPr>
      <w:rFonts w:ascii="Times New Roman" w:eastAsia="Times New Roman" w:hAnsi="CordiaUPC" w:cs="Angsana New"/>
      <w:sz w:val="20"/>
      <w:szCs w:val="20"/>
      <w:lang w:val="en-GB"/>
    </w:rPr>
  </w:style>
  <w:style w:type="character" w:customStyle="1" w:styleId="MacroTextChar">
    <w:name w:val="Macro Text Char"/>
    <w:basedOn w:val="DefaultParagraphFont"/>
    <w:link w:val="MacroText"/>
    <w:uiPriority w:val="99"/>
    <w:semiHidden/>
    <w:rsid w:val="00196049"/>
    <w:rPr>
      <w:rFonts w:ascii="Times New Roman" w:eastAsia="Times New Roman" w:hAnsi="CordiaUPC" w:cs="Angsana New"/>
      <w:sz w:val="20"/>
      <w:szCs w:val="20"/>
      <w:lang w:val="en-GB"/>
    </w:rPr>
  </w:style>
  <w:style w:type="character" w:styleId="PageNumber">
    <w:name w:val="page number"/>
    <w:basedOn w:val="DefaultParagraphFont"/>
    <w:rsid w:val="00196049"/>
    <w:rPr>
      <w:rFonts w:ascii="Times New Roman" w:cs="CordiaUPC"/>
      <w:sz w:val="20"/>
      <w:szCs w:val="20"/>
      <w:lang w:bidi="th-TH"/>
    </w:rPr>
  </w:style>
  <w:style w:type="paragraph" w:customStyle="1" w:styleId="Style2">
    <w:name w:val="Style2"/>
    <w:basedOn w:val="Normal"/>
    <w:uiPriority w:val="99"/>
    <w:rsid w:val="00196049"/>
    <w:pPr>
      <w:widowControl w:val="0"/>
      <w:tabs>
        <w:tab w:val="left" w:pos="1134"/>
        <w:tab w:val="left" w:pos="1276"/>
        <w:tab w:val="center" w:pos="3402"/>
        <w:tab w:val="center" w:pos="4536"/>
        <w:tab w:val="center" w:pos="5670"/>
        <w:tab w:val="center" w:pos="6804"/>
        <w:tab w:val="right" w:pos="7655"/>
      </w:tabs>
      <w:overflowPunct w:val="0"/>
      <w:autoSpaceDE w:val="0"/>
      <w:autoSpaceDN w:val="0"/>
      <w:adjustRightInd w:val="0"/>
      <w:spacing w:before="0" w:after="0" w:line="240" w:lineRule="exact"/>
      <w:ind w:left="0" w:hanging="567"/>
      <w:textAlignment w:val="baseline"/>
    </w:pPr>
    <w:rPr>
      <w:rFonts w:ascii="Times New Roman" w:eastAsia="Times New Roman" w:hAnsi="CordiaUPC" w:cs="Angsana New"/>
      <w:b/>
      <w:bCs/>
      <w:caps/>
      <w:sz w:val="18"/>
      <w:szCs w:val="18"/>
      <w:lang w:val="en-GB"/>
    </w:rPr>
  </w:style>
  <w:style w:type="paragraph" w:customStyle="1" w:styleId="Style3">
    <w:name w:val="Style3"/>
    <w:basedOn w:val="Normal"/>
    <w:uiPriority w:val="99"/>
    <w:rsid w:val="00196049"/>
    <w:pPr>
      <w:widowControl w:val="0"/>
      <w:pBdr>
        <w:bottom w:val="single" w:sz="6" w:space="1" w:color="C0C0C0"/>
      </w:pBdr>
      <w:tabs>
        <w:tab w:val="left" w:pos="709"/>
        <w:tab w:val="center" w:pos="3402"/>
        <w:tab w:val="center" w:pos="4253"/>
        <w:tab w:val="center" w:pos="5103"/>
        <w:tab w:val="center" w:pos="5954"/>
        <w:tab w:val="center" w:pos="6804"/>
        <w:tab w:val="center" w:pos="7655"/>
      </w:tabs>
      <w:overflowPunct w:val="0"/>
      <w:autoSpaceDE w:val="0"/>
      <w:autoSpaceDN w:val="0"/>
      <w:adjustRightInd w:val="0"/>
      <w:spacing w:before="0" w:after="0" w:line="240" w:lineRule="exact"/>
      <w:ind w:left="0" w:firstLine="0"/>
      <w:textAlignment w:val="baseline"/>
    </w:pPr>
    <w:rPr>
      <w:rFonts w:ascii="Times New Roman" w:eastAsia="Times New Roman" w:hAnsi="CordiaUPC" w:cs="Angsana New"/>
      <w:sz w:val="16"/>
      <w:szCs w:val="16"/>
      <w:lang w:val="en-GB"/>
    </w:rPr>
  </w:style>
  <w:style w:type="character" w:styleId="CommentReference">
    <w:name w:val="annotation reference"/>
    <w:basedOn w:val="DefaultParagraphFont"/>
    <w:uiPriority w:val="99"/>
    <w:semiHidden/>
    <w:rsid w:val="00196049"/>
    <w:rPr>
      <w:rFonts w:ascii="Times New Roman" w:cs="CordiaUPC"/>
      <w:sz w:val="16"/>
      <w:szCs w:val="16"/>
      <w:lang w:bidi="th-TH"/>
    </w:rPr>
  </w:style>
  <w:style w:type="paragraph" w:styleId="CommentText">
    <w:name w:val="annotation text"/>
    <w:basedOn w:val="Normal"/>
    <w:link w:val="CommentTextChar"/>
    <w:uiPriority w:val="99"/>
    <w:semiHidden/>
    <w:rsid w:val="00196049"/>
    <w:pPr>
      <w:widowControl w:val="0"/>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CommentTextChar">
    <w:name w:val="Comment Text Char"/>
    <w:basedOn w:val="DefaultParagraphFont"/>
    <w:link w:val="CommentText"/>
    <w:uiPriority w:val="99"/>
    <w:semiHidden/>
    <w:rsid w:val="00196049"/>
    <w:rPr>
      <w:rFonts w:ascii="Times New Roman" w:eastAsia="Times New Roman" w:hAnsi="CordiaUPC" w:cs="Angsana New"/>
      <w:sz w:val="20"/>
      <w:szCs w:val="20"/>
      <w:lang w:val="en-GB"/>
    </w:rPr>
  </w:style>
  <w:style w:type="paragraph" w:styleId="BodyText">
    <w:name w:val="Body Text"/>
    <w:basedOn w:val="Normal"/>
    <w:link w:val="BodyTextChar"/>
    <w:rsid w:val="00196049"/>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b/>
      <w:bCs/>
      <w:spacing w:val="-2"/>
      <w:sz w:val="18"/>
      <w:szCs w:val="18"/>
      <w:lang w:val="en-GB"/>
    </w:rPr>
  </w:style>
  <w:style w:type="character" w:customStyle="1" w:styleId="BodyTextChar">
    <w:name w:val="Body Text Char"/>
    <w:basedOn w:val="DefaultParagraphFont"/>
    <w:link w:val="BodyText"/>
    <w:rsid w:val="00196049"/>
    <w:rPr>
      <w:rFonts w:ascii="Times New Roman" w:eastAsia="Times New Roman" w:hAnsi="CordiaUPC" w:cs="Angsana New"/>
      <w:b/>
      <w:bCs/>
      <w:spacing w:val="-2"/>
      <w:sz w:val="18"/>
      <w:szCs w:val="18"/>
      <w:lang w:val="en-GB"/>
    </w:rPr>
  </w:style>
  <w:style w:type="paragraph" w:styleId="BodyText2">
    <w:name w:val="Body Text 2"/>
    <w:basedOn w:val="Normal"/>
    <w:link w:val="BodyText2Char"/>
    <w:uiPriority w:val="99"/>
    <w:rsid w:val="00196049"/>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spacing w:val="-2"/>
      <w:sz w:val="18"/>
      <w:szCs w:val="18"/>
      <w:lang w:val="en-GB"/>
    </w:rPr>
  </w:style>
  <w:style w:type="character" w:customStyle="1" w:styleId="BodyText2Char">
    <w:name w:val="Body Text 2 Char"/>
    <w:basedOn w:val="DefaultParagraphFont"/>
    <w:link w:val="BodyText2"/>
    <w:uiPriority w:val="99"/>
    <w:rsid w:val="00196049"/>
    <w:rPr>
      <w:rFonts w:ascii="Times New Roman" w:eastAsia="Times New Roman" w:hAnsi="CordiaUPC" w:cs="Angsana New"/>
      <w:spacing w:val="-2"/>
      <w:sz w:val="18"/>
      <w:szCs w:val="18"/>
      <w:lang w:val="en-GB"/>
    </w:rPr>
  </w:style>
  <w:style w:type="paragraph" w:styleId="DocumentMap">
    <w:name w:val="Document Map"/>
    <w:basedOn w:val="Normal"/>
    <w:link w:val="DocumentMapChar"/>
    <w:uiPriority w:val="99"/>
    <w:semiHidden/>
    <w:rsid w:val="00196049"/>
    <w:pPr>
      <w:widowControl w:val="0"/>
      <w:shd w:val="clear" w:color="auto" w:fill="000080"/>
      <w:overflowPunct w:val="0"/>
      <w:autoSpaceDE w:val="0"/>
      <w:autoSpaceDN w:val="0"/>
      <w:adjustRightInd w:val="0"/>
      <w:spacing w:before="0" w:after="0" w:line="240" w:lineRule="atLeast"/>
      <w:ind w:left="0" w:firstLine="0"/>
      <w:textAlignment w:val="baseline"/>
    </w:pPr>
    <w:rPr>
      <w:rFonts w:ascii="Tahoma" w:eastAsia="Times New Roman" w:hAnsi="CordiaUPC" w:cs="Tahoma"/>
      <w:sz w:val="28"/>
      <w:lang w:val="en-GB"/>
    </w:rPr>
  </w:style>
  <w:style w:type="character" w:customStyle="1" w:styleId="DocumentMapChar">
    <w:name w:val="Document Map Char"/>
    <w:basedOn w:val="DefaultParagraphFont"/>
    <w:link w:val="DocumentMap"/>
    <w:uiPriority w:val="99"/>
    <w:semiHidden/>
    <w:rsid w:val="00196049"/>
    <w:rPr>
      <w:rFonts w:ascii="Tahoma" w:eastAsia="Times New Roman" w:hAnsi="CordiaUPC" w:cs="Tahoma"/>
      <w:sz w:val="28"/>
      <w:shd w:val="clear" w:color="auto" w:fill="000080"/>
      <w:lang w:val="en-GB"/>
    </w:rPr>
  </w:style>
  <w:style w:type="paragraph" w:customStyle="1" w:styleId="BodyText21">
    <w:name w:val="Body Text 21"/>
    <w:basedOn w:val="Normal"/>
    <w:uiPriority w:val="99"/>
    <w:rsid w:val="00196049"/>
    <w:pPr>
      <w:widowControl w:val="0"/>
      <w:tabs>
        <w:tab w:val="left" w:pos="459"/>
        <w:tab w:val="left" w:pos="2552"/>
        <w:tab w:val="left" w:pos="2835"/>
        <w:tab w:val="decimal" w:pos="7513"/>
        <w:tab w:val="decimal" w:pos="8364"/>
        <w:tab w:val="decimal" w:pos="9214"/>
        <w:tab w:val="decimal" w:pos="10206"/>
      </w:tabs>
      <w:overflowPunct w:val="0"/>
      <w:autoSpaceDE w:val="0"/>
      <w:autoSpaceDN w:val="0"/>
      <w:adjustRightInd w:val="0"/>
      <w:spacing w:before="0" w:after="0" w:line="240" w:lineRule="exact"/>
      <w:ind w:left="33" w:firstLine="0"/>
      <w:jc w:val="both"/>
      <w:textAlignment w:val="baseline"/>
    </w:pPr>
    <w:rPr>
      <w:rFonts w:ascii="Times New Roman" w:eastAsia="Times New Roman" w:hAnsi="CordiaUPC" w:cs="Angsana New"/>
      <w:color w:val="000000"/>
      <w:sz w:val="18"/>
      <w:szCs w:val="18"/>
      <w:lang w:val="en-GB"/>
    </w:rPr>
  </w:style>
  <w:style w:type="paragraph" w:styleId="BodyText3">
    <w:name w:val="Body Text 3"/>
    <w:basedOn w:val="Normal"/>
    <w:link w:val="BodyText3Char"/>
    <w:uiPriority w:val="99"/>
    <w:rsid w:val="00196049"/>
    <w:pPr>
      <w:widowControl w:val="0"/>
      <w:tabs>
        <w:tab w:val="left" w:pos="2127"/>
        <w:tab w:val="left" w:pos="2552"/>
        <w:tab w:val="left" w:pos="2835"/>
        <w:tab w:val="decimal" w:pos="7513"/>
        <w:tab w:val="decimal" w:pos="8364"/>
        <w:tab w:val="decimal" w:pos="9214"/>
        <w:tab w:val="decimal" w:pos="10206"/>
      </w:tab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color w:val="000000"/>
      <w:sz w:val="18"/>
      <w:szCs w:val="18"/>
      <w:lang w:val="en-GB"/>
    </w:rPr>
  </w:style>
  <w:style w:type="character" w:customStyle="1" w:styleId="BodyText3Char">
    <w:name w:val="Body Text 3 Char"/>
    <w:basedOn w:val="DefaultParagraphFont"/>
    <w:link w:val="BodyText3"/>
    <w:uiPriority w:val="99"/>
    <w:rsid w:val="00196049"/>
    <w:rPr>
      <w:rFonts w:ascii="Times New Roman" w:eastAsia="Times New Roman" w:hAnsi="CordiaUPC" w:cs="Angsana New"/>
      <w:color w:val="000000"/>
      <w:sz w:val="18"/>
      <w:szCs w:val="18"/>
      <w:lang w:val="en-GB"/>
    </w:rPr>
  </w:style>
  <w:style w:type="paragraph" w:styleId="Caption">
    <w:name w:val="caption"/>
    <w:basedOn w:val="Normal"/>
    <w:next w:val="Normal"/>
    <w:qFormat/>
    <w:rsid w:val="00196049"/>
    <w:pPr>
      <w:widowControl w:val="0"/>
      <w:overflowPunct w:val="0"/>
      <w:autoSpaceDE w:val="0"/>
      <w:autoSpaceDN w:val="0"/>
      <w:adjustRightInd w:val="0"/>
      <w:spacing w:before="0" w:after="0" w:line="240" w:lineRule="exact"/>
      <w:ind w:left="0" w:firstLine="0"/>
      <w:textAlignment w:val="baseline"/>
    </w:pPr>
    <w:rPr>
      <w:rFonts w:ascii="Times New Roman" w:eastAsia="Times New Roman" w:hAnsi="CordiaUPC" w:cs="Angsana New"/>
      <w:b/>
      <w:bCs/>
      <w:sz w:val="16"/>
      <w:szCs w:val="16"/>
    </w:rPr>
  </w:style>
  <w:style w:type="paragraph" w:styleId="BodyTextIndent2">
    <w:name w:val="Body Text Indent 2"/>
    <w:basedOn w:val="Normal"/>
    <w:link w:val="BodyTextIndent2Char"/>
    <w:uiPriority w:val="99"/>
    <w:rsid w:val="00196049"/>
    <w:pPr>
      <w:widowControl w:val="0"/>
      <w:tabs>
        <w:tab w:val="left" w:pos="567"/>
        <w:tab w:val="left" w:pos="1701"/>
        <w:tab w:val="center" w:pos="3402"/>
        <w:tab w:val="center" w:pos="4536"/>
        <w:tab w:val="center" w:pos="5670"/>
        <w:tab w:val="center" w:pos="6804"/>
        <w:tab w:val="right" w:pos="7655"/>
      </w:tabs>
      <w:overflowPunct w:val="0"/>
      <w:autoSpaceDE w:val="0"/>
      <w:autoSpaceDN w:val="0"/>
      <w:adjustRightInd w:val="0"/>
      <w:spacing w:before="0" w:after="0" w:line="240" w:lineRule="exact"/>
      <w:ind w:left="175" w:hanging="175"/>
      <w:textAlignment w:val="baseline"/>
    </w:pPr>
    <w:rPr>
      <w:rFonts w:ascii="Times New Roman" w:eastAsia="Times New Roman" w:hAnsi="CordiaUPC" w:cs="Angsana New"/>
      <w:sz w:val="18"/>
      <w:szCs w:val="18"/>
      <w:lang w:val="en-GB"/>
    </w:rPr>
  </w:style>
  <w:style w:type="character" w:customStyle="1" w:styleId="BodyTextIndent2Char">
    <w:name w:val="Body Text Indent 2 Char"/>
    <w:basedOn w:val="DefaultParagraphFont"/>
    <w:link w:val="BodyTextIndent2"/>
    <w:uiPriority w:val="99"/>
    <w:rsid w:val="00196049"/>
    <w:rPr>
      <w:rFonts w:ascii="Times New Roman" w:eastAsia="Times New Roman" w:hAnsi="CordiaUPC" w:cs="Angsana New"/>
      <w:sz w:val="18"/>
      <w:szCs w:val="18"/>
      <w:lang w:val="en-GB"/>
    </w:rPr>
  </w:style>
  <w:style w:type="paragraph" w:styleId="BodyTextIndent">
    <w:name w:val="Body Text Indent"/>
    <w:basedOn w:val="Normal"/>
    <w:link w:val="BodyTextIndentChar"/>
    <w:uiPriority w:val="99"/>
    <w:rsid w:val="00196049"/>
    <w:pPr>
      <w:overflowPunct w:val="0"/>
      <w:autoSpaceDE w:val="0"/>
      <w:autoSpaceDN w:val="0"/>
      <w:adjustRightInd w:val="0"/>
      <w:spacing w:line="380" w:lineRule="exact"/>
      <w:ind w:left="360" w:firstLine="0"/>
      <w:jc w:val="both"/>
      <w:textAlignment w:val="baseline"/>
    </w:pPr>
    <w:rPr>
      <w:rFonts w:ascii="Angsana New" w:eastAsia="Times New Roman" w:hAnsi="Angsana New" w:cs="Angsana New"/>
      <w:sz w:val="34"/>
      <w:szCs w:val="34"/>
    </w:rPr>
  </w:style>
  <w:style w:type="character" w:customStyle="1" w:styleId="BodyTextIndentChar">
    <w:name w:val="Body Text Indent Char"/>
    <w:basedOn w:val="DefaultParagraphFont"/>
    <w:link w:val="BodyTextIndent"/>
    <w:uiPriority w:val="99"/>
    <w:rsid w:val="00196049"/>
    <w:rPr>
      <w:rFonts w:ascii="Angsana New" w:eastAsia="Times New Roman" w:hAnsi="Angsana New" w:cs="Angsana New"/>
      <w:sz w:val="34"/>
      <w:szCs w:val="34"/>
    </w:rPr>
  </w:style>
  <w:style w:type="paragraph" w:styleId="BodyTextIndent3">
    <w:name w:val="Body Text Indent 3"/>
    <w:basedOn w:val="Normal"/>
    <w:link w:val="BodyTextIndent3Char"/>
    <w:uiPriority w:val="99"/>
    <w:rsid w:val="00196049"/>
    <w:pPr>
      <w:widowControl w:val="0"/>
      <w:tabs>
        <w:tab w:val="left" w:pos="2160"/>
        <w:tab w:val="right" w:pos="9620"/>
      </w:tabs>
      <w:overflowPunct w:val="0"/>
      <w:autoSpaceDE w:val="0"/>
      <w:autoSpaceDN w:val="0"/>
      <w:adjustRightInd w:val="0"/>
      <w:spacing w:line="380" w:lineRule="exact"/>
      <w:ind w:left="360" w:hanging="360"/>
      <w:jc w:val="both"/>
      <w:textAlignment w:val="baseline"/>
    </w:pPr>
    <w:rPr>
      <w:rFonts w:ascii="Angsana New" w:eastAsia="Times New Roman" w:hAnsi="Angsana New" w:cs="Angsana New"/>
      <w:sz w:val="34"/>
      <w:szCs w:val="34"/>
      <w:lang w:val="en-GB"/>
    </w:rPr>
  </w:style>
  <w:style w:type="character" w:customStyle="1" w:styleId="BodyTextIndent3Char">
    <w:name w:val="Body Text Indent 3 Char"/>
    <w:basedOn w:val="DefaultParagraphFont"/>
    <w:link w:val="BodyTextIndent3"/>
    <w:uiPriority w:val="99"/>
    <w:rsid w:val="00196049"/>
    <w:rPr>
      <w:rFonts w:ascii="Angsana New" w:eastAsia="Times New Roman" w:hAnsi="Angsana New" w:cs="Angsana New"/>
      <w:sz w:val="34"/>
      <w:szCs w:val="34"/>
      <w:lang w:val="en-GB"/>
    </w:rPr>
  </w:style>
  <w:style w:type="table" w:styleId="TableGrid">
    <w:name w:val="Table Grid"/>
    <w:basedOn w:val="TableNormal"/>
    <w:uiPriority w:val="59"/>
    <w:rsid w:val="00196049"/>
    <w:pPr>
      <w:widowControl w:val="0"/>
      <w:overflowPunct w:val="0"/>
      <w:autoSpaceDE w:val="0"/>
      <w:autoSpaceDN w:val="0"/>
      <w:adjustRightInd w:val="0"/>
      <w:spacing w:before="0" w:after="0"/>
      <w:ind w:left="0" w:firstLine="0"/>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196049"/>
    <w:pPr>
      <w:spacing w:before="0" w:after="160" w:line="240" w:lineRule="exact"/>
      <w:ind w:left="0" w:firstLine="0"/>
    </w:pPr>
    <w:rPr>
      <w:rFonts w:ascii="Verdana" w:eastAsia="Times New Roman" w:hAnsi="Verdana" w:cs="Angsana New"/>
      <w:sz w:val="20"/>
      <w:szCs w:val="20"/>
      <w:lang w:bidi="ar-SA"/>
    </w:rPr>
  </w:style>
  <w:style w:type="paragraph" w:styleId="BlockText">
    <w:name w:val="Block Text"/>
    <w:basedOn w:val="Normal"/>
    <w:rsid w:val="00196049"/>
    <w:pPr>
      <w:tabs>
        <w:tab w:val="left" w:pos="2160"/>
        <w:tab w:val="left" w:pos="7200"/>
      </w:tabs>
      <w:overflowPunct w:val="0"/>
      <w:autoSpaceDE w:val="0"/>
      <w:autoSpaceDN w:val="0"/>
      <w:adjustRightInd w:val="0"/>
      <w:spacing w:line="380" w:lineRule="exact"/>
      <w:ind w:left="360" w:right="-43" w:hanging="360"/>
      <w:jc w:val="thaiDistribute"/>
      <w:textAlignment w:val="baseline"/>
    </w:pPr>
    <w:rPr>
      <w:rFonts w:ascii="Angsana New" w:eastAsia="Times New Roman" w:hAnsi="Angsana New" w:cs="Angsana New"/>
      <w:sz w:val="32"/>
      <w:szCs w:val="32"/>
    </w:rPr>
  </w:style>
  <w:style w:type="paragraph" w:styleId="ListParagraph">
    <w:name w:val="List Paragraph"/>
    <w:aliases w:val="EY Interstate"/>
    <w:basedOn w:val="Normal"/>
    <w:link w:val="ListParagraphChar"/>
    <w:uiPriority w:val="34"/>
    <w:qFormat/>
    <w:rsid w:val="00196049"/>
    <w:pPr>
      <w:overflowPunct w:val="0"/>
      <w:autoSpaceDE w:val="0"/>
      <w:autoSpaceDN w:val="0"/>
      <w:adjustRightInd w:val="0"/>
      <w:spacing w:before="0" w:after="0"/>
      <w:ind w:left="720" w:firstLine="0"/>
      <w:contextualSpacing/>
      <w:textAlignment w:val="baseline"/>
    </w:pPr>
    <w:rPr>
      <w:rFonts w:ascii="Times New Roman" w:eastAsia="Times New Roman" w:hAnsi="Tms Rmn" w:cs="Angsana New"/>
      <w:sz w:val="24"/>
      <w:szCs w:val="30"/>
    </w:rPr>
  </w:style>
  <w:style w:type="paragraph" w:styleId="BalloonText">
    <w:name w:val="Balloon Text"/>
    <w:basedOn w:val="Normal"/>
    <w:link w:val="BalloonTextChar"/>
    <w:uiPriority w:val="99"/>
    <w:semiHidden/>
    <w:rsid w:val="00196049"/>
    <w:pPr>
      <w:widowControl w:val="0"/>
      <w:overflowPunct w:val="0"/>
      <w:autoSpaceDE w:val="0"/>
      <w:autoSpaceDN w:val="0"/>
      <w:adjustRightInd w:val="0"/>
      <w:spacing w:before="0" w:after="0" w:line="240" w:lineRule="atLeast"/>
      <w:ind w:left="0" w:firstLine="0"/>
      <w:textAlignment w:val="baseline"/>
    </w:pPr>
    <w:rPr>
      <w:rFonts w:ascii="Tahoma" w:eastAsia="Times New Roman" w:hAnsi="Tahoma" w:cs="Angsana New"/>
      <w:sz w:val="16"/>
      <w:szCs w:val="18"/>
      <w:lang w:val="en-GB"/>
    </w:rPr>
  </w:style>
  <w:style w:type="character" w:customStyle="1" w:styleId="BalloonTextChar">
    <w:name w:val="Balloon Text Char"/>
    <w:basedOn w:val="DefaultParagraphFont"/>
    <w:link w:val="BalloonText"/>
    <w:uiPriority w:val="99"/>
    <w:semiHidden/>
    <w:rsid w:val="00196049"/>
    <w:rPr>
      <w:rFonts w:ascii="Tahoma" w:eastAsia="Times New Roman" w:hAnsi="Tahoma" w:cs="Angsana New"/>
      <w:sz w:val="16"/>
      <w:szCs w:val="18"/>
      <w:lang w:val="en-GB"/>
    </w:rPr>
  </w:style>
  <w:style w:type="paragraph" w:styleId="CommentSubject">
    <w:name w:val="annotation subject"/>
    <w:basedOn w:val="CommentText"/>
    <w:next w:val="CommentText"/>
    <w:link w:val="CommentSubjectChar"/>
    <w:uiPriority w:val="99"/>
    <w:semiHidden/>
    <w:rsid w:val="00196049"/>
    <w:rPr>
      <w:b/>
      <w:bCs/>
      <w:szCs w:val="23"/>
    </w:rPr>
  </w:style>
  <w:style w:type="character" w:customStyle="1" w:styleId="CommentSubjectChar">
    <w:name w:val="Comment Subject Char"/>
    <w:basedOn w:val="CommentTextChar"/>
    <w:link w:val="CommentSubject"/>
    <w:uiPriority w:val="99"/>
    <w:semiHidden/>
    <w:rsid w:val="00196049"/>
    <w:rPr>
      <w:rFonts w:ascii="Times New Roman" w:eastAsia="Times New Roman" w:hAnsi="CordiaUPC" w:cs="Angsana New"/>
      <w:b/>
      <w:bCs/>
      <w:sz w:val="20"/>
      <w:szCs w:val="23"/>
      <w:lang w:val="en-GB"/>
    </w:rPr>
  </w:style>
  <w:style w:type="paragraph" w:styleId="Revision">
    <w:name w:val="Revision"/>
    <w:hidden/>
    <w:uiPriority w:val="99"/>
    <w:semiHidden/>
    <w:rsid w:val="00C40A01"/>
    <w:pPr>
      <w:spacing w:before="0" w:after="0"/>
      <w:ind w:left="0" w:firstLine="0"/>
    </w:pPr>
  </w:style>
  <w:style w:type="paragraph" w:customStyle="1" w:styleId="Default">
    <w:name w:val="Default"/>
    <w:rsid w:val="00C461A6"/>
    <w:pPr>
      <w:autoSpaceDE w:val="0"/>
      <w:autoSpaceDN w:val="0"/>
      <w:adjustRightInd w:val="0"/>
      <w:spacing w:before="0" w:after="0"/>
      <w:ind w:left="0" w:firstLine="0"/>
    </w:pPr>
    <w:rPr>
      <w:rFonts w:ascii="EucrosiaUPC" w:eastAsia="MS Mincho" w:hAnsi="EucrosiaUPC" w:cs="EucrosiaUPC"/>
      <w:color w:val="000000"/>
      <w:sz w:val="24"/>
      <w:szCs w:val="24"/>
    </w:rPr>
  </w:style>
  <w:style w:type="paragraph" w:styleId="List">
    <w:name w:val="List"/>
    <w:basedOn w:val="Normal"/>
    <w:rsid w:val="00190956"/>
    <w:pPr>
      <w:spacing w:before="0" w:after="0"/>
      <w:ind w:left="283" w:hanging="283"/>
    </w:pPr>
    <w:rPr>
      <w:rFonts w:ascii="Cordia New" w:eastAsia="Cordia New" w:hAnsi="Cordia New" w:cs="Cordia New"/>
      <w:sz w:val="28"/>
      <w:lang w:eastAsia="zh-CN"/>
    </w:rPr>
  </w:style>
  <w:style w:type="table" w:styleId="LightList">
    <w:name w:val="Light List"/>
    <w:basedOn w:val="TableNormal"/>
    <w:uiPriority w:val="61"/>
    <w:rsid w:val="00D362A9"/>
    <w:pPr>
      <w:spacing w:before="0" w:after="0"/>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a">
    <w:name w:val="???????????"/>
    <w:basedOn w:val="Normal"/>
    <w:rsid w:val="00867E96"/>
    <w:pPr>
      <w:widowControl w:val="0"/>
      <w:overflowPunct w:val="0"/>
      <w:autoSpaceDE w:val="0"/>
      <w:autoSpaceDN w:val="0"/>
      <w:adjustRightInd w:val="0"/>
      <w:spacing w:before="0" w:after="0"/>
      <w:ind w:left="0" w:right="386" w:firstLine="0"/>
      <w:textAlignment w:val="baseline"/>
    </w:pPr>
    <w:rPr>
      <w:rFonts w:ascii="Times New Roman" w:eastAsia="Times New Roman" w:hAnsi="Times New Roman" w:cs="Angsana New"/>
      <w:sz w:val="24"/>
      <w:szCs w:val="20"/>
    </w:rPr>
  </w:style>
  <w:style w:type="table" w:customStyle="1" w:styleId="TableGrid2">
    <w:name w:val="Table Grid2"/>
    <w:basedOn w:val="TableNormal"/>
    <w:uiPriority w:val="59"/>
    <w:rsid w:val="00AD40C4"/>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AD40C4"/>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AD40C4"/>
    <w:pPr>
      <w:overflowPunct w:val="0"/>
      <w:autoSpaceDE w:val="0"/>
      <w:autoSpaceDN w:val="0"/>
      <w:adjustRightInd w:val="0"/>
      <w:spacing w:before="0" w:after="0"/>
      <w:ind w:left="0" w:firstLine="0"/>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EY Interstate Char"/>
    <w:basedOn w:val="DefaultParagraphFont"/>
    <w:link w:val="ListParagraph"/>
    <w:uiPriority w:val="34"/>
    <w:locked/>
    <w:rsid w:val="00AC0917"/>
    <w:rPr>
      <w:rFonts w:ascii="Times New Roman" w:eastAsia="Times New Roman" w:hAnsi="Tms Rmn" w:cs="Angsana New"/>
      <w:sz w:val="24"/>
      <w:szCs w:val="30"/>
    </w:rPr>
  </w:style>
  <w:style w:type="character" w:customStyle="1" w:styleId="ui-provider">
    <w:name w:val="ui-provider"/>
    <w:basedOn w:val="DefaultParagraphFont"/>
    <w:rsid w:val="00084B17"/>
  </w:style>
  <w:style w:type="paragraph" w:styleId="NormalWeb">
    <w:name w:val="Normal (Web)"/>
    <w:basedOn w:val="Normal"/>
    <w:uiPriority w:val="99"/>
    <w:semiHidden/>
    <w:unhideWhenUsed/>
    <w:rsid w:val="002E06A6"/>
    <w:pPr>
      <w:spacing w:before="100" w:beforeAutospacing="1" w:after="100" w:afterAutospacing="1"/>
      <w:ind w:left="0" w:firstLine="0"/>
    </w:pPr>
    <w:rPr>
      <w:rFonts w:ascii="Tahoma" w:hAnsi="Tahoma" w:cs="Tahoma"/>
      <w:sz w:val="24"/>
      <w:szCs w:val="24"/>
    </w:rPr>
  </w:style>
  <w:style w:type="paragraph" w:customStyle="1" w:styleId="1">
    <w:name w:val="ลักษณะ1"/>
    <w:basedOn w:val="Normal"/>
    <w:rsid w:val="00591CD1"/>
    <w:pPr>
      <w:pBdr>
        <w:bottom w:val="single" w:sz="6" w:space="1" w:color="auto"/>
      </w:pBdr>
      <w:spacing w:before="0" w:after="0"/>
      <w:ind w:left="0" w:firstLine="0"/>
      <w:jc w:val="right"/>
    </w:pPr>
    <w:rPr>
      <w:rFonts w:ascii="Angsana New" w:eastAsia="SimSun" w:hAnsi="Angsana New" w:cs="Angsana New"/>
      <w:sz w:val="26"/>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60633">
      <w:bodyDiv w:val="1"/>
      <w:marLeft w:val="0"/>
      <w:marRight w:val="0"/>
      <w:marTop w:val="0"/>
      <w:marBottom w:val="0"/>
      <w:divBdr>
        <w:top w:val="none" w:sz="0" w:space="0" w:color="auto"/>
        <w:left w:val="none" w:sz="0" w:space="0" w:color="auto"/>
        <w:bottom w:val="none" w:sz="0" w:space="0" w:color="auto"/>
        <w:right w:val="none" w:sz="0" w:space="0" w:color="auto"/>
      </w:divBdr>
    </w:div>
    <w:div w:id="30543777">
      <w:bodyDiv w:val="1"/>
      <w:marLeft w:val="0"/>
      <w:marRight w:val="0"/>
      <w:marTop w:val="0"/>
      <w:marBottom w:val="0"/>
      <w:divBdr>
        <w:top w:val="none" w:sz="0" w:space="0" w:color="auto"/>
        <w:left w:val="none" w:sz="0" w:space="0" w:color="auto"/>
        <w:bottom w:val="none" w:sz="0" w:space="0" w:color="auto"/>
        <w:right w:val="none" w:sz="0" w:space="0" w:color="auto"/>
      </w:divBdr>
    </w:div>
    <w:div w:id="46221461">
      <w:bodyDiv w:val="1"/>
      <w:marLeft w:val="0"/>
      <w:marRight w:val="0"/>
      <w:marTop w:val="0"/>
      <w:marBottom w:val="0"/>
      <w:divBdr>
        <w:top w:val="none" w:sz="0" w:space="0" w:color="auto"/>
        <w:left w:val="none" w:sz="0" w:space="0" w:color="auto"/>
        <w:bottom w:val="none" w:sz="0" w:space="0" w:color="auto"/>
        <w:right w:val="none" w:sz="0" w:space="0" w:color="auto"/>
      </w:divBdr>
    </w:div>
    <w:div w:id="48846415">
      <w:bodyDiv w:val="1"/>
      <w:marLeft w:val="0"/>
      <w:marRight w:val="0"/>
      <w:marTop w:val="0"/>
      <w:marBottom w:val="0"/>
      <w:divBdr>
        <w:top w:val="none" w:sz="0" w:space="0" w:color="auto"/>
        <w:left w:val="none" w:sz="0" w:space="0" w:color="auto"/>
        <w:bottom w:val="none" w:sz="0" w:space="0" w:color="auto"/>
        <w:right w:val="none" w:sz="0" w:space="0" w:color="auto"/>
      </w:divBdr>
    </w:div>
    <w:div w:id="61876904">
      <w:bodyDiv w:val="1"/>
      <w:marLeft w:val="0"/>
      <w:marRight w:val="0"/>
      <w:marTop w:val="0"/>
      <w:marBottom w:val="0"/>
      <w:divBdr>
        <w:top w:val="none" w:sz="0" w:space="0" w:color="auto"/>
        <w:left w:val="none" w:sz="0" w:space="0" w:color="auto"/>
        <w:bottom w:val="none" w:sz="0" w:space="0" w:color="auto"/>
        <w:right w:val="none" w:sz="0" w:space="0" w:color="auto"/>
      </w:divBdr>
    </w:div>
    <w:div w:id="64762399">
      <w:bodyDiv w:val="1"/>
      <w:marLeft w:val="0"/>
      <w:marRight w:val="0"/>
      <w:marTop w:val="0"/>
      <w:marBottom w:val="0"/>
      <w:divBdr>
        <w:top w:val="none" w:sz="0" w:space="0" w:color="auto"/>
        <w:left w:val="none" w:sz="0" w:space="0" w:color="auto"/>
        <w:bottom w:val="none" w:sz="0" w:space="0" w:color="auto"/>
        <w:right w:val="none" w:sz="0" w:space="0" w:color="auto"/>
      </w:divBdr>
    </w:div>
    <w:div w:id="129522227">
      <w:bodyDiv w:val="1"/>
      <w:marLeft w:val="0"/>
      <w:marRight w:val="0"/>
      <w:marTop w:val="0"/>
      <w:marBottom w:val="0"/>
      <w:divBdr>
        <w:top w:val="none" w:sz="0" w:space="0" w:color="auto"/>
        <w:left w:val="none" w:sz="0" w:space="0" w:color="auto"/>
        <w:bottom w:val="none" w:sz="0" w:space="0" w:color="auto"/>
        <w:right w:val="none" w:sz="0" w:space="0" w:color="auto"/>
      </w:divBdr>
      <w:divsChild>
        <w:div w:id="1805737143">
          <w:marLeft w:val="0"/>
          <w:marRight w:val="0"/>
          <w:marTop w:val="0"/>
          <w:marBottom w:val="0"/>
          <w:divBdr>
            <w:top w:val="none" w:sz="0" w:space="0" w:color="auto"/>
            <w:left w:val="none" w:sz="0" w:space="0" w:color="auto"/>
            <w:bottom w:val="none" w:sz="0" w:space="0" w:color="auto"/>
            <w:right w:val="none" w:sz="0" w:space="0" w:color="auto"/>
          </w:divBdr>
        </w:div>
      </w:divsChild>
    </w:div>
    <w:div w:id="138692161">
      <w:bodyDiv w:val="1"/>
      <w:marLeft w:val="0"/>
      <w:marRight w:val="0"/>
      <w:marTop w:val="0"/>
      <w:marBottom w:val="0"/>
      <w:divBdr>
        <w:top w:val="none" w:sz="0" w:space="0" w:color="auto"/>
        <w:left w:val="none" w:sz="0" w:space="0" w:color="auto"/>
        <w:bottom w:val="none" w:sz="0" w:space="0" w:color="auto"/>
        <w:right w:val="none" w:sz="0" w:space="0" w:color="auto"/>
      </w:divBdr>
    </w:div>
    <w:div w:id="168180509">
      <w:bodyDiv w:val="1"/>
      <w:marLeft w:val="0"/>
      <w:marRight w:val="0"/>
      <w:marTop w:val="0"/>
      <w:marBottom w:val="0"/>
      <w:divBdr>
        <w:top w:val="none" w:sz="0" w:space="0" w:color="auto"/>
        <w:left w:val="none" w:sz="0" w:space="0" w:color="auto"/>
        <w:bottom w:val="none" w:sz="0" w:space="0" w:color="auto"/>
        <w:right w:val="none" w:sz="0" w:space="0" w:color="auto"/>
      </w:divBdr>
    </w:div>
    <w:div w:id="169176335">
      <w:bodyDiv w:val="1"/>
      <w:marLeft w:val="0"/>
      <w:marRight w:val="0"/>
      <w:marTop w:val="0"/>
      <w:marBottom w:val="0"/>
      <w:divBdr>
        <w:top w:val="none" w:sz="0" w:space="0" w:color="auto"/>
        <w:left w:val="none" w:sz="0" w:space="0" w:color="auto"/>
        <w:bottom w:val="none" w:sz="0" w:space="0" w:color="auto"/>
        <w:right w:val="none" w:sz="0" w:space="0" w:color="auto"/>
      </w:divBdr>
    </w:div>
    <w:div w:id="190606395">
      <w:bodyDiv w:val="1"/>
      <w:marLeft w:val="0"/>
      <w:marRight w:val="0"/>
      <w:marTop w:val="0"/>
      <w:marBottom w:val="0"/>
      <w:divBdr>
        <w:top w:val="none" w:sz="0" w:space="0" w:color="auto"/>
        <w:left w:val="none" w:sz="0" w:space="0" w:color="auto"/>
        <w:bottom w:val="none" w:sz="0" w:space="0" w:color="auto"/>
        <w:right w:val="none" w:sz="0" w:space="0" w:color="auto"/>
      </w:divBdr>
    </w:div>
    <w:div w:id="195895611">
      <w:bodyDiv w:val="1"/>
      <w:marLeft w:val="0"/>
      <w:marRight w:val="0"/>
      <w:marTop w:val="0"/>
      <w:marBottom w:val="0"/>
      <w:divBdr>
        <w:top w:val="none" w:sz="0" w:space="0" w:color="auto"/>
        <w:left w:val="none" w:sz="0" w:space="0" w:color="auto"/>
        <w:bottom w:val="none" w:sz="0" w:space="0" w:color="auto"/>
        <w:right w:val="none" w:sz="0" w:space="0" w:color="auto"/>
      </w:divBdr>
      <w:divsChild>
        <w:div w:id="513763234">
          <w:marLeft w:val="0"/>
          <w:marRight w:val="0"/>
          <w:marTop w:val="0"/>
          <w:marBottom w:val="0"/>
          <w:divBdr>
            <w:top w:val="none" w:sz="0" w:space="0" w:color="auto"/>
            <w:left w:val="none" w:sz="0" w:space="0" w:color="auto"/>
            <w:bottom w:val="double" w:sz="4" w:space="1" w:color="auto"/>
            <w:right w:val="none" w:sz="0" w:space="0" w:color="auto"/>
          </w:divBdr>
        </w:div>
        <w:div w:id="1054544077">
          <w:marLeft w:val="0"/>
          <w:marRight w:val="0"/>
          <w:marTop w:val="0"/>
          <w:marBottom w:val="0"/>
          <w:divBdr>
            <w:top w:val="none" w:sz="0" w:space="0" w:color="auto"/>
            <w:left w:val="none" w:sz="0" w:space="0" w:color="auto"/>
            <w:bottom w:val="double" w:sz="4" w:space="1" w:color="auto"/>
            <w:right w:val="none" w:sz="0" w:space="0" w:color="auto"/>
          </w:divBdr>
        </w:div>
        <w:div w:id="1654989239">
          <w:marLeft w:val="0"/>
          <w:marRight w:val="0"/>
          <w:marTop w:val="0"/>
          <w:marBottom w:val="0"/>
          <w:divBdr>
            <w:top w:val="none" w:sz="0" w:space="0" w:color="auto"/>
            <w:left w:val="none" w:sz="0" w:space="0" w:color="auto"/>
            <w:bottom w:val="double" w:sz="4" w:space="1" w:color="auto"/>
            <w:right w:val="none" w:sz="0" w:space="0" w:color="auto"/>
          </w:divBdr>
        </w:div>
        <w:div w:id="1914314732">
          <w:marLeft w:val="0"/>
          <w:marRight w:val="0"/>
          <w:marTop w:val="0"/>
          <w:marBottom w:val="0"/>
          <w:divBdr>
            <w:top w:val="none" w:sz="0" w:space="0" w:color="auto"/>
            <w:left w:val="none" w:sz="0" w:space="0" w:color="auto"/>
            <w:bottom w:val="double" w:sz="4" w:space="1" w:color="auto"/>
            <w:right w:val="none" w:sz="0" w:space="0" w:color="auto"/>
          </w:divBdr>
        </w:div>
      </w:divsChild>
    </w:div>
    <w:div w:id="204299786">
      <w:bodyDiv w:val="1"/>
      <w:marLeft w:val="0"/>
      <w:marRight w:val="0"/>
      <w:marTop w:val="0"/>
      <w:marBottom w:val="0"/>
      <w:divBdr>
        <w:top w:val="none" w:sz="0" w:space="0" w:color="auto"/>
        <w:left w:val="none" w:sz="0" w:space="0" w:color="auto"/>
        <w:bottom w:val="none" w:sz="0" w:space="0" w:color="auto"/>
        <w:right w:val="none" w:sz="0" w:space="0" w:color="auto"/>
      </w:divBdr>
    </w:div>
    <w:div w:id="231087926">
      <w:bodyDiv w:val="1"/>
      <w:marLeft w:val="0"/>
      <w:marRight w:val="0"/>
      <w:marTop w:val="0"/>
      <w:marBottom w:val="0"/>
      <w:divBdr>
        <w:top w:val="none" w:sz="0" w:space="0" w:color="auto"/>
        <w:left w:val="none" w:sz="0" w:space="0" w:color="auto"/>
        <w:bottom w:val="none" w:sz="0" w:space="0" w:color="auto"/>
        <w:right w:val="none" w:sz="0" w:space="0" w:color="auto"/>
      </w:divBdr>
    </w:div>
    <w:div w:id="283119780">
      <w:bodyDiv w:val="1"/>
      <w:marLeft w:val="0"/>
      <w:marRight w:val="0"/>
      <w:marTop w:val="0"/>
      <w:marBottom w:val="0"/>
      <w:divBdr>
        <w:top w:val="none" w:sz="0" w:space="0" w:color="auto"/>
        <w:left w:val="none" w:sz="0" w:space="0" w:color="auto"/>
        <w:bottom w:val="none" w:sz="0" w:space="0" w:color="auto"/>
        <w:right w:val="none" w:sz="0" w:space="0" w:color="auto"/>
      </w:divBdr>
    </w:div>
    <w:div w:id="285963712">
      <w:bodyDiv w:val="1"/>
      <w:marLeft w:val="0"/>
      <w:marRight w:val="0"/>
      <w:marTop w:val="0"/>
      <w:marBottom w:val="0"/>
      <w:divBdr>
        <w:top w:val="none" w:sz="0" w:space="0" w:color="auto"/>
        <w:left w:val="none" w:sz="0" w:space="0" w:color="auto"/>
        <w:bottom w:val="none" w:sz="0" w:space="0" w:color="auto"/>
        <w:right w:val="none" w:sz="0" w:space="0" w:color="auto"/>
      </w:divBdr>
    </w:div>
    <w:div w:id="291441984">
      <w:bodyDiv w:val="1"/>
      <w:marLeft w:val="0"/>
      <w:marRight w:val="0"/>
      <w:marTop w:val="0"/>
      <w:marBottom w:val="0"/>
      <w:divBdr>
        <w:top w:val="none" w:sz="0" w:space="0" w:color="auto"/>
        <w:left w:val="none" w:sz="0" w:space="0" w:color="auto"/>
        <w:bottom w:val="none" w:sz="0" w:space="0" w:color="auto"/>
        <w:right w:val="none" w:sz="0" w:space="0" w:color="auto"/>
      </w:divBdr>
    </w:div>
    <w:div w:id="334264471">
      <w:bodyDiv w:val="1"/>
      <w:marLeft w:val="0"/>
      <w:marRight w:val="0"/>
      <w:marTop w:val="0"/>
      <w:marBottom w:val="0"/>
      <w:divBdr>
        <w:top w:val="none" w:sz="0" w:space="0" w:color="auto"/>
        <w:left w:val="none" w:sz="0" w:space="0" w:color="auto"/>
        <w:bottom w:val="none" w:sz="0" w:space="0" w:color="auto"/>
        <w:right w:val="none" w:sz="0" w:space="0" w:color="auto"/>
      </w:divBdr>
    </w:div>
    <w:div w:id="343437144">
      <w:bodyDiv w:val="1"/>
      <w:marLeft w:val="0"/>
      <w:marRight w:val="0"/>
      <w:marTop w:val="0"/>
      <w:marBottom w:val="0"/>
      <w:divBdr>
        <w:top w:val="none" w:sz="0" w:space="0" w:color="auto"/>
        <w:left w:val="none" w:sz="0" w:space="0" w:color="auto"/>
        <w:bottom w:val="none" w:sz="0" w:space="0" w:color="auto"/>
        <w:right w:val="none" w:sz="0" w:space="0" w:color="auto"/>
      </w:divBdr>
    </w:div>
    <w:div w:id="354120235">
      <w:bodyDiv w:val="1"/>
      <w:marLeft w:val="0"/>
      <w:marRight w:val="0"/>
      <w:marTop w:val="0"/>
      <w:marBottom w:val="0"/>
      <w:divBdr>
        <w:top w:val="none" w:sz="0" w:space="0" w:color="auto"/>
        <w:left w:val="none" w:sz="0" w:space="0" w:color="auto"/>
        <w:bottom w:val="none" w:sz="0" w:space="0" w:color="auto"/>
        <w:right w:val="none" w:sz="0" w:space="0" w:color="auto"/>
      </w:divBdr>
    </w:div>
    <w:div w:id="361636478">
      <w:bodyDiv w:val="1"/>
      <w:marLeft w:val="0"/>
      <w:marRight w:val="0"/>
      <w:marTop w:val="0"/>
      <w:marBottom w:val="0"/>
      <w:divBdr>
        <w:top w:val="none" w:sz="0" w:space="0" w:color="auto"/>
        <w:left w:val="none" w:sz="0" w:space="0" w:color="auto"/>
        <w:bottom w:val="none" w:sz="0" w:space="0" w:color="auto"/>
        <w:right w:val="none" w:sz="0" w:space="0" w:color="auto"/>
      </w:divBdr>
    </w:div>
    <w:div w:id="363139718">
      <w:bodyDiv w:val="1"/>
      <w:marLeft w:val="0"/>
      <w:marRight w:val="0"/>
      <w:marTop w:val="0"/>
      <w:marBottom w:val="0"/>
      <w:divBdr>
        <w:top w:val="none" w:sz="0" w:space="0" w:color="auto"/>
        <w:left w:val="none" w:sz="0" w:space="0" w:color="auto"/>
        <w:bottom w:val="none" w:sz="0" w:space="0" w:color="auto"/>
        <w:right w:val="none" w:sz="0" w:space="0" w:color="auto"/>
      </w:divBdr>
    </w:div>
    <w:div w:id="382290684">
      <w:bodyDiv w:val="1"/>
      <w:marLeft w:val="0"/>
      <w:marRight w:val="0"/>
      <w:marTop w:val="0"/>
      <w:marBottom w:val="0"/>
      <w:divBdr>
        <w:top w:val="none" w:sz="0" w:space="0" w:color="auto"/>
        <w:left w:val="none" w:sz="0" w:space="0" w:color="auto"/>
        <w:bottom w:val="none" w:sz="0" w:space="0" w:color="auto"/>
        <w:right w:val="none" w:sz="0" w:space="0" w:color="auto"/>
      </w:divBdr>
    </w:div>
    <w:div w:id="383257611">
      <w:bodyDiv w:val="1"/>
      <w:marLeft w:val="0"/>
      <w:marRight w:val="0"/>
      <w:marTop w:val="0"/>
      <w:marBottom w:val="0"/>
      <w:divBdr>
        <w:top w:val="none" w:sz="0" w:space="0" w:color="auto"/>
        <w:left w:val="none" w:sz="0" w:space="0" w:color="auto"/>
        <w:bottom w:val="none" w:sz="0" w:space="0" w:color="auto"/>
        <w:right w:val="none" w:sz="0" w:space="0" w:color="auto"/>
      </w:divBdr>
    </w:div>
    <w:div w:id="421343761">
      <w:bodyDiv w:val="1"/>
      <w:marLeft w:val="0"/>
      <w:marRight w:val="0"/>
      <w:marTop w:val="0"/>
      <w:marBottom w:val="0"/>
      <w:divBdr>
        <w:top w:val="none" w:sz="0" w:space="0" w:color="auto"/>
        <w:left w:val="none" w:sz="0" w:space="0" w:color="auto"/>
        <w:bottom w:val="none" w:sz="0" w:space="0" w:color="auto"/>
        <w:right w:val="none" w:sz="0" w:space="0" w:color="auto"/>
      </w:divBdr>
    </w:div>
    <w:div w:id="422461258">
      <w:bodyDiv w:val="1"/>
      <w:marLeft w:val="0"/>
      <w:marRight w:val="0"/>
      <w:marTop w:val="0"/>
      <w:marBottom w:val="0"/>
      <w:divBdr>
        <w:top w:val="none" w:sz="0" w:space="0" w:color="auto"/>
        <w:left w:val="none" w:sz="0" w:space="0" w:color="auto"/>
        <w:bottom w:val="none" w:sz="0" w:space="0" w:color="auto"/>
        <w:right w:val="none" w:sz="0" w:space="0" w:color="auto"/>
      </w:divBdr>
    </w:div>
    <w:div w:id="431824407">
      <w:bodyDiv w:val="1"/>
      <w:marLeft w:val="0"/>
      <w:marRight w:val="0"/>
      <w:marTop w:val="0"/>
      <w:marBottom w:val="0"/>
      <w:divBdr>
        <w:top w:val="none" w:sz="0" w:space="0" w:color="auto"/>
        <w:left w:val="none" w:sz="0" w:space="0" w:color="auto"/>
        <w:bottom w:val="none" w:sz="0" w:space="0" w:color="auto"/>
        <w:right w:val="none" w:sz="0" w:space="0" w:color="auto"/>
      </w:divBdr>
    </w:div>
    <w:div w:id="436757064">
      <w:bodyDiv w:val="1"/>
      <w:marLeft w:val="0"/>
      <w:marRight w:val="0"/>
      <w:marTop w:val="0"/>
      <w:marBottom w:val="0"/>
      <w:divBdr>
        <w:top w:val="none" w:sz="0" w:space="0" w:color="auto"/>
        <w:left w:val="none" w:sz="0" w:space="0" w:color="auto"/>
        <w:bottom w:val="none" w:sz="0" w:space="0" w:color="auto"/>
        <w:right w:val="none" w:sz="0" w:space="0" w:color="auto"/>
      </w:divBdr>
    </w:div>
    <w:div w:id="441068545">
      <w:bodyDiv w:val="1"/>
      <w:marLeft w:val="0"/>
      <w:marRight w:val="0"/>
      <w:marTop w:val="0"/>
      <w:marBottom w:val="0"/>
      <w:divBdr>
        <w:top w:val="none" w:sz="0" w:space="0" w:color="auto"/>
        <w:left w:val="none" w:sz="0" w:space="0" w:color="auto"/>
        <w:bottom w:val="none" w:sz="0" w:space="0" w:color="auto"/>
        <w:right w:val="none" w:sz="0" w:space="0" w:color="auto"/>
      </w:divBdr>
    </w:div>
    <w:div w:id="445855669">
      <w:bodyDiv w:val="1"/>
      <w:marLeft w:val="0"/>
      <w:marRight w:val="0"/>
      <w:marTop w:val="0"/>
      <w:marBottom w:val="0"/>
      <w:divBdr>
        <w:top w:val="none" w:sz="0" w:space="0" w:color="auto"/>
        <w:left w:val="none" w:sz="0" w:space="0" w:color="auto"/>
        <w:bottom w:val="none" w:sz="0" w:space="0" w:color="auto"/>
        <w:right w:val="none" w:sz="0" w:space="0" w:color="auto"/>
      </w:divBdr>
    </w:div>
    <w:div w:id="463544475">
      <w:bodyDiv w:val="1"/>
      <w:marLeft w:val="0"/>
      <w:marRight w:val="0"/>
      <w:marTop w:val="0"/>
      <w:marBottom w:val="0"/>
      <w:divBdr>
        <w:top w:val="none" w:sz="0" w:space="0" w:color="auto"/>
        <w:left w:val="none" w:sz="0" w:space="0" w:color="auto"/>
        <w:bottom w:val="none" w:sz="0" w:space="0" w:color="auto"/>
        <w:right w:val="none" w:sz="0" w:space="0" w:color="auto"/>
      </w:divBdr>
    </w:div>
    <w:div w:id="471170500">
      <w:bodyDiv w:val="1"/>
      <w:marLeft w:val="0"/>
      <w:marRight w:val="0"/>
      <w:marTop w:val="0"/>
      <w:marBottom w:val="0"/>
      <w:divBdr>
        <w:top w:val="none" w:sz="0" w:space="0" w:color="auto"/>
        <w:left w:val="none" w:sz="0" w:space="0" w:color="auto"/>
        <w:bottom w:val="none" w:sz="0" w:space="0" w:color="auto"/>
        <w:right w:val="none" w:sz="0" w:space="0" w:color="auto"/>
      </w:divBdr>
    </w:div>
    <w:div w:id="488136955">
      <w:bodyDiv w:val="1"/>
      <w:marLeft w:val="0"/>
      <w:marRight w:val="0"/>
      <w:marTop w:val="0"/>
      <w:marBottom w:val="0"/>
      <w:divBdr>
        <w:top w:val="none" w:sz="0" w:space="0" w:color="auto"/>
        <w:left w:val="none" w:sz="0" w:space="0" w:color="auto"/>
        <w:bottom w:val="none" w:sz="0" w:space="0" w:color="auto"/>
        <w:right w:val="none" w:sz="0" w:space="0" w:color="auto"/>
      </w:divBdr>
    </w:div>
    <w:div w:id="507135626">
      <w:bodyDiv w:val="1"/>
      <w:marLeft w:val="0"/>
      <w:marRight w:val="0"/>
      <w:marTop w:val="0"/>
      <w:marBottom w:val="0"/>
      <w:divBdr>
        <w:top w:val="none" w:sz="0" w:space="0" w:color="auto"/>
        <w:left w:val="none" w:sz="0" w:space="0" w:color="auto"/>
        <w:bottom w:val="none" w:sz="0" w:space="0" w:color="auto"/>
        <w:right w:val="none" w:sz="0" w:space="0" w:color="auto"/>
      </w:divBdr>
    </w:div>
    <w:div w:id="508257250">
      <w:bodyDiv w:val="1"/>
      <w:marLeft w:val="0"/>
      <w:marRight w:val="0"/>
      <w:marTop w:val="0"/>
      <w:marBottom w:val="0"/>
      <w:divBdr>
        <w:top w:val="none" w:sz="0" w:space="0" w:color="auto"/>
        <w:left w:val="none" w:sz="0" w:space="0" w:color="auto"/>
        <w:bottom w:val="none" w:sz="0" w:space="0" w:color="auto"/>
        <w:right w:val="none" w:sz="0" w:space="0" w:color="auto"/>
      </w:divBdr>
    </w:div>
    <w:div w:id="521480404">
      <w:bodyDiv w:val="1"/>
      <w:marLeft w:val="0"/>
      <w:marRight w:val="0"/>
      <w:marTop w:val="0"/>
      <w:marBottom w:val="0"/>
      <w:divBdr>
        <w:top w:val="none" w:sz="0" w:space="0" w:color="auto"/>
        <w:left w:val="none" w:sz="0" w:space="0" w:color="auto"/>
        <w:bottom w:val="none" w:sz="0" w:space="0" w:color="auto"/>
        <w:right w:val="none" w:sz="0" w:space="0" w:color="auto"/>
      </w:divBdr>
    </w:div>
    <w:div w:id="534316917">
      <w:bodyDiv w:val="1"/>
      <w:marLeft w:val="0"/>
      <w:marRight w:val="0"/>
      <w:marTop w:val="0"/>
      <w:marBottom w:val="0"/>
      <w:divBdr>
        <w:top w:val="none" w:sz="0" w:space="0" w:color="auto"/>
        <w:left w:val="none" w:sz="0" w:space="0" w:color="auto"/>
        <w:bottom w:val="none" w:sz="0" w:space="0" w:color="auto"/>
        <w:right w:val="none" w:sz="0" w:space="0" w:color="auto"/>
      </w:divBdr>
    </w:div>
    <w:div w:id="552078125">
      <w:bodyDiv w:val="1"/>
      <w:marLeft w:val="0"/>
      <w:marRight w:val="0"/>
      <w:marTop w:val="0"/>
      <w:marBottom w:val="0"/>
      <w:divBdr>
        <w:top w:val="none" w:sz="0" w:space="0" w:color="auto"/>
        <w:left w:val="none" w:sz="0" w:space="0" w:color="auto"/>
        <w:bottom w:val="none" w:sz="0" w:space="0" w:color="auto"/>
        <w:right w:val="none" w:sz="0" w:space="0" w:color="auto"/>
      </w:divBdr>
    </w:div>
    <w:div w:id="552078797">
      <w:bodyDiv w:val="1"/>
      <w:marLeft w:val="0"/>
      <w:marRight w:val="0"/>
      <w:marTop w:val="0"/>
      <w:marBottom w:val="0"/>
      <w:divBdr>
        <w:top w:val="none" w:sz="0" w:space="0" w:color="auto"/>
        <w:left w:val="none" w:sz="0" w:space="0" w:color="auto"/>
        <w:bottom w:val="none" w:sz="0" w:space="0" w:color="auto"/>
        <w:right w:val="none" w:sz="0" w:space="0" w:color="auto"/>
      </w:divBdr>
    </w:div>
    <w:div w:id="572786848">
      <w:bodyDiv w:val="1"/>
      <w:marLeft w:val="0"/>
      <w:marRight w:val="0"/>
      <w:marTop w:val="0"/>
      <w:marBottom w:val="0"/>
      <w:divBdr>
        <w:top w:val="none" w:sz="0" w:space="0" w:color="auto"/>
        <w:left w:val="none" w:sz="0" w:space="0" w:color="auto"/>
        <w:bottom w:val="none" w:sz="0" w:space="0" w:color="auto"/>
        <w:right w:val="none" w:sz="0" w:space="0" w:color="auto"/>
      </w:divBdr>
    </w:div>
    <w:div w:id="588273989">
      <w:bodyDiv w:val="1"/>
      <w:marLeft w:val="0"/>
      <w:marRight w:val="0"/>
      <w:marTop w:val="0"/>
      <w:marBottom w:val="0"/>
      <w:divBdr>
        <w:top w:val="none" w:sz="0" w:space="0" w:color="auto"/>
        <w:left w:val="none" w:sz="0" w:space="0" w:color="auto"/>
        <w:bottom w:val="none" w:sz="0" w:space="0" w:color="auto"/>
        <w:right w:val="none" w:sz="0" w:space="0" w:color="auto"/>
      </w:divBdr>
    </w:div>
    <w:div w:id="590893941">
      <w:bodyDiv w:val="1"/>
      <w:marLeft w:val="0"/>
      <w:marRight w:val="0"/>
      <w:marTop w:val="0"/>
      <w:marBottom w:val="0"/>
      <w:divBdr>
        <w:top w:val="none" w:sz="0" w:space="0" w:color="auto"/>
        <w:left w:val="none" w:sz="0" w:space="0" w:color="auto"/>
        <w:bottom w:val="none" w:sz="0" w:space="0" w:color="auto"/>
        <w:right w:val="none" w:sz="0" w:space="0" w:color="auto"/>
      </w:divBdr>
    </w:div>
    <w:div w:id="608509278">
      <w:bodyDiv w:val="1"/>
      <w:marLeft w:val="0"/>
      <w:marRight w:val="0"/>
      <w:marTop w:val="0"/>
      <w:marBottom w:val="0"/>
      <w:divBdr>
        <w:top w:val="none" w:sz="0" w:space="0" w:color="auto"/>
        <w:left w:val="none" w:sz="0" w:space="0" w:color="auto"/>
        <w:bottom w:val="none" w:sz="0" w:space="0" w:color="auto"/>
        <w:right w:val="none" w:sz="0" w:space="0" w:color="auto"/>
      </w:divBdr>
    </w:div>
    <w:div w:id="611520569">
      <w:bodyDiv w:val="1"/>
      <w:marLeft w:val="0"/>
      <w:marRight w:val="0"/>
      <w:marTop w:val="0"/>
      <w:marBottom w:val="0"/>
      <w:divBdr>
        <w:top w:val="none" w:sz="0" w:space="0" w:color="auto"/>
        <w:left w:val="none" w:sz="0" w:space="0" w:color="auto"/>
        <w:bottom w:val="none" w:sz="0" w:space="0" w:color="auto"/>
        <w:right w:val="none" w:sz="0" w:space="0" w:color="auto"/>
      </w:divBdr>
    </w:div>
    <w:div w:id="650788278">
      <w:bodyDiv w:val="1"/>
      <w:marLeft w:val="0"/>
      <w:marRight w:val="0"/>
      <w:marTop w:val="0"/>
      <w:marBottom w:val="0"/>
      <w:divBdr>
        <w:top w:val="none" w:sz="0" w:space="0" w:color="auto"/>
        <w:left w:val="none" w:sz="0" w:space="0" w:color="auto"/>
        <w:bottom w:val="none" w:sz="0" w:space="0" w:color="auto"/>
        <w:right w:val="none" w:sz="0" w:space="0" w:color="auto"/>
      </w:divBdr>
    </w:div>
    <w:div w:id="658462408">
      <w:bodyDiv w:val="1"/>
      <w:marLeft w:val="0"/>
      <w:marRight w:val="0"/>
      <w:marTop w:val="0"/>
      <w:marBottom w:val="0"/>
      <w:divBdr>
        <w:top w:val="none" w:sz="0" w:space="0" w:color="auto"/>
        <w:left w:val="none" w:sz="0" w:space="0" w:color="auto"/>
        <w:bottom w:val="none" w:sz="0" w:space="0" w:color="auto"/>
        <w:right w:val="none" w:sz="0" w:space="0" w:color="auto"/>
      </w:divBdr>
    </w:div>
    <w:div w:id="660353467">
      <w:bodyDiv w:val="1"/>
      <w:marLeft w:val="0"/>
      <w:marRight w:val="0"/>
      <w:marTop w:val="0"/>
      <w:marBottom w:val="0"/>
      <w:divBdr>
        <w:top w:val="none" w:sz="0" w:space="0" w:color="auto"/>
        <w:left w:val="none" w:sz="0" w:space="0" w:color="auto"/>
        <w:bottom w:val="none" w:sz="0" w:space="0" w:color="auto"/>
        <w:right w:val="none" w:sz="0" w:space="0" w:color="auto"/>
      </w:divBdr>
    </w:div>
    <w:div w:id="670714389">
      <w:bodyDiv w:val="1"/>
      <w:marLeft w:val="0"/>
      <w:marRight w:val="0"/>
      <w:marTop w:val="0"/>
      <w:marBottom w:val="0"/>
      <w:divBdr>
        <w:top w:val="none" w:sz="0" w:space="0" w:color="auto"/>
        <w:left w:val="none" w:sz="0" w:space="0" w:color="auto"/>
        <w:bottom w:val="none" w:sz="0" w:space="0" w:color="auto"/>
        <w:right w:val="none" w:sz="0" w:space="0" w:color="auto"/>
      </w:divBdr>
    </w:div>
    <w:div w:id="672531264">
      <w:bodyDiv w:val="1"/>
      <w:marLeft w:val="0"/>
      <w:marRight w:val="0"/>
      <w:marTop w:val="0"/>
      <w:marBottom w:val="0"/>
      <w:divBdr>
        <w:top w:val="none" w:sz="0" w:space="0" w:color="auto"/>
        <w:left w:val="none" w:sz="0" w:space="0" w:color="auto"/>
        <w:bottom w:val="none" w:sz="0" w:space="0" w:color="auto"/>
        <w:right w:val="none" w:sz="0" w:space="0" w:color="auto"/>
      </w:divBdr>
    </w:div>
    <w:div w:id="681013605">
      <w:bodyDiv w:val="1"/>
      <w:marLeft w:val="0"/>
      <w:marRight w:val="0"/>
      <w:marTop w:val="0"/>
      <w:marBottom w:val="0"/>
      <w:divBdr>
        <w:top w:val="none" w:sz="0" w:space="0" w:color="auto"/>
        <w:left w:val="none" w:sz="0" w:space="0" w:color="auto"/>
        <w:bottom w:val="none" w:sz="0" w:space="0" w:color="auto"/>
        <w:right w:val="none" w:sz="0" w:space="0" w:color="auto"/>
      </w:divBdr>
    </w:div>
    <w:div w:id="682049251">
      <w:bodyDiv w:val="1"/>
      <w:marLeft w:val="0"/>
      <w:marRight w:val="0"/>
      <w:marTop w:val="0"/>
      <w:marBottom w:val="0"/>
      <w:divBdr>
        <w:top w:val="none" w:sz="0" w:space="0" w:color="auto"/>
        <w:left w:val="none" w:sz="0" w:space="0" w:color="auto"/>
        <w:bottom w:val="none" w:sz="0" w:space="0" w:color="auto"/>
        <w:right w:val="none" w:sz="0" w:space="0" w:color="auto"/>
      </w:divBdr>
    </w:div>
    <w:div w:id="685328128">
      <w:bodyDiv w:val="1"/>
      <w:marLeft w:val="0"/>
      <w:marRight w:val="0"/>
      <w:marTop w:val="0"/>
      <w:marBottom w:val="0"/>
      <w:divBdr>
        <w:top w:val="none" w:sz="0" w:space="0" w:color="auto"/>
        <w:left w:val="none" w:sz="0" w:space="0" w:color="auto"/>
        <w:bottom w:val="none" w:sz="0" w:space="0" w:color="auto"/>
        <w:right w:val="none" w:sz="0" w:space="0" w:color="auto"/>
      </w:divBdr>
    </w:div>
    <w:div w:id="724916861">
      <w:bodyDiv w:val="1"/>
      <w:marLeft w:val="0"/>
      <w:marRight w:val="0"/>
      <w:marTop w:val="0"/>
      <w:marBottom w:val="0"/>
      <w:divBdr>
        <w:top w:val="none" w:sz="0" w:space="0" w:color="auto"/>
        <w:left w:val="none" w:sz="0" w:space="0" w:color="auto"/>
        <w:bottom w:val="none" w:sz="0" w:space="0" w:color="auto"/>
        <w:right w:val="none" w:sz="0" w:space="0" w:color="auto"/>
      </w:divBdr>
    </w:div>
    <w:div w:id="754516209">
      <w:bodyDiv w:val="1"/>
      <w:marLeft w:val="0"/>
      <w:marRight w:val="0"/>
      <w:marTop w:val="0"/>
      <w:marBottom w:val="0"/>
      <w:divBdr>
        <w:top w:val="none" w:sz="0" w:space="0" w:color="auto"/>
        <w:left w:val="none" w:sz="0" w:space="0" w:color="auto"/>
        <w:bottom w:val="none" w:sz="0" w:space="0" w:color="auto"/>
        <w:right w:val="none" w:sz="0" w:space="0" w:color="auto"/>
      </w:divBdr>
    </w:div>
    <w:div w:id="756824482">
      <w:bodyDiv w:val="1"/>
      <w:marLeft w:val="0"/>
      <w:marRight w:val="0"/>
      <w:marTop w:val="0"/>
      <w:marBottom w:val="0"/>
      <w:divBdr>
        <w:top w:val="none" w:sz="0" w:space="0" w:color="auto"/>
        <w:left w:val="none" w:sz="0" w:space="0" w:color="auto"/>
        <w:bottom w:val="none" w:sz="0" w:space="0" w:color="auto"/>
        <w:right w:val="none" w:sz="0" w:space="0" w:color="auto"/>
      </w:divBdr>
    </w:div>
    <w:div w:id="759065599">
      <w:bodyDiv w:val="1"/>
      <w:marLeft w:val="0"/>
      <w:marRight w:val="0"/>
      <w:marTop w:val="0"/>
      <w:marBottom w:val="0"/>
      <w:divBdr>
        <w:top w:val="none" w:sz="0" w:space="0" w:color="auto"/>
        <w:left w:val="none" w:sz="0" w:space="0" w:color="auto"/>
        <w:bottom w:val="none" w:sz="0" w:space="0" w:color="auto"/>
        <w:right w:val="none" w:sz="0" w:space="0" w:color="auto"/>
      </w:divBdr>
    </w:div>
    <w:div w:id="771780066">
      <w:bodyDiv w:val="1"/>
      <w:marLeft w:val="0"/>
      <w:marRight w:val="0"/>
      <w:marTop w:val="0"/>
      <w:marBottom w:val="0"/>
      <w:divBdr>
        <w:top w:val="none" w:sz="0" w:space="0" w:color="auto"/>
        <w:left w:val="none" w:sz="0" w:space="0" w:color="auto"/>
        <w:bottom w:val="none" w:sz="0" w:space="0" w:color="auto"/>
        <w:right w:val="none" w:sz="0" w:space="0" w:color="auto"/>
      </w:divBdr>
    </w:div>
    <w:div w:id="780145975">
      <w:bodyDiv w:val="1"/>
      <w:marLeft w:val="0"/>
      <w:marRight w:val="0"/>
      <w:marTop w:val="0"/>
      <w:marBottom w:val="0"/>
      <w:divBdr>
        <w:top w:val="none" w:sz="0" w:space="0" w:color="auto"/>
        <w:left w:val="none" w:sz="0" w:space="0" w:color="auto"/>
        <w:bottom w:val="none" w:sz="0" w:space="0" w:color="auto"/>
        <w:right w:val="none" w:sz="0" w:space="0" w:color="auto"/>
      </w:divBdr>
    </w:div>
    <w:div w:id="807822549">
      <w:bodyDiv w:val="1"/>
      <w:marLeft w:val="0"/>
      <w:marRight w:val="0"/>
      <w:marTop w:val="0"/>
      <w:marBottom w:val="0"/>
      <w:divBdr>
        <w:top w:val="none" w:sz="0" w:space="0" w:color="auto"/>
        <w:left w:val="none" w:sz="0" w:space="0" w:color="auto"/>
        <w:bottom w:val="none" w:sz="0" w:space="0" w:color="auto"/>
        <w:right w:val="none" w:sz="0" w:space="0" w:color="auto"/>
      </w:divBdr>
    </w:div>
    <w:div w:id="823084482">
      <w:bodyDiv w:val="1"/>
      <w:marLeft w:val="0"/>
      <w:marRight w:val="0"/>
      <w:marTop w:val="0"/>
      <w:marBottom w:val="0"/>
      <w:divBdr>
        <w:top w:val="none" w:sz="0" w:space="0" w:color="auto"/>
        <w:left w:val="none" w:sz="0" w:space="0" w:color="auto"/>
        <w:bottom w:val="none" w:sz="0" w:space="0" w:color="auto"/>
        <w:right w:val="none" w:sz="0" w:space="0" w:color="auto"/>
      </w:divBdr>
    </w:div>
    <w:div w:id="846138011">
      <w:bodyDiv w:val="1"/>
      <w:marLeft w:val="0"/>
      <w:marRight w:val="0"/>
      <w:marTop w:val="0"/>
      <w:marBottom w:val="0"/>
      <w:divBdr>
        <w:top w:val="none" w:sz="0" w:space="0" w:color="auto"/>
        <w:left w:val="none" w:sz="0" w:space="0" w:color="auto"/>
        <w:bottom w:val="none" w:sz="0" w:space="0" w:color="auto"/>
        <w:right w:val="none" w:sz="0" w:space="0" w:color="auto"/>
      </w:divBdr>
      <w:divsChild>
        <w:div w:id="553590237">
          <w:marLeft w:val="0"/>
          <w:marRight w:val="0"/>
          <w:marTop w:val="0"/>
          <w:marBottom w:val="0"/>
          <w:divBdr>
            <w:top w:val="none" w:sz="0" w:space="0" w:color="auto"/>
            <w:left w:val="none" w:sz="0" w:space="0" w:color="auto"/>
            <w:bottom w:val="double" w:sz="4" w:space="1" w:color="auto"/>
            <w:right w:val="none" w:sz="0" w:space="0" w:color="auto"/>
          </w:divBdr>
        </w:div>
        <w:div w:id="947930124">
          <w:marLeft w:val="0"/>
          <w:marRight w:val="0"/>
          <w:marTop w:val="0"/>
          <w:marBottom w:val="0"/>
          <w:divBdr>
            <w:top w:val="none" w:sz="0" w:space="0" w:color="auto"/>
            <w:left w:val="none" w:sz="0" w:space="0" w:color="auto"/>
            <w:bottom w:val="double" w:sz="4" w:space="1" w:color="auto"/>
            <w:right w:val="none" w:sz="0" w:space="0" w:color="auto"/>
          </w:divBdr>
        </w:div>
        <w:div w:id="2054964560">
          <w:marLeft w:val="0"/>
          <w:marRight w:val="0"/>
          <w:marTop w:val="0"/>
          <w:marBottom w:val="0"/>
          <w:divBdr>
            <w:top w:val="none" w:sz="0" w:space="0" w:color="auto"/>
            <w:left w:val="none" w:sz="0" w:space="0" w:color="auto"/>
            <w:bottom w:val="double" w:sz="4" w:space="1" w:color="auto"/>
            <w:right w:val="none" w:sz="0" w:space="0" w:color="auto"/>
          </w:divBdr>
        </w:div>
        <w:div w:id="2138990249">
          <w:marLeft w:val="0"/>
          <w:marRight w:val="0"/>
          <w:marTop w:val="0"/>
          <w:marBottom w:val="0"/>
          <w:divBdr>
            <w:top w:val="none" w:sz="0" w:space="0" w:color="auto"/>
            <w:left w:val="none" w:sz="0" w:space="0" w:color="auto"/>
            <w:bottom w:val="double" w:sz="4" w:space="1" w:color="auto"/>
            <w:right w:val="none" w:sz="0" w:space="0" w:color="auto"/>
          </w:divBdr>
        </w:div>
      </w:divsChild>
    </w:div>
    <w:div w:id="876236842">
      <w:bodyDiv w:val="1"/>
      <w:marLeft w:val="0"/>
      <w:marRight w:val="0"/>
      <w:marTop w:val="0"/>
      <w:marBottom w:val="0"/>
      <w:divBdr>
        <w:top w:val="none" w:sz="0" w:space="0" w:color="auto"/>
        <w:left w:val="none" w:sz="0" w:space="0" w:color="auto"/>
        <w:bottom w:val="none" w:sz="0" w:space="0" w:color="auto"/>
        <w:right w:val="none" w:sz="0" w:space="0" w:color="auto"/>
      </w:divBdr>
    </w:div>
    <w:div w:id="903763209">
      <w:bodyDiv w:val="1"/>
      <w:marLeft w:val="0"/>
      <w:marRight w:val="0"/>
      <w:marTop w:val="0"/>
      <w:marBottom w:val="0"/>
      <w:divBdr>
        <w:top w:val="none" w:sz="0" w:space="0" w:color="auto"/>
        <w:left w:val="none" w:sz="0" w:space="0" w:color="auto"/>
        <w:bottom w:val="none" w:sz="0" w:space="0" w:color="auto"/>
        <w:right w:val="none" w:sz="0" w:space="0" w:color="auto"/>
      </w:divBdr>
    </w:div>
    <w:div w:id="917985282">
      <w:bodyDiv w:val="1"/>
      <w:marLeft w:val="0"/>
      <w:marRight w:val="0"/>
      <w:marTop w:val="0"/>
      <w:marBottom w:val="0"/>
      <w:divBdr>
        <w:top w:val="none" w:sz="0" w:space="0" w:color="auto"/>
        <w:left w:val="none" w:sz="0" w:space="0" w:color="auto"/>
        <w:bottom w:val="none" w:sz="0" w:space="0" w:color="auto"/>
        <w:right w:val="none" w:sz="0" w:space="0" w:color="auto"/>
      </w:divBdr>
    </w:div>
    <w:div w:id="926884081">
      <w:bodyDiv w:val="1"/>
      <w:marLeft w:val="0"/>
      <w:marRight w:val="0"/>
      <w:marTop w:val="0"/>
      <w:marBottom w:val="0"/>
      <w:divBdr>
        <w:top w:val="none" w:sz="0" w:space="0" w:color="auto"/>
        <w:left w:val="none" w:sz="0" w:space="0" w:color="auto"/>
        <w:bottom w:val="none" w:sz="0" w:space="0" w:color="auto"/>
        <w:right w:val="none" w:sz="0" w:space="0" w:color="auto"/>
      </w:divBdr>
    </w:div>
    <w:div w:id="933900413">
      <w:bodyDiv w:val="1"/>
      <w:marLeft w:val="0"/>
      <w:marRight w:val="0"/>
      <w:marTop w:val="0"/>
      <w:marBottom w:val="0"/>
      <w:divBdr>
        <w:top w:val="none" w:sz="0" w:space="0" w:color="auto"/>
        <w:left w:val="none" w:sz="0" w:space="0" w:color="auto"/>
        <w:bottom w:val="none" w:sz="0" w:space="0" w:color="auto"/>
        <w:right w:val="none" w:sz="0" w:space="0" w:color="auto"/>
      </w:divBdr>
    </w:div>
    <w:div w:id="934243415">
      <w:bodyDiv w:val="1"/>
      <w:marLeft w:val="0"/>
      <w:marRight w:val="0"/>
      <w:marTop w:val="0"/>
      <w:marBottom w:val="0"/>
      <w:divBdr>
        <w:top w:val="none" w:sz="0" w:space="0" w:color="auto"/>
        <w:left w:val="none" w:sz="0" w:space="0" w:color="auto"/>
        <w:bottom w:val="none" w:sz="0" w:space="0" w:color="auto"/>
        <w:right w:val="none" w:sz="0" w:space="0" w:color="auto"/>
      </w:divBdr>
    </w:div>
    <w:div w:id="944968215">
      <w:bodyDiv w:val="1"/>
      <w:marLeft w:val="0"/>
      <w:marRight w:val="0"/>
      <w:marTop w:val="0"/>
      <w:marBottom w:val="0"/>
      <w:divBdr>
        <w:top w:val="none" w:sz="0" w:space="0" w:color="auto"/>
        <w:left w:val="none" w:sz="0" w:space="0" w:color="auto"/>
        <w:bottom w:val="none" w:sz="0" w:space="0" w:color="auto"/>
        <w:right w:val="none" w:sz="0" w:space="0" w:color="auto"/>
      </w:divBdr>
    </w:div>
    <w:div w:id="970937030">
      <w:bodyDiv w:val="1"/>
      <w:marLeft w:val="0"/>
      <w:marRight w:val="0"/>
      <w:marTop w:val="0"/>
      <w:marBottom w:val="0"/>
      <w:divBdr>
        <w:top w:val="none" w:sz="0" w:space="0" w:color="auto"/>
        <w:left w:val="none" w:sz="0" w:space="0" w:color="auto"/>
        <w:bottom w:val="none" w:sz="0" w:space="0" w:color="auto"/>
        <w:right w:val="none" w:sz="0" w:space="0" w:color="auto"/>
      </w:divBdr>
    </w:div>
    <w:div w:id="975911556">
      <w:bodyDiv w:val="1"/>
      <w:marLeft w:val="0"/>
      <w:marRight w:val="0"/>
      <w:marTop w:val="0"/>
      <w:marBottom w:val="0"/>
      <w:divBdr>
        <w:top w:val="none" w:sz="0" w:space="0" w:color="auto"/>
        <w:left w:val="none" w:sz="0" w:space="0" w:color="auto"/>
        <w:bottom w:val="none" w:sz="0" w:space="0" w:color="auto"/>
        <w:right w:val="none" w:sz="0" w:space="0" w:color="auto"/>
      </w:divBdr>
    </w:div>
    <w:div w:id="982929999">
      <w:bodyDiv w:val="1"/>
      <w:marLeft w:val="0"/>
      <w:marRight w:val="0"/>
      <w:marTop w:val="0"/>
      <w:marBottom w:val="0"/>
      <w:divBdr>
        <w:top w:val="none" w:sz="0" w:space="0" w:color="auto"/>
        <w:left w:val="none" w:sz="0" w:space="0" w:color="auto"/>
        <w:bottom w:val="none" w:sz="0" w:space="0" w:color="auto"/>
        <w:right w:val="none" w:sz="0" w:space="0" w:color="auto"/>
      </w:divBdr>
    </w:div>
    <w:div w:id="986711030">
      <w:bodyDiv w:val="1"/>
      <w:marLeft w:val="0"/>
      <w:marRight w:val="0"/>
      <w:marTop w:val="0"/>
      <w:marBottom w:val="0"/>
      <w:divBdr>
        <w:top w:val="none" w:sz="0" w:space="0" w:color="auto"/>
        <w:left w:val="none" w:sz="0" w:space="0" w:color="auto"/>
        <w:bottom w:val="none" w:sz="0" w:space="0" w:color="auto"/>
        <w:right w:val="none" w:sz="0" w:space="0" w:color="auto"/>
      </w:divBdr>
    </w:div>
    <w:div w:id="1000545612">
      <w:bodyDiv w:val="1"/>
      <w:marLeft w:val="0"/>
      <w:marRight w:val="0"/>
      <w:marTop w:val="0"/>
      <w:marBottom w:val="0"/>
      <w:divBdr>
        <w:top w:val="none" w:sz="0" w:space="0" w:color="auto"/>
        <w:left w:val="none" w:sz="0" w:space="0" w:color="auto"/>
        <w:bottom w:val="none" w:sz="0" w:space="0" w:color="auto"/>
        <w:right w:val="none" w:sz="0" w:space="0" w:color="auto"/>
      </w:divBdr>
    </w:div>
    <w:div w:id="1001467780">
      <w:bodyDiv w:val="1"/>
      <w:marLeft w:val="0"/>
      <w:marRight w:val="0"/>
      <w:marTop w:val="0"/>
      <w:marBottom w:val="0"/>
      <w:divBdr>
        <w:top w:val="none" w:sz="0" w:space="0" w:color="auto"/>
        <w:left w:val="none" w:sz="0" w:space="0" w:color="auto"/>
        <w:bottom w:val="none" w:sz="0" w:space="0" w:color="auto"/>
        <w:right w:val="none" w:sz="0" w:space="0" w:color="auto"/>
      </w:divBdr>
    </w:div>
    <w:div w:id="1041054561">
      <w:bodyDiv w:val="1"/>
      <w:marLeft w:val="0"/>
      <w:marRight w:val="0"/>
      <w:marTop w:val="0"/>
      <w:marBottom w:val="0"/>
      <w:divBdr>
        <w:top w:val="none" w:sz="0" w:space="0" w:color="auto"/>
        <w:left w:val="none" w:sz="0" w:space="0" w:color="auto"/>
        <w:bottom w:val="none" w:sz="0" w:space="0" w:color="auto"/>
        <w:right w:val="none" w:sz="0" w:space="0" w:color="auto"/>
      </w:divBdr>
    </w:div>
    <w:div w:id="1045716615">
      <w:bodyDiv w:val="1"/>
      <w:marLeft w:val="0"/>
      <w:marRight w:val="0"/>
      <w:marTop w:val="0"/>
      <w:marBottom w:val="0"/>
      <w:divBdr>
        <w:top w:val="none" w:sz="0" w:space="0" w:color="auto"/>
        <w:left w:val="none" w:sz="0" w:space="0" w:color="auto"/>
        <w:bottom w:val="none" w:sz="0" w:space="0" w:color="auto"/>
        <w:right w:val="none" w:sz="0" w:space="0" w:color="auto"/>
      </w:divBdr>
    </w:div>
    <w:div w:id="1071923391">
      <w:bodyDiv w:val="1"/>
      <w:marLeft w:val="0"/>
      <w:marRight w:val="0"/>
      <w:marTop w:val="0"/>
      <w:marBottom w:val="0"/>
      <w:divBdr>
        <w:top w:val="none" w:sz="0" w:space="0" w:color="auto"/>
        <w:left w:val="none" w:sz="0" w:space="0" w:color="auto"/>
        <w:bottom w:val="none" w:sz="0" w:space="0" w:color="auto"/>
        <w:right w:val="none" w:sz="0" w:space="0" w:color="auto"/>
      </w:divBdr>
    </w:div>
    <w:div w:id="1084648305">
      <w:bodyDiv w:val="1"/>
      <w:marLeft w:val="0"/>
      <w:marRight w:val="0"/>
      <w:marTop w:val="0"/>
      <w:marBottom w:val="0"/>
      <w:divBdr>
        <w:top w:val="none" w:sz="0" w:space="0" w:color="auto"/>
        <w:left w:val="none" w:sz="0" w:space="0" w:color="auto"/>
        <w:bottom w:val="none" w:sz="0" w:space="0" w:color="auto"/>
        <w:right w:val="none" w:sz="0" w:space="0" w:color="auto"/>
      </w:divBdr>
    </w:div>
    <w:div w:id="1085297416">
      <w:bodyDiv w:val="1"/>
      <w:marLeft w:val="0"/>
      <w:marRight w:val="0"/>
      <w:marTop w:val="0"/>
      <w:marBottom w:val="0"/>
      <w:divBdr>
        <w:top w:val="none" w:sz="0" w:space="0" w:color="auto"/>
        <w:left w:val="none" w:sz="0" w:space="0" w:color="auto"/>
        <w:bottom w:val="none" w:sz="0" w:space="0" w:color="auto"/>
        <w:right w:val="none" w:sz="0" w:space="0" w:color="auto"/>
      </w:divBdr>
    </w:div>
    <w:div w:id="1091974936">
      <w:bodyDiv w:val="1"/>
      <w:marLeft w:val="0"/>
      <w:marRight w:val="0"/>
      <w:marTop w:val="0"/>
      <w:marBottom w:val="0"/>
      <w:divBdr>
        <w:top w:val="none" w:sz="0" w:space="0" w:color="auto"/>
        <w:left w:val="none" w:sz="0" w:space="0" w:color="auto"/>
        <w:bottom w:val="none" w:sz="0" w:space="0" w:color="auto"/>
        <w:right w:val="none" w:sz="0" w:space="0" w:color="auto"/>
      </w:divBdr>
    </w:div>
    <w:div w:id="1094865977">
      <w:bodyDiv w:val="1"/>
      <w:marLeft w:val="0"/>
      <w:marRight w:val="0"/>
      <w:marTop w:val="0"/>
      <w:marBottom w:val="0"/>
      <w:divBdr>
        <w:top w:val="none" w:sz="0" w:space="0" w:color="auto"/>
        <w:left w:val="none" w:sz="0" w:space="0" w:color="auto"/>
        <w:bottom w:val="none" w:sz="0" w:space="0" w:color="auto"/>
        <w:right w:val="none" w:sz="0" w:space="0" w:color="auto"/>
      </w:divBdr>
    </w:div>
    <w:div w:id="1132164358">
      <w:bodyDiv w:val="1"/>
      <w:marLeft w:val="0"/>
      <w:marRight w:val="0"/>
      <w:marTop w:val="0"/>
      <w:marBottom w:val="0"/>
      <w:divBdr>
        <w:top w:val="none" w:sz="0" w:space="0" w:color="auto"/>
        <w:left w:val="none" w:sz="0" w:space="0" w:color="auto"/>
        <w:bottom w:val="none" w:sz="0" w:space="0" w:color="auto"/>
        <w:right w:val="none" w:sz="0" w:space="0" w:color="auto"/>
      </w:divBdr>
    </w:div>
    <w:div w:id="1144082740">
      <w:bodyDiv w:val="1"/>
      <w:marLeft w:val="0"/>
      <w:marRight w:val="0"/>
      <w:marTop w:val="0"/>
      <w:marBottom w:val="0"/>
      <w:divBdr>
        <w:top w:val="none" w:sz="0" w:space="0" w:color="auto"/>
        <w:left w:val="none" w:sz="0" w:space="0" w:color="auto"/>
        <w:bottom w:val="none" w:sz="0" w:space="0" w:color="auto"/>
        <w:right w:val="none" w:sz="0" w:space="0" w:color="auto"/>
      </w:divBdr>
    </w:div>
    <w:div w:id="1147936152">
      <w:bodyDiv w:val="1"/>
      <w:marLeft w:val="0"/>
      <w:marRight w:val="0"/>
      <w:marTop w:val="0"/>
      <w:marBottom w:val="0"/>
      <w:divBdr>
        <w:top w:val="none" w:sz="0" w:space="0" w:color="auto"/>
        <w:left w:val="none" w:sz="0" w:space="0" w:color="auto"/>
        <w:bottom w:val="none" w:sz="0" w:space="0" w:color="auto"/>
        <w:right w:val="none" w:sz="0" w:space="0" w:color="auto"/>
      </w:divBdr>
    </w:div>
    <w:div w:id="1160316037">
      <w:bodyDiv w:val="1"/>
      <w:marLeft w:val="0"/>
      <w:marRight w:val="0"/>
      <w:marTop w:val="0"/>
      <w:marBottom w:val="0"/>
      <w:divBdr>
        <w:top w:val="none" w:sz="0" w:space="0" w:color="auto"/>
        <w:left w:val="none" w:sz="0" w:space="0" w:color="auto"/>
        <w:bottom w:val="none" w:sz="0" w:space="0" w:color="auto"/>
        <w:right w:val="none" w:sz="0" w:space="0" w:color="auto"/>
      </w:divBdr>
    </w:div>
    <w:div w:id="1163621120">
      <w:bodyDiv w:val="1"/>
      <w:marLeft w:val="0"/>
      <w:marRight w:val="0"/>
      <w:marTop w:val="0"/>
      <w:marBottom w:val="0"/>
      <w:divBdr>
        <w:top w:val="none" w:sz="0" w:space="0" w:color="auto"/>
        <w:left w:val="none" w:sz="0" w:space="0" w:color="auto"/>
        <w:bottom w:val="none" w:sz="0" w:space="0" w:color="auto"/>
        <w:right w:val="none" w:sz="0" w:space="0" w:color="auto"/>
      </w:divBdr>
    </w:div>
    <w:div w:id="1170293606">
      <w:bodyDiv w:val="1"/>
      <w:marLeft w:val="0"/>
      <w:marRight w:val="0"/>
      <w:marTop w:val="0"/>
      <w:marBottom w:val="0"/>
      <w:divBdr>
        <w:top w:val="none" w:sz="0" w:space="0" w:color="auto"/>
        <w:left w:val="none" w:sz="0" w:space="0" w:color="auto"/>
        <w:bottom w:val="none" w:sz="0" w:space="0" w:color="auto"/>
        <w:right w:val="none" w:sz="0" w:space="0" w:color="auto"/>
      </w:divBdr>
    </w:div>
    <w:div w:id="1176724598">
      <w:bodyDiv w:val="1"/>
      <w:marLeft w:val="0"/>
      <w:marRight w:val="0"/>
      <w:marTop w:val="0"/>
      <w:marBottom w:val="0"/>
      <w:divBdr>
        <w:top w:val="none" w:sz="0" w:space="0" w:color="auto"/>
        <w:left w:val="none" w:sz="0" w:space="0" w:color="auto"/>
        <w:bottom w:val="none" w:sz="0" w:space="0" w:color="auto"/>
        <w:right w:val="none" w:sz="0" w:space="0" w:color="auto"/>
      </w:divBdr>
    </w:div>
    <w:div w:id="1199590678">
      <w:bodyDiv w:val="1"/>
      <w:marLeft w:val="0"/>
      <w:marRight w:val="0"/>
      <w:marTop w:val="0"/>
      <w:marBottom w:val="0"/>
      <w:divBdr>
        <w:top w:val="none" w:sz="0" w:space="0" w:color="auto"/>
        <w:left w:val="none" w:sz="0" w:space="0" w:color="auto"/>
        <w:bottom w:val="none" w:sz="0" w:space="0" w:color="auto"/>
        <w:right w:val="none" w:sz="0" w:space="0" w:color="auto"/>
      </w:divBdr>
    </w:div>
    <w:div w:id="1210342072">
      <w:bodyDiv w:val="1"/>
      <w:marLeft w:val="0"/>
      <w:marRight w:val="0"/>
      <w:marTop w:val="0"/>
      <w:marBottom w:val="0"/>
      <w:divBdr>
        <w:top w:val="none" w:sz="0" w:space="0" w:color="auto"/>
        <w:left w:val="none" w:sz="0" w:space="0" w:color="auto"/>
        <w:bottom w:val="none" w:sz="0" w:space="0" w:color="auto"/>
        <w:right w:val="none" w:sz="0" w:space="0" w:color="auto"/>
      </w:divBdr>
    </w:div>
    <w:div w:id="1213543396">
      <w:bodyDiv w:val="1"/>
      <w:marLeft w:val="0"/>
      <w:marRight w:val="0"/>
      <w:marTop w:val="0"/>
      <w:marBottom w:val="0"/>
      <w:divBdr>
        <w:top w:val="none" w:sz="0" w:space="0" w:color="auto"/>
        <w:left w:val="none" w:sz="0" w:space="0" w:color="auto"/>
        <w:bottom w:val="none" w:sz="0" w:space="0" w:color="auto"/>
        <w:right w:val="none" w:sz="0" w:space="0" w:color="auto"/>
      </w:divBdr>
    </w:div>
    <w:div w:id="1219826483">
      <w:bodyDiv w:val="1"/>
      <w:marLeft w:val="0"/>
      <w:marRight w:val="0"/>
      <w:marTop w:val="0"/>
      <w:marBottom w:val="0"/>
      <w:divBdr>
        <w:top w:val="none" w:sz="0" w:space="0" w:color="auto"/>
        <w:left w:val="none" w:sz="0" w:space="0" w:color="auto"/>
        <w:bottom w:val="none" w:sz="0" w:space="0" w:color="auto"/>
        <w:right w:val="none" w:sz="0" w:space="0" w:color="auto"/>
      </w:divBdr>
    </w:div>
    <w:div w:id="1221014507">
      <w:bodyDiv w:val="1"/>
      <w:marLeft w:val="0"/>
      <w:marRight w:val="0"/>
      <w:marTop w:val="0"/>
      <w:marBottom w:val="0"/>
      <w:divBdr>
        <w:top w:val="none" w:sz="0" w:space="0" w:color="auto"/>
        <w:left w:val="none" w:sz="0" w:space="0" w:color="auto"/>
        <w:bottom w:val="none" w:sz="0" w:space="0" w:color="auto"/>
        <w:right w:val="none" w:sz="0" w:space="0" w:color="auto"/>
      </w:divBdr>
    </w:div>
    <w:div w:id="1224217488">
      <w:bodyDiv w:val="1"/>
      <w:marLeft w:val="0"/>
      <w:marRight w:val="0"/>
      <w:marTop w:val="0"/>
      <w:marBottom w:val="0"/>
      <w:divBdr>
        <w:top w:val="none" w:sz="0" w:space="0" w:color="auto"/>
        <w:left w:val="none" w:sz="0" w:space="0" w:color="auto"/>
        <w:bottom w:val="none" w:sz="0" w:space="0" w:color="auto"/>
        <w:right w:val="none" w:sz="0" w:space="0" w:color="auto"/>
      </w:divBdr>
    </w:div>
    <w:div w:id="1230383165">
      <w:bodyDiv w:val="1"/>
      <w:marLeft w:val="0"/>
      <w:marRight w:val="0"/>
      <w:marTop w:val="0"/>
      <w:marBottom w:val="0"/>
      <w:divBdr>
        <w:top w:val="none" w:sz="0" w:space="0" w:color="auto"/>
        <w:left w:val="none" w:sz="0" w:space="0" w:color="auto"/>
        <w:bottom w:val="none" w:sz="0" w:space="0" w:color="auto"/>
        <w:right w:val="none" w:sz="0" w:space="0" w:color="auto"/>
      </w:divBdr>
    </w:div>
    <w:div w:id="1234966498">
      <w:bodyDiv w:val="1"/>
      <w:marLeft w:val="0"/>
      <w:marRight w:val="0"/>
      <w:marTop w:val="0"/>
      <w:marBottom w:val="0"/>
      <w:divBdr>
        <w:top w:val="none" w:sz="0" w:space="0" w:color="auto"/>
        <w:left w:val="none" w:sz="0" w:space="0" w:color="auto"/>
        <w:bottom w:val="none" w:sz="0" w:space="0" w:color="auto"/>
        <w:right w:val="none" w:sz="0" w:space="0" w:color="auto"/>
      </w:divBdr>
    </w:div>
    <w:div w:id="1247809079">
      <w:bodyDiv w:val="1"/>
      <w:marLeft w:val="0"/>
      <w:marRight w:val="0"/>
      <w:marTop w:val="0"/>
      <w:marBottom w:val="0"/>
      <w:divBdr>
        <w:top w:val="none" w:sz="0" w:space="0" w:color="auto"/>
        <w:left w:val="none" w:sz="0" w:space="0" w:color="auto"/>
        <w:bottom w:val="none" w:sz="0" w:space="0" w:color="auto"/>
        <w:right w:val="none" w:sz="0" w:space="0" w:color="auto"/>
      </w:divBdr>
    </w:div>
    <w:div w:id="1258827327">
      <w:bodyDiv w:val="1"/>
      <w:marLeft w:val="0"/>
      <w:marRight w:val="0"/>
      <w:marTop w:val="0"/>
      <w:marBottom w:val="0"/>
      <w:divBdr>
        <w:top w:val="none" w:sz="0" w:space="0" w:color="auto"/>
        <w:left w:val="none" w:sz="0" w:space="0" w:color="auto"/>
        <w:bottom w:val="none" w:sz="0" w:space="0" w:color="auto"/>
        <w:right w:val="none" w:sz="0" w:space="0" w:color="auto"/>
      </w:divBdr>
    </w:div>
    <w:div w:id="1295673405">
      <w:bodyDiv w:val="1"/>
      <w:marLeft w:val="0"/>
      <w:marRight w:val="0"/>
      <w:marTop w:val="0"/>
      <w:marBottom w:val="0"/>
      <w:divBdr>
        <w:top w:val="none" w:sz="0" w:space="0" w:color="auto"/>
        <w:left w:val="none" w:sz="0" w:space="0" w:color="auto"/>
        <w:bottom w:val="none" w:sz="0" w:space="0" w:color="auto"/>
        <w:right w:val="none" w:sz="0" w:space="0" w:color="auto"/>
      </w:divBdr>
    </w:div>
    <w:div w:id="1297877232">
      <w:bodyDiv w:val="1"/>
      <w:marLeft w:val="0"/>
      <w:marRight w:val="0"/>
      <w:marTop w:val="0"/>
      <w:marBottom w:val="0"/>
      <w:divBdr>
        <w:top w:val="none" w:sz="0" w:space="0" w:color="auto"/>
        <w:left w:val="none" w:sz="0" w:space="0" w:color="auto"/>
        <w:bottom w:val="none" w:sz="0" w:space="0" w:color="auto"/>
        <w:right w:val="none" w:sz="0" w:space="0" w:color="auto"/>
      </w:divBdr>
    </w:div>
    <w:div w:id="1310406129">
      <w:bodyDiv w:val="1"/>
      <w:marLeft w:val="0"/>
      <w:marRight w:val="0"/>
      <w:marTop w:val="0"/>
      <w:marBottom w:val="0"/>
      <w:divBdr>
        <w:top w:val="none" w:sz="0" w:space="0" w:color="auto"/>
        <w:left w:val="none" w:sz="0" w:space="0" w:color="auto"/>
        <w:bottom w:val="none" w:sz="0" w:space="0" w:color="auto"/>
        <w:right w:val="none" w:sz="0" w:space="0" w:color="auto"/>
      </w:divBdr>
    </w:div>
    <w:div w:id="1328022460">
      <w:bodyDiv w:val="1"/>
      <w:marLeft w:val="0"/>
      <w:marRight w:val="0"/>
      <w:marTop w:val="0"/>
      <w:marBottom w:val="0"/>
      <w:divBdr>
        <w:top w:val="none" w:sz="0" w:space="0" w:color="auto"/>
        <w:left w:val="none" w:sz="0" w:space="0" w:color="auto"/>
        <w:bottom w:val="none" w:sz="0" w:space="0" w:color="auto"/>
        <w:right w:val="none" w:sz="0" w:space="0" w:color="auto"/>
      </w:divBdr>
    </w:div>
    <w:div w:id="1337228933">
      <w:bodyDiv w:val="1"/>
      <w:marLeft w:val="0"/>
      <w:marRight w:val="0"/>
      <w:marTop w:val="0"/>
      <w:marBottom w:val="0"/>
      <w:divBdr>
        <w:top w:val="none" w:sz="0" w:space="0" w:color="auto"/>
        <w:left w:val="none" w:sz="0" w:space="0" w:color="auto"/>
        <w:bottom w:val="none" w:sz="0" w:space="0" w:color="auto"/>
        <w:right w:val="none" w:sz="0" w:space="0" w:color="auto"/>
      </w:divBdr>
    </w:div>
    <w:div w:id="1345597917">
      <w:bodyDiv w:val="1"/>
      <w:marLeft w:val="0"/>
      <w:marRight w:val="0"/>
      <w:marTop w:val="0"/>
      <w:marBottom w:val="0"/>
      <w:divBdr>
        <w:top w:val="none" w:sz="0" w:space="0" w:color="auto"/>
        <w:left w:val="none" w:sz="0" w:space="0" w:color="auto"/>
        <w:bottom w:val="none" w:sz="0" w:space="0" w:color="auto"/>
        <w:right w:val="none" w:sz="0" w:space="0" w:color="auto"/>
      </w:divBdr>
    </w:div>
    <w:div w:id="1362125546">
      <w:bodyDiv w:val="1"/>
      <w:marLeft w:val="0"/>
      <w:marRight w:val="0"/>
      <w:marTop w:val="0"/>
      <w:marBottom w:val="0"/>
      <w:divBdr>
        <w:top w:val="none" w:sz="0" w:space="0" w:color="auto"/>
        <w:left w:val="none" w:sz="0" w:space="0" w:color="auto"/>
        <w:bottom w:val="none" w:sz="0" w:space="0" w:color="auto"/>
        <w:right w:val="none" w:sz="0" w:space="0" w:color="auto"/>
      </w:divBdr>
    </w:div>
    <w:div w:id="1368214454">
      <w:bodyDiv w:val="1"/>
      <w:marLeft w:val="0"/>
      <w:marRight w:val="0"/>
      <w:marTop w:val="0"/>
      <w:marBottom w:val="0"/>
      <w:divBdr>
        <w:top w:val="none" w:sz="0" w:space="0" w:color="auto"/>
        <w:left w:val="none" w:sz="0" w:space="0" w:color="auto"/>
        <w:bottom w:val="none" w:sz="0" w:space="0" w:color="auto"/>
        <w:right w:val="none" w:sz="0" w:space="0" w:color="auto"/>
      </w:divBdr>
    </w:div>
    <w:div w:id="1370763173">
      <w:bodyDiv w:val="1"/>
      <w:marLeft w:val="0"/>
      <w:marRight w:val="0"/>
      <w:marTop w:val="0"/>
      <w:marBottom w:val="0"/>
      <w:divBdr>
        <w:top w:val="none" w:sz="0" w:space="0" w:color="auto"/>
        <w:left w:val="none" w:sz="0" w:space="0" w:color="auto"/>
        <w:bottom w:val="none" w:sz="0" w:space="0" w:color="auto"/>
        <w:right w:val="none" w:sz="0" w:space="0" w:color="auto"/>
      </w:divBdr>
    </w:div>
    <w:div w:id="1390687291">
      <w:bodyDiv w:val="1"/>
      <w:marLeft w:val="0"/>
      <w:marRight w:val="0"/>
      <w:marTop w:val="0"/>
      <w:marBottom w:val="0"/>
      <w:divBdr>
        <w:top w:val="none" w:sz="0" w:space="0" w:color="auto"/>
        <w:left w:val="none" w:sz="0" w:space="0" w:color="auto"/>
        <w:bottom w:val="none" w:sz="0" w:space="0" w:color="auto"/>
        <w:right w:val="none" w:sz="0" w:space="0" w:color="auto"/>
      </w:divBdr>
    </w:div>
    <w:div w:id="1401294338">
      <w:bodyDiv w:val="1"/>
      <w:marLeft w:val="0"/>
      <w:marRight w:val="0"/>
      <w:marTop w:val="0"/>
      <w:marBottom w:val="0"/>
      <w:divBdr>
        <w:top w:val="none" w:sz="0" w:space="0" w:color="auto"/>
        <w:left w:val="none" w:sz="0" w:space="0" w:color="auto"/>
        <w:bottom w:val="none" w:sz="0" w:space="0" w:color="auto"/>
        <w:right w:val="none" w:sz="0" w:space="0" w:color="auto"/>
      </w:divBdr>
    </w:div>
    <w:div w:id="1415593324">
      <w:bodyDiv w:val="1"/>
      <w:marLeft w:val="0"/>
      <w:marRight w:val="0"/>
      <w:marTop w:val="0"/>
      <w:marBottom w:val="0"/>
      <w:divBdr>
        <w:top w:val="none" w:sz="0" w:space="0" w:color="auto"/>
        <w:left w:val="none" w:sz="0" w:space="0" w:color="auto"/>
        <w:bottom w:val="none" w:sz="0" w:space="0" w:color="auto"/>
        <w:right w:val="none" w:sz="0" w:space="0" w:color="auto"/>
      </w:divBdr>
    </w:div>
    <w:div w:id="1416246410">
      <w:bodyDiv w:val="1"/>
      <w:marLeft w:val="0"/>
      <w:marRight w:val="0"/>
      <w:marTop w:val="0"/>
      <w:marBottom w:val="0"/>
      <w:divBdr>
        <w:top w:val="none" w:sz="0" w:space="0" w:color="auto"/>
        <w:left w:val="none" w:sz="0" w:space="0" w:color="auto"/>
        <w:bottom w:val="none" w:sz="0" w:space="0" w:color="auto"/>
        <w:right w:val="none" w:sz="0" w:space="0" w:color="auto"/>
      </w:divBdr>
    </w:div>
    <w:div w:id="1429538774">
      <w:bodyDiv w:val="1"/>
      <w:marLeft w:val="0"/>
      <w:marRight w:val="0"/>
      <w:marTop w:val="0"/>
      <w:marBottom w:val="0"/>
      <w:divBdr>
        <w:top w:val="none" w:sz="0" w:space="0" w:color="auto"/>
        <w:left w:val="none" w:sz="0" w:space="0" w:color="auto"/>
        <w:bottom w:val="none" w:sz="0" w:space="0" w:color="auto"/>
        <w:right w:val="none" w:sz="0" w:space="0" w:color="auto"/>
      </w:divBdr>
    </w:div>
    <w:div w:id="1434520908">
      <w:bodyDiv w:val="1"/>
      <w:marLeft w:val="0"/>
      <w:marRight w:val="0"/>
      <w:marTop w:val="0"/>
      <w:marBottom w:val="0"/>
      <w:divBdr>
        <w:top w:val="none" w:sz="0" w:space="0" w:color="auto"/>
        <w:left w:val="none" w:sz="0" w:space="0" w:color="auto"/>
        <w:bottom w:val="none" w:sz="0" w:space="0" w:color="auto"/>
        <w:right w:val="none" w:sz="0" w:space="0" w:color="auto"/>
      </w:divBdr>
    </w:div>
    <w:div w:id="1434977091">
      <w:bodyDiv w:val="1"/>
      <w:marLeft w:val="0"/>
      <w:marRight w:val="0"/>
      <w:marTop w:val="0"/>
      <w:marBottom w:val="0"/>
      <w:divBdr>
        <w:top w:val="none" w:sz="0" w:space="0" w:color="auto"/>
        <w:left w:val="none" w:sz="0" w:space="0" w:color="auto"/>
        <w:bottom w:val="none" w:sz="0" w:space="0" w:color="auto"/>
        <w:right w:val="none" w:sz="0" w:space="0" w:color="auto"/>
      </w:divBdr>
    </w:div>
    <w:div w:id="1454716642">
      <w:bodyDiv w:val="1"/>
      <w:marLeft w:val="0"/>
      <w:marRight w:val="0"/>
      <w:marTop w:val="0"/>
      <w:marBottom w:val="0"/>
      <w:divBdr>
        <w:top w:val="none" w:sz="0" w:space="0" w:color="auto"/>
        <w:left w:val="none" w:sz="0" w:space="0" w:color="auto"/>
        <w:bottom w:val="none" w:sz="0" w:space="0" w:color="auto"/>
        <w:right w:val="none" w:sz="0" w:space="0" w:color="auto"/>
      </w:divBdr>
    </w:div>
    <w:div w:id="1456562034">
      <w:bodyDiv w:val="1"/>
      <w:marLeft w:val="0"/>
      <w:marRight w:val="0"/>
      <w:marTop w:val="0"/>
      <w:marBottom w:val="0"/>
      <w:divBdr>
        <w:top w:val="none" w:sz="0" w:space="0" w:color="auto"/>
        <w:left w:val="none" w:sz="0" w:space="0" w:color="auto"/>
        <w:bottom w:val="none" w:sz="0" w:space="0" w:color="auto"/>
        <w:right w:val="none" w:sz="0" w:space="0" w:color="auto"/>
      </w:divBdr>
    </w:div>
    <w:div w:id="1464732652">
      <w:bodyDiv w:val="1"/>
      <w:marLeft w:val="0"/>
      <w:marRight w:val="0"/>
      <w:marTop w:val="0"/>
      <w:marBottom w:val="0"/>
      <w:divBdr>
        <w:top w:val="none" w:sz="0" w:space="0" w:color="auto"/>
        <w:left w:val="none" w:sz="0" w:space="0" w:color="auto"/>
        <w:bottom w:val="none" w:sz="0" w:space="0" w:color="auto"/>
        <w:right w:val="none" w:sz="0" w:space="0" w:color="auto"/>
      </w:divBdr>
    </w:div>
    <w:div w:id="1472673987">
      <w:bodyDiv w:val="1"/>
      <w:marLeft w:val="0"/>
      <w:marRight w:val="0"/>
      <w:marTop w:val="0"/>
      <w:marBottom w:val="0"/>
      <w:divBdr>
        <w:top w:val="none" w:sz="0" w:space="0" w:color="auto"/>
        <w:left w:val="none" w:sz="0" w:space="0" w:color="auto"/>
        <w:bottom w:val="none" w:sz="0" w:space="0" w:color="auto"/>
        <w:right w:val="none" w:sz="0" w:space="0" w:color="auto"/>
      </w:divBdr>
    </w:div>
    <w:div w:id="1476802633">
      <w:bodyDiv w:val="1"/>
      <w:marLeft w:val="0"/>
      <w:marRight w:val="0"/>
      <w:marTop w:val="0"/>
      <w:marBottom w:val="0"/>
      <w:divBdr>
        <w:top w:val="none" w:sz="0" w:space="0" w:color="auto"/>
        <w:left w:val="none" w:sz="0" w:space="0" w:color="auto"/>
        <w:bottom w:val="none" w:sz="0" w:space="0" w:color="auto"/>
        <w:right w:val="none" w:sz="0" w:space="0" w:color="auto"/>
      </w:divBdr>
    </w:div>
    <w:div w:id="1483621053">
      <w:bodyDiv w:val="1"/>
      <w:marLeft w:val="0"/>
      <w:marRight w:val="0"/>
      <w:marTop w:val="0"/>
      <w:marBottom w:val="0"/>
      <w:divBdr>
        <w:top w:val="none" w:sz="0" w:space="0" w:color="auto"/>
        <w:left w:val="none" w:sz="0" w:space="0" w:color="auto"/>
        <w:bottom w:val="none" w:sz="0" w:space="0" w:color="auto"/>
        <w:right w:val="none" w:sz="0" w:space="0" w:color="auto"/>
      </w:divBdr>
    </w:div>
    <w:div w:id="1490436224">
      <w:bodyDiv w:val="1"/>
      <w:marLeft w:val="0"/>
      <w:marRight w:val="0"/>
      <w:marTop w:val="0"/>
      <w:marBottom w:val="0"/>
      <w:divBdr>
        <w:top w:val="none" w:sz="0" w:space="0" w:color="auto"/>
        <w:left w:val="none" w:sz="0" w:space="0" w:color="auto"/>
        <w:bottom w:val="none" w:sz="0" w:space="0" w:color="auto"/>
        <w:right w:val="none" w:sz="0" w:space="0" w:color="auto"/>
      </w:divBdr>
    </w:div>
    <w:div w:id="1496989562">
      <w:bodyDiv w:val="1"/>
      <w:marLeft w:val="0"/>
      <w:marRight w:val="0"/>
      <w:marTop w:val="0"/>
      <w:marBottom w:val="0"/>
      <w:divBdr>
        <w:top w:val="none" w:sz="0" w:space="0" w:color="auto"/>
        <w:left w:val="none" w:sz="0" w:space="0" w:color="auto"/>
        <w:bottom w:val="none" w:sz="0" w:space="0" w:color="auto"/>
        <w:right w:val="none" w:sz="0" w:space="0" w:color="auto"/>
      </w:divBdr>
    </w:div>
    <w:div w:id="1508011341">
      <w:bodyDiv w:val="1"/>
      <w:marLeft w:val="0"/>
      <w:marRight w:val="0"/>
      <w:marTop w:val="0"/>
      <w:marBottom w:val="0"/>
      <w:divBdr>
        <w:top w:val="none" w:sz="0" w:space="0" w:color="auto"/>
        <w:left w:val="none" w:sz="0" w:space="0" w:color="auto"/>
        <w:bottom w:val="none" w:sz="0" w:space="0" w:color="auto"/>
        <w:right w:val="none" w:sz="0" w:space="0" w:color="auto"/>
      </w:divBdr>
    </w:div>
    <w:div w:id="1509755275">
      <w:bodyDiv w:val="1"/>
      <w:marLeft w:val="0"/>
      <w:marRight w:val="0"/>
      <w:marTop w:val="0"/>
      <w:marBottom w:val="0"/>
      <w:divBdr>
        <w:top w:val="none" w:sz="0" w:space="0" w:color="auto"/>
        <w:left w:val="none" w:sz="0" w:space="0" w:color="auto"/>
        <w:bottom w:val="none" w:sz="0" w:space="0" w:color="auto"/>
        <w:right w:val="none" w:sz="0" w:space="0" w:color="auto"/>
      </w:divBdr>
    </w:div>
    <w:div w:id="1513715438">
      <w:bodyDiv w:val="1"/>
      <w:marLeft w:val="0"/>
      <w:marRight w:val="0"/>
      <w:marTop w:val="0"/>
      <w:marBottom w:val="0"/>
      <w:divBdr>
        <w:top w:val="none" w:sz="0" w:space="0" w:color="auto"/>
        <w:left w:val="none" w:sz="0" w:space="0" w:color="auto"/>
        <w:bottom w:val="none" w:sz="0" w:space="0" w:color="auto"/>
        <w:right w:val="none" w:sz="0" w:space="0" w:color="auto"/>
      </w:divBdr>
    </w:div>
    <w:div w:id="1527980267">
      <w:bodyDiv w:val="1"/>
      <w:marLeft w:val="0"/>
      <w:marRight w:val="0"/>
      <w:marTop w:val="0"/>
      <w:marBottom w:val="0"/>
      <w:divBdr>
        <w:top w:val="none" w:sz="0" w:space="0" w:color="auto"/>
        <w:left w:val="none" w:sz="0" w:space="0" w:color="auto"/>
        <w:bottom w:val="none" w:sz="0" w:space="0" w:color="auto"/>
        <w:right w:val="none" w:sz="0" w:space="0" w:color="auto"/>
      </w:divBdr>
    </w:div>
    <w:div w:id="1537545652">
      <w:bodyDiv w:val="1"/>
      <w:marLeft w:val="0"/>
      <w:marRight w:val="0"/>
      <w:marTop w:val="0"/>
      <w:marBottom w:val="0"/>
      <w:divBdr>
        <w:top w:val="none" w:sz="0" w:space="0" w:color="auto"/>
        <w:left w:val="none" w:sz="0" w:space="0" w:color="auto"/>
        <w:bottom w:val="none" w:sz="0" w:space="0" w:color="auto"/>
        <w:right w:val="none" w:sz="0" w:space="0" w:color="auto"/>
      </w:divBdr>
    </w:div>
    <w:div w:id="1556311821">
      <w:bodyDiv w:val="1"/>
      <w:marLeft w:val="0"/>
      <w:marRight w:val="0"/>
      <w:marTop w:val="0"/>
      <w:marBottom w:val="0"/>
      <w:divBdr>
        <w:top w:val="none" w:sz="0" w:space="0" w:color="auto"/>
        <w:left w:val="none" w:sz="0" w:space="0" w:color="auto"/>
        <w:bottom w:val="none" w:sz="0" w:space="0" w:color="auto"/>
        <w:right w:val="none" w:sz="0" w:space="0" w:color="auto"/>
      </w:divBdr>
    </w:div>
    <w:div w:id="1559440507">
      <w:bodyDiv w:val="1"/>
      <w:marLeft w:val="0"/>
      <w:marRight w:val="0"/>
      <w:marTop w:val="0"/>
      <w:marBottom w:val="0"/>
      <w:divBdr>
        <w:top w:val="none" w:sz="0" w:space="0" w:color="auto"/>
        <w:left w:val="none" w:sz="0" w:space="0" w:color="auto"/>
        <w:bottom w:val="none" w:sz="0" w:space="0" w:color="auto"/>
        <w:right w:val="none" w:sz="0" w:space="0" w:color="auto"/>
      </w:divBdr>
    </w:div>
    <w:div w:id="1562903712">
      <w:bodyDiv w:val="1"/>
      <w:marLeft w:val="0"/>
      <w:marRight w:val="0"/>
      <w:marTop w:val="0"/>
      <w:marBottom w:val="0"/>
      <w:divBdr>
        <w:top w:val="none" w:sz="0" w:space="0" w:color="auto"/>
        <w:left w:val="none" w:sz="0" w:space="0" w:color="auto"/>
        <w:bottom w:val="none" w:sz="0" w:space="0" w:color="auto"/>
        <w:right w:val="none" w:sz="0" w:space="0" w:color="auto"/>
      </w:divBdr>
    </w:div>
    <w:div w:id="1580479541">
      <w:bodyDiv w:val="1"/>
      <w:marLeft w:val="0"/>
      <w:marRight w:val="0"/>
      <w:marTop w:val="0"/>
      <w:marBottom w:val="0"/>
      <w:divBdr>
        <w:top w:val="none" w:sz="0" w:space="0" w:color="auto"/>
        <w:left w:val="none" w:sz="0" w:space="0" w:color="auto"/>
        <w:bottom w:val="none" w:sz="0" w:space="0" w:color="auto"/>
        <w:right w:val="none" w:sz="0" w:space="0" w:color="auto"/>
      </w:divBdr>
    </w:div>
    <w:div w:id="1614970671">
      <w:bodyDiv w:val="1"/>
      <w:marLeft w:val="0"/>
      <w:marRight w:val="0"/>
      <w:marTop w:val="0"/>
      <w:marBottom w:val="0"/>
      <w:divBdr>
        <w:top w:val="none" w:sz="0" w:space="0" w:color="auto"/>
        <w:left w:val="none" w:sz="0" w:space="0" w:color="auto"/>
        <w:bottom w:val="none" w:sz="0" w:space="0" w:color="auto"/>
        <w:right w:val="none" w:sz="0" w:space="0" w:color="auto"/>
      </w:divBdr>
    </w:div>
    <w:div w:id="1622148071">
      <w:bodyDiv w:val="1"/>
      <w:marLeft w:val="0"/>
      <w:marRight w:val="0"/>
      <w:marTop w:val="0"/>
      <w:marBottom w:val="0"/>
      <w:divBdr>
        <w:top w:val="none" w:sz="0" w:space="0" w:color="auto"/>
        <w:left w:val="none" w:sz="0" w:space="0" w:color="auto"/>
        <w:bottom w:val="none" w:sz="0" w:space="0" w:color="auto"/>
        <w:right w:val="none" w:sz="0" w:space="0" w:color="auto"/>
      </w:divBdr>
    </w:div>
    <w:div w:id="1626079308">
      <w:bodyDiv w:val="1"/>
      <w:marLeft w:val="0"/>
      <w:marRight w:val="0"/>
      <w:marTop w:val="0"/>
      <w:marBottom w:val="0"/>
      <w:divBdr>
        <w:top w:val="none" w:sz="0" w:space="0" w:color="auto"/>
        <w:left w:val="none" w:sz="0" w:space="0" w:color="auto"/>
        <w:bottom w:val="none" w:sz="0" w:space="0" w:color="auto"/>
        <w:right w:val="none" w:sz="0" w:space="0" w:color="auto"/>
      </w:divBdr>
    </w:div>
    <w:div w:id="1642661352">
      <w:bodyDiv w:val="1"/>
      <w:marLeft w:val="0"/>
      <w:marRight w:val="0"/>
      <w:marTop w:val="0"/>
      <w:marBottom w:val="0"/>
      <w:divBdr>
        <w:top w:val="none" w:sz="0" w:space="0" w:color="auto"/>
        <w:left w:val="none" w:sz="0" w:space="0" w:color="auto"/>
        <w:bottom w:val="none" w:sz="0" w:space="0" w:color="auto"/>
        <w:right w:val="none" w:sz="0" w:space="0" w:color="auto"/>
      </w:divBdr>
    </w:div>
    <w:div w:id="1652830865">
      <w:bodyDiv w:val="1"/>
      <w:marLeft w:val="0"/>
      <w:marRight w:val="0"/>
      <w:marTop w:val="0"/>
      <w:marBottom w:val="0"/>
      <w:divBdr>
        <w:top w:val="none" w:sz="0" w:space="0" w:color="auto"/>
        <w:left w:val="none" w:sz="0" w:space="0" w:color="auto"/>
        <w:bottom w:val="none" w:sz="0" w:space="0" w:color="auto"/>
        <w:right w:val="none" w:sz="0" w:space="0" w:color="auto"/>
      </w:divBdr>
    </w:div>
    <w:div w:id="1661154269">
      <w:bodyDiv w:val="1"/>
      <w:marLeft w:val="0"/>
      <w:marRight w:val="0"/>
      <w:marTop w:val="0"/>
      <w:marBottom w:val="0"/>
      <w:divBdr>
        <w:top w:val="none" w:sz="0" w:space="0" w:color="auto"/>
        <w:left w:val="none" w:sz="0" w:space="0" w:color="auto"/>
        <w:bottom w:val="none" w:sz="0" w:space="0" w:color="auto"/>
        <w:right w:val="none" w:sz="0" w:space="0" w:color="auto"/>
      </w:divBdr>
    </w:div>
    <w:div w:id="1669747057">
      <w:bodyDiv w:val="1"/>
      <w:marLeft w:val="0"/>
      <w:marRight w:val="0"/>
      <w:marTop w:val="0"/>
      <w:marBottom w:val="0"/>
      <w:divBdr>
        <w:top w:val="none" w:sz="0" w:space="0" w:color="auto"/>
        <w:left w:val="none" w:sz="0" w:space="0" w:color="auto"/>
        <w:bottom w:val="none" w:sz="0" w:space="0" w:color="auto"/>
        <w:right w:val="none" w:sz="0" w:space="0" w:color="auto"/>
      </w:divBdr>
    </w:div>
    <w:div w:id="1673533702">
      <w:bodyDiv w:val="1"/>
      <w:marLeft w:val="0"/>
      <w:marRight w:val="0"/>
      <w:marTop w:val="0"/>
      <w:marBottom w:val="0"/>
      <w:divBdr>
        <w:top w:val="none" w:sz="0" w:space="0" w:color="auto"/>
        <w:left w:val="none" w:sz="0" w:space="0" w:color="auto"/>
        <w:bottom w:val="none" w:sz="0" w:space="0" w:color="auto"/>
        <w:right w:val="none" w:sz="0" w:space="0" w:color="auto"/>
      </w:divBdr>
    </w:div>
    <w:div w:id="1693531242">
      <w:bodyDiv w:val="1"/>
      <w:marLeft w:val="0"/>
      <w:marRight w:val="0"/>
      <w:marTop w:val="0"/>
      <w:marBottom w:val="0"/>
      <w:divBdr>
        <w:top w:val="none" w:sz="0" w:space="0" w:color="auto"/>
        <w:left w:val="none" w:sz="0" w:space="0" w:color="auto"/>
        <w:bottom w:val="none" w:sz="0" w:space="0" w:color="auto"/>
        <w:right w:val="none" w:sz="0" w:space="0" w:color="auto"/>
      </w:divBdr>
    </w:div>
    <w:div w:id="1721198861">
      <w:bodyDiv w:val="1"/>
      <w:marLeft w:val="0"/>
      <w:marRight w:val="0"/>
      <w:marTop w:val="0"/>
      <w:marBottom w:val="0"/>
      <w:divBdr>
        <w:top w:val="none" w:sz="0" w:space="0" w:color="auto"/>
        <w:left w:val="none" w:sz="0" w:space="0" w:color="auto"/>
        <w:bottom w:val="none" w:sz="0" w:space="0" w:color="auto"/>
        <w:right w:val="none" w:sz="0" w:space="0" w:color="auto"/>
      </w:divBdr>
    </w:div>
    <w:div w:id="1726905357">
      <w:bodyDiv w:val="1"/>
      <w:marLeft w:val="0"/>
      <w:marRight w:val="0"/>
      <w:marTop w:val="0"/>
      <w:marBottom w:val="0"/>
      <w:divBdr>
        <w:top w:val="none" w:sz="0" w:space="0" w:color="auto"/>
        <w:left w:val="none" w:sz="0" w:space="0" w:color="auto"/>
        <w:bottom w:val="none" w:sz="0" w:space="0" w:color="auto"/>
        <w:right w:val="none" w:sz="0" w:space="0" w:color="auto"/>
      </w:divBdr>
    </w:div>
    <w:div w:id="1737363132">
      <w:bodyDiv w:val="1"/>
      <w:marLeft w:val="0"/>
      <w:marRight w:val="0"/>
      <w:marTop w:val="0"/>
      <w:marBottom w:val="0"/>
      <w:divBdr>
        <w:top w:val="none" w:sz="0" w:space="0" w:color="auto"/>
        <w:left w:val="none" w:sz="0" w:space="0" w:color="auto"/>
        <w:bottom w:val="none" w:sz="0" w:space="0" w:color="auto"/>
        <w:right w:val="none" w:sz="0" w:space="0" w:color="auto"/>
      </w:divBdr>
    </w:div>
    <w:div w:id="1737822723">
      <w:bodyDiv w:val="1"/>
      <w:marLeft w:val="0"/>
      <w:marRight w:val="0"/>
      <w:marTop w:val="0"/>
      <w:marBottom w:val="0"/>
      <w:divBdr>
        <w:top w:val="none" w:sz="0" w:space="0" w:color="auto"/>
        <w:left w:val="none" w:sz="0" w:space="0" w:color="auto"/>
        <w:bottom w:val="none" w:sz="0" w:space="0" w:color="auto"/>
        <w:right w:val="none" w:sz="0" w:space="0" w:color="auto"/>
      </w:divBdr>
    </w:div>
    <w:div w:id="1764496896">
      <w:bodyDiv w:val="1"/>
      <w:marLeft w:val="0"/>
      <w:marRight w:val="0"/>
      <w:marTop w:val="0"/>
      <w:marBottom w:val="0"/>
      <w:divBdr>
        <w:top w:val="none" w:sz="0" w:space="0" w:color="auto"/>
        <w:left w:val="none" w:sz="0" w:space="0" w:color="auto"/>
        <w:bottom w:val="none" w:sz="0" w:space="0" w:color="auto"/>
        <w:right w:val="none" w:sz="0" w:space="0" w:color="auto"/>
      </w:divBdr>
    </w:div>
    <w:div w:id="1776247585">
      <w:bodyDiv w:val="1"/>
      <w:marLeft w:val="0"/>
      <w:marRight w:val="0"/>
      <w:marTop w:val="0"/>
      <w:marBottom w:val="0"/>
      <w:divBdr>
        <w:top w:val="none" w:sz="0" w:space="0" w:color="auto"/>
        <w:left w:val="none" w:sz="0" w:space="0" w:color="auto"/>
        <w:bottom w:val="none" w:sz="0" w:space="0" w:color="auto"/>
        <w:right w:val="none" w:sz="0" w:space="0" w:color="auto"/>
      </w:divBdr>
    </w:div>
    <w:div w:id="1805198577">
      <w:bodyDiv w:val="1"/>
      <w:marLeft w:val="0"/>
      <w:marRight w:val="0"/>
      <w:marTop w:val="0"/>
      <w:marBottom w:val="0"/>
      <w:divBdr>
        <w:top w:val="none" w:sz="0" w:space="0" w:color="auto"/>
        <w:left w:val="none" w:sz="0" w:space="0" w:color="auto"/>
        <w:bottom w:val="none" w:sz="0" w:space="0" w:color="auto"/>
        <w:right w:val="none" w:sz="0" w:space="0" w:color="auto"/>
      </w:divBdr>
    </w:div>
    <w:div w:id="1817838157">
      <w:bodyDiv w:val="1"/>
      <w:marLeft w:val="0"/>
      <w:marRight w:val="0"/>
      <w:marTop w:val="0"/>
      <w:marBottom w:val="0"/>
      <w:divBdr>
        <w:top w:val="none" w:sz="0" w:space="0" w:color="auto"/>
        <w:left w:val="none" w:sz="0" w:space="0" w:color="auto"/>
        <w:bottom w:val="none" w:sz="0" w:space="0" w:color="auto"/>
        <w:right w:val="none" w:sz="0" w:space="0" w:color="auto"/>
      </w:divBdr>
    </w:div>
    <w:div w:id="1819690093">
      <w:bodyDiv w:val="1"/>
      <w:marLeft w:val="0"/>
      <w:marRight w:val="0"/>
      <w:marTop w:val="0"/>
      <w:marBottom w:val="0"/>
      <w:divBdr>
        <w:top w:val="none" w:sz="0" w:space="0" w:color="auto"/>
        <w:left w:val="none" w:sz="0" w:space="0" w:color="auto"/>
        <w:bottom w:val="none" w:sz="0" w:space="0" w:color="auto"/>
        <w:right w:val="none" w:sz="0" w:space="0" w:color="auto"/>
      </w:divBdr>
    </w:div>
    <w:div w:id="1856188073">
      <w:bodyDiv w:val="1"/>
      <w:marLeft w:val="0"/>
      <w:marRight w:val="0"/>
      <w:marTop w:val="0"/>
      <w:marBottom w:val="0"/>
      <w:divBdr>
        <w:top w:val="none" w:sz="0" w:space="0" w:color="auto"/>
        <w:left w:val="none" w:sz="0" w:space="0" w:color="auto"/>
        <w:bottom w:val="none" w:sz="0" w:space="0" w:color="auto"/>
        <w:right w:val="none" w:sz="0" w:space="0" w:color="auto"/>
      </w:divBdr>
    </w:div>
    <w:div w:id="1858235128">
      <w:bodyDiv w:val="1"/>
      <w:marLeft w:val="0"/>
      <w:marRight w:val="0"/>
      <w:marTop w:val="0"/>
      <w:marBottom w:val="0"/>
      <w:divBdr>
        <w:top w:val="none" w:sz="0" w:space="0" w:color="auto"/>
        <w:left w:val="none" w:sz="0" w:space="0" w:color="auto"/>
        <w:bottom w:val="none" w:sz="0" w:space="0" w:color="auto"/>
        <w:right w:val="none" w:sz="0" w:space="0" w:color="auto"/>
      </w:divBdr>
    </w:div>
    <w:div w:id="1883320908">
      <w:bodyDiv w:val="1"/>
      <w:marLeft w:val="0"/>
      <w:marRight w:val="0"/>
      <w:marTop w:val="0"/>
      <w:marBottom w:val="0"/>
      <w:divBdr>
        <w:top w:val="none" w:sz="0" w:space="0" w:color="auto"/>
        <w:left w:val="none" w:sz="0" w:space="0" w:color="auto"/>
        <w:bottom w:val="none" w:sz="0" w:space="0" w:color="auto"/>
        <w:right w:val="none" w:sz="0" w:space="0" w:color="auto"/>
      </w:divBdr>
    </w:div>
    <w:div w:id="1892687410">
      <w:bodyDiv w:val="1"/>
      <w:marLeft w:val="0"/>
      <w:marRight w:val="0"/>
      <w:marTop w:val="0"/>
      <w:marBottom w:val="0"/>
      <w:divBdr>
        <w:top w:val="none" w:sz="0" w:space="0" w:color="auto"/>
        <w:left w:val="none" w:sz="0" w:space="0" w:color="auto"/>
        <w:bottom w:val="none" w:sz="0" w:space="0" w:color="auto"/>
        <w:right w:val="none" w:sz="0" w:space="0" w:color="auto"/>
      </w:divBdr>
    </w:div>
    <w:div w:id="1903104378">
      <w:bodyDiv w:val="1"/>
      <w:marLeft w:val="0"/>
      <w:marRight w:val="0"/>
      <w:marTop w:val="0"/>
      <w:marBottom w:val="0"/>
      <w:divBdr>
        <w:top w:val="none" w:sz="0" w:space="0" w:color="auto"/>
        <w:left w:val="none" w:sz="0" w:space="0" w:color="auto"/>
        <w:bottom w:val="none" w:sz="0" w:space="0" w:color="auto"/>
        <w:right w:val="none" w:sz="0" w:space="0" w:color="auto"/>
      </w:divBdr>
    </w:div>
    <w:div w:id="1957102187">
      <w:bodyDiv w:val="1"/>
      <w:marLeft w:val="0"/>
      <w:marRight w:val="0"/>
      <w:marTop w:val="0"/>
      <w:marBottom w:val="0"/>
      <w:divBdr>
        <w:top w:val="none" w:sz="0" w:space="0" w:color="auto"/>
        <w:left w:val="none" w:sz="0" w:space="0" w:color="auto"/>
        <w:bottom w:val="none" w:sz="0" w:space="0" w:color="auto"/>
        <w:right w:val="none" w:sz="0" w:space="0" w:color="auto"/>
      </w:divBdr>
    </w:div>
    <w:div w:id="1961496895">
      <w:bodyDiv w:val="1"/>
      <w:marLeft w:val="0"/>
      <w:marRight w:val="0"/>
      <w:marTop w:val="0"/>
      <w:marBottom w:val="0"/>
      <w:divBdr>
        <w:top w:val="none" w:sz="0" w:space="0" w:color="auto"/>
        <w:left w:val="none" w:sz="0" w:space="0" w:color="auto"/>
        <w:bottom w:val="none" w:sz="0" w:space="0" w:color="auto"/>
        <w:right w:val="none" w:sz="0" w:space="0" w:color="auto"/>
      </w:divBdr>
    </w:div>
    <w:div w:id="1969120101">
      <w:bodyDiv w:val="1"/>
      <w:marLeft w:val="0"/>
      <w:marRight w:val="0"/>
      <w:marTop w:val="0"/>
      <w:marBottom w:val="0"/>
      <w:divBdr>
        <w:top w:val="none" w:sz="0" w:space="0" w:color="auto"/>
        <w:left w:val="none" w:sz="0" w:space="0" w:color="auto"/>
        <w:bottom w:val="none" w:sz="0" w:space="0" w:color="auto"/>
        <w:right w:val="none" w:sz="0" w:space="0" w:color="auto"/>
      </w:divBdr>
    </w:div>
    <w:div w:id="1970279494">
      <w:bodyDiv w:val="1"/>
      <w:marLeft w:val="0"/>
      <w:marRight w:val="0"/>
      <w:marTop w:val="0"/>
      <w:marBottom w:val="0"/>
      <w:divBdr>
        <w:top w:val="none" w:sz="0" w:space="0" w:color="auto"/>
        <w:left w:val="none" w:sz="0" w:space="0" w:color="auto"/>
        <w:bottom w:val="none" w:sz="0" w:space="0" w:color="auto"/>
        <w:right w:val="none" w:sz="0" w:space="0" w:color="auto"/>
      </w:divBdr>
    </w:div>
    <w:div w:id="1994328177">
      <w:bodyDiv w:val="1"/>
      <w:marLeft w:val="0"/>
      <w:marRight w:val="0"/>
      <w:marTop w:val="0"/>
      <w:marBottom w:val="0"/>
      <w:divBdr>
        <w:top w:val="none" w:sz="0" w:space="0" w:color="auto"/>
        <w:left w:val="none" w:sz="0" w:space="0" w:color="auto"/>
        <w:bottom w:val="none" w:sz="0" w:space="0" w:color="auto"/>
        <w:right w:val="none" w:sz="0" w:space="0" w:color="auto"/>
      </w:divBdr>
    </w:div>
    <w:div w:id="2010403965">
      <w:bodyDiv w:val="1"/>
      <w:marLeft w:val="0"/>
      <w:marRight w:val="0"/>
      <w:marTop w:val="0"/>
      <w:marBottom w:val="0"/>
      <w:divBdr>
        <w:top w:val="none" w:sz="0" w:space="0" w:color="auto"/>
        <w:left w:val="none" w:sz="0" w:space="0" w:color="auto"/>
        <w:bottom w:val="none" w:sz="0" w:space="0" w:color="auto"/>
        <w:right w:val="none" w:sz="0" w:space="0" w:color="auto"/>
      </w:divBdr>
    </w:div>
    <w:div w:id="2019383973">
      <w:bodyDiv w:val="1"/>
      <w:marLeft w:val="0"/>
      <w:marRight w:val="0"/>
      <w:marTop w:val="0"/>
      <w:marBottom w:val="0"/>
      <w:divBdr>
        <w:top w:val="none" w:sz="0" w:space="0" w:color="auto"/>
        <w:left w:val="none" w:sz="0" w:space="0" w:color="auto"/>
        <w:bottom w:val="none" w:sz="0" w:space="0" w:color="auto"/>
        <w:right w:val="none" w:sz="0" w:space="0" w:color="auto"/>
      </w:divBdr>
    </w:div>
    <w:div w:id="2030522889">
      <w:bodyDiv w:val="1"/>
      <w:marLeft w:val="0"/>
      <w:marRight w:val="0"/>
      <w:marTop w:val="0"/>
      <w:marBottom w:val="0"/>
      <w:divBdr>
        <w:top w:val="none" w:sz="0" w:space="0" w:color="auto"/>
        <w:left w:val="none" w:sz="0" w:space="0" w:color="auto"/>
        <w:bottom w:val="none" w:sz="0" w:space="0" w:color="auto"/>
        <w:right w:val="none" w:sz="0" w:space="0" w:color="auto"/>
      </w:divBdr>
    </w:div>
    <w:div w:id="2043163611">
      <w:bodyDiv w:val="1"/>
      <w:marLeft w:val="0"/>
      <w:marRight w:val="0"/>
      <w:marTop w:val="0"/>
      <w:marBottom w:val="0"/>
      <w:divBdr>
        <w:top w:val="none" w:sz="0" w:space="0" w:color="auto"/>
        <w:left w:val="none" w:sz="0" w:space="0" w:color="auto"/>
        <w:bottom w:val="none" w:sz="0" w:space="0" w:color="auto"/>
        <w:right w:val="none" w:sz="0" w:space="0" w:color="auto"/>
      </w:divBdr>
    </w:div>
    <w:div w:id="2074311042">
      <w:bodyDiv w:val="1"/>
      <w:marLeft w:val="0"/>
      <w:marRight w:val="0"/>
      <w:marTop w:val="0"/>
      <w:marBottom w:val="0"/>
      <w:divBdr>
        <w:top w:val="none" w:sz="0" w:space="0" w:color="auto"/>
        <w:left w:val="none" w:sz="0" w:space="0" w:color="auto"/>
        <w:bottom w:val="none" w:sz="0" w:space="0" w:color="auto"/>
        <w:right w:val="none" w:sz="0" w:space="0" w:color="auto"/>
      </w:divBdr>
    </w:div>
    <w:div w:id="2107531018">
      <w:bodyDiv w:val="1"/>
      <w:marLeft w:val="0"/>
      <w:marRight w:val="0"/>
      <w:marTop w:val="0"/>
      <w:marBottom w:val="0"/>
      <w:divBdr>
        <w:top w:val="none" w:sz="0" w:space="0" w:color="auto"/>
        <w:left w:val="none" w:sz="0" w:space="0" w:color="auto"/>
        <w:bottom w:val="none" w:sz="0" w:space="0" w:color="auto"/>
        <w:right w:val="none" w:sz="0" w:space="0" w:color="auto"/>
      </w:divBdr>
    </w:div>
    <w:div w:id="2134133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25a16c2-2df3-4dc3-9566-a9772f65af7b">
      <Terms xmlns="http://schemas.microsoft.com/office/infopath/2007/PartnerControls"/>
    </lcf76f155ced4ddcb4097134ff3c332f>
    <TaxCatchAll xmlns="aef683fa-1d02-4f14-90e2-a32c266ec6c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290C76ACEA0A14EBA3AE70418A37E4C" ma:contentTypeVersion="15" ma:contentTypeDescription="Create a new document." ma:contentTypeScope="" ma:versionID="300471ca94d8b40fb1e15c2e7209b9f9">
  <xsd:schema xmlns:xsd="http://www.w3.org/2001/XMLSchema" xmlns:xs="http://www.w3.org/2001/XMLSchema" xmlns:p="http://schemas.microsoft.com/office/2006/metadata/properties" xmlns:ns2="025a16c2-2df3-4dc3-9566-a9772f65af7b" xmlns:ns3="aef683fa-1d02-4f14-90e2-a32c266ec6c7" targetNamespace="http://schemas.microsoft.com/office/2006/metadata/properties" ma:root="true" ma:fieldsID="80e4cd54ebebe7344e679748c7524d65" ns2:_="" ns3:_="">
    <xsd:import namespace="025a16c2-2df3-4dc3-9566-a9772f65af7b"/>
    <xsd:import namespace="aef683fa-1d02-4f14-90e2-a32c266ec6c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5a16c2-2df3-4dc3-9566-a9772f65af7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ca7b95e-db9e-4c6f-877f-8dc8e2b2291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ef683fa-1d02-4f14-90e2-a32c266ec6c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95155d17-d3f3-4977-b253-188f7e356d45}" ma:internalName="TaxCatchAll" ma:showField="CatchAllData" ma:web="aef683fa-1d02-4f14-90e2-a32c266ec6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31EDA0-F697-406C-A67E-F4D5737D4BDA}">
  <ds:schemaRefs>
    <ds:schemaRef ds:uri="http://schemas.microsoft.com/office/2006/metadata/properties"/>
    <ds:schemaRef ds:uri="http://schemas.microsoft.com/office/infopath/2007/PartnerControls"/>
    <ds:schemaRef ds:uri="87ad16eb-8b02-4d5c-bfb3-1475e5446e3c"/>
    <ds:schemaRef ds:uri="2e71c544-5455-46a5-adfd-ce91b2d6718d"/>
  </ds:schemaRefs>
</ds:datastoreItem>
</file>

<file path=customXml/itemProps2.xml><?xml version="1.0" encoding="utf-8"?>
<ds:datastoreItem xmlns:ds="http://schemas.openxmlformats.org/officeDocument/2006/customXml" ds:itemID="{9B1B961D-0E24-44A8-BABB-24BA6DBE8D5E}"/>
</file>

<file path=customXml/itemProps3.xml><?xml version="1.0" encoding="utf-8"?>
<ds:datastoreItem xmlns:ds="http://schemas.openxmlformats.org/officeDocument/2006/customXml" ds:itemID="{A9CF52AA-43B7-41F2-9FD9-77F923F99193}">
  <ds:schemaRefs>
    <ds:schemaRef ds:uri="http://schemas.openxmlformats.org/officeDocument/2006/bibliography"/>
  </ds:schemaRefs>
</ds:datastoreItem>
</file>

<file path=customXml/itemProps4.xml><?xml version="1.0" encoding="utf-8"?>
<ds:datastoreItem xmlns:ds="http://schemas.openxmlformats.org/officeDocument/2006/customXml" ds:itemID="{FD6FFBA2-14AE-4601-ACA3-B73E731F954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2259</TotalTime>
  <Pages>40</Pages>
  <Words>13269</Words>
  <Characters>58786</Characters>
  <Application>Microsoft Office Word</Application>
  <DocSecurity>0</DocSecurity>
  <Lines>2449</Lines>
  <Paragraphs>2001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70054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cp:lastModifiedBy>Darika Tongprapai</cp:lastModifiedBy>
  <cp:revision>1073</cp:revision>
  <cp:lastPrinted>2026-02-24T07:41:00Z</cp:lastPrinted>
  <dcterms:created xsi:type="dcterms:W3CDTF">2025-01-14T09:54:00Z</dcterms:created>
  <dcterms:modified xsi:type="dcterms:W3CDTF">2026-02-24T07:41:00Z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0x0101000290C76ACEA0A14EBA3AE70418A37E4C</vt:lpwstr>
  </property>
  <property fmtid="{D5CDD505-2E9C-101B-9397-08002B2CF9AE}" pid="3" name="MediaServiceImageTags">
    <vt:lpwstr/>
  </property>
</Properties>
</file>