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772C1D" w14:textId="18BC7C4F" w:rsidR="00E22D2A" w:rsidRPr="00AA30AD" w:rsidRDefault="00E22D2A" w:rsidP="00CE285E">
      <w:pPr>
        <w:tabs>
          <w:tab w:val="left" w:pos="709"/>
          <w:tab w:val="left" w:pos="1418"/>
        </w:tabs>
        <w:spacing w:before="240"/>
        <w:ind w:left="142" w:right="0"/>
        <w:jc w:val="thaiDistribute"/>
        <w:rPr>
          <w:rFonts w:ascii="Angsana New" w:hAnsi="Angsana New" w:cs="Angsana New"/>
          <w:b/>
          <w:bCs/>
          <w:u w:val="single"/>
          <w:cs/>
        </w:rPr>
      </w:pPr>
      <w:bookmarkStart w:id="0" w:name="_GoBack"/>
      <w:bookmarkEnd w:id="0"/>
    </w:p>
    <w:p w14:paraId="242DE017" w14:textId="1C934DCA" w:rsidR="00E22D2A" w:rsidRPr="00AA30AD" w:rsidRDefault="00E22D2A" w:rsidP="00CE285E">
      <w:pPr>
        <w:tabs>
          <w:tab w:val="left" w:pos="709"/>
          <w:tab w:val="left" w:pos="1418"/>
        </w:tabs>
        <w:spacing w:before="240"/>
        <w:ind w:left="142" w:right="0"/>
        <w:jc w:val="thaiDistribute"/>
        <w:rPr>
          <w:rFonts w:ascii="Angsana New" w:hAnsi="Angsana New" w:cs="Angsana New"/>
          <w:b/>
          <w:bCs/>
          <w:u w:val="single"/>
        </w:rPr>
      </w:pPr>
    </w:p>
    <w:p w14:paraId="481AB401" w14:textId="718E1DD5" w:rsidR="00C9050B" w:rsidRPr="00AA30AD" w:rsidRDefault="00C9050B" w:rsidP="008015BD">
      <w:pPr>
        <w:tabs>
          <w:tab w:val="left" w:pos="709"/>
          <w:tab w:val="left" w:pos="1418"/>
        </w:tabs>
        <w:spacing w:before="240"/>
        <w:ind w:left="284" w:right="239"/>
        <w:jc w:val="thaiDistribute"/>
        <w:rPr>
          <w:rFonts w:ascii="Angsana New" w:hAnsi="Angsana New" w:cs="Angsana New"/>
          <w:b/>
          <w:bCs/>
          <w:u w:val="single"/>
        </w:rPr>
      </w:pPr>
    </w:p>
    <w:p w14:paraId="6B5BB6B7" w14:textId="77777777" w:rsidR="00825473" w:rsidRPr="00AA30AD" w:rsidRDefault="00825473" w:rsidP="00825473">
      <w:pPr>
        <w:ind w:right="54"/>
        <w:jc w:val="thaiDistribute"/>
        <w:rPr>
          <w:rFonts w:ascii="Angsana New" w:hAnsi="Angsana New" w:cs="Angsana New"/>
        </w:rPr>
      </w:pPr>
    </w:p>
    <w:p w14:paraId="387D7F98" w14:textId="77777777" w:rsidR="00825473" w:rsidRPr="00AA30AD" w:rsidRDefault="00825473" w:rsidP="00825473">
      <w:pPr>
        <w:ind w:right="54"/>
        <w:jc w:val="thaiDistribute"/>
        <w:rPr>
          <w:rFonts w:ascii="Angsana New" w:hAnsi="Angsana New" w:cs="Angsana New"/>
          <w:b/>
          <w:bCs/>
        </w:rPr>
      </w:pPr>
    </w:p>
    <w:p w14:paraId="4194C076" w14:textId="77777777" w:rsidR="00825473" w:rsidRPr="00AA30AD" w:rsidRDefault="00825473" w:rsidP="00825473">
      <w:pPr>
        <w:ind w:right="54"/>
        <w:jc w:val="thaiDistribute"/>
        <w:rPr>
          <w:rFonts w:ascii="Angsana New" w:hAnsi="Angsana New" w:cs="Angsana New"/>
          <w:b/>
          <w:bCs/>
        </w:rPr>
      </w:pPr>
    </w:p>
    <w:p w14:paraId="21F953A7" w14:textId="77777777" w:rsidR="00660F9B" w:rsidRPr="00660F9B" w:rsidRDefault="00660F9B" w:rsidP="00660F9B">
      <w:pPr>
        <w:ind w:left="1399" w:right="58" w:firstLine="161"/>
        <w:rPr>
          <w:rFonts w:ascii="Angsana New" w:hAnsi="Angsana New" w:cs="Angsana New"/>
          <w:b/>
          <w:bCs/>
        </w:rPr>
      </w:pPr>
      <w:r w:rsidRPr="00660F9B">
        <w:rPr>
          <w:rFonts w:ascii="Angsana New" w:hAnsi="Angsana New" w:cs="Angsana New"/>
          <w:b/>
          <w:bCs/>
        </w:rPr>
        <w:t>EARTH TECH ENVIRONMENT PUBLIC COMPANY LIMITED</w:t>
      </w:r>
    </w:p>
    <w:p w14:paraId="750AF872" w14:textId="77777777" w:rsidR="00660F9B" w:rsidRPr="00660F9B" w:rsidRDefault="00660F9B" w:rsidP="00660F9B">
      <w:pPr>
        <w:ind w:left="1399" w:right="58" w:firstLine="161"/>
        <w:rPr>
          <w:rFonts w:ascii="Angsana New" w:hAnsi="Angsana New" w:cs="Angsana New"/>
          <w:b/>
          <w:bCs/>
        </w:rPr>
      </w:pPr>
      <w:r w:rsidRPr="00660F9B">
        <w:rPr>
          <w:rFonts w:ascii="Angsana New" w:hAnsi="Angsana New" w:cs="Angsana New"/>
          <w:b/>
          <w:bCs/>
        </w:rPr>
        <w:t>AND SUBSIDIARIES</w:t>
      </w:r>
    </w:p>
    <w:p w14:paraId="40EA11E5" w14:textId="77777777" w:rsidR="00660F9B" w:rsidRPr="00660F9B" w:rsidRDefault="00660F9B" w:rsidP="00660F9B">
      <w:pPr>
        <w:ind w:left="1399" w:right="58" w:firstLine="161"/>
        <w:rPr>
          <w:rFonts w:ascii="Angsana New" w:hAnsi="Angsana New" w:cs="Angsana New"/>
          <w:b/>
          <w:bCs/>
        </w:rPr>
      </w:pPr>
      <w:r w:rsidRPr="00660F9B">
        <w:rPr>
          <w:rFonts w:ascii="Angsana New" w:hAnsi="Angsana New" w:cs="Angsana New"/>
          <w:b/>
          <w:bCs/>
        </w:rPr>
        <w:t>CONSOLIDATED AND SEPARATE FINANCIAL STATEMENTS</w:t>
      </w:r>
    </w:p>
    <w:p w14:paraId="6EBD47FE" w14:textId="7AF10B1B" w:rsidR="00660F9B" w:rsidRPr="00660F9B" w:rsidRDefault="00660F9B" w:rsidP="00660F9B">
      <w:pPr>
        <w:ind w:left="1399" w:right="58" w:firstLine="161"/>
        <w:rPr>
          <w:rFonts w:ascii="Angsana New" w:hAnsi="Angsana New" w:cs="Angsana New"/>
          <w:b/>
          <w:bCs/>
        </w:rPr>
      </w:pPr>
      <w:r w:rsidRPr="00660F9B">
        <w:rPr>
          <w:rFonts w:ascii="Angsana New" w:hAnsi="Angsana New" w:cs="Angsana New"/>
          <w:b/>
          <w:bCs/>
        </w:rPr>
        <w:t>FOR THE YEAR ENDED DECEMBER 31, 202</w:t>
      </w:r>
      <w:r>
        <w:rPr>
          <w:rFonts w:ascii="Angsana New" w:hAnsi="Angsana New" w:cs="Angsana New"/>
          <w:b/>
          <w:bCs/>
        </w:rPr>
        <w:t>5</w:t>
      </w:r>
    </w:p>
    <w:p w14:paraId="0DB4E9EC" w14:textId="6E7FD840" w:rsidR="00825473" w:rsidRPr="00D45F9A" w:rsidRDefault="00660F9B" w:rsidP="00660F9B">
      <w:pPr>
        <w:ind w:left="1399" w:right="58" w:firstLine="161"/>
        <w:rPr>
          <w:rFonts w:ascii="Angsana New" w:hAnsi="Angsana New" w:cs="Angsana New"/>
        </w:rPr>
        <w:sectPr w:rsidR="00825473" w:rsidRPr="00D45F9A" w:rsidSect="00825473">
          <w:headerReference w:type="default" r:id="rId9"/>
          <w:footerReference w:type="default" r:id="rId10"/>
          <w:pgSz w:w="11909" w:h="16834" w:code="9"/>
          <w:pgMar w:top="1296" w:right="1296" w:bottom="1080" w:left="1800" w:header="706" w:footer="706" w:gutter="0"/>
          <w:pgNumType w:start="1"/>
          <w:cols w:space="720"/>
          <w:titlePg/>
          <w:docGrid w:linePitch="326"/>
        </w:sectPr>
      </w:pPr>
      <w:r w:rsidRPr="00660F9B">
        <w:rPr>
          <w:rFonts w:ascii="Angsana New" w:hAnsi="Angsana New" w:cs="Angsana New"/>
          <w:b/>
          <w:bCs/>
        </w:rPr>
        <w:t>AND INDEPENDENT AUDITOR’S REPORT</w:t>
      </w:r>
    </w:p>
    <w:p w14:paraId="707EBD67" w14:textId="77777777" w:rsidR="00825473" w:rsidRPr="00AA30AD" w:rsidRDefault="00825473" w:rsidP="00825473">
      <w:pPr>
        <w:spacing w:line="240" w:lineRule="atLeast"/>
        <w:jc w:val="thaiDistribute"/>
        <w:rPr>
          <w:rFonts w:ascii="Angsana New" w:hAnsi="Angsana New" w:cs="Angsana New"/>
          <w:b/>
          <w:bCs/>
        </w:rPr>
      </w:pPr>
    </w:p>
    <w:p w14:paraId="4934FAE0" w14:textId="77777777" w:rsidR="00825473" w:rsidRPr="00AA30AD" w:rsidRDefault="00825473" w:rsidP="00825473">
      <w:pPr>
        <w:spacing w:line="240" w:lineRule="atLeast"/>
        <w:jc w:val="thaiDistribute"/>
        <w:rPr>
          <w:rFonts w:ascii="Angsana New" w:hAnsi="Angsana New" w:cs="Angsana New"/>
          <w:b/>
          <w:bCs/>
        </w:rPr>
      </w:pPr>
    </w:p>
    <w:p w14:paraId="108930EE" w14:textId="77777777" w:rsidR="00825473" w:rsidRPr="00AA30AD" w:rsidRDefault="00825473" w:rsidP="00825473">
      <w:pPr>
        <w:rPr>
          <w:rFonts w:ascii="Angsana New" w:hAnsi="Angsana New" w:cs="Angsana New"/>
          <w:b/>
          <w:bCs/>
        </w:rPr>
      </w:pPr>
    </w:p>
    <w:p w14:paraId="7A26CDDC" w14:textId="77777777" w:rsidR="00825473" w:rsidRPr="00AA30AD" w:rsidRDefault="00825473" w:rsidP="00825473">
      <w:pPr>
        <w:rPr>
          <w:rFonts w:ascii="Angsana New" w:hAnsi="Angsana New" w:cs="Angsana New"/>
          <w:b/>
          <w:bCs/>
        </w:rPr>
      </w:pPr>
    </w:p>
    <w:p w14:paraId="01D4170B" w14:textId="77777777" w:rsidR="00660F9B" w:rsidRDefault="00660F9B" w:rsidP="00660F9B">
      <w:pPr>
        <w:tabs>
          <w:tab w:val="left" w:pos="3401"/>
        </w:tabs>
        <w:spacing w:line="400" w:lineRule="exact"/>
        <w:ind w:left="720" w:hanging="720"/>
        <w:rPr>
          <w:rFonts w:hAnsi="Angsana New"/>
          <w:b/>
          <w:bCs/>
        </w:rPr>
      </w:pPr>
      <w:r w:rsidRPr="001F50CB">
        <w:rPr>
          <w:rFonts w:hAnsi="Angsana New"/>
          <w:b/>
          <w:bCs/>
        </w:rPr>
        <w:t>Independent Auditor's Report</w:t>
      </w:r>
      <w:r>
        <w:rPr>
          <w:rFonts w:hAnsi="Angsana New"/>
          <w:b/>
          <w:bCs/>
        </w:rPr>
        <w:tab/>
      </w:r>
    </w:p>
    <w:p w14:paraId="4084A590" w14:textId="77777777" w:rsidR="00660F9B" w:rsidRPr="000556F8" w:rsidRDefault="00660F9B" w:rsidP="00660F9B">
      <w:pPr>
        <w:pStyle w:val="ps-000-normal"/>
        <w:spacing w:before="120" w:after="0" w:line="400" w:lineRule="exact"/>
        <w:jc w:val="thaiDistribute"/>
        <w:rPr>
          <w:rFonts w:ascii="Angsana New" w:hAnsi="Angsana New" w:cs="Angsana New"/>
          <w:color w:val="auto"/>
          <w:sz w:val="28"/>
          <w:szCs w:val="28"/>
        </w:rPr>
      </w:pPr>
      <w:r w:rsidRPr="000556F8">
        <w:rPr>
          <w:rFonts w:ascii="Angsana New" w:hAnsi="Angsana New" w:cs="Angsana New"/>
          <w:color w:val="auto"/>
          <w:sz w:val="28"/>
          <w:szCs w:val="28"/>
        </w:rPr>
        <w:t>To the Shareholders of</w:t>
      </w:r>
      <w:r w:rsidRPr="000556F8">
        <w:rPr>
          <w:rFonts w:ascii="Angsana New" w:hAnsi="Angsana New" w:cs="Angsana New"/>
          <w:color w:val="auto"/>
          <w:sz w:val="28"/>
          <w:szCs w:val="28"/>
          <w:cs/>
        </w:rPr>
        <w:t xml:space="preserve"> </w:t>
      </w:r>
      <w:r w:rsidRPr="000556F8">
        <w:rPr>
          <w:rFonts w:ascii="Angsana New" w:hAnsi="Angsana New" w:cs="Angsana New"/>
          <w:color w:val="auto"/>
          <w:sz w:val="28"/>
          <w:szCs w:val="28"/>
        </w:rPr>
        <w:t>Earth Tech Environment Public Company Limited</w:t>
      </w:r>
    </w:p>
    <w:p w14:paraId="32E6B75A" w14:textId="6FAE0F4F" w:rsidR="00562B80" w:rsidRDefault="00562B80" w:rsidP="00562B80">
      <w:pPr>
        <w:spacing w:before="240" w:line="400" w:lineRule="exact"/>
        <w:ind w:left="720" w:hanging="720"/>
        <w:jc w:val="thaiDistribute"/>
        <w:rPr>
          <w:rFonts w:hAnsi="Angsana New"/>
          <w:b/>
          <w:bCs/>
        </w:rPr>
      </w:pPr>
      <w:r w:rsidRPr="00562B80">
        <w:rPr>
          <w:rFonts w:hAnsi="Angsana New"/>
          <w:b/>
          <w:bCs/>
        </w:rPr>
        <w:t>Opinion</w:t>
      </w:r>
    </w:p>
    <w:p w14:paraId="41CE5BA4" w14:textId="4E1D28EF" w:rsidR="00660F9B" w:rsidRPr="001F50CB" w:rsidRDefault="00660F9B" w:rsidP="00562B80">
      <w:pPr>
        <w:pStyle w:val="af5"/>
        <w:spacing w:before="240" w:after="0" w:line="400" w:lineRule="exact"/>
        <w:ind w:right="-45"/>
        <w:jc w:val="distribute"/>
        <w:rPr>
          <w:rFonts w:hAnsi="Angsana New"/>
          <w:sz w:val="28"/>
          <w:szCs w:val="28"/>
        </w:rPr>
      </w:pPr>
      <w:r w:rsidRPr="001F50CB">
        <w:rPr>
          <w:rFonts w:hAnsi="Angsana New"/>
          <w:sz w:val="28"/>
          <w:szCs w:val="28"/>
        </w:rPr>
        <w:t>I have audited the</w:t>
      </w:r>
      <w:r>
        <w:rPr>
          <w:rFonts w:hAnsi="Angsana New"/>
          <w:sz w:val="28"/>
          <w:szCs w:val="28"/>
        </w:rPr>
        <w:t xml:space="preserve"> consolidated </w:t>
      </w:r>
      <w:r w:rsidRPr="006E2FE5">
        <w:rPr>
          <w:rFonts w:hAnsi="Angsana New"/>
          <w:sz w:val="28"/>
          <w:szCs w:val="28"/>
        </w:rPr>
        <w:t>and separate financial statements</w:t>
      </w:r>
      <w:r w:rsidRPr="001F50CB">
        <w:rPr>
          <w:rFonts w:hAnsi="Angsana New"/>
          <w:sz w:val="28"/>
          <w:szCs w:val="28"/>
        </w:rPr>
        <w:t xml:space="preserve"> of </w:t>
      </w:r>
      <w:r w:rsidRPr="001F50CB">
        <w:rPr>
          <w:rFonts w:hAnsi="Angsana New"/>
          <w:sz w:val="28"/>
          <w:szCs w:val="28"/>
          <w:lang w:val="en-GB"/>
        </w:rPr>
        <w:t xml:space="preserve">Earth Tech Environment </w:t>
      </w:r>
      <w:r>
        <w:rPr>
          <w:rFonts w:hAnsi="Angsana New"/>
          <w:sz w:val="28"/>
          <w:szCs w:val="28"/>
          <w:lang w:val="en-GB"/>
        </w:rPr>
        <w:t xml:space="preserve">Public </w:t>
      </w:r>
      <w:r w:rsidRPr="001F50CB">
        <w:rPr>
          <w:rFonts w:hAnsi="Angsana New"/>
          <w:sz w:val="28"/>
          <w:szCs w:val="28"/>
          <w:lang w:val="en-GB"/>
        </w:rPr>
        <w:t>Company Limited</w:t>
      </w:r>
      <w:r w:rsidRPr="001F50CB">
        <w:rPr>
          <w:rFonts w:hAnsi="Angsana New"/>
          <w:sz w:val="28"/>
          <w:szCs w:val="28"/>
          <w:cs/>
        </w:rPr>
        <w:t xml:space="preserve"> </w:t>
      </w:r>
      <w:r w:rsidRPr="001F50CB">
        <w:rPr>
          <w:rFonts w:hAnsi="Angsana New"/>
          <w:sz w:val="28"/>
          <w:szCs w:val="28"/>
        </w:rPr>
        <w:t xml:space="preserve">and its </w:t>
      </w:r>
      <w:r w:rsidRPr="009F0AE2">
        <w:rPr>
          <w:rFonts w:hAnsi="Angsana New"/>
          <w:spacing w:val="4"/>
          <w:sz w:val="28"/>
          <w:szCs w:val="28"/>
        </w:rPr>
        <w:t>subsidiaries (</w:t>
      </w:r>
      <w:r>
        <w:rPr>
          <w:rFonts w:hAnsi="Angsana New"/>
          <w:spacing w:val="4"/>
          <w:sz w:val="28"/>
          <w:szCs w:val="28"/>
        </w:rPr>
        <w:t>“</w:t>
      </w:r>
      <w:r w:rsidRPr="009F0AE2">
        <w:rPr>
          <w:rFonts w:hAnsi="Angsana New"/>
          <w:spacing w:val="4"/>
          <w:sz w:val="28"/>
          <w:szCs w:val="28"/>
        </w:rPr>
        <w:t>the Group</w:t>
      </w:r>
      <w:r>
        <w:rPr>
          <w:rFonts w:hAnsi="Angsana New"/>
          <w:spacing w:val="4"/>
          <w:sz w:val="28"/>
          <w:szCs w:val="28"/>
        </w:rPr>
        <w:t>”</w:t>
      </w:r>
      <w:r w:rsidRPr="009F0AE2">
        <w:rPr>
          <w:rFonts w:hAnsi="Angsana New"/>
          <w:spacing w:val="4"/>
          <w:sz w:val="28"/>
          <w:szCs w:val="28"/>
        </w:rPr>
        <w:t xml:space="preserve">) </w:t>
      </w:r>
      <w:bookmarkStart w:id="1" w:name="_Hlk155691569"/>
      <w:r w:rsidRPr="009F0AE2">
        <w:rPr>
          <w:rFonts w:hAnsi="Angsana New"/>
          <w:spacing w:val="4"/>
          <w:sz w:val="28"/>
          <w:szCs w:val="28"/>
        </w:rPr>
        <w:t>and</w:t>
      </w:r>
      <w:bookmarkEnd w:id="1"/>
      <w:r>
        <w:rPr>
          <w:rFonts w:hAnsi="Angsana New"/>
          <w:spacing w:val="4"/>
          <w:sz w:val="28"/>
          <w:szCs w:val="28"/>
        </w:rPr>
        <w:t xml:space="preserve"> </w:t>
      </w:r>
      <w:r w:rsidRPr="009F0AE2">
        <w:rPr>
          <w:rFonts w:hAnsi="Angsana New"/>
          <w:spacing w:val="4"/>
          <w:sz w:val="28"/>
          <w:szCs w:val="28"/>
        </w:rPr>
        <w:t xml:space="preserve">of Earth Tech Environment Public Company Limited </w:t>
      </w:r>
      <w:r>
        <w:rPr>
          <w:rFonts w:hAnsi="Angsana New"/>
          <w:sz w:val="28"/>
          <w:szCs w:val="28"/>
        </w:rPr>
        <w:t>(“the Company”)</w:t>
      </w:r>
      <w:r w:rsidRPr="001F50CB">
        <w:rPr>
          <w:rFonts w:hAnsi="Angsana New"/>
          <w:sz w:val="28"/>
          <w:szCs w:val="28"/>
        </w:rPr>
        <w:t xml:space="preserve">, which </w:t>
      </w:r>
      <w:r w:rsidRPr="007F4692">
        <w:rPr>
          <w:rFonts w:hAnsi="Angsana New"/>
          <w:spacing w:val="-2"/>
          <w:sz w:val="28"/>
          <w:szCs w:val="28"/>
        </w:rPr>
        <w:t>comprise the consolidated and separate</w:t>
      </w:r>
      <w:r w:rsidRPr="007F4692">
        <w:rPr>
          <w:rFonts w:hAnsi="Angsana New"/>
          <w:spacing w:val="-2"/>
          <w:sz w:val="28"/>
          <w:szCs w:val="28"/>
          <w:cs/>
        </w:rPr>
        <w:t xml:space="preserve"> </w:t>
      </w:r>
      <w:r w:rsidRPr="007F4692">
        <w:rPr>
          <w:rFonts w:hAnsi="Angsana New"/>
          <w:spacing w:val="-2"/>
          <w:sz w:val="28"/>
          <w:szCs w:val="28"/>
        </w:rPr>
        <w:t>statements of financial position as at December 31, 202</w:t>
      </w:r>
      <w:r>
        <w:rPr>
          <w:rFonts w:hAnsi="Angsana New"/>
          <w:spacing w:val="-2"/>
          <w:sz w:val="28"/>
          <w:szCs w:val="28"/>
        </w:rPr>
        <w:t>5</w:t>
      </w:r>
      <w:r w:rsidRPr="007F4692">
        <w:rPr>
          <w:rFonts w:hAnsi="Angsana New"/>
          <w:spacing w:val="-2"/>
          <w:sz w:val="28"/>
          <w:szCs w:val="28"/>
        </w:rPr>
        <w:t xml:space="preserve">, and </w:t>
      </w:r>
      <w:r w:rsidRPr="00691FA7">
        <w:rPr>
          <w:rFonts w:hAnsi="Angsana New"/>
          <w:spacing w:val="-2"/>
          <w:sz w:val="28"/>
          <w:szCs w:val="28"/>
        </w:rPr>
        <w:t>the related</w:t>
      </w:r>
      <w:r>
        <w:rPr>
          <w:rFonts w:hAnsi="Angsana New"/>
          <w:spacing w:val="-2"/>
          <w:sz w:val="28"/>
          <w:szCs w:val="28"/>
        </w:rPr>
        <w:t xml:space="preserve"> </w:t>
      </w:r>
      <w:r w:rsidRPr="007F4692">
        <w:rPr>
          <w:rFonts w:hAnsi="Angsana New"/>
          <w:spacing w:val="-2"/>
          <w:sz w:val="28"/>
          <w:szCs w:val="28"/>
        </w:rPr>
        <w:t>consolidated</w:t>
      </w:r>
      <w:r w:rsidRPr="001F50CB">
        <w:rPr>
          <w:rFonts w:hAnsi="Angsana New"/>
          <w:sz w:val="28"/>
          <w:szCs w:val="28"/>
        </w:rPr>
        <w:t xml:space="preserve"> and separate statements of comprehensive income, changes in shareholders</w:t>
      </w:r>
      <w:r w:rsidRPr="001F50CB">
        <w:rPr>
          <w:rFonts w:hAnsi="Angsana New"/>
          <w:sz w:val="28"/>
          <w:szCs w:val="28"/>
          <w:cs/>
        </w:rPr>
        <w:t xml:space="preserve">’ </w:t>
      </w:r>
      <w:r w:rsidRPr="001F50CB">
        <w:rPr>
          <w:rFonts w:hAnsi="Angsana New"/>
          <w:sz w:val="28"/>
          <w:szCs w:val="28"/>
        </w:rPr>
        <w:t xml:space="preserve">equity and cash flows for the </w:t>
      </w:r>
      <w:r>
        <w:rPr>
          <w:rFonts w:hAnsi="Angsana New"/>
          <w:sz w:val="28"/>
          <w:szCs w:val="28"/>
        </w:rPr>
        <w:t xml:space="preserve">year </w:t>
      </w:r>
      <w:r w:rsidRPr="001F50CB">
        <w:rPr>
          <w:rFonts w:hAnsi="Angsana New"/>
          <w:sz w:val="28"/>
          <w:szCs w:val="28"/>
        </w:rPr>
        <w:t xml:space="preserve">then </w:t>
      </w:r>
      <w:bookmarkStart w:id="2" w:name="_Hlk61256000"/>
      <w:r w:rsidRPr="001F50CB">
        <w:rPr>
          <w:rFonts w:hAnsi="Angsana New"/>
          <w:sz w:val="28"/>
          <w:szCs w:val="28"/>
        </w:rPr>
        <w:t>ended</w:t>
      </w:r>
      <w:bookmarkEnd w:id="2"/>
      <w:r w:rsidRPr="001F50CB">
        <w:rPr>
          <w:rFonts w:hAnsi="Angsana New"/>
          <w:sz w:val="28"/>
          <w:szCs w:val="28"/>
        </w:rPr>
        <w:t>, and notes to the financial statements, including a summary of significant accounting policies</w:t>
      </w:r>
      <w:r w:rsidRPr="001F50CB">
        <w:rPr>
          <w:rFonts w:hAnsi="Angsana New"/>
          <w:sz w:val="28"/>
          <w:szCs w:val="28"/>
          <w:cs/>
        </w:rPr>
        <w:t>.</w:t>
      </w:r>
    </w:p>
    <w:p w14:paraId="249E69E9" w14:textId="679F1F63" w:rsidR="00660F9B" w:rsidRPr="001F50CB" w:rsidRDefault="00660F9B" w:rsidP="00660F9B">
      <w:pPr>
        <w:pStyle w:val="ps-000-normal"/>
        <w:spacing w:before="120" w:after="0" w:line="400" w:lineRule="exact"/>
        <w:jc w:val="thaiDistribute"/>
        <w:rPr>
          <w:rFonts w:ascii="Angsana New" w:hAnsi="Angsana New" w:cs="Angsana New"/>
          <w:color w:val="auto"/>
          <w:sz w:val="28"/>
          <w:szCs w:val="28"/>
        </w:rPr>
      </w:pPr>
      <w:r w:rsidRPr="001F50CB">
        <w:rPr>
          <w:rFonts w:ascii="Angsana New" w:hAnsi="Angsana New" w:cs="Angsana New"/>
          <w:color w:val="auto"/>
          <w:sz w:val="28"/>
          <w:szCs w:val="28"/>
        </w:rPr>
        <w:t>In my opinion, the consolidated and separate</w:t>
      </w:r>
      <w:r w:rsidRPr="001F50CB">
        <w:rPr>
          <w:rFonts w:ascii="Angsana New" w:hAnsi="Angsana New" w:cs="Angsana New"/>
          <w:color w:val="auto"/>
          <w:sz w:val="28"/>
          <w:szCs w:val="28"/>
          <w:cs/>
        </w:rPr>
        <w:t xml:space="preserve"> </w:t>
      </w:r>
      <w:r w:rsidRPr="001F50CB">
        <w:rPr>
          <w:rFonts w:ascii="Angsana New" w:hAnsi="Angsana New" w:cs="Angsana New"/>
          <w:color w:val="auto"/>
          <w:sz w:val="28"/>
          <w:szCs w:val="28"/>
        </w:rPr>
        <w:t>financial statements referred to above present fairly, in all material respects, the financial position of</w:t>
      </w:r>
      <w:r>
        <w:rPr>
          <w:rFonts w:ascii="Angsana New" w:hAnsi="Angsana New" w:cs="Angsana New"/>
          <w:color w:val="auto"/>
          <w:sz w:val="28"/>
          <w:szCs w:val="28"/>
        </w:rPr>
        <w:t xml:space="preserve"> </w:t>
      </w:r>
      <w:r w:rsidRPr="00691FA7">
        <w:rPr>
          <w:rFonts w:ascii="Angsana New" w:hAnsi="Angsana New" w:cs="Angsana New"/>
          <w:color w:val="auto"/>
          <w:sz w:val="28"/>
          <w:szCs w:val="28"/>
        </w:rPr>
        <w:t>the Group and the Company</w:t>
      </w:r>
      <w:r w:rsidRPr="006E2FE5">
        <w:rPr>
          <w:rFonts w:ascii="Angsana New" w:hAnsi="Angsana New" w:cs="Angsana New"/>
          <w:color w:val="auto"/>
          <w:sz w:val="28"/>
          <w:szCs w:val="28"/>
        </w:rPr>
        <w:t>, respectively,</w:t>
      </w:r>
      <w:r w:rsidRPr="001F50CB">
        <w:rPr>
          <w:rFonts w:ascii="Angsana New" w:hAnsi="Angsana New" w:cs="Angsana New"/>
          <w:color w:val="auto"/>
          <w:sz w:val="28"/>
          <w:szCs w:val="28"/>
        </w:rPr>
        <w:t xml:space="preserve"> as at </w:t>
      </w:r>
      <w:r>
        <w:rPr>
          <w:rFonts w:ascii="Angsana New" w:hAnsi="Angsana New" w:cs="Angsana New"/>
          <w:color w:val="auto"/>
          <w:sz w:val="28"/>
          <w:szCs w:val="28"/>
        </w:rPr>
        <w:t>December 31, 2025</w:t>
      </w:r>
      <w:r w:rsidRPr="001F50CB">
        <w:rPr>
          <w:rFonts w:ascii="Angsana New" w:hAnsi="Angsana New" w:cs="Angsana New"/>
          <w:color w:val="auto"/>
          <w:sz w:val="28"/>
          <w:szCs w:val="28"/>
        </w:rPr>
        <w:t xml:space="preserve">, their financial performance and cash flows for </w:t>
      </w:r>
      <w:r>
        <w:rPr>
          <w:rFonts w:ascii="Angsana New" w:hAnsi="Angsana New" w:cs="Angsana New"/>
          <w:color w:val="auto"/>
          <w:sz w:val="28"/>
          <w:szCs w:val="28"/>
        </w:rPr>
        <w:t>year</w:t>
      </w:r>
      <w:r w:rsidRPr="001F50CB">
        <w:rPr>
          <w:rFonts w:ascii="Angsana New" w:hAnsi="Angsana New" w:cs="Angsana New"/>
          <w:color w:val="auto"/>
          <w:sz w:val="28"/>
          <w:szCs w:val="28"/>
        </w:rPr>
        <w:t xml:space="preserve"> then ended in accordance with Thai Financial Reporting Standards</w:t>
      </w:r>
      <w:r w:rsidRPr="001F50CB">
        <w:rPr>
          <w:rFonts w:ascii="Angsana New" w:hAnsi="Angsana New" w:cs="Angsana New"/>
          <w:color w:val="auto"/>
          <w:sz w:val="28"/>
          <w:szCs w:val="28"/>
          <w:cs/>
        </w:rPr>
        <w:t>.</w:t>
      </w:r>
    </w:p>
    <w:p w14:paraId="1D0410E5" w14:textId="77777777" w:rsidR="00660F9B" w:rsidRPr="001F50CB" w:rsidRDefault="00660F9B" w:rsidP="00562B80">
      <w:pPr>
        <w:pStyle w:val="ps-000-normal"/>
        <w:spacing w:before="240" w:after="0" w:line="400" w:lineRule="exact"/>
        <w:jc w:val="thaiDistribute"/>
        <w:rPr>
          <w:rFonts w:ascii="Angsana New" w:hAnsi="Angsana New" w:cs="Angsana New"/>
          <w:b/>
          <w:bCs/>
          <w:color w:val="auto"/>
          <w:spacing w:val="-2"/>
          <w:sz w:val="28"/>
          <w:szCs w:val="28"/>
        </w:rPr>
      </w:pPr>
      <w:r w:rsidRPr="001F50CB">
        <w:rPr>
          <w:rFonts w:ascii="Angsana New" w:hAnsi="Angsana New" w:cs="Angsana New"/>
          <w:b/>
          <w:bCs/>
          <w:color w:val="auto"/>
          <w:spacing w:val="-2"/>
          <w:sz w:val="28"/>
          <w:szCs w:val="28"/>
        </w:rPr>
        <w:t>Basis for Opinion</w:t>
      </w:r>
    </w:p>
    <w:p w14:paraId="4008DF9B" w14:textId="252B8E5A" w:rsidR="00660F9B" w:rsidRDefault="00660F9B" w:rsidP="00562B80">
      <w:pPr>
        <w:pStyle w:val="ps-000-normal"/>
        <w:spacing w:before="240" w:after="0" w:line="400" w:lineRule="exact"/>
        <w:jc w:val="thaiDistribute"/>
        <w:rPr>
          <w:rFonts w:ascii="Angsana New" w:hAnsi="Angsana New" w:cs="Angsana New"/>
          <w:color w:val="auto"/>
          <w:spacing w:val="-2"/>
          <w:sz w:val="28"/>
          <w:szCs w:val="28"/>
        </w:rPr>
      </w:pPr>
      <w:r w:rsidRPr="00691FA7">
        <w:rPr>
          <w:rFonts w:ascii="Angsana New" w:hAnsi="Angsana New" w:cs="Angsana New"/>
          <w:color w:val="auto"/>
          <w:spacing w:val="-2"/>
          <w:sz w:val="28"/>
          <w:szCs w:val="28"/>
        </w:rPr>
        <w:t>I conducted my audit in accordance with Thai Standards on Auditing</w:t>
      </w:r>
      <w:r w:rsidRPr="00691FA7">
        <w:rPr>
          <w:rFonts w:ascii="Angsana New" w:hAnsi="Angsana New" w:cs="Angsana New"/>
          <w:color w:val="auto"/>
          <w:spacing w:val="-2"/>
          <w:sz w:val="28"/>
          <w:szCs w:val="28"/>
          <w:cs/>
        </w:rPr>
        <w:t xml:space="preserve">. </w:t>
      </w:r>
      <w:r w:rsidRPr="00691FA7">
        <w:rPr>
          <w:rFonts w:ascii="Angsana New" w:hAnsi="Angsana New" w:cs="Angsana New"/>
          <w:color w:val="auto"/>
          <w:spacing w:val="-2"/>
          <w:sz w:val="28"/>
          <w:szCs w:val="28"/>
        </w:rPr>
        <w:t xml:space="preserve">My responsibilities under those standards are further </w:t>
      </w:r>
      <w:r w:rsidRPr="009F0AE2">
        <w:rPr>
          <w:rFonts w:ascii="Angsana New" w:hAnsi="Angsana New" w:cs="Angsana New"/>
          <w:color w:val="auto"/>
          <w:spacing w:val="1"/>
          <w:sz w:val="28"/>
          <w:szCs w:val="28"/>
        </w:rPr>
        <w:t>described in the Auditor</w:t>
      </w:r>
      <w:r w:rsidRPr="009F0AE2">
        <w:rPr>
          <w:rFonts w:ascii="Angsana New" w:hAnsi="Angsana New" w:cs="Angsana New"/>
          <w:color w:val="auto"/>
          <w:spacing w:val="1"/>
          <w:sz w:val="28"/>
          <w:szCs w:val="28"/>
          <w:cs/>
        </w:rPr>
        <w:t>’</w:t>
      </w:r>
      <w:r w:rsidRPr="009F0AE2">
        <w:rPr>
          <w:rFonts w:ascii="Angsana New" w:hAnsi="Angsana New" w:cs="Angsana New"/>
          <w:color w:val="auto"/>
          <w:spacing w:val="1"/>
          <w:sz w:val="28"/>
          <w:szCs w:val="28"/>
        </w:rPr>
        <w:t xml:space="preserve">s Responsibilities for the Audit of the </w:t>
      </w:r>
      <w:r w:rsidR="00562B80">
        <w:rPr>
          <w:rFonts w:ascii="Angsana New" w:hAnsi="Angsana New" w:cs="Angsana New"/>
          <w:color w:val="auto"/>
          <w:spacing w:val="1"/>
          <w:sz w:val="28"/>
          <w:szCs w:val="28"/>
        </w:rPr>
        <w:t>c</w:t>
      </w:r>
      <w:r w:rsidRPr="009F0AE2">
        <w:rPr>
          <w:rFonts w:ascii="Angsana New" w:hAnsi="Angsana New" w:cs="Angsana New"/>
          <w:color w:val="auto"/>
          <w:spacing w:val="1"/>
          <w:sz w:val="28"/>
          <w:szCs w:val="28"/>
        </w:rPr>
        <w:t>onsolidated</w:t>
      </w:r>
      <w:r w:rsidRPr="009F0AE2">
        <w:rPr>
          <w:rFonts w:ascii="Angsana New" w:hAnsi="Angsana New" w:cs="Angsana New"/>
          <w:color w:val="auto"/>
          <w:spacing w:val="1"/>
          <w:sz w:val="28"/>
          <w:szCs w:val="28"/>
          <w:cs/>
        </w:rPr>
        <w:t xml:space="preserve"> </w:t>
      </w:r>
      <w:r w:rsidRPr="009F0AE2">
        <w:rPr>
          <w:rFonts w:ascii="Angsana New" w:hAnsi="Angsana New" w:cs="Angsana New"/>
          <w:color w:val="auto"/>
          <w:spacing w:val="1"/>
          <w:sz w:val="28"/>
          <w:szCs w:val="28"/>
        </w:rPr>
        <w:t xml:space="preserve">and separate </w:t>
      </w:r>
      <w:r w:rsidR="00562B80">
        <w:rPr>
          <w:rFonts w:ascii="Angsana New" w:hAnsi="Angsana New" w:cs="Angsana New"/>
          <w:color w:val="auto"/>
          <w:spacing w:val="1"/>
          <w:sz w:val="28"/>
          <w:szCs w:val="28"/>
        </w:rPr>
        <w:t>f</w:t>
      </w:r>
      <w:r w:rsidRPr="009F0AE2">
        <w:rPr>
          <w:rFonts w:ascii="Angsana New" w:hAnsi="Angsana New" w:cs="Angsana New"/>
          <w:color w:val="auto"/>
          <w:spacing w:val="1"/>
          <w:sz w:val="28"/>
          <w:szCs w:val="28"/>
        </w:rPr>
        <w:t xml:space="preserve">inancial </w:t>
      </w:r>
      <w:r w:rsidR="00562B80">
        <w:rPr>
          <w:rFonts w:ascii="Angsana New" w:hAnsi="Angsana New" w:cs="Angsana New"/>
          <w:color w:val="auto"/>
          <w:spacing w:val="1"/>
          <w:sz w:val="28"/>
          <w:szCs w:val="28"/>
        </w:rPr>
        <w:t>s</w:t>
      </w:r>
      <w:r w:rsidRPr="009F0AE2">
        <w:rPr>
          <w:rFonts w:ascii="Angsana New" w:hAnsi="Angsana New" w:cs="Angsana New"/>
          <w:color w:val="auto"/>
          <w:spacing w:val="1"/>
          <w:sz w:val="28"/>
          <w:szCs w:val="28"/>
        </w:rPr>
        <w:t>tatements section of</w:t>
      </w:r>
      <w:r w:rsidRPr="00691FA7">
        <w:rPr>
          <w:rFonts w:ascii="Angsana New" w:hAnsi="Angsana New" w:cs="Angsana New"/>
          <w:color w:val="auto"/>
          <w:spacing w:val="-2"/>
          <w:sz w:val="28"/>
          <w:szCs w:val="28"/>
        </w:rPr>
        <w:t xml:space="preserve"> </w:t>
      </w:r>
      <w:r w:rsidRPr="009F0AE2">
        <w:rPr>
          <w:rFonts w:ascii="Angsana New" w:hAnsi="Angsana New" w:cs="Angsana New"/>
          <w:color w:val="auto"/>
          <w:spacing w:val="2"/>
          <w:sz w:val="28"/>
          <w:szCs w:val="28"/>
        </w:rPr>
        <w:t>my report</w:t>
      </w:r>
      <w:r w:rsidRPr="009F0AE2">
        <w:rPr>
          <w:rFonts w:ascii="Angsana New" w:hAnsi="Angsana New" w:cs="Angsana New"/>
          <w:color w:val="auto"/>
          <w:spacing w:val="2"/>
          <w:sz w:val="28"/>
          <w:szCs w:val="28"/>
          <w:cs/>
        </w:rPr>
        <w:t xml:space="preserve">. </w:t>
      </w:r>
      <w:r w:rsidRPr="009F0AE2">
        <w:rPr>
          <w:rFonts w:ascii="Angsana New" w:hAnsi="Angsana New" w:cs="Angsana New"/>
          <w:color w:val="auto"/>
          <w:spacing w:val="2"/>
          <w:sz w:val="28"/>
          <w:szCs w:val="28"/>
        </w:rPr>
        <w:t xml:space="preserve">I am independent of the Group and the Company in accordance with the Code of Ethics for Professional </w:t>
      </w:r>
      <w:r w:rsidRPr="00691FA7">
        <w:rPr>
          <w:rFonts w:ascii="Angsana New" w:hAnsi="Angsana New" w:cs="Angsana New"/>
          <w:color w:val="auto"/>
          <w:spacing w:val="-2"/>
          <w:sz w:val="28"/>
          <w:szCs w:val="28"/>
        </w:rPr>
        <w:t xml:space="preserve">Accountants including Independence Standards issued by the Federation of Accounting Professions (Code of Ethics for </w:t>
      </w:r>
      <w:r w:rsidRPr="009F0AE2">
        <w:rPr>
          <w:rFonts w:ascii="Angsana New" w:hAnsi="Angsana New" w:cs="Angsana New"/>
          <w:color w:val="auto"/>
          <w:spacing w:val="6"/>
          <w:sz w:val="28"/>
          <w:szCs w:val="28"/>
        </w:rPr>
        <w:t>Professional Accountants) that are relevant to my audit of the consolidated</w:t>
      </w:r>
      <w:r w:rsidRPr="009F0AE2">
        <w:rPr>
          <w:spacing w:val="6"/>
        </w:rPr>
        <w:t xml:space="preserve"> </w:t>
      </w:r>
      <w:r w:rsidRPr="009F0AE2">
        <w:rPr>
          <w:rFonts w:ascii="Angsana New" w:hAnsi="Angsana New" w:cs="Angsana New"/>
          <w:color w:val="auto"/>
          <w:spacing w:val="6"/>
          <w:sz w:val="28"/>
          <w:szCs w:val="28"/>
        </w:rPr>
        <w:t>and separate</w:t>
      </w:r>
      <w:r w:rsidRPr="009F0AE2">
        <w:rPr>
          <w:rFonts w:ascii="Angsana New" w:hAnsi="Angsana New" w:cs="Angsana New"/>
          <w:color w:val="auto"/>
          <w:spacing w:val="6"/>
          <w:sz w:val="28"/>
          <w:szCs w:val="28"/>
          <w:cs/>
        </w:rPr>
        <w:t xml:space="preserve"> </w:t>
      </w:r>
      <w:r w:rsidRPr="009F0AE2">
        <w:rPr>
          <w:rFonts w:ascii="Angsana New" w:hAnsi="Angsana New" w:cs="Angsana New"/>
          <w:color w:val="auto"/>
          <w:spacing w:val="6"/>
          <w:sz w:val="28"/>
          <w:szCs w:val="28"/>
        </w:rPr>
        <w:t xml:space="preserve">financial statements, and </w:t>
      </w:r>
      <w:r w:rsidRPr="009F0AE2">
        <w:rPr>
          <w:rFonts w:ascii="Angsana New" w:hAnsi="Angsana New" w:cs="Angsana New"/>
          <w:color w:val="auto"/>
          <w:spacing w:val="3"/>
          <w:sz w:val="28"/>
          <w:szCs w:val="28"/>
        </w:rPr>
        <w:t>I have fulfilled my other ethical with the Code of Ethics for Professional Accountants.</w:t>
      </w:r>
      <w:r w:rsidRPr="009F0AE2">
        <w:rPr>
          <w:rFonts w:ascii="Angsana New" w:hAnsi="Angsana New" w:cs="Angsana New"/>
          <w:color w:val="auto"/>
          <w:spacing w:val="3"/>
          <w:sz w:val="28"/>
          <w:szCs w:val="28"/>
          <w:cs/>
        </w:rPr>
        <w:t xml:space="preserve"> </w:t>
      </w:r>
      <w:r w:rsidRPr="009F0AE2">
        <w:rPr>
          <w:rFonts w:ascii="Angsana New" w:hAnsi="Angsana New" w:cs="Angsana New"/>
          <w:color w:val="auto"/>
          <w:spacing w:val="3"/>
          <w:sz w:val="28"/>
          <w:szCs w:val="28"/>
        </w:rPr>
        <w:t>I believe that the audit evidence I</w:t>
      </w:r>
      <w:r w:rsidRPr="001F50CB">
        <w:rPr>
          <w:rFonts w:ascii="Angsana New" w:hAnsi="Angsana New" w:cs="Angsana New"/>
          <w:color w:val="auto"/>
          <w:spacing w:val="-2"/>
          <w:sz w:val="28"/>
          <w:szCs w:val="28"/>
        </w:rPr>
        <w:t xml:space="preserve"> have obtained is sufficient and appropriate to provide a basis for my opinion</w:t>
      </w:r>
      <w:r w:rsidRPr="001F50CB">
        <w:rPr>
          <w:rFonts w:ascii="Angsana New" w:hAnsi="Angsana New" w:cs="Angsana New"/>
          <w:color w:val="auto"/>
          <w:spacing w:val="-2"/>
          <w:sz w:val="28"/>
          <w:szCs w:val="28"/>
          <w:cs/>
        </w:rPr>
        <w:t>.</w:t>
      </w:r>
    </w:p>
    <w:p w14:paraId="06A892EF" w14:textId="77777777" w:rsidR="00660F9B" w:rsidRDefault="00660F9B" w:rsidP="00660F9B">
      <w:pPr>
        <w:overflowPunct w:val="0"/>
        <w:autoSpaceDE w:val="0"/>
        <w:autoSpaceDN w:val="0"/>
        <w:adjustRightInd w:val="0"/>
        <w:spacing w:line="360" w:lineRule="exact"/>
        <w:ind w:right="0"/>
        <w:jc w:val="thaiDistribute"/>
        <w:textAlignment w:val="baseline"/>
        <w:rPr>
          <w:rFonts w:ascii="Angsana New" w:hAnsi="Angsana New" w:cs="Angsana New"/>
          <w:spacing w:val="3"/>
        </w:rPr>
      </w:pPr>
    </w:p>
    <w:p w14:paraId="189C40A6" w14:textId="77777777" w:rsidR="00660F9B" w:rsidRDefault="00660F9B" w:rsidP="00660F9B">
      <w:pPr>
        <w:overflowPunct w:val="0"/>
        <w:autoSpaceDE w:val="0"/>
        <w:autoSpaceDN w:val="0"/>
        <w:adjustRightInd w:val="0"/>
        <w:spacing w:line="360" w:lineRule="exact"/>
        <w:ind w:right="0"/>
        <w:jc w:val="thaiDistribute"/>
        <w:textAlignment w:val="baseline"/>
        <w:rPr>
          <w:rFonts w:ascii="Angsana New" w:hAnsi="Angsana New" w:cs="Angsana New"/>
          <w:spacing w:val="3"/>
        </w:rPr>
      </w:pPr>
    </w:p>
    <w:p w14:paraId="351C8CE2" w14:textId="77777777" w:rsidR="00660F9B" w:rsidRDefault="00660F9B" w:rsidP="00660F9B">
      <w:pPr>
        <w:overflowPunct w:val="0"/>
        <w:autoSpaceDE w:val="0"/>
        <w:autoSpaceDN w:val="0"/>
        <w:adjustRightInd w:val="0"/>
        <w:spacing w:line="360" w:lineRule="exact"/>
        <w:ind w:right="0"/>
        <w:jc w:val="thaiDistribute"/>
        <w:textAlignment w:val="baseline"/>
        <w:rPr>
          <w:rFonts w:ascii="Angsana New" w:hAnsi="Angsana New" w:cs="Angsana New"/>
          <w:spacing w:val="3"/>
        </w:rPr>
      </w:pPr>
    </w:p>
    <w:p w14:paraId="246CDDFC" w14:textId="77777777" w:rsidR="00660F9B" w:rsidRDefault="00660F9B" w:rsidP="00660F9B">
      <w:pPr>
        <w:overflowPunct w:val="0"/>
        <w:autoSpaceDE w:val="0"/>
        <w:autoSpaceDN w:val="0"/>
        <w:adjustRightInd w:val="0"/>
        <w:spacing w:line="360" w:lineRule="exact"/>
        <w:ind w:right="0"/>
        <w:jc w:val="thaiDistribute"/>
        <w:textAlignment w:val="baseline"/>
        <w:rPr>
          <w:rFonts w:ascii="Angsana New" w:hAnsi="Angsana New" w:cs="Angsana New"/>
          <w:spacing w:val="3"/>
        </w:rPr>
      </w:pPr>
    </w:p>
    <w:p w14:paraId="6E647AC6" w14:textId="77777777" w:rsidR="00DD12C0" w:rsidRDefault="00DD12C0" w:rsidP="00660F9B">
      <w:pPr>
        <w:overflowPunct w:val="0"/>
        <w:autoSpaceDE w:val="0"/>
        <w:autoSpaceDN w:val="0"/>
        <w:adjustRightInd w:val="0"/>
        <w:spacing w:line="360" w:lineRule="exact"/>
        <w:ind w:right="0"/>
        <w:jc w:val="thaiDistribute"/>
        <w:textAlignment w:val="baseline"/>
        <w:rPr>
          <w:rFonts w:ascii="Angsana New" w:hAnsi="Angsana New" w:cs="Angsana New"/>
          <w:spacing w:val="3"/>
        </w:rPr>
      </w:pPr>
    </w:p>
    <w:p w14:paraId="2D896D20" w14:textId="77777777" w:rsidR="00DD12C0" w:rsidRDefault="00DD12C0" w:rsidP="00660F9B">
      <w:pPr>
        <w:overflowPunct w:val="0"/>
        <w:autoSpaceDE w:val="0"/>
        <w:autoSpaceDN w:val="0"/>
        <w:adjustRightInd w:val="0"/>
        <w:spacing w:line="360" w:lineRule="exact"/>
        <w:ind w:right="0"/>
        <w:jc w:val="thaiDistribute"/>
        <w:textAlignment w:val="baseline"/>
        <w:rPr>
          <w:rFonts w:ascii="Angsana New" w:hAnsi="Angsana New" w:cs="Angsana New"/>
          <w:spacing w:val="3"/>
        </w:rPr>
      </w:pPr>
    </w:p>
    <w:p w14:paraId="138E44A5" w14:textId="77777777" w:rsidR="00DD12C0" w:rsidRDefault="00DD12C0" w:rsidP="00660F9B">
      <w:pPr>
        <w:overflowPunct w:val="0"/>
        <w:autoSpaceDE w:val="0"/>
        <w:autoSpaceDN w:val="0"/>
        <w:adjustRightInd w:val="0"/>
        <w:spacing w:line="360" w:lineRule="exact"/>
        <w:ind w:right="0"/>
        <w:jc w:val="thaiDistribute"/>
        <w:textAlignment w:val="baseline"/>
        <w:rPr>
          <w:rFonts w:ascii="Angsana New" w:hAnsi="Angsana New" w:cs="Angsana New"/>
          <w:spacing w:val="3"/>
        </w:rPr>
      </w:pPr>
    </w:p>
    <w:p w14:paraId="26716489" w14:textId="77777777" w:rsidR="00DD12C0" w:rsidRDefault="00DD12C0" w:rsidP="00660F9B">
      <w:pPr>
        <w:overflowPunct w:val="0"/>
        <w:autoSpaceDE w:val="0"/>
        <w:autoSpaceDN w:val="0"/>
        <w:adjustRightInd w:val="0"/>
        <w:spacing w:line="360" w:lineRule="exact"/>
        <w:ind w:right="0"/>
        <w:jc w:val="thaiDistribute"/>
        <w:textAlignment w:val="baseline"/>
        <w:rPr>
          <w:rFonts w:ascii="Angsana New" w:hAnsi="Angsana New" w:cs="Angsana New"/>
          <w:spacing w:val="3"/>
        </w:rPr>
      </w:pPr>
    </w:p>
    <w:p w14:paraId="582D9B24" w14:textId="77777777" w:rsidR="00660F9B" w:rsidRPr="00AA30AD" w:rsidRDefault="00660F9B" w:rsidP="00660F9B">
      <w:pPr>
        <w:overflowPunct w:val="0"/>
        <w:autoSpaceDE w:val="0"/>
        <w:autoSpaceDN w:val="0"/>
        <w:adjustRightInd w:val="0"/>
        <w:spacing w:line="360" w:lineRule="exact"/>
        <w:ind w:right="0"/>
        <w:jc w:val="thaiDistribute"/>
        <w:textAlignment w:val="baseline"/>
        <w:rPr>
          <w:rFonts w:ascii="Angsana New" w:hAnsi="Angsana New" w:cs="Angsana New"/>
          <w:cs/>
        </w:rPr>
      </w:pPr>
    </w:p>
    <w:p w14:paraId="335EA233" w14:textId="3EB083D9" w:rsidR="00825473" w:rsidRPr="00AA30AD" w:rsidRDefault="005742E6" w:rsidP="00B90A2F">
      <w:pPr>
        <w:pStyle w:val="Default"/>
        <w:spacing w:line="360" w:lineRule="exact"/>
        <w:jc w:val="right"/>
        <w:rPr>
          <w:rFonts w:ascii="Angsana New" w:eastAsia="Times New Roman" w:hAnsi="Angsana New" w:cs="Angsana New"/>
          <w:color w:val="auto"/>
          <w:spacing w:val="2"/>
          <w:sz w:val="28"/>
          <w:szCs w:val="28"/>
        </w:rPr>
      </w:pPr>
      <w:r>
        <w:rPr>
          <w:rFonts w:ascii="Angsana New" w:hAnsi="Angsana New" w:cs="Angsana New"/>
          <w:spacing w:val="-2"/>
          <w:sz w:val="28"/>
          <w:szCs w:val="28"/>
        </w:rPr>
        <w:t>**</w:t>
      </w:r>
      <w:r w:rsidR="00825473" w:rsidRPr="00AA30AD">
        <w:rPr>
          <w:rFonts w:ascii="Angsana New" w:hAnsi="Angsana New" w:cs="Angsana New"/>
          <w:spacing w:val="-2"/>
          <w:sz w:val="28"/>
          <w:szCs w:val="28"/>
        </w:rPr>
        <w:t>***/2</w:t>
      </w:r>
    </w:p>
    <w:p w14:paraId="50813BE5" w14:textId="77777777" w:rsidR="00825473" w:rsidRPr="00AA30AD" w:rsidRDefault="00825473" w:rsidP="00825473">
      <w:pPr>
        <w:spacing w:before="240" w:line="276" w:lineRule="auto"/>
        <w:jc w:val="center"/>
        <w:rPr>
          <w:rFonts w:ascii="Angsana New" w:hAnsi="Angsana New" w:cs="Angsana New"/>
        </w:rPr>
      </w:pPr>
      <w:r w:rsidRPr="00AA30AD">
        <w:rPr>
          <w:rFonts w:ascii="Angsana New" w:hAnsi="Angsana New" w:cs="Angsana New"/>
        </w:rPr>
        <w:lastRenderedPageBreak/>
        <w:t xml:space="preserve">- 2 </w:t>
      </w:r>
      <w:r w:rsidRPr="00AA30AD">
        <w:rPr>
          <w:rFonts w:ascii="Angsana New" w:hAnsi="Angsana New" w:cs="Angsana New"/>
          <w:cs/>
        </w:rPr>
        <w:t>-</w:t>
      </w:r>
    </w:p>
    <w:p w14:paraId="4A80C6AB" w14:textId="77777777" w:rsidR="00DD12C0" w:rsidRPr="003F334C" w:rsidRDefault="00DD12C0" w:rsidP="00DD12C0">
      <w:pPr>
        <w:pStyle w:val="ps-000-normal"/>
        <w:spacing w:before="240" w:after="0" w:line="320" w:lineRule="exact"/>
        <w:jc w:val="thaiDistribute"/>
        <w:rPr>
          <w:rFonts w:ascii="Angsana New" w:hAnsi="Angsana New" w:cs="Angsana New"/>
          <w:b/>
          <w:bCs/>
          <w:color w:val="auto"/>
          <w:sz w:val="28"/>
          <w:szCs w:val="28"/>
        </w:rPr>
      </w:pPr>
      <w:r w:rsidRPr="003F334C">
        <w:rPr>
          <w:rFonts w:ascii="Angsana New" w:hAnsi="Angsana New" w:cs="Angsana New"/>
          <w:b/>
          <w:bCs/>
          <w:color w:val="auto"/>
          <w:sz w:val="28"/>
          <w:szCs w:val="28"/>
        </w:rPr>
        <w:t>Key Audit Matters</w:t>
      </w:r>
    </w:p>
    <w:p w14:paraId="49526B2F" w14:textId="77777777" w:rsidR="00DD12C0" w:rsidRDefault="00DD12C0" w:rsidP="00DD12C0">
      <w:pPr>
        <w:overflowPunct w:val="0"/>
        <w:autoSpaceDE w:val="0"/>
        <w:autoSpaceDN w:val="0"/>
        <w:adjustRightInd w:val="0"/>
        <w:spacing w:before="240" w:line="360" w:lineRule="exact"/>
        <w:ind w:right="0"/>
        <w:jc w:val="thaiDistribute"/>
        <w:textAlignment w:val="baseline"/>
        <w:rPr>
          <w:rFonts w:ascii="Angsana New" w:hAnsi="Angsana New" w:cs="Angsana New"/>
          <w:spacing w:val="3"/>
        </w:rPr>
      </w:pPr>
      <w:r w:rsidRPr="006E2FE5">
        <w:rPr>
          <w:rFonts w:ascii="Angsana New" w:hAnsi="Angsana New" w:cs="Angsana New"/>
          <w:spacing w:val="-4"/>
        </w:rPr>
        <w:t>Key audit matters are those matters that, in my professional judgment, were of most significance in my audit of</w:t>
      </w:r>
      <w:r w:rsidRPr="006E2FE5">
        <w:rPr>
          <w:rFonts w:ascii="Angsana New" w:hAnsi="Angsana New" w:cs="Angsana New"/>
        </w:rPr>
        <w:t xml:space="preserve"> the consolidated </w:t>
      </w:r>
      <w:r w:rsidRPr="006E2FE5">
        <w:rPr>
          <w:rFonts w:ascii="Angsana New" w:hAnsi="Angsana New" w:cs="Angsana New"/>
          <w:spacing w:val="4"/>
        </w:rPr>
        <w:t>and separate financial statements of the current period</w:t>
      </w:r>
      <w:r w:rsidRPr="006E2FE5">
        <w:rPr>
          <w:rFonts w:ascii="Angsana New" w:hAnsi="Angsana New" w:cs="Angsana New"/>
          <w:spacing w:val="4"/>
          <w:cs/>
        </w:rPr>
        <w:t xml:space="preserve">. </w:t>
      </w:r>
      <w:r w:rsidRPr="006E2FE5">
        <w:rPr>
          <w:rFonts w:ascii="Angsana New" w:hAnsi="Angsana New" w:cs="Angsana New"/>
          <w:spacing w:val="4"/>
        </w:rPr>
        <w:t xml:space="preserve">These matters were addressed in the context of my audit of </w:t>
      </w:r>
      <w:r w:rsidRPr="006E2FE5">
        <w:rPr>
          <w:rFonts w:ascii="Angsana New" w:hAnsi="Angsana New" w:cs="Angsana New"/>
          <w:spacing w:val="3"/>
        </w:rPr>
        <w:t>the consolidated and separate</w:t>
      </w:r>
      <w:r w:rsidRPr="006E2FE5">
        <w:rPr>
          <w:rFonts w:ascii="Angsana New" w:hAnsi="Angsana New" w:cs="Angsana New"/>
          <w:spacing w:val="3"/>
          <w:cs/>
        </w:rPr>
        <w:t xml:space="preserve"> </w:t>
      </w:r>
      <w:r w:rsidRPr="006E2FE5">
        <w:rPr>
          <w:rFonts w:ascii="Angsana New" w:hAnsi="Angsana New" w:cs="Angsana New"/>
          <w:spacing w:val="3"/>
        </w:rPr>
        <w:t>financial statements as a whole, and in forming my opinion thereon, and I do not provide a separate opinion on these matters</w:t>
      </w:r>
      <w:r w:rsidRPr="006E2FE5">
        <w:rPr>
          <w:rFonts w:ascii="Angsana New" w:hAnsi="Angsana New" w:cs="Angsana New"/>
          <w:spacing w:val="3"/>
          <w:cs/>
        </w:rPr>
        <w:t>.</w:t>
      </w:r>
    </w:p>
    <w:p w14:paraId="068A9267" w14:textId="2E3DAEAD" w:rsidR="00DD12C0" w:rsidRPr="006E5FD1" w:rsidRDefault="00AE09FC" w:rsidP="00DD12C0">
      <w:pPr>
        <w:autoSpaceDE w:val="0"/>
        <w:autoSpaceDN w:val="0"/>
        <w:adjustRightInd w:val="0"/>
        <w:spacing w:before="120" w:after="120" w:line="240" w:lineRule="atLeast"/>
        <w:jc w:val="thaiDistribute"/>
        <w:rPr>
          <w:rFonts w:hAnsi="Angsana New"/>
          <w:b/>
          <w:bCs/>
          <w:u w:val="single"/>
        </w:rPr>
      </w:pPr>
      <w:r w:rsidRPr="00AE09FC">
        <w:rPr>
          <w:rFonts w:hAnsi="Angsana New"/>
          <w:b/>
          <w:bCs/>
          <w:u w:val="single"/>
        </w:rPr>
        <w:t>Recognition of revenue from sales of electricity</w:t>
      </w:r>
    </w:p>
    <w:p w14:paraId="0D1F3BE2" w14:textId="549A5CCF" w:rsidR="00DD12C0" w:rsidRPr="00A177C2" w:rsidRDefault="00AE09FC" w:rsidP="00DD12C0">
      <w:pPr>
        <w:autoSpaceDE w:val="0"/>
        <w:autoSpaceDN w:val="0"/>
        <w:adjustRightInd w:val="0"/>
        <w:spacing w:before="120" w:after="120" w:line="240" w:lineRule="atLeast"/>
        <w:jc w:val="thaiDistribute"/>
        <w:rPr>
          <w:rFonts w:hAnsi="Angsana New"/>
          <w:b/>
          <w:bCs/>
          <w:u w:val="single"/>
          <w:cs/>
        </w:rPr>
      </w:pPr>
      <w:r>
        <w:rPr>
          <w:rFonts w:hAnsi="Angsana New"/>
          <w:b/>
          <w:bCs/>
          <w:u w:val="single"/>
        </w:rPr>
        <w:t>Risk</w:t>
      </w:r>
    </w:p>
    <w:p w14:paraId="02490501" w14:textId="6E2A4120" w:rsidR="00DD12C0" w:rsidRDefault="00D26D8F" w:rsidP="00D26D8F">
      <w:pPr>
        <w:pStyle w:val="af3"/>
        <w:jc w:val="thaiDistribute"/>
      </w:pPr>
      <w:r w:rsidRPr="00D26D8F">
        <w:t xml:space="preserve">As described in Note </w:t>
      </w:r>
      <w:r>
        <w:t>24</w:t>
      </w:r>
      <w:r w:rsidRPr="00D26D8F">
        <w:rPr>
          <w:cs/>
        </w:rPr>
        <w:t xml:space="preserve"> </w:t>
      </w:r>
      <w:r w:rsidRPr="00D26D8F">
        <w:t xml:space="preserve">to the financial statements, revenue from sale of electricity is the most significant revenue stream of the Group’s operating segments. For the year </w:t>
      </w:r>
      <w:r>
        <w:t>2025</w:t>
      </w:r>
      <w:r w:rsidRPr="00D26D8F">
        <w:t xml:space="preserve">, the Group recorded revenue from sale of electricity amounting to Baht </w:t>
      </w:r>
      <w:r>
        <w:t>734.58</w:t>
      </w:r>
      <w:r w:rsidRPr="00D26D8F">
        <w:rPr>
          <w:cs/>
        </w:rPr>
        <w:t xml:space="preserve"> </w:t>
      </w:r>
      <w:r w:rsidRPr="00D26D8F">
        <w:t xml:space="preserve">million (Baht </w:t>
      </w:r>
      <w:r>
        <w:t>266.23</w:t>
      </w:r>
      <w:r w:rsidRPr="00D26D8F">
        <w:rPr>
          <w:cs/>
        </w:rPr>
        <w:t xml:space="preserve"> </w:t>
      </w:r>
      <w:r w:rsidRPr="00D26D8F">
        <w:t>million for the Company). Such revenue comprises base</w:t>
      </w:r>
      <w:r w:rsidR="002E2D0B">
        <w:t xml:space="preserve"> feed-in</w:t>
      </w:r>
      <w:r w:rsidRPr="00D26D8F">
        <w:t xml:space="preserve"> tariff revenue (</w:t>
      </w:r>
      <w:proofErr w:type="spellStart"/>
      <w:r w:rsidRPr="00D26D8F">
        <w:t>FiTF</w:t>
      </w:r>
      <w:proofErr w:type="spellEnd"/>
      <w:r w:rsidRPr="00D26D8F">
        <w:t>), variable feed-in tariff revenue (FiTV), and feed-in tariff premium (FiT Premium).</w:t>
      </w:r>
    </w:p>
    <w:p w14:paraId="465197CF" w14:textId="35D8CDBE" w:rsidR="00DD12C0" w:rsidRDefault="00D26D8F" w:rsidP="00D26D8F">
      <w:pPr>
        <w:pStyle w:val="af3"/>
        <w:jc w:val="thaiDistribute"/>
      </w:pPr>
      <w:r w:rsidRPr="00D26D8F">
        <w:t>Revenue from sale of electricity is determined based on the actual electricity units generated and delivered, as measured by the electricity meters, and calculated in accordance with the pricing formula and contractual terms specified in the Power Purchase Agreements entered with the relevant electricity authorities. In addition, the Group procures solid recovered fuel (SRF) for use in its electricity generation process. The efficiency of electricity generation, as well as the continuity of revenue recognition, is directly dependent on the quantity and quality of such fuel. Accordingly, we considered this matter to be of most significance in our audit and placed particular emphasis on assessing the accuracy and completeness of revenue recognition from sale of electricity.</w:t>
      </w:r>
    </w:p>
    <w:p w14:paraId="77E3E328" w14:textId="77777777" w:rsidR="00660F9B" w:rsidRPr="00EA7932" w:rsidRDefault="00660F9B" w:rsidP="00562B80">
      <w:pPr>
        <w:spacing w:before="240" w:after="240"/>
        <w:ind w:right="28"/>
        <w:jc w:val="thaiDistribute"/>
        <w:rPr>
          <w:rFonts w:hAnsi="Angsana New"/>
        </w:rPr>
      </w:pPr>
      <w:r w:rsidRPr="00EA7932">
        <w:rPr>
          <w:rFonts w:hAnsi="Angsana New"/>
          <w:b/>
          <w:bCs/>
          <w:u w:val="single"/>
        </w:rPr>
        <w:t>Risk Responses of Auditor</w:t>
      </w:r>
    </w:p>
    <w:p w14:paraId="429652E1" w14:textId="7180ED75" w:rsidR="00DD12C0" w:rsidRPr="00590AB7" w:rsidRDefault="00641EE6" w:rsidP="00DD12C0">
      <w:pPr>
        <w:pStyle w:val="Default"/>
        <w:spacing w:before="120"/>
        <w:jc w:val="thaiDistribute"/>
        <w:rPr>
          <w:rFonts w:ascii="Angsana New" w:eastAsia="Times New Roman" w:hAnsi="Angsana New" w:cs="Angsana New"/>
          <w:color w:val="auto"/>
          <w:sz w:val="28"/>
          <w:szCs w:val="28"/>
        </w:rPr>
      </w:pPr>
      <w:r w:rsidRPr="00641EE6">
        <w:rPr>
          <w:rFonts w:ascii="Angsana New" w:eastAsia="Times New Roman" w:hAnsi="Angsana New" w:cs="Angsana New"/>
          <w:color w:val="auto"/>
          <w:sz w:val="28"/>
          <w:szCs w:val="28"/>
        </w:rPr>
        <w:t>Our audit procedures in response to this matter included the following:</w:t>
      </w:r>
    </w:p>
    <w:p w14:paraId="1BF6604D" w14:textId="2B075984" w:rsidR="00DD12C0" w:rsidRDefault="00DD12C0" w:rsidP="00DD12C0">
      <w:pPr>
        <w:tabs>
          <w:tab w:val="left" w:pos="709"/>
        </w:tabs>
        <w:spacing w:before="120"/>
        <w:ind w:left="142" w:right="28" w:hanging="142"/>
        <w:jc w:val="thaiDistribute"/>
        <w:rPr>
          <w:rFonts w:eastAsia="Calibri" w:hAnsi="Angsana New"/>
          <w:color w:val="000000"/>
        </w:rPr>
      </w:pPr>
      <w:r>
        <w:rPr>
          <w:rFonts w:hAnsi="Symbol"/>
        </w:rPr>
        <w:t></w:t>
      </w:r>
      <w:r>
        <w:rPr>
          <w:rFonts w:eastAsia="Calibri" w:hAnsi="Angsana New"/>
          <w:color w:val="000000"/>
        </w:rPr>
        <w:t xml:space="preserve"> </w:t>
      </w:r>
      <w:r w:rsidR="00D55477" w:rsidRPr="00D55477">
        <w:rPr>
          <w:rFonts w:asciiTheme="majorBidi" w:eastAsia="Calibri" w:hAnsiTheme="majorBidi" w:cstheme="majorBidi"/>
          <w:color w:val="000000"/>
        </w:rPr>
        <w:t xml:space="preserve">Evaluate and test the internal control system of the Group relating to the revenue cycle by conducting inquiries with responsible personnel, covering the process from recording electricity consumption units from meter readings through to the issuance of invoices. In addition, select samples to </w:t>
      </w:r>
      <w:r w:rsidR="008A17C3" w:rsidRPr="008A17C3">
        <w:rPr>
          <w:rFonts w:asciiTheme="majorBidi" w:eastAsia="Calibri" w:hAnsiTheme="majorBidi" w:cstheme="majorBidi"/>
          <w:color w:val="000000"/>
        </w:rPr>
        <w:t>test compliance with the controls designed by the company.</w:t>
      </w:r>
    </w:p>
    <w:p w14:paraId="55D9264A" w14:textId="51F4557B" w:rsidR="00DD12C0" w:rsidRPr="00076886" w:rsidRDefault="00DD12C0" w:rsidP="002E2D0B">
      <w:pPr>
        <w:pStyle w:val="af3"/>
        <w:spacing w:before="120" w:beforeAutospacing="0" w:after="0" w:afterAutospacing="0"/>
        <w:ind w:left="142" w:hanging="142"/>
        <w:jc w:val="thaiDistribute"/>
        <w:rPr>
          <w:rFonts w:asciiTheme="majorBidi" w:eastAsia="Calibri" w:hAnsiTheme="majorBidi" w:cstheme="majorBidi"/>
          <w:color w:val="000000"/>
          <w:lang w:eastAsia="zh-CN"/>
        </w:rPr>
      </w:pPr>
      <w:r>
        <w:rPr>
          <w:rFonts w:hAnsi="Symbol"/>
        </w:rPr>
        <w:t></w:t>
      </w:r>
      <w:r>
        <w:rPr>
          <w:rFonts w:hint="cs"/>
          <w:cs/>
        </w:rPr>
        <w:t xml:space="preserve"> </w:t>
      </w:r>
      <w:r w:rsidR="008A17C3" w:rsidRPr="008A17C3">
        <w:rPr>
          <w:rFonts w:asciiTheme="majorBidi" w:eastAsia="Calibri" w:hAnsiTheme="majorBidi" w:cstheme="majorBidi"/>
          <w:color w:val="000000"/>
          <w:lang w:eastAsia="zh-CN"/>
        </w:rPr>
        <w:t>Verify revenue records against the jointly signed electricity meter reading reports between the company and the contracted electricity authority official, and also verify subsequent receipt testing received after the end of the billing period.</w:t>
      </w:r>
    </w:p>
    <w:p w14:paraId="069EC731" w14:textId="2EA6D439" w:rsidR="00DD12C0" w:rsidRDefault="00DD12C0" w:rsidP="00DD12C0">
      <w:pPr>
        <w:pStyle w:val="af3"/>
        <w:spacing w:before="120" w:beforeAutospacing="0" w:after="0" w:afterAutospacing="0"/>
        <w:ind w:left="142" w:hanging="142"/>
        <w:rPr>
          <w:rFonts w:asciiTheme="majorBidi" w:eastAsia="Calibri" w:hAnsiTheme="majorBidi" w:cstheme="majorBidi"/>
          <w:color w:val="000000"/>
          <w:lang w:eastAsia="zh-CN"/>
        </w:rPr>
      </w:pPr>
      <w:r>
        <w:rPr>
          <w:rFonts w:hAnsi="Symbol"/>
        </w:rPr>
        <w:t></w:t>
      </w:r>
      <w:r>
        <w:rPr>
          <w:rFonts w:hAnsi="Symbol"/>
        </w:rPr>
        <w:t xml:space="preserve"> </w:t>
      </w:r>
      <w:r w:rsidR="00501427" w:rsidRPr="00501427">
        <w:rPr>
          <w:rFonts w:asciiTheme="majorBidi" w:eastAsia="Calibri" w:hAnsiTheme="majorBidi" w:cstheme="majorBidi"/>
          <w:color w:val="000000"/>
          <w:lang w:eastAsia="zh-CN"/>
        </w:rPr>
        <w:t>Recalculate revenue based on the actual electricity units delivered multiplied by the applicable tariff rate and adder as specified in the Power Purchase Agreement.</w:t>
      </w:r>
    </w:p>
    <w:p w14:paraId="291AA6CC" w14:textId="77777777" w:rsidR="00501427" w:rsidRDefault="00501427" w:rsidP="00501427">
      <w:pPr>
        <w:pStyle w:val="Default"/>
        <w:spacing w:line="360" w:lineRule="exact"/>
        <w:jc w:val="right"/>
        <w:rPr>
          <w:rFonts w:ascii="Angsana New" w:hAnsi="Angsana New" w:cs="Angsana New"/>
          <w:spacing w:val="-4"/>
          <w:sz w:val="28"/>
          <w:szCs w:val="28"/>
        </w:rPr>
      </w:pPr>
    </w:p>
    <w:p w14:paraId="56276D3C" w14:textId="77777777" w:rsidR="008A17C3" w:rsidRDefault="008A17C3" w:rsidP="00501427">
      <w:pPr>
        <w:pStyle w:val="Default"/>
        <w:spacing w:line="360" w:lineRule="exact"/>
        <w:jc w:val="right"/>
        <w:rPr>
          <w:rFonts w:ascii="Angsana New" w:hAnsi="Angsana New" w:cs="Angsana New"/>
          <w:spacing w:val="-4"/>
          <w:sz w:val="28"/>
          <w:szCs w:val="28"/>
        </w:rPr>
      </w:pPr>
    </w:p>
    <w:p w14:paraId="7E7DB5D3" w14:textId="77777777" w:rsidR="00501427" w:rsidRPr="00AA30AD" w:rsidRDefault="00501427" w:rsidP="00501427">
      <w:pPr>
        <w:pStyle w:val="Default"/>
        <w:spacing w:line="360" w:lineRule="exact"/>
        <w:jc w:val="right"/>
        <w:rPr>
          <w:rFonts w:ascii="Angsana New" w:hAnsi="Angsana New" w:cs="Angsana New"/>
          <w:spacing w:val="-4"/>
          <w:sz w:val="28"/>
          <w:szCs w:val="28"/>
        </w:rPr>
      </w:pPr>
      <w:r>
        <w:rPr>
          <w:rFonts w:ascii="Angsana New" w:hAnsi="Angsana New" w:cs="Angsana New"/>
          <w:spacing w:val="-4"/>
          <w:sz w:val="28"/>
          <w:szCs w:val="28"/>
        </w:rPr>
        <w:lastRenderedPageBreak/>
        <w:t>**</w:t>
      </w:r>
      <w:r w:rsidRPr="00AA30AD">
        <w:rPr>
          <w:rFonts w:ascii="Angsana New" w:hAnsi="Angsana New" w:cs="Angsana New"/>
          <w:spacing w:val="-4"/>
          <w:sz w:val="28"/>
          <w:szCs w:val="28"/>
        </w:rPr>
        <w:t>***/3</w:t>
      </w:r>
    </w:p>
    <w:p w14:paraId="5F187A31" w14:textId="77777777" w:rsidR="00501427" w:rsidRPr="00AA30AD" w:rsidRDefault="00501427" w:rsidP="00501427">
      <w:pPr>
        <w:spacing w:before="240" w:after="240" w:line="276" w:lineRule="auto"/>
        <w:jc w:val="center"/>
        <w:rPr>
          <w:rFonts w:ascii="Angsana New" w:hAnsi="Angsana New" w:cs="Angsana New"/>
          <w:spacing w:val="-4"/>
        </w:rPr>
      </w:pPr>
      <w:r w:rsidRPr="00AA30AD">
        <w:rPr>
          <w:rFonts w:ascii="Angsana New" w:hAnsi="Angsana New" w:cs="Angsana New"/>
        </w:rPr>
        <w:t xml:space="preserve">- 3 </w:t>
      </w:r>
      <w:r w:rsidRPr="00AA30AD">
        <w:rPr>
          <w:rFonts w:ascii="Angsana New" w:hAnsi="Angsana New" w:cs="Angsana New"/>
          <w:cs/>
        </w:rPr>
        <w:t>-</w:t>
      </w:r>
    </w:p>
    <w:p w14:paraId="588F4742" w14:textId="712E1D40" w:rsidR="00501427" w:rsidRDefault="00DD12C0" w:rsidP="00501427">
      <w:pPr>
        <w:pStyle w:val="af3"/>
        <w:spacing w:before="120" w:beforeAutospacing="0" w:after="0" w:afterAutospacing="0"/>
        <w:ind w:left="142" w:hanging="142"/>
        <w:jc w:val="thaiDistribute"/>
        <w:rPr>
          <w:rFonts w:asciiTheme="majorBidi" w:eastAsia="Calibri" w:hAnsiTheme="majorBidi" w:cstheme="majorBidi"/>
          <w:color w:val="000000"/>
          <w:lang w:eastAsia="zh-CN"/>
        </w:rPr>
      </w:pPr>
      <w:r>
        <w:rPr>
          <w:rFonts w:hAnsi="Symbol"/>
        </w:rPr>
        <w:t></w:t>
      </w:r>
      <w:r>
        <w:t xml:space="preserve"> </w:t>
      </w:r>
      <w:r w:rsidR="008A17C3" w:rsidRPr="008A17C3">
        <w:rPr>
          <w:rFonts w:asciiTheme="majorBidi" w:eastAsia="Calibri" w:hAnsiTheme="majorBidi" w:cstheme="majorBidi"/>
          <w:color w:val="000000"/>
          <w:lang w:eastAsia="zh-CN"/>
        </w:rPr>
        <w:t>Analyze the relationship between the volume of SRF fuel consumed in the production process and the actual electricity units generated, in order to evaluate the reasonableness of revenue recogsized and its consistency with the operational efficiency of the machinery.</w:t>
      </w:r>
    </w:p>
    <w:p w14:paraId="51629EC6" w14:textId="298B1F68" w:rsidR="00DD12C0" w:rsidRDefault="00DD12C0" w:rsidP="00501427">
      <w:pPr>
        <w:pStyle w:val="af3"/>
        <w:spacing w:before="120" w:beforeAutospacing="0" w:after="0" w:afterAutospacing="0"/>
        <w:ind w:left="142" w:hanging="142"/>
        <w:jc w:val="thaiDistribute"/>
      </w:pPr>
      <w:r>
        <w:rPr>
          <w:rFonts w:hAnsi="Symbol"/>
        </w:rPr>
        <w:t></w:t>
      </w:r>
      <w:r>
        <w:t xml:space="preserve"> </w:t>
      </w:r>
      <w:r w:rsidR="00501427" w:rsidRPr="00501427">
        <w:t>Perform cut-off testing on revenue recogni</w:t>
      </w:r>
      <w:r w:rsidR="00501427">
        <w:t>s</w:t>
      </w:r>
      <w:r w:rsidR="00501427" w:rsidRPr="00501427">
        <w:t xml:space="preserve">ed before and after </w:t>
      </w:r>
      <w:r w:rsidR="00501427" w:rsidRPr="003B012C">
        <w:rPr>
          <w:rFonts w:asciiTheme="majorBidi" w:eastAsia="Calibri" w:hAnsiTheme="majorBidi" w:cstheme="majorBidi"/>
          <w:color w:val="000000"/>
          <w:lang w:eastAsia="zh-CN"/>
        </w:rPr>
        <w:t>the end of period</w:t>
      </w:r>
      <w:r w:rsidR="00501427" w:rsidRPr="00501427">
        <w:t xml:space="preserve"> to ensure that revenue from electricity sales is recorded in the appropriate accounting period based on the actual delivery of electricity.</w:t>
      </w:r>
    </w:p>
    <w:p w14:paraId="4FC3C251" w14:textId="77777777" w:rsidR="00660F9B" w:rsidRPr="00BB04FB" w:rsidRDefault="00660F9B" w:rsidP="00660F9B">
      <w:pPr>
        <w:spacing w:before="240" w:line="320" w:lineRule="exact"/>
        <w:jc w:val="thaiDistribute"/>
        <w:rPr>
          <w:rFonts w:hAnsi="Angsana New"/>
          <w:b/>
          <w:bCs/>
          <w:spacing w:val="-4"/>
          <w:cs/>
        </w:rPr>
      </w:pPr>
      <w:r w:rsidRPr="00BB04FB">
        <w:rPr>
          <w:rFonts w:hAnsi="Angsana New"/>
          <w:b/>
          <w:bCs/>
          <w:spacing w:val="-4"/>
        </w:rPr>
        <w:t>Other Information</w:t>
      </w:r>
    </w:p>
    <w:p w14:paraId="24026F66" w14:textId="77777777" w:rsidR="00660F9B" w:rsidRPr="00FF0406" w:rsidRDefault="00660F9B" w:rsidP="002E2D0B">
      <w:pPr>
        <w:pStyle w:val="ps-000-normal"/>
        <w:spacing w:before="120" w:after="0" w:line="400" w:lineRule="exact"/>
        <w:jc w:val="thaiDistribute"/>
        <w:rPr>
          <w:rFonts w:ascii="Angsana New" w:hAnsi="Angsana New" w:cs="Angsana New"/>
          <w:color w:val="auto"/>
          <w:spacing w:val="-2"/>
          <w:sz w:val="28"/>
          <w:szCs w:val="28"/>
        </w:rPr>
      </w:pPr>
      <w:r w:rsidRPr="00FF0406">
        <w:rPr>
          <w:rFonts w:ascii="Angsana New" w:hAnsi="Angsana New" w:cs="Angsana New"/>
          <w:color w:val="auto"/>
          <w:spacing w:val="-2"/>
          <w:sz w:val="28"/>
          <w:szCs w:val="28"/>
        </w:rPr>
        <w:t>Management is responsible for the other information</w:t>
      </w:r>
      <w:r w:rsidRPr="00FF0406">
        <w:rPr>
          <w:rFonts w:ascii="Angsana New" w:hAnsi="Angsana New" w:cs="Angsana New"/>
          <w:color w:val="auto"/>
          <w:spacing w:val="-2"/>
          <w:sz w:val="28"/>
          <w:szCs w:val="28"/>
          <w:cs/>
        </w:rPr>
        <w:t xml:space="preserve">. </w:t>
      </w:r>
      <w:r w:rsidRPr="00FF0406">
        <w:rPr>
          <w:rFonts w:ascii="Angsana New" w:hAnsi="Angsana New" w:cs="Angsana New"/>
          <w:color w:val="auto"/>
          <w:spacing w:val="-2"/>
          <w:sz w:val="28"/>
          <w:szCs w:val="28"/>
        </w:rPr>
        <w:t xml:space="preserve">The other information comprise the information included in annual report of the Group, but does not include </w:t>
      </w:r>
      <w:bookmarkStart w:id="3" w:name="_Hlk127880484"/>
      <w:r w:rsidRPr="00FF0406">
        <w:rPr>
          <w:rFonts w:ascii="Angsana New" w:hAnsi="Angsana New" w:cs="Angsana New"/>
          <w:color w:val="auto"/>
          <w:spacing w:val="-2"/>
          <w:sz w:val="28"/>
          <w:szCs w:val="28"/>
        </w:rPr>
        <w:t>the</w:t>
      </w:r>
      <w:r>
        <w:rPr>
          <w:rFonts w:ascii="Angsana New" w:hAnsi="Angsana New" w:cs="Angsana New" w:hint="cs"/>
          <w:color w:val="auto"/>
          <w:spacing w:val="-2"/>
          <w:sz w:val="28"/>
          <w:szCs w:val="28"/>
          <w:cs/>
        </w:rPr>
        <w:t xml:space="preserve"> </w:t>
      </w:r>
      <w:r w:rsidRPr="00D928EF">
        <w:rPr>
          <w:rFonts w:ascii="Angsana New" w:hAnsi="Angsana New" w:cs="Angsana New"/>
          <w:color w:val="auto"/>
          <w:spacing w:val="-2"/>
          <w:sz w:val="28"/>
          <w:szCs w:val="28"/>
        </w:rPr>
        <w:t xml:space="preserve">consolidated and separate </w:t>
      </w:r>
      <w:bookmarkEnd w:id="3"/>
      <w:r w:rsidRPr="00FF0406">
        <w:rPr>
          <w:rFonts w:ascii="Angsana New" w:hAnsi="Angsana New" w:cs="Angsana New"/>
          <w:color w:val="auto"/>
          <w:spacing w:val="-2"/>
          <w:sz w:val="28"/>
          <w:szCs w:val="28"/>
        </w:rPr>
        <w:t>financial statements and my auditor</w:t>
      </w:r>
      <w:r w:rsidRPr="00FF0406">
        <w:rPr>
          <w:rFonts w:ascii="Angsana New" w:hAnsi="Angsana New" w:cs="Angsana New"/>
          <w:color w:val="auto"/>
          <w:spacing w:val="-2"/>
          <w:sz w:val="28"/>
          <w:szCs w:val="28"/>
          <w:cs/>
        </w:rPr>
        <w:t>’</w:t>
      </w:r>
      <w:r w:rsidRPr="00FF0406">
        <w:rPr>
          <w:rFonts w:ascii="Angsana New" w:hAnsi="Angsana New" w:cs="Angsana New"/>
          <w:color w:val="auto"/>
          <w:spacing w:val="-2"/>
          <w:sz w:val="28"/>
          <w:szCs w:val="28"/>
        </w:rPr>
        <w:t>s report thereon</w:t>
      </w:r>
      <w:r w:rsidRPr="00FF0406">
        <w:rPr>
          <w:rFonts w:ascii="Angsana New" w:hAnsi="Angsana New" w:cs="Angsana New"/>
          <w:color w:val="auto"/>
          <w:spacing w:val="-2"/>
          <w:sz w:val="28"/>
          <w:szCs w:val="28"/>
          <w:cs/>
        </w:rPr>
        <w:t xml:space="preserve">. </w:t>
      </w:r>
      <w:r w:rsidRPr="00FF0406">
        <w:rPr>
          <w:rFonts w:ascii="Angsana New" w:hAnsi="Angsana New" w:cs="Angsana New"/>
          <w:color w:val="auto"/>
          <w:spacing w:val="-2"/>
          <w:sz w:val="28"/>
          <w:szCs w:val="28"/>
        </w:rPr>
        <w:t>The annual report of the Group is expected to be made available to me after the date of this auditor</w:t>
      </w:r>
      <w:r w:rsidRPr="00FF0406">
        <w:rPr>
          <w:rFonts w:ascii="Angsana New" w:hAnsi="Angsana New" w:cs="Angsana New"/>
          <w:color w:val="auto"/>
          <w:spacing w:val="-2"/>
          <w:sz w:val="28"/>
          <w:szCs w:val="28"/>
          <w:cs/>
        </w:rPr>
        <w:t>’</w:t>
      </w:r>
      <w:r w:rsidRPr="00FF0406">
        <w:rPr>
          <w:rFonts w:ascii="Angsana New" w:hAnsi="Angsana New" w:cs="Angsana New"/>
          <w:color w:val="auto"/>
          <w:spacing w:val="-2"/>
          <w:sz w:val="28"/>
          <w:szCs w:val="28"/>
        </w:rPr>
        <w:t>s report</w:t>
      </w:r>
      <w:r w:rsidRPr="00FF0406">
        <w:rPr>
          <w:rFonts w:ascii="Angsana New" w:hAnsi="Angsana New" w:cs="Angsana New"/>
          <w:color w:val="auto"/>
          <w:spacing w:val="-2"/>
          <w:sz w:val="28"/>
          <w:szCs w:val="28"/>
          <w:cs/>
        </w:rPr>
        <w:t>.</w:t>
      </w:r>
    </w:p>
    <w:p w14:paraId="0C786AF5" w14:textId="77777777" w:rsidR="00660F9B" w:rsidRDefault="00660F9B" w:rsidP="00660F9B">
      <w:pPr>
        <w:spacing w:before="120"/>
        <w:ind w:right="28"/>
        <w:jc w:val="thaiDistribute"/>
        <w:rPr>
          <w:rFonts w:hAnsi="Angsana New"/>
        </w:rPr>
      </w:pPr>
      <w:r w:rsidRPr="006F4EC8">
        <w:rPr>
          <w:rFonts w:hAnsi="Angsana New"/>
        </w:rPr>
        <w:t xml:space="preserve">My opinion on the </w:t>
      </w:r>
      <w:r w:rsidRPr="00D928EF">
        <w:rPr>
          <w:rFonts w:hAnsi="Angsana New"/>
        </w:rPr>
        <w:t xml:space="preserve">consolidated and separate </w:t>
      </w:r>
      <w:r w:rsidRPr="006F4EC8">
        <w:rPr>
          <w:rFonts w:hAnsi="Angsana New"/>
        </w:rPr>
        <w:t>financial statements does not cover the other information and I do not express any form of assurance conclusion thereon</w:t>
      </w:r>
      <w:r w:rsidRPr="006F4EC8">
        <w:rPr>
          <w:rFonts w:hAnsi="Angsana New" w:hint="cs"/>
          <w:cs/>
        </w:rPr>
        <w:t>.</w:t>
      </w:r>
      <w:r w:rsidRPr="006F4EC8">
        <w:rPr>
          <w:rFonts w:hAnsi="Angsana New"/>
        </w:rPr>
        <w:t xml:space="preserve"> </w:t>
      </w:r>
    </w:p>
    <w:p w14:paraId="02ABF6C0" w14:textId="77777777" w:rsidR="00660F9B" w:rsidRPr="006F4EC8" w:rsidRDefault="00660F9B" w:rsidP="00660F9B">
      <w:pPr>
        <w:spacing w:before="120"/>
        <w:ind w:right="28"/>
        <w:jc w:val="thaiDistribute"/>
        <w:rPr>
          <w:rFonts w:hAnsi="Angsana New"/>
        </w:rPr>
      </w:pPr>
      <w:r w:rsidRPr="006F4EC8">
        <w:rPr>
          <w:rFonts w:hAnsi="Angsana New"/>
        </w:rPr>
        <w:t>In connection with my audit of the</w:t>
      </w:r>
      <w:r>
        <w:rPr>
          <w:rFonts w:hAnsi="Angsana New" w:hint="cs"/>
          <w:cs/>
        </w:rPr>
        <w:t xml:space="preserve"> </w:t>
      </w:r>
      <w:r w:rsidRPr="00D928EF">
        <w:rPr>
          <w:rFonts w:hAnsi="Angsana New"/>
        </w:rPr>
        <w:t xml:space="preserve">consolidated and separate </w:t>
      </w:r>
      <w:r w:rsidRPr="006F4EC8">
        <w:rPr>
          <w:rFonts w:hAnsi="Angsana New"/>
        </w:rPr>
        <w:t>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6F4EC8">
        <w:rPr>
          <w:rFonts w:hAnsi="Angsana New"/>
          <w:cs/>
        </w:rPr>
        <w:t>.</w:t>
      </w:r>
    </w:p>
    <w:p w14:paraId="1A25CAA4" w14:textId="77777777" w:rsidR="00660F9B" w:rsidRPr="00BD44B2" w:rsidRDefault="00660F9B" w:rsidP="00E60ADA">
      <w:pPr>
        <w:spacing w:before="120"/>
        <w:ind w:right="28"/>
        <w:jc w:val="thaiDistribute"/>
        <w:rPr>
          <w:rFonts w:hAnsi="Angsana New"/>
        </w:rPr>
      </w:pPr>
      <w:r w:rsidRPr="00571A81">
        <w:rPr>
          <w:rFonts w:hAnsi="Angsana New"/>
        </w:rPr>
        <w:t>When I read the annual report of the Group, if I conclude that there is a material misstatement therein, I am required to communicate the matter to those charged with governance for correction of the misstatement</w:t>
      </w:r>
      <w:r w:rsidRPr="00571A81">
        <w:rPr>
          <w:rFonts w:hAnsi="Angsana New"/>
          <w:cs/>
        </w:rPr>
        <w:t>.</w:t>
      </w:r>
    </w:p>
    <w:p w14:paraId="36DBB379" w14:textId="77777777" w:rsidR="00660F9B" w:rsidRPr="00FF0406" w:rsidRDefault="00660F9B" w:rsidP="00660F9B">
      <w:pPr>
        <w:pStyle w:val="ps-000-normal"/>
        <w:spacing w:before="120" w:line="400" w:lineRule="exact"/>
        <w:jc w:val="thaiDistribute"/>
        <w:rPr>
          <w:rFonts w:ascii="Angsana New" w:hAnsi="Angsana New" w:cs="Angsana New"/>
          <w:b/>
          <w:bCs/>
          <w:color w:val="auto"/>
          <w:sz w:val="28"/>
          <w:szCs w:val="28"/>
        </w:rPr>
      </w:pPr>
      <w:r w:rsidRPr="00FF0406">
        <w:rPr>
          <w:rFonts w:ascii="Angsana New" w:hAnsi="Angsana New" w:cs="Angsana New"/>
          <w:b/>
          <w:bCs/>
          <w:color w:val="auto"/>
          <w:spacing w:val="-2"/>
          <w:sz w:val="28"/>
          <w:szCs w:val="28"/>
        </w:rPr>
        <w:t>Responsibilities of Management and Those Charged with Governance for the Consolidated</w:t>
      </w:r>
      <w:r w:rsidRPr="00FF0406">
        <w:rPr>
          <w:rFonts w:ascii="Angsana New" w:hAnsi="Angsana New" w:cs="Angsana New"/>
          <w:b/>
          <w:bCs/>
          <w:color w:val="auto"/>
          <w:spacing w:val="-2"/>
          <w:sz w:val="28"/>
          <w:szCs w:val="28"/>
          <w:cs/>
        </w:rPr>
        <w:t xml:space="preserve"> </w:t>
      </w:r>
      <w:r>
        <w:rPr>
          <w:rFonts w:ascii="Angsana New" w:hAnsi="Angsana New" w:cs="Angsana New"/>
          <w:b/>
          <w:bCs/>
          <w:color w:val="auto"/>
          <w:spacing w:val="-2"/>
          <w:sz w:val="28"/>
          <w:szCs w:val="28"/>
        </w:rPr>
        <w:t>and S</w:t>
      </w:r>
      <w:r w:rsidRPr="00BD44B2">
        <w:rPr>
          <w:rFonts w:ascii="Angsana New" w:hAnsi="Angsana New" w:cs="Angsana New"/>
          <w:b/>
          <w:bCs/>
          <w:color w:val="auto"/>
          <w:spacing w:val="-2"/>
          <w:sz w:val="28"/>
          <w:szCs w:val="28"/>
        </w:rPr>
        <w:t>eparate</w:t>
      </w:r>
      <w:r>
        <w:rPr>
          <w:rFonts w:ascii="Angsana New" w:hAnsi="Angsana New" w:cs="Angsana New"/>
          <w:b/>
          <w:bCs/>
          <w:color w:val="auto"/>
          <w:spacing w:val="-2"/>
          <w:sz w:val="28"/>
          <w:szCs w:val="28"/>
        </w:rPr>
        <w:t xml:space="preserve"> </w:t>
      </w:r>
      <w:r w:rsidRPr="00FF0406">
        <w:rPr>
          <w:rFonts w:ascii="Angsana New" w:hAnsi="Angsana New" w:cs="Angsana New"/>
          <w:b/>
          <w:bCs/>
          <w:color w:val="auto"/>
          <w:spacing w:val="-2"/>
          <w:sz w:val="28"/>
          <w:szCs w:val="28"/>
        </w:rPr>
        <w:t>Financial Statements</w:t>
      </w:r>
    </w:p>
    <w:p w14:paraId="2580F4C9" w14:textId="77777777" w:rsidR="00660F9B" w:rsidRPr="00FF0406" w:rsidRDefault="00660F9B" w:rsidP="00660F9B">
      <w:pPr>
        <w:pStyle w:val="ps-000-normal"/>
        <w:spacing w:after="0" w:line="400" w:lineRule="exact"/>
        <w:jc w:val="thaiDistribute"/>
        <w:rPr>
          <w:rFonts w:ascii="Angsana New" w:hAnsi="Angsana New" w:cs="Angsana New"/>
          <w:color w:val="auto"/>
          <w:spacing w:val="-2"/>
          <w:sz w:val="28"/>
          <w:szCs w:val="28"/>
        </w:rPr>
      </w:pPr>
      <w:r w:rsidRPr="009F0AE2">
        <w:rPr>
          <w:rFonts w:ascii="Angsana New" w:hAnsi="Angsana New" w:cs="Angsana New"/>
          <w:color w:val="auto"/>
          <w:spacing w:val="1"/>
          <w:sz w:val="28"/>
          <w:szCs w:val="28"/>
        </w:rPr>
        <w:t>Management is responsible for the preparation and fair presentation of the consolidated</w:t>
      </w:r>
      <w:r w:rsidRPr="009F0AE2">
        <w:rPr>
          <w:rFonts w:ascii="Angsana New" w:hAnsi="Angsana New" w:cs="Angsana New"/>
          <w:color w:val="auto"/>
          <w:spacing w:val="1"/>
          <w:sz w:val="28"/>
          <w:szCs w:val="28"/>
          <w:cs/>
        </w:rPr>
        <w:t xml:space="preserve"> </w:t>
      </w:r>
      <w:r w:rsidRPr="009F0AE2">
        <w:rPr>
          <w:rFonts w:ascii="Angsana New" w:hAnsi="Angsana New" w:cs="Angsana New"/>
          <w:color w:val="auto"/>
          <w:spacing w:val="1"/>
          <w:sz w:val="28"/>
          <w:szCs w:val="28"/>
        </w:rPr>
        <w:t xml:space="preserve">and separate financial statements </w:t>
      </w:r>
      <w:r w:rsidRPr="00FF0406">
        <w:rPr>
          <w:rFonts w:ascii="Angsana New" w:hAnsi="Angsana New" w:cs="Angsana New"/>
          <w:color w:val="auto"/>
          <w:spacing w:val="-2"/>
          <w:sz w:val="28"/>
          <w:szCs w:val="28"/>
        </w:rPr>
        <w:t>in accordance with Thai Financial Reporting Standards, and for such internal control as management determines is necessary to enable the preparation of consolidated</w:t>
      </w:r>
      <w:r>
        <w:rPr>
          <w:rFonts w:ascii="Angsana New" w:hAnsi="Angsana New" w:cs="Angsana New" w:hint="cs"/>
          <w:color w:val="auto"/>
          <w:spacing w:val="-2"/>
          <w:sz w:val="28"/>
          <w:szCs w:val="28"/>
          <w:cs/>
        </w:rPr>
        <w:t xml:space="preserve"> </w:t>
      </w:r>
      <w:r>
        <w:rPr>
          <w:rFonts w:ascii="Angsana New" w:hAnsi="Angsana New" w:cs="Angsana New"/>
          <w:color w:val="auto"/>
          <w:spacing w:val="-2"/>
          <w:sz w:val="28"/>
          <w:szCs w:val="28"/>
        </w:rPr>
        <w:t>and separate</w:t>
      </w:r>
      <w:r w:rsidRPr="00FF0406">
        <w:rPr>
          <w:rFonts w:ascii="Angsana New" w:hAnsi="Angsana New" w:cs="Angsana New"/>
          <w:color w:val="auto"/>
          <w:spacing w:val="-2"/>
          <w:sz w:val="28"/>
          <w:szCs w:val="28"/>
          <w:cs/>
        </w:rPr>
        <w:t xml:space="preserve"> </w:t>
      </w:r>
      <w:r w:rsidRPr="00FF0406">
        <w:rPr>
          <w:rFonts w:ascii="Angsana New" w:hAnsi="Angsana New" w:cs="Angsana New"/>
          <w:color w:val="auto"/>
          <w:spacing w:val="-2"/>
          <w:sz w:val="28"/>
          <w:szCs w:val="28"/>
        </w:rPr>
        <w:t>financial statements that are free from material misstatement, whether due to fraud or error</w:t>
      </w:r>
      <w:r w:rsidRPr="00FF0406">
        <w:rPr>
          <w:rFonts w:ascii="Angsana New" w:hAnsi="Angsana New" w:cs="Angsana New"/>
          <w:color w:val="auto"/>
          <w:spacing w:val="-2"/>
          <w:sz w:val="28"/>
          <w:szCs w:val="28"/>
          <w:cs/>
        </w:rPr>
        <w:t>.</w:t>
      </w:r>
    </w:p>
    <w:p w14:paraId="5F3B95F7" w14:textId="3DB8F62C" w:rsidR="00660F9B" w:rsidRPr="003F334C" w:rsidRDefault="00660F9B" w:rsidP="00660F9B">
      <w:pPr>
        <w:spacing w:before="120"/>
        <w:ind w:right="28"/>
        <w:jc w:val="thaiDistribute"/>
        <w:rPr>
          <w:rFonts w:hAnsi="Angsana New"/>
        </w:rPr>
      </w:pPr>
      <w:r w:rsidRPr="003F334C">
        <w:rPr>
          <w:rFonts w:hAnsi="Angsana New"/>
        </w:rPr>
        <w:t xml:space="preserve">In preparing </w:t>
      </w:r>
      <w:r w:rsidRPr="00D928EF">
        <w:rPr>
          <w:rFonts w:hAnsi="Angsana New"/>
        </w:rPr>
        <w:t xml:space="preserve">the consolidated and separate </w:t>
      </w:r>
      <w:r w:rsidRPr="003F334C">
        <w:rPr>
          <w:rFonts w:hAnsi="Angsana New"/>
        </w:rPr>
        <w:t>financial statements, management is responsible for assessing the Group</w:t>
      </w:r>
      <w:r w:rsidRPr="003F334C">
        <w:rPr>
          <w:rFonts w:hAnsi="Angsana New"/>
          <w:cs/>
        </w:rPr>
        <w:t>’</w:t>
      </w:r>
      <w:r w:rsidRPr="003F334C">
        <w:rPr>
          <w:rFonts w:hAnsi="Angsana New"/>
        </w:rPr>
        <w:t xml:space="preserve">s </w:t>
      </w:r>
      <w:r w:rsidRPr="00BD44B2">
        <w:rPr>
          <w:rFonts w:hAnsi="Angsana New"/>
        </w:rPr>
        <w:t>and the Company</w:t>
      </w:r>
      <w:r w:rsidRPr="00BD44B2">
        <w:rPr>
          <w:rFonts w:hAnsi="Angsana New"/>
        </w:rPr>
        <w:t>’</w:t>
      </w:r>
      <w:r w:rsidRPr="00BD44B2">
        <w:rPr>
          <w:rFonts w:hAnsi="Angsana New"/>
        </w:rPr>
        <w:t xml:space="preserve">s </w:t>
      </w:r>
      <w:r w:rsidRPr="003F334C">
        <w:rPr>
          <w:rFonts w:hAnsi="Angsana New"/>
        </w:rPr>
        <w:t>ability to continue as a going concern, disclosing, as applicable, matters related to going concern and using the going concern basis of accounting unless management either intends to liquidate the Group</w:t>
      </w:r>
      <w:r>
        <w:rPr>
          <w:rFonts w:hAnsi="Angsana New" w:hint="cs"/>
          <w:cs/>
        </w:rPr>
        <w:t xml:space="preserve"> </w:t>
      </w:r>
      <w:r>
        <w:rPr>
          <w:rFonts w:hAnsi="Angsana New"/>
        </w:rPr>
        <w:t xml:space="preserve">and the </w:t>
      </w:r>
      <w:r w:rsidR="001150D4">
        <w:rPr>
          <w:rFonts w:hAnsi="Angsana New"/>
        </w:rPr>
        <w:t>C</w:t>
      </w:r>
      <w:r>
        <w:rPr>
          <w:rFonts w:hAnsi="Angsana New"/>
        </w:rPr>
        <w:t xml:space="preserve">ompany </w:t>
      </w:r>
      <w:r w:rsidRPr="003F334C">
        <w:rPr>
          <w:rFonts w:hAnsi="Angsana New"/>
        </w:rPr>
        <w:t>or to cease operations, or has no realistic alternative but to do so</w:t>
      </w:r>
      <w:r w:rsidRPr="003F334C">
        <w:rPr>
          <w:rFonts w:hAnsi="Angsana New"/>
          <w:cs/>
        </w:rPr>
        <w:t>.</w:t>
      </w:r>
    </w:p>
    <w:p w14:paraId="0BF5017F" w14:textId="77777777" w:rsidR="00660F9B" w:rsidRDefault="00660F9B" w:rsidP="00660F9B">
      <w:pPr>
        <w:spacing w:before="120"/>
        <w:ind w:right="28"/>
        <w:jc w:val="thaiDistribute"/>
        <w:rPr>
          <w:rFonts w:hAnsi="Angsana New"/>
        </w:rPr>
      </w:pPr>
      <w:r w:rsidRPr="00571A81">
        <w:rPr>
          <w:rFonts w:hAnsi="Angsana New"/>
        </w:rPr>
        <w:t>Those charged with governance are responsible for overseeing the Group</w:t>
      </w:r>
      <w:r w:rsidRPr="00571A81">
        <w:rPr>
          <w:rFonts w:hAnsi="Angsana New"/>
          <w:cs/>
        </w:rPr>
        <w:t>’</w:t>
      </w:r>
      <w:r w:rsidRPr="00571A81">
        <w:rPr>
          <w:rFonts w:hAnsi="Angsana New"/>
        </w:rPr>
        <w:t xml:space="preserve">s </w:t>
      </w:r>
      <w:r w:rsidRPr="00BD44B2">
        <w:rPr>
          <w:rFonts w:hAnsi="Angsana New"/>
        </w:rPr>
        <w:t>and the Company</w:t>
      </w:r>
      <w:r w:rsidRPr="00BD44B2">
        <w:rPr>
          <w:rFonts w:hAnsi="Angsana New"/>
        </w:rPr>
        <w:t>’</w:t>
      </w:r>
      <w:r w:rsidRPr="00BD44B2">
        <w:rPr>
          <w:rFonts w:hAnsi="Angsana New"/>
        </w:rPr>
        <w:t xml:space="preserve">s </w:t>
      </w:r>
      <w:r w:rsidRPr="00571A81">
        <w:rPr>
          <w:rFonts w:hAnsi="Angsana New"/>
        </w:rPr>
        <w:t>financial reporting process</w:t>
      </w:r>
      <w:r w:rsidRPr="00571A81">
        <w:rPr>
          <w:rFonts w:hAnsi="Angsana New"/>
          <w:cs/>
        </w:rPr>
        <w:t>.</w:t>
      </w:r>
    </w:p>
    <w:p w14:paraId="731C1E7C" w14:textId="77777777" w:rsidR="00501427" w:rsidRDefault="00501427" w:rsidP="00660F9B">
      <w:pPr>
        <w:spacing w:before="120"/>
        <w:ind w:right="28"/>
        <w:jc w:val="thaiDistribute"/>
        <w:rPr>
          <w:rFonts w:hAnsi="Angsana New"/>
        </w:rPr>
      </w:pPr>
    </w:p>
    <w:p w14:paraId="29CED492" w14:textId="77777777" w:rsidR="00501427" w:rsidRDefault="00501427" w:rsidP="00660F9B">
      <w:pPr>
        <w:spacing w:before="120"/>
        <w:ind w:right="28"/>
        <w:jc w:val="thaiDistribute"/>
        <w:rPr>
          <w:rFonts w:hAnsi="Angsana New"/>
        </w:rPr>
      </w:pPr>
    </w:p>
    <w:p w14:paraId="4DBE4D06" w14:textId="77777777" w:rsidR="00501427" w:rsidRDefault="00501427" w:rsidP="00660F9B">
      <w:pPr>
        <w:spacing w:before="120"/>
        <w:ind w:right="28"/>
        <w:jc w:val="thaiDistribute"/>
        <w:rPr>
          <w:rFonts w:hAnsi="Angsana New"/>
        </w:rPr>
      </w:pPr>
    </w:p>
    <w:p w14:paraId="7933DF6E" w14:textId="77777777" w:rsidR="00501427" w:rsidRDefault="00501427" w:rsidP="00660F9B">
      <w:pPr>
        <w:spacing w:before="120"/>
        <w:ind w:right="28"/>
        <w:jc w:val="thaiDistribute"/>
        <w:rPr>
          <w:rFonts w:hAnsi="Angsana New"/>
        </w:rPr>
      </w:pPr>
    </w:p>
    <w:p w14:paraId="3198612A" w14:textId="77777777" w:rsidR="00501427" w:rsidRPr="00AA30AD" w:rsidRDefault="00501427" w:rsidP="00501427">
      <w:pPr>
        <w:pStyle w:val="Default"/>
        <w:spacing w:line="360" w:lineRule="exact"/>
        <w:jc w:val="right"/>
        <w:rPr>
          <w:rFonts w:ascii="Angsana New" w:hAnsi="Angsana New" w:cs="Angsana New"/>
          <w:spacing w:val="-4"/>
          <w:sz w:val="28"/>
          <w:szCs w:val="28"/>
        </w:rPr>
      </w:pPr>
      <w:r>
        <w:rPr>
          <w:rFonts w:ascii="Angsana New" w:hAnsi="Angsana New" w:cs="Angsana New"/>
          <w:spacing w:val="-4"/>
          <w:sz w:val="28"/>
          <w:szCs w:val="28"/>
        </w:rPr>
        <w:t>**</w:t>
      </w:r>
      <w:r w:rsidRPr="00AA30AD">
        <w:rPr>
          <w:rFonts w:ascii="Angsana New" w:hAnsi="Angsana New" w:cs="Angsana New"/>
          <w:spacing w:val="-4"/>
          <w:sz w:val="28"/>
          <w:szCs w:val="28"/>
        </w:rPr>
        <w:t>***/4</w:t>
      </w:r>
    </w:p>
    <w:p w14:paraId="3DD45A9B" w14:textId="77777777" w:rsidR="00501427" w:rsidRPr="00AA30AD" w:rsidRDefault="00501427" w:rsidP="00501427">
      <w:pPr>
        <w:spacing w:before="120"/>
        <w:jc w:val="center"/>
        <w:rPr>
          <w:rFonts w:ascii="Angsana New" w:eastAsia="Aptos" w:hAnsi="Angsana New" w:cs="Angsana New"/>
          <w:kern w:val="2"/>
          <w:cs/>
          <w14:ligatures w14:val="standardContextual"/>
        </w:rPr>
      </w:pPr>
      <w:r w:rsidRPr="00AA30AD">
        <w:rPr>
          <w:rFonts w:ascii="Angsana New" w:eastAsia="Aptos" w:hAnsi="Angsana New" w:cs="Angsana New"/>
          <w:kern w:val="2"/>
          <w14:ligatures w14:val="standardContextual"/>
        </w:rPr>
        <w:t>- 4 -</w:t>
      </w:r>
    </w:p>
    <w:p w14:paraId="514713AB" w14:textId="77777777" w:rsidR="00660F9B" w:rsidRPr="00FF0406" w:rsidRDefault="00660F9B" w:rsidP="00660F9B">
      <w:pPr>
        <w:pStyle w:val="ps-000-normal"/>
        <w:spacing w:before="120" w:after="0" w:line="400" w:lineRule="exact"/>
        <w:jc w:val="thaiDistribute"/>
        <w:rPr>
          <w:rFonts w:ascii="Angsana New" w:hAnsi="Angsana New" w:cs="Angsana New"/>
          <w:b/>
          <w:bCs/>
          <w:color w:val="auto"/>
          <w:spacing w:val="-2"/>
          <w:sz w:val="28"/>
          <w:szCs w:val="28"/>
        </w:rPr>
      </w:pPr>
      <w:r w:rsidRPr="00FF0406">
        <w:rPr>
          <w:rFonts w:ascii="Angsana New" w:hAnsi="Angsana New" w:cs="Angsana New"/>
          <w:b/>
          <w:bCs/>
          <w:color w:val="auto"/>
          <w:spacing w:val="-2"/>
          <w:sz w:val="28"/>
          <w:szCs w:val="28"/>
        </w:rPr>
        <w:t>Auditor</w:t>
      </w:r>
      <w:r w:rsidRPr="00FF0406">
        <w:rPr>
          <w:rFonts w:ascii="Angsana New" w:hAnsi="Angsana New" w:cs="Angsana New"/>
          <w:b/>
          <w:bCs/>
          <w:color w:val="auto"/>
          <w:spacing w:val="-2"/>
          <w:sz w:val="28"/>
          <w:szCs w:val="28"/>
          <w:cs/>
        </w:rPr>
        <w:t>’</w:t>
      </w:r>
      <w:r w:rsidRPr="00FF0406">
        <w:rPr>
          <w:rFonts w:ascii="Angsana New" w:hAnsi="Angsana New" w:cs="Angsana New"/>
          <w:b/>
          <w:bCs/>
          <w:color w:val="auto"/>
          <w:spacing w:val="-2"/>
          <w:sz w:val="28"/>
          <w:szCs w:val="28"/>
        </w:rPr>
        <w:t>s Responsibilities for the Audit of the Consolidated</w:t>
      </w:r>
      <w:r w:rsidRPr="00FF0406">
        <w:rPr>
          <w:rFonts w:ascii="Angsana New" w:hAnsi="Angsana New" w:cs="Angsana New"/>
          <w:b/>
          <w:bCs/>
          <w:color w:val="auto"/>
          <w:spacing w:val="-2"/>
          <w:sz w:val="28"/>
          <w:szCs w:val="28"/>
          <w:cs/>
        </w:rPr>
        <w:t xml:space="preserve"> </w:t>
      </w:r>
      <w:r w:rsidRPr="00BD44B2">
        <w:rPr>
          <w:rFonts w:ascii="Angsana New" w:hAnsi="Angsana New" w:cs="Angsana New"/>
          <w:b/>
          <w:bCs/>
          <w:color w:val="auto"/>
          <w:spacing w:val="-2"/>
          <w:sz w:val="28"/>
          <w:szCs w:val="28"/>
        </w:rPr>
        <w:t xml:space="preserve">and Separate </w:t>
      </w:r>
      <w:r w:rsidRPr="00FF0406">
        <w:rPr>
          <w:rFonts w:ascii="Angsana New" w:hAnsi="Angsana New" w:cs="Angsana New"/>
          <w:b/>
          <w:bCs/>
          <w:color w:val="auto"/>
          <w:spacing w:val="-2"/>
          <w:sz w:val="28"/>
          <w:szCs w:val="28"/>
        </w:rPr>
        <w:t>Financial Statements</w:t>
      </w:r>
    </w:p>
    <w:p w14:paraId="2ECA593E" w14:textId="77777777" w:rsidR="00660F9B" w:rsidRDefault="00660F9B" w:rsidP="00660F9B">
      <w:pPr>
        <w:spacing w:before="120"/>
        <w:ind w:right="28"/>
        <w:jc w:val="thaiDistribute"/>
        <w:rPr>
          <w:rFonts w:hAnsi="Angsana New"/>
        </w:rPr>
      </w:pPr>
      <w:r w:rsidRPr="009F0AE2">
        <w:rPr>
          <w:rFonts w:hAnsi="Angsana New"/>
          <w:spacing w:val="5"/>
        </w:rPr>
        <w:t>My objectives are to obtain reasonable assurance about whether the consolidated</w:t>
      </w:r>
      <w:r w:rsidRPr="009F0AE2">
        <w:rPr>
          <w:rFonts w:hAnsi="Angsana New"/>
          <w:spacing w:val="5"/>
          <w:cs/>
        </w:rPr>
        <w:t xml:space="preserve"> </w:t>
      </w:r>
      <w:r w:rsidRPr="009F0AE2">
        <w:rPr>
          <w:rFonts w:hAnsi="Angsana New"/>
          <w:spacing w:val="5"/>
        </w:rPr>
        <w:t xml:space="preserve">and separate financial statements </w:t>
      </w:r>
      <w:r w:rsidRPr="00FF0406">
        <w:rPr>
          <w:rFonts w:hAnsi="Angsana New"/>
        </w:rPr>
        <w:t>as a whole are free from material misstatement, whether due to fraud or error, and to issue an auditor</w:t>
      </w:r>
      <w:r w:rsidRPr="00FF0406">
        <w:rPr>
          <w:rFonts w:hAnsi="Angsana New"/>
          <w:cs/>
        </w:rPr>
        <w:t>’</w:t>
      </w:r>
      <w:r w:rsidRPr="00FF0406">
        <w:rPr>
          <w:rFonts w:hAnsi="Angsana New"/>
        </w:rPr>
        <w:t>s report that includes my opinion</w:t>
      </w:r>
      <w:r w:rsidRPr="00FF0406">
        <w:rPr>
          <w:rFonts w:hAnsi="Angsana New"/>
          <w:cs/>
        </w:rPr>
        <w:t xml:space="preserve">. </w:t>
      </w:r>
      <w:r w:rsidRPr="00FF0406">
        <w:rPr>
          <w:rFonts w:hAnsi="Angsana New"/>
        </w:rPr>
        <w:t>Reasonable assurance is a high level of assurance, but is not a guarantee that an audit conducted in accordance with Thai Standards on Auditing will always detect a material misstatement when it exists</w:t>
      </w:r>
      <w:r w:rsidRPr="00FF0406">
        <w:rPr>
          <w:rFonts w:hAnsi="Angsana New"/>
          <w:cs/>
        </w:rPr>
        <w:t xml:space="preserve">. </w:t>
      </w:r>
      <w:r w:rsidRPr="00FF0406">
        <w:rPr>
          <w:rFonts w:hAnsi="Angsana New"/>
        </w:rPr>
        <w:t>Misstatements can arise from fraud or error and are considered material if, individually or in the aggregate, they could reasonably be expected to influence the economic decisions of users taken on the basis of these consolidated</w:t>
      </w:r>
      <w:r w:rsidRPr="00FF0406">
        <w:rPr>
          <w:rFonts w:hAnsi="Angsana New"/>
          <w:cs/>
        </w:rPr>
        <w:t xml:space="preserve"> </w:t>
      </w:r>
      <w:r w:rsidRPr="0084612B">
        <w:rPr>
          <w:rFonts w:hAnsi="Angsana New"/>
        </w:rPr>
        <w:t xml:space="preserve">and separate </w:t>
      </w:r>
      <w:r w:rsidRPr="00FF0406">
        <w:rPr>
          <w:rFonts w:hAnsi="Angsana New"/>
        </w:rPr>
        <w:t>financial statements</w:t>
      </w:r>
      <w:r w:rsidRPr="00FF0406">
        <w:rPr>
          <w:rFonts w:hAnsi="Angsana New"/>
          <w:cs/>
        </w:rPr>
        <w:t>.</w:t>
      </w:r>
    </w:p>
    <w:p w14:paraId="102DB078" w14:textId="77777777" w:rsidR="00660F9B" w:rsidRPr="00B04D87" w:rsidRDefault="00660F9B" w:rsidP="00660F9B">
      <w:pPr>
        <w:pStyle w:val="ps-000-normal"/>
        <w:spacing w:before="120" w:after="0" w:line="360" w:lineRule="exact"/>
        <w:jc w:val="thaiDistribute"/>
        <w:rPr>
          <w:rFonts w:ascii="Angsana New" w:hAnsi="Angsana New" w:cs="Angsana New"/>
          <w:color w:val="auto"/>
          <w:sz w:val="28"/>
          <w:szCs w:val="28"/>
        </w:rPr>
      </w:pPr>
      <w:r w:rsidRPr="001F50CB">
        <w:rPr>
          <w:rFonts w:ascii="Angsana New" w:hAnsi="Angsana New" w:cs="Angsana New"/>
          <w:color w:val="auto"/>
          <w:sz w:val="28"/>
          <w:szCs w:val="28"/>
        </w:rPr>
        <w:t>As part of an audit in accordance with Thai Standards on Auditing, I exercise professional judgment and maintain professional skepticism throughout the audit</w:t>
      </w:r>
      <w:r w:rsidRPr="001F50CB">
        <w:rPr>
          <w:rFonts w:ascii="Angsana New" w:hAnsi="Angsana New" w:cs="Angsana New"/>
          <w:color w:val="auto"/>
          <w:sz w:val="28"/>
          <w:szCs w:val="28"/>
          <w:cs/>
        </w:rPr>
        <w:t xml:space="preserve">. </w:t>
      </w:r>
      <w:r w:rsidRPr="001F50CB">
        <w:rPr>
          <w:rFonts w:ascii="Angsana New" w:hAnsi="Angsana New" w:cs="Angsana New"/>
          <w:color w:val="auto"/>
          <w:sz w:val="28"/>
          <w:szCs w:val="28"/>
        </w:rPr>
        <w:t>I also</w:t>
      </w:r>
      <w:r w:rsidRPr="001F50CB">
        <w:rPr>
          <w:rFonts w:ascii="Angsana New" w:hAnsi="Angsana New" w:cs="Angsana New"/>
          <w:color w:val="auto"/>
          <w:sz w:val="28"/>
          <w:szCs w:val="28"/>
          <w:cs/>
        </w:rPr>
        <w:t>:</w:t>
      </w:r>
    </w:p>
    <w:p w14:paraId="43D798A0" w14:textId="77777777" w:rsidR="00660F9B" w:rsidRPr="001F50CB" w:rsidRDefault="00660F9B" w:rsidP="00660F9B">
      <w:pPr>
        <w:pStyle w:val="a9"/>
        <w:numPr>
          <w:ilvl w:val="0"/>
          <w:numId w:val="8"/>
        </w:numPr>
        <w:spacing w:before="120" w:after="0" w:line="360" w:lineRule="exact"/>
        <w:ind w:left="357" w:hanging="357"/>
        <w:jc w:val="thaiDistribute"/>
        <w:rPr>
          <w:rFonts w:ascii="Angsana New" w:hAnsi="Angsana New" w:cs="Angsana New"/>
          <w:sz w:val="28"/>
        </w:rPr>
      </w:pPr>
      <w:r w:rsidRPr="001F50CB">
        <w:rPr>
          <w:rFonts w:ascii="Angsana New" w:hAnsi="Angsana New" w:cs="Angsana New"/>
          <w:sz w:val="28"/>
        </w:rPr>
        <w:t xml:space="preserve">Identify and assess the risks of material misstatement of </w:t>
      </w:r>
      <w:r w:rsidRPr="00D928EF">
        <w:rPr>
          <w:rFonts w:ascii="Angsana New" w:hAnsi="Angsana New" w:cs="Angsana New"/>
          <w:sz w:val="28"/>
        </w:rPr>
        <w:t xml:space="preserve">the consolidated and separate </w:t>
      </w:r>
      <w:r w:rsidRPr="001F50CB">
        <w:rPr>
          <w:rFonts w:ascii="Angsana New" w:hAnsi="Angsana New" w:cs="Angsana New"/>
          <w:sz w:val="28"/>
        </w:rPr>
        <w:t>financial statements, whether due to fraud or error, design and perform audit procedures responsive to those risks, and obtain audit evidence that is sufficient and appropriate to provide a basis for my opinion</w:t>
      </w:r>
      <w:r w:rsidRPr="001F50CB">
        <w:rPr>
          <w:rFonts w:ascii="Angsana New" w:hAnsi="Angsana New" w:cs="Angsana New"/>
          <w:sz w:val="28"/>
          <w:cs/>
        </w:rPr>
        <w:t xml:space="preserve">. </w:t>
      </w:r>
      <w:r w:rsidRPr="001F50CB">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1F50CB">
        <w:rPr>
          <w:rFonts w:ascii="Angsana New" w:hAnsi="Angsana New" w:cs="Angsana New"/>
          <w:sz w:val="28"/>
          <w:cs/>
        </w:rPr>
        <w:t xml:space="preserve">. </w:t>
      </w:r>
    </w:p>
    <w:p w14:paraId="41071255" w14:textId="77777777" w:rsidR="00660F9B" w:rsidRPr="001F50CB" w:rsidRDefault="00660F9B" w:rsidP="00660F9B">
      <w:pPr>
        <w:pStyle w:val="a9"/>
        <w:numPr>
          <w:ilvl w:val="0"/>
          <w:numId w:val="8"/>
        </w:numPr>
        <w:spacing w:before="120" w:after="0" w:line="360" w:lineRule="exact"/>
        <w:ind w:left="357" w:hanging="357"/>
        <w:jc w:val="thaiDistribute"/>
        <w:rPr>
          <w:rFonts w:ascii="Angsana New" w:hAnsi="Angsana New" w:cs="Angsana New"/>
          <w:sz w:val="28"/>
        </w:rPr>
      </w:pPr>
      <w:r w:rsidRPr="001F50CB">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1F50CB">
        <w:rPr>
          <w:rFonts w:ascii="Angsana New" w:hAnsi="Angsana New" w:cs="Angsana New"/>
          <w:sz w:val="28"/>
          <w:cs/>
        </w:rPr>
        <w:t>’</w:t>
      </w:r>
      <w:r w:rsidRPr="001F50CB">
        <w:rPr>
          <w:rFonts w:ascii="Angsana New" w:hAnsi="Angsana New" w:cs="Angsana New"/>
          <w:sz w:val="28"/>
        </w:rPr>
        <w:t>s</w:t>
      </w:r>
      <w:r>
        <w:rPr>
          <w:rFonts w:ascii="Angsana New" w:hAnsi="Angsana New" w:cs="Angsana New" w:hint="cs"/>
          <w:sz w:val="28"/>
          <w:cs/>
        </w:rPr>
        <w:t xml:space="preserve"> </w:t>
      </w:r>
      <w:r>
        <w:rPr>
          <w:rFonts w:ascii="Angsana New" w:hAnsi="Angsana New" w:cs="Angsana New"/>
          <w:sz w:val="28"/>
        </w:rPr>
        <w:t>and the Company’s</w:t>
      </w:r>
      <w:r w:rsidRPr="001F50CB">
        <w:rPr>
          <w:rFonts w:ascii="Angsana New" w:hAnsi="Angsana New" w:cs="Angsana New"/>
          <w:sz w:val="28"/>
        </w:rPr>
        <w:t xml:space="preserve"> internal control</w:t>
      </w:r>
      <w:r w:rsidRPr="001F50CB">
        <w:rPr>
          <w:rFonts w:ascii="Angsana New" w:hAnsi="Angsana New" w:cs="Angsana New"/>
          <w:sz w:val="28"/>
          <w:cs/>
        </w:rPr>
        <w:t>.</w:t>
      </w:r>
    </w:p>
    <w:p w14:paraId="47572969" w14:textId="77777777" w:rsidR="00660F9B" w:rsidRPr="00E6700F" w:rsidRDefault="00660F9B" w:rsidP="00660F9B">
      <w:pPr>
        <w:pStyle w:val="a9"/>
        <w:numPr>
          <w:ilvl w:val="0"/>
          <w:numId w:val="8"/>
        </w:numPr>
        <w:spacing w:before="120" w:after="0" w:line="360" w:lineRule="exact"/>
        <w:ind w:left="357" w:hanging="357"/>
        <w:jc w:val="thaiDistribute"/>
        <w:rPr>
          <w:rFonts w:ascii="Angsana New" w:hAnsi="Angsana New" w:cs="Angsana New"/>
          <w:sz w:val="28"/>
        </w:rPr>
      </w:pPr>
      <w:r w:rsidRPr="001F50CB">
        <w:rPr>
          <w:rFonts w:ascii="Angsana New" w:hAnsi="Angsana New" w:cs="Angsana New"/>
          <w:sz w:val="28"/>
        </w:rPr>
        <w:t>Evaluate the appropriateness of accounting policies used and the reasonableness of accounting estimates and related disclosures made by management</w:t>
      </w:r>
      <w:r w:rsidRPr="001F50CB">
        <w:rPr>
          <w:rFonts w:ascii="Angsana New" w:hAnsi="Angsana New" w:cs="Angsana New"/>
          <w:sz w:val="28"/>
          <w:cs/>
        </w:rPr>
        <w:t>.</w:t>
      </w:r>
    </w:p>
    <w:p w14:paraId="75DC7583" w14:textId="60ABD0E7" w:rsidR="00660F9B" w:rsidRPr="00EE7F22" w:rsidRDefault="00660F9B" w:rsidP="00660F9B">
      <w:pPr>
        <w:pStyle w:val="a9"/>
        <w:numPr>
          <w:ilvl w:val="0"/>
          <w:numId w:val="8"/>
        </w:numPr>
        <w:spacing w:before="240" w:after="0" w:line="360" w:lineRule="exact"/>
        <w:ind w:left="360"/>
        <w:jc w:val="thaiDistribute"/>
        <w:rPr>
          <w:rFonts w:ascii="Angsana New" w:hAnsi="Angsana New" w:cs="Angsana New"/>
          <w:sz w:val="28"/>
        </w:rPr>
      </w:pPr>
      <w:r w:rsidRPr="00EE7F22">
        <w:rPr>
          <w:rFonts w:ascii="Angsana New" w:hAnsi="Angsana New" w:cs="Angsana New"/>
          <w:sz w:val="28"/>
        </w:rPr>
        <w:t>Conclude on the appropriateness of management</w:t>
      </w:r>
      <w:r w:rsidRPr="00EE7F22">
        <w:rPr>
          <w:rFonts w:ascii="Angsana New" w:hAnsi="Angsana New" w:cs="Angsana New"/>
          <w:sz w:val="28"/>
          <w:cs/>
        </w:rPr>
        <w:t>’</w:t>
      </w:r>
      <w:r w:rsidRPr="00EE7F22">
        <w:rPr>
          <w:rFonts w:ascii="Angsana New" w:hAnsi="Angsana New" w:cs="Angsana New"/>
          <w:sz w:val="28"/>
        </w:rPr>
        <w:t xml:space="preserve">s use of the going concern basis of accounting and, based on the audit evidence obtained, whether a material uncertainty exists related to events or conditions that may cast significant doubt </w:t>
      </w:r>
      <w:r w:rsidRPr="009F0AE2">
        <w:rPr>
          <w:rFonts w:ascii="Angsana New" w:hAnsi="Angsana New" w:cs="Angsana New"/>
          <w:spacing w:val="2"/>
          <w:sz w:val="28"/>
        </w:rPr>
        <w:t>on the Group</w:t>
      </w:r>
      <w:r w:rsidRPr="009F0AE2">
        <w:rPr>
          <w:rFonts w:ascii="Angsana New" w:hAnsi="Angsana New" w:cs="Angsana New"/>
          <w:spacing w:val="2"/>
          <w:sz w:val="28"/>
          <w:cs/>
        </w:rPr>
        <w:t>’</w:t>
      </w:r>
      <w:r w:rsidRPr="009F0AE2">
        <w:rPr>
          <w:rFonts w:ascii="Angsana New" w:hAnsi="Angsana New" w:cs="Angsana New"/>
          <w:spacing w:val="2"/>
          <w:sz w:val="28"/>
        </w:rPr>
        <w:t>s</w:t>
      </w:r>
      <w:r w:rsidRPr="0061288B">
        <w:rPr>
          <w:rFonts w:ascii="Angsana New" w:hAnsi="Angsana New" w:cs="Angsana New"/>
          <w:sz w:val="28"/>
        </w:rPr>
        <w:t xml:space="preserve"> </w:t>
      </w:r>
      <w:r>
        <w:rPr>
          <w:rFonts w:ascii="Angsana New" w:hAnsi="Angsana New" w:cs="Angsana New"/>
          <w:sz w:val="28"/>
        </w:rPr>
        <w:t>and the Company’s</w:t>
      </w:r>
      <w:r w:rsidRPr="009F0AE2">
        <w:rPr>
          <w:rFonts w:ascii="Angsana New" w:hAnsi="Angsana New" w:cs="Angsana New"/>
          <w:spacing w:val="2"/>
          <w:sz w:val="28"/>
        </w:rPr>
        <w:t xml:space="preserve"> ability to continue as a going concern</w:t>
      </w:r>
      <w:r w:rsidRPr="009F0AE2">
        <w:rPr>
          <w:rFonts w:ascii="Angsana New" w:hAnsi="Angsana New" w:cs="Angsana New"/>
          <w:spacing w:val="2"/>
          <w:sz w:val="28"/>
          <w:cs/>
        </w:rPr>
        <w:t xml:space="preserve">. </w:t>
      </w:r>
      <w:r w:rsidRPr="009F0AE2">
        <w:rPr>
          <w:rFonts w:ascii="Angsana New" w:hAnsi="Angsana New" w:cs="Angsana New"/>
          <w:spacing w:val="2"/>
          <w:sz w:val="28"/>
        </w:rPr>
        <w:t>If I conclude that a material uncertainty exists,</w:t>
      </w:r>
      <w:r w:rsidRPr="00EE7F22">
        <w:rPr>
          <w:rFonts w:ascii="Angsana New" w:hAnsi="Angsana New" w:cs="Angsana New"/>
          <w:sz w:val="28"/>
        </w:rPr>
        <w:t xml:space="preserve"> I am required to draw attention in my auditor</w:t>
      </w:r>
      <w:r w:rsidRPr="00EE7F22">
        <w:rPr>
          <w:rFonts w:ascii="Angsana New" w:hAnsi="Angsana New" w:cs="Angsana New"/>
          <w:sz w:val="28"/>
          <w:cs/>
        </w:rPr>
        <w:t>’</w:t>
      </w:r>
      <w:r w:rsidRPr="00EE7F22">
        <w:rPr>
          <w:rFonts w:ascii="Angsana New" w:hAnsi="Angsana New" w:cs="Angsana New"/>
          <w:sz w:val="28"/>
        </w:rPr>
        <w:t xml:space="preserve">s report to the related disclosures in the </w:t>
      </w:r>
      <w:r w:rsidR="001150D4">
        <w:rPr>
          <w:rFonts w:ascii="Angsana New" w:hAnsi="Angsana New" w:cs="Angsana New"/>
          <w:spacing w:val="1"/>
          <w:sz w:val="28"/>
        </w:rPr>
        <w:t>c</w:t>
      </w:r>
      <w:r w:rsidRPr="009F0AE2">
        <w:rPr>
          <w:rFonts w:ascii="Angsana New" w:hAnsi="Angsana New" w:cs="Angsana New"/>
          <w:spacing w:val="1"/>
          <w:sz w:val="28"/>
        </w:rPr>
        <w:t>onsolidated</w:t>
      </w:r>
      <w:r w:rsidRPr="009F0AE2">
        <w:rPr>
          <w:rFonts w:ascii="Angsana New" w:hAnsi="Angsana New" w:cs="Angsana New"/>
          <w:spacing w:val="1"/>
          <w:sz w:val="28"/>
          <w:cs/>
        </w:rPr>
        <w:t xml:space="preserve"> </w:t>
      </w:r>
      <w:r w:rsidRPr="009F0AE2">
        <w:rPr>
          <w:rFonts w:ascii="Angsana New" w:hAnsi="Angsana New" w:cs="Angsana New"/>
          <w:spacing w:val="1"/>
          <w:sz w:val="28"/>
        </w:rPr>
        <w:t xml:space="preserve">and separate </w:t>
      </w:r>
      <w:r w:rsidRPr="00EE7F22">
        <w:rPr>
          <w:rFonts w:ascii="Angsana New" w:hAnsi="Angsana New" w:cs="Angsana New"/>
          <w:sz w:val="28"/>
        </w:rPr>
        <w:t xml:space="preserve">financial statements or, if such </w:t>
      </w:r>
      <w:r w:rsidRPr="0044572E">
        <w:rPr>
          <w:rFonts w:ascii="Angsana New" w:hAnsi="Angsana New" w:cs="Angsana New"/>
          <w:spacing w:val="-2"/>
          <w:sz w:val="28"/>
        </w:rPr>
        <w:t>disclosures are inadequate, to modify my opinion</w:t>
      </w:r>
      <w:r w:rsidRPr="0044572E">
        <w:rPr>
          <w:rFonts w:ascii="Angsana New" w:hAnsi="Angsana New" w:cs="Angsana New"/>
          <w:spacing w:val="-2"/>
          <w:sz w:val="28"/>
          <w:cs/>
        </w:rPr>
        <w:t xml:space="preserve">. </w:t>
      </w:r>
      <w:r w:rsidRPr="0044572E">
        <w:rPr>
          <w:rFonts w:ascii="Angsana New" w:hAnsi="Angsana New" w:cs="Angsana New"/>
          <w:spacing w:val="-2"/>
          <w:sz w:val="28"/>
        </w:rPr>
        <w:t>My conclusions are based on the audit evidence obtained up to the date of my auditor</w:t>
      </w:r>
      <w:r w:rsidRPr="0044572E">
        <w:rPr>
          <w:rFonts w:ascii="Angsana New" w:hAnsi="Angsana New" w:cs="Angsana New"/>
          <w:spacing w:val="-2"/>
          <w:sz w:val="28"/>
          <w:cs/>
        </w:rPr>
        <w:t>’</w:t>
      </w:r>
      <w:r w:rsidRPr="0044572E">
        <w:rPr>
          <w:rFonts w:ascii="Angsana New" w:hAnsi="Angsana New" w:cs="Angsana New"/>
          <w:spacing w:val="-2"/>
          <w:sz w:val="28"/>
        </w:rPr>
        <w:t>s report</w:t>
      </w:r>
      <w:r w:rsidRPr="0044572E">
        <w:rPr>
          <w:rFonts w:ascii="Angsana New" w:hAnsi="Angsana New" w:cs="Angsana New"/>
          <w:spacing w:val="-2"/>
          <w:sz w:val="28"/>
          <w:cs/>
        </w:rPr>
        <w:t xml:space="preserve">. </w:t>
      </w:r>
      <w:r w:rsidRPr="0044572E">
        <w:rPr>
          <w:rFonts w:ascii="Angsana New" w:hAnsi="Angsana New" w:cs="Angsana New"/>
          <w:spacing w:val="-2"/>
          <w:sz w:val="28"/>
        </w:rPr>
        <w:t xml:space="preserve">However, future events or conditions may cause the Group </w:t>
      </w:r>
      <w:r>
        <w:rPr>
          <w:rFonts w:ascii="Angsana New" w:hAnsi="Angsana New" w:cs="Angsana New"/>
          <w:sz w:val="28"/>
        </w:rPr>
        <w:t>and the Company’s</w:t>
      </w:r>
      <w:r w:rsidRPr="0044572E">
        <w:rPr>
          <w:rFonts w:ascii="Angsana New" w:hAnsi="Angsana New" w:cs="Angsana New"/>
          <w:spacing w:val="-2"/>
          <w:sz w:val="28"/>
        </w:rPr>
        <w:t xml:space="preserve"> to cease to continue as a going concern</w:t>
      </w:r>
      <w:r w:rsidRPr="0044572E">
        <w:rPr>
          <w:rFonts w:ascii="Angsana New" w:hAnsi="Angsana New" w:cs="Angsana New"/>
          <w:spacing w:val="-2"/>
          <w:sz w:val="28"/>
          <w:cs/>
        </w:rPr>
        <w:t>.</w:t>
      </w:r>
    </w:p>
    <w:p w14:paraId="259510A9" w14:textId="77777777" w:rsidR="00660F9B" w:rsidRPr="001F50CB" w:rsidRDefault="00660F9B" w:rsidP="00660F9B">
      <w:pPr>
        <w:pStyle w:val="a9"/>
        <w:numPr>
          <w:ilvl w:val="0"/>
          <w:numId w:val="8"/>
        </w:numPr>
        <w:spacing w:after="0" w:line="360" w:lineRule="exact"/>
        <w:ind w:left="357" w:hanging="357"/>
        <w:jc w:val="thaiDistribute"/>
        <w:rPr>
          <w:rFonts w:ascii="Angsana New" w:hAnsi="Angsana New" w:cs="Angsana New"/>
          <w:sz w:val="28"/>
        </w:rPr>
      </w:pPr>
      <w:r w:rsidRPr="001F50CB">
        <w:rPr>
          <w:rFonts w:ascii="Angsana New" w:hAnsi="Angsana New" w:cs="Angsana New"/>
          <w:sz w:val="28"/>
        </w:rPr>
        <w:t xml:space="preserve">Evaluate the overall presentation, structure and content of </w:t>
      </w:r>
      <w:r w:rsidRPr="00D928EF">
        <w:rPr>
          <w:rFonts w:ascii="Angsana New" w:hAnsi="Angsana New" w:cs="Angsana New"/>
          <w:sz w:val="28"/>
        </w:rPr>
        <w:t xml:space="preserve">the consolidated and separate </w:t>
      </w:r>
      <w:r w:rsidRPr="001F50CB">
        <w:rPr>
          <w:rFonts w:ascii="Angsana New" w:hAnsi="Angsana New" w:cs="Angsana New"/>
          <w:sz w:val="28"/>
        </w:rPr>
        <w:t xml:space="preserve">financial statements, including the disclosures, and whether </w:t>
      </w:r>
      <w:r w:rsidRPr="00D928EF">
        <w:rPr>
          <w:rFonts w:ascii="Angsana New" w:hAnsi="Angsana New" w:cs="Angsana New"/>
          <w:sz w:val="28"/>
        </w:rPr>
        <w:t xml:space="preserve">the consolidated and separate </w:t>
      </w:r>
      <w:r w:rsidRPr="001F50CB">
        <w:rPr>
          <w:rFonts w:ascii="Angsana New" w:hAnsi="Angsana New" w:cs="Angsana New"/>
          <w:sz w:val="28"/>
        </w:rPr>
        <w:t>financial statements represent the underlying transactions and events in a manner that achieves fair presentation</w:t>
      </w:r>
      <w:r w:rsidRPr="001F50CB">
        <w:rPr>
          <w:rFonts w:ascii="Angsana New" w:hAnsi="Angsana New" w:cs="Angsana New"/>
          <w:sz w:val="28"/>
          <w:cs/>
        </w:rPr>
        <w:t>.</w:t>
      </w:r>
    </w:p>
    <w:p w14:paraId="62ACF6CA" w14:textId="0B2E54F4" w:rsidR="00660F9B" w:rsidRPr="001F50CB" w:rsidRDefault="00660F9B" w:rsidP="00660F9B">
      <w:pPr>
        <w:pStyle w:val="a9"/>
        <w:numPr>
          <w:ilvl w:val="0"/>
          <w:numId w:val="8"/>
        </w:numPr>
        <w:spacing w:after="0" w:line="360" w:lineRule="exact"/>
        <w:ind w:left="360"/>
        <w:jc w:val="thaiDistribute"/>
        <w:rPr>
          <w:rFonts w:ascii="Angsana New" w:hAnsi="Angsana New" w:cs="Angsana New"/>
          <w:sz w:val="28"/>
        </w:rPr>
      </w:pPr>
      <w:r w:rsidRPr="001F50CB">
        <w:rPr>
          <w:rFonts w:ascii="Angsana New" w:hAnsi="Angsana New" w:cs="Angsana New"/>
          <w:sz w:val="28"/>
        </w:rPr>
        <w:t>Obtain sufficient appropriate audit evidence regarding the financial information of the entities or business activities within the Group to express an opinion on the consolidated</w:t>
      </w:r>
      <w:r>
        <w:rPr>
          <w:rFonts w:ascii="Angsana New" w:hAnsi="Angsana New" w:cs="Angsana New" w:hint="cs"/>
          <w:sz w:val="28"/>
          <w:cs/>
        </w:rPr>
        <w:t xml:space="preserve"> </w:t>
      </w:r>
      <w:r w:rsidRPr="001F50CB">
        <w:rPr>
          <w:rFonts w:ascii="Angsana New" w:hAnsi="Angsana New" w:cs="Angsana New"/>
          <w:sz w:val="28"/>
        </w:rPr>
        <w:t>financial statements</w:t>
      </w:r>
      <w:r w:rsidRPr="001F50CB">
        <w:rPr>
          <w:rFonts w:ascii="Angsana New" w:hAnsi="Angsana New" w:cs="Angsana New"/>
          <w:sz w:val="28"/>
          <w:cs/>
        </w:rPr>
        <w:t xml:space="preserve">. </w:t>
      </w:r>
      <w:r w:rsidRPr="001F50CB">
        <w:rPr>
          <w:rFonts w:ascii="Angsana New" w:hAnsi="Angsana New" w:cs="Angsana New"/>
          <w:sz w:val="28"/>
        </w:rPr>
        <w:t xml:space="preserve">I am responsible for the direction, supervision and performance of the </w:t>
      </w:r>
      <w:r>
        <w:rPr>
          <w:rFonts w:ascii="Angsana New" w:hAnsi="Angsana New" w:cs="Angsana New"/>
          <w:sz w:val="28"/>
        </w:rPr>
        <w:t>G</w:t>
      </w:r>
      <w:r w:rsidRPr="001F50CB">
        <w:rPr>
          <w:rFonts w:ascii="Angsana New" w:hAnsi="Angsana New" w:cs="Angsana New"/>
          <w:sz w:val="28"/>
        </w:rPr>
        <w:t>roup audit</w:t>
      </w:r>
      <w:r w:rsidRPr="001F50CB">
        <w:rPr>
          <w:rFonts w:ascii="Angsana New" w:hAnsi="Angsana New" w:cs="Angsana New"/>
          <w:sz w:val="28"/>
          <w:cs/>
        </w:rPr>
        <w:t xml:space="preserve">. </w:t>
      </w:r>
      <w:r w:rsidRPr="001F50CB">
        <w:rPr>
          <w:rFonts w:ascii="Angsana New" w:hAnsi="Angsana New" w:cs="Angsana New"/>
          <w:sz w:val="28"/>
        </w:rPr>
        <w:t>I remain solely responsible for my audit opinion</w:t>
      </w:r>
      <w:r w:rsidRPr="001F50CB">
        <w:rPr>
          <w:rFonts w:ascii="Angsana New" w:hAnsi="Angsana New" w:cs="Angsana New"/>
          <w:sz w:val="28"/>
          <w:cs/>
        </w:rPr>
        <w:t>.</w:t>
      </w:r>
    </w:p>
    <w:p w14:paraId="18A0AD4D" w14:textId="77777777" w:rsidR="00501427" w:rsidRDefault="00501427" w:rsidP="00660F9B">
      <w:pPr>
        <w:pStyle w:val="ps-000-normal"/>
        <w:spacing w:before="120" w:after="0" w:line="360" w:lineRule="exact"/>
        <w:jc w:val="thaiDistribute"/>
        <w:rPr>
          <w:rFonts w:ascii="Angsana New" w:hAnsi="Angsana New" w:cs="Angsana New"/>
          <w:color w:val="auto"/>
          <w:spacing w:val="4"/>
          <w:sz w:val="28"/>
          <w:szCs w:val="28"/>
        </w:rPr>
      </w:pPr>
    </w:p>
    <w:p w14:paraId="1F5BD483" w14:textId="77777777" w:rsidR="00501427" w:rsidRDefault="00501427" w:rsidP="00501427">
      <w:pPr>
        <w:pStyle w:val="Default"/>
        <w:spacing w:line="360" w:lineRule="exact"/>
        <w:jc w:val="right"/>
        <w:rPr>
          <w:rFonts w:ascii="Angsana New" w:hAnsi="Angsana New" w:cs="Angsana New"/>
          <w:color w:val="auto"/>
          <w:sz w:val="28"/>
          <w:szCs w:val="28"/>
        </w:rPr>
      </w:pPr>
    </w:p>
    <w:p w14:paraId="20F45672" w14:textId="77777777" w:rsidR="00501427" w:rsidRDefault="00501427" w:rsidP="00501427">
      <w:pPr>
        <w:pStyle w:val="Default"/>
        <w:spacing w:line="360" w:lineRule="exact"/>
        <w:jc w:val="right"/>
        <w:rPr>
          <w:rFonts w:ascii="Angsana New" w:hAnsi="Angsana New" w:cs="Angsana New"/>
          <w:color w:val="auto"/>
          <w:sz w:val="28"/>
          <w:szCs w:val="28"/>
        </w:rPr>
      </w:pPr>
    </w:p>
    <w:p w14:paraId="221C49D6" w14:textId="77777777" w:rsidR="00501427" w:rsidRDefault="00501427" w:rsidP="00501427">
      <w:pPr>
        <w:pStyle w:val="Default"/>
        <w:spacing w:line="360" w:lineRule="exact"/>
        <w:jc w:val="right"/>
        <w:rPr>
          <w:rFonts w:ascii="Angsana New" w:hAnsi="Angsana New" w:cs="Angsana New"/>
          <w:color w:val="auto"/>
          <w:sz w:val="28"/>
          <w:szCs w:val="28"/>
        </w:rPr>
      </w:pPr>
    </w:p>
    <w:p w14:paraId="32496AAA" w14:textId="77777777" w:rsidR="00501427" w:rsidRPr="00AA30AD" w:rsidRDefault="00501427" w:rsidP="00501427">
      <w:pPr>
        <w:pStyle w:val="Default"/>
        <w:spacing w:line="360" w:lineRule="exact"/>
        <w:jc w:val="right"/>
        <w:rPr>
          <w:rFonts w:ascii="Angsana New" w:eastAsia="Times New Roman" w:hAnsi="Angsana New" w:cs="Angsana New"/>
          <w:color w:val="auto"/>
          <w:spacing w:val="2"/>
          <w:sz w:val="28"/>
          <w:szCs w:val="28"/>
        </w:rPr>
      </w:pPr>
      <w:r>
        <w:rPr>
          <w:rFonts w:ascii="Angsana New" w:hAnsi="Angsana New" w:cs="Angsana New"/>
          <w:spacing w:val="-2"/>
          <w:sz w:val="28"/>
          <w:szCs w:val="28"/>
        </w:rPr>
        <w:t>**</w:t>
      </w:r>
      <w:r w:rsidRPr="00AA30AD">
        <w:rPr>
          <w:rFonts w:ascii="Angsana New" w:hAnsi="Angsana New" w:cs="Angsana New"/>
          <w:spacing w:val="-2"/>
          <w:sz w:val="28"/>
          <w:szCs w:val="28"/>
        </w:rPr>
        <w:t>***/</w:t>
      </w:r>
      <w:r>
        <w:rPr>
          <w:rFonts w:ascii="Angsana New" w:hAnsi="Angsana New" w:cs="Angsana New"/>
          <w:spacing w:val="-2"/>
          <w:sz w:val="28"/>
          <w:szCs w:val="28"/>
        </w:rPr>
        <w:t>5</w:t>
      </w:r>
    </w:p>
    <w:p w14:paraId="458DC004" w14:textId="71706FB8" w:rsidR="00501427" w:rsidRPr="00A177C2" w:rsidRDefault="00501427" w:rsidP="00501427">
      <w:pPr>
        <w:tabs>
          <w:tab w:val="left" w:pos="1516"/>
        </w:tabs>
        <w:jc w:val="center"/>
        <w:rPr>
          <w:rFonts w:hAnsi="Angsana New"/>
        </w:rPr>
      </w:pPr>
      <w:r w:rsidRPr="00A177C2">
        <w:rPr>
          <w:rFonts w:hAnsi="Angsana New"/>
        </w:rPr>
        <w:t>-</w:t>
      </w:r>
      <w:r w:rsidR="002E2D0B">
        <w:rPr>
          <w:rFonts w:hAnsi="Angsana New"/>
        </w:rPr>
        <w:t xml:space="preserve"> </w:t>
      </w:r>
      <w:r w:rsidRPr="00A177C2">
        <w:rPr>
          <w:rFonts w:hAnsi="Angsana New"/>
        </w:rPr>
        <w:t>5</w:t>
      </w:r>
      <w:r w:rsidR="002E2D0B">
        <w:rPr>
          <w:rFonts w:hAnsi="Angsana New"/>
        </w:rPr>
        <w:t xml:space="preserve"> </w:t>
      </w:r>
      <w:r w:rsidRPr="00A177C2">
        <w:rPr>
          <w:rFonts w:hAnsi="Angsana New"/>
        </w:rPr>
        <w:t>-</w:t>
      </w:r>
    </w:p>
    <w:p w14:paraId="20848398" w14:textId="67252668" w:rsidR="00660F9B" w:rsidRPr="001F50CB" w:rsidRDefault="00660F9B" w:rsidP="00660F9B">
      <w:pPr>
        <w:pStyle w:val="ps-000-normal"/>
        <w:spacing w:before="120" w:after="0" w:line="360" w:lineRule="exact"/>
        <w:jc w:val="thaiDistribute"/>
        <w:rPr>
          <w:rFonts w:ascii="Angsana New" w:hAnsi="Angsana New" w:cs="Angsana New"/>
          <w:color w:val="auto"/>
          <w:sz w:val="28"/>
          <w:szCs w:val="28"/>
        </w:rPr>
      </w:pPr>
      <w:r w:rsidRPr="009F0AE2">
        <w:rPr>
          <w:rFonts w:ascii="Angsana New" w:hAnsi="Angsana New" w:cs="Angsana New"/>
          <w:color w:val="auto"/>
          <w:spacing w:val="4"/>
          <w:sz w:val="28"/>
          <w:szCs w:val="28"/>
        </w:rPr>
        <w:t>I communicate with those charged with governance regarding, among other matters, the planned scope and timing of</w:t>
      </w:r>
      <w:r w:rsidRPr="001F50CB">
        <w:rPr>
          <w:rFonts w:ascii="Angsana New" w:hAnsi="Angsana New" w:cs="Angsana New"/>
          <w:color w:val="auto"/>
          <w:sz w:val="28"/>
          <w:szCs w:val="28"/>
        </w:rPr>
        <w:t xml:space="preserve"> the audit and significant audit findings, including any significant deficiencies in internal control that I identify during my audit</w:t>
      </w:r>
      <w:r w:rsidRPr="001F50CB">
        <w:rPr>
          <w:rFonts w:ascii="Angsana New" w:hAnsi="Angsana New" w:cs="Angsana New"/>
          <w:color w:val="auto"/>
          <w:sz w:val="28"/>
          <w:szCs w:val="28"/>
          <w:cs/>
        </w:rPr>
        <w:t>.</w:t>
      </w:r>
    </w:p>
    <w:p w14:paraId="38CD7F03" w14:textId="77777777" w:rsidR="00660F9B" w:rsidRPr="001150D4" w:rsidRDefault="00660F9B" w:rsidP="001150D4">
      <w:pPr>
        <w:pStyle w:val="ps-000-normal"/>
        <w:spacing w:before="120" w:after="0" w:line="360" w:lineRule="exact"/>
        <w:jc w:val="thaiDistribute"/>
        <w:rPr>
          <w:rFonts w:ascii="Angsana New" w:hAnsi="Angsana New" w:cs="Angsana New"/>
          <w:color w:val="auto"/>
          <w:spacing w:val="4"/>
          <w:sz w:val="28"/>
          <w:szCs w:val="28"/>
        </w:rPr>
      </w:pPr>
      <w:r w:rsidRPr="001150D4">
        <w:rPr>
          <w:rFonts w:ascii="Angsana New" w:hAnsi="Angsana New" w:cs="Angsana New"/>
          <w:color w:val="auto"/>
          <w:spacing w:val="4"/>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1150D4">
        <w:rPr>
          <w:rFonts w:ascii="Angsana New" w:hAnsi="Angsana New" w:cs="Angsana New"/>
          <w:color w:val="auto"/>
          <w:spacing w:val="4"/>
          <w:sz w:val="28"/>
          <w:szCs w:val="28"/>
          <w:cs/>
        </w:rPr>
        <w:t>.</w:t>
      </w:r>
      <w:r w:rsidRPr="001150D4">
        <w:rPr>
          <w:rFonts w:ascii="Angsana New" w:hAnsi="Angsana New" w:cs="Angsana New"/>
          <w:color w:val="auto"/>
          <w:spacing w:val="4"/>
          <w:sz w:val="28"/>
          <w:szCs w:val="28"/>
        </w:rPr>
        <w:t xml:space="preserve"> </w:t>
      </w:r>
    </w:p>
    <w:p w14:paraId="47A429C3" w14:textId="77777777" w:rsidR="00660F9B" w:rsidRDefault="00660F9B" w:rsidP="00660F9B">
      <w:pPr>
        <w:pStyle w:val="ps-000-normal"/>
        <w:spacing w:before="120" w:after="0" w:line="360" w:lineRule="exact"/>
        <w:jc w:val="thaiDistribute"/>
        <w:rPr>
          <w:rFonts w:ascii="Angsana New" w:hAnsi="Angsana New" w:cs="Angsana New"/>
          <w:color w:val="auto"/>
          <w:sz w:val="28"/>
          <w:szCs w:val="28"/>
        </w:rPr>
      </w:pPr>
      <w:r w:rsidRPr="001F50CB">
        <w:rPr>
          <w:rFonts w:ascii="Angsana New" w:hAnsi="Angsana New" w:cs="Angsana New"/>
          <w:color w:val="auto"/>
          <w:sz w:val="28"/>
          <w:szCs w:val="28"/>
        </w:rPr>
        <w:t xml:space="preserve">From the matters communicated with those charged with governance, I determine those matters that were of most significance in the audit of </w:t>
      </w:r>
      <w:r w:rsidRPr="00D928EF">
        <w:rPr>
          <w:rFonts w:ascii="Angsana New" w:hAnsi="Angsana New" w:cs="Angsana New"/>
          <w:color w:val="auto"/>
          <w:sz w:val="28"/>
          <w:szCs w:val="28"/>
        </w:rPr>
        <w:t xml:space="preserve">the consolidated and separate </w:t>
      </w:r>
      <w:r w:rsidRPr="001F50CB">
        <w:rPr>
          <w:rFonts w:ascii="Angsana New" w:hAnsi="Angsana New" w:cs="Angsana New"/>
          <w:color w:val="auto"/>
          <w:sz w:val="28"/>
          <w:szCs w:val="28"/>
        </w:rPr>
        <w:t xml:space="preserve">financial statements of the current period and are therefore the key </w:t>
      </w:r>
      <w:r w:rsidRPr="009F0AE2">
        <w:rPr>
          <w:rFonts w:ascii="Angsana New" w:hAnsi="Angsana New" w:cs="Angsana New"/>
          <w:color w:val="auto"/>
          <w:spacing w:val="2"/>
          <w:sz w:val="28"/>
          <w:szCs w:val="28"/>
        </w:rPr>
        <w:t>audit matters</w:t>
      </w:r>
      <w:r w:rsidRPr="009F0AE2">
        <w:rPr>
          <w:rFonts w:ascii="Angsana New" w:hAnsi="Angsana New" w:cs="Angsana New"/>
          <w:color w:val="auto"/>
          <w:spacing w:val="2"/>
          <w:sz w:val="28"/>
          <w:szCs w:val="28"/>
          <w:cs/>
        </w:rPr>
        <w:t xml:space="preserve">. </w:t>
      </w:r>
      <w:r w:rsidRPr="009F0AE2">
        <w:rPr>
          <w:rFonts w:ascii="Angsana New" w:hAnsi="Angsana New" w:cs="Angsana New"/>
          <w:color w:val="auto"/>
          <w:spacing w:val="2"/>
          <w:sz w:val="28"/>
          <w:szCs w:val="28"/>
        </w:rPr>
        <w:t>I describe these matters in my auditor</w:t>
      </w:r>
      <w:r w:rsidRPr="009F0AE2">
        <w:rPr>
          <w:rFonts w:ascii="Angsana New" w:hAnsi="Angsana New" w:cs="Angsana New"/>
          <w:color w:val="auto"/>
          <w:spacing w:val="2"/>
          <w:sz w:val="28"/>
          <w:szCs w:val="28"/>
          <w:cs/>
        </w:rPr>
        <w:t>’</w:t>
      </w:r>
      <w:r w:rsidRPr="009F0AE2">
        <w:rPr>
          <w:rFonts w:ascii="Angsana New" w:hAnsi="Angsana New" w:cs="Angsana New"/>
          <w:color w:val="auto"/>
          <w:spacing w:val="2"/>
          <w:sz w:val="28"/>
          <w:szCs w:val="28"/>
        </w:rPr>
        <w:t>s report unless law or regulation precludes public disclosure about</w:t>
      </w:r>
      <w:r w:rsidRPr="001F50CB">
        <w:rPr>
          <w:rFonts w:ascii="Angsana New" w:hAnsi="Angsana New" w:cs="Angsana New"/>
          <w:color w:val="auto"/>
          <w:sz w:val="28"/>
          <w:szCs w:val="28"/>
        </w:rPr>
        <w:t xml:space="preserve"> the matter or when, in extremely rare circumstances, I determine that a matter should not be communicated in my report because the adverse consequences of doing so would reasonably be expected to outweigh the public interest benefits of such communication</w:t>
      </w:r>
      <w:r w:rsidRPr="001F50CB">
        <w:rPr>
          <w:rFonts w:ascii="Angsana New" w:hAnsi="Angsana New" w:cs="Angsana New"/>
          <w:color w:val="auto"/>
          <w:sz w:val="28"/>
          <w:szCs w:val="28"/>
          <w:cs/>
        </w:rPr>
        <w:t>.</w:t>
      </w:r>
    </w:p>
    <w:p w14:paraId="7FE2F92D" w14:textId="77777777" w:rsidR="00660F9B" w:rsidRPr="001F50CB" w:rsidRDefault="00660F9B" w:rsidP="00660F9B">
      <w:pPr>
        <w:pStyle w:val="ps-000-normal"/>
        <w:spacing w:before="120" w:after="0" w:line="360" w:lineRule="exact"/>
        <w:jc w:val="thaiDistribute"/>
        <w:rPr>
          <w:rFonts w:ascii="Angsana New" w:hAnsi="Angsana New" w:cs="Angsana New"/>
          <w:color w:val="auto"/>
          <w:sz w:val="28"/>
          <w:szCs w:val="28"/>
        </w:rPr>
      </w:pPr>
      <w:r w:rsidRPr="006A1520">
        <w:rPr>
          <w:rFonts w:ascii="Angsana New" w:hAnsi="Angsana New" w:cs="Angsana New"/>
          <w:color w:val="auto"/>
          <w:sz w:val="28"/>
          <w:szCs w:val="28"/>
        </w:rPr>
        <w:t>The engagement partner on the audit resulting in this independent auditor’s report is</w:t>
      </w:r>
      <w:r w:rsidRPr="006A1520">
        <w:t xml:space="preserve"> </w:t>
      </w:r>
      <w:r w:rsidRPr="00D968EE">
        <w:rPr>
          <w:rFonts w:ascii="Angsana New" w:hAnsi="Angsana New" w:cs="Angsana New"/>
          <w:color w:val="auto"/>
          <w:sz w:val="28"/>
          <w:szCs w:val="28"/>
        </w:rPr>
        <w:t>Ms.Bongkotrat Suamsiri.</w:t>
      </w:r>
    </w:p>
    <w:p w14:paraId="417E1D4C" w14:textId="77777777" w:rsidR="00660F9B" w:rsidRPr="001F50CB" w:rsidRDefault="00660F9B" w:rsidP="00660F9B">
      <w:pPr>
        <w:pStyle w:val="ps-000-normal"/>
        <w:spacing w:after="0" w:line="360" w:lineRule="exact"/>
        <w:jc w:val="thaiDistribute"/>
        <w:rPr>
          <w:rFonts w:ascii="Angsana New" w:hAnsi="Angsana New" w:cs="Angsana New"/>
          <w:color w:val="auto"/>
          <w:sz w:val="28"/>
          <w:szCs w:val="28"/>
        </w:rPr>
      </w:pPr>
    </w:p>
    <w:p w14:paraId="1E36C04F" w14:textId="77777777" w:rsidR="00660F9B" w:rsidRDefault="00660F9B" w:rsidP="00660F9B">
      <w:pPr>
        <w:pStyle w:val="ps-000-normal"/>
        <w:spacing w:after="0" w:line="400" w:lineRule="exact"/>
        <w:jc w:val="thaiDistribute"/>
        <w:rPr>
          <w:rFonts w:ascii="Angsana New" w:hAnsi="Angsana New" w:cs="Angsana New"/>
          <w:color w:val="auto"/>
          <w:sz w:val="28"/>
          <w:szCs w:val="28"/>
        </w:rPr>
      </w:pPr>
    </w:p>
    <w:p w14:paraId="357C460E" w14:textId="77777777" w:rsidR="00660F9B" w:rsidRDefault="00660F9B" w:rsidP="00660F9B">
      <w:pPr>
        <w:pStyle w:val="ps-000-normal"/>
        <w:spacing w:after="0" w:line="400" w:lineRule="exact"/>
        <w:jc w:val="thaiDistribute"/>
        <w:rPr>
          <w:rFonts w:ascii="Angsana New" w:hAnsi="Angsana New" w:cs="Angsana New"/>
          <w:color w:val="auto"/>
          <w:sz w:val="28"/>
          <w:szCs w:val="28"/>
        </w:rPr>
      </w:pPr>
    </w:p>
    <w:p w14:paraId="7B985921" w14:textId="77777777" w:rsidR="00660F9B" w:rsidRDefault="00660F9B" w:rsidP="00660F9B">
      <w:pPr>
        <w:pStyle w:val="ps-000-normal"/>
        <w:spacing w:after="0" w:line="400" w:lineRule="exact"/>
        <w:jc w:val="thaiDistribute"/>
        <w:rPr>
          <w:rFonts w:ascii="Angsana New" w:hAnsi="Angsana New" w:cs="Angsana New"/>
          <w:color w:val="auto"/>
          <w:sz w:val="28"/>
          <w:szCs w:val="28"/>
        </w:rPr>
      </w:pPr>
    </w:p>
    <w:p w14:paraId="1EA04339" w14:textId="77777777" w:rsidR="00660F9B" w:rsidRDefault="00660F9B" w:rsidP="00660F9B">
      <w:pPr>
        <w:pStyle w:val="ps-000-normal"/>
        <w:spacing w:after="0" w:line="400" w:lineRule="exact"/>
        <w:jc w:val="thaiDistribute"/>
        <w:rPr>
          <w:rFonts w:ascii="Angsana New" w:hAnsi="Angsana New" w:cs="Angsana New"/>
          <w:color w:val="auto"/>
          <w:sz w:val="28"/>
          <w:szCs w:val="28"/>
        </w:rPr>
      </w:pPr>
    </w:p>
    <w:p w14:paraId="053F9B55" w14:textId="77777777" w:rsidR="00660F9B" w:rsidRPr="001F50CB" w:rsidRDefault="00660F9B" w:rsidP="00660F9B">
      <w:pPr>
        <w:tabs>
          <w:tab w:val="left" w:pos="360"/>
        </w:tabs>
        <w:spacing w:line="400" w:lineRule="exact"/>
        <w:rPr>
          <w:rFonts w:hAnsi="Angsana New"/>
        </w:rPr>
      </w:pPr>
      <w:r w:rsidRPr="00D968EE">
        <w:rPr>
          <w:rFonts w:hAnsi="Angsana New"/>
          <w:cs/>
          <w:lang w:val="th-TH"/>
        </w:rPr>
        <w:t>(</w:t>
      </w:r>
      <w:r w:rsidRPr="00D968EE">
        <w:rPr>
          <w:rFonts w:hAnsi="Angsana New"/>
        </w:rPr>
        <w:t>Ms.Bongkotrat Suamsiri)</w:t>
      </w:r>
    </w:p>
    <w:p w14:paraId="7436B323" w14:textId="77777777" w:rsidR="00660F9B" w:rsidRDefault="00660F9B" w:rsidP="00660F9B">
      <w:pPr>
        <w:tabs>
          <w:tab w:val="left" w:pos="360"/>
        </w:tabs>
        <w:spacing w:line="400" w:lineRule="exact"/>
        <w:rPr>
          <w:rFonts w:hAnsi="Angsana New"/>
        </w:rPr>
      </w:pPr>
      <w:r w:rsidRPr="001F50CB">
        <w:rPr>
          <w:rFonts w:hAnsi="Angsana New"/>
        </w:rPr>
        <w:t xml:space="preserve">Certified Public Accountant </w:t>
      </w:r>
      <w:r>
        <w:rPr>
          <w:rFonts w:hAnsi="Angsana New"/>
        </w:rPr>
        <w:t xml:space="preserve">Registration </w:t>
      </w:r>
      <w:r w:rsidRPr="00D968EE">
        <w:rPr>
          <w:rFonts w:hAnsi="Angsana New"/>
        </w:rPr>
        <w:t>No. 13512</w:t>
      </w:r>
    </w:p>
    <w:p w14:paraId="71834CCF" w14:textId="77777777" w:rsidR="00660F9B" w:rsidRPr="001F50CB" w:rsidRDefault="00660F9B" w:rsidP="00660F9B">
      <w:pPr>
        <w:tabs>
          <w:tab w:val="left" w:pos="360"/>
        </w:tabs>
        <w:spacing w:line="400" w:lineRule="exact"/>
        <w:rPr>
          <w:rFonts w:hAnsi="Angsana New"/>
        </w:rPr>
      </w:pPr>
    </w:p>
    <w:p w14:paraId="55268E38" w14:textId="77777777" w:rsidR="00660F9B" w:rsidRPr="001F50CB" w:rsidRDefault="00660F9B" w:rsidP="00660F9B">
      <w:pPr>
        <w:tabs>
          <w:tab w:val="left" w:pos="360"/>
        </w:tabs>
        <w:spacing w:line="360" w:lineRule="exact"/>
        <w:rPr>
          <w:rFonts w:hAnsi="Angsana New"/>
        </w:rPr>
      </w:pPr>
      <w:r>
        <w:rPr>
          <w:rFonts w:hAnsi="Angsana New"/>
        </w:rPr>
        <w:t xml:space="preserve">Karin Audit </w:t>
      </w:r>
      <w:r w:rsidRPr="001F50CB">
        <w:rPr>
          <w:rFonts w:hAnsi="Angsana New"/>
        </w:rPr>
        <w:t>Company Limited</w:t>
      </w:r>
    </w:p>
    <w:p w14:paraId="432ADF46" w14:textId="77777777" w:rsidR="00660F9B" w:rsidRDefault="00660F9B" w:rsidP="00660F9B">
      <w:pPr>
        <w:overflowPunct w:val="0"/>
        <w:autoSpaceDE w:val="0"/>
        <w:autoSpaceDN w:val="0"/>
        <w:adjustRightInd w:val="0"/>
        <w:spacing w:line="360" w:lineRule="exact"/>
        <w:jc w:val="thaiDistribute"/>
        <w:textAlignment w:val="baseline"/>
        <w:rPr>
          <w:rFonts w:hAnsi="Angsana New"/>
        </w:rPr>
      </w:pPr>
      <w:r>
        <w:rPr>
          <w:rFonts w:hAnsi="Angsana New"/>
        </w:rPr>
        <w:t>Bangkok</w:t>
      </w:r>
    </w:p>
    <w:p w14:paraId="5EC44D9B" w14:textId="0698E3B9" w:rsidR="00660F9B" w:rsidRPr="001F50CB" w:rsidRDefault="00660F9B" w:rsidP="00660F9B">
      <w:pPr>
        <w:overflowPunct w:val="0"/>
        <w:autoSpaceDE w:val="0"/>
        <w:autoSpaceDN w:val="0"/>
        <w:adjustRightInd w:val="0"/>
        <w:spacing w:line="360" w:lineRule="exact"/>
        <w:jc w:val="thaiDistribute"/>
        <w:textAlignment w:val="baseline"/>
        <w:rPr>
          <w:rFonts w:hAnsi="Angsana New"/>
        </w:rPr>
      </w:pPr>
      <w:r w:rsidRPr="00957ED0">
        <w:rPr>
          <w:rFonts w:hAnsi="Angsana New"/>
        </w:rPr>
        <w:t xml:space="preserve">February </w:t>
      </w:r>
      <w:r w:rsidR="00DD12C0">
        <w:rPr>
          <w:rFonts w:hAnsi="Angsana New"/>
        </w:rPr>
        <w:t>23</w:t>
      </w:r>
      <w:r w:rsidRPr="00957ED0">
        <w:rPr>
          <w:rFonts w:hAnsi="Angsana New"/>
        </w:rPr>
        <w:t>, 202</w:t>
      </w:r>
      <w:r>
        <w:rPr>
          <w:rFonts w:hAnsi="Angsana New"/>
        </w:rPr>
        <w:t>6</w:t>
      </w:r>
    </w:p>
    <w:p w14:paraId="34400D30" w14:textId="77777777" w:rsidR="005742E6" w:rsidRPr="00AA30AD" w:rsidRDefault="005742E6" w:rsidP="005742E6">
      <w:pPr>
        <w:pStyle w:val="Default"/>
        <w:spacing w:before="240"/>
        <w:jc w:val="thaiDistribute"/>
        <w:rPr>
          <w:rFonts w:ascii="Angsana New" w:hAnsi="Angsana New"/>
        </w:rPr>
      </w:pPr>
    </w:p>
    <w:sectPr w:rsidR="005742E6" w:rsidRPr="00AA30AD" w:rsidSect="000438A0">
      <w:headerReference w:type="default" r:id="rId11"/>
      <w:headerReference w:type="first" r:id="rId12"/>
      <w:footerReference w:type="first" r:id="rId13"/>
      <w:pgSz w:w="11906" w:h="16838"/>
      <w:pgMar w:top="1298" w:right="1298" w:bottom="1077" w:left="1797" w:header="340" w:footer="39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B63979" w14:textId="77777777" w:rsidR="00302407" w:rsidRDefault="00302407" w:rsidP="00DF0B1A">
      <w:r>
        <w:separator/>
      </w:r>
    </w:p>
  </w:endnote>
  <w:endnote w:type="continuationSeparator" w:id="0">
    <w:p w14:paraId="1343E5E4" w14:textId="77777777" w:rsidR="00302407" w:rsidRDefault="00302407"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21DE4" w14:textId="77777777" w:rsidR="00825473" w:rsidRDefault="00825473">
    <w:pPr>
      <w:pStyle w:val="a7"/>
      <w:ind w:right="360"/>
    </w:pPr>
    <w:r w:rsidRPr="009069FD">
      <w:rPr>
        <w:noProof/>
        <w:lang w:eastAsia="en-US"/>
      </w:rPr>
      <w:drawing>
        <wp:inline distT="0" distB="0" distL="0" distR="0" wp14:anchorId="31AB1893" wp14:editId="0BDA99D8">
          <wp:extent cx="5781675" cy="230684"/>
          <wp:effectExtent l="0" t="0" r="0" b="0"/>
          <wp:docPr id="9779754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609E0" w14:textId="77777777" w:rsidR="005C01CC" w:rsidRDefault="005C01CC">
    <w:pPr>
      <w:pStyle w:val="a7"/>
    </w:pPr>
    <w:r w:rsidRPr="009069FD">
      <w:rPr>
        <w:noProof/>
        <w:lang w:eastAsia="en-US"/>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10BDD3" w14:textId="77777777" w:rsidR="00302407" w:rsidRDefault="00302407" w:rsidP="00DF0B1A">
      <w:r>
        <w:separator/>
      </w:r>
    </w:p>
  </w:footnote>
  <w:footnote w:type="continuationSeparator" w:id="0">
    <w:p w14:paraId="1C26EA3F" w14:textId="77777777" w:rsidR="00302407" w:rsidRDefault="00302407" w:rsidP="00DF0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00F6C" w14:textId="77777777" w:rsidR="00825473" w:rsidRDefault="000E4B76">
    <w:pPr>
      <w:pStyle w:val="a5"/>
    </w:pPr>
    <w:sdt>
      <w:sdtPr>
        <w:rPr>
          <w:cs/>
        </w:rPr>
        <w:id w:val="-1488014152"/>
        <w:docPartObj>
          <w:docPartGallery w:val="Watermarks"/>
          <w:docPartUnique/>
        </w:docPartObj>
      </w:sdtPr>
      <w:sdtEndPr/>
      <w:sdtContent>
        <w:r>
          <w:rPr>
            <w:noProof/>
          </w:rPr>
          <w:pict w14:anchorId="106D07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alt="" style="position:absolute;left:0;text-align:left;margin-left:0;margin-top:0;width:412.4pt;height:247.4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sdtContent>
    </w:sdt>
    <w:r w:rsidR="00825473">
      <w:rPr>
        <w:noProof/>
        <w:cs/>
        <w:lang w:eastAsia="en-US"/>
      </w:rPr>
      <w:drawing>
        <wp:inline distT="0" distB="0" distL="0" distR="0" wp14:anchorId="399AB685" wp14:editId="7F58D3CB">
          <wp:extent cx="951230" cy="323215"/>
          <wp:effectExtent l="0" t="0" r="1270" b="635"/>
          <wp:docPr id="8165178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230" cy="32321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48752" w14:textId="690880A0" w:rsidR="00BA106B" w:rsidRDefault="00BA106B" w:rsidP="00730C5D">
    <w:pPr>
      <w:pStyle w:val="a5"/>
      <w:jc w:val="left"/>
    </w:pPr>
    <w:r w:rsidRPr="00730C5D">
      <w:rPr>
        <w:noProof/>
        <w:lang w:eastAsia="en-US"/>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C1095A" w14:textId="4BD865C0" w:rsidR="00765F80" w:rsidRDefault="00765F80">
    <w:pPr>
      <w:pStyle w:val="a5"/>
    </w:pPr>
    <w:r w:rsidRPr="00D532DE">
      <w:rPr>
        <w:rFonts w:ascii="Angsana New" w:hAnsi="Angsana New"/>
        <w:b/>
        <w:bCs/>
        <w:noProof/>
        <w:u w:val="single"/>
        <w:lang w:eastAsia="en-US"/>
      </w:rPr>
      <w:drawing>
        <wp:anchor distT="0" distB="0" distL="114300" distR="114300" simplePos="0" relativeHeight="251657216" behindDoc="0" locked="0" layoutInCell="1" allowOverlap="1" wp14:anchorId="262382E6" wp14:editId="316189F7">
          <wp:simplePos x="0" y="0"/>
          <wp:positionH relativeFrom="column">
            <wp:posOffset>4302415</wp:posOffset>
          </wp:positionH>
          <wp:positionV relativeFrom="page">
            <wp:posOffset>148590</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lang w:eastAsia="en-US"/>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B9762A1"/>
    <w:multiLevelType w:val="hybridMultilevel"/>
    <w:tmpl w:val="6BD8D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67211F"/>
    <w:multiLevelType w:val="hybridMultilevel"/>
    <w:tmpl w:val="4D22658E"/>
    <w:lvl w:ilvl="0" w:tplc="6C429E10">
      <w:start w:val="1"/>
      <w:numFmt w:val="bullet"/>
      <w:lvlText w:val=""/>
      <w:lvlJc w:val="left"/>
      <w:pPr>
        <w:ind w:left="720" w:hanging="360"/>
      </w:pPr>
      <w:rPr>
        <w:rFonts w:ascii="Symbol" w:hAnsi="Symbol" w:hint="default"/>
        <w:sz w:val="22"/>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7042ECC"/>
    <w:multiLevelType w:val="hybridMultilevel"/>
    <w:tmpl w:val="B35EA8B0"/>
    <w:lvl w:ilvl="0" w:tplc="D1D4332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0"/>
  </w:num>
  <w:num w:numId="5">
    <w:abstractNumId w:val="4"/>
  </w:num>
  <w:num w:numId="6">
    <w:abstractNumId w:val="7"/>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57"/>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191"/>
    <w:rsid w:val="0001006D"/>
    <w:rsid w:val="00013FEF"/>
    <w:rsid w:val="000144D0"/>
    <w:rsid w:val="00035515"/>
    <w:rsid w:val="000438A0"/>
    <w:rsid w:val="000449C7"/>
    <w:rsid w:val="000575AC"/>
    <w:rsid w:val="00064CA9"/>
    <w:rsid w:val="00071056"/>
    <w:rsid w:val="00076F73"/>
    <w:rsid w:val="0007760D"/>
    <w:rsid w:val="00077B5D"/>
    <w:rsid w:val="00081417"/>
    <w:rsid w:val="00081AAA"/>
    <w:rsid w:val="00082457"/>
    <w:rsid w:val="00087C30"/>
    <w:rsid w:val="0009132B"/>
    <w:rsid w:val="0009187B"/>
    <w:rsid w:val="00093A3A"/>
    <w:rsid w:val="00095581"/>
    <w:rsid w:val="00097990"/>
    <w:rsid w:val="000A2469"/>
    <w:rsid w:val="000B317E"/>
    <w:rsid w:val="000B3ADA"/>
    <w:rsid w:val="000B3BFE"/>
    <w:rsid w:val="000C04E4"/>
    <w:rsid w:val="000C2454"/>
    <w:rsid w:val="000C24A9"/>
    <w:rsid w:val="000C3842"/>
    <w:rsid w:val="000D0E2A"/>
    <w:rsid w:val="000D244D"/>
    <w:rsid w:val="000D251D"/>
    <w:rsid w:val="000D28C3"/>
    <w:rsid w:val="000D336B"/>
    <w:rsid w:val="000D4C1E"/>
    <w:rsid w:val="000D5C50"/>
    <w:rsid w:val="000D68AD"/>
    <w:rsid w:val="000D7210"/>
    <w:rsid w:val="000E197A"/>
    <w:rsid w:val="000E2E32"/>
    <w:rsid w:val="000E4B76"/>
    <w:rsid w:val="000E54A4"/>
    <w:rsid w:val="000E54D9"/>
    <w:rsid w:val="000F275F"/>
    <w:rsid w:val="000F4A1A"/>
    <w:rsid w:val="00110D66"/>
    <w:rsid w:val="0011296D"/>
    <w:rsid w:val="00112D6A"/>
    <w:rsid w:val="00114C6D"/>
    <w:rsid w:val="001150D4"/>
    <w:rsid w:val="00115820"/>
    <w:rsid w:val="001231A9"/>
    <w:rsid w:val="0012651E"/>
    <w:rsid w:val="00132B80"/>
    <w:rsid w:val="00134A75"/>
    <w:rsid w:val="001449F2"/>
    <w:rsid w:val="00181B3C"/>
    <w:rsid w:val="00185B21"/>
    <w:rsid w:val="0018680E"/>
    <w:rsid w:val="0018784B"/>
    <w:rsid w:val="0019198A"/>
    <w:rsid w:val="001952C6"/>
    <w:rsid w:val="001A1694"/>
    <w:rsid w:val="001A2D70"/>
    <w:rsid w:val="001A5F47"/>
    <w:rsid w:val="001B17E4"/>
    <w:rsid w:val="001B7B72"/>
    <w:rsid w:val="001B7F16"/>
    <w:rsid w:val="001C25A4"/>
    <w:rsid w:val="001C44F3"/>
    <w:rsid w:val="001D0520"/>
    <w:rsid w:val="001D087C"/>
    <w:rsid w:val="001D2DB4"/>
    <w:rsid w:val="001D3AF0"/>
    <w:rsid w:val="001D4051"/>
    <w:rsid w:val="001D433C"/>
    <w:rsid w:val="001D58E3"/>
    <w:rsid w:val="001D58FB"/>
    <w:rsid w:val="001E1BE5"/>
    <w:rsid w:val="001E36A6"/>
    <w:rsid w:val="001E6F12"/>
    <w:rsid w:val="001E7609"/>
    <w:rsid w:val="001F6A19"/>
    <w:rsid w:val="001F7D13"/>
    <w:rsid w:val="0021257F"/>
    <w:rsid w:val="00216F8D"/>
    <w:rsid w:val="00221A19"/>
    <w:rsid w:val="00236015"/>
    <w:rsid w:val="00245030"/>
    <w:rsid w:val="0024618A"/>
    <w:rsid w:val="0024647F"/>
    <w:rsid w:val="00250425"/>
    <w:rsid w:val="00251016"/>
    <w:rsid w:val="00254E67"/>
    <w:rsid w:val="00257F86"/>
    <w:rsid w:val="00265C48"/>
    <w:rsid w:val="00266626"/>
    <w:rsid w:val="00275422"/>
    <w:rsid w:val="002803DE"/>
    <w:rsid w:val="002825A2"/>
    <w:rsid w:val="00295559"/>
    <w:rsid w:val="002A2A8D"/>
    <w:rsid w:val="002B6976"/>
    <w:rsid w:val="002B6BEB"/>
    <w:rsid w:val="002C4362"/>
    <w:rsid w:val="002C4A3B"/>
    <w:rsid w:val="002C541B"/>
    <w:rsid w:val="002C5663"/>
    <w:rsid w:val="002D4128"/>
    <w:rsid w:val="002D5996"/>
    <w:rsid w:val="002E2266"/>
    <w:rsid w:val="002E2D0B"/>
    <w:rsid w:val="002E5713"/>
    <w:rsid w:val="00301F93"/>
    <w:rsid w:val="00302407"/>
    <w:rsid w:val="00304D68"/>
    <w:rsid w:val="00321974"/>
    <w:rsid w:val="00323B80"/>
    <w:rsid w:val="003313E0"/>
    <w:rsid w:val="003322B0"/>
    <w:rsid w:val="00332D2C"/>
    <w:rsid w:val="00341542"/>
    <w:rsid w:val="0034243A"/>
    <w:rsid w:val="003428BC"/>
    <w:rsid w:val="00342CF8"/>
    <w:rsid w:val="0034403B"/>
    <w:rsid w:val="00353014"/>
    <w:rsid w:val="00361079"/>
    <w:rsid w:val="00361F5A"/>
    <w:rsid w:val="00366B27"/>
    <w:rsid w:val="00374BBC"/>
    <w:rsid w:val="00383C0F"/>
    <w:rsid w:val="003841F1"/>
    <w:rsid w:val="0038571E"/>
    <w:rsid w:val="00387C14"/>
    <w:rsid w:val="00390B54"/>
    <w:rsid w:val="003930CC"/>
    <w:rsid w:val="0039382B"/>
    <w:rsid w:val="00395368"/>
    <w:rsid w:val="003A039E"/>
    <w:rsid w:val="003A3708"/>
    <w:rsid w:val="003A7671"/>
    <w:rsid w:val="003B012C"/>
    <w:rsid w:val="003B1D23"/>
    <w:rsid w:val="003B2B2D"/>
    <w:rsid w:val="003C49C0"/>
    <w:rsid w:val="003C4ECD"/>
    <w:rsid w:val="003C7849"/>
    <w:rsid w:val="003D31D1"/>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7716"/>
    <w:rsid w:val="00407CFC"/>
    <w:rsid w:val="00412EBA"/>
    <w:rsid w:val="00412F7F"/>
    <w:rsid w:val="00413DC6"/>
    <w:rsid w:val="004162BB"/>
    <w:rsid w:val="004178D8"/>
    <w:rsid w:val="0042355A"/>
    <w:rsid w:val="00425EA5"/>
    <w:rsid w:val="00427DB8"/>
    <w:rsid w:val="00430BC1"/>
    <w:rsid w:val="00441F5B"/>
    <w:rsid w:val="00444FA0"/>
    <w:rsid w:val="00445621"/>
    <w:rsid w:val="0045034B"/>
    <w:rsid w:val="0045635C"/>
    <w:rsid w:val="00457F33"/>
    <w:rsid w:val="00464F55"/>
    <w:rsid w:val="00465E02"/>
    <w:rsid w:val="004667F3"/>
    <w:rsid w:val="004705BD"/>
    <w:rsid w:val="00476C66"/>
    <w:rsid w:val="00481363"/>
    <w:rsid w:val="004815DA"/>
    <w:rsid w:val="004815ED"/>
    <w:rsid w:val="00483CBB"/>
    <w:rsid w:val="00493226"/>
    <w:rsid w:val="00497E9C"/>
    <w:rsid w:val="004A489D"/>
    <w:rsid w:val="004B43C4"/>
    <w:rsid w:val="004B52C8"/>
    <w:rsid w:val="004B5331"/>
    <w:rsid w:val="004B7360"/>
    <w:rsid w:val="004C1694"/>
    <w:rsid w:val="004C1FE0"/>
    <w:rsid w:val="004C3F5E"/>
    <w:rsid w:val="004C694B"/>
    <w:rsid w:val="004C7BE5"/>
    <w:rsid w:val="004D357A"/>
    <w:rsid w:val="004E0E44"/>
    <w:rsid w:val="004E300A"/>
    <w:rsid w:val="004E5292"/>
    <w:rsid w:val="004E78C6"/>
    <w:rsid w:val="004F3405"/>
    <w:rsid w:val="004F3A29"/>
    <w:rsid w:val="004F5F13"/>
    <w:rsid w:val="00501427"/>
    <w:rsid w:val="00502B18"/>
    <w:rsid w:val="005071FF"/>
    <w:rsid w:val="00515290"/>
    <w:rsid w:val="00515320"/>
    <w:rsid w:val="00517500"/>
    <w:rsid w:val="00521ED3"/>
    <w:rsid w:val="00521F50"/>
    <w:rsid w:val="00522445"/>
    <w:rsid w:val="00523C7B"/>
    <w:rsid w:val="00524B2C"/>
    <w:rsid w:val="005253D8"/>
    <w:rsid w:val="00525738"/>
    <w:rsid w:val="00531577"/>
    <w:rsid w:val="00540B9D"/>
    <w:rsid w:val="00544195"/>
    <w:rsid w:val="005455ED"/>
    <w:rsid w:val="005465FA"/>
    <w:rsid w:val="005477B4"/>
    <w:rsid w:val="00547CB3"/>
    <w:rsid w:val="005515AB"/>
    <w:rsid w:val="00555319"/>
    <w:rsid w:val="005606F7"/>
    <w:rsid w:val="00562624"/>
    <w:rsid w:val="00562B80"/>
    <w:rsid w:val="00562C8B"/>
    <w:rsid w:val="00570419"/>
    <w:rsid w:val="00571805"/>
    <w:rsid w:val="005742E6"/>
    <w:rsid w:val="005756C2"/>
    <w:rsid w:val="0058117F"/>
    <w:rsid w:val="0058273C"/>
    <w:rsid w:val="0058428E"/>
    <w:rsid w:val="00584A77"/>
    <w:rsid w:val="005937B6"/>
    <w:rsid w:val="00595B8E"/>
    <w:rsid w:val="00596B44"/>
    <w:rsid w:val="00596BCE"/>
    <w:rsid w:val="005A34DF"/>
    <w:rsid w:val="005B28FF"/>
    <w:rsid w:val="005B78E1"/>
    <w:rsid w:val="005C01CC"/>
    <w:rsid w:val="005C1EBD"/>
    <w:rsid w:val="005D2AF5"/>
    <w:rsid w:val="005D3351"/>
    <w:rsid w:val="005D601D"/>
    <w:rsid w:val="005E19EB"/>
    <w:rsid w:val="005E3890"/>
    <w:rsid w:val="005F12CC"/>
    <w:rsid w:val="005F339F"/>
    <w:rsid w:val="005F6D61"/>
    <w:rsid w:val="00602C1B"/>
    <w:rsid w:val="00604485"/>
    <w:rsid w:val="00604A23"/>
    <w:rsid w:val="00607B99"/>
    <w:rsid w:val="006118E7"/>
    <w:rsid w:val="00612145"/>
    <w:rsid w:val="00614186"/>
    <w:rsid w:val="00614ABC"/>
    <w:rsid w:val="00616F7B"/>
    <w:rsid w:val="0061780A"/>
    <w:rsid w:val="00620BA9"/>
    <w:rsid w:val="00630316"/>
    <w:rsid w:val="00632A6C"/>
    <w:rsid w:val="00637CAC"/>
    <w:rsid w:val="00641EE6"/>
    <w:rsid w:val="006431DB"/>
    <w:rsid w:val="0064547A"/>
    <w:rsid w:val="00645ABA"/>
    <w:rsid w:val="0065169B"/>
    <w:rsid w:val="00652560"/>
    <w:rsid w:val="0065343D"/>
    <w:rsid w:val="0065682F"/>
    <w:rsid w:val="006600D0"/>
    <w:rsid w:val="00660925"/>
    <w:rsid w:val="00660F9B"/>
    <w:rsid w:val="006727A4"/>
    <w:rsid w:val="006727BD"/>
    <w:rsid w:val="006A1F88"/>
    <w:rsid w:val="006A5855"/>
    <w:rsid w:val="006A7327"/>
    <w:rsid w:val="006B5307"/>
    <w:rsid w:val="006B59D4"/>
    <w:rsid w:val="006B6252"/>
    <w:rsid w:val="006B67CE"/>
    <w:rsid w:val="006B69F2"/>
    <w:rsid w:val="006C2CA3"/>
    <w:rsid w:val="006C7B4D"/>
    <w:rsid w:val="006D4253"/>
    <w:rsid w:val="006D7373"/>
    <w:rsid w:val="006E08FC"/>
    <w:rsid w:val="006E27E8"/>
    <w:rsid w:val="006E2AA1"/>
    <w:rsid w:val="006E336C"/>
    <w:rsid w:val="006E5E69"/>
    <w:rsid w:val="006E7597"/>
    <w:rsid w:val="006F23C9"/>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57B88"/>
    <w:rsid w:val="00765F80"/>
    <w:rsid w:val="00766ED3"/>
    <w:rsid w:val="00782950"/>
    <w:rsid w:val="007A2F1A"/>
    <w:rsid w:val="007B0C57"/>
    <w:rsid w:val="007B59C2"/>
    <w:rsid w:val="007B6A5F"/>
    <w:rsid w:val="007B7121"/>
    <w:rsid w:val="007D1650"/>
    <w:rsid w:val="007D6FE4"/>
    <w:rsid w:val="007E07D3"/>
    <w:rsid w:val="007E19E2"/>
    <w:rsid w:val="007E287B"/>
    <w:rsid w:val="008015BD"/>
    <w:rsid w:val="00810225"/>
    <w:rsid w:val="00811A33"/>
    <w:rsid w:val="00812E57"/>
    <w:rsid w:val="00813986"/>
    <w:rsid w:val="00815CB8"/>
    <w:rsid w:val="00816961"/>
    <w:rsid w:val="00824B55"/>
    <w:rsid w:val="00825473"/>
    <w:rsid w:val="00827903"/>
    <w:rsid w:val="00827C92"/>
    <w:rsid w:val="00830290"/>
    <w:rsid w:val="00835E89"/>
    <w:rsid w:val="00837764"/>
    <w:rsid w:val="0084005C"/>
    <w:rsid w:val="00842090"/>
    <w:rsid w:val="00847D66"/>
    <w:rsid w:val="008622E7"/>
    <w:rsid w:val="00863362"/>
    <w:rsid w:val="008643DA"/>
    <w:rsid w:val="00865743"/>
    <w:rsid w:val="00870F13"/>
    <w:rsid w:val="00873409"/>
    <w:rsid w:val="008759FB"/>
    <w:rsid w:val="00892BE4"/>
    <w:rsid w:val="00895E7E"/>
    <w:rsid w:val="00895E94"/>
    <w:rsid w:val="008A0230"/>
    <w:rsid w:val="008A17C3"/>
    <w:rsid w:val="008B3AAE"/>
    <w:rsid w:val="008B49D2"/>
    <w:rsid w:val="008B5294"/>
    <w:rsid w:val="008C2E35"/>
    <w:rsid w:val="008C4D98"/>
    <w:rsid w:val="008D0C04"/>
    <w:rsid w:val="008D45EC"/>
    <w:rsid w:val="008E0075"/>
    <w:rsid w:val="008E0900"/>
    <w:rsid w:val="008E50E3"/>
    <w:rsid w:val="008E67C2"/>
    <w:rsid w:val="008E750E"/>
    <w:rsid w:val="008F0D5F"/>
    <w:rsid w:val="008F3390"/>
    <w:rsid w:val="008F76AA"/>
    <w:rsid w:val="00902BF0"/>
    <w:rsid w:val="00904BFE"/>
    <w:rsid w:val="009069FD"/>
    <w:rsid w:val="00920630"/>
    <w:rsid w:val="00923015"/>
    <w:rsid w:val="009271DD"/>
    <w:rsid w:val="00930033"/>
    <w:rsid w:val="00930BEE"/>
    <w:rsid w:val="00930EEF"/>
    <w:rsid w:val="0094027D"/>
    <w:rsid w:val="00941FBF"/>
    <w:rsid w:val="009446FB"/>
    <w:rsid w:val="00944DB3"/>
    <w:rsid w:val="009466AB"/>
    <w:rsid w:val="00954294"/>
    <w:rsid w:val="00957C6B"/>
    <w:rsid w:val="00970EBF"/>
    <w:rsid w:val="00972273"/>
    <w:rsid w:val="009730D0"/>
    <w:rsid w:val="00975895"/>
    <w:rsid w:val="00983139"/>
    <w:rsid w:val="00985BC0"/>
    <w:rsid w:val="00990F95"/>
    <w:rsid w:val="009926AC"/>
    <w:rsid w:val="00992DCF"/>
    <w:rsid w:val="009945A2"/>
    <w:rsid w:val="009977A9"/>
    <w:rsid w:val="009A15E3"/>
    <w:rsid w:val="009A17E7"/>
    <w:rsid w:val="009A3A0F"/>
    <w:rsid w:val="009A43B0"/>
    <w:rsid w:val="009A548A"/>
    <w:rsid w:val="009A60F0"/>
    <w:rsid w:val="009B2121"/>
    <w:rsid w:val="009B3A63"/>
    <w:rsid w:val="009B4651"/>
    <w:rsid w:val="009B5A12"/>
    <w:rsid w:val="009B743A"/>
    <w:rsid w:val="009C00CB"/>
    <w:rsid w:val="009C74FA"/>
    <w:rsid w:val="009D1FFA"/>
    <w:rsid w:val="009D2E4E"/>
    <w:rsid w:val="009D4BA0"/>
    <w:rsid w:val="009D5EBB"/>
    <w:rsid w:val="009E243C"/>
    <w:rsid w:val="009E5DB8"/>
    <w:rsid w:val="009E6745"/>
    <w:rsid w:val="009E6D27"/>
    <w:rsid w:val="009F25E8"/>
    <w:rsid w:val="009F3FD2"/>
    <w:rsid w:val="009F59D1"/>
    <w:rsid w:val="009F601C"/>
    <w:rsid w:val="00A00D08"/>
    <w:rsid w:val="00A00EA4"/>
    <w:rsid w:val="00A04AA4"/>
    <w:rsid w:val="00A06144"/>
    <w:rsid w:val="00A07629"/>
    <w:rsid w:val="00A1037D"/>
    <w:rsid w:val="00A12D79"/>
    <w:rsid w:val="00A13CBF"/>
    <w:rsid w:val="00A1561A"/>
    <w:rsid w:val="00A22018"/>
    <w:rsid w:val="00A4239D"/>
    <w:rsid w:val="00A439DA"/>
    <w:rsid w:val="00A44149"/>
    <w:rsid w:val="00A45B4C"/>
    <w:rsid w:val="00A50CEB"/>
    <w:rsid w:val="00A539DF"/>
    <w:rsid w:val="00A65620"/>
    <w:rsid w:val="00A66720"/>
    <w:rsid w:val="00A66D00"/>
    <w:rsid w:val="00A70EB8"/>
    <w:rsid w:val="00A7543A"/>
    <w:rsid w:val="00A77260"/>
    <w:rsid w:val="00A77818"/>
    <w:rsid w:val="00A82A5B"/>
    <w:rsid w:val="00A838DB"/>
    <w:rsid w:val="00A84538"/>
    <w:rsid w:val="00A91745"/>
    <w:rsid w:val="00A97653"/>
    <w:rsid w:val="00AA207D"/>
    <w:rsid w:val="00AA2AC7"/>
    <w:rsid w:val="00AA30AD"/>
    <w:rsid w:val="00AA4BB0"/>
    <w:rsid w:val="00AA5139"/>
    <w:rsid w:val="00AB2851"/>
    <w:rsid w:val="00AB7105"/>
    <w:rsid w:val="00AC3E9B"/>
    <w:rsid w:val="00AE09FC"/>
    <w:rsid w:val="00AE1DE6"/>
    <w:rsid w:val="00AE526C"/>
    <w:rsid w:val="00B05127"/>
    <w:rsid w:val="00B12A07"/>
    <w:rsid w:val="00B1540E"/>
    <w:rsid w:val="00B15668"/>
    <w:rsid w:val="00B20896"/>
    <w:rsid w:val="00B20B52"/>
    <w:rsid w:val="00B2101C"/>
    <w:rsid w:val="00B33717"/>
    <w:rsid w:val="00B4038A"/>
    <w:rsid w:val="00B44DBC"/>
    <w:rsid w:val="00B45210"/>
    <w:rsid w:val="00B47F55"/>
    <w:rsid w:val="00B516FC"/>
    <w:rsid w:val="00B608B8"/>
    <w:rsid w:val="00B6103E"/>
    <w:rsid w:val="00B62965"/>
    <w:rsid w:val="00B67D32"/>
    <w:rsid w:val="00B81705"/>
    <w:rsid w:val="00B8356A"/>
    <w:rsid w:val="00B90A2F"/>
    <w:rsid w:val="00B90F13"/>
    <w:rsid w:val="00BA106B"/>
    <w:rsid w:val="00BA6494"/>
    <w:rsid w:val="00BB1A47"/>
    <w:rsid w:val="00BC1747"/>
    <w:rsid w:val="00BC27D7"/>
    <w:rsid w:val="00BC7425"/>
    <w:rsid w:val="00BD29DC"/>
    <w:rsid w:val="00BD4586"/>
    <w:rsid w:val="00BE19A1"/>
    <w:rsid w:val="00BE50C8"/>
    <w:rsid w:val="00BF0FB3"/>
    <w:rsid w:val="00BF1900"/>
    <w:rsid w:val="00BF29DC"/>
    <w:rsid w:val="00C04FAA"/>
    <w:rsid w:val="00C05598"/>
    <w:rsid w:val="00C0563F"/>
    <w:rsid w:val="00C131B9"/>
    <w:rsid w:val="00C172E5"/>
    <w:rsid w:val="00C17FB9"/>
    <w:rsid w:val="00C20119"/>
    <w:rsid w:val="00C218D0"/>
    <w:rsid w:val="00C32410"/>
    <w:rsid w:val="00C32E7E"/>
    <w:rsid w:val="00C35241"/>
    <w:rsid w:val="00C37FDA"/>
    <w:rsid w:val="00C43807"/>
    <w:rsid w:val="00C4740D"/>
    <w:rsid w:val="00C54E3D"/>
    <w:rsid w:val="00C55FFE"/>
    <w:rsid w:val="00C626ED"/>
    <w:rsid w:val="00C63B64"/>
    <w:rsid w:val="00C63CA1"/>
    <w:rsid w:val="00C7016D"/>
    <w:rsid w:val="00C71F6F"/>
    <w:rsid w:val="00C9050B"/>
    <w:rsid w:val="00C92EDB"/>
    <w:rsid w:val="00C97132"/>
    <w:rsid w:val="00C97AD9"/>
    <w:rsid w:val="00C97D2A"/>
    <w:rsid w:val="00CA7C10"/>
    <w:rsid w:val="00CA7D86"/>
    <w:rsid w:val="00CB19DB"/>
    <w:rsid w:val="00CB47F9"/>
    <w:rsid w:val="00CB4E59"/>
    <w:rsid w:val="00CB5E81"/>
    <w:rsid w:val="00CB738D"/>
    <w:rsid w:val="00CB7C23"/>
    <w:rsid w:val="00CE2240"/>
    <w:rsid w:val="00CE285E"/>
    <w:rsid w:val="00CE3A14"/>
    <w:rsid w:val="00CE5D9E"/>
    <w:rsid w:val="00CE7035"/>
    <w:rsid w:val="00CE754C"/>
    <w:rsid w:val="00CE7EC5"/>
    <w:rsid w:val="00CF5E21"/>
    <w:rsid w:val="00CF7B9C"/>
    <w:rsid w:val="00D003AA"/>
    <w:rsid w:val="00D03F2B"/>
    <w:rsid w:val="00D051FA"/>
    <w:rsid w:val="00D068A7"/>
    <w:rsid w:val="00D07AC0"/>
    <w:rsid w:val="00D1173C"/>
    <w:rsid w:val="00D1223C"/>
    <w:rsid w:val="00D202AE"/>
    <w:rsid w:val="00D21083"/>
    <w:rsid w:val="00D2336E"/>
    <w:rsid w:val="00D26331"/>
    <w:rsid w:val="00D267E9"/>
    <w:rsid w:val="00D26D8F"/>
    <w:rsid w:val="00D3508C"/>
    <w:rsid w:val="00D377AA"/>
    <w:rsid w:val="00D42DCC"/>
    <w:rsid w:val="00D45F9A"/>
    <w:rsid w:val="00D51511"/>
    <w:rsid w:val="00D52599"/>
    <w:rsid w:val="00D53177"/>
    <w:rsid w:val="00D532DE"/>
    <w:rsid w:val="00D55477"/>
    <w:rsid w:val="00D556FF"/>
    <w:rsid w:val="00D559FC"/>
    <w:rsid w:val="00D63A55"/>
    <w:rsid w:val="00D70871"/>
    <w:rsid w:val="00D746A2"/>
    <w:rsid w:val="00D752D1"/>
    <w:rsid w:val="00D80100"/>
    <w:rsid w:val="00D85822"/>
    <w:rsid w:val="00D867AA"/>
    <w:rsid w:val="00D87AAD"/>
    <w:rsid w:val="00D97A8A"/>
    <w:rsid w:val="00DA09C6"/>
    <w:rsid w:val="00DA3967"/>
    <w:rsid w:val="00DA3ED2"/>
    <w:rsid w:val="00DA47B5"/>
    <w:rsid w:val="00DB1B09"/>
    <w:rsid w:val="00DB1E7F"/>
    <w:rsid w:val="00DC250F"/>
    <w:rsid w:val="00DC3135"/>
    <w:rsid w:val="00DC396E"/>
    <w:rsid w:val="00DC5821"/>
    <w:rsid w:val="00DD0022"/>
    <w:rsid w:val="00DD0E61"/>
    <w:rsid w:val="00DD12C0"/>
    <w:rsid w:val="00DD5390"/>
    <w:rsid w:val="00DE2179"/>
    <w:rsid w:val="00DF0B1A"/>
    <w:rsid w:val="00DF68E2"/>
    <w:rsid w:val="00E00A23"/>
    <w:rsid w:val="00E03494"/>
    <w:rsid w:val="00E053AE"/>
    <w:rsid w:val="00E05A2F"/>
    <w:rsid w:val="00E0716E"/>
    <w:rsid w:val="00E07178"/>
    <w:rsid w:val="00E1125C"/>
    <w:rsid w:val="00E124FC"/>
    <w:rsid w:val="00E16FE0"/>
    <w:rsid w:val="00E22D2A"/>
    <w:rsid w:val="00E23164"/>
    <w:rsid w:val="00E2319D"/>
    <w:rsid w:val="00E26183"/>
    <w:rsid w:val="00E3588E"/>
    <w:rsid w:val="00E47E22"/>
    <w:rsid w:val="00E51E3E"/>
    <w:rsid w:val="00E57407"/>
    <w:rsid w:val="00E60ADA"/>
    <w:rsid w:val="00E64519"/>
    <w:rsid w:val="00E67DE9"/>
    <w:rsid w:val="00E76F90"/>
    <w:rsid w:val="00E77CD8"/>
    <w:rsid w:val="00E77FDC"/>
    <w:rsid w:val="00E81401"/>
    <w:rsid w:val="00E864F3"/>
    <w:rsid w:val="00E87401"/>
    <w:rsid w:val="00E92551"/>
    <w:rsid w:val="00E94B88"/>
    <w:rsid w:val="00E967AC"/>
    <w:rsid w:val="00E97110"/>
    <w:rsid w:val="00E978B4"/>
    <w:rsid w:val="00E97BFA"/>
    <w:rsid w:val="00EA175A"/>
    <w:rsid w:val="00EA665F"/>
    <w:rsid w:val="00EA7518"/>
    <w:rsid w:val="00EB2AEA"/>
    <w:rsid w:val="00EB2CFC"/>
    <w:rsid w:val="00EC1845"/>
    <w:rsid w:val="00EC4CAF"/>
    <w:rsid w:val="00ED06A3"/>
    <w:rsid w:val="00ED5A82"/>
    <w:rsid w:val="00ED7FF2"/>
    <w:rsid w:val="00EE07EE"/>
    <w:rsid w:val="00EE1776"/>
    <w:rsid w:val="00EE4341"/>
    <w:rsid w:val="00EF7295"/>
    <w:rsid w:val="00F051A9"/>
    <w:rsid w:val="00F07DC2"/>
    <w:rsid w:val="00F148EE"/>
    <w:rsid w:val="00F15282"/>
    <w:rsid w:val="00F2236A"/>
    <w:rsid w:val="00F305CF"/>
    <w:rsid w:val="00F3297A"/>
    <w:rsid w:val="00F33C2A"/>
    <w:rsid w:val="00F449FA"/>
    <w:rsid w:val="00F4685A"/>
    <w:rsid w:val="00F47A4C"/>
    <w:rsid w:val="00F5160F"/>
    <w:rsid w:val="00F53527"/>
    <w:rsid w:val="00F540EC"/>
    <w:rsid w:val="00F54A99"/>
    <w:rsid w:val="00F57191"/>
    <w:rsid w:val="00F63C1C"/>
    <w:rsid w:val="00F80EEE"/>
    <w:rsid w:val="00F83F98"/>
    <w:rsid w:val="00F8402E"/>
    <w:rsid w:val="00F936DF"/>
    <w:rsid w:val="00FB1200"/>
    <w:rsid w:val="00FB2FF6"/>
    <w:rsid w:val="00FB386A"/>
    <w:rsid w:val="00FB6E86"/>
    <w:rsid w:val="00FB7591"/>
    <w:rsid w:val="00FC286F"/>
    <w:rsid w:val="00FC3FCD"/>
    <w:rsid w:val="00FC5D27"/>
    <w:rsid w:val="00FD4F7C"/>
    <w:rsid w:val="00FD5A66"/>
    <w:rsid w:val="00FD6558"/>
    <w:rsid w:val="00FE014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macro"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a3">
    <w:name w:val="macro"/>
    <w:link w:val="a4"/>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a4">
    <w:name w:val="ข้อความแมโคร อักขระ"/>
    <w:basedOn w:val="a0"/>
    <w:link w:val="a3"/>
    <w:semiHidden/>
    <w:rsid w:val="00A44149"/>
    <w:rPr>
      <w:rFonts w:ascii="EucrosiaUPC" w:eastAsia="MS Mincho" w:hAnsi="EucrosiaUPC" w:cs="EucrosiaUPC"/>
      <w:sz w:val="28"/>
      <w:lang w:eastAsia="zh-CN"/>
    </w:rPr>
  </w:style>
  <w:style w:type="paragraph" w:styleId="a5">
    <w:name w:val="header"/>
    <w:basedOn w:val="a"/>
    <w:link w:val="a6"/>
    <w:unhideWhenUsed/>
    <w:rsid w:val="00DF0B1A"/>
    <w:pPr>
      <w:tabs>
        <w:tab w:val="center" w:pos="4513"/>
        <w:tab w:val="right" w:pos="9026"/>
      </w:tabs>
    </w:pPr>
    <w:rPr>
      <w:rFonts w:cs="Angsana New"/>
      <w:szCs w:val="35"/>
    </w:rPr>
  </w:style>
  <w:style w:type="character" w:customStyle="1" w:styleId="a6">
    <w:name w:val="หัวกระดาษ อักขระ"/>
    <w:basedOn w:val="a0"/>
    <w:link w:val="a5"/>
    <w:uiPriority w:val="99"/>
    <w:rsid w:val="00DF0B1A"/>
    <w:rPr>
      <w:rFonts w:ascii="AngsanaUPC" w:eastAsia="MS Mincho" w:hAnsi="AngsanaUPC" w:cs="Angsana New"/>
      <w:sz w:val="28"/>
      <w:szCs w:val="35"/>
      <w:lang w:eastAsia="zh-CN"/>
    </w:rPr>
  </w:style>
  <w:style w:type="paragraph" w:styleId="a7">
    <w:name w:val="footer"/>
    <w:basedOn w:val="a"/>
    <w:link w:val="a8"/>
    <w:unhideWhenUsed/>
    <w:rsid w:val="00DF0B1A"/>
    <w:pPr>
      <w:tabs>
        <w:tab w:val="center" w:pos="4513"/>
        <w:tab w:val="right" w:pos="9026"/>
      </w:tabs>
    </w:pPr>
    <w:rPr>
      <w:rFonts w:cs="Angsana New"/>
      <w:szCs w:val="35"/>
    </w:rPr>
  </w:style>
  <w:style w:type="character" w:customStyle="1" w:styleId="a8">
    <w:name w:val="ท้ายกระดาษ อักขระ"/>
    <w:basedOn w:val="a0"/>
    <w:link w:val="a7"/>
    <w:uiPriority w:val="99"/>
    <w:rsid w:val="00DF0B1A"/>
    <w:rPr>
      <w:rFonts w:ascii="AngsanaUPC" w:eastAsia="MS Mincho" w:hAnsi="AngsanaUPC" w:cs="Angsana New"/>
      <w:sz w:val="28"/>
      <w:szCs w:val="35"/>
      <w:lang w:eastAsia="zh-CN"/>
    </w:rPr>
  </w:style>
  <w:style w:type="paragraph" w:styleId="a9">
    <w:name w:val="List Paragraph"/>
    <w:basedOn w:val="a"/>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aa">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b">
    <w:name w:val="เนื้อเรื่อง"/>
    <w:basedOn w:val="a"/>
    <w:rsid w:val="00134A75"/>
    <w:pPr>
      <w:ind w:right="386"/>
      <w:jc w:val="left"/>
    </w:pPr>
    <w:rPr>
      <w:rFonts w:ascii="Times New Roman" w:eastAsia="Times New Roman" w:hAnsi="Times New Roman" w:cs="Angsana New"/>
      <w:lang w:eastAsia="en-US"/>
    </w:rPr>
  </w:style>
  <w:style w:type="paragraph" w:styleId="ac">
    <w:name w:val="Balloon Text"/>
    <w:basedOn w:val="a"/>
    <w:link w:val="ad"/>
    <w:uiPriority w:val="99"/>
    <w:semiHidden/>
    <w:unhideWhenUsed/>
    <w:rsid w:val="00930BEE"/>
    <w:rPr>
      <w:rFonts w:ascii="Segoe UI" w:hAnsi="Segoe UI" w:cs="Angsana New"/>
      <w:sz w:val="18"/>
      <w:szCs w:val="22"/>
    </w:rPr>
  </w:style>
  <w:style w:type="character" w:customStyle="1" w:styleId="ad">
    <w:name w:val="ข้อความบอลลูน อักขระ"/>
    <w:basedOn w:val="a0"/>
    <w:link w:val="ac"/>
    <w:uiPriority w:val="99"/>
    <w:semiHidden/>
    <w:rsid w:val="00930BEE"/>
    <w:rPr>
      <w:rFonts w:ascii="Segoe UI" w:eastAsia="MS Mincho" w:hAnsi="Segoe UI" w:cs="Angsana New"/>
      <w:sz w:val="18"/>
      <w:szCs w:val="22"/>
      <w:lang w:eastAsia="zh-CN"/>
    </w:rPr>
  </w:style>
  <w:style w:type="character" w:styleId="ae">
    <w:name w:val="annotation reference"/>
    <w:basedOn w:val="a0"/>
    <w:uiPriority w:val="99"/>
    <w:semiHidden/>
    <w:unhideWhenUsed/>
    <w:rsid w:val="00521ED3"/>
    <w:rPr>
      <w:sz w:val="16"/>
      <w:szCs w:val="18"/>
    </w:rPr>
  </w:style>
  <w:style w:type="paragraph" w:styleId="af">
    <w:name w:val="annotation text"/>
    <w:basedOn w:val="a"/>
    <w:link w:val="af0"/>
    <w:uiPriority w:val="99"/>
    <w:semiHidden/>
    <w:unhideWhenUsed/>
    <w:rsid w:val="00521ED3"/>
    <w:rPr>
      <w:rFonts w:cs="Angsana New"/>
      <w:sz w:val="20"/>
      <w:szCs w:val="25"/>
    </w:rPr>
  </w:style>
  <w:style w:type="character" w:customStyle="1" w:styleId="af0">
    <w:name w:val="ข้อความข้อคิดเห็น อักขระ"/>
    <w:basedOn w:val="a0"/>
    <w:link w:val="af"/>
    <w:uiPriority w:val="99"/>
    <w:semiHidden/>
    <w:rsid w:val="00521ED3"/>
    <w:rPr>
      <w:rFonts w:ascii="AngsanaUPC" w:eastAsia="MS Mincho" w:hAnsi="AngsanaUPC" w:cs="Angsana New"/>
      <w:sz w:val="20"/>
      <w:szCs w:val="25"/>
      <w:lang w:eastAsia="zh-CN"/>
    </w:rPr>
  </w:style>
  <w:style w:type="paragraph" w:styleId="af1">
    <w:name w:val="annotation subject"/>
    <w:basedOn w:val="af"/>
    <w:next w:val="af"/>
    <w:link w:val="af2"/>
    <w:uiPriority w:val="99"/>
    <w:semiHidden/>
    <w:unhideWhenUsed/>
    <w:rsid w:val="00521ED3"/>
    <w:rPr>
      <w:b/>
      <w:bCs/>
    </w:rPr>
  </w:style>
  <w:style w:type="character" w:customStyle="1" w:styleId="af2">
    <w:name w:val="ชื่อเรื่องของข้อคิดเห็น อักขระ"/>
    <w:basedOn w:val="af0"/>
    <w:link w:val="af1"/>
    <w:uiPriority w:val="99"/>
    <w:semiHidden/>
    <w:rsid w:val="00521ED3"/>
    <w:rPr>
      <w:rFonts w:ascii="AngsanaUPC" w:eastAsia="MS Mincho" w:hAnsi="AngsanaUPC" w:cs="Angsana New"/>
      <w:b/>
      <w:bCs/>
      <w:sz w:val="20"/>
      <w:szCs w:val="25"/>
      <w:lang w:eastAsia="zh-CN"/>
    </w:rPr>
  </w:style>
  <w:style w:type="paragraph" w:customStyle="1" w:styleId="CM2">
    <w:name w:val="CM2"/>
    <w:basedOn w:val="a"/>
    <w:next w:val="a"/>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af3">
    <w:name w:val="Normal (Web)"/>
    <w:basedOn w:val="a"/>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styleId="2">
    <w:name w:val="Body Text 2"/>
    <w:basedOn w:val="a"/>
    <w:link w:val="20"/>
    <w:rsid w:val="00081AAA"/>
    <w:pPr>
      <w:tabs>
        <w:tab w:val="left" w:pos="360"/>
      </w:tabs>
      <w:ind w:right="11"/>
    </w:pPr>
    <w:rPr>
      <w:rFonts w:ascii="Times New Roman" w:eastAsia="Times New Roman" w:hAnsi="Times New Roman" w:cs="Angsana New"/>
      <w:sz w:val="32"/>
      <w:szCs w:val="32"/>
      <w:lang w:val="th-TH" w:eastAsia="en-US"/>
    </w:rPr>
  </w:style>
  <w:style w:type="character" w:customStyle="1" w:styleId="20">
    <w:name w:val="เนื้อความ 2 อักขระ"/>
    <w:basedOn w:val="a0"/>
    <w:link w:val="2"/>
    <w:rsid w:val="00081AAA"/>
    <w:rPr>
      <w:rFonts w:ascii="Times New Roman" w:eastAsia="Times New Roman" w:hAnsi="Times New Roman" w:cs="Angsana New"/>
      <w:sz w:val="32"/>
      <w:szCs w:val="32"/>
      <w:lang w:val="th-TH"/>
    </w:rPr>
  </w:style>
  <w:style w:type="paragraph" w:customStyle="1" w:styleId="af4">
    <w:name w:val="???????"/>
    <w:basedOn w:val="a"/>
    <w:rsid w:val="005742E6"/>
    <w:pPr>
      <w:tabs>
        <w:tab w:val="left" w:pos="1080"/>
      </w:tabs>
      <w:ind w:right="0"/>
      <w:jc w:val="left"/>
    </w:pPr>
    <w:rPr>
      <w:rFonts w:ascii="Times New Roman" w:eastAsia="Times New Roman" w:hAnsi="Times New Roman" w:cs="BrowalliaUPC"/>
      <w:b/>
      <w:bCs/>
      <w:sz w:val="30"/>
      <w:szCs w:val="30"/>
      <w:lang w:val="th-TH" w:eastAsia="en-US"/>
    </w:rPr>
  </w:style>
  <w:style w:type="paragraph" w:customStyle="1" w:styleId="T">
    <w:name w:val="????? T"/>
    <w:basedOn w:val="a"/>
    <w:rsid w:val="005742E6"/>
    <w:pPr>
      <w:ind w:left="5040" w:right="540"/>
      <w:jc w:val="center"/>
    </w:pPr>
    <w:rPr>
      <w:rFonts w:ascii="Times New Roman" w:eastAsia="Times New Roman" w:hAnsi="Times New Roman" w:cs="BrowalliaUPC"/>
      <w:sz w:val="30"/>
      <w:szCs w:val="30"/>
      <w:lang w:val="th-TH" w:eastAsia="en-US"/>
    </w:rPr>
  </w:style>
  <w:style w:type="paragraph" w:styleId="af5">
    <w:name w:val="Body Text"/>
    <w:basedOn w:val="a"/>
    <w:link w:val="af6"/>
    <w:rsid w:val="00660F9B"/>
    <w:pPr>
      <w:spacing w:after="120"/>
      <w:ind w:right="0"/>
      <w:jc w:val="left"/>
    </w:pPr>
    <w:rPr>
      <w:rFonts w:ascii="Angsana New" w:eastAsia="Times New Roman" w:hAnsi="Times New Roman" w:cs="Angsana New"/>
      <w:sz w:val="32"/>
      <w:szCs w:val="40"/>
      <w:lang w:eastAsia="en-US"/>
    </w:rPr>
  </w:style>
  <w:style w:type="character" w:customStyle="1" w:styleId="af6">
    <w:name w:val="เนื้อความ อักขระ"/>
    <w:basedOn w:val="a0"/>
    <w:link w:val="af5"/>
    <w:rsid w:val="00660F9B"/>
    <w:rPr>
      <w:rFonts w:ascii="Angsana New" w:eastAsia="Times New Roman" w:hAnsi="Times New Roman" w:cs="Angsana New"/>
      <w:sz w:val="32"/>
      <w:szCs w:val="40"/>
    </w:rPr>
  </w:style>
  <w:style w:type="paragraph" w:customStyle="1" w:styleId="ps-000-normal">
    <w:name w:val="ps-000-normal"/>
    <w:basedOn w:val="a"/>
    <w:rsid w:val="00660F9B"/>
    <w:pPr>
      <w:spacing w:after="120"/>
      <w:ind w:right="0"/>
      <w:jc w:val="left"/>
    </w:pPr>
    <w:rPr>
      <w:rFonts w:ascii="Verdana" w:eastAsia="Times New Roman" w:hAnsi="Verdana" w:cs="Times New Roman"/>
      <w:color w:val="000000"/>
      <w:sz w:val="20"/>
      <w:szCs w:val="20"/>
      <w:lang w:eastAsia="en-US"/>
    </w:rPr>
  </w:style>
  <w:style w:type="paragraph" w:styleId="af7">
    <w:name w:val="Body Text Indent"/>
    <w:basedOn w:val="a"/>
    <w:link w:val="af8"/>
    <w:uiPriority w:val="99"/>
    <w:semiHidden/>
    <w:unhideWhenUsed/>
    <w:rsid w:val="00660F9B"/>
    <w:pPr>
      <w:spacing w:after="120"/>
      <w:ind w:left="283"/>
    </w:pPr>
    <w:rPr>
      <w:rFonts w:cs="Angsana New"/>
      <w:szCs w:val="35"/>
    </w:rPr>
  </w:style>
  <w:style w:type="character" w:customStyle="1" w:styleId="af8">
    <w:name w:val="การเยื้องเนื้อความ อักขระ"/>
    <w:basedOn w:val="a0"/>
    <w:link w:val="af7"/>
    <w:uiPriority w:val="99"/>
    <w:semiHidden/>
    <w:rsid w:val="00660F9B"/>
    <w:rPr>
      <w:rFonts w:ascii="AngsanaUPC" w:eastAsia="MS Mincho" w:hAnsi="AngsanaUPC" w:cs="Angsana New"/>
      <w:sz w:val="28"/>
      <w:szCs w:val="35"/>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macro"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a3">
    <w:name w:val="macro"/>
    <w:link w:val="a4"/>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a4">
    <w:name w:val="ข้อความแมโคร อักขระ"/>
    <w:basedOn w:val="a0"/>
    <w:link w:val="a3"/>
    <w:semiHidden/>
    <w:rsid w:val="00A44149"/>
    <w:rPr>
      <w:rFonts w:ascii="EucrosiaUPC" w:eastAsia="MS Mincho" w:hAnsi="EucrosiaUPC" w:cs="EucrosiaUPC"/>
      <w:sz w:val="28"/>
      <w:lang w:eastAsia="zh-CN"/>
    </w:rPr>
  </w:style>
  <w:style w:type="paragraph" w:styleId="a5">
    <w:name w:val="header"/>
    <w:basedOn w:val="a"/>
    <w:link w:val="a6"/>
    <w:unhideWhenUsed/>
    <w:rsid w:val="00DF0B1A"/>
    <w:pPr>
      <w:tabs>
        <w:tab w:val="center" w:pos="4513"/>
        <w:tab w:val="right" w:pos="9026"/>
      </w:tabs>
    </w:pPr>
    <w:rPr>
      <w:rFonts w:cs="Angsana New"/>
      <w:szCs w:val="35"/>
    </w:rPr>
  </w:style>
  <w:style w:type="character" w:customStyle="1" w:styleId="a6">
    <w:name w:val="หัวกระดาษ อักขระ"/>
    <w:basedOn w:val="a0"/>
    <w:link w:val="a5"/>
    <w:uiPriority w:val="99"/>
    <w:rsid w:val="00DF0B1A"/>
    <w:rPr>
      <w:rFonts w:ascii="AngsanaUPC" w:eastAsia="MS Mincho" w:hAnsi="AngsanaUPC" w:cs="Angsana New"/>
      <w:sz w:val="28"/>
      <w:szCs w:val="35"/>
      <w:lang w:eastAsia="zh-CN"/>
    </w:rPr>
  </w:style>
  <w:style w:type="paragraph" w:styleId="a7">
    <w:name w:val="footer"/>
    <w:basedOn w:val="a"/>
    <w:link w:val="a8"/>
    <w:unhideWhenUsed/>
    <w:rsid w:val="00DF0B1A"/>
    <w:pPr>
      <w:tabs>
        <w:tab w:val="center" w:pos="4513"/>
        <w:tab w:val="right" w:pos="9026"/>
      </w:tabs>
    </w:pPr>
    <w:rPr>
      <w:rFonts w:cs="Angsana New"/>
      <w:szCs w:val="35"/>
    </w:rPr>
  </w:style>
  <w:style w:type="character" w:customStyle="1" w:styleId="a8">
    <w:name w:val="ท้ายกระดาษ อักขระ"/>
    <w:basedOn w:val="a0"/>
    <w:link w:val="a7"/>
    <w:uiPriority w:val="99"/>
    <w:rsid w:val="00DF0B1A"/>
    <w:rPr>
      <w:rFonts w:ascii="AngsanaUPC" w:eastAsia="MS Mincho" w:hAnsi="AngsanaUPC" w:cs="Angsana New"/>
      <w:sz w:val="28"/>
      <w:szCs w:val="35"/>
      <w:lang w:eastAsia="zh-CN"/>
    </w:rPr>
  </w:style>
  <w:style w:type="paragraph" w:styleId="a9">
    <w:name w:val="List Paragraph"/>
    <w:basedOn w:val="a"/>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aa">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b">
    <w:name w:val="เนื้อเรื่อง"/>
    <w:basedOn w:val="a"/>
    <w:rsid w:val="00134A75"/>
    <w:pPr>
      <w:ind w:right="386"/>
      <w:jc w:val="left"/>
    </w:pPr>
    <w:rPr>
      <w:rFonts w:ascii="Times New Roman" w:eastAsia="Times New Roman" w:hAnsi="Times New Roman" w:cs="Angsana New"/>
      <w:lang w:eastAsia="en-US"/>
    </w:rPr>
  </w:style>
  <w:style w:type="paragraph" w:styleId="ac">
    <w:name w:val="Balloon Text"/>
    <w:basedOn w:val="a"/>
    <w:link w:val="ad"/>
    <w:uiPriority w:val="99"/>
    <w:semiHidden/>
    <w:unhideWhenUsed/>
    <w:rsid w:val="00930BEE"/>
    <w:rPr>
      <w:rFonts w:ascii="Segoe UI" w:hAnsi="Segoe UI" w:cs="Angsana New"/>
      <w:sz w:val="18"/>
      <w:szCs w:val="22"/>
    </w:rPr>
  </w:style>
  <w:style w:type="character" w:customStyle="1" w:styleId="ad">
    <w:name w:val="ข้อความบอลลูน อักขระ"/>
    <w:basedOn w:val="a0"/>
    <w:link w:val="ac"/>
    <w:uiPriority w:val="99"/>
    <w:semiHidden/>
    <w:rsid w:val="00930BEE"/>
    <w:rPr>
      <w:rFonts w:ascii="Segoe UI" w:eastAsia="MS Mincho" w:hAnsi="Segoe UI" w:cs="Angsana New"/>
      <w:sz w:val="18"/>
      <w:szCs w:val="22"/>
      <w:lang w:eastAsia="zh-CN"/>
    </w:rPr>
  </w:style>
  <w:style w:type="character" w:styleId="ae">
    <w:name w:val="annotation reference"/>
    <w:basedOn w:val="a0"/>
    <w:uiPriority w:val="99"/>
    <w:semiHidden/>
    <w:unhideWhenUsed/>
    <w:rsid w:val="00521ED3"/>
    <w:rPr>
      <w:sz w:val="16"/>
      <w:szCs w:val="18"/>
    </w:rPr>
  </w:style>
  <w:style w:type="paragraph" w:styleId="af">
    <w:name w:val="annotation text"/>
    <w:basedOn w:val="a"/>
    <w:link w:val="af0"/>
    <w:uiPriority w:val="99"/>
    <w:semiHidden/>
    <w:unhideWhenUsed/>
    <w:rsid w:val="00521ED3"/>
    <w:rPr>
      <w:rFonts w:cs="Angsana New"/>
      <w:sz w:val="20"/>
      <w:szCs w:val="25"/>
    </w:rPr>
  </w:style>
  <w:style w:type="character" w:customStyle="1" w:styleId="af0">
    <w:name w:val="ข้อความข้อคิดเห็น อักขระ"/>
    <w:basedOn w:val="a0"/>
    <w:link w:val="af"/>
    <w:uiPriority w:val="99"/>
    <w:semiHidden/>
    <w:rsid w:val="00521ED3"/>
    <w:rPr>
      <w:rFonts w:ascii="AngsanaUPC" w:eastAsia="MS Mincho" w:hAnsi="AngsanaUPC" w:cs="Angsana New"/>
      <w:sz w:val="20"/>
      <w:szCs w:val="25"/>
      <w:lang w:eastAsia="zh-CN"/>
    </w:rPr>
  </w:style>
  <w:style w:type="paragraph" w:styleId="af1">
    <w:name w:val="annotation subject"/>
    <w:basedOn w:val="af"/>
    <w:next w:val="af"/>
    <w:link w:val="af2"/>
    <w:uiPriority w:val="99"/>
    <w:semiHidden/>
    <w:unhideWhenUsed/>
    <w:rsid w:val="00521ED3"/>
    <w:rPr>
      <w:b/>
      <w:bCs/>
    </w:rPr>
  </w:style>
  <w:style w:type="character" w:customStyle="1" w:styleId="af2">
    <w:name w:val="ชื่อเรื่องของข้อคิดเห็น อักขระ"/>
    <w:basedOn w:val="af0"/>
    <w:link w:val="af1"/>
    <w:uiPriority w:val="99"/>
    <w:semiHidden/>
    <w:rsid w:val="00521ED3"/>
    <w:rPr>
      <w:rFonts w:ascii="AngsanaUPC" w:eastAsia="MS Mincho" w:hAnsi="AngsanaUPC" w:cs="Angsana New"/>
      <w:b/>
      <w:bCs/>
      <w:sz w:val="20"/>
      <w:szCs w:val="25"/>
      <w:lang w:eastAsia="zh-CN"/>
    </w:rPr>
  </w:style>
  <w:style w:type="paragraph" w:customStyle="1" w:styleId="CM2">
    <w:name w:val="CM2"/>
    <w:basedOn w:val="a"/>
    <w:next w:val="a"/>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af3">
    <w:name w:val="Normal (Web)"/>
    <w:basedOn w:val="a"/>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styleId="2">
    <w:name w:val="Body Text 2"/>
    <w:basedOn w:val="a"/>
    <w:link w:val="20"/>
    <w:rsid w:val="00081AAA"/>
    <w:pPr>
      <w:tabs>
        <w:tab w:val="left" w:pos="360"/>
      </w:tabs>
      <w:ind w:right="11"/>
    </w:pPr>
    <w:rPr>
      <w:rFonts w:ascii="Times New Roman" w:eastAsia="Times New Roman" w:hAnsi="Times New Roman" w:cs="Angsana New"/>
      <w:sz w:val="32"/>
      <w:szCs w:val="32"/>
      <w:lang w:val="th-TH" w:eastAsia="en-US"/>
    </w:rPr>
  </w:style>
  <w:style w:type="character" w:customStyle="1" w:styleId="20">
    <w:name w:val="เนื้อความ 2 อักขระ"/>
    <w:basedOn w:val="a0"/>
    <w:link w:val="2"/>
    <w:rsid w:val="00081AAA"/>
    <w:rPr>
      <w:rFonts w:ascii="Times New Roman" w:eastAsia="Times New Roman" w:hAnsi="Times New Roman" w:cs="Angsana New"/>
      <w:sz w:val="32"/>
      <w:szCs w:val="32"/>
      <w:lang w:val="th-TH"/>
    </w:rPr>
  </w:style>
  <w:style w:type="paragraph" w:customStyle="1" w:styleId="af4">
    <w:name w:val="???????"/>
    <w:basedOn w:val="a"/>
    <w:rsid w:val="005742E6"/>
    <w:pPr>
      <w:tabs>
        <w:tab w:val="left" w:pos="1080"/>
      </w:tabs>
      <w:ind w:right="0"/>
      <w:jc w:val="left"/>
    </w:pPr>
    <w:rPr>
      <w:rFonts w:ascii="Times New Roman" w:eastAsia="Times New Roman" w:hAnsi="Times New Roman" w:cs="BrowalliaUPC"/>
      <w:b/>
      <w:bCs/>
      <w:sz w:val="30"/>
      <w:szCs w:val="30"/>
      <w:lang w:val="th-TH" w:eastAsia="en-US"/>
    </w:rPr>
  </w:style>
  <w:style w:type="paragraph" w:customStyle="1" w:styleId="T">
    <w:name w:val="????? T"/>
    <w:basedOn w:val="a"/>
    <w:rsid w:val="005742E6"/>
    <w:pPr>
      <w:ind w:left="5040" w:right="540"/>
      <w:jc w:val="center"/>
    </w:pPr>
    <w:rPr>
      <w:rFonts w:ascii="Times New Roman" w:eastAsia="Times New Roman" w:hAnsi="Times New Roman" w:cs="BrowalliaUPC"/>
      <w:sz w:val="30"/>
      <w:szCs w:val="30"/>
      <w:lang w:val="th-TH" w:eastAsia="en-US"/>
    </w:rPr>
  </w:style>
  <w:style w:type="paragraph" w:styleId="af5">
    <w:name w:val="Body Text"/>
    <w:basedOn w:val="a"/>
    <w:link w:val="af6"/>
    <w:rsid w:val="00660F9B"/>
    <w:pPr>
      <w:spacing w:after="120"/>
      <w:ind w:right="0"/>
      <w:jc w:val="left"/>
    </w:pPr>
    <w:rPr>
      <w:rFonts w:ascii="Angsana New" w:eastAsia="Times New Roman" w:hAnsi="Times New Roman" w:cs="Angsana New"/>
      <w:sz w:val="32"/>
      <w:szCs w:val="40"/>
      <w:lang w:eastAsia="en-US"/>
    </w:rPr>
  </w:style>
  <w:style w:type="character" w:customStyle="1" w:styleId="af6">
    <w:name w:val="เนื้อความ อักขระ"/>
    <w:basedOn w:val="a0"/>
    <w:link w:val="af5"/>
    <w:rsid w:val="00660F9B"/>
    <w:rPr>
      <w:rFonts w:ascii="Angsana New" w:eastAsia="Times New Roman" w:hAnsi="Times New Roman" w:cs="Angsana New"/>
      <w:sz w:val="32"/>
      <w:szCs w:val="40"/>
    </w:rPr>
  </w:style>
  <w:style w:type="paragraph" w:customStyle="1" w:styleId="ps-000-normal">
    <w:name w:val="ps-000-normal"/>
    <w:basedOn w:val="a"/>
    <w:rsid w:val="00660F9B"/>
    <w:pPr>
      <w:spacing w:after="120"/>
      <w:ind w:right="0"/>
      <w:jc w:val="left"/>
    </w:pPr>
    <w:rPr>
      <w:rFonts w:ascii="Verdana" w:eastAsia="Times New Roman" w:hAnsi="Verdana" w:cs="Times New Roman"/>
      <w:color w:val="000000"/>
      <w:sz w:val="20"/>
      <w:szCs w:val="20"/>
      <w:lang w:eastAsia="en-US"/>
    </w:rPr>
  </w:style>
  <w:style w:type="paragraph" w:styleId="af7">
    <w:name w:val="Body Text Indent"/>
    <w:basedOn w:val="a"/>
    <w:link w:val="af8"/>
    <w:uiPriority w:val="99"/>
    <w:semiHidden/>
    <w:unhideWhenUsed/>
    <w:rsid w:val="00660F9B"/>
    <w:pPr>
      <w:spacing w:after="120"/>
      <w:ind w:left="283"/>
    </w:pPr>
    <w:rPr>
      <w:rFonts w:cs="Angsana New"/>
      <w:szCs w:val="35"/>
    </w:rPr>
  </w:style>
  <w:style w:type="character" w:customStyle="1" w:styleId="af8">
    <w:name w:val="การเยื้องเนื้อความ อักขระ"/>
    <w:basedOn w:val="a0"/>
    <w:link w:val="af7"/>
    <w:uiPriority w:val="99"/>
    <w:semiHidden/>
    <w:rsid w:val="00660F9B"/>
    <w:rPr>
      <w:rFonts w:ascii="AngsanaUPC" w:eastAsia="MS Mincho" w:hAnsi="AngsanaUPC" w:cs="Angsana New"/>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560875">
      <w:bodyDiv w:val="1"/>
      <w:marLeft w:val="0"/>
      <w:marRight w:val="0"/>
      <w:marTop w:val="0"/>
      <w:marBottom w:val="0"/>
      <w:divBdr>
        <w:top w:val="none" w:sz="0" w:space="0" w:color="auto"/>
        <w:left w:val="none" w:sz="0" w:space="0" w:color="auto"/>
        <w:bottom w:val="none" w:sz="0" w:space="0" w:color="auto"/>
        <w:right w:val="none" w:sz="0" w:space="0" w:color="auto"/>
      </w:divBdr>
    </w:div>
    <w:div w:id="146554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8453E-3322-4654-947C-D5FDBC966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1798</Words>
  <Characters>10250</Characters>
  <Application>Microsoft Office Word</Application>
  <DocSecurity>6</DocSecurity>
  <Lines>85</Lines>
  <Paragraphs>24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12024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wachiraporn natejaru</cp:lastModifiedBy>
  <cp:revision>2</cp:revision>
  <cp:lastPrinted>2025-12-08T02:31:00Z</cp:lastPrinted>
  <dcterms:created xsi:type="dcterms:W3CDTF">2026-02-23T11:30:00Z</dcterms:created>
  <dcterms:modified xsi:type="dcterms:W3CDTF">2026-02-23T11:30:00Z</dcterms:modified>
</cp:coreProperties>
</file>