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1233C" w14:textId="77777777" w:rsidR="00147576" w:rsidRPr="005C1FB8" w:rsidRDefault="00147576" w:rsidP="00206424">
      <w:pPr>
        <w:spacing w:after="0" w:line="240" w:lineRule="auto"/>
        <w:jc w:val="center"/>
        <w:rPr>
          <w:rFonts w:ascii="Browallia New" w:eastAsia="Times New Roman" w:hAnsi="Browallia New" w:cs="Browallia New"/>
          <w:b/>
          <w:bCs/>
          <w:sz w:val="26"/>
          <w:szCs w:val="26"/>
          <w:u w:val="single"/>
          <w:lang w:bidi="th-TH"/>
        </w:rPr>
      </w:pPr>
    </w:p>
    <w:p w14:paraId="211A04A2" w14:textId="77777777" w:rsidR="00F828EF" w:rsidRPr="005C1FB8" w:rsidRDefault="00F828EF" w:rsidP="00206424">
      <w:pPr>
        <w:spacing w:after="0" w:line="240" w:lineRule="auto"/>
        <w:jc w:val="center"/>
        <w:rPr>
          <w:rFonts w:ascii="Browallia New" w:eastAsia="Times New Roman" w:hAnsi="Browallia New" w:cs="Browallia New"/>
          <w:b/>
          <w:bCs/>
          <w:sz w:val="26"/>
          <w:szCs w:val="26"/>
          <w:u w:val="single"/>
          <w:lang w:bidi="th-TH"/>
        </w:rPr>
      </w:pPr>
    </w:p>
    <w:p w14:paraId="10879CE8" w14:textId="77777777" w:rsidR="00147576" w:rsidRPr="005C1FB8" w:rsidRDefault="00147576" w:rsidP="00206424">
      <w:pPr>
        <w:spacing w:after="0" w:line="240" w:lineRule="auto"/>
        <w:jc w:val="center"/>
        <w:rPr>
          <w:rFonts w:ascii="Browallia New" w:eastAsia="Times New Roman" w:hAnsi="Browallia New" w:cs="Browallia New"/>
          <w:b/>
          <w:bCs/>
          <w:sz w:val="26"/>
          <w:szCs w:val="26"/>
          <w:u w:val="single"/>
          <w:lang w:bidi="th-TH"/>
        </w:rPr>
      </w:pPr>
    </w:p>
    <w:p w14:paraId="3EA21134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</w:pPr>
      <w:r w:rsidRPr="003A707A">
        <w:rPr>
          <w:rFonts w:ascii="Browallia New" w:eastAsia="Times New Roman" w:hAnsi="Browallia New" w:cs="Browallia New" w:hint="cs"/>
          <w:b/>
          <w:bCs/>
          <w:sz w:val="26"/>
          <w:szCs w:val="26"/>
          <w:u w:val="single"/>
          <w:cs/>
          <w:lang w:bidi="th-TH"/>
        </w:rPr>
        <w:t>รายงานของผู้สอบบัญชีรับอนุญาต</w:t>
      </w:r>
    </w:p>
    <w:p w14:paraId="6A7AD207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4D84418" w14:textId="58078C14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เสนอ   ผู้ถือหุ้นของบริษัท เวฟ เอกซ์โพเนนเชียล จำกัด (มหาชน)</w:t>
      </w:r>
    </w:p>
    <w:p w14:paraId="77B8EF42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CBFAD11" w14:textId="77777777" w:rsidR="00234522" w:rsidRPr="003A707A" w:rsidRDefault="00234522" w:rsidP="00234522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x-none" w:eastAsia="x-none" w:bidi="th-TH"/>
        </w:rPr>
      </w:pPr>
      <w:r w:rsidRPr="003A707A">
        <w:rPr>
          <w:rFonts w:ascii="Browallia New" w:eastAsia="Cordia New" w:hAnsi="Browallia New" w:cs="Browallia New" w:hint="cs"/>
          <w:b/>
          <w:bCs/>
          <w:sz w:val="26"/>
          <w:szCs w:val="26"/>
          <w:cs/>
          <w:lang w:val="x-none" w:eastAsia="x-none" w:bidi="th-TH"/>
        </w:rPr>
        <w:t>ความเห็น</w:t>
      </w:r>
    </w:p>
    <w:p w14:paraId="305F22D8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CC87EC0" w14:textId="2EA65789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pacing w:val="6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ข้าพเจ้าได้ตรวจสอบงบการเงินรวมและงบการเงินเฉพาะกิจการของบริษัท เวฟ เอกซ์โพเนนเชียล จำกัด (มหาชน) และบริษัทย่อย (</w:t>
      </w:r>
      <w:r w:rsidRPr="003A707A">
        <w:rPr>
          <w:rFonts w:ascii="Browallia New" w:eastAsia="Times New Roman" w:hAnsi="Browallia New" w:cs="Browallia New" w:hint="cs"/>
          <w:spacing w:val="-2"/>
          <w:sz w:val="26"/>
          <w:szCs w:val="26"/>
          <w:lang w:bidi="th-TH"/>
        </w:rPr>
        <w:t>“</w:t>
      </w:r>
      <w:r w:rsidRPr="003A707A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กลุ่มบริษัท</w:t>
      </w:r>
      <w:r w:rsidRPr="003A707A">
        <w:rPr>
          <w:rFonts w:ascii="Browallia New" w:eastAsia="Times New Roman" w:hAnsi="Browallia New" w:cs="Browallia New" w:hint="cs"/>
          <w:spacing w:val="-2"/>
          <w:sz w:val="26"/>
          <w:szCs w:val="26"/>
          <w:lang w:bidi="th-TH"/>
        </w:rPr>
        <w:t>”</w:t>
      </w:r>
      <w:r w:rsidRPr="003A707A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)</w:t>
      </w:r>
      <w:r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และเฉพาะของบริษัท เวฟ เอกซ์โพเนนเชียล จำกัด (มหาชน) ซึ่งประกอบด้วยงบฐานะการเงินรวมและงบฐานะการเงินเฉพาะกิจการ ณ วันที่ 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>31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ธันวาคม 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>2568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รวมถึงข้อมูลนโยบายการบัญชีที่มีสาระสำคัญ</w:t>
      </w:r>
    </w:p>
    <w:p w14:paraId="42B37420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797ACA6F" w14:textId="116483FA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FB2D03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br/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บริษัท เวฟ เอกซ์โพเนนเชียล จำกัด (มหาชน) และบริษัทย่อย และเฉพาะของบริษัท เวฟ เอกซ์โพเนนเชียล จำกัด (มหาชน) ณ วันที่ 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>31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ธันวาคม 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>2568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และผลการดำเนินงานรวมและผลการดำเนินงานเฉพาะกิจการ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6B50A38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1A55F6F7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</w:pPr>
      <w:r w:rsidRPr="003A707A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6EF01581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B75E369" w14:textId="17BB2772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0AB3030" w14:textId="77777777" w:rsidR="005F0D8D" w:rsidRPr="003A707A" w:rsidRDefault="005F0D8D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EB7F120" w14:textId="77777777" w:rsidR="005F0D8D" w:rsidRPr="003A707A" w:rsidRDefault="005F0D8D" w:rsidP="008F769D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69DFFA41" w14:textId="77777777" w:rsidR="008F769D" w:rsidRPr="003A707A" w:rsidRDefault="008F769D" w:rsidP="008F769D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7ADD1FB3" w14:textId="4FE542EB" w:rsidR="005F0D8D" w:rsidRPr="003A707A" w:rsidRDefault="005F0D8D" w:rsidP="008F769D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ตามที่กล่าวไว้ในหมายเหตุประกอบงบการเงินข้อที่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>2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กลุ่มบริษัทประสบผลขาดทุนจากการดำเนินงานอย่างต่อเนื่องหลายปี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ณ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วันที่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>31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ธันวาคม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>256</w:t>
      </w:r>
      <w:r w:rsidR="00EA16A7"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>8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กลุ่มบริษัทมีผลขาดทุนสะสมในงบ</w:t>
      </w:r>
      <w:r w:rsidRPr="003A707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การเงินรวมและงบการเงินเฉพาะกิจการเป็นจำนวนเงิน</w:t>
      </w:r>
      <w:r w:rsidRPr="003A707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583745" w:rsidRPr="003A707A">
        <w:rPr>
          <w:rFonts w:ascii="Browallia New" w:hAnsi="Browallia New" w:cs="Browallia New" w:hint="cs"/>
          <w:color w:val="000000"/>
          <w:sz w:val="26"/>
          <w:szCs w:val="26"/>
        </w:rPr>
        <w:t xml:space="preserve">1,107.31 </w:t>
      </w:r>
      <w:r w:rsidRPr="003A707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ล้านบาท</w:t>
      </w:r>
      <w:r w:rsidRPr="003A707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3A707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และจำนวนเงิน</w:t>
      </w:r>
      <w:r w:rsidRPr="003A707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583745" w:rsidRPr="003A707A">
        <w:rPr>
          <w:rFonts w:ascii="Browallia New" w:hAnsi="Browallia New" w:cs="Browallia New" w:hint="cs"/>
          <w:color w:val="000000"/>
          <w:sz w:val="26"/>
          <w:szCs w:val="26"/>
        </w:rPr>
        <w:t xml:space="preserve"> 1,296.87</w:t>
      </w:r>
      <w:r w:rsidRPr="003A707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3A707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ล้านบาท</w:t>
      </w:r>
      <w:r w:rsidRPr="003A707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3A707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ตามลำดับ</w:t>
      </w:r>
      <w:r w:rsidRPr="003A707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3A707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เหตุการณ์หรือสถานการณ์ที่กล่าวตลอดจนเรื่องอื่นที่กล่าวถึงในหมายเหตุประกอบ</w:t>
      </w:r>
      <w:r w:rsidR="009C3131" w:rsidRPr="003A707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3A707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งบการเงินข้อที่</w:t>
      </w:r>
      <w:r w:rsidRPr="003A707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3A707A">
        <w:rPr>
          <w:rFonts w:ascii="Browallia New" w:hAnsi="Browallia New" w:cs="Browallia New" w:hint="cs"/>
          <w:color w:val="000000"/>
          <w:sz w:val="26"/>
          <w:szCs w:val="26"/>
        </w:rPr>
        <w:t>2</w:t>
      </w:r>
      <w:r w:rsidRPr="003A707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3A707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แสดงให้เห็นว่า</w:t>
      </w:r>
      <w:r w:rsidRPr="003A707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3A707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Pr="003A707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3A707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ทั้งนี้ความเห็นของข้าพเจ้าไม่ได้เปลี่ยนแปลงไปเนื่องจากเรื่องนี้</w:t>
      </w:r>
    </w:p>
    <w:p w14:paraId="05A60FC7" w14:textId="77777777" w:rsidR="005F0D8D" w:rsidRPr="003A707A" w:rsidRDefault="005F0D8D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3E86D893" w14:textId="77777777" w:rsidR="00EA16A7" w:rsidRPr="003A707A" w:rsidRDefault="00EA16A7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44A1FC33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2F8CCF8" w14:textId="77777777" w:rsidR="008F769D" w:rsidRPr="003A707A" w:rsidRDefault="008F769D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5550E31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lastRenderedPageBreak/>
        <w:t>ข้อมูลและเหตุการณ์ที่เน้น</w:t>
      </w:r>
    </w:p>
    <w:p w14:paraId="7B0E2339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7075613A" w14:textId="5827DB98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ข้าพเจ้าขอให้สังเกตหมายเหตุประกอบงบการเงิน</w:t>
      </w:r>
      <w:r w:rsidR="000D724C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ข้อที่ </w:t>
      </w:r>
      <w:r w:rsidR="00497327"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>5</w:t>
      </w:r>
      <w:r w:rsidR="000D724C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ซึ่งได้อธิบายถึงผลกระทบจากการปรับปรุงย้อนหลังงบการเงินรวมและ</w:t>
      </w:r>
      <w:r w:rsidR="00FB2D03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br/>
      </w:r>
      <w:r w:rsidR="000D724C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งบการเงินเฉพาะกิจการปีก่อนของกลุ่มบริษัท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ทั้งนี้ ข้าพเจ้ามิได้แสดงความเห็นอย่างมีเงื่อนไขต่อกรณีนี้แต่อย่างใด</w:t>
      </w:r>
    </w:p>
    <w:p w14:paraId="23D9BF6B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7E6680C7" w14:textId="4A0B055E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</w:pPr>
      <w:r w:rsidRPr="003A707A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3D673FFD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D0EA3C1" w14:textId="4944DFF5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11655F" w:rsidRPr="003A707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งบการเงินสำหรับงวดปัจจุบัน 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 ทั้งนี้ ข้าพเจ้าไม่ได้แสดงความเห็นแยกต่างหากสำหรับเรื่องเหล่านี้</w:t>
      </w:r>
    </w:p>
    <w:p w14:paraId="75ACEA98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05B0AE00" w14:textId="0800861C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b/>
          <w:bCs/>
          <w:i/>
          <w:iCs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b/>
          <w:bCs/>
          <w:i/>
          <w:iCs/>
          <w:sz w:val="26"/>
          <w:szCs w:val="26"/>
          <w:cs/>
          <w:lang w:bidi="th-TH"/>
        </w:rPr>
        <w:t>มูลค่</w:t>
      </w:r>
      <w:r w:rsidR="00D67AD9" w:rsidRPr="003A707A">
        <w:rPr>
          <w:rFonts w:ascii="Browallia New" w:eastAsia="Times New Roman" w:hAnsi="Browallia New" w:cs="Browallia New" w:hint="cs"/>
          <w:b/>
          <w:bCs/>
          <w:i/>
          <w:iCs/>
          <w:sz w:val="26"/>
          <w:szCs w:val="26"/>
          <w:cs/>
          <w:lang w:bidi="th-TH"/>
        </w:rPr>
        <w:t xml:space="preserve">าสุทธิที่จะได้รับของสินค้าคงเหลือ </w:t>
      </w:r>
    </w:p>
    <w:p w14:paraId="660FF550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E20024F" w14:textId="0C543A84" w:rsidR="005C1FB8" w:rsidRPr="003A707A" w:rsidRDefault="005C1FB8" w:rsidP="005C1FB8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อ้างอิงหมายเหตุประกอบงบการเงินข้อที่ </w:t>
      </w:r>
      <w:r w:rsidR="00A1611E" w:rsidRPr="003A707A">
        <w:rPr>
          <w:rFonts w:ascii="Browallia New" w:eastAsia="Times New Roman" w:hAnsi="Browallia New" w:cs="Browallia New"/>
          <w:sz w:val="26"/>
          <w:szCs w:val="26"/>
          <w:lang w:bidi="th-TH"/>
        </w:rPr>
        <w:t>1</w:t>
      </w:r>
      <w:r w:rsidR="00CB4D3C" w:rsidRPr="003A707A">
        <w:rPr>
          <w:rFonts w:ascii="Browallia New" w:eastAsia="Times New Roman" w:hAnsi="Browallia New" w:cs="Browallia New"/>
          <w:sz w:val="26"/>
          <w:szCs w:val="26"/>
          <w:lang w:bidi="th-TH"/>
        </w:rPr>
        <w:t>2</w:t>
      </w:r>
    </w:p>
    <w:p w14:paraId="5C283903" w14:textId="77777777" w:rsidR="005C1FB8" w:rsidRPr="003A707A" w:rsidRDefault="005C1FB8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D42EA90" w14:textId="26790BC0" w:rsidR="00234522" w:rsidRPr="003A707A" w:rsidRDefault="005C1FB8" w:rsidP="00234522">
      <w:pPr>
        <w:tabs>
          <w:tab w:val="left" w:pos="4111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pacing w:val="6"/>
          <w:sz w:val="26"/>
          <w:szCs w:val="26"/>
          <w:cs/>
          <w:lang w:bidi="th-TH"/>
        </w:rPr>
      </w:pPr>
      <w:r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 xml:space="preserve">ณ วันที่ </w:t>
      </w:r>
      <w:r w:rsidRPr="003A707A">
        <w:rPr>
          <w:rFonts w:ascii="Browallia New" w:eastAsia="Times New Roman" w:hAnsi="Browallia New" w:cs="Browallia New"/>
          <w:spacing w:val="6"/>
          <w:sz w:val="26"/>
          <w:szCs w:val="26"/>
          <w:lang w:bidi="th-TH"/>
        </w:rPr>
        <w:t xml:space="preserve">31 </w:t>
      </w:r>
      <w:r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 xml:space="preserve">ธันวาคม </w:t>
      </w:r>
      <w:r w:rsidRPr="003A707A">
        <w:rPr>
          <w:rFonts w:ascii="Browallia New" w:eastAsia="Times New Roman" w:hAnsi="Browallia New" w:cs="Browallia New"/>
          <w:spacing w:val="6"/>
          <w:sz w:val="26"/>
          <w:szCs w:val="26"/>
          <w:lang w:bidi="th-TH"/>
        </w:rPr>
        <w:t xml:space="preserve">2568 </w:t>
      </w:r>
      <w:r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>ตามงบการเงินรวม</w:t>
      </w:r>
      <w:r w:rsidR="00234522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>กลุ่มบริษัทมีสินค้าคงเหลือ</w:t>
      </w:r>
      <w:r w:rsidR="00497327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>ซึ่งเป็นใบรับรองพลังงานหมุนเวียน (</w:t>
      </w:r>
      <w:r w:rsidR="00497327" w:rsidRPr="003A707A">
        <w:rPr>
          <w:rFonts w:ascii="Browallia New" w:eastAsia="Times New Roman" w:hAnsi="Browallia New" w:cs="Browallia New" w:hint="cs"/>
          <w:spacing w:val="6"/>
          <w:sz w:val="26"/>
          <w:szCs w:val="26"/>
          <w:lang w:bidi="th-TH"/>
        </w:rPr>
        <w:t>Renewable Energy Certificate: REC</w:t>
      </w:r>
      <w:r w:rsidR="00C57F63" w:rsidRPr="003A707A">
        <w:rPr>
          <w:rFonts w:ascii="Browallia New" w:eastAsia="Times New Roman" w:hAnsi="Browallia New" w:cs="Browallia New" w:hint="cs"/>
          <w:spacing w:val="6"/>
          <w:sz w:val="26"/>
          <w:szCs w:val="26"/>
          <w:lang w:bidi="th-TH"/>
        </w:rPr>
        <w:t>s</w:t>
      </w:r>
      <w:r w:rsidR="00497327" w:rsidRPr="003A707A">
        <w:rPr>
          <w:rFonts w:ascii="Browallia New" w:eastAsia="Times New Roman" w:hAnsi="Browallia New" w:cs="Browallia New" w:hint="cs"/>
          <w:spacing w:val="6"/>
          <w:sz w:val="26"/>
          <w:szCs w:val="26"/>
          <w:lang w:bidi="th-TH"/>
        </w:rPr>
        <w:t>)</w:t>
      </w:r>
      <w:r w:rsidR="00C978AB" w:rsidRPr="003A707A">
        <w:rPr>
          <w:rFonts w:ascii="Browallia New" w:eastAsia="Times New Roman" w:hAnsi="Browallia New" w:cs="Browallia New" w:hint="cs"/>
          <w:spacing w:val="6"/>
          <w:sz w:val="26"/>
          <w:szCs w:val="26"/>
          <w:lang w:bidi="th-TH"/>
        </w:rPr>
        <w:t xml:space="preserve"> </w:t>
      </w:r>
      <w:r w:rsidR="00497327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>จำนวน</w:t>
      </w:r>
      <w:r w:rsidR="00C57F63" w:rsidRPr="003A707A">
        <w:rPr>
          <w:rFonts w:ascii="Browallia New" w:eastAsia="Times New Roman" w:hAnsi="Browallia New" w:cs="Browallia New" w:hint="cs"/>
          <w:spacing w:val="6"/>
          <w:sz w:val="26"/>
          <w:szCs w:val="26"/>
          <w:lang w:bidi="th-TH"/>
        </w:rPr>
        <w:t xml:space="preserve"> </w:t>
      </w:r>
      <w:r w:rsidR="00C57F63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>96</w:t>
      </w:r>
      <w:r w:rsidR="00C57F63" w:rsidRPr="003A707A">
        <w:rPr>
          <w:rFonts w:ascii="Browallia New" w:eastAsia="Times New Roman" w:hAnsi="Browallia New" w:cs="Browallia New" w:hint="cs"/>
          <w:spacing w:val="6"/>
          <w:sz w:val="26"/>
          <w:szCs w:val="26"/>
          <w:lang w:bidi="th-TH"/>
        </w:rPr>
        <w:t>.96</w:t>
      </w:r>
      <w:r w:rsidR="00497327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 xml:space="preserve"> ล้านบาท</w:t>
      </w:r>
      <w:r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 xml:space="preserve"> </w:t>
      </w:r>
      <w:r w:rsidR="00CB51D2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>มูลค่าดังกล่าวเป็น</w:t>
      </w:r>
      <w:r w:rsidR="00751E9B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>มูลค่าที่</w:t>
      </w:r>
      <w:r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>สุทธิจากค่าเผื่อการลดมูลค่า</w:t>
      </w:r>
      <w:r w:rsidR="00CB51D2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>ของ</w:t>
      </w:r>
      <w:r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 xml:space="preserve">สินค้าจำนวน </w:t>
      </w:r>
      <w:r w:rsidR="00751E9B" w:rsidRPr="003A707A">
        <w:rPr>
          <w:rFonts w:ascii="Browallia New" w:eastAsia="Times New Roman" w:hAnsi="Browallia New" w:cs="Browallia New"/>
          <w:spacing w:val="6"/>
          <w:sz w:val="26"/>
          <w:szCs w:val="26"/>
          <w:lang w:bidi="th-TH"/>
        </w:rPr>
        <w:t>956.81</w:t>
      </w:r>
      <w:r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 xml:space="preserve"> ล้านบาท </w:t>
      </w:r>
      <w:r w:rsidR="00B20407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>ทั้งนี้</w:t>
      </w:r>
      <w:r w:rsidR="00C978AB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>มูลค่</w:t>
      </w:r>
      <w:r w:rsidR="003C3785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>าสุทธิที่</w:t>
      </w:r>
      <w:r w:rsidR="00C978AB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 xml:space="preserve">จะได้รับของ </w:t>
      </w:r>
      <w:r w:rsidR="00C978AB" w:rsidRPr="003A707A">
        <w:rPr>
          <w:rFonts w:ascii="Browallia New" w:eastAsia="Times New Roman" w:hAnsi="Browallia New" w:cs="Browallia New" w:hint="cs"/>
          <w:spacing w:val="6"/>
          <w:sz w:val="26"/>
          <w:szCs w:val="26"/>
          <w:lang w:bidi="th-TH"/>
        </w:rPr>
        <w:t>RECs</w:t>
      </w:r>
      <w:r w:rsidRPr="003A707A">
        <w:rPr>
          <w:rFonts w:ascii="Browallia New" w:eastAsia="Times New Roman" w:hAnsi="Browallia New" w:cs="Browallia New"/>
          <w:spacing w:val="6"/>
          <w:sz w:val="26"/>
          <w:szCs w:val="26"/>
          <w:lang w:bidi="th-TH"/>
        </w:rPr>
        <w:t xml:space="preserve"> </w:t>
      </w:r>
      <w:r w:rsidR="00C978AB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>กำหนด</w:t>
      </w:r>
      <w:r w:rsidR="003C3785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>จากรายงานของผู้ประเมิน</w:t>
      </w:r>
      <w:r w:rsidR="00C978AB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>ราคาอิสระภายนอก</w:t>
      </w:r>
      <w:r w:rsidR="003C3785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 xml:space="preserve">โดยวิธีเปรียบเทียบราคาตลาด เนื่องจากกลุ่มบริษัทไม่มีราคาซื้อขาย </w:t>
      </w:r>
      <w:r w:rsidR="003C3785" w:rsidRPr="003A707A">
        <w:rPr>
          <w:rFonts w:ascii="Browallia New" w:eastAsia="Times New Roman" w:hAnsi="Browallia New" w:cs="Browallia New" w:hint="cs"/>
          <w:spacing w:val="6"/>
          <w:sz w:val="26"/>
          <w:szCs w:val="26"/>
          <w:lang w:bidi="th-TH"/>
        </w:rPr>
        <w:t xml:space="preserve">RECs </w:t>
      </w:r>
      <w:r w:rsidR="003C3785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>ของตนเองที่จะนำมาใช้เป็นข้อมูลอ้างอิงสำหรับการจัดทำมูลค่าสุทธิที่จะได้รับ ปัจจุบันราคาซื้อขาย</w:t>
      </w:r>
      <w:r w:rsidR="00C57F63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 xml:space="preserve"> </w:t>
      </w:r>
      <w:r w:rsidR="00C57F63" w:rsidRPr="003A707A">
        <w:rPr>
          <w:rFonts w:ascii="Browallia New" w:eastAsia="Times New Roman" w:hAnsi="Browallia New" w:cs="Browallia New" w:hint="cs"/>
          <w:spacing w:val="6"/>
          <w:sz w:val="26"/>
          <w:szCs w:val="26"/>
          <w:lang w:bidi="th-TH"/>
        </w:rPr>
        <w:t>RECs</w:t>
      </w:r>
      <w:r w:rsidR="003C3785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 xml:space="preserve"> ในท้องตลาดยังไม่มี</w:t>
      </w:r>
      <w:r w:rsidR="00F9637C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 xml:space="preserve">แหล่งข้อมูลที่เป็นที่เปิดเผยต่อสาธารณะ </w:t>
      </w:r>
      <w:r w:rsidR="00C57F63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>ดังนั้นการกำหนดราคาซื้อขายของสินทรัพย์ที่คล้ายคลึงกันกับสินทรัพย์ของกลุ่มบริษัทจึงต้องใช้ดุลยพินิจในการพิจารณาเลือกใช้ข้อมูล</w:t>
      </w:r>
      <w:r w:rsidR="00F9637C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>ที่</w:t>
      </w:r>
      <w:r w:rsidR="00C57F63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>สูงกว่าสินทรัพย์ชนิดอื่น ข้าพเจ้าจึงให้ความสำคัญกับความสมเหตุสมผลของสมมติฐานที่ผู้ประเมินราคาใช้ในการกำหนด</w:t>
      </w:r>
      <w:r w:rsidR="00F9637C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 xml:space="preserve">ราคาตลาดของ </w:t>
      </w:r>
      <w:r w:rsidR="00F9637C" w:rsidRPr="003A707A">
        <w:rPr>
          <w:rFonts w:ascii="Browallia New" w:eastAsia="Times New Roman" w:hAnsi="Browallia New" w:cs="Browallia New" w:hint="cs"/>
          <w:spacing w:val="6"/>
          <w:sz w:val="26"/>
          <w:szCs w:val="26"/>
          <w:lang w:bidi="th-TH"/>
        </w:rPr>
        <w:t xml:space="preserve">RECs </w:t>
      </w:r>
      <w:r w:rsidR="00F9637C" w:rsidRPr="003A707A">
        <w:rPr>
          <w:rFonts w:ascii="Browallia New" w:eastAsia="Times New Roman" w:hAnsi="Browallia New" w:cs="Browallia New" w:hint="cs"/>
          <w:spacing w:val="6"/>
          <w:sz w:val="26"/>
          <w:szCs w:val="26"/>
          <w:cs/>
          <w:lang w:bidi="th-TH"/>
        </w:rPr>
        <w:t>ของกลุ่มบริษัท และกำหนดให้เรื่องดังกล่าวเป็นเรื่องที่สำคัญในการตรวจสอบของข้าพเจ้า</w:t>
      </w:r>
    </w:p>
    <w:p w14:paraId="5B2D4A63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738B9B04" w14:textId="7ADC3E58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วิธีการตรวจสอบ</w:t>
      </w:r>
    </w:p>
    <w:p w14:paraId="4DC6ED9A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6395FE3E" w14:textId="48B6206A" w:rsidR="00234522" w:rsidRPr="003A707A" w:rsidRDefault="00EE30DE" w:rsidP="00EE30D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ทดสอบความถูกต้อง ครบถ้วนของข้อมูลเกี่ยวกับปริมาณ ประเภท </w:t>
      </w:r>
      <w:r w:rsidR="00D67AD9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รุ่น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ของ 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>RECs</w:t>
      </w:r>
      <w:r w:rsidR="00D67AD9"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ที่ผู้ประเมินราคาได้รับจากผู้บริหาร โดยนำมาเปรียบเทียบกับข้อมูลทางการเงินที่ข้าพเจ้าได้รับจากผู้บริหาร</w:t>
      </w:r>
      <w:r w:rsidR="00D67AD9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</w:p>
    <w:p w14:paraId="486C64A2" w14:textId="62B3657A" w:rsidR="00EE30DE" w:rsidRPr="003A707A" w:rsidRDefault="008251F9" w:rsidP="00EE30D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ประเมินความเหมาะสมของวิธี</w:t>
      </w:r>
      <w:r w:rsidR="00D67AD9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การประเมินราคาที่ผู้ประเมินเลือกใช้ว่าเป็น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วิธ</w:t>
      </w:r>
      <w:r w:rsidR="00D67AD9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ี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ที่สอดคล้องกับ</w:t>
      </w:r>
      <w:r w:rsidR="00EE30DE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ข้อกำหนดของมาตรฐานการรายงานทางการเงิน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ที่เกี่ยวข้อง</w:t>
      </w:r>
      <w:r w:rsidR="00EE30DE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และ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สอดคลัองกับข้อกำหนดตามวิชาชีพผู้ประเมินราคา</w:t>
      </w:r>
      <w:r w:rsidR="00D67AD9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หรือไม่</w:t>
      </w:r>
    </w:p>
    <w:p w14:paraId="4E893DB3" w14:textId="1D679820" w:rsidR="008251F9" w:rsidRPr="003A707A" w:rsidRDefault="008251F9" w:rsidP="00EE30D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ทดสอบความสมเหตุสมผลของแหล่งข้อมูลราคาที่ผู้ประเมิน</w:t>
      </w:r>
      <w:r w:rsidR="0011655F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ราคา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นำมาใช้เป็นข้อมูลเปรียบเทียบกับสินทรัพย์ของกลุ่มบริษัท </w:t>
      </w:r>
    </w:p>
    <w:p w14:paraId="0D687161" w14:textId="25601C0A" w:rsidR="008428B6" w:rsidRPr="003A707A" w:rsidRDefault="008428B6" w:rsidP="00EE30D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ประเมินความรู้ความสามารถและความเป็นอิสระของผู้ประเมิน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ราคา </w:t>
      </w:r>
    </w:p>
    <w:p w14:paraId="4E0423FA" w14:textId="4F07F829" w:rsidR="008251F9" w:rsidRPr="003A707A" w:rsidRDefault="008251F9" w:rsidP="00EE30D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ทดสอบ</w:t>
      </w:r>
      <w:r w:rsidR="00D67AD9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ความถูกต้องของการคำนวณมูลค่าสุทธิที่จะได้ของ </w:t>
      </w:r>
      <w:r w:rsidR="00D67AD9"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 xml:space="preserve">RECs </w:t>
      </w:r>
      <w:r w:rsidR="00D67AD9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และการบันทีกรายการในงบการเงินรวม</w:t>
      </w:r>
    </w:p>
    <w:p w14:paraId="0C476D70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5AFACE5" w14:textId="6A228493" w:rsidR="00D67AD9" w:rsidRPr="003A707A" w:rsidRDefault="00D67AD9" w:rsidP="00D67AD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จากการทดสอบข้างต้น ข้าพเจ้าพบว่าข้อมูล และสมมติฐานที่ผู้ประเมินราคานำมาใช้ในการกำหนดราคาตลาดของ 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 xml:space="preserve">RECs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มีความสมเหตุสมผล </w:t>
      </w:r>
      <w:r w:rsidR="0011655F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และ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สอดคล้องกับข้อกำหนดทางวิชาชีพ</w:t>
      </w:r>
    </w:p>
    <w:p w14:paraId="24500DC1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8728F53" w14:textId="77777777" w:rsidR="00683C99" w:rsidRPr="003A707A" w:rsidRDefault="00683C99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C4DB12C" w14:textId="77777777" w:rsidR="005C1FB8" w:rsidRPr="003A707A" w:rsidRDefault="005C1FB8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AF110D2" w14:textId="77777777" w:rsidR="005C1FB8" w:rsidRPr="003A707A" w:rsidRDefault="005C1FB8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80F60BA" w14:textId="1C53E373" w:rsidR="005C1FB8" w:rsidRPr="003A707A" w:rsidRDefault="005C1FB8" w:rsidP="005C1FB8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b/>
          <w:bCs/>
          <w:i/>
          <w:iCs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b/>
          <w:bCs/>
          <w:i/>
          <w:iCs/>
          <w:sz w:val="26"/>
          <w:szCs w:val="26"/>
          <w:cs/>
          <w:lang w:bidi="th-TH"/>
        </w:rPr>
        <w:lastRenderedPageBreak/>
        <w:t>ค่าเผื่อการด้อยค่าค่าความนิยมและเงินลงทุนในบริษัทย่อย</w:t>
      </w:r>
    </w:p>
    <w:p w14:paraId="30FEACD1" w14:textId="77777777" w:rsidR="005C1FB8" w:rsidRPr="003A707A" w:rsidRDefault="005C1FB8" w:rsidP="005C1FB8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538A152" w14:textId="2D35116B" w:rsidR="005C1FB8" w:rsidRPr="003A707A" w:rsidRDefault="005C1FB8" w:rsidP="005C1FB8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อ้างอิงหมายเหตุประกอบงบการเงินข้อที่ </w:t>
      </w:r>
      <w:r w:rsidR="00A1611E" w:rsidRPr="003A707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14 </w:t>
      </w:r>
      <w:r w:rsidR="00A1611E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และ </w:t>
      </w:r>
      <w:r w:rsidR="00A1611E" w:rsidRPr="003A707A">
        <w:rPr>
          <w:rFonts w:ascii="Browallia New" w:eastAsia="Times New Roman" w:hAnsi="Browallia New" w:cs="Browallia New"/>
          <w:sz w:val="26"/>
          <w:szCs w:val="26"/>
          <w:lang w:bidi="th-TH"/>
        </w:rPr>
        <w:t>19</w:t>
      </w:r>
    </w:p>
    <w:p w14:paraId="5891A6FF" w14:textId="77777777" w:rsidR="005C1FB8" w:rsidRPr="003A707A" w:rsidRDefault="005C1FB8" w:rsidP="005C1FB8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7E42B0FD" w14:textId="5E69A555" w:rsidR="005C1FB8" w:rsidRPr="003A707A" w:rsidRDefault="00A10709" w:rsidP="00FD364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ณ วันที่ </w:t>
      </w:r>
      <w:r w:rsidRPr="003A707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31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ธันวาคม </w:t>
      </w:r>
      <w:r w:rsidRPr="003A707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2568 </w:t>
      </w:r>
      <w:r w:rsidR="005C1FB8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ตามงบการเงินรวมกลุ่มบริษัท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มีค่าความนิยมคงเหลือตามบัญชีจำนวน </w:t>
      </w:r>
      <w:r w:rsidRPr="003A707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180.00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ล้านบาท และตาม</w:t>
      </w:r>
      <w:r w:rsidR="0011655F" w:rsidRPr="003A707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งบการเงินเฉพาะกิจการ บริษัทมีบัญชีเงินลงทุนใน</w:t>
      </w:r>
      <w:r w:rsidRPr="003A707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บริษัท เวฟ เอ็ดดูเคชั่น กรุ๊ป จำกัด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ซึ่งมีฐานะเป็นบริษัทย่อยของบริษัทในราคาตามบัญชีจำนวน </w:t>
      </w:r>
      <w:r w:rsidRPr="003A707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233.00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ล้านบาท </w:t>
      </w:r>
      <w:r w:rsidR="003770A1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ตามข้อกำหนดของมาตรฐานการบัญชีฉบับที่ </w:t>
      </w:r>
      <w:r w:rsidR="003770A1" w:rsidRPr="003A707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36 </w:t>
      </w:r>
      <w:r w:rsidR="003770A1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เรื่อง การด้อยค่าของสินทรัพย์ กำหนดให้กิจการต้องทดสอบการด้อยค่าของค่าความนิยมทุกสิ้นงวด ทั้งนี้มูลค่าที่คาดว่าจะได้รับคืนของบัญชีค่าความนิยมในงบการเงินรวมและบัญชีเงินลงทุนในบริษัทย่อยในงบการเงินเฉพาะกิจการจะถูกกำหนดจากมูลค่าที่</w:t>
      </w:r>
      <w:r w:rsidR="003770A1" w:rsidRPr="003A707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สูงกว่าระหว่าง "มูลค่ายุติธรรมหักต้นทุนในการจำหน่าย" (</w:t>
      </w:r>
      <w:r w:rsidR="003770A1" w:rsidRPr="003A707A">
        <w:rPr>
          <w:rFonts w:ascii="Browallia New" w:eastAsia="Times New Roman" w:hAnsi="Browallia New" w:cs="Browallia New"/>
          <w:sz w:val="26"/>
          <w:szCs w:val="26"/>
        </w:rPr>
        <w:t xml:space="preserve">FVLCTS) </w:t>
      </w:r>
      <w:r w:rsidR="003770A1" w:rsidRPr="003A707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 "มูลค่าจากการใช้" (</w:t>
      </w:r>
      <w:r w:rsidR="003770A1" w:rsidRPr="003A707A">
        <w:rPr>
          <w:rFonts w:ascii="Browallia New" w:eastAsia="Times New Roman" w:hAnsi="Browallia New" w:cs="Browallia New"/>
          <w:sz w:val="26"/>
          <w:szCs w:val="26"/>
        </w:rPr>
        <w:t>Value in Use: VIU</w:t>
      </w:r>
      <w:r w:rsidR="0011655F" w:rsidRPr="003A707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)  </w:t>
      </w:r>
      <w:r w:rsidR="0011655F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ทั้งนี้</w:t>
      </w:r>
      <w:r w:rsidR="008518B1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11655F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การกำหนดมูลค่าจากการใช้เป็น</w:t>
      </w:r>
      <w:r w:rsidR="005C1FB8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กระบวนก</w:t>
      </w:r>
      <w:r w:rsidR="0011655F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ารที่</w:t>
      </w:r>
      <w:r w:rsidR="008518B1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มีความ</w:t>
      </w:r>
      <w:r w:rsidR="0011655F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ซับซ้อนเนื่องจากข้อมูลส่วนใหญ่ที่นำมาใช้จะเป็นข้อมูลที่ไม่สามารถสังเกตเห็นได้ </w:t>
      </w:r>
      <w:r w:rsidR="005C1FB8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ฝ่ายบริหาร</w:t>
      </w:r>
      <w:r w:rsidR="0011655F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จึง</w:t>
      </w:r>
      <w:r w:rsidR="005C1FB8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ต้องใช้ดุลยพินิจอย่างมากในการ</w:t>
      </w:r>
      <w:r w:rsidR="0011655F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เลือกใช้ข้อมูล</w:t>
      </w:r>
      <w:r w:rsidR="005C1FB8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ที่</w:t>
      </w:r>
      <w:r w:rsidR="003770A1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เหมาะสมเพื่อ</w:t>
      </w:r>
      <w:r w:rsidR="005C1FB8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นำมาใช้ในการ</w:t>
      </w:r>
      <w:r w:rsidR="0011655F" w:rsidRPr="003A707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คาดการณ์กระแสเงินสดอิสระ (</w:t>
      </w:r>
      <w:r w:rsidR="0011655F" w:rsidRPr="003A707A">
        <w:rPr>
          <w:rFonts w:ascii="Browallia New" w:eastAsia="Times New Roman" w:hAnsi="Browallia New" w:cs="Browallia New"/>
          <w:sz w:val="26"/>
          <w:szCs w:val="26"/>
        </w:rPr>
        <w:t xml:space="preserve">Free Cash Flow) </w:t>
      </w:r>
      <w:r w:rsidR="0011655F" w:rsidRPr="003A707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ที่จะเกิดขึ้นในอนาคต</w:t>
      </w:r>
      <w:r w:rsidR="0011655F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และคิดลดกลับมาเป็นมูลค่าปัจจุบัน </w:t>
      </w:r>
      <w:r w:rsidR="0011655F" w:rsidRPr="003A707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ข้าพเจ้าจึงให้ความสำคัญกับการทดสอบความสมเหตุสมผลของสมมติฐานที่ฝ่ายบริหาร</w:t>
      </w:r>
      <w:r w:rsidR="0011655F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นำมาในการกำหนดมูลค่าจากการใช้ </w:t>
      </w:r>
      <w:r w:rsidR="00FD3641" w:rsidRPr="003A707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และกำหนดให้เรื่องดังกล่าวเป็นเรื่องที่สำคัญในการตรวจสอบของข้าพเจ้า</w:t>
      </w:r>
    </w:p>
    <w:p w14:paraId="5F8CC7FA" w14:textId="77777777" w:rsidR="005C1FB8" w:rsidRPr="003A707A" w:rsidRDefault="005C1FB8" w:rsidP="005C1FB8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6E0BB94" w14:textId="77777777" w:rsidR="005C1FB8" w:rsidRPr="003A707A" w:rsidRDefault="005C1FB8" w:rsidP="005C1FB8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วิธีการตรวจสอบ</w:t>
      </w:r>
    </w:p>
    <w:p w14:paraId="6688FCF9" w14:textId="77777777" w:rsidR="005C1FB8" w:rsidRPr="003A707A" w:rsidRDefault="005C1FB8" w:rsidP="005C1FB8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1774C448" w14:textId="3EF8190C" w:rsidR="005C1FB8" w:rsidRPr="003A707A" w:rsidRDefault="005F1D10" w:rsidP="00FD3641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ทดสอบความน่าเชื่อถือของฐานข้อมูลที่นำมาใช้ในการคำนวณกระแสเงินสดรับและจ่าย กับข้อมูลทางบัญชีของบริษัทย่อยที่ข้าพเจ้าได้รับจากผู้บริหาร </w:t>
      </w:r>
    </w:p>
    <w:p w14:paraId="770044C9" w14:textId="541B0B62" w:rsidR="005F1D10" w:rsidRPr="003A707A" w:rsidRDefault="005F1D10" w:rsidP="005F1D10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ประเมินความสมเหตุสมผลของสมมติฐานที่สำคัญที่ผู้บริหารนำมาใช้ในการคำนวณกระแสเงินสดรับและจ่ายในอนาคตของบริษัทย่อยที่ถือเป็นหน่วยของสินทรัพย์ที่ก่อให้เกิดเงินสดของส่วนงานสอนภาษา</w:t>
      </w:r>
      <w:r w:rsidRPr="003A707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อาทิ เช่น เปรียบเทียบอัตราการเติบโตของรายได้ของ</w:t>
      </w:r>
      <w:r w:rsidR="009C3131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บริษัท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กับอุตสาหกรรมเดียวกัน สอบทานความเหมาะสมของระยะเวลาของการจัดทำประมาณการ เปรียบเทียบวิธีการกำหนดอัตราการคิดลด </w:t>
      </w:r>
      <w:r w:rsidR="0011655F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(</w:t>
      </w:r>
      <w:r w:rsidR="0011655F" w:rsidRPr="003A707A">
        <w:rPr>
          <w:rFonts w:ascii="Browallia New" w:eastAsia="Times New Roman" w:hAnsi="Browallia New" w:cs="Browallia New"/>
          <w:sz w:val="26"/>
          <w:szCs w:val="26"/>
          <w:lang w:bidi="th-TH"/>
        </w:rPr>
        <w:t>WACC)</w:t>
      </w:r>
      <w:r w:rsidR="0011655F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และมูลค่าสุดท้าย </w:t>
      </w:r>
      <w:r w:rsidR="0011655F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(</w:t>
      </w:r>
      <w:r w:rsidR="0011655F" w:rsidRPr="003A707A">
        <w:rPr>
          <w:rFonts w:ascii="Browallia New" w:eastAsia="Times New Roman" w:hAnsi="Browallia New" w:cs="Browallia New"/>
          <w:sz w:val="26"/>
          <w:szCs w:val="26"/>
          <w:lang w:bidi="th-TH"/>
        </w:rPr>
        <w:t>Terminal Value)</w:t>
      </w:r>
      <w:r w:rsidR="0011655F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กับข้อกำหนดของมาตรฐานการรายงานทางการเงินที่เกี่ยวข้องและสูตรทางการเงินที่เป็นสากล รวมถึงสอบทานความสมเหตุสมผลของสมมติฐานอื่นๆ ที่มีผลกระทบต่อมูลค่าของประมาณการกระแสเงินสดรับสุทธิของ</w:t>
      </w:r>
      <w:r w:rsidR="009C3131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บริษัทย่อย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เป็นต้น </w:t>
      </w:r>
    </w:p>
    <w:p w14:paraId="5D1D92C7" w14:textId="7AE3B8F8" w:rsidR="005F1D10" w:rsidRPr="003A707A" w:rsidRDefault="005F1D10" w:rsidP="00FD3641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ทดสอบความถูกต้องของการคำนวณค่าเผื่อการด้อยค่าของค่าความนิยมในงบการเงินรวม และค่าเผื่อการด้อยค่าของเงินลงทุนในบริษัทย่อยในงบการเงินเฉพาะกิจการ </w:t>
      </w:r>
    </w:p>
    <w:p w14:paraId="77FBDA82" w14:textId="77777777" w:rsidR="005C1FB8" w:rsidRPr="003A707A" w:rsidRDefault="005C1FB8" w:rsidP="00FD3641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7ECDD8EC" w14:textId="138ADDE3" w:rsidR="005C1FB8" w:rsidRPr="003A707A" w:rsidRDefault="005C1FB8" w:rsidP="005C1FB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จากการทดสอบ</w:t>
      </w:r>
      <w:r w:rsidR="009C3131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ข้างต้น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ข้าพเจ้าพบว่าสมมติฐานที่ฝ่ายบริหารนำมาใช้ในการจัดทำ</w:t>
      </w:r>
      <w:r w:rsidR="008428B6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มูลค่าที่คาดว่าจะได้รับคืนของสินทรัพย์มีความสมเหตุสมผล และกลุ่มบริษัทมีการรับรู้</w:t>
      </w:r>
      <w:r w:rsidR="008428B6" w:rsidRPr="003A707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ค่าเผื่อการด้อยค่าของค่าความนิยมในงบการเงินรวม และค่าเผื่อการด้อยค่าของเงินลงทุนในบริษัทย่อยในงบการเงินเฉพาะกิจการ</w:t>
      </w:r>
      <w:r w:rsidR="008428B6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ไว้เพียงพอและเหมาะสมแล้ว</w:t>
      </w:r>
    </w:p>
    <w:p w14:paraId="3C061DFF" w14:textId="77777777" w:rsidR="00751E9B" w:rsidRPr="003A707A" w:rsidRDefault="00751E9B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914DD56" w14:textId="23EDDCDE" w:rsidR="005609FC" w:rsidRPr="003A707A" w:rsidRDefault="005609FC" w:rsidP="005609FC">
      <w:pPr>
        <w:spacing w:after="0" w:line="240" w:lineRule="auto"/>
        <w:ind w:right="45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A707A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เรื่องอื่น</w:t>
      </w:r>
    </w:p>
    <w:p w14:paraId="607C0E79" w14:textId="77777777" w:rsidR="005609FC" w:rsidRPr="003A707A" w:rsidRDefault="005609FC" w:rsidP="005609FC">
      <w:pPr>
        <w:spacing w:after="0" w:line="240" w:lineRule="auto"/>
        <w:ind w:right="45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12E9BB9E" w14:textId="4809FFA6" w:rsidR="00F64878" w:rsidRPr="003A707A" w:rsidRDefault="00913CF8" w:rsidP="00913CF8">
      <w:pPr>
        <w:spacing w:after="0" w:line="240" w:lineRule="auto"/>
        <w:ind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งบการเงินรวมและงบการเงินเฉพาะกิจการสำหรับปีสิ้นสุดวันที่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>31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ธันวาคม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>2567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ของบริษัท เวฟ เอกซ์โพเนนเชียล จำกัด (มหาชน) และบริษัทย่อย และเฉพาะของบริษัท เวฟ เอกซ์โพเนนเชียล จำกัด (มหาชน)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ที่แสดงเป็นข้อมูลเปรียบเทียบ ตรวจสอบโดยผู้สอบบัญชีอื่น ซึ่งไม่แสดงความเห็นต่องบการเงินรวมและงบการเงินเฉพาะกิจการสำหรับปีสิ้นสุดวันที่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>31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ธันวาคม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>2567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เนื่องจากผู้สอบบัญชีไม่ได้รับหลักฐานที่เหมาะสมอย่างเพียงพอสำหรับใช้การตรวจสอบมูลค่าตามบัญชีของสินทรัพย์และหนี้สิน ณ วันที่ 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 xml:space="preserve">31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ธันวาคม 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>2567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ซึ่งประกอบด้วย เงินจ่ายล่วงหน้าสำหรับใบรับรองพลังงานหมุนเวียน จำนวน 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 xml:space="preserve">203.11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ล้านบาท สินค้าคงเหลือ (ใบรับรองพลังงานหมุนเวียน) จำนวน 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 xml:space="preserve">476.09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ล้านบาท เงินให้กู้ยืมแก่กิจการที่เกี่ยวข้องกันจำนวน 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 xml:space="preserve">887.90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ล้านบาท </w:t>
      </w:r>
      <w:r w:rsidR="008428B6" w:rsidRPr="003A707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lastRenderedPageBreak/>
        <w:t>ค่าเผื่อการด้อยค่าเงินลงทุนในบริษัทย่อยที่รับรู้เพิ่ม</w:t>
      </w:r>
      <w:r w:rsidR="008428B6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ในระหว่างปี </w:t>
      </w:r>
      <w:r w:rsidR="008428B6" w:rsidRPr="003A707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2567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จำนวน 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 xml:space="preserve">296.00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ล้านบาท และประมาณการหนี้สินที่เกิดจากสัญญาที่สร้างภาระจำนวน 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 xml:space="preserve">303.00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ล้านบาท ตามรายงานลงวันที่ 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 xml:space="preserve">24 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มีนาคม </w:t>
      </w:r>
      <w:r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>2568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bookmarkStart w:id="0" w:name="_Hlk120976399"/>
      <w:r w:rsidR="005609FC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อย่างไรก็ตาม</w:t>
      </w:r>
      <w:r w:rsidR="008428B6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ผู้บริหารของกลุ่ม</w:t>
      </w:r>
      <w:r w:rsidR="005609FC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บริษัทได้แก้ไขข้อผิดพลาด</w:t>
      </w:r>
      <w:r w:rsidR="008428B6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ทั้งหมด</w:t>
      </w:r>
      <w:r w:rsidR="005609FC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แล้วตามที่กล่าวไว้ในหมายเหตุประกอบงบการเงินข้อที่ </w:t>
      </w:r>
      <w:r w:rsidR="00497327"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>5</w:t>
      </w:r>
      <w:r w:rsidR="005609FC" w:rsidRPr="003A707A">
        <w:rPr>
          <w:rFonts w:ascii="Browallia New" w:eastAsia="Times New Roman" w:hAnsi="Browallia New" w:cs="Browallia New" w:hint="cs"/>
          <w:sz w:val="26"/>
          <w:szCs w:val="26"/>
          <w:lang w:bidi="th-TH"/>
        </w:rPr>
        <w:t xml:space="preserve"> </w:t>
      </w:r>
      <w:r w:rsidR="008428B6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ซึ่ง</w:t>
      </w:r>
      <w:r w:rsidR="005609FC"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ข้าพเจ้าได้ตรวจสอบการแก้ไขข้อผิดพลาดดังกล่าวแล้วพบว่าถูกต้องและเป็นไปตามหลักการบัญชีที่รับรองทั่วไป</w:t>
      </w:r>
    </w:p>
    <w:p w14:paraId="124416D2" w14:textId="294D3B54" w:rsidR="005609FC" w:rsidRPr="003A707A" w:rsidRDefault="005609FC" w:rsidP="00913CF8">
      <w:pPr>
        <w:spacing w:after="0" w:line="240" w:lineRule="auto"/>
        <w:ind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</w:p>
    <w:p w14:paraId="2E2C7045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bookmarkStart w:id="1" w:name="_Hlk62137556"/>
      <w:bookmarkEnd w:id="0"/>
      <w:r w:rsidRPr="003A707A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ข้อมูลอื่น</w:t>
      </w:r>
    </w:p>
    <w:p w14:paraId="79DBC1A8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7EA14BE1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ผู้บริหารเป็นผู้รับผิดชอบต่อข้อมูลอื่น  ข้อมูลอื่นประกอบด้วยข้อมูลซึ่งรวมอยู่ในรายงานประจำปี  แต่ไม่รวมถึงงบการเงินและรายงานของผู้สอบบัญชีที่อยู่ในรายงานประจำปีนั้น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CE8EEB4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bookmarkEnd w:id="1"/>
    <w:p w14:paraId="5F1A1B86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079EBCFF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6FC549E4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ความรับผิดชอบของข้าพเจ้าที่เกี่ยวเนื่องกับการตรวจสอบงบการเงินคือ 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EB0A610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59DFA5ED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เมื่อข้าพเจ้าได้อ่านรายงานประจำปี  หากข้าพเจ้าสรุปได้ว่ามีการแสดงข้อมูลที่ขัดต่อข้อเท็จจริงอันเป็นสาระสำคัญ 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DE910CC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75A8F470" w14:textId="24B6A51D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DB66399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917C89D" w14:textId="2DDC35E3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</w:t>
      </w:r>
      <w:r w:rsidR="008F769D" w:rsidRPr="003A707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7077F564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bidi="th-TH"/>
        </w:rPr>
      </w:pPr>
    </w:p>
    <w:p w14:paraId="450DECAC" w14:textId="740C1F9A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ในการจัดทำงบการเงิน  ผู้บริหารรับผิดชอบในการประเมินความสามารถของกลุ่มบริษัทในการดำเนินงานต่อเนื่อง  เปิดเผยเรื่อง</w:t>
      </w:r>
      <w:r w:rsidR="008F769D" w:rsidRPr="003A707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ที่เกี่ยวกับการดำเนินงานต่อเนื่อง (ตามความเหมาะสม) 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423D5954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bidi="th-TH"/>
        </w:rPr>
      </w:pPr>
    </w:p>
    <w:p w14:paraId="4698B2FF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ผู้มีหน้าที่ในการกำกับดูแลมีหน้าที่ในการสอดส่องดูและกระบวนการในการจัดทำรายงานทางการเงินของกลุ่มบริษัท</w:t>
      </w:r>
    </w:p>
    <w:p w14:paraId="6B17C56A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9FD591D" w14:textId="77777777" w:rsidR="00234522" w:rsidRPr="003A707A" w:rsidRDefault="00234522" w:rsidP="00234522">
      <w:pPr>
        <w:autoSpaceDE w:val="0"/>
        <w:autoSpaceDN w:val="0"/>
        <w:adjustRightInd w:val="0"/>
        <w:spacing w:after="0" w:line="240" w:lineRule="auto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57506CB3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366ED96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 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 ผู้ใช้งบการเงินจากการใช้งบการเงินเหล่านี้</w:t>
      </w:r>
    </w:p>
    <w:p w14:paraId="5EB5762C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7283584A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 ข้าพเจ้าได้ใช้ดุลยพินิจและการสังเกตและสงสัยเยี่ยงผู้ประกอบวิชาชีพตลอดการตรวจสอบ  การปฏิบัติงานของข้าพเจ้ารวมถึง</w:t>
      </w:r>
    </w:p>
    <w:p w14:paraId="33DEF4B6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B5EBE44" w14:textId="1025447E" w:rsidR="00234522" w:rsidRPr="003A707A" w:rsidRDefault="00234522" w:rsidP="0023452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</w:t>
      </w:r>
      <w:r w:rsidR="008F769D" w:rsidRPr="003A707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ที่เพียงพอและเหมาะสมเพื่อเป็นเกณฑ์ในการแสดงความเห็นของข้าพเจ้า 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 การปลอมแปลงเอกสารหลักฐาน  การตั้งใจละเว้นการแสดงข้อมูล  การแสดงข้อมูลที่ไม่ตรงตามข้อเท็จจริงหรือการแทรกแซงการควบคุมภายใน</w:t>
      </w:r>
    </w:p>
    <w:p w14:paraId="17BCFAF5" w14:textId="77777777" w:rsidR="00683C99" w:rsidRPr="003A707A" w:rsidRDefault="00683C99" w:rsidP="00683C99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7739DD87" w14:textId="71DCFFD6" w:rsidR="00683C99" w:rsidRPr="003A707A" w:rsidRDefault="00234522" w:rsidP="00683C9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 เพื่อออกแบบวิธีการตรวจสอบที่เหมาะสมกับสถานการณ์ 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65FAD63" w14:textId="77777777" w:rsidR="00683C99" w:rsidRPr="003A707A" w:rsidRDefault="00683C99" w:rsidP="00683C99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79CBD98B" w14:textId="77777777" w:rsidR="00234522" w:rsidRPr="003A707A" w:rsidRDefault="00234522" w:rsidP="0023452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0179FDC" w14:textId="77777777" w:rsidR="00683C99" w:rsidRPr="003A707A" w:rsidRDefault="00683C99" w:rsidP="00683C99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1C65A7FA" w14:textId="2ABB8BA8" w:rsidR="00234522" w:rsidRPr="003A707A" w:rsidRDefault="00234522" w:rsidP="0023452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</w:t>
      </w:r>
      <w:r w:rsidR="008F769D" w:rsidRPr="003A707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มีนัยสำคัญต่อความสามารถของกลุ่มบริษัทในการดำเนินงานต่อเนื่องหรือไม่ ถ้าข้าพเจ้าได้ ข้อสรุปว่ามีความไม่แน่นอนที่</w:t>
      </w:r>
      <w:r w:rsidR="008F769D" w:rsidRPr="003A707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มีสาระสำคัญ 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8F769D" w:rsidRPr="003A707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ที่เกี่ยวข้อง หรือถ้าการเปิดเผยข้อมูลดังกล่าวไม่เพียงพอ  ความเห็นของข้าพเจ้าจะเปลี่ยนแปลงไป 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 อย่างไรก็ตาม 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5AED0C42" w14:textId="77777777" w:rsidR="00683C99" w:rsidRPr="003A707A" w:rsidRDefault="00683C99" w:rsidP="00683C99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02E9ECAD" w14:textId="38CA84CE" w:rsidR="00234522" w:rsidRPr="003A707A" w:rsidRDefault="00234522" w:rsidP="0023452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6F4A479" w14:textId="77777777" w:rsidR="00683C99" w:rsidRPr="003A707A" w:rsidRDefault="00683C99" w:rsidP="00683C99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63296DEE" w14:textId="77777777" w:rsidR="00234522" w:rsidRPr="003A707A" w:rsidRDefault="00234522" w:rsidP="0023452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 ข้าพเจ้ารับผิดชอบต่อการกำหนดแนวทางการควบคุมดูแลและการปฏิบัติงานตรวจสอบกลุ่มบริษัท  ข้าพเจ้าเป็นผู้รับผิดชอบแต่เพียงผู้เดียวต่อความเห็นของข้าพเจ้า</w:t>
      </w:r>
    </w:p>
    <w:p w14:paraId="476B2F6F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76079C59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</w:t>
      </w: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D05F92C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934C3C3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846BAD9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C7AFAB6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A707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lastRenderedPageBreak/>
        <w:t>จากเรื่องที่สื่อสารกับผู้มีหน้าที่ในการกำกับดูแล  ข้าพเจ้าได้พิจารณาเรื่องต่างๆ ที่มีนัยสำคัญมากที่สุดในการตรวจสอบงบการเงินในงวดปัจจุบันและกำหนดเป็นเรื่องสำคัญในการตรวจสอบ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  เว้นแต่กฎหมายหรือข้อบังคับไม่ให้เปิดเผยต่อสาธารณะเกี่ยวกับเรื่องดังกล่าว  หรือในสถานการณ์ที่ยากที่จะเกิดขึ้น 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  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4F0F6D3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B39ED45" w14:textId="77777777" w:rsidR="00234522" w:rsidRPr="003A707A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2"/>
        <w:gridCol w:w="4693"/>
      </w:tblGrid>
      <w:tr w:rsidR="00234522" w:rsidRPr="003A707A" w14:paraId="58A08397" w14:textId="77777777" w:rsidTr="004F249E">
        <w:tc>
          <w:tcPr>
            <w:tcW w:w="4833" w:type="dxa"/>
          </w:tcPr>
          <w:p w14:paraId="58504A34" w14:textId="77777777" w:rsidR="00234522" w:rsidRPr="003A707A" w:rsidRDefault="00234522" w:rsidP="00234522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33" w:type="dxa"/>
          </w:tcPr>
          <w:p w14:paraId="1B3B9A70" w14:textId="77777777" w:rsidR="00234522" w:rsidRPr="003A707A" w:rsidRDefault="00234522" w:rsidP="00234522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A707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บริษัท สำนักงาน เอ แอนด์ เอ จำกัด</w:t>
            </w:r>
          </w:p>
        </w:tc>
      </w:tr>
      <w:tr w:rsidR="00234522" w:rsidRPr="003A707A" w14:paraId="5B3FCC69" w14:textId="77777777" w:rsidTr="004F249E">
        <w:tc>
          <w:tcPr>
            <w:tcW w:w="4833" w:type="dxa"/>
          </w:tcPr>
          <w:p w14:paraId="20E52DF2" w14:textId="77777777" w:rsidR="00234522" w:rsidRPr="003A707A" w:rsidRDefault="00234522" w:rsidP="00234522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33" w:type="dxa"/>
          </w:tcPr>
          <w:p w14:paraId="13205A95" w14:textId="77777777" w:rsidR="00234522" w:rsidRPr="003A707A" w:rsidRDefault="00234522" w:rsidP="00234522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234522" w:rsidRPr="003A707A" w14:paraId="62009685" w14:textId="77777777" w:rsidTr="004F249E">
        <w:tc>
          <w:tcPr>
            <w:tcW w:w="4833" w:type="dxa"/>
          </w:tcPr>
          <w:p w14:paraId="3991C085" w14:textId="77777777" w:rsidR="00234522" w:rsidRPr="003A707A" w:rsidRDefault="00234522" w:rsidP="00234522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33" w:type="dxa"/>
          </w:tcPr>
          <w:p w14:paraId="27938922" w14:textId="77777777" w:rsidR="00234522" w:rsidRPr="003A707A" w:rsidRDefault="00234522" w:rsidP="00234522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234522" w:rsidRPr="003A707A" w14:paraId="7AB97F26" w14:textId="77777777" w:rsidTr="004F249E">
        <w:tc>
          <w:tcPr>
            <w:tcW w:w="4833" w:type="dxa"/>
          </w:tcPr>
          <w:p w14:paraId="4B9B5CDC" w14:textId="77777777" w:rsidR="00234522" w:rsidRPr="003A707A" w:rsidRDefault="00234522" w:rsidP="00234522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33" w:type="dxa"/>
          </w:tcPr>
          <w:p w14:paraId="22463705" w14:textId="6D53C9DB" w:rsidR="00234522" w:rsidRPr="003A707A" w:rsidRDefault="00234522" w:rsidP="00234522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A707A">
              <w:rPr>
                <w:rFonts w:ascii="Browallia New" w:eastAsia="Times New Roman" w:hAnsi="Browallia New" w:cs="Browallia New" w:hint="cs"/>
                <w:sz w:val="26"/>
                <w:szCs w:val="26"/>
                <w:lang w:bidi="th-TH"/>
              </w:rPr>
              <w:t>(</w:t>
            </w:r>
            <w:r w:rsidRPr="003A707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นางสาวยุพิน ชุ่มใจ</w:t>
            </w:r>
            <w:r w:rsidRPr="003A707A">
              <w:rPr>
                <w:rFonts w:ascii="Browallia New" w:eastAsia="Times New Roman" w:hAnsi="Browallia New" w:cs="Browallia New" w:hint="cs"/>
                <w:sz w:val="26"/>
                <w:szCs w:val="26"/>
                <w:lang w:bidi="th-TH"/>
              </w:rPr>
              <w:t>)</w:t>
            </w:r>
          </w:p>
        </w:tc>
      </w:tr>
      <w:tr w:rsidR="00234522" w:rsidRPr="003A707A" w14:paraId="6BDD588E" w14:textId="77777777" w:rsidTr="004F249E">
        <w:tc>
          <w:tcPr>
            <w:tcW w:w="4833" w:type="dxa"/>
          </w:tcPr>
          <w:p w14:paraId="394FC7D2" w14:textId="77777777" w:rsidR="00234522" w:rsidRPr="003A707A" w:rsidRDefault="00234522" w:rsidP="00234522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33" w:type="dxa"/>
          </w:tcPr>
          <w:p w14:paraId="44B1963C" w14:textId="1302CBDE" w:rsidR="00234522" w:rsidRPr="003A707A" w:rsidRDefault="00234522" w:rsidP="00234522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A707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ผู้สอบบัญชีรับอนุญาตเลขที่ </w:t>
            </w:r>
            <w:r w:rsidRPr="003A707A">
              <w:rPr>
                <w:rFonts w:ascii="Browallia New" w:eastAsia="Times New Roman" w:hAnsi="Browallia New" w:cs="Browallia New" w:hint="cs"/>
                <w:sz w:val="26"/>
                <w:szCs w:val="26"/>
                <w:lang w:bidi="th-TH"/>
              </w:rPr>
              <w:t>8622</w:t>
            </w:r>
          </w:p>
        </w:tc>
      </w:tr>
      <w:tr w:rsidR="00234522" w:rsidRPr="003A707A" w14:paraId="16635791" w14:textId="77777777" w:rsidTr="004F249E">
        <w:tc>
          <w:tcPr>
            <w:tcW w:w="4833" w:type="dxa"/>
          </w:tcPr>
          <w:p w14:paraId="259B3AD8" w14:textId="77777777" w:rsidR="00234522" w:rsidRPr="003A707A" w:rsidRDefault="00234522" w:rsidP="00234522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33" w:type="dxa"/>
          </w:tcPr>
          <w:p w14:paraId="4F2D42AA" w14:textId="77777777" w:rsidR="00234522" w:rsidRPr="003A707A" w:rsidRDefault="00234522" w:rsidP="00234522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234522" w:rsidRPr="003A707A" w14:paraId="327DF2B5" w14:textId="77777777" w:rsidTr="004F249E">
        <w:tc>
          <w:tcPr>
            <w:tcW w:w="4833" w:type="dxa"/>
          </w:tcPr>
          <w:p w14:paraId="7C23070D" w14:textId="77777777" w:rsidR="00234522" w:rsidRPr="003A707A" w:rsidRDefault="00234522" w:rsidP="00234522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3A707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กรุงเทพมหานคร</w:t>
            </w:r>
          </w:p>
        </w:tc>
        <w:tc>
          <w:tcPr>
            <w:tcW w:w="4833" w:type="dxa"/>
          </w:tcPr>
          <w:p w14:paraId="66D27275" w14:textId="77777777" w:rsidR="00234522" w:rsidRPr="003A707A" w:rsidRDefault="00234522" w:rsidP="00234522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234522" w:rsidRPr="005C1FB8" w14:paraId="3F6F6123" w14:textId="77777777" w:rsidTr="004F249E">
        <w:tc>
          <w:tcPr>
            <w:tcW w:w="4833" w:type="dxa"/>
          </w:tcPr>
          <w:p w14:paraId="24D4DB6D" w14:textId="5BC970F9" w:rsidR="00234522" w:rsidRPr="005C1FB8" w:rsidRDefault="00234522" w:rsidP="00234522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3A707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วันที่</w:t>
            </w:r>
            <w:r w:rsidRPr="003A707A">
              <w:rPr>
                <w:rFonts w:ascii="Browallia New" w:eastAsia="Times New Roman" w:hAnsi="Browallia New" w:cs="Browallia New" w:hint="cs"/>
                <w:sz w:val="26"/>
                <w:szCs w:val="26"/>
                <w:lang w:bidi="th-TH"/>
              </w:rPr>
              <w:t xml:space="preserve"> 27 </w:t>
            </w:r>
            <w:r w:rsidRPr="003A707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กุมภาพันธ์ </w:t>
            </w:r>
            <w:r w:rsidRPr="003A707A">
              <w:rPr>
                <w:rFonts w:ascii="Browallia New" w:eastAsia="Times New Roman" w:hAnsi="Browallia New" w:cs="Browallia New" w:hint="cs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4833" w:type="dxa"/>
          </w:tcPr>
          <w:p w14:paraId="14F2BDFD" w14:textId="77777777" w:rsidR="00234522" w:rsidRPr="005C1FB8" w:rsidRDefault="00234522" w:rsidP="00234522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234522" w:rsidRPr="005C1FB8" w14:paraId="435BCBEC" w14:textId="77777777" w:rsidTr="004F249E">
        <w:tc>
          <w:tcPr>
            <w:tcW w:w="4833" w:type="dxa"/>
          </w:tcPr>
          <w:p w14:paraId="2EEE4778" w14:textId="77777777" w:rsidR="00234522" w:rsidRPr="005C1FB8" w:rsidRDefault="00234522" w:rsidP="00234522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833" w:type="dxa"/>
          </w:tcPr>
          <w:p w14:paraId="06389293" w14:textId="77777777" w:rsidR="00234522" w:rsidRPr="005C1FB8" w:rsidRDefault="00234522" w:rsidP="00234522">
            <w:pPr>
              <w:tabs>
                <w:tab w:val="left" w:pos="360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</w:tbl>
    <w:p w14:paraId="33AAF141" w14:textId="77777777" w:rsidR="00234522" w:rsidRPr="005C1FB8" w:rsidRDefault="00234522" w:rsidP="0023452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3FF62042" w14:textId="77777777" w:rsidR="00234522" w:rsidRPr="005C1FB8" w:rsidRDefault="00234522" w:rsidP="00234522">
      <w:pPr>
        <w:tabs>
          <w:tab w:val="left" w:pos="2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5C1FB8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ab/>
      </w:r>
    </w:p>
    <w:p w14:paraId="731782A3" w14:textId="77777777" w:rsidR="00234522" w:rsidRPr="005C1FB8" w:rsidRDefault="00234522" w:rsidP="00206424">
      <w:pPr>
        <w:spacing w:after="0" w:line="240" w:lineRule="auto"/>
        <w:jc w:val="center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44B6A224" w14:textId="77777777" w:rsidR="00234522" w:rsidRPr="005C1FB8" w:rsidRDefault="00234522" w:rsidP="00206424">
      <w:pPr>
        <w:spacing w:after="0" w:line="240" w:lineRule="auto"/>
        <w:jc w:val="center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4AF5B8B6" w14:textId="77777777" w:rsidR="00234522" w:rsidRPr="005C1FB8" w:rsidRDefault="00234522" w:rsidP="00206424">
      <w:pPr>
        <w:spacing w:after="0" w:line="240" w:lineRule="auto"/>
        <w:jc w:val="center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771BFB15" w14:textId="77777777" w:rsidR="00234522" w:rsidRPr="005C1FB8" w:rsidRDefault="00234522" w:rsidP="00206424">
      <w:pPr>
        <w:spacing w:after="0" w:line="240" w:lineRule="auto"/>
        <w:jc w:val="center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3C134877" w14:textId="77777777" w:rsidR="00234522" w:rsidRPr="005C1FB8" w:rsidRDefault="00234522" w:rsidP="00206424">
      <w:pPr>
        <w:spacing w:after="0" w:line="240" w:lineRule="auto"/>
        <w:jc w:val="center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1FCB9E1F" w14:textId="77777777" w:rsidR="00234522" w:rsidRPr="005C1FB8" w:rsidRDefault="00234522" w:rsidP="00206424">
      <w:pPr>
        <w:spacing w:after="0" w:line="240" w:lineRule="auto"/>
        <w:jc w:val="center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33D99E7E" w14:textId="77777777" w:rsidR="00234522" w:rsidRPr="005C1FB8" w:rsidRDefault="00234522" w:rsidP="00206424">
      <w:pPr>
        <w:spacing w:after="0" w:line="240" w:lineRule="auto"/>
        <w:jc w:val="center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sectPr w:rsidR="00234522" w:rsidRPr="005C1FB8" w:rsidSect="009C46DC">
      <w:pgSz w:w="12240" w:h="15840"/>
      <w:pgMar w:top="1440" w:right="113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21F12"/>
    <w:multiLevelType w:val="hybridMultilevel"/>
    <w:tmpl w:val="2B40B114"/>
    <w:lvl w:ilvl="0" w:tplc="D348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C3032"/>
    <w:multiLevelType w:val="hybridMultilevel"/>
    <w:tmpl w:val="BBF2D466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379F9"/>
    <w:multiLevelType w:val="hybridMultilevel"/>
    <w:tmpl w:val="C436D78C"/>
    <w:lvl w:ilvl="0" w:tplc="DFAA3A8E">
      <w:start w:val="1"/>
      <w:numFmt w:val="thaiLetters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4893508"/>
    <w:multiLevelType w:val="hybridMultilevel"/>
    <w:tmpl w:val="1AE2DADE"/>
    <w:lvl w:ilvl="0" w:tplc="2B98F466">
      <w:start w:val="1"/>
      <w:numFmt w:val="decimal"/>
      <w:lvlText w:val="%1)"/>
      <w:lvlJc w:val="left"/>
      <w:pPr>
        <w:ind w:left="112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5"/>
  </w:num>
  <w:num w:numId="2" w16cid:durableId="1002777608">
    <w:abstractNumId w:val="3"/>
  </w:num>
  <w:num w:numId="3" w16cid:durableId="1628662373">
    <w:abstractNumId w:val="1"/>
  </w:num>
  <w:num w:numId="4" w16cid:durableId="926771683">
    <w:abstractNumId w:val="0"/>
  </w:num>
  <w:num w:numId="5" w16cid:durableId="1697389580">
    <w:abstractNumId w:val="2"/>
  </w:num>
  <w:num w:numId="6" w16cid:durableId="991056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542BA"/>
    <w:rsid w:val="00066D02"/>
    <w:rsid w:val="000B6E3B"/>
    <w:rsid w:val="000C58BF"/>
    <w:rsid w:val="000D724C"/>
    <w:rsid w:val="00100848"/>
    <w:rsid w:val="00105872"/>
    <w:rsid w:val="0010589C"/>
    <w:rsid w:val="00111779"/>
    <w:rsid w:val="0011655F"/>
    <w:rsid w:val="00123B89"/>
    <w:rsid w:val="00123E82"/>
    <w:rsid w:val="00141D20"/>
    <w:rsid w:val="0014543F"/>
    <w:rsid w:val="00147576"/>
    <w:rsid w:val="0017193F"/>
    <w:rsid w:val="001A580F"/>
    <w:rsid w:val="001D4FA8"/>
    <w:rsid w:val="001F611A"/>
    <w:rsid w:val="0020225B"/>
    <w:rsid w:val="00206424"/>
    <w:rsid w:val="00212D05"/>
    <w:rsid w:val="0022217A"/>
    <w:rsid w:val="00234522"/>
    <w:rsid w:val="002755E2"/>
    <w:rsid w:val="00292CD6"/>
    <w:rsid w:val="00295A9F"/>
    <w:rsid w:val="002A0123"/>
    <w:rsid w:val="002A09B2"/>
    <w:rsid w:val="00331D51"/>
    <w:rsid w:val="00332343"/>
    <w:rsid w:val="00340800"/>
    <w:rsid w:val="00345960"/>
    <w:rsid w:val="00362022"/>
    <w:rsid w:val="003770A1"/>
    <w:rsid w:val="003916BC"/>
    <w:rsid w:val="003A707A"/>
    <w:rsid w:val="003C3785"/>
    <w:rsid w:val="003D3833"/>
    <w:rsid w:val="003D46FE"/>
    <w:rsid w:val="003D77DE"/>
    <w:rsid w:val="0042163B"/>
    <w:rsid w:val="00432DAE"/>
    <w:rsid w:val="00447361"/>
    <w:rsid w:val="00451618"/>
    <w:rsid w:val="0045170E"/>
    <w:rsid w:val="0045552B"/>
    <w:rsid w:val="004613FC"/>
    <w:rsid w:val="00493B13"/>
    <w:rsid w:val="00497327"/>
    <w:rsid w:val="005269D7"/>
    <w:rsid w:val="005313C0"/>
    <w:rsid w:val="005605A7"/>
    <w:rsid w:val="005609FC"/>
    <w:rsid w:val="00583745"/>
    <w:rsid w:val="00584568"/>
    <w:rsid w:val="00585433"/>
    <w:rsid w:val="005A19DD"/>
    <w:rsid w:val="005C1FB8"/>
    <w:rsid w:val="005E5CCD"/>
    <w:rsid w:val="005F0D8D"/>
    <w:rsid w:val="005F12C2"/>
    <w:rsid w:val="005F1D10"/>
    <w:rsid w:val="006375F5"/>
    <w:rsid w:val="00653D04"/>
    <w:rsid w:val="00663163"/>
    <w:rsid w:val="00664823"/>
    <w:rsid w:val="00670480"/>
    <w:rsid w:val="00683C99"/>
    <w:rsid w:val="00686C6D"/>
    <w:rsid w:val="006B3D2F"/>
    <w:rsid w:val="006C2208"/>
    <w:rsid w:val="006D14E8"/>
    <w:rsid w:val="006E008D"/>
    <w:rsid w:val="00705F37"/>
    <w:rsid w:val="007112DB"/>
    <w:rsid w:val="007262E4"/>
    <w:rsid w:val="00746269"/>
    <w:rsid w:val="00751E9B"/>
    <w:rsid w:val="00771D20"/>
    <w:rsid w:val="00776AAD"/>
    <w:rsid w:val="007B71C3"/>
    <w:rsid w:val="007E1229"/>
    <w:rsid w:val="00817B84"/>
    <w:rsid w:val="008251F9"/>
    <w:rsid w:val="00832B2C"/>
    <w:rsid w:val="00840872"/>
    <w:rsid w:val="0084266E"/>
    <w:rsid w:val="008428B6"/>
    <w:rsid w:val="008518B1"/>
    <w:rsid w:val="00871DC4"/>
    <w:rsid w:val="00881D73"/>
    <w:rsid w:val="008E0567"/>
    <w:rsid w:val="008F769D"/>
    <w:rsid w:val="00913CF8"/>
    <w:rsid w:val="00917AFE"/>
    <w:rsid w:val="00925F7A"/>
    <w:rsid w:val="009365F8"/>
    <w:rsid w:val="00956C8A"/>
    <w:rsid w:val="0096634A"/>
    <w:rsid w:val="00973614"/>
    <w:rsid w:val="00985EAF"/>
    <w:rsid w:val="009951F8"/>
    <w:rsid w:val="00995C94"/>
    <w:rsid w:val="009C3131"/>
    <w:rsid w:val="009C3F0E"/>
    <w:rsid w:val="009C46DC"/>
    <w:rsid w:val="009E22D3"/>
    <w:rsid w:val="009E49F2"/>
    <w:rsid w:val="00A10709"/>
    <w:rsid w:val="00A1611E"/>
    <w:rsid w:val="00A32253"/>
    <w:rsid w:val="00A32513"/>
    <w:rsid w:val="00A53A4A"/>
    <w:rsid w:val="00A57F88"/>
    <w:rsid w:val="00A708B9"/>
    <w:rsid w:val="00AC0373"/>
    <w:rsid w:val="00B04A0D"/>
    <w:rsid w:val="00B20407"/>
    <w:rsid w:val="00B243BD"/>
    <w:rsid w:val="00B3153B"/>
    <w:rsid w:val="00B3372E"/>
    <w:rsid w:val="00B5424A"/>
    <w:rsid w:val="00B65342"/>
    <w:rsid w:val="00B807BA"/>
    <w:rsid w:val="00BB3F4A"/>
    <w:rsid w:val="00BC0EC2"/>
    <w:rsid w:val="00C2357C"/>
    <w:rsid w:val="00C442F1"/>
    <w:rsid w:val="00C57F63"/>
    <w:rsid w:val="00C978AB"/>
    <w:rsid w:val="00CB10AB"/>
    <w:rsid w:val="00CB4D3C"/>
    <w:rsid w:val="00CB51D2"/>
    <w:rsid w:val="00CC23BF"/>
    <w:rsid w:val="00CE5CC3"/>
    <w:rsid w:val="00CF0E32"/>
    <w:rsid w:val="00D67AD9"/>
    <w:rsid w:val="00D75BFE"/>
    <w:rsid w:val="00D920AD"/>
    <w:rsid w:val="00D94DEC"/>
    <w:rsid w:val="00DC3779"/>
    <w:rsid w:val="00DC3A83"/>
    <w:rsid w:val="00DD0065"/>
    <w:rsid w:val="00DE62C0"/>
    <w:rsid w:val="00E05832"/>
    <w:rsid w:val="00E25068"/>
    <w:rsid w:val="00E84488"/>
    <w:rsid w:val="00EA16A7"/>
    <w:rsid w:val="00ED2905"/>
    <w:rsid w:val="00EE30DE"/>
    <w:rsid w:val="00EE5C61"/>
    <w:rsid w:val="00EF3BF0"/>
    <w:rsid w:val="00EF3FD2"/>
    <w:rsid w:val="00F623FF"/>
    <w:rsid w:val="00F64878"/>
    <w:rsid w:val="00F759C1"/>
    <w:rsid w:val="00F828EF"/>
    <w:rsid w:val="00F9637C"/>
    <w:rsid w:val="00FA5C70"/>
    <w:rsid w:val="00FB2D03"/>
    <w:rsid w:val="00FD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D95DB-AC49-4DBA-87B3-E392A915A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6</Pages>
  <Words>2119</Words>
  <Characters>12084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Dusit (Num) Sritalapphet</cp:lastModifiedBy>
  <cp:revision>111</cp:revision>
  <cp:lastPrinted>2026-03-05T12:39:00Z</cp:lastPrinted>
  <dcterms:created xsi:type="dcterms:W3CDTF">2022-08-05T10:21:00Z</dcterms:created>
  <dcterms:modified xsi:type="dcterms:W3CDTF">2026-03-05T13:36:00Z</dcterms:modified>
</cp:coreProperties>
</file>